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3DD" w:rsidRPr="00D41E5F" w:rsidRDefault="00B663DD" w:rsidP="00B663DD">
      <w:pPr>
        <w:pStyle w:val="Caption"/>
        <w:keepNext/>
        <w:rPr>
          <w:rFonts w:asciiTheme="majorBidi" w:hAnsiTheme="majorBidi" w:cstheme="majorBidi"/>
          <w:b/>
          <w:bCs/>
          <w:i w:val="0"/>
          <w:iCs w:val="0"/>
          <w:color w:val="auto"/>
          <w:sz w:val="20"/>
          <w:szCs w:val="20"/>
        </w:rPr>
        <w:sectPr w:rsidR="00B663DD" w:rsidRPr="00D41E5F" w:rsidSect="008F5976">
          <w:pgSz w:w="15840" w:h="12240" w:orient="landscape"/>
          <w:pgMar w:top="1440" w:right="1440" w:bottom="1440" w:left="1440" w:header="708" w:footer="708" w:gutter="0"/>
          <w:cols w:space="708"/>
          <w:docGrid w:linePitch="360"/>
        </w:sectPr>
      </w:pPr>
      <w:bookmarkStart w:id="0" w:name="_Hlk170811421"/>
      <w:bookmarkStart w:id="1" w:name="_GoBack"/>
      <w:r w:rsidRPr="00D41E5F">
        <w:rPr>
          <w:rFonts w:asciiTheme="majorBidi" w:hAnsiTheme="majorBidi" w:cstheme="majorBidi"/>
          <w:b/>
          <w:bCs/>
          <w:i w:val="0"/>
          <w:iCs w:val="0"/>
          <w:color w:val="auto"/>
          <w:sz w:val="20"/>
          <w:szCs w:val="20"/>
        </w:rPr>
        <w:t xml:space="preserve">Table </w:t>
      </w:r>
      <w:r w:rsidRPr="00D41E5F">
        <w:rPr>
          <w:rFonts w:asciiTheme="majorBidi" w:hAnsiTheme="majorBidi" w:cstheme="majorBidi"/>
          <w:b/>
          <w:bCs/>
          <w:i w:val="0"/>
          <w:iCs w:val="0"/>
          <w:color w:val="auto"/>
          <w:sz w:val="20"/>
          <w:szCs w:val="20"/>
        </w:rPr>
        <w:fldChar w:fldCharType="begin"/>
      </w:r>
      <w:r w:rsidRPr="00D41E5F">
        <w:rPr>
          <w:rFonts w:asciiTheme="majorBidi" w:hAnsiTheme="majorBidi" w:cstheme="majorBidi"/>
          <w:b/>
          <w:bCs/>
          <w:i w:val="0"/>
          <w:iCs w:val="0"/>
          <w:color w:val="auto"/>
          <w:sz w:val="20"/>
          <w:szCs w:val="20"/>
        </w:rPr>
        <w:instrText xml:space="preserve"> SEQ Table \* ARABIC </w:instrText>
      </w:r>
      <w:r w:rsidRPr="00D41E5F">
        <w:rPr>
          <w:rFonts w:asciiTheme="majorBidi" w:hAnsiTheme="majorBidi" w:cstheme="majorBidi"/>
          <w:b/>
          <w:bCs/>
          <w:i w:val="0"/>
          <w:iCs w:val="0"/>
          <w:color w:val="auto"/>
          <w:sz w:val="20"/>
          <w:szCs w:val="20"/>
        </w:rPr>
        <w:fldChar w:fldCharType="separate"/>
      </w:r>
      <w:r>
        <w:rPr>
          <w:rFonts w:asciiTheme="majorBidi" w:hAnsiTheme="majorBidi" w:cstheme="majorBidi"/>
          <w:b/>
          <w:bCs/>
          <w:i w:val="0"/>
          <w:iCs w:val="0"/>
          <w:noProof/>
          <w:color w:val="auto"/>
          <w:sz w:val="20"/>
          <w:szCs w:val="20"/>
        </w:rPr>
        <w:t>1</w:t>
      </w:r>
      <w:r w:rsidRPr="00D41E5F">
        <w:rPr>
          <w:rFonts w:asciiTheme="majorBidi" w:hAnsiTheme="majorBidi" w:cstheme="majorBidi"/>
          <w:b/>
          <w:bCs/>
          <w:i w:val="0"/>
          <w:iCs w:val="0"/>
          <w:color w:val="auto"/>
          <w:sz w:val="20"/>
          <w:szCs w:val="20"/>
        </w:rPr>
        <w:fldChar w:fldCharType="end"/>
      </w:r>
      <w:r w:rsidRPr="00D41E5F">
        <w:rPr>
          <w:rFonts w:asciiTheme="majorBidi" w:hAnsiTheme="majorBidi" w:cstheme="majorBidi"/>
          <w:b/>
          <w:bCs/>
          <w:i w:val="0"/>
          <w:iCs w:val="0"/>
          <w:color w:val="auto"/>
          <w:sz w:val="20"/>
          <w:szCs w:val="20"/>
        </w:rPr>
        <w:t xml:space="preserve">. </w:t>
      </w:r>
      <w:bookmarkStart w:id="2" w:name="_Hlk182769000"/>
      <w:r w:rsidRPr="00D41E5F">
        <w:rPr>
          <w:rFonts w:asciiTheme="majorBidi" w:hAnsiTheme="majorBidi" w:cstheme="majorBidi"/>
          <w:b/>
          <w:bCs/>
          <w:i w:val="0"/>
          <w:iCs w:val="0"/>
          <w:color w:val="auto"/>
          <w:sz w:val="20"/>
          <w:szCs w:val="20"/>
        </w:rPr>
        <w:t>The association between TME collagen features and clinical outcomes of patients with breast cancer.</w:t>
      </w:r>
    </w:p>
    <w:tbl>
      <w:tblPr>
        <w:tblStyle w:val="GridTableLight"/>
        <w:tblW w:w="14421" w:type="dxa"/>
        <w:jc w:val="center"/>
        <w:tblLayout w:type="fixed"/>
        <w:tblLook w:val="04A0" w:firstRow="1" w:lastRow="0" w:firstColumn="1" w:lastColumn="0" w:noHBand="0" w:noVBand="1"/>
      </w:tblPr>
      <w:tblGrid>
        <w:gridCol w:w="1260"/>
        <w:gridCol w:w="715"/>
        <w:gridCol w:w="910"/>
        <w:gridCol w:w="566"/>
        <w:gridCol w:w="1134"/>
        <w:gridCol w:w="1559"/>
        <w:gridCol w:w="1276"/>
        <w:gridCol w:w="1417"/>
        <w:gridCol w:w="4830"/>
        <w:gridCol w:w="754"/>
      </w:tblGrid>
      <w:tr w:rsidR="00B663DD" w:rsidRPr="00D41E5F" w:rsidTr="00FC2813">
        <w:trPr>
          <w:trHeight w:val="841"/>
          <w:jc w:val="center"/>
        </w:trPr>
        <w:tc>
          <w:tcPr>
            <w:tcW w:w="1260" w:type="dxa"/>
            <w:hideMark/>
          </w:tcPr>
          <w:p w:rsidR="00B663DD" w:rsidRPr="00D41E5F" w:rsidRDefault="00B663DD" w:rsidP="00FC2813">
            <w:pPr>
              <w:rPr>
                <w:rFonts w:asciiTheme="majorBidi" w:hAnsiTheme="majorBidi" w:cstheme="majorBidi"/>
                <w:sz w:val="16"/>
                <w:szCs w:val="16"/>
              </w:rPr>
            </w:pPr>
            <w:bookmarkStart w:id="3" w:name="_Hlk176618763"/>
            <w:bookmarkStart w:id="4" w:name="_Hlk182762592"/>
            <w:bookmarkEnd w:id="2"/>
            <w:r w:rsidRPr="00D41E5F">
              <w:rPr>
                <w:rFonts w:asciiTheme="majorBidi" w:hAnsiTheme="majorBidi" w:cstheme="majorBidi"/>
                <w:sz w:val="16"/>
                <w:szCs w:val="16"/>
              </w:rPr>
              <w:lastRenderedPageBreak/>
              <w:t>Authors</w:t>
            </w:r>
          </w:p>
        </w:tc>
        <w:tc>
          <w:tcPr>
            <w:tcW w:w="715"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Year</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Country</w:t>
            </w:r>
          </w:p>
        </w:tc>
        <w:tc>
          <w:tcPr>
            <w:tcW w:w="566"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Sample Size</w:t>
            </w:r>
          </w:p>
        </w:tc>
        <w:tc>
          <w:tcPr>
            <w:tcW w:w="1134"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Methodology</w:t>
            </w:r>
          </w:p>
        </w:tc>
        <w:tc>
          <w:tcPr>
            <w:tcW w:w="1559"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Investigated Collagen Feature</w:t>
            </w:r>
          </w:p>
        </w:tc>
        <w:tc>
          <w:tcPr>
            <w:tcW w:w="1276"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Collagen Feature definition </w:t>
            </w:r>
            <w:r w:rsidRPr="00D41E5F">
              <w:rPr>
                <w:rFonts w:asciiTheme="majorBidi" w:hAnsiTheme="majorBidi" w:cstheme="majorBidi"/>
                <w:sz w:val="16"/>
                <w:szCs w:val="16"/>
                <w:vertAlign w:val="superscript"/>
              </w:rPr>
              <w:endnoteReference w:id="1"/>
            </w:r>
          </w:p>
        </w:tc>
        <w:tc>
          <w:tcPr>
            <w:tcW w:w="1417"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Evaluated clinical features of patients</w:t>
            </w:r>
          </w:p>
        </w:tc>
        <w:tc>
          <w:tcPr>
            <w:tcW w:w="4830" w:type="dxa"/>
            <w:hideMark/>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Key Findings</w:t>
            </w:r>
          </w:p>
        </w:tc>
        <w:tc>
          <w:tcPr>
            <w:tcW w:w="75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NOS</w:t>
            </w:r>
            <w:r w:rsidRPr="00D41E5F">
              <w:rPr>
                <w:rStyle w:val="EndnoteReference"/>
                <w:rFonts w:asciiTheme="majorBidi" w:hAnsiTheme="majorBidi" w:cstheme="majorBidi"/>
                <w:sz w:val="16"/>
                <w:szCs w:val="16"/>
              </w:rPr>
              <w:endnoteReference w:id="2"/>
            </w:r>
            <w:r w:rsidRPr="00D41E5F">
              <w:rPr>
                <w:rFonts w:asciiTheme="majorBidi" w:hAnsiTheme="majorBidi" w:cstheme="majorBidi"/>
                <w:sz w:val="16"/>
                <w:szCs w:val="16"/>
              </w:rPr>
              <w:t xml:space="preserve"> score</w:t>
            </w:r>
          </w:p>
        </w:tc>
      </w:tr>
      <w:bookmarkEnd w:id="3"/>
      <w:tr w:rsidR="00B663DD" w:rsidRPr="00D41E5F" w:rsidTr="00FC2813">
        <w:trPr>
          <w:trHeight w:val="1020"/>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lang w:val="de-DE"/>
              </w:rPr>
              <w:t xml:space="preserve">M. W. Conklin et al. </w:t>
            </w:r>
            <w:r w:rsidRPr="00D41E5F">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&lt;EndNote&gt;&lt;Cite&gt;&lt;Author&gt;Conklin&lt;/Author&gt;&lt;Year&gt;2011&lt;/Year&gt;&lt;RecNum&gt;179&lt;/RecNum&gt;&lt;DisplayText&gt;[28]&lt;/DisplayText&gt;&lt;record&gt;&lt;rec-number&gt;179&lt;/rec-number&gt;&lt;foreign-keys&gt;&lt;key app="EN" db-id="2farepzda5xpdeeevt1xwx5revzptsd2s0pr" timestamp="1708193918"&gt;179&lt;/key&gt;&lt;/foreign-keys&gt;&lt;ref-type name="Journal Article"&gt;17&lt;/ref-type&gt;&lt;contributors&gt;&lt;authors&gt;&lt;author&gt;Conklin, M. W.&lt;/author&gt;&lt;author&gt;Eickhoff, J. C.&lt;/author&gt;&lt;author&gt;Riching, K. M.&lt;/author&gt;&lt;author&gt;Pehlke, C. A.&lt;/author&gt;&lt;author&gt;Eliceiri, K. W.&lt;/author&gt;&lt;author&gt;Provenzano, P. P.&lt;/author&gt;&lt;author&gt;Friedl, A.&lt;/author&gt;&lt;author&gt;Keely, P. J.&lt;/author&gt;&lt;/authors&gt;&lt;/contributors&gt;&lt;auth-address&gt;Department of Pharmacology, and the Laboratory for Molecular Biology, University of Wisconsin, Madison, Wisconsin 53706, USA.&lt;/auth-address&gt;&lt;titles&gt;&lt;title&gt;Aligned collagen is a prognostic signature for survival in human breast carcinoma&lt;/title&gt;&lt;secondary-title&gt;Am J Pathol&lt;/secondary-title&gt;&lt;/titles&gt;&lt;periodical&gt;&lt;full-title&gt;Am J Pathol&lt;/full-title&gt;&lt;/periodical&gt;&lt;pages&gt;1221-32&lt;/pages&gt;&lt;volume&gt;178&lt;/volume&gt;&lt;number&gt;3&lt;/number&gt;&lt;keywords&gt;&lt;keyword&gt;Biomarkers, Tumor/*metabolism&lt;/keyword&gt;&lt;keyword&gt;Biopsy&lt;/keyword&gt;&lt;keyword&gt;Breast Neoplasms/classification/*diagnosis/*pathology&lt;/keyword&gt;&lt;keyword&gt;Collagen/*metabolism&lt;/keyword&gt;&lt;keyword&gt;Diagnostic Imaging&lt;/keyword&gt;&lt;keyword&gt;Female&lt;/keyword&gt;&lt;keyword&gt;Humans&lt;/keyword&gt;&lt;keyword&gt;Multivariate Analysis&lt;/keyword&gt;&lt;keyword&gt;Prognosis&lt;/keyword&gt;&lt;keyword&gt;Regression Analysis&lt;/keyword&gt;&lt;keyword&gt;Survival Analysis&lt;/keyword&gt;&lt;/keywords&gt;&lt;dates&gt;&lt;year&gt;2011&lt;/year&gt;&lt;pub-dates&gt;&lt;date&gt;Mar&lt;/date&gt;&lt;/pub-dates&gt;&lt;/dates&gt;&lt;isbn&gt;0002-9440 (Print)&amp;#xD;0002-9440&lt;/isbn&gt;&lt;accession-num&gt;21356373&lt;/accession-num&gt;&lt;urls&gt;&lt;/urls&gt;&lt;custom2&gt;PMC3070581&lt;/custom2&gt;&lt;electronic-resource-num&gt;10.1016/j.ajpath.2010.11.076&lt;/electronic-resource-num&gt;&lt;remote-database-provider&gt;27&lt;/remote-database-provider&gt;&lt;language&gt;eng&lt;/language&gt;&lt;/record&gt;&lt;/Cite&gt;&lt;/EndNote&gt;</w:instrText>
            </w:r>
            <w:r w:rsidRPr="00D41E5F">
              <w:rPr>
                <w:rFonts w:asciiTheme="majorBidi" w:hAnsiTheme="majorBidi" w:cstheme="majorBidi"/>
                <w:sz w:val="16"/>
                <w:szCs w:val="16"/>
              </w:rPr>
              <w:fldChar w:fldCharType="separate"/>
            </w:r>
            <w:r>
              <w:rPr>
                <w:rFonts w:asciiTheme="majorBidi" w:hAnsiTheme="majorBidi" w:cstheme="majorBidi"/>
                <w:noProof/>
                <w:sz w:val="16"/>
                <w:szCs w:val="16"/>
              </w:rPr>
              <w:t>[28]</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2011</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196</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w:t>
            </w:r>
            <w:r w:rsidRPr="00D41E5F">
              <w:rPr>
                <w:rFonts w:asciiTheme="majorBidi" w:hAnsiTheme="majorBidi" w:cstheme="majorBidi"/>
                <w:sz w:val="16"/>
                <w:szCs w:val="16"/>
                <w:vertAlign w:val="superscript"/>
              </w:rPr>
              <w:endnoteReference w:id="3"/>
            </w:r>
            <w:r w:rsidRPr="00D41E5F">
              <w:rPr>
                <w:rFonts w:asciiTheme="majorBidi" w:hAnsiTheme="majorBidi" w:cstheme="majorBidi"/>
                <w:sz w:val="16"/>
                <w:szCs w:val="16"/>
              </w:rPr>
              <w:t xml:space="preserve">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TACS-3</w:t>
            </w:r>
            <w:r w:rsidRPr="00D41E5F">
              <w:rPr>
                <w:rStyle w:val="EndnoteReference"/>
                <w:rFonts w:asciiTheme="majorBidi" w:hAnsiTheme="majorBidi" w:cstheme="majorBidi"/>
                <w:sz w:val="16"/>
                <w:szCs w:val="16"/>
              </w:rPr>
              <w:endnoteReference w:id="4"/>
            </w:r>
            <w:r w:rsidRPr="00D41E5F">
              <w:rPr>
                <w:rFonts w:asciiTheme="majorBidi" w:hAnsiTheme="majorBidi" w:cstheme="majorBidi"/>
                <w:sz w:val="16"/>
                <w:szCs w:val="16"/>
              </w:rPr>
              <w:t xml:space="preserve"> signature </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tcPr>
          <w:p w:rsidR="00B663DD" w:rsidRPr="00D41E5F" w:rsidRDefault="00B663DD" w:rsidP="00B663DD">
            <w:pPr>
              <w:pStyle w:val="ListParagraph"/>
              <w:numPr>
                <w:ilvl w:val="0"/>
                <w:numId w:val="6"/>
              </w:numPr>
              <w:spacing w:after="120" w:line="240" w:lineRule="auto"/>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 xml:space="preserve">Survival </w:t>
            </w:r>
          </w:p>
        </w:tc>
        <w:tc>
          <w:tcPr>
            <w:tcW w:w="4830" w:type="dxa"/>
          </w:tcPr>
          <w:p w:rsidR="00B663DD" w:rsidRPr="00D41E5F" w:rsidRDefault="00B663DD" w:rsidP="00FC2813">
            <w:pPr>
              <w:spacing w:after="120"/>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The presence of TACS-3 is associated with poor DSS</w:t>
            </w:r>
            <w:r w:rsidRPr="00D41E5F">
              <w:rPr>
                <w:rStyle w:val="EndnoteReference"/>
                <w:rFonts w:asciiTheme="majorBidi" w:hAnsiTheme="majorBidi" w:cstheme="majorBidi"/>
                <w:sz w:val="16"/>
                <w:szCs w:val="16"/>
              </w:rPr>
              <w:endnoteReference w:id="5"/>
            </w:r>
            <w:r w:rsidRPr="00D41E5F">
              <w:rPr>
                <w:rFonts w:asciiTheme="majorBidi" w:hAnsiTheme="majorBidi" w:cstheme="majorBidi"/>
                <w:kern w:val="2"/>
                <w:sz w:val="16"/>
                <w:szCs w:val="16"/>
                <w14:ligatures w14:val="standardContextual"/>
              </w:rPr>
              <w:t xml:space="preserve"> and DFS</w:t>
            </w:r>
            <w:r w:rsidRPr="00D41E5F">
              <w:rPr>
                <w:rStyle w:val="EndnoteReference"/>
                <w:rFonts w:asciiTheme="majorBidi" w:hAnsiTheme="majorBidi" w:cstheme="majorBidi"/>
                <w:sz w:val="16"/>
                <w:szCs w:val="16"/>
              </w:rPr>
              <w:endnoteReference w:id="6"/>
            </w:r>
            <w:r w:rsidRPr="00D41E5F">
              <w:rPr>
                <w:rFonts w:asciiTheme="majorBidi" w:hAnsiTheme="majorBidi" w:cstheme="majorBidi"/>
                <w:kern w:val="2"/>
                <w:sz w:val="16"/>
                <w:szCs w:val="16"/>
                <w14:ligatures w14:val="standardContextual"/>
              </w:rPr>
              <w:t>.</w:t>
            </w:r>
          </w:p>
        </w:tc>
        <w:tc>
          <w:tcPr>
            <w:tcW w:w="754" w:type="dxa"/>
          </w:tcPr>
          <w:p w:rsidR="00B663DD" w:rsidRPr="00D41E5F" w:rsidRDefault="00B663DD" w:rsidP="00FC2813">
            <w:pPr>
              <w:spacing w:after="120"/>
              <w:rPr>
                <w:rFonts w:asciiTheme="majorBidi" w:hAnsiTheme="majorBidi" w:cstheme="majorBidi"/>
                <w:sz w:val="16"/>
                <w:szCs w:val="16"/>
              </w:rPr>
            </w:pPr>
            <w:r w:rsidRPr="00D41E5F">
              <w:rPr>
                <w:rFonts w:asciiTheme="majorBidi" w:hAnsiTheme="majorBidi" w:cstheme="majorBidi"/>
                <w:sz w:val="16"/>
                <w:szCs w:val="16"/>
              </w:rPr>
              <w:t>6</w:t>
            </w:r>
          </w:p>
        </w:tc>
      </w:tr>
      <w:tr w:rsidR="00B663DD" w:rsidRPr="00D41E5F" w:rsidTr="00FC2813">
        <w:trPr>
          <w:trHeight w:val="809"/>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lang w:val="de-DE"/>
              </w:rPr>
              <w:t xml:space="preserve">S. M. Kakkad et al. </w:t>
            </w:r>
            <w:r w:rsidRPr="00D41E5F">
              <w:rPr>
                <w:rFonts w:asciiTheme="majorBidi" w:hAnsiTheme="majorBidi" w:cstheme="majorBidi"/>
                <w:sz w:val="16"/>
                <w:szCs w:val="16"/>
              </w:rPr>
              <w:fldChar w:fldCharType="begin">
                <w:fldData xml:space="preserve">PEVuZE5vdGU+PENpdGU+PEF1dGhvcj5LYWtrYWQ8L0F1dGhvcj48WWVhcj4yMDEyPC9ZZWFyPjxS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PEVuZE5vdGU+PENpdGU+PEF1dGhvcj5LYWtrYWQ8L0F1dGhvcj48WWVhcj4yMDEyPC9ZZWFyPjxS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[29]</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2012</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14</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Total collagen fiber volume</w:t>
            </w:r>
          </w:p>
        </w:tc>
        <w:tc>
          <w:tcPr>
            <w:tcW w:w="127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val="restart"/>
          </w:tcPr>
          <w:p w:rsidR="00B663DD" w:rsidRPr="00D41E5F" w:rsidRDefault="00B663DD" w:rsidP="00B663DD">
            <w:pPr>
              <w:pStyle w:val="ListParagraph"/>
              <w:numPr>
                <w:ilvl w:val="0"/>
                <w:numId w:val="6"/>
              </w:numPr>
              <w:spacing w:after="120" w:line="240" w:lineRule="auto"/>
              <w:rPr>
                <w:rFonts w:asciiTheme="majorBidi" w:hAnsiTheme="majorBidi" w:cstheme="majorBidi"/>
                <w:sz w:val="16"/>
                <w:szCs w:val="16"/>
              </w:rPr>
            </w:pPr>
            <w:r w:rsidRPr="00D41E5F">
              <w:rPr>
                <w:rFonts w:asciiTheme="majorBidi" w:hAnsiTheme="majorBidi" w:cstheme="majorBidi"/>
                <w:sz w:val="16"/>
                <w:szCs w:val="16"/>
              </w:rPr>
              <w:t>Lymph-node metastasis</w:t>
            </w:r>
          </w:p>
          <w:p w:rsidR="00B663DD" w:rsidRPr="00D41E5F" w:rsidRDefault="00B663DD" w:rsidP="00FC2813">
            <w:pPr>
              <w:rPr>
                <w:rFonts w:asciiTheme="majorBidi" w:hAnsiTheme="majorBidi" w:cstheme="majorBidi"/>
                <w:kern w:val="2"/>
                <w:sz w:val="16"/>
                <w:szCs w:val="16"/>
                <w14:ligatures w14:val="standardContextual"/>
              </w:rPr>
            </w:pPr>
          </w:p>
        </w:tc>
        <w:tc>
          <w:tcPr>
            <w:tcW w:w="4830" w:type="dxa"/>
            <w:vMerge w:val="restart"/>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Higher Collagen fiber density in LN+</w:t>
            </w:r>
            <w:r w:rsidRPr="00D41E5F">
              <w:rPr>
                <w:rStyle w:val="EndnoteReference"/>
                <w:rFonts w:asciiTheme="majorBidi" w:hAnsiTheme="majorBidi" w:cstheme="majorBidi"/>
                <w:sz w:val="16"/>
                <w:szCs w:val="16"/>
              </w:rPr>
              <w:endnoteReference w:id="7"/>
            </w:r>
            <w:r w:rsidRPr="00D41E5F">
              <w:rPr>
                <w:rFonts w:asciiTheme="majorBidi" w:hAnsiTheme="majorBidi" w:cstheme="majorBidi"/>
                <w:kern w:val="2"/>
                <w:sz w:val="16"/>
                <w:szCs w:val="16"/>
                <w14:ligatures w14:val="standardContextual"/>
              </w:rPr>
              <w:t xml:space="preserve"> breast cancers (fiber volume = 29.22%, inter-fiber distance = 2.25 µm) compared to LN- (fiber volume = 20.33%, inter-fiber distance = 2.88 um).</w:t>
            </w:r>
          </w:p>
          <w:p w:rsidR="00B663DD" w:rsidRPr="00D41E5F" w:rsidRDefault="00B663DD" w:rsidP="00FC2813">
            <w:pPr>
              <w:spacing w:after="120"/>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The statistical analysis revealed a p-value of 0.0036 for fiber volume, indicating a significant finding, while the p-value for inter-fiber distance was 0.0807, which suggests a trend that may not be statistically significant.</w:t>
            </w:r>
          </w:p>
        </w:tc>
        <w:tc>
          <w:tcPr>
            <w:tcW w:w="754" w:type="dxa"/>
            <w:vMerge w:val="restart"/>
          </w:tcPr>
          <w:p w:rsidR="00B663DD" w:rsidRPr="00D41E5F" w:rsidRDefault="00B663DD" w:rsidP="00FC2813">
            <w:pPr>
              <w:spacing w:after="120"/>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505"/>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Inter-fiber distance</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kern w:val="2"/>
                <w:sz w:val="16"/>
                <w:szCs w:val="16"/>
                <w14:ligatures w14:val="standardContextual"/>
              </w:rPr>
            </w:pPr>
          </w:p>
        </w:tc>
        <w:tc>
          <w:tcPr>
            <w:tcW w:w="4830" w:type="dxa"/>
            <w:vMerge/>
          </w:tcPr>
          <w:p w:rsidR="00B663DD" w:rsidRPr="00D41E5F" w:rsidRDefault="00B663DD" w:rsidP="00FC2813">
            <w:pPr>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spacing w:after="120"/>
              <w:rPr>
                <w:rFonts w:asciiTheme="majorBidi" w:hAnsiTheme="majorBidi" w:cstheme="majorBidi"/>
                <w:sz w:val="16"/>
                <w:szCs w:val="16"/>
              </w:rPr>
            </w:pPr>
          </w:p>
        </w:tc>
      </w:tr>
      <w:tr w:rsidR="00B663DD" w:rsidRPr="00D41E5F" w:rsidTr="00FC2813">
        <w:trPr>
          <w:trHeight w:val="505"/>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GLCM</w:t>
            </w:r>
            <w:r w:rsidRPr="00D41E5F">
              <w:rPr>
                <w:rStyle w:val="EndnoteReference"/>
                <w:rFonts w:asciiTheme="majorBidi" w:hAnsiTheme="majorBidi" w:cstheme="majorBidi"/>
                <w:kern w:val="2"/>
                <w:sz w:val="16"/>
                <w:szCs w:val="16"/>
                <w14:ligatures w14:val="standardContextual"/>
              </w:rPr>
              <w:endnoteReference w:id="8"/>
            </w:r>
            <w:r w:rsidRPr="00D41E5F">
              <w:rPr>
                <w:rFonts w:asciiTheme="majorBidi" w:hAnsiTheme="majorBidi" w:cstheme="majorBidi"/>
                <w:kern w:val="2"/>
                <w:sz w:val="16"/>
                <w:szCs w:val="16"/>
                <w14:ligatures w14:val="standardContextual"/>
              </w:rPr>
              <w:t xml:space="preserve"> </w:t>
            </w:r>
            <w:r w:rsidRPr="00D41E5F">
              <w:rPr>
                <w:rFonts w:asciiTheme="majorBidi" w:hAnsiTheme="majorBidi" w:cstheme="majorBidi"/>
                <w:sz w:val="16"/>
                <w:szCs w:val="16"/>
              </w:rPr>
              <w:t>parameters (co-relation</w:t>
            </w:r>
            <w:r w:rsidRPr="00D41E5F">
              <w:rPr>
                <w:rStyle w:val="EndnoteReference"/>
                <w:rFonts w:asciiTheme="majorBidi" w:hAnsiTheme="majorBidi" w:cstheme="majorBidi"/>
                <w:sz w:val="16"/>
                <w:szCs w:val="16"/>
              </w:rPr>
              <w:endnoteReference w:id="9"/>
            </w:r>
            <w:r w:rsidRPr="00D41E5F">
              <w:rPr>
                <w:rFonts w:asciiTheme="majorBidi" w:hAnsiTheme="majorBidi" w:cstheme="majorBidi"/>
                <w:sz w:val="16"/>
                <w:szCs w:val="16"/>
              </w:rPr>
              <w:t xml:space="preserve"> and energy</w:t>
            </w:r>
            <w:r w:rsidRPr="00D41E5F">
              <w:rPr>
                <w:rStyle w:val="EndnoteReference"/>
                <w:rFonts w:asciiTheme="majorBidi" w:hAnsiTheme="majorBidi" w:cstheme="majorBidi"/>
                <w:sz w:val="16"/>
                <w:szCs w:val="16"/>
              </w:rPr>
              <w:endnoteReference w:id="10"/>
            </w:r>
            <w:r w:rsidRPr="00D41E5F">
              <w:rPr>
                <w:rFonts w:asciiTheme="majorBidi" w:hAnsiTheme="majorBidi" w:cstheme="majorBidi"/>
                <w:sz w:val="16"/>
                <w:szCs w:val="16"/>
              </w:rPr>
              <w:t>)</w:t>
            </w:r>
          </w:p>
        </w:tc>
        <w:tc>
          <w:tcPr>
            <w:tcW w:w="127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kern w:val="2"/>
                <w:sz w:val="16"/>
                <w:szCs w:val="16"/>
                <w14:ligatures w14:val="standardContextual"/>
              </w:rPr>
            </w:pPr>
          </w:p>
        </w:tc>
        <w:tc>
          <w:tcPr>
            <w:tcW w:w="4830" w:type="dxa"/>
            <w:vMerge w:val="restart"/>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LN- patients exhibited significantly decreased correlation and increased energy compared to LN+ patients, suggesting a less organized and less dense collagen fiber network in LN- patients. However, LN- patients also displayed a significant higher eccentricity and aspect ratio of collagen fibers compared to LN+ patients, indicating a more linear alignment of these fibers. These seemingly contradictory findings suggest that while the overall collagen fiber network is less organized in LN- patients, the individual fibers that are present exhibit a more linear arrangement.</w:t>
            </w:r>
          </w:p>
        </w:tc>
        <w:tc>
          <w:tcPr>
            <w:tcW w:w="754" w:type="dxa"/>
            <w:vMerge/>
          </w:tcPr>
          <w:p w:rsidR="00B663DD" w:rsidRPr="00D41E5F" w:rsidRDefault="00B663DD" w:rsidP="00FC2813">
            <w:pPr>
              <w:spacing w:after="120"/>
              <w:rPr>
                <w:rFonts w:asciiTheme="majorBidi" w:hAnsiTheme="majorBidi" w:cstheme="majorBidi"/>
                <w:sz w:val="16"/>
                <w:szCs w:val="16"/>
              </w:rPr>
            </w:pPr>
          </w:p>
        </w:tc>
      </w:tr>
      <w:tr w:rsidR="00B663DD" w:rsidRPr="00D41E5F" w:rsidTr="00FC2813">
        <w:trPr>
          <w:trHeight w:val="505"/>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Fourier transform</w:t>
            </w:r>
            <w:r w:rsidRPr="00D41E5F">
              <w:rPr>
                <w:rStyle w:val="EndnoteReference"/>
                <w:rFonts w:asciiTheme="majorBidi" w:hAnsiTheme="majorBidi" w:cstheme="majorBidi"/>
                <w:kern w:val="2"/>
                <w:sz w:val="16"/>
                <w:szCs w:val="16"/>
                <w14:ligatures w14:val="standardContextual"/>
              </w:rPr>
              <w:endnoteReference w:id="11"/>
            </w:r>
            <w:r w:rsidRPr="00D41E5F">
              <w:rPr>
                <w:rFonts w:asciiTheme="majorBidi" w:hAnsiTheme="majorBidi" w:cstheme="majorBidi"/>
                <w:kern w:val="2"/>
                <w:sz w:val="16"/>
                <w:szCs w:val="16"/>
                <w14:ligatures w14:val="standardContextual"/>
              </w:rPr>
              <w:t xml:space="preserve"> parameters (aspect ratio</w:t>
            </w:r>
            <w:r w:rsidRPr="00D41E5F">
              <w:rPr>
                <w:rStyle w:val="EndnoteReference"/>
                <w:rFonts w:asciiTheme="majorBidi" w:hAnsiTheme="majorBidi" w:cstheme="majorBidi"/>
                <w:kern w:val="2"/>
                <w:sz w:val="16"/>
                <w:szCs w:val="16"/>
                <w14:ligatures w14:val="standardContextual"/>
              </w:rPr>
              <w:endnoteReference w:id="12"/>
            </w:r>
            <w:r w:rsidRPr="00D41E5F">
              <w:rPr>
                <w:rFonts w:asciiTheme="majorBidi" w:hAnsiTheme="majorBidi" w:cstheme="majorBidi"/>
                <w:kern w:val="2"/>
                <w:sz w:val="16"/>
                <w:szCs w:val="16"/>
                <w14:ligatures w14:val="standardContextual"/>
              </w:rPr>
              <w:t xml:space="preserve"> and eccentricity</w:t>
            </w:r>
            <w:r w:rsidRPr="00D41E5F">
              <w:rPr>
                <w:rStyle w:val="EndnoteReference"/>
                <w:rFonts w:asciiTheme="majorBidi" w:hAnsiTheme="majorBidi" w:cstheme="majorBidi"/>
                <w:kern w:val="2"/>
                <w:sz w:val="16"/>
                <w:szCs w:val="16"/>
                <w14:ligatures w14:val="standardContextual"/>
              </w:rPr>
              <w:endnoteReference w:id="13"/>
            </w:r>
            <w:r w:rsidRPr="00D41E5F">
              <w:rPr>
                <w:rFonts w:asciiTheme="majorBidi" w:hAnsiTheme="majorBidi" w:cstheme="majorBidi"/>
                <w:kern w:val="2"/>
                <w:sz w:val="16"/>
                <w:szCs w:val="16"/>
                <w14:ligatures w14:val="standardContextual"/>
              </w:rPr>
              <w:t>)</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kern w:val="2"/>
                <w:sz w:val="16"/>
                <w:szCs w:val="16"/>
                <w14:ligatures w14:val="standardContextual"/>
              </w:rPr>
            </w:pPr>
          </w:p>
        </w:tc>
        <w:tc>
          <w:tcPr>
            <w:tcW w:w="4830" w:type="dxa"/>
            <w:vMerge/>
          </w:tcPr>
          <w:p w:rsidR="00B663DD" w:rsidRPr="00D41E5F" w:rsidRDefault="00B663DD" w:rsidP="00FC2813">
            <w:pPr>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spacing w:after="120"/>
              <w:rPr>
                <w:rFonts w:asciiTheme="majorBidi" w:hAnsiTheme="majorBidi" w:cstheme="majorBidi"/>
                <w:sz w:val="16"/>
                <w:szCs w:val="16"/>
              </w:rPr>
            </w:pPr>
          </w:p>
        </w:tc>
      </w:tr>
      <w:tr w:rsidR="00B663DD" w:rsidRPr="00D41E5F" w:rsidTr="00FC2813">
        <w:trPr>
          <w:trHeight w:val="703"/>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K. Burke et al. </w:t>
            </w:r>
            <w:r w:rsidRPr="00D41E5F">
              <w:rPr>
                <w:rFonts w:asciiTheme="majorBidi" w:hAnsiTheme="majorBidi" w:cstheme="majorBidi"/>
                <w:sz w:val="16"/>
                <w:szCs w:val="16"/>
              </w:rPr>
              <w:fldChar w:fldCharType="begin">
                <w:fldData xml:space="preserve">PEVuZE5vdGU+PENpdGU+PEF1dGhvcj5CdXJrZTwvQXV0aG9yPjxZZWFyPjIwMTM8L1llYXI+PFJl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PEVuZE5vdGU+PENpdGU+PEF1dGhvcj5CdXJrZTwvQXV0aG9yPjxZZWFyPjIwMTM8L1llYXI+PFJl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[30]</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2013</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261</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eastAsia="Times New Roman" w:hAnsiTheme="majorBidi" w:cstheme="majorBidi"/>
                <w:sz w:val="16"/>
                <w:szCs w:val="16"/>
              </w:rPr>
              <w:t>F/B ratio</w:t>
            </w:r>
            <w:r w:rsidRPr="00D41E5F">
              <w:rPr>
                <w:rFonts w:asciiTheme="majorBidi" w:eastAsia="Times New Roman" w:hAnsiTheme="majorBidi" w:cstheme="majorBidi"/>
                <w:sz w:val="16"/>
                <w:szCs w:val="16"/>
                <w:vertAlign w:val="superscript"/>
              </w:rPr>
              <w:endnoteReference w:id="14"/>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eastAsia="Times New Roman" w:hAnsiTheme="majorBidi" w:cstheme="majorBidi"/>
                <w:sz w:val="16"/>
                <w:szCs w:val="16"/>
              </w:rPr>
              <w:t>Microstructural properties</w:t>
            </w:r>
          </w:p>
        </w:tc>
        <w:tc>
          <w:tcPr>
            <w:tcW w:w="1417" w:type="dxa"/>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Invasiveness</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Lymph-node and distance metastasis</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Grade</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Stage</w:t>
            </w:r>
          </w:p>
          <w:p w:rsidR="00B663DD" w:rsidRPr="00D41E5F" w:rsidRDefault="00B663DD" w:rsidP="00FC2813">
            <w:pPr>
              <w:contextualSpacing/>
              <w:rPr>
                <w:rFonts w:asciiTheme="majorBidi" w:hAnsiTheme="majorBidi" w:cstheme="majorBidi"/>
                <w:sz w:val="16"/>
                <w:szCs w:val="16"/>
              </w:rPr>
            </w:pPr>
          </w:p>
          <w:p w:rsidR="00B663DD" w:rsidRPr="00D41E5F" w:rsidRDefault="00B663DD" w:rsidP="00FC2813">
            <w:pPr>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The F/B ratio of the SHG signal was significantly lower in IDC</w:t>
            </w:r>
            <w:r w:rsidRPr="00D41E5F">
              <w:rPr>
                <w:rStyle w:val="EndnoteReference"/>
                <w:rFonts w:asciiTheme="majorBidi" w:hAnsiTheme="majorBidi" w:cstheme="majorBidi"/>
                <w:sz w:val="16"/>
                <w:szCs w:val="16"/>
              </w:rPr>
              <w:endnoteReference w:id="15"/>
            </w:r>
            <w:r w:rsidRPr="00D41E5F">
              <w:rPr>
                <w:rFonts w:asciiTheme="majorBidi" w:hAnsiTheme="majorBidi" w:cstheme="majorBidi"/>
                <w:kern w:val="2"/>
                <w:sz w:val="16"/>
                <w:szCs w:val="16"/>
                <w14:ligatures w14:val="standardContextual"/>
              </w:rPr>
              <w:t xml:space="preserve"> compared to DCIS</w:t>
            </w:r>
            <w:r w:rsidRPr="00D41E5F">
              <w:rPr>
                <w:rStyle w:val="EndnoteReference"/>
                <w:rFonts w:asciiTheme="majorBidi" w:hAnsiTheme="majorBidi" w:cstheme="majorBidi"/>
                <w:sz w:val="16"/>
                <w:szCs w:val="16"/>
              </w:rPr>
              <w:endnoteReference w:id="16"/>
            </w:r>
            <w:r w:rsidRPr="00D41E5F">
              <w:rPr>
                <w:rFonts w:asciiTheme="majorBidi" w:hAnsiTheme="majorBidi" w:cstheme="majorBidi"/>
                <w:kern w:val="2"/>
                <w:sz w:val="16"/>
                <w:szCs w:val="16"/>
                <w14:ligatures w14:val="standardContextual"/>
              </w:rPr>
              <w:t xml:space="preserve">. However, this distinction between invasive and </w:t>
            </w:r>
            <w:r w:rsidRPr="00D41E5F">
              <w:rPr>
                <w:rFonts w:asciiTheme="majorBidi" w:hAnsiTheme="majorBidi" w:cstheme="majorBidi"/>
                <w:i/>
                <w:iCs/>
                <w:kern w:val="2"/>
                <w:sz w:val="16"/>
                <w:szCs w:val="16"/>
                <w14:ligatures w14:val="standardContextual"/>
              </w:rPr>
              <w:t>in situ</w:t>
            </w:r>
            <w:r w:rsidRPr="00D41E5F">
              <w:rPr>
                <w:rFonts w:asciiTheme="majorBidi" w:hAnsiTheme="majorBidi" w:cstheme="majorBidi"/>
                <w:kern w:val="2"/>
                <w:sz w:val="16"/>
                <w:szCs w:val="16"/>
                <w14:ligatures w14:val="standardContextual"/>
              </w:rPr>
              <w:t xml:space="preserve"> carcinoma was not observed in cases with lobular carcinoma.</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the context of N-stage</w:t>
            </w:r>
            <w:r w:rsidRPr="00D41E5F">
              <w:rPr>
                <w:rStyle w:val="EndnoteReference"/>
                <w:rFonts w:asciiTheme="majorBidi" w:hAnsiTheme="majorBidi" w:cstheme="majorBidi"/>
                <w:sz w:val="16"/>
                <w:szCs w:val="16"/>
              </w:rPr>
              <w:endnoteReference w:id="17"/>
            </w:r>
            <w:r w:rsidRPr="00D41E5F">
              <w:rPr>
                <w:rFonts w:asciiTheme="majorBidi" w:hAnsiTheme="majorBidi" w:cstheme="majorBidi"/>
                <w:kern w:val="2"/>
                <w:sz w:val="16"/>
                <w:szCs w:val="16"/>
                <w14:ligatures w14:val="standardContextual"/>
              </w:rPr>
              <w:t>, while there might be a difference in the F/B SHG ratio between early (N0-N2) and advanced (N3) lymph node involvement in IDC, there is no significant change in this ratio with progression from no metastasis to distant metastasis within IDC. Similarly, for ILC</w:t>
            </w:r>
            <w:r w:rsidRPr="00D41E5F">
              <w:rPr>
                <w:rStyle w:val="EndnoteReference"/>
                <w:rFonts w:asciiTheme="majorBidi" w:hAnsiTheme="majorBidi" w:cstheme="majorBidi"/>
                <w:sz w:val="16"/>
                <w:szCs w:val="16"/>
              </w:rPr>
              <w:endnoteReference w:id="18"/>
            </w:r>
            <w:r w:rsidRPr="00D41E5F">
              <w:rPr>
                <w:rFonts w:asciiTheme="majorBidi" w:hAnsiTheme="majorBidi" w:cstheme="majorBidi"/>
                <w:kern w:val="2"/>
                <w:sz w:val="16"/>
                <w:szCs w:val="16"/>
                <w14:ligatures w14:val="standardContextual"/>
              </w:rPr>
              <w:t>, lymph node involvement does not seem to associate with the F/B SHG ratio.</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cases with IDC, while there seems to be a difference between G1 and G2 grades regarding the F/B ratio, this difference does not persist when comparing G2 with G3 or G1 with G3. The F/B ratio for G3 appears to fall between that of G1 and G2, suggesting a potential intermediate phenotype.</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 xml:space="preserve">In IDC (n=144), the F/B ratio decreases across all stages compared to healthy tissue. In ILC (n=147), significant decreases occur in T1, T2, and T3. Interestingly, the F/B ratio slightly increases in the T4 stage for ILC, with no significant differences from healthy tissue. Overall, the </w:t>
            </w:r>
            <w:r w:rsidRPr="00D41E5F">
              <w:rPr>
                <w:rFonts w:asciiTheme="majorBidi" w:hAnsiTheme="majorBidi" w:cstheme="majorBidi"/>
                <w:kern w:val="2"/>
                <w:sz w:val="16"/>
                <w:szCs w:val="16"/>
                <w14:ligatures w14:val="standardContextual"/>
              </w:rPr>
              <w:lastRenderedPageBreak/>
              <w:t>F/B ratio remains relatively stable across different T stages for both IDC and ILC.</w:t>
            </w:r>
          </w:p>
        </w:tc>
        <w:tc>
          <w:tcPr>
            <w:tcW w:w="754" w:type="dxa"/>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lastRenderedPageBreak/>
              <w:t>6</w:t>
            </w:r>
          </w:p>
        </w:tc>
      </w:tr>
      <w:tr w:rsidR="00B663DD" w:rsidRPr="00D41E5F" w:rsidTr="00FC2813">
        <w:trPr>
          <w:trHeight w:val="293"/>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lang w:val="de-DE"/>
              </w:rPr>
              <w:lastRenderedPageBreak/>
              <w:t xml:space="preserve">J. S. Bredfeldt et al. </w:t>
            </w:r>
            <w:r w:rsidRPr="00D41E5F">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&lt;EndNote&gt;&lt;Cite&gt;&lt;Author&gt;Bredfeldt&lt;/Author&gt;&lt;Year&gt;2014&lt;/Year&gt;&lt;RecNum&gt;15&lt;/RecNum&gt;&lt;DisplayText&gt;[31]&lt;/DisplayText&gt;&lt;record&gt;&lt;rec-number&gt;15&lt;/rec-number&gt;&lt;foreign-keys&gt;&lt;key app="EN" db-id="2farepzda5xpdeeevt1xwx5revzptsd2s0pr" timestamp="1687701300"&gt;15&lt;/key&gt;&lt;/foreign-keys&gt;&lt;ref-type name="Journal Article"&gt;17&lt;/ref-type&gt;&lt;contributors&gt;&lt;authors&gt;&lt;author&gt;Bredfeldt, J. S.&lt;/author&gt;&lt;author&gt;Liu, Y.&lt;/author&gt;&lt;author&gt;Conklin, M. W.&lt;/author&gt;&lt;author&gt;Keely, P. J.&lt;/author&gt;&lt;author&gt;Mackie, T. R.&lt;/author&gt;&lt;author&gt;Eliceiri, K. W.&lt;/author&gt;&lt;/authors&gt;&lt;/contributors&gt;&lt;auth-address&gt;Laboratory for Optical and Computational Instrumentation, Madison, WI 53715, USA ; Morgridge Institute for Research, Madison, WI 53715, USA.&amp;#xD;Laboratory for Optical and Computational Instrumentation, Madison, WI 53715, USA.&amp;#xD;Laboratory for Optical and Computational Instrumentation, Madison, WI 53715, USA ; Laboratory for Cell and Molecular Biology, University of Wisconsin at Madison, Madison, WI 53706, USA.&amp;#xD;Laboratory for Optical and Computational Instrumentation, Madison, WI 53715, USA ; Morgridge Institute for Research, Madison, WI 53715, USA ; Laboratory for Cell and Molecular Biology, University of Wisconsin at Madison, Madison, WI 53706, USA.&lt;/auth-address&gt;&lt;titles&gt;&lt;title&gt;Automated quantification of aligned collagen for human breast carcinoma prognosis&lt;/title&gt;&lt;secondary-title&gt;J Pathol Inform&lt;/secondary-title&gt;&lt;/titles&gt;&lt;periodical&gt;&lt;full-title&gt;J Pathol Inform&lt;/full-title&gt;&lt;/periodical&gt;&lt;pages&gt;28&lt;/pages&gt;&lt;volume&gt;5&lt;/volume&gt;&lt;number&gt;1&lt;/number&gt;&lt;edition&gt;20140828&lt;/edition&gt;&lt;keywords&gt;&lt;keyword&gt;Breast cancer&lt;/keyword&gt;&lt;keyword&gt;collagen&lt;/keyword&gt;&lt;keyword&gt;image processing&lt;/keyword&gt;&lt;keyword&gt;machine learning&lt;/keyword&gt;&lt;/keywords&gt;&lt;dates&gt;&lt;year&gt;2014&lt;/year&gt;&lt;/dates&gt;&lt;isbn&gt;2229-5089 (Print)&lt;/isbn&gt;&lt;accession-num&gt;25250186&lt;/accession-num&gt;&lt;label&gt;16&lt;/label&gt;&lt;urls&gt;&lt;/urls&gt;&lt;custom2&gt;PMC4168643&lt;/custom2&gt;&lt;electronic-resource-num&gt;10.4103/2153-3539.139707&lt;/electronic-resource-num&gt;&lt;remote-database-provider&gt;30&lt;/remote-database-provider&gt;&lt;language&gt;eng&lt;/language&gt;&lt;/record&gt;&lt;/Cite&gt;&lt;/EndNote&gt;</w:instrText>
            </w:r>
            <w:r w:rsidRPr="00D41E5F">
              <w:rPr>
                <w:rFonts w:asciiTheme="majorBidi" w:hAnsiTheme="majorBidi" w:cstheme="majorBidi"/>
                <w:sz w:val="16"/>
                <w:szCs w:val="16"/>
              </w:rPr>
              <w:fldChar w:fldCharType="separate"/>
            </w:r>
            <w:r>
              <w:rPr>
                <w:rFonts w:asciiTheme="majorBidi" w:hAnsiTheme="majorBidi" w:cstheme="majorBidi"/>
                <w:noProof/>
                <w:sz w:val="16"/>
                <w:szCs w:val="16"/>
              </w:rPr>
              <w:t>[31]</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2014</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196</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 with Semi-automated acquisition and analysis</w:t>
            </w:r>
            <w:r w:rsidRPr="00D41E5F">
              <w:rPr>
                <w:rStyle w:val="EndnoteReference"/>
                <w:rFonts w:asciiTheme="majorBidi" w:hAnsiTheme="majorBidi" w:cstheme="majorBidi"/>
                <w:sz w:val="16"/>
                <w:szCs w:val="16"/>
              </w:rPr>
              <w:endnoteReference w:id="19"/>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Fiber curvature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Survival</w:t>
            </w:r>
          </w:p>
        </w:tc>
        <w:tc>
          <w:tcPr>
            <w:tcW w:w="4830" w:type="dxa"/>
            <w:vMerge w:val="restart"/>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Fiber classification scores produced by the Semi-automated technique accurately predicted survival.</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sz w:val="16"/>
                <w:szCs w:val="16"/>
              </w:rPr>
              <w:t>T</w:t>
            </w:r>
            <w:r w:rsidRPr="00D41E5F">
              <w:rPr>
                <w:rFonts w:asciiTheme="majorBidi" w:hAnsiTheme="majorBidi" w:cstheme="majorBidi"/>
                <w:kern w:val="2"/>
                <w:sz w:val="16"/>
                <w:szCs w:val="16"/>
                <w14:ligatures w14:val="standardContextual"/>
              </w:rPr>
              <w:t>he TACS-3 score is a powerful predictor of survival in patients, suggesting that it could be a valuable biomarker in breast carcinoma prognosis.</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Unlike fiber curvature, the hazard ratios for fiber density and fiber alignment also show significant associations with survival outcomes but to a lesser extent than the TACS-3 score.</w:t>
            </w: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992"/>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TACS-3 score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Perpendicular alignment of fibers to tumor boundary</w:t>
            </w:r>
          </w:p>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vMerge/>
          </w:tcPr>
          <w:p w:rsidR="00B663DD" w:rsidRPr="00D41E5F" w:rsidRDefault="00B663DD" w:rsidP="00FC2813">
            <w:pPr>
              <w:ind w:left="360"/>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327"/>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Fiber density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Quantity</w:t>
            </w:r>
          </w:p>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vMerge/>
          </w:tcPr>
          <w:p w:rsidR="00B663DD" w:rsidRPr="00D41E5F" w:rsidRDefault="00B663DD" w:rsidP="00FC2813">
            <w:pPr>
              <w:ind w:left="360"/>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168"/>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Fiber alignment</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vMerge/>
          </w:tcPr>
          <w:p w:rsidR="00B663DD" w:rsidRPr="00D41E5F" w:rsidRDefault="00B663DD" w:rsidP="00FC2813">
            <w:pPr>
              <w:ind w:left="360"/>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393"/>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A. Brabrand et al. </w:t>
            </w:r>
            <w:r w:rsidRPr="00D41E5F">
              <w:rPr>
                <w:rFonts w:asciiTheme="majorBidi" w:hAnsiTheme="majorBidi" w:cstheme="majorBidi"/>
                <w:sz w:val="16"/>
                <w:szCs w:val="16"/>
              </w:rPr>
              <w:fldChar w:fldCharType="begin">
                <w:fldData xml:space="preserve">PEVuZE5vdGU+PENpdGU+PEF1dGhvcj5CcmFicmFuZDwvQXV0aG9yPjxZZWFyPjIwMTU8L1llYXI+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PEVuZE5vdGU+PENpdGU+PEF1dGhvcj5CcmFicmFuZDwvQXV0aG9yPjxZZWFyPjIwMTU8L1llYXI+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[32]</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2015</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Norway</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37</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fiber straightness</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Morphology</w:t>
            </w:r>
          </w:p>
          <w:p w:rsidR="00B663DD" w:rsidRPr="00D41E5F" w:rsidRDefault="00B663DD" w:rsidP="00FC2813">
            <w:pPr>
              <w:rPr>
                <w:rFonts w:asciiTheme="majorBidi" w:hAnsiTheme="majorBidi" w:cstheme="majorBidi"/>
                <w:sz w:val="16"/>
                <w:szCs w:val="16"/>
              </w:rPr>
            </w:pP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Grade</w:t>
            </w:r>
          </w:p>
        </w:tc>
        <w:tc>
          <w:tcPr>
            <w:tcW w:w="4830" w:type="dxa"/>
            <w:vMerge w:val="restart"/>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There were no significant differences in collagen fiber straightness and alignment between high-grade and low-grade tumors.</w:t>
            </w:r>
          </w:p>
          <w:p w:rsidR="00B663DD" w:rsidRPr="00D41E5F" w:rsidRDefault="00B663DD" w:rsidP="00FC2813">
            <w:pPr>
              <w:jc w:val="both"/>
              <w:rPr>
                <w:rFonts w:asciiTheme="majorBidi" w:hAnsiTheme="majorBidi" w:cstheme="majorBidi"/>
                <w:kern w:val="2"/>
                <w:sz w:val="16"/>
                <w:szCs w:val="16"/>
                <w14:ligatures w14:val="standardContextual"/>
              </w:rPr>
            </w:pP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8</w:t>
            </w:r>
          </w:p>
        </w:tc>
      </w:tr>
      <w:tr w:rsidR="00B663DD" w:rsidRPr="00D41E5F" w:rsidTr="00FC2813">
        <w:trPr>
          <w:trHeight w:val="392"/>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fiber alignment</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p>
        </w:tc>
        <w:tc>
          <w:tcPr>
            <w:tcW w:w="4830" w:type="dxa"/>
            <w:vMerge/>
          </w:tcPr>
          <w:p w:rsidR="00B663DD" w:rsidRPr="00D41E5F" w:rsidRDefault="00B663DD" w:rsidP="00FC2813">
            <w:pPr>
              <w:jc w:val="both"/>
              <w:rPr>
                <w:rFonts w:asciiTheme="majorBidi" w:hAnsiTheme="majorBidi" w:cstheme="majorBidi"/>
                <w:kern w:val="2"/>
                <w:sz w:val="16"/>
                <w:szCs w:val="16"/>
                <w14:ligatures w14:val="standardContextual"/>
              </w:rPr>
            </w:pP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1104"/>
          <w:jc w:val="center"/>
        </w:trPr>
        <w:tc>
          <w:tcPr>
            <w:tcW w:w="1260" w:type="dxa"/>
            <w:vMerge w:val="restart"/>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K. Burke et al. </w:t>
            </w:r>
            <w:r w:rsidRPr="00D41E5F">
              <w:rPr>
                <w:rFonts w:asciiTheme="majorBidi" w:eastAsia="Times New Roman" w:hAnsiTheme="majorBidi" w:cstheme="majorBidi"/>
                <w:sz w:val="16"/>
                <w:szCs w:val="16"/>
              </w:rPr>
              <w:fldChar w:fldCharType="begin">
                <w:fldData xml:space="preserve">PEVuZE5vdGU+PENpdGU+PEF1dGhvcj5CdXJrZTwvQXV0aG9yPjxZZWFyPjIwMTU8L1llYXI+PFJl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PEVuZE5vdGU+PENpdGU+PEF1dGhvcj5CdXJrZTwvQXV0aG9yPjxZZWFyPjIwMTU8L1llYXI+PFJl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[33]</w:t>
            </w:r>
            <w:r w:rsidRPr="00D41E5F">
              <w:rPr>
                <w:rFonts w:asciiTheme="majorBidi" w:eastAsia="Times New Roman" w:hAnsiTheme="majorBidi" w:cstheme="majorBidi"/>
                <w:sz w:val="16"/>
                <w:szCs w:val="16"/>
              </w:rPr>
              <w:fldChar w:fldCharType="end"/>
            </w:r>
          </w:p>
        </w:tc>
        <w:tc>
          <w:tcPr>
            <w:tcW w:w="715" w:type="dxa"/>
            <w:vMerge w:val="restart"/>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2015</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221</w:t>
            </w:r>
          </w:p>
        </w:tc>
        <w:tc>
          <w:tcPr>
            <w:tcW w:w="1134" w:type="dxa"/>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SHG emission direction analysis</w:t>
            </w:r>
            <w:r w:rsidRPr="00D41E5F">
              <w:rPr>
                <w:rStyle w:val="EndnoteReference"/>
                <w:rFonts w:asciiTheme="majorBidi" w:eastAsia="Times New Roman" w:hAnsiTheme="majorBidi" w:cstheme="majorBidi"/>
                <w:sz w:val="16"/>
                <w:szCs w:val="16"/>
              </w:rPr>
              <w:endnoteReference w:id="20"/>
            </w:r>
          </w:p>
        </w:tc>
        <w:tc>
          <w:tcPr>
            <w:tcW w:w="1559" w:type="dxa"/>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F/B ratio</w:t>
            </w:r>
            <w:r w:rsidRPr="00D41E5F">
              <w:rPr>
                <w:rStyle w:val="EndnoteReference"/>
                <w:rFonts w:asciiTheme="majorBidi" w:eastAsia="Times New Roman" w:hAnsiTheme="majorBidi" w:cstheme="majorBidi"/>
                <w:sz w:val="16"/>
                <w:szCs w:val="16"/>
              </w:rPr>
              <w:endnoteReference w:id="21"/>
            </w:r>
          </w:p>
        </w:tc>
        <w:tc>
          <w:tcPr>
            <w:tcW w:w="1276" w:type="dxa"/>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Microstructural properties</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expression</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Distant metastasis </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Therapy response</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p>
        </w:tc>
        <w:tc>
          <w:tcPr>
            <w:tcW w:w="4830" w:type="dxa"/>
            <w:hideMark/>
          </w:tcPr>
          <w:p w:rsidR="00B663DD" w:rsidRPr="00D41E5F" w:rsidRDefault="00B663DD" w:rsidP="00FC2813">
            <w:pPr>
              <w:jc w:val="both"/>
              <w:rPr>
                <w:rFonts w:asciiTheme="majorBidi" w:eastAsia="Times New Roman" w:hAnsiTheme="majorBidi" w:cstheme="majorBidi"/>
                <w:kern w:val="2"/>
                <w:sz w:val="16"/>
                <w:szCs w:val="16"/>
                <w14:ligatures w14:val="standardContextual"/>
              </w:rPr>
            </w:pPr>
            <w:r w:rsidRPr="00D41E5F">
              <w:rPr>
                <w:rFonts w:asciiTheme="majorBidi" w:eastAsia="Times New Roman" w:hAnsiTheme="majorBidi" w:cstheme="majorBidi"/>
                <w:kern w:val="2"/>
                <w:sz w:val="16"/>
                <w:szCs w:val="16"/>
                <w14:ligatures w14:val="standardContextual"/>
              </w:rPr>
              <w:t xml:space="preserve">The median levels of the F/B ratio were found to have no association with tumor grade. </w:t>
            </w:r>
          </w:p>
          <w:p w:rsidR="00B663DD" w:rsidRPr="00D41E5F" w:rsidRDefault="00B663DD" w:rsidP="00FC2813">
            <w:pPr>
              <w:jc w:val="both"/>
              <w:rPr>
                <w:rFonts w:asciiTheme="majorBidi" w:eastAsia="Times New Roman" w:hAnsiTheme="majorBidi" w:cstheme="majorBidi"/>
                <w:kern w:val="2"/>
                <w:sz w:val="16"/>
                <w:szCs w:val="16"/>
                <w14:ligatures w14:val="standardContextual"/>
              </w:rPr>
            </w:pPr>
            <w:r w:rsidRPr="00D41E5F">
              <w:rPr>
                <w:rFonts w:asciiTheme="majorBidi" w:eastAsia="Times New Roman" w:hAnsiTheme="majorBidi" w:cstheme="majorBidi"/>
                <w:kern w:val="2"/>
                <w:sz w:val="16"/>
                <w:szCs w:val="16"/>
                <w14:ligatures w14:val="standardContextual"/>
              </w:rPr>
              <w:t>The median levels of the F/B ratio were associated with ER and PR status, but not with HER2 status. It was observed that ER-negative and PR-negative samples had higher levels of F/B ratio.</w:t>
            </w:r>
          </w:p>
          <w:p w:rsidR="00B663DD" w:rsidRPr="00D41E5F" w:rsidRDefault="00B663DD" w:rsidP="00FC2813">
            <w:pPr>
              <w:jc w:val="both"/>
              <w:rPr>
                <w:rFonts w:asciiTheme="majorBidi" w:eastAsia="Times New Roman" w:hAnsiTheme="majorBidi" w:cstheme="majorBidi"/>
                <w:kern w:val="2"/>
                <w:sz w:val="16"/>
                <w:szCs w:val="16"/>
                <w14:ligatures w14:val="standardContextual"/>
              </w:rPr>
            </w:pPr>
            <w:r w:rsidRPr="00D41E5F">
              <w:rPr>
                <w:rFonts w:asciiTheme="majorBidi" w:eastAsia="Times New Roman" w:hAnsiTheme="majorBidi" w:cstheme="majorBidi"/>
                <w:kern w:val="2"/>
                <w:sz w:val="16"/>
                <w:szCs w:val="16"/>
                <w14:ligatures w14:val="standardContextual"/>
              </w:rPr>
              <w:t>In 125 ER+</w:t>
            </w:r>
            <w:r w:rsidRPr="00D41E5F">
              <w:rPr>
                <w:rFonts w:asciiTheme="majorBidi" w:hAnsiTheme="majorBidi" w:cstheme="majorBidi"/>
                <w:sz w:val="16"/>
                <w:szCs w:val="16"/>
                <w:vertAlign w:val="superscript"/>
              </w:rPr>
              <w:endnoteReference w:id="22"/>
            </w:r>
            <w:r w:rsidRPr="00D41E5F">
              <w:rPr>
                <w:rFonts w:asciiTheme="majorBidi" w:eastAsia="Times New Roman" w:hAnsiTheme="majorBidi" w:cstheme="majorBidi"/>
                <w:kern w:val="2"/>
                <w:sz w:val="16"/>
                <w:szCs w:val="16"/>
                <w14:ligatures w14:val="standardContextual"/>
              </w:rPr>
              <w:t xml:space="preserve"> (but not in 96 ER-</w:t>
            </w:r>
            <w:r w:rsidRPr="00D41E5F">
              <w:rPr>
                <w:rFonts w:asciiTheme="majorBidi" w:hAnsiTheme="majorBidi" w:cstheme="majorBidi"/>
                <w:sz w:val="16"/>
                <w:szCs w:val="16"/>
                <w:vertAlign w:val="superscript"/>
              </w:rPr>
              <w:endnoteReference w:id="23"/>
            </w:r>
            <w:r w:rsidRPr="00D41E5F">
              <w:rPr>
                <w:rFonts w:asciiTheme="majorBidi" w:eastAsia="Times New Roman" w:hAnsiTheme="majorBidi" w:cstheme="majorBidi"/>
                <w:kern w:val="2"/>
                <w:sz w:val="16"/>
                <w:szCs w:val="16"/>
                <w14:ligatures w14:val="standardContextual"/>
              </w:rPr>
              <w:t>, nor in 221 combined ER+ and ER-), LN- breast cancer patients, an increased F/B ratio was significantly associated with favorable MFS</w:t>
            </w:r>
            <w:r w:rsidRPr="00D41E5F">
              <w:rPr>
                <w:rFonts w:asciiTheme="majorBidi" w:hAnsiTheme="majorBidi" w:cstheme="majorBidi"/>
                <w:sz w:val="16"/>
                <w:szCs w:val="16"/>
                <w:vertAlign w:val="superscript"/>
              </w:rPr>
              <w:endnoteReference w:id="24"/>
            </w:r>
            <w:r w:rsidRPr="00D41E5F">
              <w:rPr>
                <w:rFonts w:asciiTheme="majorBidi" w:eastAsia="Times New Roman" w:hAnsiTheme="majorBidi" w:cstheme="majorBidi"/>
                <w:kern w:val="2"/>
                <w:sz w:val="16"/>
                <w:szCs w:val="16"/>
                <w14:ligatures w14:val="standardContextual"/>
              </w:rPr>
              <w:t xml:space="preserve"> and OS</w:t>
            </w:r>
            <w:r w:rsidRPr="00D41E5F">
              <w:rPr>
                <w:rStyle w:val="EndnoteReference"/>
                <w:rFonts w:asciiTheme="majorBidi" w:eastAsia="Times New Roman" w:hAnsiTheme="majorBidi" w:cstheme="majorBidi"/>
                <w:sz w:val="16"/>
                <w:szCs w:val="16"/>
              </w:rPr>
              <w:endnoteReference w:id="25"/>
            </w:r>
            <w:r w:rsidRPr="00D41E5F">
              <w:rPr>
                <w:rFonts w:asciiTheme="majorBidi" w:eastAsia="Times New Roman" w:hAnsiTheme="majorBidi" w:cstheme="majorBidi"/>
                <w:kern w:val="2"/>
                <w:sz w:val="16"/>
                <w:szCs w:val="16"/>
                <w14:ligatures w14:val="standardContextual"/>
              </w:rPr>
              <w:t>.</w:t>
            </w:r>
          </w:p>
          <w:p w:rsidR="00B663DD" w:rsidRPr="00D41E5F" w:rsidRDefault="00B663DD" w:rsidP="00FC2813">
            <w:pPr>
              <w:jc w:val="both"/>
              <w:rPr>
                <w:rFonts w:asciiTheme="majorBidi" w:eastAsia="Times New Roman" w:hAnsiTheme="majorBidi" w:cstheme="majorBidi"/>
                <w:kern w:val="2"/>
                <w:sz w:val="16"/>
                <w:szCs w:val="16"/>
                <w14:ligatures w14:val="standardContextual"/>
              </w:rPr>
            </w:pPr>
            <w:r w:rsidRPr="00D41E5F">
              <w:rPr>
                <w:rFonts w:asciiTheme="majorBidi" w:eastAsia="Times New Roman" w:hAnsiTheme="majorBidi" w:cstheme="majorBidi"/>
                <w:kern w:val="2"/>
                <w:sz w:val="16"/>
                <w:szCs w:val="16"/>
                <w14:ligatures w14:val="standardContextual"/>
              </w:rPr>
              <w:t>An increased F/B was associated with shorter PFS</w:t>
            </w:r>
            <w:r w:rsidRPr="00D41E5F">
              <w:rPr>
                <w:rFonts w:asciiTheme="majorBidi" w:hAnsiTheme="majorBidi" w:cstheme="majorBidi"/>
                <w:sz w:val="16"/>
                <w:szCs w:val="16"/>
                <w:vertAlign w:val="superscript"/>
              </w:rPr>
              <w:endnoteReference w:id="26"/>
            </w:r>
            <w:r w:rsidRPr="00D41E5F">
              <w:rPr>
                <w:rFonts w:asciiTheme="majorBidi" w:eastAsia="Times New Roman" w:hAnsiTheme="majorBidi" w:cstheme="majorBidi"/>
                <w:kern w:val="2"/>
                <w:sz w:val="16"/>
                <w:szCs w:val="16"/>
                <w14:ligatures w14:val="standardContextual"/>
              </w:rPr>
              <w:t xml:space="preserve"> in 60 ER+ metastatic breast cancer patients treated with tamoxifen.</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288"/>
          <w:jc w:val="center"/>
        </w:trPr>
        <w:tc>
          <w:tcPr>
            <w:tcW w:w="1260" w:type="dxa"/>
            <w:vMerge/>
            <w:hideMark/>
          </w:tcPr>
          <w:p w:rsidR="00B663DD" w:rsidRPr="00D41E5F" w:rsidRDefault="00B663DD" w:rsidP="00FC2813">
            <w:pPr>
              <w:rPr>
                <w:rFonts w:asciiTheme="majorBidi" w:eastAsia="Times New Roman" w:hAnsiTheme="majorBidi" w:cstheme="majorBidi"/>
                <w:sz w:val="16"/>
                <w:szCs w:val="16"/>
              </w:rPr>
            </w:pPr>
          </w:p>
        </w:tc>
        <w:tc>
          <w:tcPr>
            <w:tcW w:w="715" w:type="dxa"/>
            <w:vMerge/>
            <w:hideMark/>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noWrap/>
          </w:tcPr>
          <w:p w:rsidR="00B663DD" w:rsidRPr="00D41E5F" w:rsidRDefault="00B663DD" w:rsidP="00FC2813">
            <w:pPr>
              <w:rPr>
                <w:rFonts w:asciiTheme="majorBidi" w:eastAsia="Times New Roman" w:hAnsiTheme="majorBidi" w:cstheme="majorBidi"/>
                <w:sz w:val="16"/>
                <w:szCs w:val="16"/>
              </w:rPr>
            </w:pPr>
          </w:p>
        </w:tc>
        <w:tc>
          <w:tcPr>
            <w:tcW w:w="1134" w:type="dxa"/>
            <w:noWrap/>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FFT</w:t>
            </w:r>
            <w:r w:rsidRPr="00D41E5F">
              <w:rPr>
                <w:rFonts w:asciiTheme="majorBidi" w:eastAsia="Times New Roman" w:hAnsiTheme="majorBidi" w:cstheme="majorBidi"/>
                <w:sz w:val="16"/>
                <w:szCs w:val="16"/>
                <w:vertAlign w:val="superscript"/>
              </w:rPr>
              <w:endnoteReference w:id="27"/>
            </w:r>
            <w:r w:rsidRPr="00D41E5F">
              <w:rPr>
                <w:rFonts w:asciiTheme="majorBidi" w:eastAsia="Times New Roman" w:hAnsiTheme="majorBidi" w:cstheme="majorBidi"/>
                <w:sz w:val="16"/>
                <w:szCs w:val="16"/>
              </w:rPr>
              <w:t xml:space="preserve"> image analysis</w:t>
            </w:r>
          </w:p>
        </w:tc>
        <w:tc>
          <w:tcPr>
            <w:tcW w:w="1559" w:type="dxa"/>
            <w:noWrap/>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R2 value</w:t>
            </w:r>
            <w:r w:rsidRPr="00D41E5F">
              <w:rPr>
                <w:rFonts w:asciiTheme="majorBidi" w:eastAsia="Times New Roman" w:hAnsiTheme="majorBidi" w:cstheme="majorBidi"/>
                <w:sz w:val="16"/>
                <w:szCs w:val="16"/>
                <w:vertAlign w:val="superscript"/>
              </w:rPr>
              <w:endnoteReference w:id="28"/>
            </w:r>
          </w:p>
        </w:tc>
        <w:tc>
          <w:tcPr>
            <w:tcW w:w="1276" w:type="dxa"/>
            <w:noWrap/>
            <w:hideMark/>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Distant metastasis</w:t>
            </w:r>
          </w:p>
        </w:tc>
        <w:tc>
          <w:tcPr>
            <w:tcW w:w="4830" w:type="dxa"/>
            <w:noWrap/>
            <w:hideMark/>
          </w:tcPr>
          <w:p w:rsidR="00B663DD" w:rsidRPr="00D41E5F" w:rsidRDefault="00B663DD" w:rsidP="00FC2813">
            <w:pPr>
              <w:jc w:val="both"/>
              <w:rPr>
                <w:rFonts w:asciiTheme="majorBidi" w:eastAsia="Times New Roman" w:hAnsiTheme="majorBidi" w:cstheme="majorBidi"/>
                <w:kern w:val="2"/>
                <w:sz w:val="16"/>
                <w:szCs w:val="16"/>
                <w14:ligatures w14:val="standardContextual"/>
              </w:rPr>
            </w:pPr>
            <w:r w:rsidRPr="00D41E5F">
              <w:rPr>
                <w:rFonts w:asciiTheme="majorBidi" w:eastAsia="Times New Roman" w:hAnsiTheme="majorBidi" w:cstheme="majorBidi"/>
                <w:kern w:val="2"/>
                <w:sz w:val="16"/>
                <w:szCs w:val="16"/>
                <w14:ligatures w14:val="standardContextual"/>
              </w:rPr>
              <w:t>No statistically significant relationship was observed between ln R and the length of MFS or OS within the combined (ER+ and ER-) sample set, as well as the ER+ and ER- subpopulations.</w:t>
            </w:r>
          </w:p>
        </w:tc>
        <w:tc>
          <w:tcPr>
            <w:tcW w:w="754" w:type="dxa"/>
            <w:vMerge/>
          </w:tcPr>
          <w:p w:rsidR="00B663DD" w:rsidRPr="00D41E5F" w:rsidRDefault="00B663DD" w:rsidP="00FC2813">
            <w:pPr>
              <w:ind w:left="360"/>
              <w:contextualSpacing/>
              <w:rPr>
                <w:rFonts w:asciiTheme="majorBidi" w:eastAsia="Times New Roman" w:hAnsiTheme="majorBidi" w:cstheme="majorBidi"/>
                <w:sz w:val="16"/>
                <w:szCs w:val="16"/>
              </w:rPr>
            </w:pPr>
          </w:p>
        </w:tc>
      </w:tr>
      <w:tr w:rsidR="00B663DD" w:rsidRPr="00D41E5F" w:rsidTr="00FC2813">
        <w:trPr>
          <w:trHeight w:val="1774"/>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Y. Wu et al. </w:t>
            </w:r>
            <w:r w:rsidRPr="00D41E5F">
              <w:rPr>
                <w:rFonts w:asciiTheme="majorBidi" w:hAnsiTheme="majorBidi" w:cstheme="majorBidi"/>
                <w:sz w:val="16"/>
                <w:szCs w:val="16"/>
              </w:rPr>
              <w:fldChar w:fldCharType="begin">
                <w:fldData xml:space="preserve">PEVuZE5vdGU+PENpdGU+PEF1dGhvcj5XdTwvQXV0aG9yPjxZZWFyPjIwMTU8L1llYXI+PFJlY051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PEVuZE5vdGU+PENpdGU+PEF1dGhvcj5XdTwvQXV0aG9yPjxZZWFyPjIwMTU8L1llYXI+PFJlY051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[34]</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2015</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China</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architecture</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Morphology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 xml:space="preserve">Grade </w:t>
            </w:r>
          </w:p>
          <w:p w:rsidR="00B663DD" w:rsidRPr="00D41E5F" w:rsidRDefault="00B663DD" w:rsidP="00FC2813">
            <w:pPr>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low-grade IDC, Collagen fibers surrounding tumor cells exhibited a relatively circular structure with noticeable distortion and slight reduction.</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 xml:space="preserve">In high-grade IDC, Collagen fibers surrounding tumor cells were markedly thinner, longer, and straighter with increased spacing, </w:t>
            </w: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552"/>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density</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A significant reduction in collagen density in high-grade IDC (in contrast with low-grade IDC) was observed.</w:t>
            </w: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249"/>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Y. Wu et al. </w:t>
            </w:r>
            <w:r w:rsidRPr="00D41E5F">
              <w:rPr>
                <w:rFonts w:asciiTheme="majorBidi" w:hAnsiTheme="majorBidi" w:cstheme="majorBidi"/>
                <w:sz w:val="16"/>
                <w:szCs w:val="16"/>
              </w:rPr>
              <w:fldChar w:fldCharType="begin">
                <w:fldData xml:space="preserve">PEVuZE5vdGU+PENpdGU+PEF1dGhvcj5XdTwvQXV0aG9yPjxZZWFyPjIwMTU8L1llYXI+PFJlY051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PEVuZE5vdGU+PENpdGU+PEF1dGhvcj5XdTwvQXV0aG9yPjxZZWFyPjIwMTU8L1llYXI+PFJlY051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[35]</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2015</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China</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14</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architecture</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Morphology</w:t>
            </w:r>
          </w:p>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Invasiveness</w:t>
            </w: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DCIS, collagen showed no significant alteration compared to the normal case.</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IDC, collagen displayed a significant loss and was arranged randomly, and also, they were thin with greater bundle spacing.</w:t>
            </w: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248"/>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density</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Significant reduction in collagen density in IDC (in contrast with DCIS).</w:t>
            </w: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703"/>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L. Wang et al. </w:t>
            </w:r>
            <w:r w:rsidRPr="00D41E5F">
              <w:rPr>
                <w:rFonts w:asciiTheme="majorBidi" w:hAnsiTheme="majorBidi" w:cstheme="majorBidi"/>
                <w:sz w:val="16"/>
                <w:szCs w:val="16"/>
              </w:rPr>
              <w:fldChar w:fldCharType="begin">
                <w:fldData xml:space="preserve">PEVuZE5vdGU+PENpdGU+PEF1dGhvcj5XYW5nPC9BdXRob3I+PFllYXI+MjAxNjwvWWVhcj48UmVj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PEVuZE5vdGU+PENpdGU+PEF1dGhvcj5XYW5nPC9BdXRob3I+PFllYXI+MjAxNjwvWWVhcj48UmVj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[36]</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2016</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China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95</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Masson’s trichrome staining</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content</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Lymph-node metastasis</w:t>
            </w: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IDC cases, higher collagen content is linked to the LN+ status of breast cancer.</w:t>
            </w:r>
          </w:p>
        </w:tc>
        <w:tc>
          <w:tcPr>
            <w:tcW w:w="754" w:type="dxa"/>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703"/>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X. W. Xue et al. </w:t>
            </w:r>
            <w:r w:rsidRPr="00D41E5F">
              <w:rPr>
                <w:rFonts w:asciiTheme="majorBidi" w:hAnsiTheme="majorBidi" w:cstheme="majorBidi"/>
                <w:sz w:val="16"/>
                <w:szCs w:val="16"/>
              </w:rPr>
              <w:fldChar w:fldCharType="begin">
                <w:fldData xml:space="preserve">PEVuZE5vdGU+PENpdGU+PEF1dGhvcj5YdWU8L0F1dGhvcj48WWVhcj4yMDE3PC9ZZWFyPjxSZWNO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=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PEVuZE5vdGU+PENpdGU+PEF1dGhvcj5YdWU8L0F1dGhvcj48WWVhcj4yMDE3PC9ZZWFyPjxSZWNO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=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[37]</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2017</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China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38</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Sirius red staining</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intensity</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Lymph-node metastasis</w:t>
            </w: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No statistically significant correlation between collagen intensity and lymph node status in invasive breast cancer.</w:t>
            </w:r>
          </w:p>
        </w:tc>
        <w:tc>
          <w:tcPr>
            <w:tcW w:w="754" w:type="dxa"/>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1727"/>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lang w:val="de-DE"/>
              </w:rPr>
              <w:t xml:space="preserve">M. W. Conklin et al. </w:t>
            </w:r>
            <w:r w:rsidRPr="00D41E5F">
              <w:rPr>
                <w:rFonts w:asciiTheme="majorBidi" w:hAnsiTheme="majorBidi" w:cstheme="majorBidi"/>
                <w:sz w:val="16"/>
                <w:szCs w:val="16"/>
              </w:rPr>
              <w:fldChar w:fldCharType="begin">
                <w:fldData xml:space="preserve">PEVuZE5vdGU+PENpdGU+PEF1dGhvcj5Db25rbGluPC9BdXRob3I+PFllYXI+MjAxODwvWWVhcj48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PEVuZE5vdGU+PENpdGU+PEF1dGhvcj5Db25rbGluPC9BdXRob3I+PFllYXI+MjAxODwvWWVhcj48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[38]</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2018</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227</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The presence of TACS-3</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expression</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eastAsia="Times New Roman" w:hAnsiTheme="majorBidi" w:cstheme="majorBidi"/>
                <w:sz w:val="16"/>
                <w:szCs w:val="16"/>
              </w:rPr>
              <w:t>Recurrence</w:t>
            </w: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Greater fiber angles surrounding DCIS lesions were associated with features typical of poor prognosis receptor status, such as positive HER2, negative ER, or negative PR status.</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No statistically significant correlation was observed between the presence of the TACS-3 pattern and histopathological grade in patients with DSICs.</w:t>
            </w:r>
          </w:p>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No significant association was found between the proportion of fibers perpendicular to the duct and recurrence.</w:t>
            </w:r>
          </w:p>
        </w:tc>
        <w:tc>
          <w:tcPr>
            <w:tcW w:w="754" w:type="dxa"/>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6</w:t>
            </w:r>
          </w:p>
        </w:tc>
      </w:tr>
      <w:tr w:rsidR="00B663DD" w:rsidRPr="00D41E5F" w:rsidTr="00FC2813">
        <w:trPr>
          <w:trHeight w:val="341"/>
          <w:jc w:val="center"/>
        </w:trPr>
        <w:tc>
          <w:tcPr>
            <w:tcW w:w="126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K. Esbona et al. </w:t>
            </w:r>
            <w:r w:rsidRPr="00D41E5F">
              <w:rPr>
                <w:rFonts w:asciiTheme="majorBidi" w:hAnsiTheme="majorBidi" w:cstheme="majorBidi"/>
                <w:sz w:val="16"/>
                <w:szCs w:val="16"/>
              </w:rPr>
              <w:fldChar w:fldCharType="begin">
                <w:fldData xml:space="preserve">PEVuZE5vdGU+PENpdGU+PEF1dGhvcj5Fc2JvbmE8L0F1dGhvcj48WWVhcj4yMDE4PC9ZZWFyPjxS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==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PEVuZE5vdGU+PENpdGU+PEF1dGhvcj5Fc2JvbmE8L0F1dGhvcj48WWVhcj4yMDE4PC9ZZWFyPjxS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==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[39]</w:t>
            </w:r>
            <w:r w:rsidRPr="00D41E5F">
              <w:rPr>
                <w:rFonts w:asciiTheme="majorBidi" w:hAnsiTheme="majorBidi" w:cstheme="majorBidi"/>
                <w:sz w:val="16"/>
                <w:szCs w:val="16"/>
              </w:rPr>
              <w:fldChar w:fldCharType="end"/>
            </w:r>
          </w:p>
        </w:tc>
        <w:tc>
          <w:tcPr>
            <w:tcW w:w="715"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2018</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371</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Masson’s trichrome staining</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Total collagen deposition</w:t>
            </w:r>
            <w:r w:rsidRPr="00D41E5F">
              <w:rPr>
                <w:rStyle w:val="EndnoteReference"/>
                <w:rFonts w:asciiTheme="majorBidi" w:hAnsiTheme="majorBidi" w:cstheme="majorBidi"/>
                <w:sz w:val="16"/>
                <w:szCs w:val="16"/>
              </w:rPr>
              <w:endnoteReference w:id="29"/>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 xml:space="preserve">Survival </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Grade</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Lymph-node m</w:t>
            </w:r>
            <w:r w:rsidRPr="00D41E5F">
              <w:rPr>
                <w:rFonts w:asciiTheme="majorBidi" w:hAnsiTheme="majorBidi" w:cstheme="majorBidi"/>
                <w:sz w:val="16"/>
                <w:szCs w:val="16"/>
              </w:rPr>
              <w:t>etastasis</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expression</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Stage</w:t>
            </w:r>
          </w:p>
          <w:p w:rsidR="00B663DD" w:rsidRPr="00D41E5F" w:rsidRDefault="00B663DD" w:rsidP="00FC2813">
            <w:pPr>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In invasive breast carcinoma, total collagen deposition did not predict OS. It was positively associated with tumor grade and ER positivity but not with tumor stage, nodal status, or PR or HER2 positivity.</w:t>
            </w: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6</w:t>
            </w:r>
          </w:p>
        </w:tc>
      </w:tr>
      <w:tr w:rsidR="00B663DD" w:rsidRPr="00D41E5F" w:rsidTr="00FC2813">
        <w:trPr>
          <w:trHeight w:val="340"/>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Local</w:t>
            </w:r>
            <w:r w:rsidRPr="00D41E5F">
              <w:rPr>
                <w:rStyle w:val="EndnoteReference"/>
                <w:rFonts w:asciiTheme="majorBidi" w:hAnsiTheme="majorBidi" w:cstheme="majorBidi"/>
                <w:sz w:val="16"/>
                <w:szCs w:val="16"/>
              </w:rPr>
              <w:endnoteReference w:id="30"/>
            </w:r>
            <w:r w:rsidRPr="00D41E5F">
              <w:rPr>
                <w:rFonts w:asciiTheme="majorBidi" w:hAnsiTheme="majorBidi" w:cstheme="majorBidi"/>
                <w:sz w:val="16"/>
                <w:szCs w:val="16"/>
              </w:rPr>
              <w:t xml:space="preserve"> collagen density</w:t>
            </w:r>
          </w:p>
          <w:p w:rsidR="00B663DD" w:rsidRPr="00D41E5F" w:rsidRDefault="00B663DD" w:rsidP="00FC2813">
            <w:pPr>
              <w:rPr>
                <w:rFonts w:asciiTheme="majorBidi" w:hAnsiTheme="majorBidi" w:cstheme="majorBidi"/>
                <w:sz w:val="16"/>
                <w:szCs w:val="16"/>
              </w:rPr>
            </w:pP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Local collagen density was associated with better survival and also predictive of better PFS.</w:t>
            </w:r>
          </w:p>
          <w:p w:rsidR="00B663DD" w:rsidRPr="00D41E5F" w:rsidRDefault="00B663DD" w:rsidP="00FC2813">
            <w:pPr>
              <w:jc w:val="both"/>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It showed a positive relation with PR positivity but did not have any statistically significant association with tumor grade, stage, nodal status, ER status, or HER2 status.</w:t>
            </w: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340"/>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local collagen alignment</w:t>
            </w:r>
          </w:p>
          <w:p w:rsidR="00B663DD" w:rsidRPr="00D41E5F" w:rsidRDefault="00B663DD" w:rsidP="00FC2813">
            <w:pPr>
              <w:rPr>
                <w:rFonts w:asciiTheme="majorBidi" w:hAnsiTheme="majorBidi" w:cstheme="majorBidi"/>
                <w:sz w:val="16"/>
                <w:szCs w:val="16"/>
              </w:rPr>
            </w:pP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Local collagen alignment was strongly associated with better survival. It was positively associated with tumor grade and ER status but not with tumor stage, nodal status, PR status, or HER2 status.</w:t>
            </w: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340"/>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TACS-3</w:t>
            </w:r>
          </w:p>
          <w:p w:rsidR="00B663DD" w:rsidRPr="00D41E5F" w:rsidRDefault="00B663DD" w:rsidP="00FC2813">
            <w:pPr>
              <w:rPr>
                <w:rFonts w:asciiTheme="majorBidi" w:hAnsiTheme="majorBidi" w:cstheme="majorBidi"/>
                <w:sz w:val="16"/>
                <w:szCs w:val="16"/>
              </w:rPr>
            </w:pP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tcPr>
          <w:p w:rsidR="00B663DD" w:rsidRPr="00D41E5F" w:rsidRDefault="00B663DD" w:rsidP="00FC2813">
            <w:pPr>
              <w:jc w:val="both"/>
              <w:rPr>
                <w:rFonts w:asciiTheme="majorBidi" w:hAnsiTheme="majorBidi" w:cstheme="majorBidi"/>
                <w:kern w:val="2"/>
                <w:sz w:val="16"/>
                <w:szCs w:val="16"/>
                <w14:ligatures w14:val="standardContextual"/>
              </w:rPr>
            </w:pPr>
            <w:r w:rsidRPr="00D41E5F">
              <w:rPr>
                <w:rFonts w:asciiTheme="majorBidi" w:hAnsiTheme="majorBidi" w:cstheme="majorBidi"/>
                <w:kern w:val="2"/>
                <w:sz w:val="16"/>
                <w:szCs w:val="16"/>
                <w14:ligatures w14:val="standardContextual"/>
              </w:rPr>
              <w:t xml:space="preserve">TACS-3 was associated with poorer survival. It was positively associated with tumor grade but not with tumor stage, nodal status, or receptor status. </w:t>
            </w:r>
          </w:p>
          <w:p w:rsidR="00B663DD" w:rsidRPr="00D41E5F" w:rsidRDefault="00B663DD" w:rsidP="00FC2813">
            <w:pPr>
              <w:jc w:val="both"/>
              <w:rPr>
                <w:rFonts w:asciiTheme="majorBidi" w:hAnsiTheme="majorBidi" w:cstheme="majorBidi"/>
                <w:sz w:val="16"/>
                <w:szCs w:val="16"/>
              </w:rPr>
            </w:pP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340"/>
          <w:jc w:val="center"/>
        </w:trPr>
        <w:tc>
          <w:tcPr>
            <w:tcW w:w="1260" w:type="dxa"/>
            <w:vMerge/>
          </w:tcPr>
          <w:p w:rsidR="00B663DD" w:rsidRPr="00D41E5F" w:rsidRDefault="00B663DD" w:rsidP="00FC2813">
            <w:pPr>
              <w:rPr>
                <w:rFonts w:asciiTheme="majorBidi" w:hAnsiTheme="majorBidi" w:cstheme="majorBidi"/>
                <w:sz w:val="16"/>
                <w:szCs w:val="16"/>
              </w:rPr>
            </w:pPr>
          </w:p>
        </w:tc>
        <w:tc>
          <w:tcPr>
            <w:tcW w:w="715" w:type="dxa"/>
            <w:vMerge/>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tcPr>
          <w:p w:rsidR="00B663DD" w:rsidRPr="00D41E5F" w:rsidRDefault="00B663DD" w:rsidP="00FC2813">
            <w:pPr>
              <w:rPr>
                <w:rFonts w:asciiTheme="majorBidi"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TACS-2</w:t>
            </w:r>
            <w:r w:rsidRPr="00D41E5F">
              <w:rPr>
                <w:rStyle w:val="EndnoteReference"/>
                <w:rFonts w:asciiTheme="majorBidi" w:hAnsiTheme="majorBidi" w:cstheme="majorBidi"/>
                <w:sz w:val="16"/>
                <w:szCs w:val="16"/>
              </w:rPr>
              <w:endnoteReference w:id="31"/>
            </w:r>
            <w:r w:rsidRPr="00D41E5F">
              <w:rPr>
                <w:rFonts w:asciiTheme="majorBidi" w:hAnsiTheme="majorBidi" w:cstheme="majorBidi"/>
                <w:sz w:val="16"/>
                <w:szCs w:val="16"/>
              </w:rPr>
              <w:t xml:space="preserve"> and TACS-3</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Perpendicular alignment of fibers to tumor boundary</w:t>
            </w:r>
          </w:p>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Morphology</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tcPr>
          <w:p w:rsidR="00B663DD" w:rsidRPr="00D41E5F" w:rsidRDefault="00B663DD" w:rsidP="00FC2813">
            <w:pPr>
              <w:contextualSpacing/>
              <w:jc w:val="both"/>
              <w:rPr>
                <w:rFonts w:asciiTheme="majorBidi" w:hAnsiTheme="majorBidi" w:cstheme="majorBidi"/>
                <w:sz w:val="16"/>
                <w:szCs w:val="16"/>
              </w:rPr>
            </w:pPr>
            <w:r w:rsidRPr="00D41E5F">
              <w:rPr>
                <w:rFonts w:asciiTheme="majorBidi" w:hAnsiTheme="majorBidi" w:cstheme="majorBidi"/>
                <w:kern w:val="2"/>
                <w:sz w:val="16"/>
                <w:szCs w:val="16"/>
                <w14:ligatures w14:val="standardContextual"/>
              </w:rPr>
              <w:t> The combination of TACS-2 and TACS-3 was moderately associated with poorer survival. It correlated positively with tumor grade but not with tumor stage, nodal status, or receptor status.</w:t>
            </w:r>
          </w:p>
        </w:tc>
        <w:tc>
          <w:tcPr>
            <w:tcW w:w="754" w:type="dxa"/>
            <w:vMerge/>
          </w:tcPr>
          <w:p w:rsidR="00B663DD" w:rsidRPr="00D41E5F" w:rsidRDefault="00B663DD" w:rsidP="00FC2813">
            <w:pPr>
              <w:contextualSpacing/>
              <w:rPr>
                <w:rFonts w:asciiTheme="majorBidi" w:hAnsiTheme="majorBidi" w:cstheme="majorBidi"/>
                <w:sz w:val="16"/>
                <w:szCs w:val="16"/>
              </w:rPr>
            </w:pPr>
          </w:p>
        </w:tc>
      </w:tr>
      <w:tr w:rsidR="00B663DD" w:rsidRPr="00D41E5F" w:rsidTr="00FC2813">
        <w:trPr>
          <w:trHeight w:val="467"/>
          <w:jc w:val="center"/>
        </w:trPr>
        <w:tc>
          <w:tcPr>
            <w:tcW w:w="1260" w:type="dxa"/>
            <w:vMerge w:val="restart"/>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R. A. Natal et al. </w:t>
            </w:r>
            <w:r w:rsidRPr="00D41E5F">
              <w:rPr>
                <w:rFonts w:asciiTheme="majorBidi" w:hAnsiTheme="majorBidi" w:cstheme="majorBidi"/>
                <w:sz w:val="16"/>
                <w:szCs w:val="16"/>
              </w:rPr>
              <w:fldChar w:fldCharType="begin">
                <w:fldData xml:space="preserve">PEVuZE5vdGU+PENpdGU+PEF1dGhvcj5OYXRhbDwvQXV0aG9yPjxZZWFyPjIwMTg8L1llYXI+PFJl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PEVuZE5vdGU+PENpdGU+PEF1dGhvcj5OYXRhbDwvQXV0aG9yPjxZZWFyPjIwMTg8L1llYXI+PFJl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[40]</w:t>
            </w:r>
            <w:r w:rsidRPr="00D41E5F">
              <w:rPr>
                <w:rFonts w:asciiTheme="majorBidi" w:hAnsiTheme="majorBidi" w:cstheme="majorBidi"/>
                <w:sz w:val="16"/>
                <w:szCs w:val="16"/>
              </w:rPr>
              <w:fldChar w:fldCharType="end"/>
            </w:r>
          </w:p>
        </w:tc>
        <w:tc>
          <w:tcPr>
            <w:tcW w:w="715" w:type="dxa"/>
            <w:vMerge w:val="restart"/>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2018</w:t>
            </w:r>
          </w:p>
        </w:tc>
        <w:tc>
          <w:tcPr>
            <w:tcW w:w="910"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Brazil</w:t>
            </w:r>
          </w:p>
        </w:tc>
        <w:tc>
          <w:tcPr>
            <w:tcW w:w="566" w:type="dxa"/>
            <w:vMerge w:val="restart"/>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42</w:t>
            </w:r>
          </w:p>
        </w:tc>
        <w:tc>
          <w:tcPr>
            <w:tcW w:w="1134" w:type="dxa"/>
            <w:vMerge w:val="restart"/>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r w:rsidRPr="00D41E5F">
              <w:rPr>
                <w:rStyle w:val="EndnoteReference"/>
                <w:rFonts w:asciiTheme="majorBidi" w:hAnsiTheme="majorBidi" w:cstheme="majorBidi"/>
                <w:sz w:val="16"/>
                <w:szCs w:val="16"/>
              </w:rPr>
              <w:endnoteReference w:id="32"/>
            </w:r>
          </w:p>
        </w:tc>
        <w:tc>
          <w:tcPr>
            <w:tcW w:w="1276"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Survival</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Lymph-node metastasis</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Stage</w:t>
            </w:r>
          </w:p>
          <w:p w:rsidR="00B663DD" w:rsidRPr="00D41E5F" w:rsidRDefault="00B663DD" w:rsidP="00FC2813">
            <w:pPr>
              <w:ind w:firstLine="36"/>
              <w:contextualSpacing/>
              <w:rPr>
                <w:rFonts w:asciiTheme="majorBidi" w:hAnsiTheme="majorBidi" w:cstheme="majorBidi"/>
                <w:sz w:val="16"/>
                <w:szCs w:val="16"/>
              </w:rPr>
            </w:pPr>
          </w:p>
        </w:tc>
        <w:tc>
          <w:tcPr>
            <w:tcW w:w="4830" w:type="dxa"/>
            <w:vMerge w:val="restart"/>
            <w:hideMark/>
          </w:tcPr>
          <w:p w:rsidR="00B663DD" w:rsidRPr="00D41E5F" w:rsidRDefault="00B663DD" w:rsidP="00FC2813">
            <w:pPr>
              <w:contextualSpacing/>
              <w:jc w:val="both"/>
              <w:rPr>
                <w:rFonts w:asciiTheme="majorBidi" w:hAnsiTheme="majorBidi" w:cstheme="majorBidi"/>
                <w:sz w:val="16"/>
                <w:szCs w:val="16"/>
              </w:rPr>
            </w:pPr>
            <w:r w:rsidRPr="00D41E5F">
              <w:rPr>
                <w:rFonts w:asciiTheme="majorBidi" w:hAnsiTheme="majorBidi" w:cstheme="majorBidi"/>
                <w:sz w:val="16"/>
                <w:szCs w:val="16"/>
              </w:rPr>
              <w:t>In the luminal subtype IDCs, intratumoral collagen quantity was associated with poorer RFS</w:t>
            </w:r>
            <w:r w:rsidRPr="00D41E5F">
              <w:rPr>
                <w:rFonts w:asciiTheme="majorBidi" w:hAnsiTheme="majorBidi" w:cstheme="majorBidi"/>
                <w:sz w:val="16"/>
                <w:szCs w:val="16"/>
                <w:vertAlign w:val="superscript"/>
              </w:rPr>
              <w:endnoteReference w:id="33"/>
            </w:r>
            <w:r w:rsidRPr="00D41E5F">
              <w:rPr>
                <w:rFonts w:asciiTheme="majorBidi" w:hAnsiTheme="majorBidi" w:cstheme="majorBidi"/>
                <w:sz w:val="16"/>
                <w:szCs w:val="16"/>
              </w:rPr>
              <w:t>, intratumoral collagen organization was not associated with OS or RFS, and intratumoral collagen uniformity was associated with poorer OS. Furthermore, higher intratumoral collagen uniformity was associated with advanced pathological stage III and axillary lymph node metastasis.</w:t>
            </w:r>
          </w:p>
        </w:tc>
        <w:tc>
          <w:tcPr>
            <w:tcW w:w="754" w:type="dxa"/>
            <w:vMerge w:val="restart"/>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6</w:t>
            </w:r>
          </w:p>
        </w:tc>
      </w:tr>
      <w:tr w:rsidR="00B663DD" w:rsidRPr="00D41E5F" w:rsidTr="00FC2813">
        <w:trPr>
          <w:trHeight w:val="418"/>
          <w:jc w:val="center"/>
        </w:trPr>
        <w:tc>
          <w:tcPr>
            <w:tcW w:w="1260" w:type="dxa"/>
            <w:vMerge/>
            <w:hideMark/>
          </w:tcPr>
          <w:p w:rsidR="00B663DD" w:rsidRPr="00D41E5F" w:rsidRDefault="00B663DD" w:rsidP="00FC2813">
            <w:pPr>
              <w:rPr>
                <w:rFonts w:asciiTheme="majorBidi" w:hAnsiTheme="majorBidi" w:cstheme="majorBidi"/>
                <w:sz w:val="16"/>
                <w:szCs w:val="16"/>
              </w:rPr>
            </w:pPr>
          </w:p>
        </w:tc>
        <w:tc>
          <w:tcPr>
            <w:tcW w:w="715" w:type="dxa"/>
            <w:vMerge/>
            <w:hideMark/>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hideMark/>
          </w:tcPr>
          <w:p w:rsidR="00B663DD" w:rsidRPr="00D41E5F" w:rsidRDefault="00B663DD" w:rsidP="00FC2813">
            <w:pPr>
              <w:rPr>
                <w:rFonts w:asciiTheme="majorBidi" w:hAnsiTheme="majorBidi" w:cstheme="majorBidi"/>
                <w:sz w:val="16"/>
                <w:szCs w:val="16"/>
              </w:rPr>
            </w:pPr>
          </w:p>
        </w:tc>
        <w:tc>
          <w:tcPr>
            <w:tcW w:w="1134" w:type="dxa"/>
            <w:vMerge/>
            <w:hideMark/>
          </w:tcPr>
          <w:p w:rsidR="00B663DD" w:rsidRPr="00D41E5F" w:rsidRDefault="00B663DD" w:rsidP="00FC2813">
            <w:pPr>
              <w:rPr>
                <w:rFonts w:asciiTheme="majorBidi" w:hAnsiTheme="majorBidi" w:cstheme="majorBidi"/>
                <w:sz w:val="16"/>
                <w:szCs w:val="16"/>
                <w:u w:val="single"/>
              </w:rPr>
            </w:pPr>
          </w:p>
        </w:tc>
        <w:tc>
          <w:tcPr>
            <w:tcW w:w="1559"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Uniformity</w:t>
            </w:r>
            <w:r w:rsidRPr="00D41E5F">
              <w:rPr>
                <w:rStyle w:val="EndnoteReference"/>
                <w:rFonts w:asciiTheme="majorBidi" w:hAnsiTheme="majorBidi" w:cstheme="majorBidi"/>
                <w:sz w:val="16"/>
                <w:szCs w:val="16"/>
              </w:rPr>
              <w:endnoteReference w:id="34"/>
            </w:r>
          </w:p>
        </w:tc>
        <w:tc>
          <w:tcPr>
            <w:tcW w:w="1276"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vMerge/>
          </w:tcPr>
          <w:p w:rsidR="00B663DD" w:rsidRPr="00D41E5F" w:rsidRDefault="00B663DD" w:rsidP="00FC2813">
            <w:pPr>
              <w:contextualSpacing/>
              <w:jc w:val="both"/>
              <w:rPr>
                <w:rFonts w:asciiTheme="majorBidi" w:hAnsiTheme="majorBidi" w:cstheme="majorBidi"/>
                <w:sz w:val="16"/>
                <w:szCs w:val="16"/>
              </w:rPr>
            </w:pPr>
          </w:p>
        </w:tc>
        <w:tc>
          <w:tcPr>
            <w:tcW w:w="754" w:type="dxa"/>
            <w:vMerge/>
          </w:tcPr>
          <w:p w:rsidR="00B663DD" w:rsidRPr="00D41E5F" w:rsidRDefault="00B663DD" w:rsidP="00FC2813">
            <w:pPr>
              <w:ind w:left="360"/>
              <w:contextualSpacing/>
              <w:rPr>
                <w:rFonts w:asciiTheme="majorBidi" w:hAnsiTheme="majorBidi" w:cstheme="majorBidi"/>
                <w:sz w:val="16"/>
                <w:szCs w:val="16"/>
              </w:rPr>
            </w:pPr>
          </w:p>
        </w:tc>
      </w:tr>
      <w:tr w:rsidR="00B663DD" w:rsidRPr="00D41E5F" w:rsidTr="00FC2813">
        <w:trPr>
          <w:trHeight w:val="409"/>
          <w:jc w:val="center"/>
        </w:trPr>
        <w:tc>
          <w:tcPr>
            <w:tcW w:w="1260" w:type="dxa"/>
            <w:vMerge/>
            <w:hideMark/>
          </w:tcPr>
          <w:p w:rsidR="00B663DD" w:rsidRPr="00D41E5F" w:rsidRDefault="00B663DD" w:rsidP="00FC2813">
            <w:pPr>
              <w:rPr>
                <w:rFonts w:asciiTheme="majorBidi" w:hAnsiTheme="majorBidi" w:cstheme="majorBidi"/>
                <w:sz w:val="16"/>
                <w:szCs w:val="16"/>
              </w:rPr>
            </w:pPr>
          </w:p>
        </w:tc>
        <w:tc>
          <w:tcPr>
            <w:tcW w:w="715" w:type="dxa"/>
            <w:vMerge/>
            <w:hideMark/>
          </w:tcPr>
          <w:p w:rsidR="00B663DD" w:rsidRPr="00D41E5F" w:rsidRDefault="00B663DD" w:rsidP="00FC2813">
            <w:pPr>
              <w:rPr>
                <w:rFonts w:asciiTheme="majorBidi" w:hAnsiTheme="majorBidi" w:cstheme="majorBidi"/>
                <w:sz w:val="16"/>
                <w:szCs w:val="16"/>
              </w:rPr>
            </w:pPr>
          </w:p>
        </w:tc>
        <w:tc>
          <w:tcPr>
            <w:tcW w:w="910" w:type="dxa"/>
            <w:vMerge/>
          </w:tcPr>
          <w:p w:rsidR="00B663DD" w:rsidRPr="00D41E5F" w:rsidRDefault="00B663DD" w:rsidP="00FC2813">
            <w:pPr>
              <w:rPr>
                <w:rFonts w:asciiTheme="majorBidi" w:hAnsiTheme="majorBidi" w:cstheme="majorBidi"/>
                <w:sz w:val="16"/>
                <w:szCs w:val="16"/>
              </w:rPr>
            </w:pPr>
          </w:p>
        </w:tc>
        <w:tc>
          <w:tcPr>
            <w:tcW w:w="566" w:type="dxa"/>
            <w:vMerge/>
            <w:hideMark/>
          </w:tcPr>
          <w:p w:rsidR="00B663DD" w:rsidRPr="00D41E5F" w:rsidRDefault="00B663DD" w:rsidP="00FC2813">
            <w:pPr>
              <w:rPr>
                <w:rFonts w:asciiTheme="majorBidi" w:hAnsiTheme="majorBidi" w:cstheme="majorBidi"/>
                <w:sz w:val="16"/>
                <w:szCs w:val="16"/>
              </w:rPr>
            </w:pPr>
          </w:p>
        </w:tc>
        <w:tc>
          <w:tcPr>
            <w:tcW w:w="1134" w:type="dxa"/>
            <w:vMerge/>
            <w:hideMark/>
          </w:tcPr>
          <w:p w:rsidR="00B663DD" w:rsidRPr="00D41E5F" w:rsidRDefault="00B663DD" w:rsidP="00FC2813">
            <w:pPr>
              <w:rPr>
                <w:rFonts w:asciiTheme="majorBidi" w:hAnsiTheme="majorBidi" w:cstheme="majorBidi"/>
                <w:sz w:val="16"/>
                <w:szCs w:val="16"/>
                <w:u w:val="single"/>
              </w:rPr>
            </w:pPr>
          </w:p>
        </w:tc>
        <w:tc>
          <w:tcPr>
            <w:tcW w:w="1559"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r w:rsidRPr="00D41E5F">
              <w:rPr>
                <w:rStyle w:val="EndnoteReference"/>
                <w:rFonts w:asciiTheme="majorBidi" w:hAnsiTheme="majorBidi" w:cstheme="majorBidi"/>
                <w:sz w:val="16"/>
                <w:szCs w:val="16"/>
              </w:rPr>
              <w:endnoteReference w:id="35"/>
            </w:r>
          </w:p>
        </w:tc>
        <w:tc>
          <w:tcPr>
            <w:tcW w:w="1276" w:type="dxa"/>
            <w:hideMark/>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tcPr>
          <w:p w:rsidR="00B663DD" w:rsidRPr="00D41E5F" w:rsidRDefault="00B663DD" w:rsidP="00B663DD">
            <w:pPr>
              <w:numPr>
                <w:ilvl w:val="0"/>
                <w:numId w:val="6"/>
              </w:numPr>
              <w:spacing w:line="240" w:lineRule="auto"/>
              <w:contextualSpacing/>
              <w:rPr>
                <w:rFonts w:asciiTheme="majorBidi" w:hAnsiTheme="majorBidi" w:cstheme="majorBidi"/>
                <w:sz w:val="16"/>
                <w:szCs w:val="16"/>
              </w:rPr>
            </w:pPr>
          </w:p>
        </w:tc>
        <w:tc>
          <w:tcPr>
            <w:tcW w:w="4830" w:type="dxa"/>
            <w:vMerge/>
            <w:hideMark/>
          </w:tcPr>
          <w:p w:rsidR="00B663DD" w:rsidRPr="00D41E5F" w:rsidRDefault="00B663DD" w:rsidP="00FC2813">
            <w:pPr>
              <w:contextualSpacing/>
              <w:jc w:val="both"/>
              <w:rPr>
                <w:rFonts w:asciiTheme="majorBidi" w:hAnsiTheme="majorBidi" w:cstheme="majorBidi"/>
                <w:sz w:val="16"/>
                <w:szCs w:val="16"/>
              </w:rPr>
            </w:pPr>
          </w:p>
        </w:tc>
        <w:tc>
          <w:tcPr>
            <w:tcW w:w="754" w:type="dxa"/>
            <w:vMerge/>
          </w:tcPr>
          <w:p w:rsidR="00B663DD" w:rsidRPr="00D41E5F" w:rsidRDefault="00B663DD" w:rsidP="00FC2813">
            <w:pPr>
              <w:ind w:left="360"/>
              <w:contextualSpacing/>
              <w:rPr>
                <w:rFonts w:asciiTheme="majorBidi" w:hAnsiTheme="majorBidi" w:cstheme="majorBidi"/>
                <w:sz w:val="16"/>
                <w:szCs w:val="16"/>
              </w:rPr>
            </w:pPr>
          </w:p>
        </w:tc>
      </w:tr>
      <w:tr w:rsidR="00B663DD" w:rsidRPr="00D41E5F" w:rsidTr="00FC2813">
        <w:trPr>
          <w:trHeight w:val="703"/>
          <w:jc w:val="center"/>
        </w:trPr>
        <w:tc>
          <w:tcPr>
            <w:tcW w:w="126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lastRenderedPageBreak/>
              <w:t xml:space="preserve">C. Sun et al. </w:t>
            </w:r>
            <w:r w:rsidRPr="00D41E5F">
              <w:rPr>
                <w:rFonts w:asciiTheme="majorBidi" w:hAnsiTheme="majorBidi" w:cstheme="majorBidi"/>
                <w:sz w:val="16"/>
                <w:szCs w:val="16"/>
              </w:rPr>
              <w:fldChar w:fldCharType="begin">
                <w:fldData xml:space="preserve">PEVuZE5vdGU+PENpdGU+PEF1dGhvcj5TdW48L0F1dGhvcj48WWVhcj4yMDE4PC9ZZWFyPjxSZWNO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PEVuZE5vdGU+PENpdGU+PEF1dGhvcj5TdW48L0F1dGhvcj48WWVhcj4yMDE4PC9ZZWFyPjxSZWNO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sidRPr="00D41E5F">
              <w:rPr>
                <w:rFonts w:asciiTheme="majorBidi" w:hAnsiTheme="majorBidi" w:cstheme="majorBidi"/>
                <w:sz w:val="16"/>
                <w:szCs w:val="16"/>
              </w:rPr>
            </w:r>
            <w:r w:rsidRPr="00D41E5F">
              <w:rPr>
                <w:rFonts w:asciiTheme="majorBidi" w:hAnsiTheme="majorBidi" w:cstheme="majorBidi"/>
                <w:sz w:val="16"/>
                <w:szCs w:val="16"/>
              </w:rPr>
              <w:fldChar w:fldCharType="separate"/>
            </w:r>
            <w:r>
              <w:rPr>
                <w:rFonts w:asciiTheme="majorBidi" w:hAnsiTheme="majorBidi" w:cstheme="majorBidi"/>
                <w:noProof/>
                <w:sz w:val="16"/>
                <w:szCs w:val="16"/>
              </w:rPr>
              <w:t>[41]</w:t>
            </w:r>
            <w:r w:rsidRPr="00D41E5F">
              <w:rPr>
                <w:rFonts w:asciiTheme="majorBidi" w:hAnsiTheme="majorBidi" w:cstheme="majorBidi"/>
                <w:sz w:val="16"/>
                <w:szCs w:val="16"/>
              </w:rPr>
              <w:fldChar w:fldCharType="end"/>
            </w:r>
          </w:p>
        </w:tc>
        <w:tc>
          <w:tcPr>
            <w:tcW w:w="7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2018</w:t>
            </w:r>
          </w:p>
        </w:tc>
        <w:tc>
          <w:tcPr>
            <w:tcW w:w="910"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USA</w:t>
            </w:r>
          </w:p>
        </w:tc>
        <w:tc>
          <w:tcPr>
            <w:tcW w:w="56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60</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Masson’s trichrome staining</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area percentage</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Lymph-node and</w:t>
            </w:r>
          </w:p>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Distant metastasis</w:t>
            </w:r>
          </w:p>
        </w:tc>
        <w:tc>
          <w:tcPr>
            <w:tcW w:w="4830" w:type="dxa"/>
          </w:tcPr>
          <w:p w:rsidR="00B663DD" w:rsidRPr="00D41E5F" w:rsidRDefault="00B663DD" w:rsidP="00FC2813">
            <w:pPr>
              <w:contextualSpacing/>
              <w:jc w:val="both"/>
              <w:rPr>
                <w:rFonts w:asciiTheme="majorBidi" w:hAnsiTheme="majorBidi" w:cstheme="majorBidi"/>
                <w:sz w:val="16"/>
                <w:szCs w:val="16"/>
              </w:rPr>
            </w:pPr>
            <w:r w:rsidRPr="00D41E5F">
              <w:rPr>
                <w:rFonts w:asciiTheme="majorBidi" w:hAnsiTheme="majorBidi" w:cstheme="majorBidi"/>
                <w:sz w:val="16"/>
                <w:szCs w:val="16"/>
              </w:rPr>
              <w:t>While the collagen area percentage was significantly higher in breast cancer patients with bone metastasis compared to those without any lymph node and other site metastasis, there were no statistically significant differences between the no-metastasis and lymph-node metastasis groups, as well as between the lymph-node metastasis and bone metastasis groups.</w:t>
            </w:r>
          </w:p>
        </w:tc>
        <w:tc>
          <w:tcPr>
            <w:tcW w:w="754" w:type="dxa"/>
          </w:tcPr>
          <w:p w:rsidR="00B663DD" w:rsidRPr="00D41E5F" w:rsidRDefault="00B663DD" w:rsidP="00FC2813">
            <w:pPr>
              <w:contextualSpacing/>
              <w:rPr>
                <w:rFonts w:asciiTheme="majorBidi" w:hAnsiTheme="majorBidi" w:cstheme="majorBidi"/>
                <w:sz w:val="16"/>
                <w:szCs w:val="16"/>
              </w:rPr>
            </w:pPr>
            <w:r w:rsidRPr="00D41E5F">
              <w:rPr>
                <w:rFonts w:asciiTheme="majorBidi" w:hAnsiTheme="majorBidi" w:cstheme="majorBidi"/>
                <w:sz w:val="16"/>
                <w:szCs w:val="16"/>
              </w:rPr>
              <w:t>7</w:t>
            </w:r>
          </w:p>
        </w:tc>
      </w:tr>
      <w:tr w:rsidR="00B663DD" w:rsidRPr="00D41E5F" w:rsidTr="00FC2813">
        <w:trPr>
          <w:trHeight w:val="374"/>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D. E. Desa et al. </w:t>
            </w:r>
            <w:r w:rsidRPr="00D41E5F">
              <w:rPr>
                <w:rFonts w:asciiTheme="majorBidi" w:eastAsia="Times New Roman" w:hAnsiTheme="majorBidi" w:cstheme="majorBidi"/>
                <w:sz w:val="16"/>
                <w:szCs w:val="16"/>
              </w:rPr>
              <w:fldChar w:fldCharType="begin">
                <w:fldData xml:space="preserve">PEVuZE5vdGU+PENpdGU+PEF1dGhvcj5EZXNhPC9BdXRob3I+PFllYXI+MjAxOTwvWWVhcj48UmVj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PEVuZE5vdGU+PENpdGU+PEF1dGhvcj5EZXNhPC9BdXRob3I+PFllYXI+MjAxOTwvWWVhcj48UmVj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[42]</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2019</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56</w:t>
            </w:r>
          </w:p>
        </w:tc>
        <w:tc>
          <w:tcPr>
            <w:tcW w:w="1134"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Intensity threshold-based</w:t>
            </w:r>
            <w:r w:rsidRPr="00D41E5F">
              <w:rPr>
                <w:rStyle w:val="EndnoteReference"/>
                <w:rFonts w:asciiTheme="majorBidi" w:eastAsia="Times New Roman" w:hAnsiTheme="majorBidi" w:cstheme="majorBidi"/>
                <w:sz w:val="16"/>
                <w:szCs w:val="16"/>
              </w:rPr>
              <w:endnoteReference w:id="36"/>
            </w:r>
            <w:r w:rsidRPr="00D41E5F">
              <w:rPr>
                <w:rFonts w:asciiTheme="majorBidi" w:eastAsia="Times New Roman" w:hAnsiTheme="majorBidi" w:cstheme="majorBidi"/>
                <w:sz w:val="16"/>
                <w:szCs w:val="16"/>
              </w:rPr>
              <w:t xml:space="preserve"> F/B ratio</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Microstructural properties</w:t>
            </w:r>
          </w:p>
        </w:tc>
        <w:tc>
          <w:tcPr>
            <w:tcW w:w="1417" w:type="dxa"/>
            <w:vMerge w:val="restart"/>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Therapy response</w:t>
            </w:r>
          </w:p>
          <w:p w:rsidR="00B663DD" w:rsidRPr="00D41E5F" w:rsidRDefault="00B663DD" w:rsidP="00FC2813">
            <w:pPr>
              <w:contextualSpacing/>
              <w:rPr>
                <w:rFonts w:asciiTheme="majorBidi" w:eastAsia="Times New Roman" w:hAnsiTheme="majorBidi" w:cstheme="majorBidi"/>
                <w:sz w:val="16"/>
                <w:szCs w:val="16"/>
              </w:rPr>
            </w:pP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F/B SHG ratio in core needle biopsy sections holds promise as a predictor of response to neoadjuvant chemotherapy in HER2+ cancers. Specifically, at the tumor-host interface in HER2+ samples, the p-value for differences in the F/B ratio between RCB</w:t>
            </w:r>
            <w:r w:rsidRPr="00D41E5F">
              <w:rPr>
                <w:rStyle w:val="EndnoteReference"/>
                <w:rFonts w:asciiTheme="majorBidi" w:eastAsia="Times New Roman" w:hAnsiTheme="majorBidi" w:cstheme="majorBidi"/>
                <w:sz w:val="16"/>
                <w:szCs w:val="16"/>
              </w:rPr>
              <w:endnoteReference w:id="37"/>
            </w:r>
            <w:r w:rsidRPr="00D41E5F">
              <w:rPr>
                <w:rFonts w:asciiTheme="majorBidi" w:eastAsia="Times New Roman" w:hAnsiTheme="majorBidi" w:cstheme="majorBidi"/>
                <w:sz w:val="16"/>
                <w:szCs w:val="16"/>
              </w:rPr>
              <w:t xml:space="preserve"> 0/1 and RCB 2/3 groups was 0.0246. However, for the coherency-based ratio, these significant differences were not observed in triple-negative biopsies or the tumor-bulk biopsies of HER2+ samples. Additionally, the average fiber angle at the tumor boundary did not significantly differ across various RCB classes in HER2+ or TNBC samples.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374"/>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Coherency threshold-based</w:t>
            </w:r>
            <w:r w:rsidRPr="00D41E5F">
              <w:rPr>
                <w:rStyle w:val="EndnoteReference"/>
                <w:rFonts w:asciiTheme="majorBidi" w:eastAsia="Times New Roman" w:hAnsiTheme="majorBidi" w:cstheme="majorBidi"/>
                <w:sz w:val="16"/>
                <w:szCs w:val="16"/>
              </w:rPr>
              <w:endnoteReference w:id="38"/>
            </w:r>
            <w:r w:rsidRPr="00D41E5F">
              <w:rPr>
                <w:rFonts w:asciiTheme="majorBidi" w:eastAsia="Times New Roman" w:hAnsiTheme="majorBidi" w:cstheme="majorBidi"/>
                <w:sz w:val="16"/>
                <w:szCs w:val="16"/>
              </w:rPr>
              <w:t xml:space="preserve"> F/B ratio</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74"/>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Average fiber angle at the tumor boundary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130"/>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H. Majeed et al. </w:t>
            </w:r>
            <w:r w:rsidRPr="00D41E5F">
              <w:rPr>
                <w:rFonts w:asciiTheme="majorBidi" w:eastAsia="Times New Roman" w:hAnsiTheme="majorBidi" w:cstheme="majorBidi"/>
                <w:sz w:val="16"/>
                <w:szCs w:val="16"/>
              </w:rPr>
              <w:fldChar w:fldCharType="begin">
                <w:fldData xml:space="preserve">PEVuZE5vdGU+PENpdGU+PEF1dGhvcj5NYWplZWQ8L0F1dGhvcj48WWVhcj4yMDE5PC9ZZWFyPjxS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PEVuZE5vdGU+PENpdGU+PEF1dGhvcj5NYWplZWQ8L0F1dGhvcj48WWVhcj4yMDE5PC9ZZWFyPjxS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[43]</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2019</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196</w:t>
            </w:r>
          </w:p>
        </w:tc>
        <w:tc>
          <w:tcPr>
            <w:tcW w:w="1134"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Color spatial light interference microscopy (cSLIM</w:t>
            </w:r>
            <w:r w:rsidRPr="00D41E5F">
              <w:rPr>
                <w:rStyle w:val="EndnoteReference"/>
                <w:rFonts w:asciiTheme="majorBidi" w:eastAsia="Times New Roman" w:hAnsiTheme="majorBidi" w:cstheme="majorBidi"/>
                <w:sz w:val="16"/>
                <w:szCs w:val="16"/>
              </w:rPr>
              <w:endnoteReference w:id="39"/>
            </w:r>
            <w:r w:rsidRPr="00D41E5F">
              <w:rPr>
                <w:rFonts w:asciiTheme="majorBidi" w:eastAsia="Times New Roman" w:hAnsiTheme="majorBidi" w:cstheme="majorBidi"/>
                <w:sz w:val="16"/>
                <w:szCs w:val="16"/>
              </w:rPr>
              <w:t>)</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TACS-3</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r w:rsidRPr="00D41E5F">
              <w:rPr>
                <w:rFonts w:asciiTheme="majorBidi" w:hAnsiTheme="majorBidi" w:cstheme="majorBidi"/>
                <w:sz w:val="16"/>
                <w:szCs w:val="16"/>
              </w:rPr>
              <w:t xml:space="preserve">Survival </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hAnsiTheme="majorBidi" w:cstheme="majorBidi"/>
                <w:sz w:val="16"/>
                <w:szCs w:val="16"/>
              </w:rPr>
              <w:t>TACS-3 positive cases had hazard ratios greater than 2 and p-values less than 0.05, indicating a significant likelihood of worse DSS and DFS outcomes.</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692"/>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T. F. Shen et al. </w:t>
            </w:r>
            <w:r w:rsidRPr="00D41E5F">
              <w:rPr>
                <w:rFonts w:asciiTheme="majorBidi" w:eastAsia="Times New Roman" w:hAnsiTheme="majorBidi" w:cstheme="majorBidi"/>
                <w:sz w:val="16"/>
                <w:szCs w:val="16"/>
              </w:rPr>
              <w:fldChar w:fldCharType="begin">
                <w:fldData xml:space="preserve">PEVuZE5vdGU+PENpdGU+PEF1dGhvcj5TaGVuPC9BdXRob3I+PFllYXI+MjAxOTwvWWVhcj48UmVj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PEVuZE5vdGU+PENpdGU+PEF1dGhvcj5TaGVuPC9BdXRob3I+PFllYXI+MjAxOTwvWWVhcj48UmVj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[44]</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2019</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c>
          <w:tcPr>
            <w:tcW w:w="1134"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 xml:space="preserve">FFT image analysis </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orientation</w:t>
            </w:r>
            <w:r w:rsidRPr="00D41E5F">
              <w:rPr>
                <w:rStyle w:val="EndnoteReference"/>
                <w:rFonts w:asciiTheme="majorBidi" w:eastAsia="Times New Roman" w:hAnsiTheme="majorBidi" w:cstheme="majorBidi"/>
                <w:sz w:val="16"/>
                <w:szCs w:val="16"/>
              </w:rPr>
              <w:endnoteReference w:id="40"/>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Invasiveness</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collagen bundles in ILC were significantly more randomly oriented than in LCIS</w:t>
            </w:r>
            <w:r w:rsidRPr="00D41E5F">
              <w:rPr>
                <w:rStyle w:val="EndnoteReference"/>
                <w:rFonts w:asciiTheme="majorBidi" w:eastAsia="Times New Roman" w:hAnsiTheme="majorBidi" w:cstheme="majorBidi"/>
                <w:sz w:val="16"/>
                <w:szCs w:val="16"/>
              </w:rPr>
              <w:endnoteReference w:id="41"/>
            </w:r>
            <w:r w:rsidRPr="00D41E5F">
              <w:rPr>
                <w:rFonts w:asciiTheme="majorBidi" w:eastAsia="Times New Roman" w:hAnsiTheme="majorBidi" w:cstheme="majorBidi"/>
                <w:sz w:val="16"/>
                <w:szCs w:val="16"/>
              </w:rPr>
              <w:t>.</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384"/>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M. S. Toss et al. </w:t>
            </w:r>
            <w:r w:rsidRPr="00D41E5F">
              <w:rPr>
                <w:rFonts w:asciiTheme="majorBidi" w:eastAsia="Times New Roman" w:hAnsiTheme="majorBidi" w:cstheme="majorBidi"/>
                <w:sz w:val="16"/>
                <w:szCs w:val="16"/>
              </w:rPr>
              <w:fldChar w:fldCharType="begin">
                <w:fldData xml:space="preserve">PEVuZE5vdGU+PENpdGU+PEF1dGhvcj5Ub3NzPC9BdXRob3I+PFllYXI+MjAxOTwvWWVhcj48UmVj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PEVuZE5vdGU+PENpdGU+PEF1dGhvcj5Ub3NzPC9BdXRob3I+PFllYXI+MjAxOTwvWWVhcj48UmVj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[45]</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2019</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United Kingdom</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573</w:t>
            </w:r>
          </w:p>
        </w:tc>
        <w:tc>
          <w:tcPr>
            <w:tcW w:w="1134"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Picrosirius red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Collagen Directionality  </w:t>
            </w:r>
          </w:p>
          <w:p w:rsidR="00B663DD" w:rsidRPr="00D41E5F" w:rsidRDefault="00B663DD" w:rsidP="00FC2813">
            <w:pPr>
              <w:rPr>
                <w:rFonts w:asciiTheme="majorBidi" w:eastAsia="Times New Roman" w:hAnsiTheme="majorBidi" w:cstheme="majorBidi"/>
                <w:sz w:val="16"/>
                <w:szCs w:val="16"/>
              </w:rPr>
            </w:pP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Invasiveness</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 expression</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Recurrence</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DCIS coexisting with IBC</w:t>
            </w:r>
            <w:r w:rsidRPr="00D41E5F">
              <w:rPr>
                <w:rStyle w:val="EndnoteReference"/>
                <w:rFonts w:asciiTheme="majorBidi" w:eastAsia="Times New Roman" w:hAnsiTheme="majorBidi" w:cstheme="majorBidi"/>
                <w:sz w:val="16"/>
                <w:szCs w:val="16"/>
              </w:rPr>
              <w:endnoteReference w:id="42"/>
            </w:r>
            <w:r w:rsidRPr="00D41E5F">
              <w:rPr>
                <w:rFonts w:asciiTheme="majorBidi" w:eastAsia="Times New Roman" w:hAnsiTheme="majorBidi" w:cstheme="majorBidi"/>
                <w:sz w:val="16"/>
                <w:szCs w:val="16"/>
              </w:rPr>
              <w:t xml:space="preserve"> cohort had a higher collagen directionality than the pure DCIS cohort.</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pure DCISs, collagen directionality was significantly associated with higher nuclear grade, but not receptor expression.</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r>
      <w:tr w:rsidR="00B663DD" w:rsidRPr="00D41E5F" w:rsidTr="00FC2813">
        <w:trPr>
          <w:trHeight w:val="90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eastAsia="Times New Roman"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Solidity (density)</w:t>
            </w:r>
          </w:p>
          <w:p w:rsidR="00B663DD" w:rsidRPr="00D41E5F" w:rsidRDefault="00B663DD" w:rsidP="00FC2813">
            <w:pPr>
              <w:rPr>
                <w:rFonts w:asciiTheme="majorBidi" w:eastAsia="Times New Roman" w:hAnsiTheme="majorBidi" w:cstheme="majorBidi"/>
                <w:sz w:val="16"/>
                <w:szCs w:val="16"/>
              </w:rPr>
            </w:pP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numPr>
                <w:ilvl w:val="0"/>
                <w:numId w:val="6"/>
              </w:numPr>
              <w:spacing w:line="240" w:lineRule="auto"/>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Collagen solidity was not significantly different in patients with the pure DCIS group compared to the DCIS coexisting with IBC patients. </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DCISs, collagen solidity was significantly associated with higher nuclear grade, hormonal receptor negativity, and HER2 positivity.</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649"/>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eastAsia="Times New Roman"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Dispersion</w:t>
            </w:r>
            <w:r w:rsidRPr="00D41E5F">
              <w:rPr>
                <w:rStyle w:val="EndnoteReference"/>
                <w:rFonts w:asciiTheme="majorBidi" w:eastAsia="Times New Roman" w:hAnsiTheme="majorBidi" w:cstheme="majorBidi"/>
                <w:sz w:val="16"/>
                <w:szCs w:val="16"/>
              </w:rPr>
              <w:endnoteReference w:id="43"/>
            </w:r>
          </w:p>
          <w:p w:rsidR="00B663DD" w:rsidRPr="00D41E5F" w:rsidRDefault="00B663DD" w:rsidP="00FC2813">
            <w:pPr>
              <w:rPr>
                <w:rFonts w:asciiTheme="majorBidi" w:eastAsia="Times New Roman" w:hAnsiTheme="majorBidi" w:cstheme="majorBidi"/>
                <w:sz w:val="16"/>
                <w:szCs w:val="16"/>
              </w:rPr>
            </w:pP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tcPr>
          <w:p w:rsidR="00B663DD" w:rsidRPr="00D41E5F" w:rsidRDefault="00B663DD" w:rsidP="00B663DD">
            <w:pPr>
              <w:numPr>
                <w:ilvl w:val="0"/>
                <w:numId w:val="6"/>
              </w:numPr>
              <w:spacing w:line="240" w:lineRule="auto"/>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DCIS coexisting with IBCs had a lower collagen dispersion than pure DCISs.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pure DCISs, the mean ranks for collagen dispersion differed significantly among these groups: 249.1 for the low nuclear grade, 264.2 for the moderate nuclear grade, and 185.6 for the high nuclear grade.</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DCISs, the parallel arrangement of collagen fibers (lower</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dispersion) was significantly associated with hormonal receptor negativity and HER2 positivity.</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83"/>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eastAsia="Times New Roman"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prognostic index</w:t>
            </w:r>
            <w:r w:rsidRPr="00D41E5F">
              <w:rPr>
                <w:rStyle w:val="EndnoteReference"/>
                <w:rFonts w:asciiTheme="majorBidi" w:eastAsia="Times New Roman" w:hAnsiTheme="majorBidi" w:cstheme="majorBidi"/>
                <w:sz w:val="16"/>
                <w:szCs w:val="16"/>
              </w:rPr>
              <w:endnoteReference w:id="44"/>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Prognostic indexes</w:t>
            </w:r>
          </w:p>
        </w:tc>
        <w:tc>
          <w:tcPr>
            <w:tcW w:w="1417" w:type="dxa"/>
            <w:vMerge/>
          </w:tcPr>
          <w:p w:rsidR="00B663DD" w:rsidRPr="00D41E5F" w:rsidRDefault="00B663DD" w:rsidP="00B663DD">
            <w:pPr>
              <w:numPr>
                <w:ilvl w:val="0"/>
                <w:numId w:val="6"/>
              </w:numPr>
              <w:spacing w:line="240" w:lineRule="auto"/>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DCIS coexisting with IBC had a higher collagen prognostic index than pure DCIS.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In DCISs, the collagen prognostic index was significantly associated </w:t>
            </w:r>
            <w:r w:rsidRPr="00D41E5F">
              <w:rPr>
                <w:rFonts w:asciiTheme="majorBidi" w:eastAsia="Times New Roman" w:hAnsiTheme="majorBidi" w:cstheme="majorBidi"/>
                <w:sz w:val="16"/>
                <w:szCs w:val="16"/>
              </w:rPr>
              <w:lastRenderedPageBreak/>
              <w:t>with higher nuclear grade, hormonal receptor negativity, and HER2 positivity.</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high collagen prognostic index was an independent poor prognostic factor for DCIS recurrence for all kinds of recurrences.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605"/>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lastRenderedPageBreak/>
              <w:t xml:space="preserve">Z. Chen et al. </w:t>
            </w:r>
            <w:r w:rsidRPr="00D41E5F">
              <w:rPr>
                <w:rFonts w:asciiTheme="majorBidi" w:eastAsia="Times New Roman" w:hAnsiTheme="majorBidi" w:cstheme="majorBidi"/>
                <w:sz w:val="16"/>
                <w:szCs w:val="16"/>
              </w:rPr>
              <w:fldChar w:fldCharType="begin">
                <w:fldData xml:space="preserve">PEVuZE5vdGU+PENpdGU+PEF1dGhvcj5DaGVuPC9BdXRob3I+PFllYXI+MjAyMDwvWWVhcj48UmVj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PEVuZE5vdGU+PENpdGU+PEF1dGhvcj5DaGVuPC9BdXRob3I+PFllYXI+MjAyMDwvWWVhcj48UmVj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[46]</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2020</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c>
          <w:tcPr>
            <w:tcW w:w="1134"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density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Collagen density in low-grade DCIS is significantly higher than in high-grade DCIS with micro-invasion. </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983"/>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D. E. Desa et al. </w:t>
            </w:r>
            <w:r w:rsidRPr="00D41E5F">
              <w:rPr>
                <w:rFonts w:asciiTheme="majorBidi" w:eastAsia="Times New Roman" w:hAnsiTheme="majorBidi" w:cstheme="majorBidi"/>
                <w:sz w:val="16"/>
                <w:szCs w:val="16"/>
              </w:rPr>
              <w:fldChar w:fldCharType="begin">
                <w:fldData xml:space="preserve">PEVuZE5vdGU+PENpdGU+PEF1dGhvcj5EZXNhPC9BdXRob3I+PFllYXI+MjAyMDwvWWVhcj48UmVj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PEVuZE5vdGU+PENpdGU+PEF1dGhvcj5EZXNhPC9BdXRob3I+PFllYXI+MjAyMDwvWWVhcj48UmVj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[47]</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2020</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95</w:t>
            </w:r>
          </w:p>
        </w:tc>
        <w:tc>
          <w:tcPr>
            <w:tcW w:w="1134"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F/B ratio</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Microstructural properties</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Distant metastasis</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 expression</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Stage</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untreated, estrogen receptor-positive, lymph node-negative invasive ductal carcinoma patients, the F/B ratio of collagen fibers in the tumor-stroma interface was found to be an independent prognostic indicator of MFS. A lower F/B ratio had poorer MFS.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F/B ratio of collagen fibers did not show any association with stage, HER2, and progesterone receptor status.</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1402"/>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L. Gole et al. </w:t>
            </w:r>
            <w:r w:rsidRPr="00D41E5F">
              <w:rPr>
                <w:rFonts w:asciiTheme="majorBidi" w:eastAsia="Times New Roman" w:hAnsiTheme="majorBidi" w:cstheme="majorBidi"/>
                <w:sz w:val="16"/>
                <w:szCs w:val="16"/>
              </w:rPr>
              <w:fldChar w:fldCharType="begin">
                <w:fldData xml:space="preserve">PEVuZE5vdGU+PENpdGU+PEF1dGhvcj5Hb2xlPC9BdXRob3I+PFllYXI+MjAyMDwvWWVhcj48UmVj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PEVuZE5vdGU+PENpdGU+PEF1dGhvcj5Hb2xlPC9BdXRob3I+PFllYXI+MjAyMDwvWWVhcj48UmVj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[48]</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2020</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Singapore</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210</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density of aggregated thick collagen fibers, and the length of dispersed thin collagen fibers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Prognostic indexes</w:t>
            </w:r>
          </w:p>
        </w:tc>
        <w:tc>
          <w:tcPr>
            <w:tcW w:w="1417" w:type="dxa"/>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TNBC</w:t>
            </w:r>
            <w:r w:rsidRPr="00D41E5F">
              <w:rPr>
                <w:rStyle w:val="EndnoteReference"/>
                <w:rFonts w:asciiTheme="majorBidi" w:eastAsia="Times New Roman" w:hAnsiTheme="majorBidi" w:cstheme="majorBidi"/>
                <w:sz w:val="16"/>
                <w:szCs w:val="16"/>
              </w:rPr>
              <w:endnoteReference w:id="45"/>
            </w:r>
            <w:r w:rsidRPr="00D41E5F">
              <w:rPr>
                <w:rFonts w:asciiTheme="majorBidi" w:eastAsia="Times New Roman" w:hAnsiTheme="majorBidi" w:cstheme="majorBidi"/>
                <w:sz w:val="16"/>
                <w:szCs w:val="16"/>
              </w:rPr>
              <w:t xml:space="preserve"> patients, a high density of aggregated thick collagen—indicating a strong layer of collagen fibers around tumor nests—was significantly associated with better OS and DFS. Notably, when the density of aggregated thick collagen was high, longer dispersed thin collagen fibers were also linked to improved OS and DFS. Conversely, when the density of aggregated thick collagen was low, longer dispersed thin collagen fibers were associated with poorer OS and DFS.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parameters had no association with Grade.</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413"/>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V. Tsafas et al. </w:t>
            </w:r>
            <w:r w:rsidRPr="00D41E5F">
              <w:rPr>
                <w:rFonts w:asciiTheme="majorBidi" w:eastAsia="Times New Roman" w:hAnsiTheme="majorBidi" w:cstheme="majorBidi"/>
                <w:sz w:val="16"/>
                <w:szCs w:val="16"/>
              </w:rPr>
              <w:fldChar w:fldCharType="begin">
                <w:fldData xml:space="preserve">PEVuZE5vdGU+PENpdGU+PEF1dGhvcj5Uc2FmYXM8L0F1dGhvcj48WWVhcj4yMDIwPC9ZZWFyPjxS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PEVuZE5vdGU+PENpdGU+PEF1dGhvcj5Uc2FmYXM8L0F1dGhvcj48WWVhcj4yMDIwPC9ZZWFyPjxS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[49]</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2020</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Greece</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Anisotropy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val="restart"/>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FC2813">
            <w:pPr>
              <w:contextualSpacing/>
              <w:rPr>
                <w:rFonts w:asciiTheme="majorBidi" w:eastAsia="Times New Roman" w:hAnsiTheme="majorBidi" w:cstheme="majorBidi"/>
                <w:sz w:val="16"/>
                <w:szCs w:val="16"/>
              </w:rPr>
            </w:pP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Fiber anisotropy in breast cancer patients with Grade II showed a statistically significant increase compared to patients with Grade I. </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ratio parameter of collagen fibers in patients with Grade II is significantly higher than in patients with Grade III.</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413"/>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ratio parameter</w:t>
            </w:r>
            <w:r w:rsidRPr="00D41E5F">
              <w:rPr>
                <w:rStyle w:val="EndnoteReference"/>
                <w:rFonts w:asciiTheme="majorBidi" w:eastAsia="Times New Roman" w:hAnsiTheme="majorBidi" w:cstheme="majorBidi"/>
                <w:sz w:val="16"/>
                <w:szCs w:val="16"/>
              </w:rPr>
              <w:endnoteReference w:id="46"/>
            </w:r>
            <w:r w:rsidRPr="00D41E5F">
              <w:rPr>
                <w:rFonts w:asciiTheme="majorBidi" w:eastAsia="Times New Roman" w:hAnsiTheme="majorBidi" w:cstheme="majorBidi"/>
                <w:sz w:val="16"/>
                <w:szCs w:val="16"/>
              </w:rPr>
              <w:t xml:space="preserve"> </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Microstructural properties</w:t>
            </w:r>
          </w:p>
        </w:tc>
        <w:tc>
          <w:tcPr>
            <w:tcW w:w="1417" w:type="dxa"/>
            <w:vMerge/>
          </w:tcPr>
          <w:p w:rsidR="00B663DD" w:rsidRPr="00D41E5F" w:rsidRDefault="00B663DD" w:rsidP="00B663DD">
            <w:pPr>
              <w:numPr>
                <w:ilvl w:val="0"/>
                <w:numId w:val="6"/>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9"/>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X. Wen et al. </w:t>
            </w:r>
            <w:r w:rsidRPr="00D41E5F">
              <w:rPr>
                <w:rFonts w:asciiTheme="majorBidi" w:eastAsia="Times New Roman" w:hAnsiTheme="majorBidi" w:cstheme="majorBidi"/>
                <w:sz w:val="16"/>
                <w:szCs w:val="16"/>
              </w:rPr>
              <w:fldChar w:fldCharType="begin">
                <w:fldData xml:space="preserve">PEVuZE5vdGU+PENpdGU+PEF1dGhvcj5XZW48L0F1dGhvcj48WWVhcj4yMDIwPC9ZZWFyPjxSZWNO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PEVuZE5vdGU+PENpdGU+PEF1dGhvcj5XZW48L0F1dGhvcj48WWVhcj4yMDIwPC9ZZWFyPjxSZWNO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[50]</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2020</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223</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Sirius red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deposition</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6"/>
              </w:numPr>
              <w:spacing w:after="120" w:line="240" w:lineRule="auto"/>
              <w:rPr>
                <w:rFonts w:asciiTheme="majorBidi" w:hAnsiTheme="majorBidi" w:cstheme="majorBidi"/>
                <w:sz w:val="16"/>
                <w:szCs w:val="16"/>
              </w:rPr>
            </w:pPr>
            <w:r w:rsidRPr="00D41E5F">
              <w:rPr>
                <w:rFonts w:asciiTheme="majorBidi" w:hAnsiTheme="majorBidi" w:cstheme="majorBidi"/>
                <w:sz w:val="16"/>
                <w:szCs w:val="16"/>
              </w:rPr>
              <w:t>Lymph-node metastasis</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deposition of the primary LN+ invasive breast cancer tissue samples was significantly higher than that of the primary LN- invasive breast cancer tissue samples.</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413"/>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H. Gao et al. </w:t>
            </w:r>
            <w:r w:rsidRPr="00D41E5F">
              <w:rPr>
                <w:rFonts w:asciiTheme="majorBidi" w:eastAsia="Times New Roman" w:hAnsiTheme="majorBidi" w:cstheme="majorBidi"/>
                <w:sz w:val="16"/>
                <w:szCs w:val="16"/>
              </w:rPr>
              <w:fldChar w:fldCharType="begin">
                <w:fldData xml:space="preserve">PEVuZE5vdGU+PENpdGU+PEF1dGhvcj5HYW88L0F1dGhvcj48WWVhcj4yMDIxPC9ZZWFyPjxSZWNO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PEVuZE5vdGU+PENpdGU+PEF1dGhvcj5HYW88L0F1dGhvcj48WWVhcj4yMDIxPC9ZZWFyPjxSZWNO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[51]</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30</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Sirius Red/Fast Green and Masson’s trichrome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alignment</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val="restart"/>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hAnsiTheme="majorBidi" w:cstheme="majorBidi"/>
                <w:sz w:val="16"/>
                <w:szCs w:val="16"/>
              </w:rPr>
              <w:t>Lymph-node metastasis</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extent of collagen fiber alignment is significantly higher in LN+ breast cancer tissue samples.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413"/>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area (density)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pStyle w:val="ListParagraph"/>
              <w:numPr>
                <w:ilvl w:val="0"/>
                <w:numId w:val="6"/>
              </w:numPr>
              <w:spacing w:line="240" w:lineRule="auto"/>
              <w:rPr>
                <w:rFonts w:asciiTheme="majorBidi"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collagen area is significantly higher in LN+ breast cancer tissue samples.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76"/>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E. V. Gubarkova et al. </w:t>
            </w:r>
            <w:r w:rsidRPr="00D41E5F">
              <w:rPr>
                <w:rFonts w:asciiTheme="majorBidi" w:eastAsia="Times New Roman" w:hAnsiTheme="majorBidi" w:cstheme="majorBidi"/>
                <w:sz w:val="16"/>
                <w:szCs w:val="16"/>
              </w:rPr>
              <w:fldChar w:fldCharType="begin">
                <w:fldData xml:space="preserve">PEVuZE5vdGU+PENpdGU+PEF1dGhvcj5HdWJhcmtvdmE8L0F1dGhvcj48WWVhcj4yMDIxPC9ZZWFy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PEVuZE5vdGU+PENpdGU+PEF1dGhvcj5HdWJhcmtvdmE8L0F1dGhvcj48WWVhcj4yMDIxPC9ZZWFy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[52]</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Russia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30</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fiber quantity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val="restart"/>
          </w:tcPr>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Invasiveness</w:t>
            </w:r>
          </w:p>
          <w:p w:rsidR="00B663DD" w:rsidRPr="00D41E5F" w:rsidRDefault="00B663DD" w:rsidP="00B663DD">
            <w:pPr>
              <w:pStyle w:val="ListParagraph"/>
              <w:numPr>
                <w:ilvl w:val="0"/>
                <w:numId w:val="6"/>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expression</w:t>
            </w:r>
            <w:r w:rsidRPr="00D41E5F">
              <w:rPr>
                <w:rStyle w:val="EndnoteReference"/>
                <w:rFonts w:asciiTheme="majorBidi" w:eastAsia="Times New Roman" w:hAnsiTheme="majorBidi" w:cstheme="majorBidi"/>
                <w:sz w:val="16"/>
                <w:szCs w:val="16"/>
              </w:rPr>
              <w:endnoteReference w:id="47"/>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fiber quantity in low-aggressive</w:t>
            </w:r>
            <w:r w:rsidRPr="00D41E5F">
              <w:rPr>
                <w:rStyle w:val="EndnoteReference"/>
                <w:rFonts w:asciiTheme="majorBidi" w:eastAsia="Times New Roman" w:hAnsiTheme="majorBidi" w:cstheme="majorBidi"/>
                <w:sz w:val="16"/>
                <w:szCs w:val="16"/>
              </w:rPr>
              <w:endnoteReference w:id="48"/>
            </w:r>
            <w:r w:rsidRPr="00D41E5F">
              <w:rPr>
                <w:rFonts w:asciiTheme="majorBidi" w:eastAsia="Times New Roman" w:hAnsiTheme="majorBidi" w:cstheme="majorBidi"/>
                <w:sz w:val="16"/>
                <w:szCs w:val="16"/>
              </w:rPr>
              <w:t xml:space="preserve"> invasive breast cancer was significantly higher than in highly-aggressive</w:t>
            </w:r>
            <w:r w:rsidRPr="00D41E5F">
              <w:rPr>
                <w:rStyle w:val="EndnoteReference"/>
                <w:rFonts w:asciiTheme="majorBidi" w:eastAsia="Times New Roman" w:hAnsiTheme="majorBidi" w:cstheme="majorBidi"/>
                <w:sz w:val="16"/>
                <w:szCs w:val="16"/>
              </w:rPr>
              <w:endnoteReference w:id="49"/>
            </w:r>
            <w:r w:rsidRPr="00D41E5F">
              <w:rPr>
                <w:rFonts w:asciiTheme="majorBidi" w:eastAsia="Times New Roman" w:hAnsiTheme="majorBidi" w:cstheme="majorBidi"/>
                <w:sz w:val="16"/>
                <w:szCs w:val="16"/>
              </w:rPr>
              <w:t xml:space="preserve"> invasive breast cancer samples.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27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fiber organization</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Low-aggressive invasive breast cancer samples had significantly lower fiber organization than highly-aggressive invasive breast cancer samples.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7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fiber uniformity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low-aggressive invasive breast cancer samples had a significantly higher fiber uniformity than highly aggressive invasive breast cancer cases.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7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SHG-to-autofluorescence </w:t>
            </w:r>
            <w:r w:rsidRPr="00D41E5F">
              <w:rPr>
                <w:rFonts w:asciiTheme="majorBidi" w:eastAsia="Times New Roman" w:hAnsiTheme="majorBidi" w:cstheme="majorBidi"/>
                <w:sz w:val="16"/>
                <w:szCs w:val="16"/>
              </w:rPr>
              <w:lastRenderedPageBreak/>
              <w:t>aging index of the dermis (SAAID</w:t>
            </w:r>
            <w:r w:rsidRPr="00D41E5F">
              <w:rPr>
                <w:rStyle w:val="EndnoteReference"/>
                <w:rFonts w:asciiTheme="majorBidi" w:eastAsia="Times New Roman" w:hAnsiTheme="majorBidi" w:cstheme="majorBidi"/>
                <w:sz w:val="16"/>
                <w:szCs w:val="16"/>
              </w:rPr>
              <w:endnoteReference w:id="50"/>
            </w:r>
            <w:r w:rsidRPr="00D41E5F">
              <w:rPr>
                <w:rFonts w:asciiTheme="majorBidi" w:eastAsia="Times New Roman" w:hAnsiTheme="majorBidi" w:cstheme="majorBidi"/>
                <w:sz w:val="16"/>
                <w:szCs w:val="16"/>
              </w:rPr>
              <w:t>)</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lastRenderedPageBreak/>
              <w:t>Quantity</w:t>
            </w: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SAAID in DISC was significantly lower than in invasive breast cancer.</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SAAID in low-aggressive invasive breast cancer was significantly </w:t>
            </w:r>
            <w:r w:rsidRPr="00D41E5F">
              <w:rPr>
                <w:rFonts w:asciiTheme="majorBidi" w:eastAsia="Times New Roman" w:hAnsiTheme="majorBidi" w:cstheme="majorBidi"/>
                <w:sz w:val="16"/>
                <w:szCs w:val="16"/>
              </w:rPr>
              <w:lastRenderedPageBreak/>
              <w:t>higher than in highly-aggressive invasive breast cancer samples.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82"/>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lastRenderedPageBreak/>
              <w:t xml:space="preserve">M. Morkunas et al. </w:t>
            </w:r>
            <w:r w:rsidRPr="00D41E5F">
              <w:rPr>
                <w:rFonts w:asciiTheme="majorBidi" w:eastAsia="Times New Roman" w:hAnsiTheme="majorBidi" w:cstheme="majorBidi"/>
                <w:sz w:val="16"/>
                <w:szCs w:val="16"/>
              </w:rPr>
              <w:fldChar w:fldCharType="begin">
                <w:fldData xml:space="preserve">PEVuZE5vdGU+PENpdGU+PEF1dGhvcj5Nb3JrdW5hczwvQXV0aG9yPjxZZWFyPjIwMjE8L1llYXI+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PEVuZE5vdGU+PENpdGU+PEF1dGhvcj5Nb3JrdW5hczwvQXV0aG9yPjxZZWFyPjIwMjE8L1llYXI+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[19]</w:t>
            </w:r>
            <w:r w:rsidRPr="00D41E5F">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tab/>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Lithuania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92</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ANN-based</w:t>
            </w:r>
            <w:r w:rsidRPr="00D41E5F">
              <w:rPr>
                <w:rStyle w:val="EndnoteReference"/>
                <w:rFonts w:asciiTheme="majorBidi" w:hAnsiTheme="majorBidi" w:cstheme="majorBidi"/>
                <w:sz w:val="16"/>
                <w:szCs w:val="16"/>
              </w:rPr>
              <w:t xml:space="preserve"> </w:t>
            </w:r>
            <w:r w:rsidRPr="00D41E5F">
              <w:rPr>
                <w:rStyle w:val="EndnoteReference"/>
                <w:rFonts w:asciiTheme="majorBidi" w:hAnsiTheme="majorBidi" w:cstheme="majorBidi"/>
                <w:sz w:val="16"/>
                <w:szCs w:val="16"/>
              </w:rPr>
              <w:endnoteReference w:id="51"/>
            </w:r>
            <w:r w:rsidRPr="00D41E5F">
              <w:rPr>
                <w:rFonts w:asciiTheme="majorBidi" w:hAnsiTheme="majorBidi" w:cstheme="majorBidi"/>
                <w:sz w:val="16"/>
                <w:szCs w:val="16"/>
              </w:rPr>
              <w:t xml:space="preserve"> approach for tumor collagen segmentation of samples stained with Sirius Red from bright-field histology images </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ANN models (M1</w:t>
            </w:r>
            <w:r w:rsidRPr="00D41E5F">
              <w:rPr>
                <w:rStyle w:val="EndnoteReference"/>
                <w:rFonts w:asciiTheme="majorBidi" w:eastAsia="Times New Roman" w:hAnsiTheme="majorBidi" w:cstheme="majorBidi"/>
                <w:sz w:val="16"/>
                <w:szCs w:val="16"/>
              </w:rPr>
              <w:endnoteReference w:id="52"/>
            </w:r>
            <w:r w:rsidRPr="00D41E5F">
              <w:rPr>
                <w:rFonts w:asciiTheme="majorBidi" w:eastAsia="Times New Roman" w:hAnsiTheme="majorBidi" w:cstheme="majorBidi"/>
                <w:sz w:val="16"/>
                <w:szCs w:val="16"/>
              </w:rPr>
              <w:t>, M2</w:t>
            </w:r>
            <w:r w:rsidRPr="00D41E5F">
              <w:rPr>
                <w:rStyle w:val="EndnoteReference"/>
                <w:rFonts w:asciiTheme="majorBidi" w:eastAsia="Times New Roman" w:hAnsiTheme="majorBidi" w:cstheme="majorBidi"/>
                <w:sz w:val="16"/>
                <w:szCs w:val="16"/>
              </w:rPr>
              <w:endnoteReference w:id="53"/>
            </w:r>
            <w:r w:rsidRPr="00D41E5F">
              <w:rPr>
                <w:rFonts w:asciiTheme="majorBidi" w:eastAsia="Times New Roman" w:hAnsiTheme="majorBidi" w:cstheme="majorBidi"/>
                <w:sz w:val="16"/>
                <w:szCs w:val="16"/>
              </w:rPr>
              <w:t>, and M3</w:t>
            </w:r>
            <w:r w:rsidRPr="00D41E5F">
              <w:rPr>
                <w:rStyle w:val="EndnoteReference"/>
                <w:rFonts w:asciiTheme="majorBidi" w:eastAsia="Times New Roman" w:hAnsiTheme="majorBidi" w:cstheme="majorBidi"/>
                <w:sz w:val="16"/>
                <w:szCs w:val="16"/>
              </w:rPr>
              <w:endnoteReference w:id="54"/>
            </w:r>
            <w:r w:rsidRPr="00D41E5F">
              <w:rPr>
                <w:rFonts w:asciiTheme="majorBidi" w:eastAsia="Times New Roman" w:hAnsiTheme="majorBidi" w:cstheme="majorBidi"/>
                <w:sz w:val="16"/>
                <w:szCs w:val="16"/>
              </w:rPr>
              <w:t>)</w:t>
            </w:r>
          </w:p>
          <w:p w:rsidR="00B663DD" w:rsidRPr="00D41E5F" w:rsidRDefault="00B663DD" w:rsidP="00FC2813">
            <w:pPr>
              <w:rPr>
                <w:rFonts w:asciiTheme="majorBidi" w:eastAsia="Times New Roman" w:hAnsiTheme="majorBidi" w:cstheme="majorBidi"/>
                <w:sz w:val="16"/>
                <w:szCs w:val="16"/>
              </w:rPr>
            </w:pP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indexes</w:t>
            </w:r>
          </w:p>
        </w:tc>
        <w:tc>
          <w:tcPr>
            <w:tcW w:w="1417" w:type="dxa"/>
          </w:tcPr>
          <w:p w:rsidR="00B663DD" w:rsidRPr="00D41E5F" w:rsidRDefault="00B663DD" w:rsidP="00B663DD">
            <w:pPr>
              <w:pStyle w:val="ListParagraph"/>
              <w:numPr>
                <w:ilvl w:val="0"/>
                <w:numId w:val="7"/>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early-stage hormone receptor-positive invasive ductal breast carcinoma samples, all of the ANN models (M1, M2, and M3) could predict survival.</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277"/>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Sirius Red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From ANN Model 1: morphometry (mean of width), orientation (standard deviation of the magnitude).</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From ANN Model 2: texture (correlation), morphometry (median of straightness).</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From ANN Model 3: morphometry (standard deviation of width), orientation (standard deviation of the magnitude)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tcPr>
          <w:p w:rsidR="00B663DD" w:rsidRPr="00D41E5F" w:rsidRDefault="00B663DD" w:rsidP="00B663DD">
            <w:pPr>
              <w:pStyle w:val="ListParagraph"/>
              <w:numPr>
                <w:ilvl w:val="0"/>
                <w:numId w:val="7"/>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early-stage hormone receptor-positive invasive ductal breast carcinoma samples, all of the mentioned features predicted survival, successfully.</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77"/>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Density (high-detail manual measurement of the number of pixels in the mask), texture (energy, homogeneity, and informational measure of correlation 1), and morphometry (mean and median of straightness)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Quantity Morphology</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tcPr>
          <w:p w:rsidR="00B663DD" w:rsidRPr="00D41E5F" w:rsidRDefault="00B663DD" w:rsidP="00B663DD">
            <w:pPr>
              <w:pStyle w:val="ListParagraph"/>
              <w:numPr>
                <w:ilvl w:val="0"/>
                <w:numId w:val="7"/>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early-stage hormone receptor-positive invasive ductal breast carcinoma samples, all of the mentioned features were significantly higher in high-grade tumors than low-grade ones.</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4706"/>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fractal dimension, morphometry (mean and median of Straightness), density (number of endpoints, semi-automated measured number of pixels in the mask), texture (Contrast, inertia, sum average, sum variance, sum entropy, entropy, and difference entropy), orientation (mean and standard deviation of magnitude).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Quantity Morphology</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tcPr>
          <w:p w:rsidR="00B663DD" w:rsidRPr="00D41E5F" w:rsidRDefault="00B663DD" w:rsidP="00B663DD">
            <w:pPr>
              <w:pStyle w:val="ListParagraph"/>
              <w:numPr>
                <w:ilvl w:val="0"/>
                <w:numId w:val="7"/>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Grade </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early-stage hormone receptor-positive invasive ductal breast carcinoma samples, all of the mentioned features were significantly lower in high-grade tumors than in low-grade ones.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3"/>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B. L. Sprague et al. </w:t>
            </w:r>
            <w:r w:rsidRPr="00D41E5F">
              <w:rPr>
                <w:rFonts w:asciiTheme="majorBidi" w:eastAsia="Times New Roman" w:hAnsiTheme="majorBidi" w:cstheme="majorBidi"/>
                <w:sz w:val="16"/>
                <w:szCs w:val="16"/>
              </w:rPr>
              <w:fldChar w:fldCharType="begin">
                <w:fldData xml:space="preserve">PEVuZE5vdGU+PENpdGU+PEF1dGhvcj5TcHJhZ3VlPC9BdXRob3I+PFllYXI+MjAyMTwvWWVhcj48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PEVuZE5vdGU+PENpdGU+PEF1dGhvcj5TcHJhZ3VlPC9BdXRob3I+PFllYXI+MjAyMTwvWWVhcj48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[13]</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90</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length</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Recurrence</w:t>
            </w: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Curviness, width, and density of collagen fibers, Factor 2 (high density, long distance to tumor/stromal boundary), and Factor 5 (long, wide fibers) around tumor/stromal boundary in DCIS cases, had a significant negative correlation with grade. Straightness, alignment, and angle of collagen fibers, Factor 1 (high density, low alignment), Factor 3 (serpentine, not straight), and Factor 4 (high alignment, parallel orientation to tumor boundary) to the tumor/stroma boundary had no significant association with grade.</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Higher curviness, width, and density of collagen fibers, Factor 2 (high density, long distance to tumor/stromal boundary), Factor 3 (serpentine, not straight), and Factor 5 (long, wide fibers), around tumor/stromal boundary in DCIS cases could predict better RFS. Distance to the nearest 2 fibers and straightness of collagen fibers around tumor/stromal boundary in DCIS cases could predict poor RFS.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r>
      <w:tr w:rsidR="00B663DD" w:rsidRPr="00D41E5F" w:rsidTr="00FC2813">
        <w:trPr>
          <w:trHeight w:val="203"/>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curviness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width</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straightness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density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20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alignment</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92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angle to the tumor/stroma boundary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55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Factor 1 (high density, low alignment)</w:t>
            </w:r>
          </w:p>
        </w:tc>
        <w:tc>
          <w:tcPr>
            <w:tcW w:w="1276"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Prognostic index</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55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Factor 2 (high density, long distance to tumor/stromal boundary)</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55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Factor 3 (serpentine, not straight)</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55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Factor 4 (high alignment, parallel orientation to tumor boundary)</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555"/>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Factor 5 (long, wide fibers)</w:t>
            </w:r>
          </w:p>
        </w:tc>
        <w:tc>
          <w:tcPr>
            <w:tcW w:w="1276" w:type="dxa"/>
            <w:vMerge/>
          </w:tcPr>
          <w:p w:rsidR="00B663DD" w:rsidRPr="00D41E5F" w:rsidRDefault="00B663DD" w:rsidP="00FC2813">
            <w:pPr>
              <w:rPr>
                <w:rFonts w:asciiTheme="majorBidi"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29"/>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G. Q. Xi et al. </w:t>
            </w:r>
            <w:r w:rsidRPr="00D41E5F">
              <w:rPr>
                <w:rFonts w:asciiTheme="majorBidi" w:eastAsia="Times New Roman" w:hAnsiTheme="majorBidi" w:cstheme="majorBidi"/>
                <w:sz w:val="16"/>
                <w:szCs w:val="16"/>
              </w:rPr>
              <w:fldChar w:fldCharType="begin">
                <w:fldData xml:space="preserve">PEVuZE5vdGU+PENpdGU+PEF1dGhvcj5YaTwvQXV0aG9yPjxZZWFyPjIwMjE8L1llYXI+PFJlY051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PEVuZE5vdGU+PENpdGU+PEF1dGhvcj5YaTwvQXV0aG9yPjxZZWFyPjIwMjE8L1llYXI+PFJlY051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[18]</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995</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 and ridge regression analysis for TACS-score calculation</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TACS-score in TACS (1-3) model</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Recurrence</w:t>
            </w:r>
          </w:p>
          <w:p w:rsidR="00B663DD" w:rsidRPr="00D41E5F" w:rsidRDefault="00B663DD" w:rsidP="00FC2813">
            <w:pPr>
              <w:contextualSpacing/>
              <w:rPr>
                <w:rFonts w:asciiTheme="majorBidi" w:eastAsia="Times New Roman" w:hAnsiTheme="majorBidi" w:cstheme="majorBidi"/>
                <w:sz w:val="16"/>
                <w:szCs w:val="16"/>
              </w:rPr>
            </w:pP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TACS (1-3) model could predict DFS (HR in external validation cases = 2.66) in invasive breast cancer cases.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In invasive breast cancer cases, the TACS (1-8) model, alone, competed favorably with both models TACS (1-3) or clinical models in predicting disease-free survival and stratifying low- and high-risk patients (HR in external validation cases = 4.42). </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invasive breast cancer cases, combining clinical factors with the TACS (1-8) score in a nomogram model further improved the prognosis (HR in external validation cases = 5.5).</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all mentioned models the high and low scores were consistently associated with high and low recurrence rates, respectively.</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328"/>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TACS-score in TACS (1-8) model</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28"/>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TACS (1-8)-score in the nomogram model</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682"/>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G. Xi et al. </w:t>
            </w:r>
            <w:r w:rsidRPr="00D41E5F">
              <w:rPr>
                <w:rFonts w:asciiTheme="majorBidi" w:eastAsia="Times New Roman" w:hAnsiTheme="majorBidi" w:cstheme="majorBidi"/>
                <w:sz w:val="16"/>
                <w:szCs w:val="16"/>
              </w:rPr>
              <w:fldChar w:fldCharType="begin">
                <w:fldData xml:space="preserve">PEVuZE5vdGU+PENpdGU+PEF1dGhvcj5YaTwvQXV0aG9yPjxZZWFyPjIwMjE8L1llYXI+PFJlY051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PEVuZE5vdGU+PENpdGU+PEF1dGhvcj5YaTwvQXV0aG9yPjxZZWFyPjIwMjE8L1llYXI+PFJlY051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[20]</w:t>
            </w:r>
            <w:r w:rsidRPr="00D41E5F">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tab/>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2021</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942</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images and LASSO</w:t>
            </w:r>
            <w:r w:rsidRPr="00D41E5F">
              <w:rPr>
                <w:rStyle w:val="EndnoteReference"/>
                <w:rFonts w:asciiTheme="majorBidi" w:hAnsiTheme="majorBidi" w:cstheme="majorBidi"/>
                <w:sz w:val="16"/>
                <w:szCs w:val="16"/>
              </w:rPr>
              <w:endnoteReference w:id="55"/>
            </w:r>
            <w:r w:rsidRPr="00D41E5F">
              <w:rPr>
                <w:rFonts w:asciiTheme="majorBidi" w:hAnsiTheme="majorBidi" w:cstheme="majorBidi"/>
                <w:sz w:val="16"/>
                <w:szCs w:val="16"/>
              </w:rPr>
              <w:t xml:space="preserve"> regression were applied to select the most robust features to build a TCMF</w:t>
            </w:r>
            <w:r w:rsidRPr="00D41E5F">
              <w:rPr>
                <w:rStyle w:val="EndnoteReference"/>
                <w:rFonts w:asciiTheme="majorBidi" w:hAnsiTheme="majorBidi" w:cstheme="majorBidi"/>
                <w:sz w:val="16"/>
                <w:szCs w:val="16"/>
              </w:rPr>
              <w:endnoteReference w:id="56"/>
            </w:r>
            <w:r w:rsidRPr="00D41E5F">
              <w:rPr>
                <w:rFonts w:asciiTheme="majorBidi" w:hAnsiTheme="majorBidi" w:cstheme="majorBidi"/>
                <w:sz w:val="16"/>
                <w:szCs w:val="16"/>
              </w:rPr>
              <w:t xml:space="preserve"> score</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TCMF model score</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In invasive breast cancer cases, </w:t>
            </w:r>
            <w:r w:rsidRPr="00D41E5F">
              <w:rPr>
                <w:rFonts w:asciiTheme="majorBidi" w:hAnsiTheme="majorBidi" w:cstheme="majorBidi"/>
                <w:sz w:val="16"/>
                <w:szCs w:val="16"/>
              </w:rPr>
              <w:t xml:space="preserve">TCMF model score, TACS (1-8) model score, TCMF + TACS model score, and Clinical + TCMF + TACS model score could predict DFS; the HRs in </w:t>
            </w:r>
            <w:r w:rsidRPr="00D41E5F">
              <w:rPr>
                <w:rFonts w:asciiTheme="majorBidi" w:eastAsia="Times New Roman" w:hAnsiTheme="majorBidi" w:cstheme="majorBidi"/>
                <w:sz w:val="16"/>
                <w:szCs w:val="16"/>
              </w:rPr>
              <w:t>external validation cases were 3.4, 5.0, 5.2, and 6.9, respectively.</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68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TACS (1-8) model score</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68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TCMF + TACS model score</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68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Clinical + TCMF + TACS model score</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29"/>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Y. Fang et al. </w:t>
            </w:r>
            <w:r w:rsidRPr="00D41E5F">
              <w:rPr>
                <w:rFonts w:asciiTheme="majorBidi" w:eastAsia="Times New Roman" w:hAnsiTheme="majorBidi" w:cstheme="majorBidi"/>
                <w:sz w:val="16"/>
                <w:szCs w:val="16"/>
              </w:rPr>
              <w:fldChar w:fldCharType="begin">
                <w:fldData xml:space="preserve">PEVuZE5vdGU+PENpdGU+PEF1dGhvcj5GYW5nPC9BdXRob3I+PFllYXI+MjAyMjwvWWVhcj48UmVj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PEVuZE5vdGU+PENpdGU+PEF1dGhvcj5GYW5nPC9BdXRob3I+PFllYXI+MjAyMjwvWWVhcj48UmVj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[53]</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2022</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898</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TCMF model score</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hAnsiTheme="majorBidi" w:cstheme="majorBidi"/>
                <w:sz w:val="16"/>
                <w:szCs w:val="16"/>
              </w:rPr>
              <w:t>Lymph-node metastasis</w:t>
            </w: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TACS and TCMF in the breast tumor microenvironment are both novel and independent biomarkers for estimating ALN</w:t>
            </w:r>
            <w:r w:rsidRPr="00D41E5F">
              <w:rPr>
                <w:rStyle w:val="EndnoteReference"/>
                <w:rFonts w:asciiTheme="majorBidi" w:eastAsia="Times New Roman" w:hAnsiTheme="majorBidi" w:cstheme="majorBidi"/>
                <w:sz w:val="16"/>
                <w:szCs w:val="16"/>
              </w:rPr>
              <w:endnoteReference w:id="57"/>
            </w:r>
            <w:r w:rsidRPr="00D41E5F">
              <w:rPr>
                <w:rFonts w:asciiTheme="majorBidi" w:eastAsia="Times New Roman" w:hAnsiTheme="majorBidi" w:cstheme="majorBidi"/>
                <w:sz w:val="16"/>
                <w:szCs w:val="16"/>
              </w:rPr>
              <w:t xml:space="preserve"> metastasis. The nomogram based on independent clinical parameters combined with TACS and TCMF yields good diagnostic performance in predicting ALN status.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r>
      <w:tr w:rsidR="00B663DD" w:rsidRPr="00D41E5F" w:rsidTr="00FC2813">
        <w:trPr>
          <w:trHeight w:val="328"/>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TACS (1-8) model score</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8"/>
              </w:numPr>
              <w:spacing w:line="240" w:lineRule="auto"/>
              <w:rPr>
                <w:rFonts w:asciiTheme="majorBidi"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328"/>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TCMF + TACS model score</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8"/>
              </w:numPr>
              <w:spacing w:line="240" w:lineRule="auto"/>
              <w:rPr>
                <w:rFonts w:asciiTheme="majorBidi"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493"/>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Y. Jiang et al. </w:t>
            </w:r>
            <w:r w:rsidRPr="00D41E5F">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&lt;EndNote&gt;&lt;Cite&gt;&lt;Author&gt;Jiang&lt;/Author&gt;&lt;Year&gt;2022&lt;/Year&gt;&lt;RecNum&gt;33&lt;/RecNum&gt;&lt;DisplayText&gt;[54]&lt;/DisplayText&gt;&lt;record&gt;&lt;rec-number&gt;33&lt;/rec-number&gt;&lt;foreign-keys&gt;&lt;key app="EN" db-id="2farepzda5xpdeeevt1xwx5revzptsd2s0pr" timestamp="1687966571"&gt;33&lt;/key&gt;&lt;/foreign-keys&gt;&lt;ref-type name="Journal Article"&gt;17&lt;/ref-type&gt;&lt;contributors&gt;&lt;authors&gt;&lt;author&gt;Jiang, Y.&lt;/author&gt;&lt;author&gt;Wang, B.&lt;/author&gt;&lt;author&gt;Li, J. K.&lt;/author&gt;&lt;author&gt;Li, S. Y.&lt;/author&gt;&lt;author&gt;Niu, R. L.&lt;/author&gt;&lt;author&gt;Fu, N. Q.&lt;/author&gt;&lt;author&gt;Zheng, J. J.&lt;/author&gt;&lt;author&gt;Liu, G.&lt;/author&gt;&lt;author&gt;Wang, Z. L.&lt;/author&gt;&lt;/authors&gt;&lt;/contributors&gt;&lt;titles&gt;&lt;title&gt;Collagen fiber features and COL1A1: are they associated with elastic parameters in breast lesions, and can COL1A1 predict axillary lymph node metastasis?&lt;/title&gt;&lt;secondary-title&gt;Bmc Cancer&lt;/secondary-title&gt;&lt;/titles&gt;&lt;periodical&gt;&lt;full-title&gt;BMC Cancer&lt;/full-title&gt;&lt;/periodical&gt;&lt;volume&gt;22&lt;/volume&gt;&lt;number&gt;1&lt;/number&gt;&lt;dates&gt;&lt;year&gt;2022&lt;/year&gt;&lt;pub-dates&gt;&lt;date&gt;Sep&lt;/date&gt;&lt;/pub-dates&gt;&lt;/dates&gt;&lt;accession-num&gt;WOS:000858339000003&lt;/accession-num&gt;&lt;label&gt;33&lt;/label&gt;&lt;urls&gt;&lt;related-urls&gt;&lt;url&gt;&lt;style face="underline" font="default" size="100%"&gt;&amp;lt;Go to ISI&amp;gt;://WOS:000858339000003&lt;/style&gt;&lt;/url&gt;&lt;/related-urls&gt;&lt;/urls&gt;&lt;custom7&gt;1004&lt;/custom7&gt;&lt;electronic-resource-num&gt;10.1186/s12885-022-10092-7&lt;/electronic-resource-num&gt;&lt;remote-database-provider&gt;53&lt;/remote-database-provider&gt;&lt;/record&gt;&lt;/Cite&gt;&lt;/EndNote&gt;</w:instrText>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[54]</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2022</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64</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Sirius red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TACSs (1-3) </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Organization</w:t>
            </w:r>
          </w:p>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hAnsiTheme="majorBidi" w:cstheme="majorBidi"/>
                <w:sz w:val="16"/>
                <w:szCs w:val="16"/>
              </w:rPr>
              <w:t>Lymph-node metastasis</w:t>
            </w: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main TACS observed in LN- samples was TACS-2.</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predominant TACS observed in LN+ samples were TACS-3, followed by TACS-2.</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COL1A1 expression in LN+ cases was significantly higher than in LN- ones.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49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immunohistochemical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COL1A1</w:t>
            </w:r>
            <w:r w:rsidRPr="00D41E5F">
              <w:rPr>
                <w:rStyle w:val="EndnoteReference"/>
                <w:rFonts w:asciiTheme="majorBidi" w:eastAsia="Times New Roman" w:hAnsiTheme="majorBidi" w:cstheme="majorBidi"/>
                <w:sz w:val="16"/>
                <w:szCs w:val="16"/>
              </w:rPr>
              <w:endnoteReference w:id="58"/>
            </w:r>
            <w:r w:rsidRPr="00D41E5F">
              <w:rPr>
                <w:rFonts w:asciiTheme="majorBidi" w:eastAsia="Times New Roman" w:hAnsiTheme="majorBidi" w:cstheme="majorBidi"/>
                <w:sz w:val="16"/>
                <w:szCs w:val="16"/>
              </w:rPr>
              <w:t xml:space="preserve"> expression</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402"/>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lastRenderedPageBreak/>
              <w:t xml:space="preserve">L. Qiu et al. </w:t>
            </w:r>
            <w:r w:rsidRPr="00D41E5F">
              <w:rPr>
                <w:rFonts w:asciiTheme="majorBidi" w:eastAsia="Times New Roman" w:hAnsiTheme="majorBidi" w:cstheme="majorBidi"/>
                <w:sz w:val="16"/>
                <w:szCs w:val="16"/>
              </w:rPr>
              <w:fldChar w:fldCharType="begin">
                <w:fldData xml:space="preserve">PEVuZE5vdGU+PENpdGU+PEF1dGhvcj5RaXU8L0F1dGhvcj48WWVhcj4yMDIyPC9ZZWFyPjxSZWNO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PEVuZE5vdGU+PENpdGU+PEF1dGhvcj5RaXU8L0F1dGhvcj48WWVhcj4yMDIyPC9ZZWFyPjxSZWNO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[21]</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2022</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995</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IGNN</w:t>
            </w:r>
            <w:r w:rsidRPr="00D41E5F">
              <w:rPr>
                <w:rStyle w:val="EndnoteReference"/>
                <w:rFonts w:asciiTheme="majorBidi" w:hAnsiTheme="majorBidi" w:cstheme="majorBidi"/>
                <w:sz w:val="16"/>
                <w:szCs w:val="16"/>
              </w:rPr>
              <w:endnoteReference w:id="59"/>
            </w:r>
            <w:r w:rsidRPr="00D41E5F">
              <w:rPr>
                <w:rFonts w:asciiTheme="majorBidi" w:hAnsiTheme="majorBidi" w:cstheme="majorBidi"/>
                <w:sz w:val="16"/>
                <w:szCs w:val="16"/>
              </w:rPr>
              <w:t xml:space="preserve"> that Personalized TACS1-8 regional distributions</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IGNN score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invasive breast cancer cases, the IGNN model competed favorably with both models TACS (1-8) or clinical models in predicting DFS.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Combining clinical factors with the IGNN score in a nomogram model in invasive breast cancer cases further improved the prognosis prediction.</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1402"/>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V. Chekhun et al. </w:t>
            </w:r>
            <w:r w:rsidRPr="00D41E5F">
              <w:rPr>
                <w:rFonts w:asciiTheme="majorBidi" w:eastAsia="Times New Roman" w:hAnsiTheme="majorBidi" w:cstheme="majorBidi"/>
                <w:sz w:val="16"/>
                <w:szCs w:val="16"/>
              </w:rPr>
              <w:fldChar w:fldCharType="begin">
                <w:fldData xml:space="preserve">PEVuZE5vdGU+PENpdGU+PEF1dGhvcj5DaGVraHVuPC9BdXRob3I+PFllYXI+MjAyMzwvWWVhcj48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PEVuZE5vdGU+PENpdGU+PEF1dGhvcj5DaGVraHVuPC9BdXRob3I+PFllYXI+MjAyMzwvWWVhcj48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[55]</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Ukraine</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50</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Real-time PCR</w:t>
            </w:r>
          </w:p>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Immunohistochemical methods</w:t>
            </w:r>
          </w:p>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COL1A1 gene expression at the mRNA and protein levels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Stage</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status</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Metastasis</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 low level of expression of COL1A1 protein level in breast cancer tissue was associated with better relapse-free survival in patients.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expression of COL1A1 protein followed this order across different stages of cancer: Stage I &gt; Stage II &gt; Stage IV &gt; Stage III. These differences are statistically significant and were not observed in mRNA expression.</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expression of COL1A1 protein was significantly higher in grade II tumors than in grade III, with no observed difference in mRNA expression.</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expression of COL1A1 at both the mRNA and protein levels was higher in ER+ and PR+ breast cancer samples. However, there was no significant difference in COL1A1 expression based on HER2 status.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COL1A1 mRNA or protein expression had no association with the lymph node status of the studied samples.</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493"/>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X. Chen et al. </w:t>
            </w:r>
            <w:r w:rsidRPr="00D41E5F">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&lt;EndNote&gt;&lt;Cite&gt;&lt;Author&gt;Chen&lt;/Author&gt;&lt;Year&gt;2023&lt;/Year&gt;&lt;RecNum&gt;174&lt;/RecNum&gt;&lt;DisplayText&gt;[56]&lt;/DisplayText&gt;&lt;record&gt;&lt;rec-number&gt;174&lt;/rec-number&gt;&lt;foreign-keys&gt;&lt;key app="EN" db-id="2farepzda5xpdeeevt1xwx5revzptsd2s0pr" timestamp="1707661328"&gt;174&lt;/key&gt;&lt;/foreign-keys&gt;&lt;ref-type name="Conference Proceedings"&gt;10&lt;/ref-type&gt;&lt;contributors&gt;&lt;authors&gt;&lt;author&gt;Chen, X.&lt;/author&gt;&lt;author&gt;Li, Z.&lt;/author&gt;&lt;author&gt;Zhang, Z.&lt;/author&gt;&lt;author&gt;Zhang, X.&lt;/author&gt;&lt;author&gt;Zhong, T.&lt;/author&gt;&lt;author&gt;Xu, S.&lt;/author&gt;&lt;author&gt;Yu, B.&lt;/author&gt;&lt;author&gt;Chen, J.&lt;/author&gt;&lt;author&gt;Kang, D.&lt;/author&gt;&lt;author&gt;Zheng, L.&lt;/author&gt;&lt;/authors&gt;&lt;/contributors&gt;&lt;titles&gt;&lt;title&gt;Monitoring changes of collagen fibers surrounding breast ductal carcinoma in situ using multiphoton microscopy&lt;/title&gt;&lt;secondary-title&gt;Proceedings of SPIE - The International Society for Optical Engineering&lt;/secondary-title&gt;&lt;/titles&gt;&lt;volume&gt;12770&lt;/volume&gt;&lt;edition&gt;1&lt;/edition&gt;&lt;keywords&gt;&lt;keyword&gt;collagen fibers&lt;/keyword&gt;&lt;keyword&gt;ductal carcinoma in situ&lt;/keyword&gt;&lt;keyword&gt;Multiphoton microscopy&lt;/keyword&gt;&lt;keyword&gt;Collagen&lt;/keyword&gt;&lt;keyword&gt;Diagnosis&lt;/keyword&gt;&lt;keyword&gt;Diseases&lt;/keyword&gt;&lt;keyword&gt;Fibers&lt;/keyword&gt;&lt;keyword&gt;Medical imaging&lt;/keyword&gt;&lt;keyword&gt;Nonlinear optics&lt;/keyword&gt;&lt;keyword&gt;Tumors&lt;/keyword&gt;&lt;keyword&gt;Breast Cancer&lt;/keyword&gt;&lt;keyword&gt;Breast tissues&lt;/keyword&gt;&lt;keyword&gt;Classifieds&lt;/keyword&gt;&lt;keyword&gt;Collagen fibres&lt;/keyword&gt;&lt;keyword&gt;High grades&lt;/keyword&gt;&lt;keyword&gt;Lymph node&lt;/keyword&gt;&lt;keyword&gt;Microscopy imaging&lt;/keyword&gt;&lt;keyword&gt;Monitoring change&lt;/keyword&gt;&lt;keyword&gt;Harmonic generation&lt;/keyword&gt;&lt;/keywords&gt;&lt;dates&gt;&lt;year&gt;2023&lt;/year&gt;&lt;/dates&gt;&lt;work-type&gt;Conference paper&lt;/work-type&gt;&lt;urls&gt;&lt;related-urls&gt;&lt;url&gt;https://www.scopus.com/inward/record.uri?eid=2-s2.0-85181986245&amp;amp;doi=10.1117%2f12.2687473&amp;amp;partnerID=40&amp;amp;md5=25166bf318f31cbdf755757d92ddb7b6&lt;/url&gt;&lt;/related-urls&gt;&lt;/urls&gt;&lt;custom7&gt;127700w&lt;/custom7&gt;&lt;electronic-resource-num&gt;10.1117/12.2687473&lt;/electronic-resource-num&gt;&lt;remote-database-name&gt;Scopus&lt;/remote-database-name&gt;&lt;remote-database-provider&gt;55&lt;/remote-database-provider&gt;&lt;/record&gt;&lt;/Cite&gt;&lt;/EndNote&gt;</w:instrText>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[56]</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Straightness of collagen fibers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 xml:space="preserve">Morphology </w:t>
            </w:r>
          </w:p>
        </w:tc>
        <w:tc>
          <w:tcPr>
            <w:tcW w:w="1417" w:type="dxa"/>
            <w:vMerge w:val="restart"/>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FC2813">
            <w:pPr>
              <w:contextualSpacing/>
              <w:rPr>
                <w:rFonts w:asciiTheme="majorBidi" w:eastAsia="Times New Roman" w:hAnsiTheme="majorBidi" w:cstheme="majorBidi"/>
                <w:sz w:val="16"/>
                <w:szCs w:val="16"/>
              </w:rPr>
            </w:pP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As the DCIS grade increased, the collagen type I fibers around the lesion duct became straighter, while their density decreased.</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49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Density of collagen fibers</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B663DD">
            <w:pPr>
              <w:numPr>
                <w:ilvl w:val="0"/>
                <w:numId w:val="8"/>
              </w:numPr>
              <w:spacing w:line="240" w:lineRule="auto"/>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266"/>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 M. Hacking et al. </w:t>
            </w:r>
            <w:r w:rsidRPr="00D41E5F">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&lt;EndNote&gt;&lt;Cite&gt;&lt;Author&gt;Hacking&lt;/Author&gt;&lt;Year&gt;2023&lt;/Year&gt;&lt;RecNum&gt;178&lt;/RecNum&gt;&lt;DisplayText&gt;[57]&lt;/DisplayText&gt;&lt;record&gt;&lt;rec-number&gt;178&lt;/rec-number&gt;&lt;foreign-keys&gt;&lt;key app="EN" db-id="2farepzda5xpdeeevt1xwx5revzptsd2s0pr" timestamp="1707661328"&gt;178&lt;/key&gt;&lt;/foreign-keys&gt;&lt;ref-type name="Journal Article"&gt;17&lt;/ref-type&gt;&lt;contributors&gt;&lt;authors&gt;&lt;author&gt;Hacking, S. M.&lt;/author&gt;&lt;author&gt;Karam, J.&lt;/author&gt;&lt;author&gt;Singh, K.&lt;/author&gt;&lt;author&gt;Uzun, E. D. G.&lt;/author&gt;&lt;author&gt;Brickman, A.&lt;/author&gt;&lt;author&gt;Yakirevich, E.&lt;/author&gt;&lt;author&gt;Taliano, R.&lt;/author&gt;&lt;author&gt;Wang, Y. H.&lt;/author&gt;&lt;/authors&gt;&lt;/contributors&gt;&lt;titles&gt;&lt;title&gt;Whole slide image features predict pathologic complete response and poor clinical outcomes in triple-negative breast cancer&lt;/title&gt;&lt;secondary-title&gt;Pathology Research and Practice&lt;/secondary-title&gt;&lt;/titles&gt;&lt;periodical&gt;&lt;full-title&gt;Pathology Research and Practice&lt;/full-title&gt;&lt;/periodical&gt;&lt;volume&gt;246&lt;/volume&gt;&lt;dates&gt;&lt;year&gt;2023&lt;/year&gt;&lt;pub-dates&gt;&lt;date&gt;Jun&lt;/date&gt;&lt;/pub-dates&gt;&lt;/dates&gt;&lt;isbn&gt;0344-0338&lt;/isbn&gt;&lt;accession-num&gt;WOS:001041556100001&lt;/accession-num&gt;&lt;urls&gt;&lt;related-urls&gt;&lt;url&gt;&lt;style face="underline" font="default" size="100%"&gt;&amp;lt;Go to ISI&amp;gt;://WOS:001041556100001&lt;/style&gt;&lt;/url&gt;&lt;/related-urls&gt;&lt;/urls&gt;&lt;custom7&gt;154476&lt;/custom7&gt;&lt;electronic-resource-num&gt;10.1016/j.prp.2023.154476&lt;/electronic-resource-num&gt;&lt;remote-database-provider&gt;56&lt;/remote-database-provider&gt;&lt;/record&gt;&lt;/Cite&gt;&lt;/EndNote&gt;</w:instrText>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[57]</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120</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H&amp;E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Collagenous stroma</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 Metastasis</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Stage</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Therapy response</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triple-negative invasive breast cancer, the high collagenous stroma on TME was associated with lower rates of pCR</w:t>
            </w:r>
            <w:r w:rsidRPr="00D41E5F">
              <w:rPr>
                <w:rStyle w:val="EndnoteReference"/>
                <w:rFonts w:asciiTheme="majorBidi" w:eastAsia="Times New Roman" w:hAnsiTheme="majorBidi" w:cstheme="majorBidi"/>
                <w:sz w:val="16"/>
                <w:szCs w:val="16"/>
              </w:rPr>
              <w:endnoteReference w:id="60"/>
            </w:r>
            <w:r w:rsidRPr="00D41E5F">
              <w:rPr>
                <w:rFonts w:asciiTheme="majorBidi" w:eastAsia="Times New Roman" w:hAnsiTheme="majorBidi" w:cstheme="majorBidi"/>
                <w:sz w:val="16"/>
                <w:szCs w:val="16"/>
              </w:rPr>
              <w:t>, higher pathologic stage</w:t>
            </w:r>
            <w:r w:rsidRPr="00D41E5F">
              <w:rPr>
                <w:rStyle w:val="EndnoteReference"/>
                <w:rFonts w:asciiTheme="majorBidi" w:eastAsia="Times New Roman" w:hAnsiTheme="majorBidi" w:cstheme="majorBidi"/>
                <w:sz w:val="16"/>
                <w:szCs w:val="16"/>
              </w:rPr>
              <w:endnoteReference w:id="61"/>
            </w:r>
            <w:r w:rsidRPr="00D41E5F">
              <w:rPr>
                <w:rFonts w:asciiTheme="majorBidi" w:eastAsia="Times New Roman" w:hAnsiTheme="majorBidi" w:cstheme="majorBidi"/>
                <w:sz w:val="16"/>
                <w:szCs w:val="16"/>
              </w:rPr>
              <w:t>, and poor survival but not associated with lymph node status and clinical stage</w:t>
            </w:r>
            <w:r w:rsidRPr="00D41E5F">
              <w:rPr>
                <w:rStyle w:val="EndnoteReference"/>
                <w:rFonts w:asciiTheme="majorBidi" w:eastAsia="Times New Roman" w:hAnsiTheme="majorBidi" w:cstheme="majorBidi"/>
                <w:sz w:val="16"/>
                <w:szCs w:val="16"/>
              </w:rPr>
              <w:endnoteReference w:id="62"/>
            </w:r>
            <w:r w:rsidRPr="00D41E5F">
              <w:rPr>
                <w:rFonts w:asciiTheme="majorBidi" w:eastAsia="Times New Roman" w:hAnsiTheme="majorBidi" w:cstheme="majorBidi"/>
                <w:sz w:val="16"/>
                <w:szCs w:val="16"/>
              </w:rPr>
              <w:t>.</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976"/>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X. X. Huang et al. </w:t>
            </w:r>
            <w:r w:rsidRPr="00D41E5F">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&lt;EndNote&gt;&lt;Cite&gt;&lt;Author&gt;Huang&lt;/Author&gt;&lt;Year&gt;2023&lt;/Year&gt;&lt;RecNum&gt;175&lt;/RecNum&gt;&lt;DisplayText&gt;[58]&lt;/DisplayText&gt;&lt;record&gt;&lt;rec-number&gt;175&lt;/rec-number&gt;&lt;foreign-keys&gt;&lt;key app="EN" db-id="2farepzda5xpdeeevt1xwx5revzptsd2s0pr" timestamp="1707661328"&gt;175&lt;/key&gt;&lt;/foreign-keys&gt;&lt;ref-type name="Journal Article"&gt;17&lt;/ref-type&gt;&lt;contributors&gt;&lt;authors&gt;&lt;author&gt;Huang, X. X.&lt;/author&gt;&lt;author&gt;Fu, F. M.&lt;/author&gt;&lt;author&gt;Guo, W. H.&lt;/author&gt;&lt;author&gt;Kang, D. Y.&lt;/author&gt;&lt;author&gt;Han, X. H.&lt;/author&gt;&lt;author&gt;Zheng, L. Q.&lt;/author&gt;&lt;author&gt;Zhan, Z. L.&lt;/author&gt;&lt;author&gt;Wang, C.&lt;/author&gt;&lt;author&gt;Zhang, Q. Y.&lt;/author&gt;&lt;author&gt;Wang, S.&lt;/author&gt;&lt;author&gt;Xu, S. W.&lt;/author&gt;&lt;author&gt;Ma, J. L.&lt;/author&gt;&lt;author&gt;Qiu, L. D.&lt;/author&gt;&lt;author&gt;Chen, J. X.&lt;/author&gt;&lt;author&gt;Li, L. H.&lt;/author&gt;&lt;/authors&gt;&lt;/contributors&gt;&lt;titles&gt;&lt;title&gt;Prognostic significance of collagen signatures at breast tumor boundary obtained by combining multiphoton imaging and imaging analysis&lt;/title&gt;&lt;secondary-title&gt;Cellular Oncology&lt;/secondary-title&gt;&lt;/titles&gt;&lt;periodical&gt;&lt;full-title&gt;Cellular Oncology&lt;/full-title&gt;&lt;/periodical&gt;&lt;dates&gt;&lt;year&gt;2023&lt;/year&gt;&lt;pub-dates&gt;&lt;date&gt;2023 Aug&lt;/date&gt;&lt;/pub-dates&gt;&lt;/dates&gt;&lt;isbn&gt;2211-3428&lt;/isbn&gt;&lt;accession-num&gt;WOS:001052568800002&lt;/accession-num&gt;&lt;urls&gt;&lt;related-urls&gt;&lt;url&gt;&lt;style face="underline" font="default" size="100%"&gt;&amp;lt;Go to ISI&amp;gt;://WOS:001052568800002&lt;/style&gt;&lt;/url&gt;&lt;/related-urls&gt;&lt;/urls&gt;&lt;electronic-resource-num&gt;10.1007/s13402-023-00851-4&lt;/electronic-resource-num&gt;&lt;remote-database-provider&gt;57&lt;/remote-database-provider&gt;&lt;/record&gt;&lt;/Cite&gt;&lt;/EndNote&gt;</w:instrText>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[58]</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500</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 CSTB</w:t>
            </w:r>
            <w:r w:rsidRPr="00D41E5F">
              <w:rPr>
                <w:rStyle w:val="EndnoteReference"/>
                <w:rFonts w:asciiTheme="majorBidi" w:eastAsia="Times New Roman" w:hAnsiTheme="majorBidi" w:cstheme="majorBidi"/>
                <w:sz w:val="16"/>
                <w:szCs w:val="16"/>
              </w:rPr>
              <w:endnoteReference w:id="63"/>
            </w:r>
            <w:r w:rsidRPr="00D41E5F">
              <w:rPr>
                <w:rFonts w:asciiTheme="majorBidi" w:eastAsia="Times New Roman" w:hAnsiTheme="majorBidi" w:cstheme="majorBidi"/>
                <w:sz w:val="16"/>
                <w:szCs w:val="16"/>
              </w:rPr>
              <w:t xml:space="preserve"> model</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tcPr>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 nomogram combining the CSTB score with the clinical model predicted survival.</w:t>
            </w:r>
          </w:p>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r>
      <w:tr w:rsidR="00B663DD" w:rsidRPr="00D41E5F" w:rsidTr="00FC2813">
        <w:trPr>
          <w:trHeight w:val="132"/>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bookmarkStart w:id="6" w:name="_Hlk176618663"/>
            <w:r w:rsidRPr="00D41E5F">
              <w:rPr>
                <w:rFonts w:asciiTheme="majorBidi" w:eastAsia="Times New Roman" w:hAnsiTheme="majorBidi" w:cstheme="majorBidi"/>
                <w:sz w:val="16"/>
                <w:szCs w:val="16"/>
              </w:rPr>
              <w:t xml:space="preserve">N. Lukianova et al. </w:t>
            </w:r>
            <w:r w:rsidRPr="00D41E5F">
              <w:rPr>
                <w:rFonts w:asciiTheme="majorBidi" w:eastAsia="Times New Roman" w:hAnsiTheme="majorBidi" w:cstheme="majorBidi"/>
                <w:sz w:val="16"/>
                <w:szCs w:val="16"/>
              </w:rPr>
              <w:fldChar w:fldCharType="begin">
                <w:fldData xml:space="preserve">PEVuZE5vdGU+PENpdGU+PEF1dGhvcj5MdWtpYW5vdmE8L0F1dGhvcj48WWVhcj4yMDI0PC9ZZWFy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PEVuZE5vdGU+PENpdGU+PEF1dGhvcj5MdWtpYW5vdmE8L0F1dGhvcj48WWVhcj4yMDI0PC9ZZWFy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[59]</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2024</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Ukraine</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60</w:t>
            </w:r>
          </w:p>
        </w:tc>
        <w:tc>
          <w:tcPr>
            <w:tcW w:w="1134" w:type="dxa"/>
            <w:vMerge w:val="restart"/>
          </w:tcPr>
          <w:p w:rsidR="00B663DD" w:rsidRPr="00D41E5F" w:rsidRDefault="00B663DD" w:rsidP="00FC2813">
            <w:pPr>
              <w:rPr>
                <w:rFonts w:asciiTheme="majorBidi" w:hAnsiTheme="majorBidi" w:cstheme="majorBidi"/>
                <w:sz w:val="16"/>
                <w:szCs w:val="16"/>
              </w:rPr>
            </w:pPr>
            <w:bookmarkStart w:id="7" w:name="_Hlk176369393"/>
            <w:r w:rsidRPr="00D41E5F">
              <w:rPr>
                <w:rFonts w:asciiTheme="majorBidi" w:hAnsiTheme="majorBidi" w:cstheme="majorBidi"/>
                <w:sz w:val="16"/>
                <w:szCs w:val="16"/>
              </w:rPr>
              <w:t>Trichrome Mallory staining</w:t>
            </w:r>
            <w:bookmarkEnd w:id="7"/>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Length</w:t>
            </w:r>
          </w:p>
          <w:p w:rsidR="00B663DD" w:rsidRPr="00D41E5F" w:rsidRDefault="00B663DD" w:rsidP="00FC2813">
            <w:pPr>
              <w:rPr>
                <w:rFonts w:asciiTheme="majorBidi" w:eastAsia="Times New Roman" w:hAnsiTheme="majorBidi" w:cstheme="majorBidi"/>
                <w:sz w:val="16"/>
                <w:szCs w:val="16"/>
              </w:rPr>
            </w:pP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Morphology</w:t>
            </w:r>
          </w:p>
        </w:tc>
        <w:tc>
          <w:tcPr>
            <w:tcW w:w="1417" w:type="dxa"/>
            <w:vMerge w:val="restart"/>
          </w:tcPr>
          <w:p w:rsidR="00B663DD" w:rsidRPr="00D41E5F" w:rsidRDefault="00B663DD" w:rsidP="00B663DD">
            <w:pPr>
              <w:pStyle w:val="ListParagraph"/>
              <w:numPr>
                <w:ilvl w:val="0"/>
                <w:numId w:val="8"/>
              </w:numPr>
              <w:spacing w:line="240" w:lineRule="auto"/>
              <w:rPr>
                <w:rFonts w:asciiTheme="majorBidi" w:hAnsiTheme="majorBidi" w:cstheme="majorBidi"/>
                <w:sz w:val="16"/>
                <w:szCs w:val="16"/>
              </w:rPr>
            </w:pPr>
            <w:r w:rsidRPr="00D41E5F">
              <w:rPr>
                <w:rFonts w:asciiTheme="majorBidi" w:hAnsiTheme="majorBidi" w:cstheme="majorBidi"/>
                <w:sz w:val="16"/>
                <w:szCs w:val="16"/>
              </w:rPr>
              <w:t>Lymph-node metastasis</w:t>
            </w:r>
          </w:p>
          <w:p w:rsidR="00B663DD" w:rsidRPr="00D41E5F" w:rsidRDefault="00B663DD" w:rsidP="00B663DD">
            <w:pPr>
              <w:pStyle w:val="ListParagraph"/>
              <w:numPr>
                <w:ilvl w:val="0"/>
                <w:numId w:val="8"/>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Grade</w:t>
            </w:r>
          </w:p>
          <w:p w:rsidR="00B663DD" w:rsidRPr="00D41E5F" w:rsidRDefault="00B663DD" w:rsidP="00FC2813">
            <w:pPr>
              <w:contextualSpacing/>
              <w:rPr>
                <w:rFonts w:asciiTheme="majorBidi" w:eastAsia="Times New Roman" w:hAnsiTheme="majorBidi" w:cstheme="majorBidi"/>
                <w:sz w:val="16"/>
                <w:szCs w:val="16"/>
              </w:rPr>
            </w:pPr>
          </w:p>
        </w:tc>
        <w:tc>
          <w:tcPr>
            <w:tcW w:w="4830"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The LN+ breast cancer samples had significantly lower length and width and greater density and straightness of collagen fibers. </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angle to the regions of tumor growth is insignificant.</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grade III breast cancer samples had significantly shorter lengths and narrower widths of collagen fibers than grade II samples. The density of collagen fibers was significantly higher in grade III than in grade II. There was no significant difference in the straightness or the angle to the regions of tumor growth between the two grades.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w:t>
            </w:r>
          </w:p>
        </w:tc>
      </w:tr>
      <w:tr w:rsidR="00B663DD" w:rsidRPr="00D41E5F" w:rsidTr="00FC2813">
        <w:trPr>
          <w:trHeight w:val="129"/>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Width</w:t>
            </w:r>
          </w:p>
          <w:p w:rsidR="00B663DD" w:rsidRPr="00D41E5F" w:rsidRDefault="00B663DD" w:rsidP="00FC2813">
            <w:pPr>
              <w:rPr>
                <w:rFonts w:asciiTheme="majorBidi" w:eastAsia="Times New Roman" w:hAnsiTheme="majorBidi" w:cstheme="majorBidi"/>
                <w:sz w:val="16"/>
                <w:szCs w:val="16"/>
              </w:rPr>
            </w:pP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29"/>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Straightness</w:t>
            </w:r>
            <w:r w:rsidRPr="00D41E5F">
              <w:rPr>
                <w:rStyle w:val="EndnoteReference"/>
                <w:rFonts w:asciiTheme="majorBidi" w:eastAsia="Times New Roman" w:hAnsiTheme="majorBidi" w:cstheme="majorBidi"/>
                <w:sz w:val="16"/>
                <w:szCs w:val="16"/>
              </w:rPr>
              <w:endnoteReference w:id="64"/>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29"/>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Angle to the regions of tumor growth</w:t>
            </w:r>
            <w:r w:rsidRPr="00D41E5F">
              <w:rPr>
                <w:rStyle w:val="EndnoteReference"/>
                <w:rFonts w:asciiTheme="majorBidi" w:eastAsia="Times New Roman" w:hAnsiTheme="majorBidi" w:cstheme="majorBidi"/>
                <w:sz w:val="16"/>
                <w:szCs w:val="16"/>
              </w:rPr>
              <w:endnoteReference w:id="65"/>
            </w:r>
          </w:p>
          <w:p w:rsidR="00B663DD" w:rsidRPr="00D41E5F" w:rsidRDefault="00B663DD" w:rsidP="00FC2813">
            <w:pPr>
              <w:rPr>
                <w:rFonts w:asciiTheme="majorBidi" w:eastAsia="Times New Roman" w:hAnsiTheme="majorBidi" w:cstheme="majorBidi"/>
                <w:sz w:val="16"/>
                <w:szCs w:val="16"/>
              </w:rPr>
            </w:pP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Perpendicular alignment of fibers to tumor boundary</w:t>
            </w: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29"/>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Density</w:t>
            </w:r>
            <w:r w:rsidRPr="00D41E5F">
              <w:rPr>
                <w:rStyle w:val="EndnoteReference"/>
                <w:rFonts w:asciiTheme="majorBidi" w:eastAsia="Times New Roman" w:hAnsiTheme="majorBidi" w:cstheme="majorBidi"/>
                <w:sz w:val="16"/>
                <w:szCs w:val="16"/>
              </w:rPr>
              <w:endnoteReference w:id="66"/>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tcPr>
          <w:p w:rsidR="00B663DD" w:rsidRPr="00D41E5F" w:rsidRDefault="00B663DD" w:rsidP="00FC2813">
            <w:pPr>
              <w:contextualSpacing/>
              <w:rPr>
                <w:rFonts w:asciiTheme="majorBidi" w:eastAsia="Times New Roman" w:hAnsiTheme="majorBidi" w:cstheme="majorBidi"/>
                <w:sz w:val="16"/>
                <w:szCs w:val="16"/>
              </w:rPr>
            </w:pPr>
          </w:p>
        </w:tc>
        <w:tc>
          <w:tcPr>
            <w:tcW w:w="4830" w:type="dxa"/>
            <w:vMerge/>
          </w:tcPr>
          <w:p w:rsidR="00B663DD" w:rsidRPr="00D41E5F" w:rsidRDefault="00B663DD" w:rsidP="00FC2813">
            <w:pPr>
              <w:contextualSpacing/>
              <w:jc w:val="both"/>
              <w:rPr>
                <w:rFonts w:asciiTheme="majorBidi" w:eastAsia="Times New Roman" w:hAnsiTheme="majorBidi" w:cstheme="majorBidi"/>
                <w:sz w:val="16"/>
                <w:szCs w:val="16"/>
              </w:rPr>
            </w:pP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432"/>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G. Hall et al. </w:t>
            </w:r>
            <w:r w:rsidRPr="00D41E5F">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&lt;EndNote&gt;&lt;Cite&gt;&lt;Author&gt;Hall&lt;/Author&gt;&lt;Year&gt;2024&lt;/Year&gt;&lt;RecNum&gt;454&lt;/RecNum&gt;&lt;DisplayText&gt;[60]&lt;/DisplayText&gt;&lt;record&gt;&lt;rec-number&gt;454&lt;/rec-number&gt;&lt;foreign-keys&gt;&lt;key app="EN" db-id="r00rszdt3dvdvgevs0nvp9foat5vptxx20zv" timestamp="1725428114"&gt;454&lt;/key&gt;&lt;/foreign-keys&gt;&lt;ref-type name="Journal Article"&gt;17&lt;/ref-type&gt;&lt;contributors&gt;&lt;authors&gt;&lt;author&gt;Hall, G.&lt;/author&gt;&lt;author&gt;Liang, W.&lt;/author&gt;&lt;author&gt;Bhujwalla, Z. M.&lt;/author&gt;&lt;author&gt;Li, X.&lt;/author&gt;&lt;/authors&gt;&lt;/contributors&gt;&lt;titles&gt;&lt;title&gt;SHG Fiberscopy Assessment of Collagen Morphology and Its Potential for Breast Cancer Optical Histology&lt;/title&gt;&lt;secondary-title&gt;IEEE Trans Biomed Eng&lt;/secondary-title&gt;&lt;/titles&gt;&lt;periodical&gt;&lt;full-title&gt;IEEE Trans Biomed Eng&lt;/full-title&gt;&lt;/periodical&gt;&lt;pages&gt;2414-2420&lt;/pages&gt;&lt;volume&gt;71&lt;/volume&gt;&lt;number&gt;8&lt;/number&gt;&lt;edition&gt;20240718&lt;/edition&gt;&lt;keywords&gt;&lt;keyword&gt;Humans&lt;/keyword&gt;&lt;keyword&gt;*Breast Neoplasms/diagnostic imaging/pathology&lt;/keyword&gt;&lt;keyword&gt;Female&lt;/keyword&gt;&lt;keyword&gt;*Collagen/chemistry&lt;/keyword&gt;&lt;keyword&gt;Second Harmonic Generation Microscopy/methods&lt;/keyword&gt;&lt;keyword&gt;Retrospective Studies&lt;/keyword&gt;&lt;keyword&gt;Pilot Projects&lt;/keyword&gt;&lt;keyword&gt;Equipment Design&lt;/keyword&gt;&lt;/keywords&gt;&lt;dates&gt;&lt;year&gt;2024&lt;/year&gt;&lt;pub-dates&gt;&lt;date&gt;Aug&lt;/date&gt;&lt;/pub-dates&gt;&lt;/dates&gt;&lt;isbn&gt;0018-9294 (Print)&amp;#xD;0018-9294&lt;/isbn&gt;&lt;accession-num&gt;38437141&lt;/accession-num&gt;&lt;urls&gt;&lt;/urls&gt;&lt;custom2&gt;PMC11257778&lt;/custom2&gt;&lt;custom6&gt;NIHMS2004866&lt;/custom6&gt;&lt;electronic-resource-num&gt;10.1109/tbme.2024.3372629&lt;/electronic-resource-num&gt;&lt;remote-database-provider&gt;NLM&lt;/remote-database-provider&gt;&lt;language&gt;eng&lt;/language&gt;&lt;/record&gt;&lt;/Cite&gt;&lt;/EndNote&gt;</w:instrText>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[60]</w:t>
            </w:r>
            <w:r w:rsidRPr="00D41E5F">
              <w:rPr>
                <w:rFonts w:asciiTheme="majorBidi" w:eastAsia="Times New Roman" w:hAnsiTheme="majorBidi" w:cstheme="majorBidi"/>
                <w:sz w:val="16"/>
                <w:szCs w:val="16"/>
              </w:rPr>
              <w:fldChar w:fldCharType="end"/>
            </w:r>
          </w:p>
        </w:tc>
        <w:tc>
          <w:tcPr>
            <w:tcW w:w="7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2024</w:t>
            </w:r>
          </w:p>
        </w:tc>
        <w:tc>
          <w:tcPr>
            <w:tcW w:w="91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69</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fiberscopy system</w:t>
            </w:r>
            <w:r w:rsidRPr="00D41E5F">
              <w:rPr>
                <w:rStyle w:val="EndnoteReference"/>
                <w:rFonts w:asciiTheme="majorBidi" w:hAnsiTheme="majorBidi" w:cstheme="majorBidi"/>
                <w:sz w:val="16"/>
                <w:szCs w:val="16"/>
              </w:rPr>
              <w:endnoteReference w:id="67"/>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SHG area fraction</w:t>
            </w:r>
            <w:r w:rsidRPr="00D41E5F">
              <w:rPr>
                <w:rStyle w:val="EndnoteReference"/>
                <w:rFonts w:asciiTheme="majorBidi" w:eastAsia="Times New Roman" w:hAnsiTheme="majorBidi" w:cstheme="majorBidi"/>
                <w:sz w:val="16"/>
                <w:szCs w:val="16"/>
              </w:rPr>
              <w:endnoteReference w:id="68"/>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vMerge w:val="restart"/>
          </w:tcPr>
          <w:p w:rsidR="00B663DD" w:rsidRPr="00D41E5F" w:rsidRDefault="00B663DD" w:rsidP="00B663DD">
            <w:pPr>
              <w:pStyle w:val="ListParagraph"/>
              <w:numPr>
                <w:ilvl w:val="0"/>
                <w:numId w:val="9"/>
              </w:numPr>
              <w:spacing w:line="240" w:lineRule="auto"/>
              <w:rPr>
                <w:rFonts w:asciiTheme="majorBidi" w:hAnsiTheme="majorBidi" w:cstheme="majorBidi"/>
                <w:sz w:val="16"/>
                <w:szCs w:val="16"/>
              </w:rPr>
            </w:pPr>
            <w:r w:rsidRPr="00D41E5F">
              <w:rPr>
                <w:rFonts w:asciiTheme="majorBidi" w:hAnsiTheme="majorBidi" w:cstheme="majorBidi"/>
                <w:sz w:val="16"/>
                <w:szCs w:val="16"/>
              </w:rPr>
              <w:t>Lymph-node metastasis</w:t>
            </w:r>
          </w:p>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Distance metastasis</w:t>
            </w:r>
          </w:p>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Stage</w:t>
            </w:r>
          </w:p>
          <w:p w:rsidR="00B663DD" w:rsidRPr="00D41E5F" w:rsidRDefault="00B663DD" w:rsidP="00FC2813">
            <w:pPr>
              <w:contextualSpacing/>
              <w:rPr>
                <w:rFonts w:asciiTheme="majorBidi" w:eastAsia="Times New Roman"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collagen content (quantified by the SHG area fraction) in samples with distant metastasis was significantly lower than in samples without distant metastasis.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No significant differences in collagen content were detected in cases with different stages or lymph node status.</w:t>
            </w:r>
          </w:p>
        </w:tc>
        <w:tc>
          <w:tcPr>
            <w:tcW w:w="754" w:type="dxa"/>
            <w:vMerge w:val="restart"/>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w:t>
            </w:r>
          </w:p>
        </w:tc>
      </w:tr>
      <w:tr w:rsidR="00B663DD" w:rsidRPr="00D41E5F" w:rsidTr="00FC2813">
        <w:trPr>
          <w:trHeight w:val="432"/>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715" w:type="dxa"/>
            <w:vMerge/>
          </w:tcPr>
          <w:p w:rsidR="00B663DD" w:rsidRPr="00D41E5F" w:rsidRDefault="00B663DD" w:rsidP="00FC2813">
            <w:pPr>
              <w:rPr>
                <w:rFonts w:asciiTheme="majorBidi" w:eastAsia="Times New Roman" w:hAnsiTheme="majorBidi" w:cstheme="majorBidi"/>
                <w:sz w:val="16"/>
                <w:szCs w:val="16"/>
              </w:rPr>
            </w:pPr>
          </w:p>
        </w:tc>
        <w:tc>
          <w:tcPr>
            <w:tcW w:w="910"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Angular anisotropy</w:t>
            </w:r>
            <w:r w:rsidRPr="00D41E5F">
              <w:rPr>
                <w:rStyle w:val="EndnoteReference"/>
                <w:rFonts w:asciiTheme="majorBidi" w:eastAsia="Times New Roman" w:hAnsiTheme="majorBidi" w:cstheme="majorBidi"/>
                <w:sz w:val="16"/>
                <w:szCs w:val="16"/>
              </w:rPr>
              <w:endnoteReference w:id="69"/>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Organization</w:t>
            </w:r>
          </w:p>
        </w:tc>
        <w:tc>
          <w:tcPr>
            <w:tcW w:w="1417" w:type="dxa"/>
            <w:vMerge/>
          </w:tcPr>
          <w:p w:rsidR="00B663DD" w:rsidRPr="00D41E5F" w:rsidRDefault="00B663DD" w:rsidP="00B663DD">
            <w:pPr>
              <w:pStyle w:val="ListParagraph"/>
              <w:numPr>
                <w:ilvl w:val="0"/>
                <w:numId w:val="9"/>
              </w:numPr>
              <w:spacing w:line="240" w:lineRule="auto"/>
              <w:rPr>
                <w:rFonts w:asciiTheme="majorBidi" w:hAnsiTheme="majorBidi" w:cstheme="majorBidi"/>
                <w:sz w:val="16"/>
                <w:szCs w:val="16"/>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fibers in primary tumors of LN+ patients are more aligned than LN- counterparts.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No significant differences in collagen anisotropy were detected in cases with different stages.</w:t>
            </w:r>
          </w:p>
        </w:tc>
        <w:tc>
          <w:tcPr>
            <w:tcW w:w="754" w:type="dxa"/>
            <w:vMerge/>
          </w:tcPr>
          <w:p w:rsidR="00B663DD" w:rsidRPr="00D41E5F" w:rsidRDefault="00B663DD" w:rsidP="00FC2813">
            <w:pPr>
              <w:contextualSpacing/>
              <w:rPr>
                <w:rFonts w:asciiTheme="majorBidi" w:eastAsia="Times New Roman" w:hAnsiTheme="majorBidi" w:cstheme="majorBidi"/>
                <w:sz w:val="16"/>
                <w:szCs w:val="16"/>
              </w:rPr>
            </w:pPr>
          </w:p>
        </w:tc>
      </w:tr>
      <w:tr w:rsidR="00B663DD" w:rsidRPr="00D41E5F" w:rsidTr="00FC2813">
        <w:trPr>
          <w:trHeight w:val="1119"/>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M. Jansson et al. </w:t>
            </w:r>
            <w:r w:rsidRPr="00D41E5F">
              <w:rPr>
                <w:rFonts w:asciiTheme="majorBidi" w:eastAsia="Times New Roman" w:hAnsiTheme="majorBidi" w:cstheme="majorBidi"/>
                <w:sz w:val="16"/>
                <w:szCs w:val="16"/>
              </w:rPr>
              <w:fldChar w:fldCharType="begin">
                <w:fldData xml:space="preserve">PEVuZE5vdGU+PENpdGU+PEF1dGhvcj5KYW5zc29uPC9BdXRob3I+PFllYXI+MjAyNDwvWWVhcj48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PEVuZE5vdGU+PENpdGU+PEF1dGhvcj5KYW5zc29uPC9BdXRob3I+PFllYXI+MjAyNDwvWWVhcj48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[61]</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2024</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Sweden</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682</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Type I Collagen IHC</w:t>
            </w:r>
            <w:r w:rsidRPr="00D41E5F">
              <w:rPr>
                <w:rStyle w:val="EndnoteReference"/>
                <w:rFonts w:asciiTheme="majorBidi" w:hAnsiTheme="majorBidi" w:cstheme="majorBidi"/>
                <w:sz w:val="16"/>
                <w:szCs w:val="16"/>
              </w:rPr>
              <w:endnoteReference w:id="70"/>
            </w:r>
            <w:r w:rsidRPr="00D41E5F">
              <w:rPr>
                <w:rFonts w:asciiTheme="majorBidi" w:hAnsiTheme="majorBidi" w:cstheme="majorBidi"/>
                <w:sz w:val="16"/>
                <w:szCs w:val="16"/>
              </w:rPr>
              <w:t xml:space="preserv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stromal expression level of type I collagen protein</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Survival</w:t>
            </w:r>
          </w:p>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status</w:t>
            </w:r>
          </w:p>
          <w:p w:rsidR="00B663DD" w:rsidRPr="00D41E5F" w:rsidRDefault="00B663DD" w:rsidP="00FC2813">
            <w:pPr>
              <w:contextualSpacing/>
              <w:rPr>
                <w:rFonts w:asciiTheme="majorBidi" w:eastAsia="Times New Roman" w:hAnsiTheme="majorBidi" w:cstheme="majorBidi"/>
                <w:sz w:val="16"/>
                <w:szCs w:val="16"/>
                <w:rtl/>
              </w:rPr>
            </w:pP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High collagen I protein levels correlated with estrogen receptor positivity.</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unadjusted analysis, improved OS was associated with high stromal type I collagen protein expression, and a trend toward improved BCSS was observed. However, these associations were no longer evident after adjusting for other clinical variables.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unadjusted analysis, better OS and BCSS were associated with high type I collagen expression among patients not receiving chemotherapy. Still, these associations were not statistically significant after adjustment for other clinical variables.</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Among patients receiving chemotherapy, in the unadjusted and adjusted analysis, high type I collagen expression was associated with worse OS and BCSS, although these associations were not statistically significant.</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tr w:rsidR="00B663DD" w:rsidRPr="00D41E5F" w:rsidTr="00FC2813">
        <w:trPr>
          <w:trHeight w:val="558"/>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J. X. Huang et al. </w:t>
            </w:r>
            <w:r w:rsidRPr="00D41E5F">
              <w:rPr>
                <w:rFonts w:asciiTheme="majorBidi" w:eastAsia="Times New Roman" w:hAnsiTheme="majorBidi" w:cstheme="majorBidi"/>
                <w:sz w:val="16"/>
                <w:szCs w:val="16"/>
              </w:rPr>
              <w:fldChar w:fldCharType="begin">
                <w:fldData xml:space="preserve">PEVuZE5vdGU+PENpdGU+PEF1dGhvcj5IdWFuZzwvQXV0aG9yPjxZZWFyPjIwMjQ8L1llYXI+PFJl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PEVuZE5vdGU+PENpdGU+PEF1dGhvcj5IdWFuZzwvQXV0aG9yPjxZZWFyPjIwMjQ8L1llYXI+PFJl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[62]</w:t>
            </w:r>
            <w:r w:rsidRPr="00D41E5F">
              <w:rPr>
                <w:rFonts w:asciiTheme="majorBidi" w:eastAsia="Times New Roman" w:hAnsiTheme="majorBidi" w:cstheme="majorBidi"/>
                <w:sz w:val="16"/>
                <w:szCs w:val="16"/>
              </w:rPr>
              <w:fldChar w:fldCharType="end"/>
            </w:r>
          </w:p>
        </w:tc>
        <w:tc>
          <w:tcPr>
            <w:tcW w:w="7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2024</w:t>
            </w:r>
          </w:p>
        </w:tc>
        <w:tc>
          <w:tcPr>
            <w:tcW w:w="91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China</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319</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Masson's trichrome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CVF</w:t>
            </w:r>
            <w:r w:rsidRPr="00D41E5F">
              <w:rPr>
                <w:rStyle w:val="EndnoteReference"/>
                <w:rFonts w:asciiTheme="majorBidi" w:hAnsiTheme="majorBidi" w:cstheme="majorBidi"/>
                <w:sz w:val="16"/>
                <w:szCs w:val="16"/>
              </w:rPr>
              <w:endnoteReference w:id="71"/>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Therapy response</w:t>
            </w:r>
          </w:p>
        </w:tc>
        <w:tc>
          <w:tcPr>
            <w:tcW w:w="4830"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the surgical specimens of LN+ breast primary tumors that received neoadjuvant chemotherapy before surgery, the CVF value was significantly higher in patients with residual lymph node metastasis compared to those with axillary pCR.</w:t>
            </w:r>
          </w:p>
        </w:tc>
        <w:tc>
          <w:tcPr>
            <w:tcW w:w="754"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7</w:t>
            </w:r>
          </w:p>
        </w:tc>
      </w:tr>
      <w:bookmarkEnd w:id="4"/>
      <w:bookmarkEnd w:id="6"/>
    </w:tbl>
    <w:p w:rsidR="00B663DD" w:rsidRPr="00D41E5F" w:rsidRDefault="00B663DD" w:rsidP="00B663DD">
      <w:pPr>
        <w:rPr>
          <w:rFonts w:asciiTheme="majorBidi" w:hAnsiTheme="majorBidi" w:cstheme="majorBidi"/>
          <w:rtl/>
          <w:lang w:bidi="fa-IR"/>
        </w:rPr>
      </w:pPr>
    </w:p>
    <w:p w:rsidR="00B663DD" w:rsidRPr="00D41E5F" w:rsidRDefault="00B663DD" w:rsidP="00B663DD">
      <w:pPr>
        <w:pStyle w:val="Caption"/>
        <w:keepNext/>
        <w:rPr>
          <w:rFonts w:asciiTheme="majorBidi" w:hAnsiTheme="majorBidi" w:cstheme="majorBidi"/>
          <w:b/>
          <w:bCs/>
          <w:i w:val="0"/>
          <w:iCs w:val="0"/>
          <w:color w:val="auto"/>
          <w:sz w:val="20"/>
          <w:szCs w:val="20"/>
        </w:rPr>
      </w:pPr>
      <w:r w:rsidRPr="00D41E5F">
        <w:rPr>
          <w:rFonts w:asciiTheme="majorBidi" w:hAnsiTheme="majorBidi" w:cstheme="majorBidi"/>
          <w:b/>
          <w:bCs/>
          <w:i w:val="0"/>
          <w:iCs w:val="0"/>
          <w:color w:val="auto"/>
          <w:sz w:val="20"/>
          <w:szCs w:val="20"/>
        </w:rPr>
        <w:t xml:space="preserve">Table </w:t>
      </w:r>
      <w:r w:rsidRPr="00D41E5F">
        <w:rPr>
          <w:rFonts w:asciiTheme="majorBidi" w:hAnsiTheme="majorBidi" w:cstheme="majorBidi"/>
          <w:b/>
          <w:bCs/>
          <w:i w:val="0"/>
          <w:iCs w:val="0"/>
          <w:color w:val="auto"/>
          <w:sz w:val="20"/>
          <w:szCs w:val="20"/>
        </w:rPr>
        <w:fldChar w:fldCharType="begin"/>
      </w:r>
      <w:r w:rsidRPr="00D41E5F">
        <w:rPr>
          <w:rFonts w:asciiTheme="majorBidi" w:hAnsiTheme="majorBidi" w:cstheme="majorBidi"/>
          <w:b/>
          <w:bCs/>
          <w:i w:val="0"/>
          <w:iCs w:val="0"/>
          <w:color w:val="auto"/>
          <w:sz w:val="20"/>
          <w:szCs w:val="20"/>
        </w:rPr>
        <w:instrText xml:space="preserve"> SEQ Table \* ARABIC </w:instrText>
      </w:r>
      <w:r w:rsidRPr="00D41E5F">
        <w:rPr>
          <w:rFonts w:asciiTheme="majorBidi" w:hAnsiTheme="majorBidi" w:cstheme="majorBidi"/>
          <w:b/>
          <w:bCs/>
          <w:i w:val="0"/>
          <w:iCs w:val="0"/>
          <w:color w:val="auto"/>
          <w:sz w:val="20"/>
          <w:szCs w:val="20"/>
        </w:rPr>
        <w:fldChar w:fldCharType="separate"/>
      </w:r>
      <w:r>
        <w:rPr>
          <w:rFonts w:asciiTheme="majorBidi" w:hAnsiTheme="majorBidi" w:cstheme="majorBidi"/>
          <w:b/>
          <w:bCs/>
          <w:i w:val="0"/>
          <w:iCs w:val="0"/>
          <w:noProof/>
          <w:color w:val="auto"/>
          <w:sz w:val="20"/>
          <w:szCs w:val="20"/>
        </w:rPr>
        <w:t>2</w:t>
      </w:r>
      <w:r w:rsidRPr="00D41E5F">
        <w:rPr>
          <w:rFonts w:asciiTheme="majorBidi" w:hAnsiTheme="majorBidi" w:cstheme="majorBidi"/>
          <w:b/>
          <w:bCs/>
          <w:i w:val="0"/>
          <w:iCs w:val="0"/>
          <w:color w:val="auto"/>
          <w:sz w:val="20"/>
          <w:szCs w:val="20"/>
        </w:rPr>
        <w:fldChar w:fldCharType="end"/>
      </w:r>
      <w:r w:rsidRPr="00D41E5F">
        <w:rPr>
          <w:rFonts w:asciiTheme="majorBidi" w:hAnsiTheme="majorBidi" w:cstheme="majorBidi"/>
          <w:b/>
          <w:bCs/>
          <w:i w:val="0"/>
          <w:iCs w:val="0"/>
          <w:color w:val="auto"/>
          <w:sz w:val="20"/>
          <w:szCs w:val="20"/>
        </w:rPr>
        <w:t xml:space="preserve"> </w:t>
      </w:r>
      <w:bookmarkStart w:id="8" w:name="_Hlk182769095"/>
      <w:r w:rsidRPr="00D41E5F">
        <w:rPr>
          <w:rFonts w:asciiTheme="majorBidi" w:hAnsiTheme="majorBidi" w:cstheme="majorBidi"/>
          <w:b/>
          <w:bCs/>
          <w:i w:val="0"/>
          <w:iCs w:val="0"/>
          <w:color w:val="auto"/>
          <w:sz w:val="20"/>
          <w:szCs w:val="20"/>
        </w:rPr>
        <w:t>The association between TME collagen features and clinical outcomes of patients with breast cancer in conference abstracts.</w:t>
      </w:r>
      <w:bookmarkEnd w:id="8"/>
    </w:p>
    <w:tbl>
      <w:tblPr>
        <w:tblStyle w:val="GridTableLight"/>
        <w:tblW w:w="14186" w:type="dxa"/>
        <w:jc w:val="center"/>
        <w:tblLayout w:type="fixed"/>
        <w:tblLook w:val="04A0" w:firstRow="1" w:lastRow="0" w:firstColumn="1" w:lastColumn="0" w:noHBand="0" w:noVBand="1"/>
      </w:tblPr>
      <w:tblGrid>
        <w:gridCol w:w="1260"/>
        <w:gridCol w:w="630"/>
        <w:gridCol w:w="815"/>
        <w:gridCol w:w="566"/>
        <w:gridCol w:w="1134"/>
        <w:gridCol w:w="1559"/>
        <w:gridCol w:w="1276"/>
        <w:gridCol w:w="1417"/>
        <w:gridCol w:w="5529"/>
      </w:tblGrid>
      <w:tr w:rsidR="00B663DD" w:rsidRPr="00D41E5F" w:rsidTr="00FC2813">
        <w:trPr>
          <w:trHeight w:val="329"/>
          <w:jc w:val="center"/>
        </w:trPr>
        <w:tc>
          <w:tcPr>
            <w:tcW w:w="1260" w:type="dxa"/>
          </w:tcPr>
          <w:p w:rsidR="00B663DD" w:rsidRPr="00D41E5F" w:rsidRDefault="00B663DD" w:rsidP="00FC2813">
            <w:pPr>
              <w:rPr>
                <w:rFonts w:asciiTheme="majorBidi" w:eastAsia="Times New Roman" w:hAnsiTheme="majorBidi" w:cstheme="majorBidi"/>
                <w:sz w:val="16"/>
                <w:szCs w:val="16"/>
              </w:rPr>
            </w:pPr>
            <w:bookmarkStart w:id="9" w:name="_Hlk173819305"/>
            <w:r w:rsidRPr="00D41E5F">
              <w:rPr>
                <w:rFonts w:asciiTheme="majorBidi" w:hAnsiTheme="majorBidi" w:cstheme="majorBidi"/>
                <w:sz w:val="16"/>
                <w:szCs w:val="16"/>
              </w:rPr>
              <w:t>Authors</w:t>
            </w:r>
          </w:p>
        </w:tc>
        <w:tc>
          <w:tcPr>
            <w:tcW w:w="63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Year</w:t>
            </w:r>
          </w:p>
        </w:tc>
        <w:tc>
          <w:tcPr>
            <w:tcW w:w="815"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Country</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Sample Size</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Methodology</w:t>
            </w:r>
          </w:p>
        </w:tc>
        <w:tc>
          <w:tcPr>
            <w:tcW w:w="1559"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Collagen Feature</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Collagen Feature Category</w:t>
            </w:r>
          </w:p>
        </w:tc>
        <w:tc>
          <w:tcPr>
            <w:tcW w:w="1417" w:type="dxa"/>
          </w:tcPr>
          <w:p w:rsidR="00B663DD" w:rsidRPr="00D41E5F" w:rsidRDefault="00B663DD" w:rsidP="00FC2813">
            <w:pPr>
              <w:contextualSpacing/>
              <w:rPr>
                <w:rFonts w:asciiTheme="majorBidi" w:eastAsia="Times New Roman" w:hAnsiTheme="majorBidi" w:cstheme="majorBidi"/>
                <w:sz w:val="16"/>
                <w:szCs w:val="16"/>
              </w:rPr>
            </w:pPr>
            <w:r w:rsidRPr="00D41E5F">
              <w:rPr>
                <w:rFonts w:asciiTheme="majorBidi" w:hAnsiTheme="majorBidi" w:cstheme="majorBidi"/>
                <w:sz w:val="16"/>
                <w:szCs w:val="16"/>
              </w:rPr>
              <w:t>Evaluated clinical features of patients</w:t>
            </w:r>
          </w:p>
        </w:tc>
        <w:tc>
          <w:tcPr>
            <w:tcW w:w="5529"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hAnsiTheme="majorBidi" w:cstheme="majorBidi"/>
                <w:kern w:val="2"/>
                <w:sz w:val="16"/>
                <w:szCs w:val="16"/>
                <w14:ligatures w14:val="standardContextual"/>
              </w:rPr>
              <w:t>Key Findings</w:t>
            </w:r>
          </w:p>
        </w:tc>
      </w:tr>
      <w:tr w:rsidR="00B663DD" w:rsidRPr="00D41E5F" w:rsidTr="00FC2813">
        <w:trPr>
          <w:trHeight w:val="329"/>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 Upadhaya et al. </w:t>
            </w:r>
            <w:r w:rsidRPr="00D41E5F">
              <w:rPr>
                <w:rFonts w:asciiTheme="majorBidi" w:eastAsia="Times New Roman" w:hAnsiTheme="majorBidi" w:cstheme="majorBidi"/>
                <w:sz w:val="16"/>
                <w:szCs w:val="16"/>
              </w:rPr>
              <w:fldChar w:fldCharType="begin">
                <w:fldData xml:space="preserve">PEVuZE5vdGU+PENpdGU+PEF1dGhvcj5VcGFkaGF5YTwvQXV0aG9yPjxZZWFyPjIwMjI8L1llYXI+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PEVuZE5vdGU+PENpdGU+PEF1dGhvcj5VcGFkaGF5YTwvQXV0aG9yPjxZZWFyPjIwMjI8L1llYXI+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[63]</w:t>
            </w:r>
            <w:r w:rsidRPr="00D41E5F">
              <w:rPr>
                <w:rFonts w:asciiTheme="majorBidi" w:eastAsia="Times New Roman" w:hAnsiTheme="majorBidi" w:cstheme="majorBidi"/>
                <w:sz w:val="16"/>
                <w:szCs w:val="16"/>
              </w:rPr>
              <w:fldChar w:fldCharType="end"/>
            </w:r>
          </w:p>
        </w:tc>
        <w:tc>
          <w:tcPr>
            <w:tcW w:w="63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2022</w:t>
            </w:r>
          </w:p>
        </w:tc>
        <w:tc>
          <w:tcPr>
            <w:tcW w:w="8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122</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 and H&amp;E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Textural features</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vMerge w:val="restart"/>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Recurrence</w:t>
            </w:r>
          </w:p>
        </w:tc>
        <w:tc>
          <w:tcPr>
            <w:tcW w:w="5529"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Textural stromal features extracted from SHG and H&amp;E image-based histomics indicate a significant association with DCIS recurrence, while the intensity </w:t>
            </w:r>
            <w:r w:rsidRPr="00D41E5F">
              <w:rPr>
                <w:rFonts w:asciiTheme="majorBidi" w:hAnsiTheme="majorBidi" w:cstheme="majorBidi"/>
                <w:sz w:val="16"/>
                <w:szCs w:val="16"/>
              </w:rPr>
              <w:t>features</w:t>
            </w:r>
            <w:r w:rsidRPr="00D41E5F">
              <w:rPr>
                <w:rFonts w:asciiTheme="majorBidi" w:eastAsia="Times New Roman" w:hAnsiTheme="majorBidi" w:cstheme="majorBidi"/>
                <w:sz w:val="16"/>
                <w:szCs w:val="16"/>
              </w:rPr>
              <w:t xml:space="preserve"> did not reach statistical significance.</w:t>
            </w:r>
          </w:p>
        </w:tc>
      </w:tr>
      <w:tr w:rsidR="00B663DD" w:rsidRPr="00D41E5F" w:rsidTr="00FC2813">
        <w:trPr>
          <w:trHeight w:val="666"/>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630" w:type="dxa"/>
            <w:vMerge/>
          </w:tcPr>
          <w:p w:rsidR="00B663DD" w:rsidRPr="00D41E5F" w:rsidRDefault="00B663DD" w:rsidP="00FC2813">
            <w:pPr>
              <w:rPr>
                <w:rFonts w:asciiTheme="majorBidi" w:eastAsia="Times New Roman" w:hAnsiTheme="majorBidi" w:cstheme="majorBidi"/>
                <w:sz w:val="16"/>
                <w:szCs w:val="16"/>
              </w:rPr>
            </w:pPr>
          </w:p>
        </w:tc>
        <w:tc>
          <w:tcPr>
            <w:tcW w:w="815"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Intensity features</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p>
        </w:tc>
        <w:tc>
          <w:tcPr>
            <w:tcW w:w="5529" w:type="dxa"/>
            <w:vMerge/>
          </w:tcPr>
          <w:p w:rsidR="00B663DD" w:rsidRPr="00D41E5F" w:rsidRDefault="00B663DD" w:rsidP="00FC2813">
            <w:pPr>
              <w:contextualSpacing/>
              <w:jc w:val="both"/>
              <w:rPr>
                <w:rFonts w:asciiTheme="majorBidi" w:eastAsia="Times New Roman" w:hAnsiTheme="majorBidi" w:cstheme="majorBidi"/>
                <w:sz w:val="16"/>
                <w:szCs w:val="16"/>
              </w:rPr>
            </w:pPr>
          </w:p>
        </w:tc>
      </w:tr>
      <w:tr w:rsidR="00B663DD" w:rsidRPr="00D41E5F" w:rsidTr="00FC2813">
        <w:trPr>
          <w:trHeight w:val="607"/>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lang w:val="de-DE"/>
              </w:rPr>
              <w:t xml:space="preserve">T. H. Nguyen et al. </w:t>
            </w:r>
            <w:r w:rsidRPr="00D41E5F">
              <w:rPr>
                <w:rFonts w:asciiTheme="majorBidi" w:eastAsia="Times New Roman" w:hAnsiTheme="majorBidi" w:cstheme="majorBidi"/>
                <w:sz w:val="16"/>
                <w:szCs w:val="16"/>
              </w:rPr>
              <w:fldChar w:fldCharType="begin">
                <w:fldData xml:space="preserve">PEVuZE5vdGU+PENpdGU+PEF1dGhvcj5OZ3V5ZW48L0F1dGhvcj48WWVhcj4yMDIzPC9ZZWFyPjxS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PEVuZE5vdGU+PENpdGU+PEF1dGhvcj5OZ3V5ZW48L0F1dGhvcj48WWVhcj4yMDIzPC9ZZWFyPjxS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[64]</w:t>
            </w:r>
            <w:r w:rsidRPr="00D41E5F">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tab/>
            </w:r>
          </w:p>
        </w:tc>
        <w:tc>
          <w:tcPr>
            <w:tcW w:w="63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8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USA</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89</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Machine learning-based approach to extract fiber-level collagen </w:t>
            </w:r>
            <w:r w:rsidRPr="00D41E5F">
              <w:rPr>
                <w:rFonts w:asciiTheme="majorBidi" w:hAnsiTheme="majorBidi" w:cstheme="majorBidi"/>
                <w:sz w:val="16"/>
                <w:szCs w:val="16"/>
              </w:rPr>
              <w:lastRenderedPageBreak/>
              <w:t xml:space="preserve">features from H&amp;E-stained whole slide images </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lastRenderedPageBreak/>
              <w:t>Collagen fiber tortuosity</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val="restart"/>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Therapy response</w:t>
            </w:r>
          </w:p>
        </w:tc>
        <w:tc>
          <w:tcPr>
            <w:tcW w:w="5529"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In HER2+ breast cancer patients undergoing NAT</w:t>
            </w:r>
            <w:r w:rsidRPr="00D41E5F">
              <w:rPr>
                <w:rStyle w:val="EndnoteReference"/>
                <w:rFonts w:asciiTheme="majorBidi" w:eastAsia="Times New Roman" w:hAnsiTheme="majorBidi" w:cstheme="majorBidi"/>
                <w:sz w:val="16"/>
                <w:szCs w:val="16"/>
              </w:rPr>
              <w:endnoteReference w:id="72"/>
            </w:r>
            <w:r w:rsidRPr="00D41E5F">
              <w:rPr>
                <w:rFonts w:asciiTheme="majorBidi" w:eastAsia="Times New Roman" w:hAnsiTheme="majorBidi" w:cstheme="majorBidi"/>
                <w:sz w:val="16"/>
                <w:szCs w:val="16"/>
              </w:rPr>
              <w:t>, negative associations with pCR were observed for fibers perpendicular to tumor boundary tangents, as well as higher fiber tortuosity and fiber width</w:t>
            </w:r>
            <w:r w:rsidRPr="00D41E5F">
              <w:rPr>
                <w:rFonts w:asciiTheme="majorBidi" w:eastAsia="Times New Roman" w:hAnsiTheme="majorBidi" w:cstheme="majorBidi"/>
                <w:sz w:val="16"/>
                <w:szCs w:val="16"/>
                <w:rtl/>
              </w:rPr>
              <w:t xml:space="preserve"> </w:t>
            </w:r>
            <w:r w:rsidRPr="00D41E5F">
              <w:rPr>
                <w:rFonts w:asciiTheme="majorBidi" w:eastAsia="Times New Roman" w:hAnsiTheme="majorBidi" w:cstheme="majorBidi"/>
                <w:sz w:val="16"/>
                <w:szCs w:val="16"/>
              </w:rPr>
              <w:t>in tumor nest borders.</w:t>
            </w:r>
          </w:p>
        </w:tc>
      </w:tr>
      <w:tr w:rsidR="00B663DD" w:rsidRPr="00D41E5F" w:rsidTr="00FC2813">
        <w:trPr>
          <w:trHeight w:val="606"/>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630" w:type="dxa"/>
            <w:vMerge/>
          </w:tcPr>
          <w:p w:rsidR="00B663DD" w:rsidRPr="00D41E5F" w:rsidRDefault="00B663DD" w:rsidP="00FC2813">
            <w:pPr>
              <w:rPr>
                <w:rFonts w:asciiTheme="majorBidi" w:eastAsia="Times New Roman" w:hAnsiTheme="majorBidi" w:cstheme="majorBidi"/>
                <w:sz w:val="16"/>
                <w:szCs w:val="16"/>
              </w:rPr>
            </w:pPr>
          </w:p>
        </w:tc>
        <w:tc>
          <w:tcPr>
            <w:tcW w:w="815"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The angle of collagen fibers </w:t>
            </w:r>
          </w:p>
        </w:tc>
        <w:tc>
          <w:tcPr>
            <w:tcW w:w="1276"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 xml:space="preserve">Perpendicular alignment of fibers to tumor </w:t>
            </w:r>
            <w:r w:rsidRPr="00D41E5F">
              <w:rPr>
                <w:rFonts w:asciiTheme="majorBidi" w:hAnsiTheme="majorBidi" w:cstheme="majorBidi"/>
                <w:sz w:val="16"/>
                <w:szCs w:val="16"/>
              </w:rPr>
              <w:lastRenderedPageBreak/>
              <w:t>boundary</w:t>
            </w:r>
          </w:p>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p>
        </w:tc>
        <w:tc>
          <w:tcPr>
            <w:tcW w:w="5529" w:type="dxa"/>
            <w:vMerge/>
          </w:tcPr>
          <w:p w:rsidR="00B663DD" w:rsidRPr="00D41E5F" w:rsidRDefault="00B663DD" w:rsidP="00FC2813">
            <w:pPr>
              <w:contextualSpacing/>
              <w:jc w:val="both"/>
              <w:rPr>
                <w:rFonts w:asciiTheme="majorBidi" w:eastAsia="Times New Roman" w:hAnsiTheme="majorBidi" w:cstheme="majorBidi"/>
                <w:sz w:val="16"/>
                <w:szCs w:val="16"/>
              </w:rPr>
            </w:pPr>
          </w:p>
        </w:tc>
      </w:tr>
      <w:tr w:rsidR="00B663DD" w:rsidRPr="00D41E5F" w:rsidTr="00FC2813">
        <w:trPr>
          <w:trHeight w:val="606"/>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630" w:type="dxa"/>
            <w:vMerge/>
          </w:tcPr>
          <w:p w:rsidR="00B663DD" w:rsidRPr="00D41E5F" w:rsidRDefault="00B663DD" w:rsidP="00FC2813">
            <w:pPr>
              <w:rPr>
                <w:rFonts w:asciiTheme="majorBidi" w:eastAsia="Times New Roman" w:hAnsiTheme="majorBidi" w:cstheme="majorBidi"/>
                <w:sz w:val="16"/>
                <w:szCs w:val="16"/>
              </w:rPr>
            </w:pPr>
          </w:p>
        </w:tc>
        <w:tc>
          <w:tcPr>
            <w:tcW w:w="815"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Distribution patterns of collagen fiber width</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Morphology</w:t>
            </w:r>
          </w:p>
        </w:tc>
        <w:tc>
          <w:tcPr>
            <w:tcW w:w="1417" w:type="dxa"/>
            <w:vMerge/>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p>
        </w:tc>
        <w:tc>
          <w:tcPr>
            <w:tcW w:w="5529" w:type="dxa"/>
            <w:vMerge/>
          </w:tcPr>
          <w:p w:rsidR="00B663DD" w:rsidRPr="00D41E5F" w:rsidRDefault="00B663DD" w:rsidP="00FC2813">
            <w:pPr>
              <w:contextualSpacing/>
              <w:jc w:val="both"/>
              <w:rPr>
                <w:rFonts w:asciiTheme="majorBidi" w:eastAsia="Times New Roman" w:hAnsiTheme="majorBidi" w:cstheme="majorBidi"/>
                <w:sz w:val="16"/>
                <w:szCs w:val="16"/>
              </w:rPr>
            </w:pPr>
          </w:p>
        </w:tc>
      </w:tr>
      <w:tr w:rsidR="00B663DD" w:rsidRPr="00D41E5F" w:rsidTr="00FC2813">
        <w:trPr>
          <w:trHeight w:val="354"/>
          <w:jc w:val="center"/>
        </w:trPr>
        <w:tc>
          <w:tcPr>
            <w:tcW w:w="126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Y. Ren et al. </w:t>
            </w:r>
            <w:r w:rsidRPr="00D41E5F">
              <w:rPr>
                <w:rFonts w:asciiTheme="majorBidi" w:eastAsia="Times New Roman" w:hAnsiTheme="majorBidi" w:cstheme="majorBidi"/>
                <w:sz w:val="16"/>
                <w:szCs w:val="16"/>
              </w:rPr>
              <w:fldChar w:fldCharType="begin">
                <w:fldData xml:space="preserve">PEVuZE5vdGU+PENpdGU+PEF1dGhvcj5SZW48L0F1dGhvcj48WWVhcj4yMDIzPC9ZZWFyPjxSZWNO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PEVuZE5vdGU+PENpdGU+PEF1dGhvcj5SZW48L0F1dGhvcj48WWVhcj4yMDIzPC9ZZWFyPjxSZWNO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[22]</w:t>
            </w:r>
            <w:r w:rsidRPr="00D41E5F">
              <w:rPr>
                <w:rFonts w:asciiTheme="majorBidi" w:eastAsia="Times New Roman" w:hAnsiTheme="majorBidi" w:cstheme="majorBidi"/>
                <w:sz w:val="16"/>
                <w:szCs w:val="16"/>
              </w:rPr>
              <w:fldChar w:fldCharType="end"/>
            </w:r>
          </w:p>
        </w:tc>
        <w:tc>
          <w:tcPr>
            <w:tcW w:w="630"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2023</w:t>
            </w:r>
          </w:p>
        </w:tc>
        <w:tc>
          <w:tcPr>
            <w:tcW w:w="815"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Singapore</w:t>
            </w:r>
          </w:p>
        </w:tc>
        <w:tc>
          <w:tcPr>
            <w:tcW w:w="56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216</w:t>
            </w:r>
          </w:p>
        </w:tc>
        <w:tc>
          <w:tcPr>
            <w:tcW w:w="1134" w:type="dxa"/>
            <w:vMerge w:val="restart"/>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SHG microscopy</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DFS-index based on collagen parameter</w:t>
            </w:r>
          </w:p>
        </w:tc>
        <w:tc>
          <w:tcPr>
            <w:tcW w:w="1276" w:type="dxa"/>
            <w:vMerge w:val="restart"/>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Prognostic index</w:t>
            </w:r>
          </w:p>
        </w:tc>
        <w:tc>
          <w:tcPr>
            <w:tcW w:w="1417" w:type="dxa"/>
            <w:vMerge w:val="restart"/>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Survival </w:t>
            </w:r>
          </w:p>
        </w:tc>
        <w:tc>
          <w:tcPr>
            <w:tcW w:w="5529" w:type="dxa"/>
            <w:vMerge w:val="restart"/>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The DFS-index could differentiate low-risk patients with DFS ≥ 1 year and high-risk patients with DFS &lt; 1 year. </w:t>
            </w:r>
          </w:p>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The OS index could differentiate the low-risk patients with OS ≥ 4 years and high-risk patients with OS &lt; 4 years.</w:t>
            </w:r>
          </w:p>
        </w:tc>
      </w:tr>
      <w:tr w:rsidR="00B663DD" w:rsidRPr="00D41E5F" w:rsidTr="00FC2813">
        <w:trPr>
          <w:trHeight w:val="1011"/>
          <w:jc w:val="center"/>
        </w:trPr>
        <w:tc>
          <w:tcPr>
            <w:tcW w:w="1260" w:type="dxa"/>
            <w:vMerge/>
          </w:tcPr>
          <w:p w:rsidR="00B663DD" w:rsidRPr="00D41E5F" w:rsidRDefault="00B663DD" w:rsidP="00FC2813">
            <w:pPr>
              <w:rPr>
                <w:rFonts w:asciiTheme="majorBidi" w:eastAsia="Times New Roman" w:hAnsiTheme="majorBidi" w:cstheme="majorBidi"/>
                <w:sz w:val="16"/>
                <w:szCs w:val="16"/>
              </w:rPr>
            </w:pPr>
          </w:p>
        </w:tc>
        <w:tc>
          <w:tcPr>
            <w:tcW w:w="630" w:type="dxa"/>
            <w:vMerge/>
          </w:tcPr>
          <w:p w:rsidR="00B663DD" w:rsidRPr="00D41E5F" w:rsidRDefault="00B663DD" w:rsidP="00FC2813">
            <w:pPr>
              <w:rPr>
                <w:rFonts w:asciiTheme="majorBidi" w:eastAsia="Times New Roman" w:hAnsiTheme="majorBidi" w:cstheme="majorBidi"/>
                <w:sz w:val="16"/>
                <w:szCs w:val="16"/>
              </w:rPr>
            </w:pPr>
          </w:p>
        </w:tc>
        <w:tc>
          <w:tcPr>
            <w:tcW w:w="815" w:type="dxa"/>
            <w:vMerge/>
          </w:tcPr>
          <w:p w:rsidR="00B663DD" w:rsidRPr="00D41E5F" w:rsidRDefault="00B663DD" w:rsidP="00FC2813">
            <w:pPr>
              <w:rPr>
                <w:rFonts w:asciiTheme="majorBidi" w:eastAsia="Times New Roman" w:hAnsiTheme="majorBidi" w:cstheme="majorBidi"/>
                <w:sz w:val="16"/>
                <w:szCs w:val="16"/>
              </w:rPr>
            </w:pPr>
          </w:p>
        </w:tc>
        <w:tc>
          <w:tcPr>
            <w:tcW w:w="566" w:type="dxa"/>
            <w:vMerge/>
          </w:tcPr>
          <w:p w:rsidR="00B663DD" w:rsidRPr="00D41E5F" w:rsidRDefault="00B663DD" w:rsidP="00FC2813">
            <w:pPr>
              <w:rPr>
                <w:rFonts w:asciiTheme="majorBidi" w:eastAsia="Times New Roman" w:hAnsiTheme="majorBidi" w:cstheme="majorBidi"/>
                <w:sz w:val="16"/>
                <w:szCs w:val="16"/>
              </w:rPr>
            </w:pPr>
          </w:p>
        </w:tc>
        <w:tc>
          <w:tcPr>
            <w:tcW w:w="1134" w:type="dxa"/>
            <w:vMerge/>
          </w:tcPr>
          <w:p w:rsidR="00B663DD" w:rsidRPr="00D41E5F" w:rsidRDefault="00B663DD" w:rsidP="00FC2813">
            <w:pPr>
              <w:rPr>
                <w:rFonts w:asciiTheme="majorBidi" w:hAnsiTheme="majorBidi" w:cstheme="majorBidi"/>
                <w:sz w:val="16"/>
                <w:szCs w:val="16"/>
              </w:rPr>
            </w:pP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OS-index based on collagen parameter</w:t>
            </w:r>
          </w:p>
        </w:tc>
        <w:tc>
          <w:tcPr>
            <w:tcW w:w="1276" w:type="dxa"/>
            <w:vMerge/>
          </w:tcPr>
          <w:p w:rsidR="00B663DD" w:rsidRPr="00D41E5F" w:rsidRDefault="00B663DD" w:rsidP="00FC2813">
            <w:pPr>
              <w:rPr>
                <w:rFonts w:asciiTheme="majorBidi" w:eastAsia="Times New Roman" w:hAnsiTheme="majorBidi" w:cstheme="majorBidi"/>
                <w:sz w:val="16"/>
                <w:szCs w:val="16"/>
              </w:rPr>
            </w:pPr>
          </w:p>
        </w:tc>
        <w:tc>
          <w:tcPr>
            <w:tcW w:w="1417" w:type="dxa"/>
            <w:vMerge/>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p>
        </w:tc>
        <w:tc>
          <w:tcPr>
            <w:tcW w:w="5529" w:type="dxa"/>
            <w:vMerge/>
          </w:tcPr>
          <w:p w:rsidR="00B663DD" w:rsidRPr="00D41E5F" w:rsidRDefault="00B663DD" w:rsidP="00FC2813">
            <w:pPr>
              <w:contextualSpacing/>
              <w:jc w:val="both"/>
              <w:rPr>
                <w:rFonts w:asciiTheme="majorBidi" w:eastAsia="Times New Roman" w:hAnsiTheme="majorBidi" w:cstheme="majorBidi"/>
                <w:sz w:val="16"/>
                <w:szCs w:val="16"/>
              </w:rPr>
            </w:pPr>
          </w:p>
        </w:tc>
      </w:tr>
      <w:tr w:rsidR="00B663DD" w:rsidRPr="00D41E5F" w:rsidTr="00FC2813">
        <w:trPr>
          <w:trHeight w:val="353"/>
          <w:jc w:val="center"/>
        </w:trPr>
        <w:tc>
          <w:tcPr>
            <w:tcW w:w="126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A. Koutras et al. </w:t>
            </w:r>
            <w:r w:rsidRPr="00D41E5F">
              <w:rPr>
                <w:rFonts w:asciiTheme="majorBidi" w:eastAsia="Times New Roman" w:hAnsiTheme="majorBidi" w:cstheme="majorBidi"/>
                <w:sz w:val="16"/>
                <w:szCs w:val="16"/>
              </w:rPr>
              <w:fldChar w:fldCharType="begin">
                <w:fldData xml:space="preserve">PEVuZE5vdGU+PENpdGU+PEF1dGhvcj5Lb3V0cmFzPC9BdXRob3I+PFllYXI+MjAyNDwvWWVhcj48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PEVuZE5vdGU+PENpdGU+PEF1dGhvcj5Lb3V0cmFzPC9BdXRob3I+PFllYXI+MjAyNDwvWWVhcj48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sidRPr="00D41E5F">
              <w:rPr>
                <w:rFonts w:asciiTheme="majorBidi" w:eastAsia="Times New Roman" w:hAnsiTheme="majorBidi" w:cstheme="majorBidi"/>
                <w:sz w:val="16"/>
                <w:szCs w:val="16"/>
              </w:rPr>
            </w:r>
            <w:r w:rsidRPr="00D41E5F">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[65]</w:t>
            </w:r>
            <w:r w:rsidRPr="00D41E5F">
              <w:rPr>
                <w:rFonts w:asciiTheme="majorBidi" w:eastAsia="Times New Roman" w:hAnsiTheme="majorBidi" w:cstheme="majorBidi"/>
                <w:sz w:val="16"/>
                <w:szCs w:val="16"/>
              </w:rPr>
              <w:fldChar w:fldCharType="end"/>
            </w:r>
          </w:p>
        </w:tc>
        <w:tc>
          <w:tcPr>
            <w:tcW w:w="630"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2024</w:t>
            </w:r>
          </w:p>
        </w:tc>
        <w:tc>
          <w:tcPr>
            <w:tcW w:w="815"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Greece</w:t>
            </w:r>
          </w:p>
        </w:tc>
        <w:tc>
          <w:tcPr>
            <w:tcW w:w="56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Not mentioned</w:t>
            </w:r>
          </w:p>
        </w:tc>
        <w:tc>
          <w:tcPr>
            <w:tcW w:w="1134" w:type="dxa"/>
          </w:tcPr>
          <w:p w:rsidR="00B663DD" w:rsidRPr="00D41E5F" w:rsidRDefault="00B663DD" w:rsidP="00FC2813">
            <w:pPr>
              <w:rPr>
                <w:rFonts w:asciiTheme="majorBidi" w:hAnsiTheme="majorBidi" w:cstheme="majorBidi"/>
                <w:sz w:val="16"/>
                <w:szCs w:val="16"/>
              </w:rPr>
            </w:pPr>
            <w:r w:rsidRPr="00D41E5F">
              <w:rPr>
                <w:rFonts w:asciiTheme="majorBidi" w:hAnsiTheme="majorBidi" w:cstheme="majorBidi"/>
                <w:sz w:val="16"/>
                <w:szCs w:val="16"/>
              </w:rPr>
              <w:t>Masson Trichrome and Aniline Blue staining</w:t>
            </w:r>
          </w:p>
        </w:tc>
        <w:tc>
          <w:tcPr>
            <w:tcW w:w="1559"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collagen deposition</w:t>
            </w:r>
          </w:p>
        </w:tc>
        <w:tc>
          <w:tcPr>
            <w:tcW w:w="1276" w:type="dxa"/>
          </w:tcPr>
          <w:p w:rsidR="00B663DD" w:rsidRPr="00D41E5F" w:rsidRDefault="00B663DD" w:rsidP="00FC2813">
            <w:pPr>
              <w:rPr>
                <w:rFonts w:asciiTheme="majorBidi" w:eastAsia="Times New Roman" w:hAnsiTheme="majorBidi" w:cstheme="majorBidi"/>
                <w:sz w:val="16"/>
                <w:szCs w:val="16"/>
              </w:rPr>
            </w:pPr>
            <w:r w:rsidRPr="00D41E5F">
              <w:rPr>
                <w:rFonts w:asciiTheme="majorBidi" w:hAnsiTheme="majorBidi" w:cstheme="majorBidi"/>
                <w:sz w:val="16"/>
                <w:szCs w:val="16"/>
              </w:rPr>
              <w:t>Quantity</w:t>
            </w:r>
          </w:p>
        </w:tc>
        <w:tc>
          <w:tcPr>
            <w:tcW w:w="1417" w:type="dxa"/>
          </w:tcPr>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 xml:space="preserve">Grade </w:t>
            </w:r>
          </w:p>
          <w:p w:rsidR="00B663DD" w:rsidRPr="00D41E5F" w:rsidRDefault="00B663DD" w:rsidP="00B663DD">
            <w:pPr>
              <w:pStyle w:val="ListParagraph"/>
              <w:numPr>
                <w:ilvl w:val="0"/>
                <w:numId w:val="9"/>
              </w:numPr>
              <w:spacing w:line="240" w:lineRule="auto"/>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Receptors status</w:t>
            </w:r>
          </w:p>
        </w:tc>
        <w:tc>
          <w:tcPr>
            <w:tcW w:w="5529" w:type="dxa"/>
          </w:tcPr>
          <w:p w:rsidR="00B663DD" w:rsidRPr="00D41E5F" w:rsidRDefault="00B663DD" w:rsidP="00FC2813">
            <w:pPr>
              <w:contextualSpacing/>
              <w:jc w:val="both"/>
              <w:rPr>
                <w:rFonts w:asciiTheme="majorBidi" w:eastAsia="Times New Roman" w:hAnsiTheme="majorBidi" w:cstheme="majorBidi"/>
                <w:sz w:val="16"/>
                <w:szCs w:val="16"/>
              </w:rPr>
            </w:pPr>
            <w:r w:rsidRPr="00D41E5F">
              <w:rPr>
                <w:rFonts w:asciiTheme="majorBidi" w:eastAsia="Times New Roman" w:hAnsiTheme="majorBidi" w:cstheme="majorBidi"/>
                <w:sz w:val="16"/>
                <w:szCs w:val="16"/>
              </w:rPr>
              <w:t>A statistically significant correlation was found between collagen deposition and ER positivity and histological Grade I.</w:t>
            </w:r>
          </w:p>
        </w:tc>
      </w:tr>
      <w:bookmarkEnd w:id="9"/>
    </w:tbl>
    <w:p w:rsidR="00B663DD" w:rsidRPr="00D41E5F" w:rsidRDefault="00B663DD" w:rsidP="00B663DD">
      <w:pPr>
        <w:spacing w:after="0" w:line="480" w:lineRule="auto"/>
        <w:jc w:val="lowKashida"/>
        <w:rPr>
          <w:rFonts w:asciiTheme="majorBidi" w:hAnsiTheme="majorBidi" w:cstheme="majorBidi"/>
          <w:b/>
          <w:bCs/>
          <w:sz w:val="24"/>
          <w:szCs w:val="24"/>
          <w:lang w:bidi="fa-IR"/>
        </w:rPr>
      </w:pPr>
    </w:p>
    <w:p w:rsidR="00B663DD" w:rsidRPr="00D41E5F" w:rsidRDefault="00B663DD" w:rsidP="00B663DD">
      <w:pPr>
        <w:rPr>
          <w:rFonts w:asciiTheme="majorBidi" w:hAnsiTheme="majorBidi" w:cstheme="majorBidi"/>
          <w:sz w:val="24"/>
          <w:szCs w:val="24"/>
          <w:lang w:bidi="fa-IR"/>
        </w:rPr>
      </w:pPr>
    </w:p>
    <w:p w:rsidR="00B663DD" w:rsidRPr="00D41E5F" w:rsidRDefault="00B663DD" w:rsidP="00B663DD">
      <w:pPr>
        <w:rPr>
          <w:rFonts w:asciiTheme="majorBidi" w:hAnsiTheme="majorBidi" w:cstheme="majorBidi"/>
          <w:sz w:val="24"/>
          <w:szCs w:val="24"/>
          <w:lang w:bidi="fa-IR"/>
        </w:rPr>
        <w:sectPr w:rsidR="00B663DD" w:rsidRPr="00D41E5F" w:rsidSect="008F5976">
          <w:endnotePr>
            <w:numFmt w:val="decimal"/>
          </w:endnotePr>
          <w:type w:val="continuous"/>
          <w:pgSz w:w="15840" w:h="12240" w:orient="landscape"/>
          <w:pgMar w:top="1440" w:right="1440" w:bottom="1440" w:left="1440" w:header="708" w:footer="708" w:gutter="0"/>
          <w:cols w:space="708"/>
          <w:docGrid w:linePitch="360"/>
        </w:sectPr>
      </w:pPr>
    </w:p>
    <w:bookmarkEnd w:id="0"/>
    <w:bookmarkEnd w:id="1"/>
    <w:p w:rsidR="002E3CBE" w:rsidRDefault="002E3CBE" w:rsidP="00B663DD"/>
    <w:sectPr w:rsidR="002E3CBE" w:rsidSect="008F5976">
      <w:pgSz w:w="15840" w:h="12240" w:orient="landscape"/>
      <w:pgMar w:top="1418" w:right="1985"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8C" w:rsidRDefault="008E418C" w:rsidP="00B663DD">
      <w:pPr>
        <w:spacing w:after="0" w:line="240" w:lineRule="auto"/>
      </w:pPr>
      <w:r>
        <w:separator/>
      </w:r>
    </w:p>
  </w:endnote>
  <w:endnote w:type="continuationSeparator" w:id="0">
    <w:p w:rsidR="008E418C" w:rsidRDefault="008E418C" w:rsidP="00B663DD">
      <w:pPr>
        <w:spacing w:after="0" w:line="240" w:lineRule="auto"/>
      </w:pPr>
      <w:r>
        <w:continuationSeparator/>
      </w:r>
    </w:p>
  </w:endnote>
  <w:endnote w:id="1">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tl/>
        </w:rPr>
        <w:t xml:space="preserve"> </w:t>
      </w:r>
      <w:r w:rsidRPr="00774CBC">
        <w:rPr>
          <w:rFonts w:ascii="Palatino Linotype" w:hAnsi="Palatino Linotype"/>
          <w:sz w:val="16"/>
          <w:szCs w:val="16"/>
        </w:rPr>
        <w:t xml:space="preserve">Includes quantity, morphology, microstructural properties, </w:t>
      </w:r>
      <w:r>
        <w:rPr>
          <w:rFonts w:ascii="Palatino Linotype" w:hAnsi="Palatino Linotype"/>
          <w:sz w:val="16"/>
          <w:szCs w:val="16"/>
        </w:rPr>
        <w:t>organization</w:t>
      </w:r>
      <w:r w:rsidRPr="00774CBC">
        <w:rPr>
          <w:rFonts w:ascii="Palatino Linotype" w:hAnsi="Palatino Linotype"/>
          <w:sz w:val="16"/>
          <w:szCs w:val="16"/>
        </w:rPr>
        <w:t xml:space="preserve"> of collagen fiber, perpendicular alignment of fibers to tumor boundary, and prognostic indexes.</w:t>
      </w:r>
    </w:p>
  </w:endnote>
  <w:endnote w:id="2">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Newcastle-Ottawa Scale </w:t>
      </w:r>
      <w:r>
        <w:rPr>
          <w:rFonts w:ascii="Palatino Linotype" w:hAnsi="Palatino Linotype"/>
          <w:sz w:val="16"/>
          <w:szCs w:val="16"/>
        </w:rPr>
        <w:fldChar w:fldCharType="begin">
          <w:fldData xml:space="preserve">PEVuZE5vdGU+PENpdGUgRXhjbHVkZVllYXI9IjEiPjxBdXRob3I+U2FsbW9uPC9BdXRob3I+PFll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</w:fldData>
        </w:fldChar>
      </w:r>
      <w:r>
        <w:rPr>
          <w:rFonts w:ascii="Palatino Linotype" w:hAnsi="Palatino Linotype"/>
          <w:sz w:val="16"/>
          <w:szCs w:val="16"/>
        </w:rPr>
        <w:instrText xml:space="preserve"> ADDIN EN.CITE </w:instrText>
      </w:r>
      <w:r>
        <w:rPr>
          <w:rFonts w:ascii="Palatino Linotype" w:hAnsi="Palatino Linotype"/>
          <w:sz w:val="16"/>
          <w:szCs w:val="16"/>
        </w:rPr>
        <w:fldChar w:fldCharType="begin">
          <w:fldData xml:space="preserve">PEVuZE5vdGU+PENpdGUgRXhjbHVkZVllYXI9IjEiPjxBdXRob3I+U2FsbW9uPC9BdXRob3I+PFll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</w:fldData>
        </w:fldChar>
      </w:r>
      <w:r>
        <w:rPr>
          <w:rFonts w:ascii="Palatino Linotype" w:hAnsi="Palatino Linotype"/>
          <w:sz w:val="16"/>
          <w:szCs w:val="16"/>
        </w:rPr>
        <w:instrText xml:space="preserve"> ADDIN EN.CITE.DATA </w:instrText>
      </w:r>
      <w:r>
        <w:rPr>
          <w:rFonts w:ascii="Palatino Linotype" w:hAnsi="Palatino Linotype"/>
          <w:sz w:val="16"/>
          <w:szCs w:val="16"/>
        </w:rPr>
      </w:r>
      <w:r>
        <w:rPr>
          <w:rFonts w:ascii="Palatino Linotype" w:hAnsi="Palatino Linotype"/>
          <w:sz w:val="16"/>
          <w:szCs w:val="16"/>
        </w:rPr>
        <w:fldChar w:fldCharType="end"/>
      </w:r>
      <w:r>
        <w:rPr>
          <w:rFonts w:ascii="Palatino Linotype" w:hAnsi="Palatino Linotype"/>
          <w:sz w:val="16"/>
          <w:szCs w:val="16"/>
        </w:rPr>
      </w:r>
      <w:r>
        <w:rPr>
          <w:rFonts w:ascii="Palatino Linotype" w:hAnsi="Palatino Linotype"/>
          <w:sz w:val="16"/>
          <w:szCs w:val="16"/>
        </w:rPr>
        <w:fldChar w:fldCharType="separate"/>
      </w:r>
      <w:r>
        <w:rPr>
          <w:rFonts w:ascii="Palatino Linotype" w:hAnsi="Palatino Linotype"/>
          <w:noProof/>
          <w:sz w:val="16"/>
          <w:szCs w:val="16"/>
        </w:rPr>
        <w:t>26.</w:t>
      </w:r>
      <w:r>
        <w:rPr>
          <w:rFonts w:ascii="Palatino Linotype" w:hAnsi="Palatino Linotype"/>
          <w:noProof/>
          <w:sz w:val="16"/>
          <w:szCs w:val="16"/>
        </w:rPr>
        <w:tab/>
        <w:t xml:space="preserve">Salmon, H., et al., </w:t>
      </w:r>
      <w:r w:rsidRPr="00741E72">
        <w:rPr>
          <w:rFonts w:ascii="Palatino Linotype" w:hAnsi="Palatino Linotype"/>
          <w:i/>
          <w:noProof/>
          <w:sz w:val="16"/>
          <w:szCs w:val="16"/>
        </w:rPr>
        <w:t>Matrix architecture defines the preferential localization and migration of T cells into the stroma of human lung tumors.</w:t>
      </w:r>
      <w:r>
        <w:rPr>
          <w:rFonts w:ascii="Palatino Linotype" w:hAnsi="Palatino Linotype"/>
          <w:noProof/>
          <w:sz w:val="16"/>
          <w:szCs w:val="16"/>
        </w:rPr>
        <w:t xml:space="preserve"> J Clin Invest, 2012. </w:t>
      </w:r>
      <w:r w:rsidRPr="00741E72">
        <w:rPr>
          <w:rFonts w:ascii="Palatino Linotype" w:hAnsi="Palatino Linotype"/>
          <w:b/>
          <w:noProof/>
          <w:sz w:val="16"/>
          <w:szCs w:val="16"/>
        </w:rPr>
        <w:t>122</w:t>
      </w:r>
      <w:r>
        <w:rPr>
          <w:rFonts w:ascii="Palatino Linotype" w:hAnsi="Palatino Linotype"/>
          <w:noProof/>
          <w:sz w:val="16"/>
          <w:szCs w:val="16"/>
        </w:rPr>
        <w:t>(3): p. 899-910.</w:t>
      </w:r>
      <w:r>
        <w:rPr>
          <w:rFonts w:ascii="Palatino Linotype" w:hAnsi="Palatino Linotype"/>
          <w:sz w:val="16"/>
          <w:szCs w:val="16"/>
        </w:rPr>
        <w:fldChar w:fldCharType="end"/>
      </w:r>
    </w:p>
  </w:endnote>
  <w:endnote w:id="3">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Second-harmonic microscopy (SHG)</w:t>
      </w:r>
    </w:p>
  </w:endnote>
  <w:endnote w:id="4">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tumor-associated collagen signatures (TACS)-3: Bundles of straightened and aligned collagen fibers oriented perpendicular to the tumor boundary</w:t>
      </w:r>
    </w:p>
  </w:endnote>
  <w:endnote w:id="5">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Disease-specific survival (DSS)</w:t>
      </w:r>
    </w:p>
  </w:endnote>
  <w:endnote w:id="6">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Disease-free survival (DFS)</w:t>
      </w:r>
    </w:p>
  </w:endnote>
  <w:endnote w:id="7">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Lymph node (LN)</w:t>
      </w:r>
    </w:p>
  </w:endnote>
  <w:endnote w:id="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sidRPr="008515D9">
        <w:rPr>
          <w:rFonts w:ascii="Palatino Linotype" w:hAnsi="Palatino Linotype"/>
          <w:sz w:val="16"/>
          <w:szCs w:val="16"/>
        </w:rPr>
        <w:t>The Gray Level Co-occurrence Matrix (GLCM) is a statistical method used to analyze the texture of Col</w:t>
      </w:r>
      <w:r>
        <w:rPr>
          <w:rFonts w:ascii="Palatino Linotype" w:hAnsi="Palatino Linotype"/>
          <w:sz w:val="16"/>
          <w:szCs w:val="16"/>
        </w:rPr>
        <w:t>lagen</w:t>
      </w:r>
      <w:r w:rsidRPr="008515D9">
        <w:rPr>
          <w:rFonts w:ascii="Palatino Linotype" w:hAnsi="Palatino Linotype"/>
          <w:sz w:val="16"/>
          <w:szCs w:val="16"/>
        </w:rPr>
        <w:t xml:space="preserve"> fibers by examining the spatial relationship between pixel pairs in an image.</w:t>
      </w:r>
    </w:p>
  </w:endnote>
  <w:endnote w:id="9">
    <w:p w:rsidR="00B663DD" w:rsidRPr="004205F5" w:rsidRDefault="00B663DD" w:rsidP="00B663DD">
      <w:pPr>
        <w:pStyle w:val="EndnoteText"/>
        <w:ind w:right="2835"/>
        <w:rPr>
          <w:rFonts w:ascii="Palatino Linotype" w:hAnsi="Palatino Linotype"/>
        </w:rPr>
      </w:pPr>
      <w:r w:rsidRPr="004205F5">
        <w:rPr>
          <w:rStyle w:val="EndnoteReference"/>
          <w:rFonts w:ascii="Palatino Linotype" w:hAnsi="Palatino Linotype"/>
          <w:sz w:val="16"/>
          <w:szCs w:val="16"/>
        </w:rPr>
        <w:endnoteRef/>
      </w:r>
      <w:r w:rsidRPr="004205F5">
        <w:rPr>
          <w:rFonts w:ascii="Palatino Linotype" w:hAnsi="Palatino Linotype"/>
          <w:sz w:val="16"/>
          <w:szCs w:val="16"/>
        </w:rPr>
        <w:t xml:space="preserve"> Co-relation in GLCM is a measure of how a pixel is related to its neighboring pixel, ranging from 1 (positively correlated) to -1 (negatively correlated). Higher co-relation in </w:t>
      </w:r>
      <w:r>
        <w:rPr>
          <w:rFonts w:ascii="Palatino Linotype" w:hAnsi="Palatino Linotype"/>
          <w:sz w:val="16"/>
          <w:szCs w:val="16"/>
        </w:rPr>
        <w:t>tissue</w:t>
      </w:r>
      <w:r w:rsidRPr="004205F5">
        <w:rPr>
          <w:rFonts w:ascii="Palatino Linotype" w:hAnsi="Palatino Linotype"/>
          <w:sz w:val="16"/>
          <w:szCs w:val="16"/>
        </w:rPr>
        <w:t xml:space="preserve"> samples indicates denser Col</w:t>
      </w:r>
      <w:r>
        <w:rPr>
          <w:rFonts w:ascii="Palatino Linotype" w:hAnsi="Palatino Linotype"/>
          <w:sz w:val="16"/>
          <w:szCs w:val="16"/>
        </w:rPr>
        <w:t>lagen</w:t>
      </w:r>
      <w:r w:rsidRPr="004205F5">
        <w:rPr>
          <w:rFonts w:ascii="Palatino Linotype" w:hAnsi="Palatino Linotype"/>
          <w:sz w:val="16"/>
          <w:szCs w:val="16"/>
        </w:rPr>
        <w:t xml:space="preserve"> fibers</w:t>
      </w:r>
      <w:r>
        <w:rPr>
          <w:rFonts w:ascii="Palatino Linotype" w:hAnsi="Palatino Linotype"/>
          <w:sz w:val="16"/>
          <w:szCs w:val="16"/>
        </w:rPr>
        <w:t>.</w:t>
      </w:r>
    </w:p>
  </w:endnote>
  <w:endnote w:id="10">
    <w:p w:rsidR="00B663DD" w:rsidRDefault="00B663DD" w:rsidP="00B663DD">
      <w:pPr>
        <w:pStyle w:val="EndnoteText"/>
        <w:ind w:right="2835"/>
      </w:pPr>
      <w:r>
        <w:rPr>
          <w:rStyle w:val="EndnoteReference"/>
        </w:rPr>
        <w:endnoteRef/>
      </w:r>
      <w:r>
        <w:t xml:space="preserve"> </w:t>
      </w:r>
      <w:r w:rsidRPr="008515D9">
        <w:rPr>
          <w:rFonts w:ascii="Palatino Linotype" w:hAnsi="Palatino Linotype"/>
          <w:sz w:val="16"/>
          <w:szCs w:val="16"/>
        </w:rPr>
        <w:t xml:space="preserve">Energy (Uniformity/Angular Second Moment) measures the uniformity of an image, with a value of 1 indicating a constant image. Lower energy in </w:t>
      </w:r>
      <w:r>
        <w:rPr>
          <w:rFonts w:ascii="Palatino Linotype" w:hAnsi="Palatino Linotype"/>
          <w:sz w:val="16"/>
          <w:szCs w:val="16"/>
        </w:rPr>
        <w:t>tissue samples</w:t>
      </w:r>
      <w:r w:rsidRPr="008515D9">
        <w:rPr>
          <w:rFonts w:ascii="Palatino Linotype" w:hAnsi="Palatino Linotype"/>
          <w:sz w:val="16"/>
          <w:szCs w:val="16"/>
        </w:rPr>
        <w:t xml:space="preserve"> indicates denser and more organized Col</w:t>
      </w:r>
      <w:r>
        <w:rPr>
          <w:rFonts w:ascii="Palatino Linotype" w:hAnsi="Palatino Linotype"/>
          <w:sz w:val="16"/>
          <w:szCs w:val="16"/>
        </w:rPr>
        <w:t>lagen</w:t>
      </w:r>
      <w:r w:rsidRPr="008515D9">
        <w:rPr>
          <w:rFonts w:ascii="Palatino Linotype" w:hAnsi="Palatino Linotype"/>
          <w:sz w:val="16"/>
          <w:szCs w:val="16"/>
        </w:rPr>
        <w:t xml:space="preserve"> fibers</w:t>
      </w:r>
    </w:p>
  </w:endnote>
  <w:endnote w:id="11">
    <w:p w:rsidR="00B663DD" w:rsidRPr="00050543" w:rsidRDefault="00B663DD" w:rsidP="00B663DD">
      <w:pPr>
        <w:pStyle w:val="EndnoteText"/>
        <w:ind w:right="2835"/>
        <w:rPr>
          <w:rFonts w:ascii="Palatino Linotype" w:hAnsi="Palatino Linotype"/>
          <w:sz w:val="16"/>
          <w:szCs w:val="16"/>
        </w:rPr>
      </w:pPr>
      <w:r>
        <w:rPr>
          <w:rStyle w:val="EndnoteReference"/>
        </w:rPr>
        <w:endnoteRef/>
      </w:r>
      <w:r>
        <w:t xml:space="preserve"> </w:t>
      </w:r>
      <w:r w:rsidRPr="00050543">
        <w:rPr>
          <w:rFonts w:ascii="Palatino Linotype" w:hAnsi="Palatino Linotype"/>
          <w:sz w:val="16"/>
          <w:szCs w:val="16"/>
        </w:rPr>
        <w:t xml:space="preserve">Fourier transform texture analyses of Collagen fibers involve quantifying fiber patterns by fitting an ellipse to the </w:t>
      </w:r>
      <w:r>
        <w:rPr>
          <w:rFonts w:ascii="Palatino Linotype" w:hAnsi="Palatino Linotype"/>
          <w:sz w:val="16"/>
          <w:szCs w:val="16"/>
        </w:rPr>
        <w:t>Fourier</w:t>
      </w:r>
      <w:r w:rsidRPr="00050543">
        <w:rPr>
          <w:rFonts w:ascii="Palatino Linotype" w:hAnsi="Palatino Linotype"/>
          <w:sz w:val="16"/>
          <w:szCs w:val="16"/>
        </w:rPr>
        <w:t xml:space="preserve"> transform of images.</w:t>
      </w:r>
    </w:p>
  </w:endnote>
  <w:endnote w:id="12">
    <w:p w:rsidR="00B663DD" w:rsidRDefault="00B663DD" w:rsidP="00B663DD">
      <w:pPr>
        <w:pStyle w:val="EndnoteText"/>
        <w:ind w:right="2835"/>
      </w:pPr>
      <w:r>
        <w:rPr>
          <w:rStyle w:val="EndnoteReference"/>
        </w:rPr>
        <w:endnoteRef/>
      </w:r>
      <w:r>
        <w:t xml:space="preserve"> </w:t>
      </w:r>
      <w:r w:rsidRPr="00050543">
        <w:rPr>
          <w:rFonts w:ascii="Palatino Linotype" w:hAnsi="Palatino Linotype"/>
          <w:sz w:val="16"/>
          <w:szCs w:val="16"/>
        </w:rPr>
        <w:t>Aspect Ratio in Fourier Transform texture analysis of collagen in tissue samples indicates the ratio of the major axis to the minor axis of the ellipse, reflecting the organization and alignment of collagen fibers.</w:t>
      </w:r>
    </w:p>
  </w:endnote>
  <w:endnote w:id="13">
    <w:p w:rsidR="00B663DD" w:rsidRPr="007104D5" w:rsidRDefault="00B663DD" w:rsidP="00B663DD">
      <w:pPr>
        <w:pStyle w:val="EndnoteText"/>
        <w:ind w:right="2835"/>
        <w:rPr>
          <w:rFonts w:ascii="Palatino Linotype" w:hAnsi="Palatino Linotype"/>
          <w:sz w:val="16"/>
          <w:szCs w:val="16"/>
        </w:rPr>
      </w:pPr>
      <w:r w:rsidRPr="007104D5">
        <w:rPr>
          <w:rStyle w:val="EndnoteReference"/>
          <w:rFonts w:ascii="Palatino Linotype" w:hAnsi="Palatino Linotype"/>
          <w:sz w:val="16"/>
          <w:szCs w:val="16"/>
        </w:rPr>
        <w:endnoteRef/>
      </w:r>
      <w:r w:rsidRPr="007104D5">
        <w:rPr>
          <w:rFonts w:ascii="Palatino Linotype" w:hAnsi="Palatino Linotype"/>
          <w:sz w:val="16"/>
          <w:szCs w:val="16"/>
        </w:rPr>
        <w:t xml:space="preserve"> Eccentricity in Fourier Transform texture analysis measures the ratio of the distance between the foci of an ellipse and the length of its major axis, providing information about the directional organization of </w:t>
      </w:r>
      <w:r>
        <w:rPr>
          <w:rFonts w:ascii="Palatino Linotype" w:hAnsi="Palatino Linotype"/>
          <w:sz w:val="16"/>
          <w:szCs w:val="16"/>
        </w:rPr>
        <w:t>collagen fibers</w:t>
      </w:r>
      <w:r w:rsidRPr="007104D5">
        <w:rPr>
          <w:rFonts w:ascii="Palatino Linotype" w:hAnsi="Palatino Linotype"/>
          <w:sz w:val="16"/>
          <w:szCs w:val="16"/>
        </w:rPr>
        <w:t xml:space="preserve"> within the tissue sample.</w:t>
      </w:r>
    </w:p>
  </w:endnote>
  <w:endnote w:id="14">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Forward-emitted to backward-emitted (F/B) ratio; Fibrils with thinner diameters or sparse packing structures may exhibit weaker forward SHG signals, resulting in a lower F/B ratio.</w:t>
      </w:r>
    </w:p>
  </w:endnote>
  <w:endnote w:id="15">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Invasive ductal carcinoma (IDC)</w:t>
      </w:r>
    </w:p>
  </w:endnote>
  <w:endnote w:id="16">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Ductal carcinoma in situ (DCIS)</w:t>
      </w:r>
    </w:p>
  </w:endnote>
  <w:endnote w:id="17">
    <w:p w:rsidR="00B663DD" w:rsidRPr="00774CBC" w:rsidRDefault="00B663DD" w:rsidP="00B663DD">
      <w:pPr>
        <w:pStyle w:val="EndnoteText"/>
        <w:ind w:right="2835"/>
        <w:rPr>
          <w:rFonts w:ascii="Palatino Linotype" w:hAnsi="Palatino Linotype"/>
          <w:sz w:val="16"/>
          <w:szCs w:val="16"/>
          <w:rtl/>
          <w:lang w:bidi="fa-IR"/>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N refers to whether the cancer has spread to the lymph nodes. It can be between 0 and 3. 0 means that there are no lymph nodes containing cancer cells. And 3 means that there are lots of lymph nodes containing cancer cells.</w:t>
      </w:r>
    </w:p>
  </w:endnote>
  <w:endnote w:id="1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Invasive lobular carcinoma (ILC)</w:t>
      </w:r>
    </w:p>
  </w:endnote>
  <w:endnote w:id="19">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 process that combines automated imaging and computational techniques with some level of human intervention to quantify and score features of collagen fiber alignment</w:t>
      </w:r>
    </w:p>
  </w:endnote>
  <w:endnote w:id="20">
    <w:p w:rsidR="00B663DD" w:rsidRPr="00D53D8E" w:rsidRDefault="00B663DD" w:rsidP="00B663DD">
      <w:pPr>
        <w:pStyle w:val="EndnoteText"/>
        <w:ind w:right="2835"/>
        <w:rPr>
          <w:rFonts w:ascii="Palatino Linotype" w:hAnsi="Palatino Linotype"/>
        </w:rPr>
      </w:pPr>
      <w:r w:rsidRPr="00D53D8E">
        <w:rPr>
          <w:rStyle w:val="EndnoteReference"/>
          <w:rFonts w:ascii="Palatino Linotype" w:hAnsi="Palatino Linotype"/>
          <w:sz w:val="16"/>
          <w:szCs w:val="16"/>
        </w:rPr>
        <w:endnoteRef/>
      </w:r>
      <w:r w:rsidRPr="00D53D8E">
        <w:rPr>
          <w:rFonts w:ascii="Palatino Linotype" w:hAnsi="Palatino Linotype"/>
          <w:sz w:val="16"/>
          <w:szCs w:val="16"/>
        </w:rPr>
        <w:t xml:space="preserve"> SHG emission direction analysis measures the ratio of forward-to-backward SHG signals emitted by fibrillar collagen in tumor tissues, providing insights into collagen fiber </w:t>
      </w:r>
      <w:r>
        <w:rPr>
          <w:rFonts w:ascii="Palatino Linotype" w:hAnsi="Palatino Linotype"/>
          <w:sz w:val="16"/>
          <w:szCs w:val="16"/>
        </w:rPr>
        <w:t>micro</w:t>
      </w:r>
      <w:r w:rsidRPr="00D53D8E">
        <w:rPr>
          <w:rFonts w:ascii="Palatino Linotype" w:hAnsi="Palatino Linotype"/>
          <w:sz w:val="16"/>
          <w:szCs w:val="16"/>
        </w:rPr>
        <w:t>structure.</w:t>
      </w:r>
    </w:p>
  </w:endnote>
  <w:endnote w:id="21">
    <w:p w:rsidR="00B663DD" w:rsidRPr="00105728" w:rsidRDefault="00B663DD" w:rsidP="00B663DD">
      <w:pPr>
        <w:pStyle w:val="EndnoteText"/>
        <w:ind w:right="2835"/>
        <w:rPr>
          <w:rFonts w:ascii="Palatino Linotype" w:hAnsi="Palatino Linotype"/>
          <w:sz w:val="16"/>
          <w:szCs w:val="16"/>
        </w:rPr>
      </w:pPr>
      <w:r>
        <w:rPr>
          <w:rStyle w:val="EndnoteReference"/>
        </w:rPr>
        <w:endnoteRef/>
      </w:r>
      <w:r>
        <w:t xml:space="preserve"> </w:t>
      </w:r>
      <w:r w:rsidRPr="00105728">
        <w:rPr>
          <w:rFonts w:ascii="Palatino Linotype" w:hAnsi="Palatino Linotype"/>
          <w:sz w:val="16"/>
          <w:szCs w:val="16"/>
        </w:rPr>
        <w:t xml:space="preserve">Reflects the </w:t>
      </w:r>
      <w:r>
        <w:rPr>
          <w:rFonts w:ascii="Palatino Linotype" w:hAnsi="Palatino Linotype"/>
          <w:sz w:val="16"/>
          <w:szCs w:val="16"/>
        </w:rPr>
        <w:t>micro</w:t>
      </w:r>
      <w:r w:rsidRPr="00105728">
        <w:rPr>
          <w:rFonts w:ascii="Palatino Linotype" w:hAnsi="Palatino Linotype"/>
          <w:sz w:val="16"/>
          <w:szCs w:val="16"/>
        </w:rPr>
        <w:t>structural properties of collagen fibers, including fibril diameter, spacing, and packing arrangement.</w:t>
      </w:r>
    </w:p>
  </w:endnote>
  <w:endnote w:id="22">
    <w:p w:rsidR="00B663DD" w:rsidRPr="00445219" w:rsidRDefault="00B663DD" w:rsidP="00B663DD">
      <w:pPr>
        <w:pStyle w:val="EndnoteText"/>
        <w:ind w:right="2835"/>
        <w:rPr>
          <w:rFonts w:ascii="Palatino Linotype" w:hAnsi="Palatino Linotype"/>
          <w:sz w:val="16"/>
          <w:szCs w:val="16"/>
          <w:lang w:val="de-DE"/>
        </w:rPr>
      </w:pPr>
      <w:r w:rsidRPr="00774CBC">
        <w:rPr>
          <w:rStyle w:val="EndnoteReference"/>
          <w:rFonts w:ascii="Palatino Linotype" w:hAnsi="Palatino Linotype"/>
          <w:sz w:val="16"/>
          <w:szCs w:val="16"/>
        </w:rPr>
        <w:endnoteRef/>
      </w:r>
      <w:r w:rsidRPr="00445219">
        <w:rPr>
          <w:rFonts w:ascii="Palatino Linotype" w:hAnsi="Palatino Linotype"/>
          <w:sz w:val="16"/>
          <w:szCs w:val="16"/>
          <w:lang w:val="de-DE"/>
        </w:rPr>
        <w:t xml:space="preserve"> ER-positive (ER+)</w:t>
      </w:r>
    </w:p>
  </w:endnote>
  <w:endnote w:id="23">
    <w:p w:rsidR="00B663DD" w:rsidRPr="00445219" w:rsidRDefault="00B663DD" w:rsidP="00B663DD">
      <w:pPr>
        <w:pStyle w:val="EndnoteText"/>
        <w:ind w:right="2835"/>
        <w:rPr>
          <w:rFonts w:ascii="Palatino Linotype" w:hAnsi="Palatino Linotype"/>
          <w:sz w:val="16"/>
          <w:szCs w:val="16"/>
          <w:lang w:val="de-DE"/>
        </w:rPr>
      </w:pPr>
      <w:r w:rsidRPr="00774CBC">
        <w:rPr>
          <w:rStyle w:val="EndnoteReference"/>
          <w:rFonts w:ascii="Palatino Linotype" w:hAnsi="Palatino Linotype"/>
          <w:sz w:val="16"/>
          <w:szCs w:val="16"/>
        </w:rPr>
        <w:endnoteRef/>
      </w:r>
      <w:r w:rsidRPr="00445219">
        <w:rPr>
          <w:rFonts w:ascii="Palatino Linotype" w:hAnsi="Palatino Linotype"/>
          <w:sz w:val="16"/>
          <w:szCs w:val="16"/>
          <w:lang w:val="de-DE"/>
        </w:rPr>
        <w:t xml:space="preserve"> ER-negative (ER-)</w:t>
      </w:r>
    </w:p>
  </w:endnote>
  <w:endnote w:id="24">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Metastasis-free survival (MFS)</w:t>
      </w:r>
    </w:p>
  </w:endnote>
  <w:endnote w:id="25">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Overall survival (OS)</w:t>
      </w:r>
    </w:p>
  </w:endnote>
  <w:endnote w:id="26">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Progression-free survival (PFS)</w:t>
      </w:r>
    </w:p>
  </w:endnote>
  <w:endnote w:id="27">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Fast Fourier transform (FFT)</w:t>
      </w:r>
    </w:p>
  </w:endnote>
  <w:endnote w:id="2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as a measure of the anisotropy of the overall orientation of the ensemble of collagen fibers in the image</w:t>
      </w:r>
    </w:p>
  </w:endnote>
  <w:endnote w:id="29">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Collagen quantified by the percentage of blue pixels in the entire core area images.</w:t>
      </w:r>
    </w:p>
  </w:endnote>
  <w:endnote w:id="30">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Tumor-associated stroma area that falls within a 50-pixel radius in length from the tumor nest boundary</w:t>
      </w:r>
    </w:p>
  </w:endnote>
  <w:endnote w:id="31">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aligned collagen fibers that are &gt;</w:t>
      </w:r>
      <w:r>
        <w:rPr>
          <w:rFonts w:ascii="Palatino Linotype" w:hAnsi="Palatino Linotype"/>
          <w:sz w:val="16"/>
          <w:szCs w:val="16"/>
        </w:rPr>
        <w:t xml:space="preserve"> </w:t>
      </w:r>
      <w:r w:rsidRPr="00774CBC">
        <w:rPr>
          <w:rFonts w:ascii="Palatino Linotype" w:hAnsi="Palatino Linotype"/>
          <w:sz w:val="16"/>
          <w:szCs w:val="16"/>
        </w:rPr>
        <w:t>45 to 60 degrees perpendicular to the TN boundary (definition of the represented study)</w:t>
      </w:r>
    </w:p>
  </w:endnote>
  <w:endnote w:id="32">
    <w:p w:rsidR="00B663DD" w:rsidRPr="003607BD" w:rsidRDefault="00B663DD" w:rsidP="00B663DD">
      <w:pPr>
        <w:pStyle w:val="EndnoteText"/>
        <w:ind w:right="2835"/>
        <w:rPr>
          <w:rFonts w:ascii="Palatino Linotype" w:hAnsi="Palatino Linotype"/>
          <w:sz w:val="16"/>
          <w:szCs w:val="16"/>
        </w:rPr>
      </w:pPr>
      <w:r w:rsidRPr="003607BD">
        <w:rPr>
          <w:rStyle w:val="EndnoteReference"/>
          <w:rFonts w:ascii="Palatino Linotype" w:hAnsi="Palatino Linotype"/>
          <w:sz w:val="16"/>
          <w:szCs w:val="16"/>
        </w:rPr>
        <w:endnoteRef/>
      </w:r>
      <w:r w:rsidRPr="003607BD">
        <w:rPr>
          <w:rFonts w:ascii="Palatino Linotype" w:hAnsi="Palatino Linotype"/>
          <w:sz w:val="16"/>
          <w:szCs w:val="16"/>
        </w:rPr>
        <w:t xml:space="preserve"> Total sum of SHG signals intensity</w:t>
      </w:r>
    </w:p>
  </w:endnote>
  <w:endnote w:id="33">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Relapse-free survival (RFS)</w:t>
      </w:r>
    </w:p>
  </w:endnote>
  <w:endnote w:id="34">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Uniformity (energy) reflects the density of </w:t>
      </w:r>
      <w:r>
        <w:rPr>
          <w:rFonts w:ascii="Palatino Linotype" w:hAnsi="Palatino Linotype"/>
          <w:sz w:val="16"/>
          <w:szCs w:val="16"/>
        </w:rPr>
        <w:t xml:space="preserve">collagen </w:t>
      </w:r>
      <w:r w:rsidRPr="00774CBC">
        <w:rPr>
          <w:rFonts w:ascii="Palatino Linotype" w:hAnsi="Palatino Linotype"/>
          <w:sz w:val="16"/>
          <w:szCs w:val="16"/>
        </w:rPr>
        <w:t>fibers, that is, how the fibers are distant (low values) or near (high values) to each other.</w:t>
      </w:r>
    </w:p>
  </w:endnote>
  <w:endnote w:id="35">
    <w:p w:rsidR="00B663DD" w:rsidRPr="00FA0E37" w:rsidRDefault="00B663DD" w:rsidP="00B663DD">
      <w:pPr>
        <w:pStyle w:val="EndnoteText"/>
        <w:ind w:right="2835"/>
        <w:rPr>
          <w:rFonts w:ascii="Palatino Linotype" w:hAnsi="Palatino Linotype"/>
        </w:rPr>
      </w:pPr>
      <w:r w:rsidRPr="00FA0E37">
        <w:rPr>
          <w:rStyle w:val="EndnoteReference"/>
          <w:rFonts w:ascii="Palatino Linotype" w:hAnsi="Palatino Linotype"/>
          <w:sz w:val="16"/>
          <w:szCs w:val="16"/>
        </w:rPr>
        <w:endnoteRef/>
      </w:r>
      <w:r w:rsidRPr="00FA0E37">
        <w:rPr>
          <w:rFonts w:ascii="Palatino Linotype" w:hAnsi="Palatino Linotype"/>
          <w:sz w:val="16"/>
          <w:szCs w:val="16"/>
        </w:rPr>
        <w:t xml:space="preserve"> Organization (coherence) measures the directionality of collagen fibers in space, ranging from 0 (randomly oriented) to 1 (highly aligned).</w:t>
      </w:r>
    </w:p>
  </w:endnote>
  <w:endnote w:id="36">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selection of pixels based on an intensity threshold</w:t>
      </w:r>
    </w:p>
  </w:endnote>
  <w:endnote w:id="37">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Residual Cancer Burden (RCB) class</w:t>
      </w:r>
    </w:p>
  </w:endnote>
  <w:endnote w:id="3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selection of pixels based on energy and coherency threshold</w:t>
      </w:r>
    </w:p>
  </w:endnote>
  <w:endnote w:id="39">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 whole-slide imaging modality that performs interferometric imaging on stained tissue, with a color detector array.</w:t>
      </w:r>
    </w:p>
  </w:endnote>
  <w:endnote w:id="40">
    <w:p w:rsidR="00B663DD" w:rsidRDefault="00B663DD" w:rsidP="00B663DD">
      <w:pPr>
        <w:pStyle w:val="EndnoteText"/>
        <w:ind w:right="2835"/>
      </w:pPr>
      <w:r w:rsidRPr="00FD60A5">
        <w:rPr>
          <w:rStyle w:val="EndnoteReference"/>
          <w:rFonts w:ascii="Palatino Linotype" w:hAnsi="Palatino Linotype"/>
          <w:sz w:val="16"/>
          <w:szCs w:val="16"/>
        </w:rPr>
        <w:endnoteRef/>
      </w:r>
      <w:r w:rsidRPr="00FD60A5">
        <w:rPr>
          <w:rFonts w:ascii="Palatino Linotype" w:hAnsi="Palatino Linotype"/>
          <w:sz w:val="16"/>
          <w:szCs w:val="16"/>
        </w:rPr>
        <w:t xml:space="preserve"> Collagen orientation index quantifies collagen arrangement,</w:t>
      </w:r>
      <w:r>
        <w:rPr>
          <w:rFonts w:ascii="Palatino Linotype" w:hAnsi="Palatino Linotype"/>
          <w:sz w:val="16"/>
          <w:szCs w:val="16"/>
        </w:rPr>
        <w:t xml:space="preserve"> </w:t>
      </w:r>
      <w:r w:rsidRPr="00FD60A5">
        <w:rPr>
          <w:rFonts w:ascii="Palatino Linotype" w:hAnsi="Palatino Linotype"/>
          <w:sz w:val="16"/>
          <w:szCs w:val="16"/>
        </w:rPr>
        <w:t>ranging from 1 for perfectly aligned fibers to 0 for random distribution, calculated using the aspect ratio of a fitted ellipse on the Fourier transform of SHG images.</w:t>
      </w:r>
    </w:p>
  </w:endnote>
  <w:endnote w:id="41">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Lobular carcinoma in situ (LCIS)</w:t>
      </w:r>
    </w:p>
  </w:endnote>
  <w:endnote w:id="42">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Invasive breast cancer (IBC)</w:t>
      </w:r>
    </w:p>
  </w:endnote>
  <w:endnote w:id="43">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Lower dispersion had parallelly arranged collagen fibers all over the duct perimetry</w:t>
      </w:r>
    </w:p>
  </w:endnote>
  <w:endnote w:id="44">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Pr>
          <w:rFonts w:ascii="Palatino Linotype" w:hAnsi="Palatino Linotype"/>
          <w:sz w:val="16"/>
          <w:szCs w:val="16"/>
        </w:rPr>
        <w:t xml:space="preserve">Collagen </w:t>
      </w:r>
      <w:r w:rsidRPr="00774CBC">
        <w:rPr>
          <w:rFonts w:ascii="Palatino Linotype" w:hAnsi="Palatino Linotype"/>
          <w:sz w:val="16"/>
          <w:szCs w:val="16"/>
        </w:rPr>
        <w:t xml:space="preserve">directionality score (1-3) + </w:t>
      </w:r>
      <w:r>
        <w:rPr>
          <w:rFonts w:ascii="Palatino Linotype" w:hAnsi="Palatino Linotype"/>
          <w:sz w:val="16"/>
          <w:szCs w:val="16"/>
        </w:rPr>
        <w:t xml:space="preserve">collagen </w:t>
      </w:r>
      <w:r w:rsidRPr="00774CBC">
        <w:rPr>
          <w:rFonts w:ascii="Palatino Linotype" w:hAnsi="Palatino Linotype"/>
          <w:sz w:val="16"/>
          <w:szCs w:val="16"/>
        </w:rPr>
        <w:t xml:space="preserve">solidity score (1-3) + </w:t>
      </w:r>
      <w:r>
        <w:rPr>
          <w:rFonts w:ascii="Palatino Linotype" w:hAnsi="Palatino Linotype"/>
          <w:sz w:val="16"/>
          <w:szCs w:val="16"/>
        </w:rPr>
        <w:t xml:space="preserve">collagen </w:t>
      </w:r>
      <w:r w:rsidRPr="00774CBC">
        <w:rPr>
          <w:rFonts w:ascii="Palatino Linotype" w:hAnsi="Palatino Linotype"/>
          <w:sz w:val="16"/>
          <w:szCs w:val="16"/>
        </w:rPr>
        <w:t>dispersion score (1-3)</w:t>
      </w:r>
    </w:p>
  </w:endnote>
  <w:endnote w:id="45">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sidRPr="00774CBC">
        <w:rPr>
          <w:rFonts w:ascii="Palatino Linotype" w:hAnsi="Palatino Linotype"/>
          <w:sz w:val="16"/>
          <w:szCs w:val="16"/>
          <w:lang w:val="en"/>
        </w:rPr>
        <w:t>Triple-negative breast cancer (TNBC)</w:t>
      </w:r>
    </w:p>
  </w:endnote>
  <w:endnote w:id="46">
    <w:p w:rsidR="00B663DD" w:rsidRPr="00725F46" w:rsidRDefault="00B663DD" w:rsidP="00B663DD">
      <w:pPr>
        <w:pStyle w:val="EndnoteText"/>
        <w:ind w:right="2835"/>
        <w:rPr>
          <w:rFonts w:ascii="Palatino Linotype" w:hAnsi="Palatino Linotype"/>
        </w:rPr>
      </w:pPr>
      <w:r w:rsidRPr="00725F46">
        <w:rPr>
          <w:rStyle w:val="EndnoteReference"/>
          <w:rFonts w:ascii="Palatino Linotype" w:hAnsi="Palatino Linotype"/>
          <w:sz w:val="16"/>
          <w:szCs w:val="16"/>
        </w:rPr>
        <w:endnoteRef/>
      </w:r>
      <w:r w:rsidRPr="00725F46">
        <w:rPr>
          <w:rFonts w:ascii="Palatino Linotype" w:hAnsi="Palatino Linotype"/>
          <w:sz w:val="16"/>
          <w:szCs w:val="16"/>
        </w:rPr>
        <w:t xml:space="preserve"> </w:t>
      </w:r>
      <w:r>
        <w:rPr>
          <w:rFonts w:ascii="Palatino Linotype" w:hAnsi="Palatino Linotype"/>
          <w:sz w:val="16"/>
          <w:szCs w:val="16"/>
        </w:rPr>
        <w:t xml:space="preserve">The </w:t>
      </w:r>
      <w:r w:rsidRPr="00725F46">
        <w:rPr>
          <w:rFonts w:ascii="Palatino Linotype" w:hAnsi="Palatino Linotype"/>
          <w:sz w:val="16"/>
          <w:szCs w:val="16"/>
        </w:rPr>
        <w:t>Ratio parameter measures the proportion of collagen pixels that fit a defined model</w:t>
      </w:r>
      <w:r>
        <w:rPr>
          <w:rFonts w:ascii="Palatino Linotype" w:hAnsi="Palatino Linotype"/>
          <w:sz w:val="16"/>
          <w:szCs w:val="16"/>
        </w:rPr>
        <w:t xml:space="preserve">. </w:t>
      </w:r>
      <w:r w:rsidRPr="00725F46">
        <w:rPr>
          <w:rFonts w:ascii="Palatino Linotype" w:hAnsi="Palatino Linotype"/>
          <w:sz w:val="16"/>
          <w:szCs w:val="16"/>
        </w:rPr>
        <w:t>A lower ratio suggests disrupted collagen structure.</w:t>
      </w:r>
    </w:p>
  </w:endnote>
  <w:endnote w:id="47">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Aggressiveness was defined based on </w:t>
      </w:r>
      <w:r>
        <w:rPr>
          <w:rFonts w:ascii="Palatino Linotype" w:hAnsi="Palatino Linotype"/>
          <w:sz w:val="16"/>
          <w:szCs w:val="16"/>
        </w:rPr>
        <w:t>receptor</w:t>
      </w:r>
      <w:r w:rsidRPr="00774CBC">
        <w:rPr>
          <w:rFonts w:ascii="Palatino Linotype" w:hAnsi="Palatino Linotype"/>
          <w:sz w:val="16"/>
          <w:szCs w:val="16"/>
        </w:rPr>
        <w:t xml:space="preserve"> expression </w:t>
      </w:r>
      <w:r>
        <w:rPr>
          <w:rFonts w:ascii="Palatino Linotype" w:hAnsi="Palatino Linotype"/>
          <w:sz w:val="16"/>
          <w:szCs w:val="16"/>
        </w:rPr>
        <w:t>in</w:t>
      </w:r>
      <w:r w:rsidRPr="00774CBC">
        <w:rPr>
          <w:rFonts w:ascii="Palatino Linotype" w:hAnsi="Palatino Linotype"/>
          <w:sz w:val="16"/>
          <w:szCs w:val="16"/>
        </w:rPr>
        <w:t xml:space="preserve"> the study.</w:t>
      </w:r>
    </w:p>
  </w:endnote>
  <w:endnote w:id="4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Cases with hormone receptor expression (Luminal A and Luminal B (HER2−))</w:t>
      </w:r>
    </w:p>
  </w:endnote>
  <w:endnote w:id="49">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bookmarkStart w:id="5" w:name="_Hlk173855319"/>
      <w:r w:rsidRPr="00774CBC">
        <w:rPr>
          <w:rFonts w:ascii="Palatino Linotype" w:hAnsi="Palatino Linotype"/>
          <w:sz w:val="16"/>
          <w:szCs w:val="16"/>
        </w:rPr>
        <w:t>Luminal B HER2+, non-luminal</w:t>
      </w:r>
      <w:bookmarkEnd w:id="5"/>
      <w:r w:rsidRPr="00774CBC">
        <w:rPr>
          <w:rFonts w:ascii="Palatino Linotype" w:hAnsi="Palatino Linotype"/>
          <w:sz w:val="16"/>
          <w:szCs w:val="16"/>
        </w:rPr>
        <w:t>, and triple-negative breast cancer was described as highly-aggressive subtypes</w:t>
      </w:r>
    </w:p>
  </w:endnote>
  <w:endnote w:id="50">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The ratio between the differing extents of collagen and tumor cells (higher values corresponding to a greater contribution from collagen)</w:t>
      </w:r>
    </w:p>
  </w:endnote>
  <w:endnote w:id="51">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sidRPr="00774CBC">
        <w:rPr>
          <w:rFonts w:ascii="Palatino Linotype" w:hAnsi="Palatino Linotype" w:cstheme="minorHAnsi"/>
          <w:sz w:val="16"/>
          <w:szCs w:val="16"/>
        </w:rPr>
        <w:t>Artificial Neural Network</w:t>
      </w:r>
    </w:p>
  </w:endnote>
  <w:endnote w:id="52">
    <w:p w:rsidR="00B663DD" w:rsidRPr="008C71D9" w:rsidRDefault="00B663DD" w:rsidP="00B663DD">
      <w:pPr>
        <w:pStyle w:val="EndnoteText"/>
        <w:ind w:right="2835"/>
        <w:rPr>
          <w:rFonts w:ascii="Palatino Linotype" w:hAnsi="Palatino Linotype"/>
          <w:sz w:val="16"/>
          <w:szCs w:val="16"/>
        </w:rPr>
      </w:pPr>
      <w:r w:rsidRPr="008C71D9">
        <w:rPr>
          <w:rStyle w:val="EndnoteReference"/>
          <w:rFonts w:ascii="Palatino Linotype" w:hAnsi="Palatino Linotype"/>
          <w:sz w:val="16"/>
          <w:szCs w:val="16"/>
        </w:rPr>
        <w:endnoteRef/>
      </w:r>
      <w:r w:rsidRPr="008C71D9">
        <w:rPr>
          <w:rFonts w:ascii="Palatino Linotype" w:hAnsi="Palatino Linotype"/>
          <w:sz w:val="16"/>
          <w:szCs w:val="16"/>
        </w:rPr>
        <w:t xml:space="preserve"> M1: Trained on low-detail manual annotations, capturing scarce collagen framework details.</w:t>
      </w:r>
    </w:p>
  </w:endnote>
  <w:endnote w:id="53">
    <w:p w:rsidR="00B663DD" w:rsidRPr="008C71D9" w:rsidRDefault="00B663DD" w:rsidP="00B663DD">
      <w:pPr>
        <w:pStyle w:val="EndnoteText"/>
        <w:ind w:right="2835"/>
        <w:rPr>
          <w:rFonts w:ascii="Palatino Linotype" w:hAnsi="Palatino Linotype"/>
          <w:sz w:val="16"/>
          <w:szCs w:val="16"/>
        </w:rPr>
      </w:pPr>
      <w:r w:rsidRPr="008C71D9">
        <w:rPr>
          <w:rStyle w:val="EndnoteReference"/>
          <w:rFonts w:ascii="Palatino Linotype" w:hAnsi="Palatino Linotype"/>
          <w:sz w:val="16"/>
          <w:szCs w:val="16"/>
        </w:rPr>
        <w:endnoteRef/>
      </w:r>
      <w:r w:rsidRPr="008C71D9">
        <w:rPr>
          <w:rFonts w:ascii="Palatino Linotype" w:hAnsi="Palatino Linotype"/>
          <w:sz w:val="16"/>
          <w:szCs w:val="16"/>
        </w:rPr>
        <w:t xml:space="preserve"> M2: Trained on high-detail manual annotations, focusing on detailed, texture-rich collagen features.</w:t>
      </w:r>
    </w:p>
  </w:endnote>
  <w:endnote w:id="54">
    <w:p w:rsidR="00B663DD" w:rsidRDefault="00B663DD" w:rsidP="00B663DD">
      <w:pPr>
        <w:pStyle w:val="EndnoteText"/>
        <w:ind w:right="2835"/>
      </w:pPr>
      <w:r w:rsidRPr="008C71D9">
        <w:rPr>
          <w:rStyle w:val="EndnoteReference"/>
          <w:rFonts w:ascii="Palatino Linotype" w:hAnsi="Palatino Linotype"/>
          <w:sz w:val="16"/>
          <w:szCs w:val="16"/>
        </w:rPr>
        <w:endnoteRef/>
      </w:r>
      <w:r w:rsidRPr="008C71D9">
        <w:rPr>
          <w:rFonts w:ascii="Palatino Linotype" w:hAnsi="Palatino Linotype"/>
          <w:sz w:val="16"/>
          <w:szCs w:val="16"/>
        </w:rPr>
        <w:t xml:space="preserve"> M3: Trained on semi-automated annotations, capturing bulk collagen structures.</w:t>
      </w:r>
    </w:p>
  </w:endnote>
  <w:endnote w:id="55">
    <w:p w:rsidR="00B663DD" w:rsidRPr="001D1BA1" w:rsidRDefault="00B663DD" w:rsidP="00B663DD">
      <w:pPr>
        <w:pStyle w:val="EndnoteText"/>
        <w:ind w:right="2835"/>
        <w:rPr>
          <w:rFonts w:ascii="Palatino Linotype" w:hAnsi="Palatino Linotype"/>
        </w:rPr>
      </w:pPr>
      <w:r w:rsidRPr="001D1BA1">
        <w:rPr>
          <w:rStyle w:val="EndnoteReference"/>
          <w:rFonts w:ascii="Palatino Linotype" w:hAnsi="Palatino Linotype"/>
          <w:sz w:val="16"/>
          <w:szCs w:val="16"/>
        </w:rPr>
        <w:endnoteRef/>
      </w:r>
      <w:r w:rsidRPr="001D1BA1">
        <w:rPr>
          <w:rFonts w:ascii="Palatino Linotype" w:hAnsi="Palatino Linotype"/>
          <w:sz w:val="16"/>
          <w:szCs w:val="16"/>
        </w:rPr>
        <w:t xml:space="preserve"> Least absolute shrinkage and selection operator</w:t>
      </w:r>
    </w:p>
  </w:endnote>
  <w:endnote w:id="56">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TACS corresponding microscopic features</w:t>
      </w:r>
    </w:p>
  </w:endnote>
  <w:endnote w:id="57">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Axillary lymph node (ALN)</w:t>
      </w:r>
    </w:p>
  </w:endnote>
  <w:endnote w:id="58">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Collagen, type I, alpha 1</w:t>
      </w:r>
    </w:p>
  </w:endnote>
  <w:endnote w:id="59">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sidRPr="00774CBC">
        <w:rPr>
          <w:rFonts w:ascii="Palatino Linotype" w:hAnsi="Palatino Linotype" w:cstheme="minorHAnsi"/>
          <w:sz w:val="16"/>
          <w:szCs w:val="16"/>
        </w:rPr>
        <w:t>Intratumor graph neural network (IGNN)</w:t>
      </w:r>
    </w:p>
  </w:endnote>
  <w:endnote w:id="60">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pathologic complete response</w:t>
      </w:r>
    </w:p>
  </w:endnote>
  <w:endnote w:id="61">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Pathological staging involves a detailed examination of the tumor and nearby lymph nodes after they have been surgically removed. In comparison with clinical staging, it provides a more precise assessment of the cancer’s characteristics and spread.</w:t>
      </w:r>
    </w:p>
  </w:endnote>
  <w:endnote w:id="62">
    <w:p w:rsidR="00B663DD" w:rsidRPr="00774CBC"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Based on examinations before surgery, including physical exams, imaging tests, and biopsies.</w:t>
      </w:r>
    </w:p>
  </w:endnote>
  <w:endnote w:id="63">
    <w:p w:rsidR="00B663DD" w:rsidRPr="00B42BB0" w:rsidRDefault="00B663DD" w:rsidP="00B663DD">
      <w:pPr>
        <w:pStyle w:val="EndnoteText"/>
        <w:ind w:right="2835"/>
        <w:rPr>
          <w:rFonts w:ascii="Palatino Linotype" w:hAnsi="Palatino Linotype"/>
          <w:sz w:val="16"/>
          <w:szCs w:val="16"/>
        </w:rPr>
      </w:pPr>
      <w:r w:rsidRPr="00774CBC">
        <w:rPr>
          <w:rStyle w:val="EndnoteReference"/>
          <w:rFonts w:ascii="Palatino Linotype" w:hAnsi="Palatino Linotype"/>
          <w:sz w:val="16"/>
          <w:szCs w:val="16"/>
        </w:rPr>
        <w:endnoteRef/>
      </w:r>
      <w:r w:rsidRPr="00774CBC">
        <w:rPr>
          <w:rFonts w:ascii="Palatino Linotype" w:hAnsi="Palatino Linotype"/>
          <w:sz w:val="16"/>
          <w:szCs w:val="16"/>
        </w:rPr>
        <w:t xml:space="preserve"> </w:t>
      </w:r>
      <w:r w:rsidRPr="00774CBC">
        <w:rPr>
          <w:rFonts w:ascii="Palatino Linotype" w:eastAsia="Times New Roman" w:hAnsi="Palatino Linotype" w:cs="Calibri"/>
          <w:sz w:val="16"/>
          <w:szCs w:val="16"/>
        </w:rPr>
        <w:t xml:space="preserve">Collagen signatures at tumor boundary model (an automatic classification model based on deep learning). CSTB score = (-1.395*CSTB I score) + (-2.103*CSTB II score) + (1.862*CSTB III score). CSTB I:  collagen fibers wrapped around the tumor. CSTB II: collagen fibers were parallel to the direction of tumor invasion and had obvious directionality. CSTB III: collagen fibers </w:t>
      </w:r>
      <w:r w:rsidRPr="00B42BB0">
        <w:rPr>
          <w:rFonts w:ascii="Palatino Linotype" w:eastAsia="Times New Roman" w:hAnsi="Palatino Linotype" w:cs="Calibri"/>
          <w:sz w:val="16"/>
          <w:szCs w:val="16"/>
        </w:rPr>
        <w:t>were disordered.</w:t>
      </w:r>
    </w:p>
  </w:endnote>
  <w:endnote w:id="64">
    <w:p w:rsidR="00B663DD" w:rsidRPr="00B42BB0" w:rsidRDefault="00B663DD" w:rsidP="00B663DD">
      <w:pPr>
        <w:pStyle w:val="EndnoteText"/>
        <w:ind w:right="2835"/>
        <w:rPr>
          <w:rFonts w:ascii="Palatino Linotype" w:hAnsi="Palatino Linotype"/>
          <w:sz w:val="16"/>
          <w:szCs w:val="16"/>
        </w:rPr>
      </w:pPr>
      <w:r w:rsidRPr="00B42BB0">
        <w:rPr>
          <w:rStyle w:val="EndnoteReference"/>
          <w:rFonts w:ascii="Palatino Linotype" w:hAnsi="Palatino Linotype"/>
          <w:sz w:val="16"/>
          <w:szCs w:val="16"/>
        </w:rPr>
        <w:endnoteRef/>
      </w:r>
      <w:r w:rsidRPr="00B42BB0">
        <w:rPr>
          <w:rFonts w:ascii="Palatino Linotype" w:hAnsi="Palatino Linotype"/>
          <w:sz w:val="16"/>
          <w:szCs w:val="16"/>
        </w:rPr>
        <w:t xml:space="preserve"> A coefficient ranging from 0 to 1, where the value directly correlates with the degree of straightness of the fibers</w:t>
      </w:r>
    </w:p>
  </w:endnote>
  <w:endnote w:id="65">
    <w:p w:rsidR="00B663DD" w:rsidRPr="009C7028" w:rsidRDefault="00B663DD" w:rsidP="00B663DD">
      <w:pPr>
        <w:pStyle w:val="EndnoteText"/>
        <w:ind w:right="2835"/>
        <w:rPr>
          <w:rFonts w:ascii="Palatino Linotype" w:hAnsi="Palatino Linotype"/>
          <w:sz w:val="16"/>
          <w:szCs w:val="16"/>
        </w:rPr>
      </w:pPr>
      <w:r w:rsidRPr="00B42BB0">
        <w:rPr>
          <w:rStyle w:val="EndnoteReference"/>
          <w:rFonts w:ascii="Palatino Linotype" w:hAnsi="Palatino Linotype"/>
          <w:sz w:val="16"/>
          <w:szCs w:val="16"/>
        </w:rPr>
        <w:endnoteRef/>
      </w:r>
      <w:r w:rsidRPr="00B42BB0">
        <w:rPr>
          <w:rFonts w:ascii="Palatino Linotype" w:hAnsi="Palatino Linotype"/>
          <w:sz w:val="16"/>
          <w:szCs w:val="16"/>
        </w:rPr>
        <w:t xml:space="preserve"> The size of the angle </w:t>
      </w:r>
      <w:r w:rsidRPr="009C7028">
        <w:rPr>
          <w:rFonts w:ascii="Palatino Linotype" w:hAnsi="Palatino Linotype"/>
          <w:sz w:val="16"/>
          <w:szCs w:val="16"/>
        </w:rPr>
        <w:t>formed by each fiber at the intersection with the nearest layer of epithelial cells</w:t>
      </w:r>
    </w:p>
  </w:endnote>
  <w:endnote w:id="66">
    <w:p w:rsidR="00B663DD" w:rsidRPr="009C7028" w:rsidRDefault="00B663DD" w:rsidP="00B663DD">
      <w:pPr>
        <w:pStyle w:val="EndnoteText"/>
        <w:ind w:right="2835"/>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Calculated by dividing the stromal area by the number of fibers within the microphotograph</w:t>
      </w:r>
    </w:p>
  </w:endnote>
  <w:endnote w:id="67">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A flexible, miniature nonlinear fiberscope designed for high-resolution, label-free imaging of collagen fibers in tissues using second-harmonic generation microscopy.</w:t>
      </w:r>
    </w:p>
  </w:endnote>
  <w:endnote w:id="68">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Collagen-containing pixels in SHG images</w:t>
      </w:r>
    </w:p>
  </w:endnote>
  <w:endnote w:id="69">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A fiber alignment anisotropy parameter R, which quantifies the angular symmetricity of the Fourier transform magnitude images</w:t>
      </w:r>
    </w:p>
  </w:endnote>
  <w:endnote w:id="70">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Immunohistochemical (IHC) staining</w:t>
      </w:r>
    </w:p>
  </w:endnote>
  <w:endnote w:id="71">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collagen volume fraction (CVF) measures the proportion of collagen within a tissue sample stained with Masson’s trichrome.</w:t>
      </w:r>
    </w:p>
  </w:endnote>
  <w:endnote w:id="72">
    <w:p w:rsidR="00B663DD" w:rsidRPr="009C7028" w:rsidRDefault="00B663DD" w:rsidP="00B663DD">
      <w:pPr>
        <w:pStyle w:val="EndnoteText"/>
        <w:ind w:right="2835"/>
        <w:rPr>
          <w:rFonts w:ascii="Palatino Linotype" w:hAnsi="Palatino Linotype"/>
          <w:sz w:val="16"/>
          <w:szCs w:val="16"/>
        </w:rPr>
      </w:pPr>
      <w:r w:rsidRPr="009C7028">
        <w:rPr>
          <w:rStyle w:val="EndnoteReference"/>
          <w:rFonts w:ascii="Palatino Linotype" w:hAnsi="Palatino Linotype"/>
          <w:sz w:val="16"/>
          <w:szCs w:val="16"/>
        </w:rPr>
        <w:endnoteRef/>
      </w:r>
      <w:r w:rsidRPr="009C7028">
        <w:rPr>
          <w:rFonts w:ascii="Palatino Linotype" w:hAnsi="Palatino Linotype"/>
          <w:sz w:val="16"/>
          <w:szCs w:val="16"/>
        </w:rPr>
        <w:t xml:space="preserve"> Neoadjuvant treatment (NAT) combines chemotherapy and HER2-targeted agents.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8C" w:rsidRDefault="008E418C" w:rsidP="00B663DD">
      <w:pPr>
        <w:spacing w:after="0" w:line="240" w:lineRule="auto"/>
      </w:pPr>
      <w:r>
        <w:separator/>
      </w:r>
    </w:p>
  </w:footnote>
  <w:footnote w:type="continuationSeparator" w:id="0">
    <w:p w:rsidR="008E418C" w:rsidRDefault="008E418C" w:rsidP="00B66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D6A06"/>
    <w:multiLevelType w:val="multilevel"/>
    <w:tmpl w:val="B9CEC51E"/>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CC84D63"/>
    <w:multiLevelType w:val="hybridMultilevel"/>
    <w:tmpl w:val="F4B09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4BF7E65"/>
    <w:multiLevelType w:val="hybridMultilevel"/>
    <w:tmpl w:val="B074D62E"/>
    <w:lvl w:ilvl="0" w:tplc="E7C4CF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01809"/>
    <w:multiLevelType w:val="hybridMultilevel"/>
    <w:tmpl w:val="B21ED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7F6215"/>
    <w:multiLevelType w:val="hybridMultilevel"/>
    <w:tmpl w:val="E09AF0C6"/>
    <w:lvl w:ilvl="0" w:tplc="9992074C">
      <w:start w:val="1"/>
      <w:numFmt w:val="bullet"/>
      <w:lvlText w:val=""/>
      <w:lvlJc w:val="left"/>
      <w:pPr>
        <w:ind w:left="720" w:hanging="360"/>
      </w:pPr>
      <w:rPr>
        <w:rFonts w:ascii="Symbol" w:hAnsi="Symbol" w:hint="default"/>
      </w:rPr>
    </w:lvl>
    <w:lvl w:ilvl="1" w:tplc="3F0AF742" w:tentative="1">
      <w:start w:val="1"/>
      <w:numFmt w:val="bullet"/>
      <w:lvlText w:val="o"/>
      <w:lvlJc w:val="left"/>
      <w:pPr>
        <w:ind w:left="1440" w:hanging="360"/>
      </w:pPr>
      <w:rPr>
        <w:rFonts w:ascii="Courier New" w:hAnsi="Courier New" w:cs="Courier New" w:hint="default"/>
      </w:rPr>
    </w:lvl>
    <w:lvl w:ilvl="2" w:tplc="2BF00342" w:tentative="1">
      <w:start w:val="1"/>
      <w:numFmt w:val="bullet"/>
      <w:lvlText w:val=""/>
      <w:lvlJc w:val="left"/>
      <w:pPr>
        <w:ind w:left="2160" w:hanging="360"/>
      </w:pPr>
      <w:rPr>
        <w:rFonts w:ascii="Wingdings" w:hAnsi="Wingdings" w:hint="default"/>
      </w:rPr>
    </w:lvl>
    <w:lvl w:ilvl="3" w:tplc="6B6EC68A" w:tentative="1">
      <w:start w:val="1"/>
      <w:numFmt w:val="bullet"/>
      <w:lvlText w:val=""/>
      <w:lvlJc w:val="left"/>
      <w:pPr>
        <w:ind w:left="2880" w:hanging="360"/>
      </w:pPr>
      <w:rPr>
        <w:rFonts w:ascii="Symbol" w:hAnsi="Symbol" w:hint="default"/>
      </w:rPr>
    </w:lvl>
    <w:lvl w:ilvl="4" w:tplc="24C4D856" w:tentative="1">
      <w:start w:val="1"/>
      <w:numFmt w:val="bullet"/>
      <w:lvlText w:val="o"/>
      <w:lvlJc w:val="left"/>
      <w:pPr>
        <w:ind w:left="3600" w:hanging="360"/>
      </w:pPr>
      <w:rPr>
        <w:rFonts w:ascii="Courier New" w:hAnsi="Courier New" w:cs="Courier New" w:hint="default"/>
      </w:rPr>
    </w:lvl>
    <w:lvl w:ilvl="5" w:tplc="D5A4744C" w:tentative="1">
      <w:start w:val="1"/>
      <w:numFmt w:val="bullet"/>
      <w:lvlText w:val=""/>
      <w:lvlJc w:val="left"/>
      <w:pPr>
        <w:ind w:left="4320" w:hanging="360"/>
      </w:pPr>
      <w:rPr>
        <w:rFonts w:ascii="Wingdings" w:hAnsi="Wingdings" w:hint="default"/>
      </w:rPr>
    </w:lvl>
    <w:lvl w:ilvl="6" w:tplc="FB8A6CDE" w:tentative="1">
      <w:start w:val="1"/>
      <w:numFmt w:val="bullet"/>
      <w:lvlText w:val=""/>
      <w:lvlJc w:val="left"/>
      <w:pPr>
        <w:ind w:left="5040" w:hanging="360"/>
      </w:pPr>
      <w:rPr>
        <w:rFonts w:ascii="Symbol" w:hAnsi="Symbol" w:hint="default"/>
      </w:rPr>
    </w:lvl>
    <w:lvl w:ilvl="7" w:tplc="E270850E" w:tentative="1">
      <w:start w:val="1"/>
      <w:numFmt w:val="bullet"/>
      <w:lvlText w:val="o"/>
      <w:lvlJc w:val="left"/>
      <w:pPr>
        <w:ind w:left="5760" w:hanging="360"/>
      </w:pPr>
      <w:rPr>
        <w:rFonts w:ascii="Courier New" w:hAnsi="Courier New" w:cs="Courier New" w:hint="default"/>
      </w:rPr>
    </w:lvl>
    <w:lvl w:ilvl="8" w:tplc="0C78D74C" w:tentative="1">
      <w:start w:val="1"/>
      <w:numFmt w:val="bullet"/>
      <w:lvlText w:val=""/>
      <w:lvlJc w:val="left"/>
      <w:pPr>
        <w:ind w:left="6480" w:hanging="360"/>
      </w:pPr>
      <w:rPr>
        <w:rFonts w:ascii="Wingdings" w:hAnsi="Wingdings" w:hint="default"/>
      </w:rPr>
    </w:lvl>
  </w:abstractNum>
  <w:abstractNum w:abstractNumId="5">
    <w:nsid w:val="41EA63CD"/>
    <w:multiLevelType w:val="hybridMultilevel"/>
    <w:tmpl w:val="DE32B4A8"/>
    <w:lvl w:ilvl="0" w:tplc="9A1C9342">
      <w:start w:val="1"/>
      <w:numFmt w:val="bullet"/>
      <w:lvlText w:val=""/>
      <w:lvlJc w:val="left"/>
      <w:pPr>
        <w:ind w:left="1140" w:hanging="360"/>
      </w:pPr>
      <w:rPr>
        <w:rFonts w:ascii="Symbol" w:hAnsi="Symbol" w:hint="default"/>
      </w:rPr>
    </w:lvl>
    <w:lvl w:ilvl="1" w:tplc="E8D012B8" w:tentative="1">
      <w:start w:val="1"/>
      <w:numFmt w:val="bullet"/>
      <w:lvlText w:val="o"/>
      <w:lvlJc w:val="left"/>
      <w:pPr>
        <w:ind w:left="1860" w:hanging="360"/>
      </w:pPr>
      <w:rPr>
        <w:rFonts w:ascii="Courier New" w:hAnsi="Courier New" w:cs="Courier New" w:hint="default"/>
      </w:rPr>
    </w:lvl>
    <w:lvl w:ilvl="2" w:tplc="81A40E86" w:tentative="1">
      <w:start w:val="1"/>
      <w:numFmt w:val="bullet"/>
      <w:lvlText w:val=""/>
      <w:lvlJc w:val="left"/>
      <w:pPr>
        <w:ind w:left="2580" w:hanging="360"/>
      </w:pPr>
      <w:rPr>
        <w:rFonts w:ascii="Wingdings" w:hAnsi="Wingdings" w:hint="default"/>
      </w:rPr>
    </w:lvl>
    <w:lvl w:ilvl="3" w:tplc="9A88C3BA" w:tentative="1">
      <w:start w:val="1"/>
      <w:numFmt w:val="bullet"/>
      <w:lvlText w:val=""/>
      <w:lvlJc w:val="left"/>
      <w:pPr>
        <w:ind w:left="3300" w:hanging="360"/>
      </w:pPr>
      <w:rPr>
        <w:rFonts w:ascii="Symbol" w:hAnsi="Symbol" w:hint="default"/>
      </w:rPr>
    </w:lvl>
    <w:lvl w:ilvl="4" w:tplc="4C3E40BE" w:tentative="1">
      <w:start w:val="1"/>
      <w:numFmt w:val="bullet"/>
      <w:lvlText w:val="o"/>
      <w:lvlJc w:val="left"/>
      <w:pPr>
        <w:ind w:left="4020" w:hanging="360"/>
      </w:pPr>
      <w:rPr>
        <w:rFonts w:ascii="Courier New" w:hAnsi="Courier New" w:cs="Courier New" w:hint="default"/>
      </w:rPr>
    </w:lvl>
    <w:lvl w:ilvl="5" w:tplc="37FAD3D8" w:tentative="1">
      <w:start w:val="1"/>
      <w:numFmt w:val="bullet"/>
      <w:lvlText w:val=""/>
      <w:lvlJc w:val="left"/>
      <w:pPr>
        <w:ind w:left="4740" w:hanging="360"/>
      </w:pPr>
      <w:rPr>
        <w:rFonts w:ascii="Wingdings" w:hAnsi="Wingdings" w:hint="default"/>
      </w:rPr>
    </w:lvl>
    <w:lvl w:ilvl="6" w:tplc="BF6419E6" w:tentative="1">
      <w:start w:val="1"/>
      <w:numFmt w:val="bullet"/>
      <w:lvlText w:val=""/>
      <w:lvlJc w:val="left"/>
      <w:pPr>
        <w:ind w:left="5460" w:hanging="360"/>
      </w:pPr>
      <w:rPr>
        <w:rFonts w:ascii="Symbol" w:hAnsi="Symbol" w:hint="default"/>
      </w:rPr>
    </w:lvl>
    <w:lvl w:ilvl="7" w:tplc="F594F3FC" w:tentative="1">
      <w:start w:val="1"/>
      <w:numFmt w:val="bullet"/>
      <w:lvlText w:val="o"/>
      <w:lvlJc w:val="left"/>
      <w:pPr>
        <w:ind w:left="6180" w:hanging="360"/>
      </w:pPr>
      <w:rPr>
        <w:rFonts w:ascii="Courier New" w:hAnsi="Courier New" w:cs="Courier New" w:hint="default"/>
      </w:rPr>
    </w:lvl>
    <w:lvl w:ilvl="8" w:tplc="CF045162" w:tentative="1">
      <w:start w:val="1"/>
      <w:numFmt w:val="bullet"/>
      <w:lvlText w:val=""/>
      <w:lvlJc w:val="left"/>
      <w:pPr>
        <w:ind w:left="6900" w:hanging="360"/>
      </w:pPr>
      <w:rPr>
        <w:rFonts w:ascii="Wingdings" w:hAnsi="Wingdings" w:hint="default"/>
      </w:rPr>
    </w:lvl>
  </w:abstractNum>
  <w:abstractNum w:abstractNumId="6">
    <w:nsid w:val="49592421"/>
    <w:multiLevelType w:val="hybridMultilevel"/>
    <w:tmpl w:val="12C6A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3A05CE1"/>
    <w:multiLevelType w:val="hybridMultilevel"/>
    <w:tmpl w:val="D36EE120"/>
    <w:lvl w:ilvl="0" w:tplc="625AA872">
      <w:start w:val="1"/>
      <w:numFmt w:val="decimal"/>
      <w:lvlText w:val="%1)"/>
      <w:lvlJc w:val="left"/>
      <w:pPr>
        <w:ind w:left="780" w:hanging="360"/>
      </w:pPr>
    </w:lvl>
    <w:lvl w:ilvl="1" w:tplc="C50CFF74" w:tentative="1">
      <w:start w:val="1"/>
      <w:numFmt w:val="lowerLetter"/>
      <w:lvlText w:val="%2."/>
      <w:lvlJc w:val="left"/>
      <w:pPr>
        <w:ind w:left="1500" w:hanging="360"/>
      </w:pPr>
    </w:lvl>
    <w:lvl w:ilvl="2" w:tplc="B96607E6" w:tentative="1">
      <w:start w:val="1"/>
      <w:numFmt w:val="lowerRoman"/>
      <w:lvlText w:val="%3."/>
      <w:lvlJc w:val="right"/>
      <w:pPr>
        <w:ind w:left="2220" w:hanging="180"/>
      </w:pPr>
    </w:lvl>
    <w:lvl w:ilvl="3" w:tplc="70C8244C" w:tentative="1">
      <w:start w:val="1"/>
      <w:numFmt w:val="decimal"/>
      <w:lvlText w:val="%4."/>
      <w:lvlJc w:val="left"/>
      <w:pPr>
        <w:ind w:left="2940" w:hanging="360"/>
      </w:pPr>
    </w:lvl>
    <w:lvl w:ilvl="4" w:tplc="DD827CFE" w:tentative="1">
      <w:start w:val="1"/>
      <w:numFmt w:val="lowerLetter"/>
      <w:lvlText w:val="%5."/>
      <w:lvlJc w:val="left"/>
      <w:pPr>
        <w:ind w:left="3660" w:hanging="360"/>
      </w:pPr>
    </w:lvl>
    <w:lvl w:ilvl="5" w:tplc="981E2844" w:tentative="1">
      <w:start w:val="1"/>
      <w:numFmt w:val="lowerRoman"/>
      <w:lvlText w:val="%6."/>
      <w:lvlJc w:val="right"/>
      <w:pPr>
        <w:ind w:left="4380" w:hanging="180"/>
      </w:pPr>
    </w:lvl>
    <w:lvl w:ilvl="6" w:tplc="2DAA4FB0" w:tentative="1">
      <w:start w:val="1"/>
      <w:numFmt w:val="decimal"/>
      <w:lvlText w:val="%7."/>
      <w:lvlJc w:val="left"/>
      <w:pPr>
        <w:ind w:left="5100" w:hanging="360"/>
      </w:pPr>
    </w:lvl>
    <w:lvl w:ilvl="7" w:tplc="8EF01338" w:tentative="1">
      <w:start w:val="1"/>
      <w:numFmt w:val="lowerLetter"/>
      <w:lvlText w:val="%8."/>
      <w:lvlJc w:val="left"/>
      <w:pPr>
        <w:ind w:left="5820" w:hanging="360"/>
      </w:pPr>
    </w:lvl>
    <w:lvl w:ilvl="8" w:tplc="9B1E50E2" w:tentative="1">
      <w:start w:val="1"/>
      <w:numFmt w:val="lowerRoman"/>
      <w:lvlText w:val="%9."/>
      <w:lvlJc w:val="right"/>
      <w:pPr>
        <w:ind w:left="6540" w:hanging="180"/>
      </w:pPr>
    </w:lvl>
  </w:abstractNum>
  <w:abstractNum w:abstractNumId="8">
    <w:nsid w:val="68537EB4"/>
    <w:multiLevelType w:val="hybridMultilevel"/>
    <w:tmpl w:val="487892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2D702B3"/>
    <w:multiLevelType w:val="hybridMultilevel"/>
    <w:tmpl w:val="E1D65486"/>
    <w:lvl w:ilvl="0" w:tplc="4778165E">
      <w:start w:val="1"/>
      <w:numFmt w:val="decimal"/>
      <w:lvlText w:val="%1)"/>
      <w:lvlJc w:val="left"/>
      <w:pPr>
        <w:ind w:left="720" w:hanging="360"/>
      </w:pPr>
    </w:lvl>
    <w:lvl w:ilvl="1" w:tplc="5E90496C" w:tentative="1">
      <w:start w:val="1"/>
      <w:numFmt w:val="lowerLetter"/>
      <w:lvlText w:val="%2."/>
      <w:lvlJc w:val="left"/>
      <w:pPr>
        <w:ind w:left="1440" w:hanging="360"/>
      </w:pPr>
    </w:lvl>
    <w:lvl w:ilvl="2" w:tplc="259E7264" w:tentative="1">
      <w:start w:val="1"/>
      <w:numFmt w:val="lowerRoman"/>
      <w:lvlText w:val="%3."/>
      <w:lvlJc w:val="right"/>
      <w:pPr>
        <w:ind w:left="2160" w:hanging="180"/>
      </w:pPr>
    </w:lvl>
    <w:lvl w:ilvl="3" w:tplc="C988EE36" w:tentative="1">
      <w:start w:val="1"/>
      <w:numFmt w:val="decimal"/>
      <w:lvlText w:val="%4."/>
      <w:lvlJc w:val="left"/>
      <w:pPr>
        <w:ind w:left="2880" w:hanging="360"/>
      </w:pPr>
    </w:lvl>
    <w:lvl w:ilvl="4" w:tplc="51F0D9EC" w:tentative="1">
      <w:start w:val="1"/>
      <w:numFmt w:val="lowerLetter"/>
      <w:lvlText w:val="%5."/>
      <w:lvlJc w:val="left"/>
      <w:pPr>
        <w:ind w:left="3600" w:hanging="360"/>
      </w:pPr>
    </w:lvl>
    <w:lvl w:ilvl="5" w:tplc="C20CBF84" w:tentative="1">
      <w:start w:val="1"/>
      <w:numFmt w:val="lowerRoman"/>
      <w:lvlText w:val="%6."/>
      <w:lvlJc w:val="right"/>
      <w:pPr>
        <w:ind w:left="4320" w:hanging="180"/>
      </w:pPr>
    </w:lvl>
    <w:lvl w:ilvl="6" w:tplc="B4A00874" w:tentative="1">
      <w:start w:val="1"/>
      <w:numFmt w:val="decimal"/>
      <w:lvlText w:val="%7."/>
      <w:lvlJc w:val="left"/>
      <w:pPr>
        <w:ind w:left="5040" w:hanging="360"/>
      </w:pPr>
    </w:lvl>
    <w:lvl w:ilvl="7" w:tplc="B234263E" w:tentative="1">
      <w:start w:val="1"/>
      <w:numFmt w:val="lowerLetter"/>
      <w:lvlText w:val="%8."/>
      <w:lvlJc w:val="left"/>
      <w:pPr>
        <w:ind w:left="5760" w:hanging="360"/>
      </w:pPr>
    </w:lvl>
    <w:lvl w:ilvl="8" w:tplc="7314485E"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5"/>
  </w:num>
  <w:num w:numId="5">
    <w:abstractNumId w:val="0"/>
  </w:num>
  <w:num w:numId="6">
    <w:abstractNumId w:val="3"/>
  </w:num>
  <w:num w:numId="7">
    <w:abstractNumId w:val="6"/>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3DD"/>
    <w:rsid w:val="00054B1E"/>
    <w:rsid w:val="000874D3"/>
    <w:rsid w:val="00214EAC"/>
    <w:rsid w:val="00232329"/>
    <w:rsid w:val="0024040E"/>
    <w:rsid w:val="002D0268"/>
    <w:rsid w:val="002E3CBE"/>
    <w:rsid w:val="00415DBE"/>
    <w:rsid w:val="004273C7"/>
    <w:rsid w:val="00454BB1"/>
    <w:rsid w:val="00632355"/>
    <w:rsid w:val="007107ED"/>
    <w:rsid w:val="00721211"/>
    <w:rsid w:val="00724412"/>
    <w:rsid w:val="00760C24"/>
    <w:rsid w:val="008564E8"/>
    <w:rsid w:val="008E3B35"/>
    <w:rsid w:val="008E418C"/>
    <w:rsid w:val="008F51BA"/>
    <w:rsid w:val="008F5976"/>
    <w:rsid w:val="00971337"/>
    <w:rsid w:val="009D1173"/>
    <w:rsid w:val="00B663DD"/>
    <w:rsid w:val="00BD09E1"/>
    <w:rsid w:val="00C40F1A"/>
    <w:rsid w:val="00D17A32"/>
    <w:rsid w:val="00E825CE"/>
    <w:rsid w:val="00EC54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B Nazanin"/>
        <w:color w:val="000000" w:themeColor="text1"/>
        <w:kern w:val="2"/>
        <w:lang w:val="en-US" w:eastAsia="en-US" w:bidi="ar-SA"/>
        <w14:ligatures w14:val="standardContextual"/>
      </w:rPr>
    </w:rPrDefault>
    <w:pPrDefault>
      <w:pPr>
        <w:bidi/>
        <w:spacing w:after="160" w:line="360" w:lineRule="auto"/>
        <w:ind w:left="567" w:right="57" w:firstLine="567"/>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3DD"/>
    <w:pPr>
      <w:bidi w:val="0"/>
      <w:spacing w:line="259" w:lineRule="auto"/>
      <w:ind w:left="0" w:right="0" w:firstLine="0"/>
      <w:jc w:val="left"/>
    </w:pPr>
    <w:rPr>
      <w:rFonts w:asciiTheme="minorHAnsi" w:hAnsiTheme="minorHAnsi" w:cstheme="minorBidi"/>
      <w:color w:val="auto"/>
      <w:kern w:val="0"/>
      <w:sz w:val="22"/>
      <w:szCs w:val="22"/>
      <w14:ligatures w14:val="none"/>
    </w:rPr>
  </w:style>
  <w:style w:type="paragraph" w:styleId="Heading1">
    <w:name w:val="heading 1"/>
    <w:basedOn w:val="Normal"/>
    <w:next w:val="Normal"/>
    <w:link w:val="Heading1Char"/>
    <w:uiPriority w:val="9"/>
    <w:qFormat/>
    <w:rsid w:val="00B663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663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663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63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63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6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3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663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663D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63D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663D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663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63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63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63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6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3D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63DD"/>
    <w:pPr>
      <w:numPr>
        <w:ilvl w:val="1"/>
      </w:numPr>
      <w:ind w:left="567"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3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63DD"/>
    <w:pPr>
      <w:spacing w:before="160"/>
      <w:jc w:val="center"/>
    </w:pPr>
    <w:rPr>
      <w:i/>
      <w:iCs/>
      <w:color w:val="404040" w:themeColor="text1" w:themeTint="BF"/>
    </w:rPr>
  </w:style>
  <w:style w:type="character" w:customStyle="1" w:styleId="QuoteChar">
    <w:name w:val="Quote Char"/>
    <w:basedOn w:val="DefaultParagraphFont"/>
    <w:link w:val="Quote"/>
    <w:uiPriority w:val="29"/>
    <w:rsid w:val="00B663DD"/>
    <w:rPr>
      <w:i/>
      <w:iCs/>
      <w:color w:val="404040" w:themeColor="text1" w:themeTint="BF"/>
    </w:rPr>
  </w:style>
  <w:style w:type="paragraph" w:styleId="ListParagraph">
    <w:name w:val="List Paragraph"/>
    <w:basedOn w:val="Normal"/>
    <w:uiPriority w:val="34"/>
    <w:qFormat/>
    <w:rsid w:val="00B663DD"/>
    <w:pPr>
      <w:ind w:left="720"/>
      <w:contextualSpacing/>
    </w:pPr>
  </w:style>
  <w:style w:type="character" w:styleId="IntenseEmphasis">
    <w:name w:val="Intense Emphasis"/>
    <w:basedOn w:val="DefaultParagraphFont"/>
    <w:uiPriority w:val="21"/>
    <w:qFormat/>
    <w:rsid w:val="00B663DD"/>
    <w:rPr>
      <w:i/>
      <w:iCs/>
      <w:color w:val="2F5496" w:themeColor="accent1" w:themeShade="BF"/>
    </w:rPr>
  </w:style>
  <w:style w:type="paragraph" w:styleId="IntenseQuote">
    <w:name w:val="Intense Quote"/>
    <w:basedOn w:val="Normal"/>
    <w:next w:val="Normal"/>
    <w:link w:val="IntenseQuoteChar"/>
    <w:uiPriority w:val="30"/>
    <w:qFormat/>
    <w:rsid w:val="00B663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63DD"/>
    <w:rPr>
      <w:i/>
      <w:iCs/>
      <w:color w:val="2F5496" w:themeColor="accent1" w:themeShade="BF"/>
    </w:rPr>
  </w:style>
  <w:style w:type="character" w:styleId="IntenseReference">
    <w:name w:val="Intense Reference"/>
    <w:basedOn w:val="DefaultParagraphFont"/>
    <w:uiPriority w:val="32"/>
    <w:qFormat/>
    <w:rsid w:val="00B663DD"/>
    <w:rPr>
      <w:b/>
      <w:bCs/>
      <w:smallCaps/>
      <w:color w:val="2F5496" w:themeColor="accent1" w:themeShade="BF"/>
      <w:spacing w:val="5"/>
    </w:rPr>
  </w:style>
  <w:style w:type="paragraph" w:customStyle="1" w:styleId="EndNoteBibliographyTitle">
    <w:name w:val="EndNote Bibliography Title"/>
    <w:basedOn w:val="Normal"/>
    <w:link w:val="EndNoteBibliographyTitleChar"/>
    <w:rsid w:val="00B663D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663DD"/>
    <w:rPr>
      <w:rFonts w:ascii="Calibri" w:hAnsi="Calibri" w:cs="Calibri"/>
      <w:noProof/>
      <w:color w:val="auto"/>
      <w:kern w:val="0"/>
      <w:sz w:val="22"/>
      <w:szCs w:val="22"/>
      <w14:ligatures w14:val="none"/>
    </w:rPr>
  </w:style>
  <w:style w:type="paragraph" w:customStyle="1" w:styleId="EndNoteBibliography">
    <w:name w:val="EndNote Bibliography"/>
    <w:basedOn w:val="Normal"/>
    <w:link w:val="EndNoteBibliographyChar"/>
    <w:rsid w:val="00B663D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663DD"/>
    <w:rPr>
      <w:rFonts w:ascii="Calibri" w:hAnsi="Calibri" w:cs="Calibri"/>
      <w:noProof/>
      <w:color w:val="auto"/>
      <w:kern w:val="0"/>
      <w:sz w:val="22"/>
      <w:szCs w:val="22"/>
      <w14:ligatures w14:val="none"/>
    </w:rPr>
  </w:style>
  <w:style w:type="character" w:styleId="CommentReference">
    <w:name w:val="annotation reference"/>
    <w:basedOn w:val="DefaultParagraphFont"/>
    <w:uiPriority w:val="99"/>
    <w:semiHidden/>
    <w:unhideWhenUsed/>
    <w:rsid w:val="00B663DD"/>
    <w:rPr>
      <w:sz w:val="16"/>
      <w:szCs w:val="16"/>
    </w:rPr>
  </w:style>
  <w:style w:type="paragraph" w:styleId="CommentText">
    <w:name w:val="annotation text"/>
    <w:basedOn w:val="Normal"/>
    <w:link w:val="CommentTextChar"/>
    <w:uiPriority w:val="99"/>
    <w:unhideWhenUsed/>
    <w:rsid w:val="00B663DD"/>
    <w:pPr>
      <w:spacing w:line="240" w:lineRule="auto"/>
    </w:pPr>
    <w:rPr>
      <w:sz w:val="20"/>
      <w:szCs w:val="20"/>
    </w:rPr>
  </w:style>
  <w:style w:type="character" w:customStyle="1" w:styleId="CommentTextChar">
    <w:name w:val="Comment Text Char"/>
    <w:basedOn w:val="DefaultParagraphFont"/>
    <w:link w:val="CommentText"/>
    <w:uiPriority w:val="99"/>
    <w:rsid w:val="00B663DD"/>
    <w:rPr>
      <w:rFonts w:asciiTheme="minorHAnsi" w:hAnsiTheme="minorHAnsi" w:cstheme="minorBidi"/>
      <w:color w:val="auto"/>
      <w:kern w:val="0"/>
      <w14:ligatures w14:val="none"/>
    </w:rPr>
  </w:style>
  <w:style w:type="character" w:styleId="Hyperlink">
    <w:name w:val="Hyperlink"/>
    <w:basedOn w:val="DefaultParagraphFont"/>
    <w:uiPriority w:val="99"/>
    <w:unhideWhenUsed/>
    <w:rsid w:val="00B663DD"/>
    <w:rPr>
      <w:color w:val="0000FF"/>
      <w:u w:val="single"/>
    </w:rPr>
  </w:style>
  <w:style w:type="paragraph" w:styleId="CommentSubject">
    <w:name w:val="annotation subject"/>
    <w:basedOn w:val="CommentText"/>
    <w:next w:val="CommentText"/>
    <w:link w:val="CommentSubjectChar"/>
    <w:uiPriority w:val="99"/>
    <w:semiHidden/>
    <w:unhideWhenUsed/>
    <w:rsid w:val="00B663DD"/>
    <w:rPr>
      <w:b/>
      <w:bCs/>
    </w:rPr>
  </w:style>
  <w:style w:type="character" w:customStyle="1" w:styleId="CommentSubjectChar">
    <w:name w:val="Comment Subject Char"/>
    <w:basedOn w:val="CommentTextChar"/>
    <w:link w:val="CommentSubject"/>
    <w:uiPriority w:val="99"/>
    <w:semiHidden/>
    <w:rsid w:val="00B663DD"/>
    <w:rPr>
      <w:rFonts w:asciiTheme="minorHAnsi" w:hAnsiTheme="minorHAnsi" w:cstheme="minorBidi"/>
      <w:b/>
      <w:bCs/>
      <w:color w:val="auto"/>
      <w:kern w:val="0"/>
      <w14:ligatures w14:val="none"/>
    </w:rPr>
  </w:style>
  <w:style w:type="table" w:styleId="TableGrid">
    <w:name w:val="Table Grid"/>
    <w:basedOn w:val="TableNormal"/>
    <w:uiPriority w:val="39"/>
    <w:rsid w:val="00B663DD"/>
    <w:pPr>
      <w:bidi w:val="0"/>
      <w:spacing w:after="0" w:line="240" w:lineRule="auto"/>
      <w:ind w:left="0" w:right="0"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B663DD"/>
  </w:style>
  <w:style w:type="paragraph" w:styleId="NormalWeb">
    <w:name w:val="Normal (Web)"/>
    <w:basedOn w:val="Normal"/>
    <w:link w:val="NormalWebChar"/>
    <w:uiPriority w:val="99"/>
    <w:unhideWhenUsed/>
    <w:rsid w:val="00B66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B663DD"/>
    <w:rPr>
      <w:rFonts w:eastAsia="Times New Roman" w:cs="Times New Roman"/>
      <w:color w:val="auto"/>
      <w:kern w:val="0"/>
      <w:sz w:val="24"/>
      <w:szCs w:val="24"/>
      <w14:ligatures w14:val="none"/>
    </w:rPr>
  </w:style>
  <w:style w:type="character" w:styleId="Emphasis">
    <w:name w:val="Emphasis"/>
    <w:basedOn w:val="DefaultParagraphFont"/>
    <w:uiPriority w:val="20"/>
    <w:qFormat/>
    <w:rsid w:val="00B663DD"/>
    <w:rPr>
      <w:i/>
      <w:iCs/>
    </w:rPr>
  </w:style>
  <w:style w:type="paragraph" w:styleId="Revision">
    <w:name w:val="Revision"/>
    <w:hidden/>
    <w:uiPriority w:val="99"/>
    <w:semiHidden/>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style>
  <w:style w:type="paragraph" w:styleId="BalloonText">
    <w:name w:val="Balloon Text"/>
    <w:basedOn w:val="Normal"/>
    <w:link w:val="BalloonTextChar"/>
    <w:uiPriority w:val="99"/>
    <w:semiHidden/>
    <w:unhideWhenUsed/>
    <w:rsid w:val="00B66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3DD"/>
    <w:rPr>
      <w:rFonts w:ascii="Segoe UI" w:hAnsi="Segoe UI" w:cs="Segoe UI"/>
      <w:color w:val="auto"/>
      <w:kern w:val="0"/>
      <w:sz w:val="18"/>
      <w:szCs w:val="18"/>
      <w14:ligatures w14:val="none"/>
    </w:rPr>
  </w:style>
  <w:style w:type="paragraph" w:customStyle="1" w:styleId="MDPI11articletype">
    <w:name w:val="MDPI_1.1_article_type"/>
    <w:next w:val="Normal"/>
    <w:qFormat/>
    <w:rsid w:val="00B663DD"/>
    <w:pPr>
      <w:bidi w:val="0"/>
      <w:adjustRightInd w:val="0"/>
      <w:snapToGrid w:val="0"/>
      <w:spacing w:before="240" w:after="0" w:line="240" w:lineRule="auto"/>
      <w:ind w:left="0" w:right="0" w:firstLine="0"/>
      <w:jc w:val="left"/>
    </w:pPr>
    <w:rPr>
      <w:rFonts w:ascii="Palatino Linotype" w:eastAsia="Times New Roman" w:hAnsi="Palatino Linotype" w:cs="Times New Roman"/>
      <w:i/>
      <w:snapToGrid w:val="0"/>
      <w:color w:val="000000"/>
      <w:kern w:val="0"/>
      <w:szCs w:val="22"/>
      <w:lang w:eastAsia="de-DE" w:bidi="en-US"/>
      <w14:ligatures w14:val="none"/>
    </w:rPr>
  </w:style>
  <w:style w:type="paragraph" w:customStyle="1" w:styleId="MDPI12title">
    <w:name w:val="MDPI_1.2_title"/>
    <w:next w:val="Normal"/>
    <w:qFormat/>
    <w:rsid w:val="00B663DD"/>
    <w:pPr>
      <w:bidi w:val="0"/>
      <w:adjustRightInd w:val="0"/>
      <w:snapToGrid w:val="0"/>
      <w:spacing w:after="240" w:line="240" w:lineRule="atLeast"/>
      <w:ind w:left="0" w:right="0" w:firstLine="0"/>
      <w:jc w:val="left"/>
    </w:pPr>
    <w:rPr>
      <w:rFonts w:ascii="Palatino Linotype" w:eastAsia="Times New Roman" w:hAnsi="Palatino Linotype" w:cs="Times New Roman"/>
      <w:b/>
      <w:snapToGrid w:val="0"/>
      <w:color w:val="000000"/>
      <w:kern w:val="0"/>
      <w:sz w:val="36"/>
      <w:lang w:eastAsia="de-DE" w:bidi="en-US"/>
      <w14:ligatures w14:val="none"/>
    </w:rPr>
  </w:style>
  <w:style w:type="paragraph" w:customStyle="1" w:styleId="MDPI13authornames">
    <w:name w:val="MDPI_1.3_authornames"/>
    <w:next w:val="Normal"/>
    <w:qFormat/>
    <w:rsid w:val="00B663DD"/>
    <w:pPr>
      <w:bidi w:val="0"/>
      <w:adjustRightInd w:val="0"/>
      <w:snapToGrid w:val="0"/>
      <w:spacing w:after="360" w:line="260" w:lineRule="atLeast"/>
      <w:ind w:left="0" w:right="0" w:firstLine="0"/>
      <w:jc w:val="left"/>
    </w:pPr>
    <w:rPr>
      <w:rFonts w:ascii="Palatino Linotype" w:eastAsia="Times New Roman" w:hAnsi="Palatino Linotype" w:cs="Times New Roman"/>
      <w:b/>
      <w:color w:val="000000"/>
      <w:kern w:val="0"/>
      <w:szCs w:val="22"/>
      <w:lang w:eastAsia="de-DE" w:bidi="en-US"/>
      <w14:ligatures w14:val="none"/>
    </w:rPr>
  </w:style>
  <w:style w:type="paragraph" w:customStyle="1" w:styleId="MDPI16affiliation">
    <w:name w:val="MDPI_1.6_affiliation"/>
    <w:qFormat/>
    <w:rsid w:val="00B663DD"/>
    <w:pPr>
      <w:bidi w:val="0"/>
      <w:adjustRightInd w:val="0"/>
      <w:snapToGrid w:val="0"/>
      <w:spacing w:after="0" w:line="200" w:lineRule="atLeast"/>
      <w:ind w:left="2806" w:right="0" w:hanging="198"/>
      <w:jc w:val="left"/>
    </w:pPr>
    <w:rPr>
      <w:rFonts w:ascii="Palatino Linotype" w:eastAsia="Times New Roman" w:hAnsi="Palatino Linotype" w:cs="Times New Roman"/>
      <w:color w:val="000000"/>
      <w:kern w:val="0"/>
      <w:sz w:val="16"/>
      <w:szCs w:val="18"/>
      <w:lang w:eastAsia="de-DE" w:bidi="en-US"/>
      <w14:ligatures w14:val="none"/>
    </w:rPr>
  </w:style>
  <w:style w:type="paragraph" w:customStyle="1" w:styleId="MDPI17abstract">
    <w:name w:val="MDPI_1.7_abstract"/>
    <w:next w:val="Normal"/>
    <w:qFormat/>
    <w:rsid w:val="00B663DD"/>
    <w:pPr>
      <w:bidi w:val="0"/>
      <w:adjustRightInd w:val="0"/>
      <w:snapToGrid w:val="0"/>
      <w:spacing w:before="240" w:after="0" w:line="260" w:lineRule="atLeast"/>
      <w:ind w:left="2608" w:right="0" w:firstLine="0"/>
      <w:jc w:val="both"/>
    </w:pPr>
    <w:rPr>
      <w:rFonts w:ascii="Palatino Linotype" w:eastAsia="Times New Roman" w:hAnsi="Palatino Linotype" w:cs="Times New Roman"/>
      <w:color w:val="000000"/>
      <w:kern w:val="0"/>
      <w:sz w:val="18"/>
      <w:szCs w:val="22"/>
      <w:lang w:eastAsia="de-DE" w:bidi="en-US"/>
      <w14:ligatures w14:val="none"/>
    </w:rPr>
  </w:style>
  <w:style w:type="paragraph" w:customStyle="1" w:styleId="MDPI18keywords">
    <w:name w:val="MDPI_1.8_keywords"/>
    <w:next w:val="Normal"/>
    <w:qFormat/>
    <w:rsid w:val="00B663DD"/>
    <w:pPr>
      <w:bidi w:val="0"/>
      <w:adjustRightInd w:val="0"/>
      <w:snapToGrid w:val="0"/>
      <w:spacing w:before="240" w:after="0" w:line="260" w:lineRule="atLeast"/>
      <w:ind w:left="2608" w:right="0" w:firstLine="0"/>
      <w:jc w:val="both"/>
    </w:pPr>
    <w:rPr>
      <w:rFonts w:ascii="Palatino Linotype" w:eastAsia="Times New Roman" w:hAnsi="Palatino Linotype" w:cs="Times New Roman"/>
      <w:snapToGrid w:val="0"/>
      <w:color w:val="000000"/>
      <w:kern w:val="0"/>
      <w:sz w:val="18"/>
      <w:szCs w:val="22"/>
      <w:lang w:eastAsia="de-DE" w:bidi="en-US"/>
      <w14:ligatures w14:val="none"/>
    </w:rPr>
  </w:style>
  <w:style w:type="character" w:customStyle="1" w:styleId="UnresolvedMention1">
    <w:name w:val="Unresolved Mention1"/>
    <w:basedOn w:val="DefaultParagraphFont"/>
    <w:uiPriority w:val="99"/>
    <w:semiHidden/>
    <w:unhideWhenUsed/>
    <w:rsid w:val="00B663DD"/>
    <w:rPr>
      <w:color w:val="605E5C"/>
      <w:shd w:val="clear" w:color="auto" w:fill="E1DFDD"/>
    </w:rPr>
  </w:style>
  <w:style w:type="table" w:customStyle="1" w:styleId="PlainTable2">
    <w:name w:val="Plain Table 2"/>
    <w:basedOn w:val="TableNormal"/>
    <w:uiPriority w:val="42"/>
    <w:rsid w:val="00B663DD"/>
    <w:pPr>
      <w:bidi w:val="0"/>
      <w:spacing w:after="0" w:line="240" w:lineRule="auto"/>
      <w:ind w:left="0" w:right="0" w:firstLine="0"/>
      <w:jc w:val="left"/>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B663DD"/>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B663DD"/>
    <w:rPr>
      <w:rFonts w:asciiTheme="minorHAnsi" w:hAnsiTheme="minorHAnsi" w:cstheme="minorBidi"/>
      <w:color w:val="auto"/>
    </w:rPr>
  </w:style>
  <w:style w:type="character" w:styleId="EndnoteReference">
    <w:name w:val="endnote reference"/>
    <w:basedOn w:val="DefaultParagraphFont"/>
    <w:uiPriority w:val="99"/>
    <w:semiHidden/>
    <w:unhideWhenUsed/>
    <w:rsid w:val="00B663DD"/>
    <w:rPr>
      <w:vertAlign w:val="superscript"/>
    </w:rPr>
  </w:style>
  <w:style w:type="paragraph" w:styleId="Caption">
    <w:name w:val="caption"/>
    <w:basedOn w:val="Normal"/>
    <w:next w:val="Normal"/>
    <w:uiPriority w:val="35"/>
    <w:unhideWhenUsed/>
    <w:qFormat/>
    <w:rsid w:val="00B663DD"/>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B66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3DD"/>
    <w:rPr>
      <w:rFonts w:asciiTheme="minorHAnsi" w:hAnsiTheme="minorHAnsi" w:cstheme="minorBidi"/>
      <w:color w:val="auto"/>
      <w:kern w:val="0"/>
      <w14:ligatures w14:val="none"/>
    </w:rPr>
  </w:style>
  <w:style w:type="character" w:styleId="FootnoteReference">
    <w:name w:val="footnote reference"/>
    <w:basedOn w:val="DefaultParagraphFont"/>
    <w:uiPriority w:val="99"/>
    <w:semiHidden/>
    <w:unhideWhenUsed/>
    <w:rsid w:val="00B663DD"/>
    <w:rPr>
      <w:vertAlign w:val="superscript"/>
    </w:rPr>
  </w:style>
  <w:style w:type="table" w:customStyle="1" w:styleId="GridTableLight">
    <w:name w:val="Grid Table Light"/>
    <w:basedOn w:val="TableNormal"/>
    <w:uiPriority w:val="40"/>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B663DD"/>
    <w:rPr>
      <w:color w:val="605E5C"/>
      <w:shd w:val="clear" w:color="auto" w:fill="E1DFDD"/>
    </w:rPr>
  </w:style>
  <w:style w:type="character" w:customStyle="1" w:styleId="UnresolvedMention3">
    <w:name w:val="Unresolved Mention3"/>
    <w:basedOn w:val="DefaultParagraphFont"/>
    <w:uiPriority w:val="99"/>
    <w:semiHidden/>
    <w:unhideWhenUsed/>
    <w:rsid w:val="00B663DD"/>
    <w:rPr>
      <w:color w:val="605E5C"/>
      <w:shd w:val="clear" w:color="auto" w:fill="E1DFDD"/>
    </w:rPr>
  </w:style>
  <w:style w:type="paragraph" w:styleId="Header">
    <w:name w:val="header"/>
    <w:basedOn w:val="Normal"/>
    <w:link w:val="HeaderChar"/>
    <w:uiPriority w:val="99"/>
    <w:unhideWhenUsed/>
    <w:rsid w:val="00B66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3DD"/>
    <w:rPr>
      <w:rFonts w:asciiTheme="minorHAnsi" w:hAnsiTheme="minorHAnsi" w:cstheme="minorBidi"/>
      <w:color w:val="auto"/>
      <w:kern w:val="0"/>
      <w:sz w:val="22"/>
      <w:szCs w:val="22"/>
      <w14:ligatures w14:val="none"/>
    </w:rPr>
  </w:style>
  <w:style w:type="paragraph" w:styleId="Footer">
    <w:name w:val="footer"/>
    <w:basedOn w:val="Normal"/>
    <w:link w:val="FooterChar"/>
    <w:uiPriority w:val="99"/>
    <w:unhideWhenUsed/>
    <w:rsid w:val="00B66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3DD"/>
    <w:rPr>
      <w:rFonts w:asciiTheme="minorHAnsi" w:hAnsiTheme="minorHAnsi" w:cstheme="minorBidi"/>
      <w:color w:val="auto"/>
      <w:kern w:val="0"/>
      <w:sz w:val="22"/>
      <w:szCs w:val="22"/>
      <w14:ligatures w14:val="none"/>
    </w:rPr>
  </w:style>
  <w:style w:type="character" w:customStyle="1" w:styleId="UnresolvedMention">
    <w:name w:val="Unresolved Mention"/>
    <w:basedOn w:val="DefaultParagraphFont"/>
    <w:uiPriority w:val="99"/>
    <w:semiHidden/>
    <w:unhideWhenUsed/>
    <w:rsid w:val="00B663DD"/>
    <w:rPr>
      <w:color w:val="605E5C"/>
      <w:shd w:val="clear" w:color="auto" w:fill="E1DFDD"/>
    </w:rPr>
  </w:style>
  <w:style w:type="paragraph" w:customStyle="1" w:styleId="preflight-heading">
    <w:name w:val="preflight-heading"/>
    <w:rsid w:val="00B663DD"/>
    <w:pPr>
      <w:bidi w:val="0"/>
      <w:spacing w:before="60" w:after="60" w:line="259" w:lineRule="auto"/>
      <w:ind w:left="0" w:right="0" w:firstLine="0"/>
      <w:jc w:val="left"/>
    </w:pPr>
    <w:rPr>
      <w:rFonts w:asciiTheme="minorHAnsi" w:hAnsiTheme="minorHAnsi" w:cstheme="minorBidi"/>
      <w:b/>
      <w:color w:val="000000"/>
      <w:kern w:val="0"/>
      <w:szCs w:val="22"/>
      <w14:ligatures w14:val="none"/>
    </w:rPr>
  </w:style>
  <w:style w:type="paragraph" w:customStyle="1" w:styleId="preflight-description">
    <w:name w:val="preflight-description"/>
    <w:rsid w:val="00B663DD"/>
    <w:pPr>
      <w:bidi w:val="0"/>
      <w:spacing w:before="60" w:after="60" w:line="259" w:lineRule="auto"/>
      <w:ind w:left="0" w:right="0" w:firstLine="0"/>
      <w:jc w:val="left"/>
    </w:pPr>
    <w:rPr>
      <w:rFonts w:asciiTheme="minorHAnsi" w:hAnsiTheme="minorHAnsi" w:cstheme="minorBidi"/>
      <w:color w:val="000000"/>
      <w:kern w:val="0"/>
      <w:szCs w:val="22"/>
      <w14:ligatures w14:val="none"/>
    </w:rPr>
  </w:style>
  <w:style w:type="paragraph" w:customStyle="1" w:styleId="preflight-link">
    <w:name w:val="preflight-link"/>
    <w:rsid w:val="00B663DD"/>
    <w:pPr>
      <w:bidi w:val="0"/>
      <w:spacing w:before="60" w:after="60" w:line="259" w:lineRule="auto"/>
      <w:ind w:left="0" w:right="0" w:firstLine="0"/>
      <w:jc w:val="left"/>
    </w:pPr>
    <w:rPr>
      <w:rFonts w:asciiTheme="minorHAnsi" w:hAnsiTheme="minorHAnsi" w:cstheme="minorBidi"/>
      <w:color w:val="0000FF"/>
      <w:kern w:val="0"/>
      <w:szCs w:val="22"/>
      <w:u w:val="single"/>
      <w14:ligatures w14:val="none"/>
    </w:rPr>
  </w:style>
  <w:style w:type="paragraph" w:customStyle="1" w:styleId="preflight-example">
    <w:name w:val="preflight-example"/>
    <w:rsid w:val="00B663DD"/>
    <w:pPr>
      <w:bidi w:val="0"/>
      <w:spacing w:before="180" w:after="60" w:line="259" w:lineRule="auto"/>
      <w:ind w:left="0" w:right="0" w:firstLine="0"/>
      <w:jc w:val="left"/>
    </w:pPr>
    <w:rPr>
      <w:rFonts w:asciiTheme="minorHAnsi" w:hAnsiTheme="minorHAnsi" w:cstheme="minorBidi"/>
      <w:i/>
      <w:color w:val="000000"/>
      <w:kern w:val="0"/>
      <w:szCs w:val="22"/>
      <w14:ligatures w14:val="none"/>
    </w:rPr>
  </w:style>
  <w:style w:type="character" w:styleId="Strong">
    <w:name w:val="Strong"/>
    <w:basedOn w:val="DefaultParagraphFont"/>
    <w:uiPriority w:val="22"/>
    <w:qFormat/>
    <w:rsid w:val="00B663DD"/>
    <w:rPr>
      <w:b/>
      <w:bCs/>
    </w:rPr>
  </w:style>
  <w:style w:type="table" w:customStyle="1" w:styleId="PlainTable1">
    <w:name w:val="Plain Table 1"/>
    <w:basedOn w:val="TableNormal"/>
    <w:uiPriority w:val="41"/>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B Nazanin"/>
        <w:color w:val="000000" w:themeColor="text1"/>
        <w:kern w:val="2"/>
        <w:lang w:val="en-US" w:eastAsia="en-US" w:bidi="ar-SA"/>
        <w14:ligatures w14:val="standardContextual"/>
      </w:rPr>
    </w:rPrDefault>
    <w:pPrDefault>
      <w:pPr>
        <w:bidi/>
        <w:spacing w:after="160" w:line="360" w:lineRule="auto"/>
        <w:ind w:left="567" w:right="57" w:firstLine="567"/>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3DD"/>
    <w:pPr>
      <w:bidi w:val="0"/>
      <w:spacing w:line="259" w:lineRule="auto"/>
      <w:ind w:left="0" w:right="0" w:firstLine="0"/>
      <w:jc w:val="left"/>
    </w:pPr>
    <w:rPr>
      <w:rFonts w:asciiTheme="minorHAnsi" w:hAnsiTheme="minorHAnsi" w:cstheme="minorBidi"/>
      <w:color w:val="auto"/>
      <w:kern w:val="0"/>
      <w:sz w:val="22"/>
      <w:szCs w:val="22"/>
      <w14:ligatures w14:val="none"/>
    </w:rPr>
  </w:style>
  <w:style w:type="paragraph" w:styleId="Heading1">
    <w:name w:val="heading 1"/>
    <w:basedOn w:val="Normal"/>
    <w:next w:val="Normal"/>
    <w:link w:val="Heading1Char"/>
    <w:uiPriority w:val="9"/>
    <w:qFormat/>
    <w:rsid w:val="00B663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663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663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63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63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6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3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663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663D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63D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663D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663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63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63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63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6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3D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63DD"/>
    <w:pPr>
      <w:numPr>
        <w:ilvl w:val="1"/>
      </w:numPr>
      <w:ind w:left="567"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3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63DD"/>
    <w:pPr>
      <w:spacing w:before="160"/>
      <w:jc w:val="center"/>
    </w:pPr>
    <w:rPr>
      <w:i/>
      <w:iCs/>
      <w:color w:val="404040" w:themeColor="text1" w:themeTint="BF"/>
    </w:rPr>
  </w:style>
  <w:style w:type="character" w:customStyle="1" w:styleId="QuoteChar">
    <w:name w:val="Quote Char"/>
    <w:basedOn w:val="DefaultParagraphFont"/>
    <w:link w:val="Quote"/>
    <w:uiPriority w:val="29"/>
    <w:rsid w:val="00B663DD"/>
    <w:rPr>
      <w:i/>
      <w:iCs/>
      <w:color w:val="404040" w:themeColor="text1" w:themeTint="BF"/>
    </w:rPr>
  </w:style>
  <w:style w:type="paragraph" w:styleId="ListParagraph">
    <w:name w:val="List Paragraph"/>
    <w:basedOn w:val="Normal"/>
    <w:uiPriority w:val="34"/>
    <w:qFormat/>
    <w:rsid w:val="00B663DD"/>
    <w:pPr>
      <w:ind w:left="720"/>
      <w:contextualSpacing/>
    </w:pPr>
  </w:style>
  <w:style w:type="character" w:styleId="IntenseEmphasis">
    <w:name w:val="Intense Emphasis"/>
    <w:basedOn w:val="DefaultParagraphFont"/>
    <w:uiPriority w:val="21"/>
    <w:qFormat/>
    <w:rsid w:val="00B663DD"/>
    <w:rPr>
      <w:i/>
      <w:iCs/>
      <w:color w:val="2F5496" w:themeColor="accent1" w:themeShade="BF"/>
    </w:rPr>
  </w:style>
  <w:style w:type="paragraph" w:styleId="IntenseQuote">
    <w:name w:val="Intense Quote"/>
    <w:basedOn w:val="Normal"/>
    <w:next w:val="Normal"/>
    <w:link w:val="IntenseQuoteChar"/>
    <w:uiPriority w:val="30"/>
    <w:qFormat/>
    <w:rsid w:val="00B663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63DD"/>
    <w:rPr>
      <w:i/>
      <w:iCs/>
      <w:color w:val="2F5496" w:themeColor="accent1" w:themeShade="BF"/>
    </w:rPr>
  </w:style>
  <w:style w:type="character" w:styleId="IntenseReference">
    <w:name w:val="Intense Reference"/>
    <w:basedOn w:val="DefaultParagraphFont"/>
    <w:uiPriority w:val="32"/>
    <w:qFormat/>
    <w:rsid w:val="00B663DD"/>
    <w:rPr>
      <w:b/>
      <w:bCs/>
      <w:smallCaps/>
      <w:color w:val="2F5496" w:themeColor="accent1" w:themeShade="BF"/>
      <w:spacing w:val="5"/>
    </w:rPr>
  </w:style>
  <w:style w:type="paragraph" w:customStyle="1" w:styleId="EndNoteBibliographyTitle">
    <w:name w:val="EndNote Bibliography Title"/>
    <w:basedOn w:val="Normal"/>
    <w:link w:val="EndNoteBibliographyTitleChar"/>
    <w:rsid w:val="00B663D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663DD"/>
    <w:rPr>
      <w:rFonts w:ascii="Calibri" w:hAnsi="Calibri" w:cs="Calibri"/>
      <w:noProof/>
      <w:color w:val="auto"/>
      <w:kern w:val="0"/>
      <w:sz w:val="22"/>
      <w:szCs w:val="22"/>
      <w14:ligatures w14:val="none"/>
    </w:rPr>
  </w:style>
  <w:style w:type="paragraph" w:customStyle="1" w:styleId="EndNoteBibliography">
    <w:name w:val="EndNote Bibliography"/>
    <w:basedOn w:val="Normal"/>
    <w:link w:val="EndNoteBibliographyChar"/>
    <w:rsid w:val="00B663D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663DD"/>
    <w:rPr>
      <w:rFonts w:ascii="Calibri" w:hAnsi="Calibri" w:cs="Calibri"/>
      <w:noProof/>
      <w:color w:val="auto"/>
      <w:kern w:val="0"/>
      <w:sz w:val="22"/>
      <w:szCs w:val="22"/>
      <w14:ligatures w14:val="none"/>
    </w:rPr>
  </w:style>
  <w:style w:type="character" w:styleId="CommentReference">
    <w:name w:val="annotation reference"/>
    <w:basedOn w:val="DefaultParagraphFont"/>
    <w:uiPriority w:val="99"/>
    <w:semiHidden/>
    <w:unhideWhenUsed/>
    <w:rsid w:val="00B663DD"/>
    <w:rPr>
      <w:sz w:val="16"/>
      <w:szCs w:val="16"/>
    </w:rPr>
  </w:style>
  <w:style w:type="paragraph" w:styleId="CommentText">
    <w:name w:val="annotation text"/>
    <w:basedOn w:val="Normal"/>
    <w:link w:val="CommentTextChar"/>
    <w:uiPriority w:val="99"/>
    <w:unhideWhenUsed/>
    <w:rsid w:val="00B663DD"/>
    <w:pPr>
      <w:spacing w:line="240" w:lineRule="auto"/>
    </w:pPr>
    <w:rPr>
      <w:sz w:val="20"/>
      <w:szCs w:val="20"/>
    </w:rPr>
  </w:style>
  <w:style w:type="character" w:customStyle="1" w:styleId="CommentTextChar">
    <w:name w:val="Comment Text Char"/>
    <w:basedOn w:val="DefaultParagraphFont"/>
    <w:link w:val="CommentText"/>
    <w:uiPriority w:val="99"/>
    <w:rsid w:val="00B663DD"/>
    <w:rPr>
      <w:rFonts w:asciiTheme="minorHAnsi" w:hAnsiTheme="minorHAnsi" w:cstheme="minorBidi"/>
      <w:color w:val="auto"/>
      <w:kern w:val="0"/>
      <w14:ligatures w14:val="none"/>
    </w:rPr>
  </w:style>
  <w:style w:type="character" w:styleId="Hyperlink">
    <w:name w:val="Hyperlink"/>
    <w:basedOn w:val="DefaultParagraphFont"/>
    <w:uiPriority w:val="99"/>
    <w:unhideWhenUsed/>
    <w:rsid w:val="00B663DD"/>
    <w:rPr>
      <w:color w:val="0000FF"/>
      <w:u w:val="single"/>
    </w:rPr>
  </w:style>
  <w:style w:type="paragraph" w:styleId="CommentSubject">
    <w:name w:val="annotation subject"/>
    <w:basedOn w:val="CommentText"/>
    <w:next w:val="CommentText"/>
    <w:link w:val="CommentSubjectChar"/>
    <w:uiPriority w:val="99"/>
    <w:semiHidden/>
    <w:unhideWhenUsed/>
    <w:rsid w:val="00B663DD"/>
    <w:rPr>
      <w:b/>
      <w:bCs/>
    </w:rPr>
  </w:style>
  <w:style w:type="character" w:customStyle="1" w:styleId="CommentSubjectChar">
    <w:name w:val="Comment Subject Char"/>
    <w:basedOn w:val="CommentTextChar"/>
    <w:link w:val="CommentSubject"/>
    <w:uiPriority w:val="99"/>
    <w:semiHidden/>
    <w:rsid w:val="00B663DD"/>
    <w:rPr>
      <w:rFonts w:asciiTheme="minorHAnsi" w:hAnsiTheme="minorHAnsi" w:cstheme="minorBidi"/>
      <w:b/>
      <w:bCs/>
      <w:color w:val="auto"/>
      <w:kern w:val="0"/>
      <w14:ligatures w14:val="none"/>
    </w:rPr>
  </w:style>
  <w:style w:type="table" w:styleId="TableGrid">
    <w:name w:val="Table Grid"/>
    <w:basedOn w:val="TableNormal"/>
    <w:uiPriority w:val="39"/>
    <w:rsid w:val="00B663DD"/>
    <w:pPr>
      <w:bidi w:val="0"/>
      <w:spacing w:after="0" w:line="240" w:lineRule="auto"/>
      <w:ind w:left="0" w:right="0"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B663DD"/>
  </w:style>
  <w:style w:type="paragraph" w:styleId="NormalWeb">
    <w:name w:val="Normal (Web)"/>
    <w:basedOn w:val="Normal"/>
    <w:link w:val="NormalWebChar"/>
    <w:uiPriority w:val="99"/>
    <w:unhideWhenUsed/>
    <w:rsid w:val="00B66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B663DD"/>
    <w:rPr>
      <w:rFonts w:eastAsia="Times New Roman" w:cs="Times New Roman"/>
      <w:color w:val="auto"/>
      <w:kern w:val="0"/>
      <w:sz w:val="24"/>
      <w:szCs w:val="24"/>
      <w14:ligatures w14:val="none"/>
    </w:rPr>
  </w:style>
  <w:style w:type="character" w:styleId="Emphasis">
    <w:name w:val="Emphasis"/>
    <w:basedOn w:val="DefaultParagraphFont"/>
    <w:uiPriority w:val="20"/>
    <w:qFormat/>
    <w:rsid w:val="00B663DD"/>
    <w:rPr>
      <w:i/>
      <w:iCs/>
    </w:rPr>
  </w:style>
  <w:style w:type="paragraph" w:styleId="Revision">
    <w:name w:val="Revision"/>
    <w:hidden/>
    <w:uiPriority w:val="99"/>
    <w:semiHidden/>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style>
  <w:style w:type="paragraph" w:styleId="BalloonText">
    <w:name w:val="Balloon Text"/>
    <w:basedOn w:val="Normal"/>
    <w:link w:val="BalloonTextChar"/>
    <w:uiPriority w:val="99"/>
    <w:semiHidden/>
    <w:unhideWhenUsed/>
    <w:rsid w:val="00B66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3DD"/>
    <w:rPr>
      <w:rFonts w:ascii="Segoe UI" w:hAnsi="Segoe UI" w:cs="Segoe UI"/>
      <w:color w:val="auto"/>
      <w:kern w:val="0"/>
      <w:sz w:val="18"/>
      <w:szCs w:val="18"/>
      <w14:ligatures w14:val="none"/>
    </w:rPr>
  </w:style>
  <w:style w:type="paragraph" w:customStyle="1" w:styleId="MDPI11articletype">
    <w:name w:val="MDPI_1.1_article_type"/>
    <w:next w:val="Normal"/>
    <w:qFormat/>
    <w:rsid w:val="00B663DD"/>
    <w:pPr>
      <w:bidi w:val="0"/>
      <w:adjustRightInd w:val="0"/>
      <w:snapToGrid w:val="0"/>
      <w:spacing w:before="240" w:after="0" w:line="240" w:lineRule="auto"/>
      <w:ind w:left="0" w:right="0" w:firstLine="0"/>
      <w:jc w:val="left"/>
    </w:pPr>
    <w:rPr>
      <w:rFonts w:ascii="Palatino Linotype" w:eastAsia="Times New Roman" w:hAnsi="Palatino Linotype" w:cs="Times New Roman"/>
      <w:i/>
      <w:snapToGrid w:val="0"/>
      <w:color w:val="000000"/>
      <w:kern w:val="0"/>
      <w:szCs w:val="22"/>
      <w:lang w:eastAsia="de-DE" w:bidi="en-US"/>
      <w14:ligatures w14:val="none"/>
    </w:rPr>
  </w:style>
  <w:style w:type="paragraph" w:customStyle="1" w:styleId="MDPI12title">
    <w:name w:val="MDPI_1.2_title"/>
    <w:next w:val="Normal"/>
    <w:qFormat/>
    <w:rsid w:val="00B663DD"/>
    <w:pPr>
      <w:bidi w:val="0"/>
      <w:adjustRightInd w:val="0"/>
      <w:snapToGrid w:val="0"/>
      <w:spacing w:after="240" w:line="240" w:lineRule="atLeast"/>
      <w:ind w:left="0" w:right="0" w:firstLine="0"/>
      <w:jc w:val="left"/>
    </w:pPr>
    <w:rPr>
      <w:rFonts w:ascii="Palatino Linotype" w:eastAsia="Times New Roman" w:hAnsi="Palatino Linotype" w:cs="Times New Roman"/>
      <w:b/>
      <w:snapToGrid w:val="0"/>
      <w:color w:val="000000"/>
      <w:kern w:val="0"/>
      <w:sz w:val="36"/>
      <w:lang w:eastAsia="de-DE" w:bidi="en-US"/>
      <w14:ligatures w14:val="none"/>
    </w:rPr>
  </w:style>
  <w:style w:type="paragraph" w:customStyle="1" w:styleId="MDPI13authornames">
    <w:name w:val="MDPI_1.3_authornames"/>
    <w:next w:val="Normal"/>
    <w:qFormat/>
    <w:rsid w:val="00B663DD"/>
    <w:pPr>
      <w:bidi w:val="0"/>
      <w:adjustRightInd w:val="0"/>
      <w:snapToGrid w:val="0"/>
      <w:spacing w:after="360" w:line="260" w:lineRule="atLeast"/>
      <w:ind w:left="0" w:right="0" w:firstLine="0"/>
      <w:jc w:val="left"/>
    </w:pPr>
    <w:rPr>
      <w:rFonts w:ascii="Palatino Linotype" w:eastAsia="Times New Roman" w:hAnsi="Palatino Linotype" w:cs="Times New Roman"/>
      <w:b/>
      <w:color w:val="000000"/>
      <w:kern w:val="0"/>
      <w:szCs w:val="22"/>
      <w:lang w:eastAsia="de-DE" w:bidi="en-US"/>
      <w14:ligatures w14:val="none"/>
    </w:rPr>
  </w:style>
  <w:style w:type="paragraph" w:customStyle="1" w:styleId="MDPI16affiliation">
    <w:name w:val="MDPI_1.6_affiliation"/>
    <w:qFormat/>
    <w:rsid w:val="00B663DD"/>
    <w:pPr>
      <w:bidi w:val="0"/>
      <w:adjustRightInd w:val="0"/>
      <w:snapToGrid w:val="0"/>
      <w:spacing w:after="0" w:line="200" w:lineRule="atLeast"/>
      <w:ind w:left="2806" w:right="0" w:hanging="198"/>
      <w:jc w:val="left"/>
    </w:pPr>
    <w:rPr>
      <w:rFonts w:ascii="Palatino Linotype" w:eastAsia="Times New Roman" w:hAnsi="Palatino Linotype" w:cs="Times New Roman"/>
      <w:color w:val="000000"/>
      <w:kern w:val="0"/>
      <w:sz w:val="16"/>
      <w:szCs w:val="18"/>
      <w:lang w:eastAsia="de-DE" w:bidi="en-US"/>
      <w14:ligatures w14:val="none"/>
    </w:rPr>
  </w:style>
  <w:style w:type="paragraph" w:customStyle="1" w:styleId="MDPI17abstract">
    <w:name w:val="MDPI_1.7_abstract"/>
    <w:next w:val="Normal"/>
    <w:qFormat/>
    <w:rsid w:val="00B663DD"/>
    <w:pPr>
      <w:bidi w:val="0"/>
      <w:adjustRightInd w:val="0"/>
      <w:snapToGrid w:val="0"/>
      <w:spacing w:before="240" w:after="0" w:line="260" w:lineRule="atLeast"/>
      <w:ind w:left="2608" w:right="0" w:firstLine="0"/>
      <w:jc w:val="both"/>
    </w:pPr>
    <w:rPr>
      <w:rFonts w:ascii="Palatino Linotype" w:eastAsia="Times New Roman" w:hAnsi="Palatino Linotype" w:cs="Times New Roman"/>
      <w:color w:val="000000"/>
      <w:kern w:val="0"/>
      <w:sz w:val="18"/>
      <w:szCs w:val="22"/>
      <w:lang w:eastAsia="de-DE" w:bidi="en-US"/>
      <w14:ligatures w14:val="none"/>
    </w:rPr>
  </w:style>
  <w:style w:type="paragraph" w:customStyle="1" w:styleId="MDPI18keywords">
    <w:name w:val="MDPI_1.8_keywords"/>
    <w:next w:val="Normal"/>
    <w:qFormat/>
    <w:rsid w:val="00B663DD"/>
    <w:pPr>
      <w:bidi w:val="0"/>
      <w:adjustRightInd w:val="0"/>
      <w:snapToGrid w:val="0"/>
      <w:spacing w:before="240" w:after="0" w:line="260" w:lineRule="atLeast"/>
      <w:ind w:left="2608" w:right="0" w:firstLine="0"/>
      <w:jc w:val="both"/>
    </w:pPr>
    <w:rPr>
      <w:rFonts w:ascii="Palatino Linotype" w:eastAsia="Times New Roman" w:hAnsi="Palatino Linotype" w:cs="Times New Roman"/>
      <w:snapToGrid w:val="0"/>
      <w:color w:val="000000"/>
      <w:kern w:val="0"/>
      <w:sz w:val="18"/>
      <w:szCs w:val="22"/>
      <w:lang w:eastAsia="de-DE" w:bidi="en-US"/>
      <w14:ligatures w14:val="none"/>
    </w:rPr>
  </w:style>
  <w:style w:type="character" w:customStyle="1" w:styleId="UnresolvedMention1">
    <w:name w:val="Unresolved Mention1"/>
    <w:basedOn w:val="DefaultParagraphFont"/>
    <w:uiPriority w:val="99"/>
    <w:semiHidden/>
    <w:unhideWhenUsed/>
    <w:rsid w:val="00B663DD"/>
    <w:rPr>
      <w:color w:val="605E5C"/>
      <w:shd w:val="clear" w:color="auto" w:fill="E1DFDD"/>
    </w:rPr>
  </w:style>
  <w:style w:type="table" w:customStyle="1" w:styleId="PlainTable2">
    <w:name w:val="Plain Table 2"/>
    <w:basedOn w:val="TableNormal"/>
    <w:uiPriority w:val="42"/>
    <w:rsid w:val="00B663DD"/>
    <w:pPr>
      <w:bidi w:val="0"/>
      <w:spacing w:after="0" w:line="240" w:lineRule="auto"/>
      <w:ind w:left="0" w:right="0" w:firstLine="0"/>
      <w:jc w:val="left"/>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B663DD"/>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B663DD"/>
    <w:rPr>
      <w:rFonts w:asciiTheme="minorHAnsi" w:hAnsiTheme="minorHAnsi" w:cstheme="minorBidi"/>
      <w:color w:val="auto"/>
    </w:rPr>
  </w:style>
  <w:style w:type="character" w:styleId="EndnoteReference">
    <w:name w:val="endnote reference"/>
    <w:basedOn w:val="DefaultParagraphFont"/>
    <w:uiPriority w:val="99"/>
    <w:semiHidden/>
    <w:unhideWhenUsed/>
    <w:rsid w:val="00B663DD"/>
    <w:rPr>
      <w:vertAlign w:val="superscript"/>
    </w:rPr>
  </w:style>
  <w:style w:type="paragraph" w:styleId="Caption">
    <w:name w:val="caption"/>
    <w:basedOn w:val="Normal"/>
    <w:next w:val="Normal"/>
    <w:uiPriority w:val="35"/>
    <w:unhideWhenUsed/>
    <w:qFormat/>
    <w:rsid w:val="00B663DD"/>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B66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3DD"/>
    <w:rPr>
      <w:rFonts w:asciiTheme="minorHAnsi" w:hAnsiTheme="minorHAnsi" w:cstheme="minorBidi"/>
      <w:color w:val="auto"/>
      <w:kern w:val="0"/>
      <w14:ligatures w14:val="none"/>
    </w:rPr>
  </w:style>
  <w:style w:type="character" w:styleId="FootnoteReference">
    <w:name w:val="footnote reference"/>
    <w:basedOn w:val="DefaultParagraphFont"/>
    <w:uiPriority w:val="99"/>
    <w:semiHidden/>
    <w:unhideWhenUsed/>
    <w:rsid w:val="00B663DD"/>
    <w:rPr>
      <w:vertAlign w:val="superscript"/>
    </w:rPr>
  </w:style>
  <w:style w:type="table" w:customStyle="1" w:styleId="GridTableLight">
    <w:name w:val="Grid Table Light"/>
    <w:basedOn w:val="TableNormal"/>
    <w:uiPriority w:val="40"/>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B663DD"/>
    <w:rPr>
      <w:color w:val="605E5C"/>
      <w:shd w:val="clear" w:color="auto" w:fill="E1DFDD"/>
    </w:rPr>
  </w:style>
  <w:style w:type="character" w:customStyle="1" w:styleId="UnresolvedMention3">
    <w:name w:val="Unresolved Mention3"/>
    <w:basedOn w:val="DefaultParagraphFont"/>
    <w:uiPriority w:val="99"/>
    <w:semiHidden/>
    <w:unhideWhenUsed/>
    <w:rsid w:val="00B663DD"/>
    <w:rPr>
      <w:color w:val="605E5C"/>
      <w:shd w:val="clear" w:color="auto" w:fill="E1DFDD"/>
    </w:rPr>
  </w:style>
  <w:style w:type="paragraph" w:styleId="Header">
    <w:name w:val="header"/>
    <w:basedOn w:val="Normal"/>
    <w:link w:val="HeaderChar"/>
    <w:uiPriority w:val="99"/>
    <w:unhideWhenUsed/>
    <w:rsid w:val="00B66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3DD"/>
    <w:rPr>
      <w:rFonts w:asciiTheme="minorHAnsi" w:hAnsiTheme="minorHAnsi" w:cstheme="minorBidi"/>
      <w:color w:val="auto"/>
      <w:kern w:val="0"/>
      <w:sz w:val="22"/>
      <w:szCs w:val="22"/>
      <w14:ligatures w14:val="none"/>
    </w:rPr>
  </w:style>
  <w:style w:type="paragraph" w:styleId="Footer">
    <w:name w:val="footer"/>
    <w:basedOn w:val="Normal"/>
    <w:link w:val="FooterChar"/>
    <w:uiPriority w:val="99"/>
    <w:unhideWhenUsed/>
    <w:rsid w:val="00B66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3DD"/>
    <w:rPr>
      <w:rFonts w:asciiTheme="minorHAnsi" w:hAnsiTheme="minorHAnsi" w:cstheme="minorBidi"/>
      <w:color w:val="auto"/>
      <w:kern w:val="0"/>
      <w:sz w:val="22"/>
      <w:szCs w:val="22"/>
      <w14:ligatures w14:val="none"/>
    </w:rPr>
  </w:style>
  <w:style w:type="character" w:customStyle="1" w:styleId="UnresolvedMention">
    <w:name w:val="Unresolved Mention"/>
    <w:basedOn w:val="DefaultParagraphFont"/>
    <w:uiPriority w:val="99"/>
    <w:semiHidden/>
    <w:unhideWhenUsed/>
    <w:rsid w:val="00B663DD"/>
    <w:rPr>
      <w:color w:val="605E5C"/>
      <w:shd w:val="clear" w:color="auto" w:fill="E1DFDD"/>
    </w:rPr>
  </w:style>
  <w:style w:type="paragraph" w:customStyle="1" w:styleId="preflight-heading">
    <w:name w:val="preflight-heading"/>
    <w:rsid w:val="00B663DD"/>
    <w:pPr>
      <w:bidi w:val="0"/>
      <w:spacing w:before="60" w:after="60" w:line="259" w:lineRule="auto"/>
      <w:ind w:left="0" w:right="0" w:firstLine="0"/>
      <w:jc w:val="left"/>
    </w:pPr>
    <w:rPr>
      <w:rFonts w:asciiTheme="minorHAnsi" w:hAnsiTheme="minorHAnsi" w:cstheme="minorBidi"/>
      <w:b/>
      <w:color w:val="000000"/>
      <w:kern w:val="0"/>
      <w:szCs w:val="22"/>
      <w14:ligatures w14:val="none"/>
    </w:rPr>
  </w:style>
  <w:style w:type="paragraph" w:customStyle="1" w:styleId="preflight-description">
    <w:name w:val="preflight-description"/>
    <w:rsid w:val="00B663DD"/>
    <w:pPr>
      <w:bidi w:val="0"/>
      <w:spacing w:before="60" w:after="60" w:line="259" w:lineRule="auto"/>
      <w:ind w:left="0" w:right="0" w:firstLine="0"/>
      <w:jc w:val="left"/>
    </w:pPr>
    <w:rPr>
      <w:rFonts w:asciiTheme="minorHAnsi" w:hAnsiTheme="minorHAnsi" w:cstheme="minorBidi"/>
      <w:color w:val="000000"/>
      <w:kern w:val="0"/>
      <w:szCs w:val="22"/>
      <w14:ligatures w14:val="none"/>
    </w:rPr>
  </w:style>
  <w:style w:type="paragraph" w:customStyle="1" w:styleId="preflight-link">
    <w:name w:val="preflight-link"/>
    <w:rsid w:val="00B663DD"/>
    <w:pPr>
      <w:bidi w:val="0"/>
      <w:spacing w:before="60" w:after="60" w:line="259" w:lineRule="auto"/>
      <w:ind w:left="0" w:right="0" w:firstLine="0"/>
      <w:jc w:val="left"/>
    </w:pPr>
    <w:rPr>
      <w:rFonts w:asciiTheme="minorHAnsi" w:hAnsiTheme="minorHAnsi" w:cstheme="minorBidi"/>
      <w:color w:val="0000FF"/>
      <w:kern w:val="0"/>
      <w:szCs w:val="22"/>
      <w:u w:val="single"/>
      <w14:ligatures w14:val="none"/>
    </w:rPr>
  </w:style>
  <w:style w:type="paragraph" w:customStyle="1" w:styleId="preflight-example">
    <w:name w:val="preflight-example"/>
    <w:rsid w:val="00B663DD"/>
    <w:pPr>
      <w:bidi w:val="0"/>
      <w:spacing w:before="180" w:after="60" w:line="259" w:lineRule="auto"/>
      <w:ind w:left="0" w:right="0" w:firstLine="0"/>
      <w:jc w:val="left"/>
    </w:pPr>
    <w:rPr>
      <w:rFonts w:asciiTheme="minorHAnsi" w:hAnsiTheme="minorHAnsi" w:cstheme="minorBidi"/>
      <w:i/>
      <w:color w:val="000000"/>
      <w:kern w:val="0"/>
      <w:szCs w:val="22"/>
      <w14:ligatures w14:val="none"/>
    </w:rPr>
  </w:style>
  <w:style w:type="character" w:styleId="Strong">
    <w:name w:val="Strong"/>
    <w:basedOn w:val="DefaultParagraphFont"/>
    <w:uiPriority w:val="22"/>
    <w:qFormat/>
    <w:rsid w:val="00B663DD"/>
    <w:rPr>
      <w:b/>
      <w:bCs/>
    </w:rPr>
  </w:style>
  <w:style w:type="table" w:customStyle="1" w:styleId="PlainTable1">
    <w:name w:val="Plain Table 1"/>
    <w:basedOn w:val="TableNormal"/>
    <w:uiPriority w:val="41"/>
    <w:rsid w:val="00B663DD"/>
    <w:pPr>
      <w:bidi w:val="0"/>
      <w:spacing w:after="0" w:line="240" w:lineRule="auto"/>
      <w:ind w:left="0" w:right="0" w:firstLine="0"/>
      <w:jc w:val="left"/>
    </w:pPr>
    <w:rPr>
      <w:rFonts w:asciiTheme="minorHAnsi" w:hAnsiTheme="minorHAnsi" w:cstheme="minorBidi"/>
      <w:color w:val="aut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74025-BB12-4FDE-B040-B1933311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4155</Words>
  <Characters>37900</Characters>
  <Application>Microsoft Office Word</Application>
  <DocSecurity>0</DocSecurity>
  <Lines>315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samane heydari</dc:creator>
  <cp:keywords/>
  <dc:description/>
  <cp:lastModifiedBy>Marife Joy  Turtal</cp:lastModifiedBy>
  <cp:revision>2</cp:revision>
  <dcterms:created xsi:type="dcterms:W3CDTF">2025-03-16T15:05:00Z</dcterms:created>
  <dcterms:modified xsi:type="dcterms:W3CDTF">2025-04-28T05:57:00Z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70702906-37f7-4e26-9eb1-075d3fe26c27</vt:lpwstr>
  </property>
</Properties>
</file>