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1872" w14:textId="77777777" w:rsidR="00140360" w:rsidRPr="00EC6283" w:rsidRDefault="00140360" w:rsidP="00140360">
      <w:pPr>
        <w:spacing w:after="0" w:line="240" w:lineRule="auto"/>
        <w:rPr>
          <w:rFonts w:ascii="Times New Roman" w:eastAsiaTheme="majorHAnsi" w:hAnsi="Times New Roman" w:cs="Times New Roman"/>
          <w:b/>
          <w:bCs/>
          <w:sz w:val="22"/>
        </w:rPr>
      </w:pPr>
      <w:r w:rsidRPr="00EC6283">
        <w:rPr>
          <w:rFonts w:ascii="Times New Roman" w:eastAsiaTheme="majorHAnsi" w:hAnsi="Times New Roman" w:cs="Times New Roman"/>
          <w:b/>
          <w:bCs/>
          <w:sz w:val="22"/>
        </w:rPr>
        <w:t>Table S1. Age-adjusted comparison of baseline characteristics between participants in the mammographic density analysis only and those in the hormone analysis</w:t>
      </w:r>
    </w:p>
    <w:p w14:paraId="5ACEB33E" w14:textId="77777777" w:rsidR="00140360" w:rsidRPr="00EC6283" w:rsidRDefault="00140360" w:rsidP="00967D65">
      <w:pPr>
        <w:spacing w:after="0"/>
        <w:jc w:val="right"/>
        <w:rPr>
          <w:rFonts w:ascii="Times New Roman" w:eastAsiaTheme="majorHAnsi" w:hAnsi="Times New Roman" w:cs="Times New Roman"/>
          <w:bCs/>
          <w:kern w:val="0"/>
          <w:sz w:val="22"/>
        </w:rPr>
      </w:pPr>
      <w:r w:rsidRPr="00EC6283">
        <w:rPr>
          <w:rFonts w:ascii="Times New Roman" w:eastAsiaTheme="majorHAnsi" w:hAnsi="Times New Roman" w:cs="Times New Roman"/>
          <w:bCs/>
          <w:kern w:val="0"/>
          <w:sz w:val="22"/>
        </w:rPr>
        <w:t>Unit: %</w:t>
      </w:r>
    </w:p>
    <w:tbl>
      <w:tblPr>
        <w:tblW w:w="5000" w:type="pct"/>
        <w:jc w:val="center"/>
        <w:tblCellMar>
          <w:left w:w="99" w:type="dxa"/>
          <w:right w:w="99" w:type="dxa"/>
        </w:tblCellMar>
        <w:tblLook w:val="04A0" w:firstRow="1" w:lastRow="0" w:firstColumn="1" w:lastColumn="0" w:noHBand="0" w:noVBand="1"/>
      </w:tblPr>
      <w:tblGrid>
        <w:gridCol w:w="4627"/>
        <w:gridCol w:w="2314"/>
        <w:gridCol w:w="2313"/>
        <w:gridCol w:w="4626"/>
        <w:gridCol w:w="1518"/>
      </w:tblGrid>
      <w:tr w:rsidR="00764BB4" w:rsidRPr="00EC6283" w14:paraId="05CD0870" w14:textId="77777777" w:rsidTr="00764BB4">
        <w:trPr>
          <w:trHeight w:val="260"/>
          <w:jc w:val="center"/>
        </w:trPr>
        <w:tc>
          <w:tcPr>
            <w:tcW w:w="1502" w:type="pct"/>
            <w:vMerge w:val="restart"/>
            <w:tcBorders>
              <w:top w:val="single" w:sz="4" w:space="0" w:color="auto"/>
              <w:left w:val="nil"/>
              <w:right w:val="nil"/>
            </w:tcBorders>
            <w:shd w:val="clear" w:color="000000" w:fill="FFFFFF"/>
            <w:noWrap/>
            <w:vAlign w:val="center"/>
          </w:tcPr>
          <w:p w14:paraId="46BF2598"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Baseline characteristics</w:t>
            </w:r>
          </w:p>
        </w:tc>
        <w:tc>
          <w:tcPr>
            <w:tcW w:w="1502" w:type="pct"/>
            <w:gridSpan w:val="2"/>
            <w:tcBorders>
              <w:top w:val="single" w:sz="4" w:space="0" w:color="auto"/>
              <w:left w:val="nil"/>
              <w:bottom w:val="single" w:sz="4" w:space="0" w:color="auto"/>
              <w:right w:val="nil"/>
            </w:tcBorders>
            <w:shd w:val="clear" w:color="000000" w:fill="FFFFFF"/>
            <w:noWrap/>
            <w:vAlign w:val="center"/>
          </w:tcPr>
          <w:p w14:paraId="2E120A6B"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Women in MD analysis only</w:t>
            </w:r>
            <w:r w:rsidRPr="00EC6283">
              <w:rPr>
                <w:rFonts w:ascii="Times New Roman" w:eastAsiaTheme="majorHAnsi" w:hAnsi="Times New Roman" w:cs="Times New Roman"/>
                <w:b/>
                <w:kern w:val="0"/>
                <w:sz w:val="22"/>
                <w:vertAlign w:val="superscript"/>
              </w:rPr>
              <w:t xml:space="preserve"> 1</w:t>
            </w:r>
            <w:r w:rsidRPr="00EC6283">
              <w:rPr>
                <w:rFonts w:ascii="Times New Roman" w:eastAsiaTheme="majorHAnsi" w:hAnsi="Times New Roman" w:cs="Times New Roman"/>
                <w:b/>
                <w:kern w:val="0"/>
                <w:sz w:val="22"/>
              </w:rPr>
              <w:t xml:space="preserve"> </w:t>
            </w:r>
          </w:p>
          <w:p w14:paraId="05266851"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(n = 4,499)</w:t>
            </w:r>
          </w:p>
        </w:tc>
        <w:tc>
          <w:tcPr>
            <w:tcW w:w="1502" w:type="pct"/>
            <w:tcBorders>
              <w:top w:val="single" w:sz="4" w:space="0" w:color="auto"/>
              <w:left w:val="nil"/>
              <w:bottom w:val="single" w:sz="4" w:space="0" w:color="auto"/>
            </w:tcBorders>
            <w:shd w:val="clear" w:color="000000" w:fill="FFFFFF"/>
            <w:vAlign w:val="center"/>
          </w:tcPr>
          <w:p w14:paraId="2D7C9CCE"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 xml:space="preserve">Women in hormone analysis </w:t>
            </w:r>
          </w:p>
          <w:p w14:paraId="20985937"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(n = 255)</w:t>
            </w:r>
          </w:p>
        </w:tc>
        <w:tc>
          <w:tcPr>
            <w:tcW w:w="493" w:type="pct"/>
            <w:vMerge w:val="restart"/>
            <w:tcBorders>
              <w:top w:val="single" w:sz="4" w:space="0" w:color="auto"/>
            </w:tcBorders>
            <w:shd w:val="clear" w:color="000000" w:fill="FFFFFF"/>
            <w:vAlign w:val="center"/>
          </w:tcPr>
          <w:p w14:paraId="0FA3464F"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P value</w:t>
            </w:r>
            <w:r w:rsidRPr="00EC6283">
              <w:rPr>
                <w:rFonts w:ascii="Times New Roman" w:eastAsiaTheme="majorHAnsi" w:hAnsi="Times New Roman" w:cs="Times New Roman"/>
                <w:b/>
                <w:kern w:val="0"/>
                <w:sz w:val="22"/>
                <w:vertAlign w:val="superscript"/>
              </w:rPr>
              <w:t xml:space="preserve"> 2</w:t>
            </w:r>
          </w:p>
        </w:tc>
      </w:tr>
      <w:tr w:rsidR="00764BB4" w:rsidRPr="00EC6283" w14:paraId="46FB9582" w14:textId="77777777" w:rsidTr="00764BB4">
        <w:trPr>
          <w:trHeight w:val="260"/>
          <w:jc w:val="center"/>
        </w:trPr>
        <w:tc>
          <w:tcPr>
            <w:tcW w:w="1502" w:type="pct"/>
            <w:vMerge/>
            <w:tcBorders>
              <w:left w:val="nil"/>
              <w:bottom w:val="single" w:sz="4" w:space="0" w:color="auto"/>
              <w:right w:val="nil"/>
            </w:tcBorders>
            <w:shd w:val="clear" w:color="000000" w:fill="FFFFFF"/>
            <w:noWrap/>
            <w:vAlign w:val="center"/>
          </w:tcPr>
          <w:p w14:paraId="25C96BF5" w14:textId="77777777" w:rsidR="00140360" w:rsidRPr="00EC6283" w:rsidRDefault="00140360" w:rsidP="00CE08FF">
            <w:pPr>
              <w:widowControl/>
              <w:spacing w:after="0"/>
              <w:jc w:val="center"/>
              <w:rPr>
                <w:rFonts w:ascii="Times New Roman" w:eastAsiaTheme="majorHAnsi" w:hAnsi="Times New Roman" w:cs="Times New Roman"/>
                <w:b/>
                <w:kern w:val="0"/>
                <w:sz w:val="22"/>
              </w:rPr>
            </w:pPr>
          </w:p>
        </w:tc>
        <w:tc>
          <w:tcPr>
            <w:tcW w:w="3004" w:type="pct"/>
            <w:gridSpan w:val="3"/>
            <w:tcBorders>
              <w:top w:val="single" w:sz="4" w:space="0" w:color="auto"/>
              <w:left w:val="nil"/>
              <w:bottom w:val="single" w:sz="4" w:space="0" w:color="auto"/>
            </w:tcBorders>
            <w:shd w:val="clear" w:color="000000" w:fill="FFFFFF"/>
            <w:noWrap/>
            <w:vAlign w:val="center"/>
          </w:tcPr>
          <w:p w14:paraId="3B3F637B" w14:textId="77777777" w:rsidR="00140360" w:rsidRPr="00EC6283" w:rsidRDefault="00140360" w:rsidP="00CE08FF">
            <w:pPr>
              <w:widowControl/>
              <w:spacing w:after="0"/>
              <w:jc w:val="center"/>
              <w:rPr>
                <w:rFonts w:ascii="Times New Roman" w:eastAsiaTheme="majorHAnsi" w:hAnsi="Times New Roman" w:cs="Times New Roman"/>
                <w:b/>
                <w:kern w:val="0"/>
                <w:sz w:val="22"/>
              </w:rPr>
            </w:pPr>
            <w:r w:rsidRPr="00EC6283">
              <w:rPr>
                <w:rFonts w:ascii="Times New Roman" w:eastAsiaTheme="majorHAnsi" w:hAnsi="Times New Roman" w:cs="Times New Roman"/>
                <w:b/>
                <w:kern w:val="0"/>
                <w:sz w:val="22"/>
              </w:rPr>
              <w:t>Age-adjusted percentage (95% CI)</w:t>
            </w:r>
            <w:r w:rsidRPr="00EC6283">
              <w:rPr>
                <w:rFonts w:ascii="Times New Roman" w:eastAsiaTheme="majorHAnsi" w:hAnsi="Times New Roman" w:cs="Times New Roman"/>
                <w:b/>
                <w:kern w:val="0"/>
                <w:sz w:val="22"/>
                <w:vertAlign w:val="superscript"/>
              </w:rPr>
              <w:t xml:space="preserve"> 2</w:t>
            </w:r>
          </w:p>
        </w:tc>
        <w:tc>
          <w:tcPr>
            <w:tcW w:w="493" w:type="pct"/>
            <w:vMerge/>
            <w:tcBorders>
              <w:bottom w:val="single" w:sz="4" w:space="0" w:color="auto"/>
            </w:tcBorders>
            <w:shd w:val="clear" w:color="000000" w:fill="FFFFFF"/>
            <w:vAlign w:val="center"/>
          </w:tcPr>
          <w:p w14:paraId="09D8387C" w14:textId="77777777" w:rsidR="00140360" w:rsidRPr="00EC6283" w:rsidRDefault="00140360" w:rsidP="00CE08FF">
            <w:pPr>
              <w:widowControl/>
              <w:spacing w:after="0"/>
              <w:jc w:val="center"/>
              <w:rPr>
                <w:rFonts w:ascii="Times New Roman" w:eastAsiaTheme="majorHAnsi" w:hAnsi="Times New Roman" w:cs="Times New Roman"/>
                <w:b/>
                <w:kern w:val="0"/>
                <w:sz w:val="22"/>
              </w:rPr>
            </w:pPr>
          </w:p>
        </w:tc>
      </w:tr>
      <w:tr w:rsidR="00764BB4" w:rsidRPr="00EC6283" w14:paraId="6C8D8DD0" w14:textId="77777777" w:rsidTr="00764BB4">
        <w:trPr>
          <w:trHeight w:val="260"/>
          <w:jc w:val="center"/>
        </w:trPr>
        <w:tc>
          <w:tcPr>
            <w:tcW w:w="1502" w:type="pct"/>
            <w:tcBorders>
              <w:top w:val="single" w:sz="4" w:space="0" w:color="auto"/>
              <w:left w:val="nil"/>
              <w:bottom w:val="nil"/>
              <w:right w:val="nil"/>
            </w:tcBorders>
            <w:shd w:val="clear" w:color="000000" w:fill="FFFFFF"/>
            <w:noWrap/>
            <w:vAlign w:val="center"/>
            <w:hideMark/>
          </w:tcPr>
          <w:p w14:paraId="3CA3795D" w14:textId="77777777" w:rsidR="00140360" w:rsidRPr="00EC6283" w:rsidRDefault="00140360" w:rsidP="00CE08FF">
            <w:pPr>
              <w:spacing w:after="0"/>
              <w:jc w:val="left"/>
              <w:rPr>
                <w:rFonts w:ascii="Times New Roman" w:eastAsiaTheme="majorHAnsi" w:hAnsi="Times New Roman" w:cs="Times New Roman"/>
                <w:b/>
                <w:bCs/>
                <w:sz w:val="22"/>
                <w:vertAlign w:val="superscript"/>
              </w:rPr>
            </w:pPr>
            <w:r w:rsidRPr="00EC6283">
              <w:rPr>
                <w:rFonts w:ascii="Times New Roman" w:eastAsiaTheme="majorHAnsi" w:hAnsi="Times New Roman" w:cs="Times New Roman"/>
                <w:b/>
                <w:bCs/>
                <w:kern w:val="0"/>
                <w:sz w:val="22"/>
              </w:rPr>
              <w:t>Age at baseline</w:t>
            </w:r>
            <w:r w:rsidRPr="00EC6283">
              <w:rPr>
                <w:rFonts w:ascii="Times New Roman" w:eastAsiaTheme="majorHAnsi" w:hAnsi="Times New Roman" w:cs="Times New Roman"/>
                <w:b/>
                <w:bCs/>
                <w:kern w:val="0"/>
                <w:sz w:val="22"/>
                <w:vertAlign w:val="superscript"/>
              </w:rPr>
              <w:t>3</w:t>
            </w:r>
          </w:p>
        </w:tc>
        <w:tc>
          <w:tcPr>
            <w:tcW w:w="1502" w:type="pct"/>
            <w:gridSpan w:val="2"/>
            <w:tcBorders>
              <w:top w:val="single" w:sz="4" w:space="0" w:color="auto"/>
              <w:left w:val="nil"/>
              <w:bottom w:val="nil"/>
              <w:right w:val="nil"/>
            </w:tcBorders>
            <w:shd w:val="clear" w:color="000000" w:fill="FFFFFF"/>
            <w:noWrap/>
            <w:vAlign w:val="center"/>
          </w:tcPr>
          <w:p w14:paraId="6673B62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41.0 ± 3.3</w:t>
            </w:r>
          </w:p>
        </w:tc>
        <w:tc>
          <w:tcPr>
            <w:tcW w:w="1502" w:type="pct"/>
            <w:tcBorders>
              <w:top w:val="single" w:sz="4" w:space="0" w:color="auto"/>
              <w:left w:val="nil"/>
              <w:bottom w:val="nil"/>
            </w:tcBorders>
            <w:shd w:val="clear" w:color="000000" w:fill="FFFFFF"/>
            <w:vAlign w:val="center"/>
          </w:tcPr>
          <w:p w14:paraId="0020006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45.9 ± 2.4</w:t>
            </w:r>
          </w:p>
        </w:tc>
        <w:tc>
          <w:tcPr>
            <w:tcW w:w="493" w:type="pct"/>
            <w:tcBorders>
              <w:top w:val="single" w:sz="4" w:space="0" w:color="auto"/>
            </w:tcBorders>
            <w:shd w:val="clear" w:color="000000" w:fill="FFFFFF"/>
            <w:vAlign w:val="center"/>
          </w:tcPr>
          <w:p w14:paraId="66BC9AD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&lt; 0.001</w:t>
            </w:r>
          </w:p>
        </w:tc>
      </w:tr>
      <w:tr w:rsidR="00764BB4" w:rsidRPr="00EC6283" w14:paraId="698B1EE3" w14:textId="77777777" w:rsidTr="00764BB4">
        <w:trPr>
          <w:trHeight w:val="260"/>
          <w:jc w:val="center"/>
        </w:trPr>
        <w:tc>
          <w:tcPr>
            <w:tcW w:w="1502" w:type="pct"/>
            <w:tcBorders>
              <w:top w:val="nil"/>
              <w:left w:val="nil"/>
              <w:bottom w:val="nil"/>
              <w:right w:val="nil"/>
            </w:tcBorders>
            <w:shd w:val="clear" w:color="000000" w:fill="FFFFFF"/>
            <w:noWrap/>
            <w:vAlign w:val="center"/>
          </w:tcPr>
          <w:p w14:paraId="0D864D04" w14:textId="77777777" w:rsidR="00140360" w:rsidRPr="00EC6283" w:rsidRDefault="00140360" w:rsidP="00CE08FF">
            <w:pPr>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Age at menarche</w:t>
            </w:r>
          </w:p>
        </w:tc>
        <w:tc>
          <w:tcPr>
            <w:tcW w:w="1502" w:type="pct"/>
            <w:gridSpan w:val="2"/>
            <w:tcBorders>
              <w:top w:val="nil"/>
              <w:left w:val="nil"/>
              <w:bottom w:val="nil"/>
              <w:right w:val="nil"/>
            </w:tcBorders>
            <w:shd w:val="clear" w:color="000000" w:fill="FFFFFF"/>
            <w:noWrap/>
            <w:vAlign w:val="center"/>
          </w:tcPr>
          <w:p w14:paraId="74454E05" w14:textId="77777777" w:rsidR="00140360" w:rsidRPr="00EC6283" w:rsidRDefault="00140360" w:rsidP="00CE08FF">
            <w:pPr>
              <w:spacing w:after="0"/>
              <w:ind w:firstLine="200"/>
              <w:jc w:val="center"/>
              <w:rPr>
                <w:rFonts w:ascii="Times New Roman" w:eastAsiaTheme="majorHAnsi" w:hAnsi="Times New Roman" w:cs="Times New Roman"/>
                <w:b/>
                <w:bCs/>
                <w:kern w:val="0"/>
                <w:sz w:val="22"/>
              </w:rPr>
            </w:pPr>
          </w:p>
        </w:tc>
        <w:tc>
          <w:tcPr>
            <w:tcW w:w="1502" w:type="pct"/>
            <w:tcBorders>
              <w:top w:val="nil"/>
              <w:left w:val="nil"/>
              <w:bottom w:val="nil"/>
            </w:tcBorders>
            <w:shd w:val="clear" w:color="000000" w:fill="FFFFFF"/>
            <w:vAlign w:val="center"/>
          </w:tcPr>
          <w:p w14:paraId="21CEFF2B" w14:textId="77777777" w:rsidR="00140360" w:rsidRPr="00EC6283" w:rsidRDefault="00140360" w:rsidP="00CE08FF">
            <w:pPr>
              <w:spacing w:after="0"/>
              <w:ind w:firstLine="200"/>
              <w:jc w:val="center"/>
              <w:rPr>
                <w:rFonts w:ascii="Times New Roman" w:eastAsiaTheme="majorHAnsi" w:hAnsi="Times New Roman" w:cs="Times New Roman"/>
                <w:b/>
                <w:bCs/>
                <w:kern w:val="0"/>
                <w:sz w:val="22"/>
              </w:rPr>
            </w:pPr>
          </w:p>
        </w:tc>
        <w:tc>
          <w:tcPr>
            <w:tcW w:w="493" w:type="pct"/>
            <w:shd w:val="clear" w:color="000000" w:fill="FFFFFF"/>
            <w:vAlign w:val="center"/>
          </w:tcPr>
          <w:p w14:paraId="1D1FD716" w14:textId="77777777" w:rsidR="00140360" w:rsidRPr="00EC6283" w:rsidRDefault="00140360" w:rsidP="00CE08FF">
            <w:pPr>
              <w:spacing w:after="0"/>
              <w:ind w:firstLine="200"/>
              <w:jc w:val="center"/>
              <w:rPr>
                <w:rFonts w:ascii="Times New Roman" w:eastAsiaTheme="majorHAnsi" w:hAnsi="Times New Roman" w:cs="Times New Roman"/>
                <w:b/>
                <w:bCs/>
                <w:kern w:val="0"/>
                <w:sz w:val="22"/>
              </w:rPr>
            </w:pPr>
          </w:p>
        </w:tc>
      </w:tr>
      <w:tr w:rsidR="00764BB4" w:rsidRPr="00EC6283" w14:paraId="5FB50194" w14:textId="77777777" w:rsidTr="00764BB4">
        <w:trPr>
          <w:trHeight w:val="260"/>
          <w:jc w:val="center"/>
        </w:trPr>
        <w:tc>
          <w:tcPr>
            <w:tcW w:w="1502" w:type="pct"/>
            <w:tcBorders>
              <w:top w:val="nil"/>
              <w:left w:val="nil"/>
              <w:bottom w:val="nil"/>
              <w:right w:val="nil"/>
            </w:tcBorders>
            <w:shd w:val="clear" w:color="000000" w:fill="FFFFFF"/>
            <w:noWrap/>
            <w:vAlign w:val="center"/>
          </w:tcPr>
          <w:p w14:paraId="192CD7A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&lt; 14 years old</w:t>
            </w:r>
          </w:p>
        </w:tc>
        <w:tc>
          <w:tcPr>
            <w:tcW w:w="1502" w:type="pct"/>
            <w:gridSpan w:val="2"/>
            <w:tcBorders>
              <w:top w:val="nil"/>
              <w:left w:val="nil"/>
              <w:bottom w:val="nil"/>
              <w:right w:val="nil"/>
            </w:tcBorders>
            <w:shd w:val="clear" w:color="000000" w:fill="FFFFFF"/>
            <w:noWrap/>
            <w:vAlign w:val="center"/>
          </w:tcPr>
          <w:p w14:paraId="685954A4"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39.1 (37.6-40.5)</w:t>
            </w:r>
          </w:p>
        </w:tc>
        <w:tc>
          <w:tcPr>
            <w:tcW w:w="1502" w:type="pct"/>
            <w:tcBorders>
              <w:top w:val="nil"/>
              <w:left w:val="nil"/>
              <w:bottom w:val="nil"/>
            </w:tcBorders>
            <w:shd w:val="clear" w:color="000000" w:fill="FFFFFF"/>
            <w:vAlign w:val="center"/>
          </w:tcPr>
          <w:p w14:paraId="4610FBE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50.7 (44.1-57.3)</w:t>
            </w:r>
          </w:p>
        </w:tc>
        <w:tc>
          <w:tcPr>
            <w:tcW w:w="493" w:type="pct"/>
            <w:shd w:val="clear" w:color="000000" w:fill="FFFFFF"/>
            <w:vAlign w:val="center"/>
          </w:tcPr>
          <w:p w14:paraId="149CD571"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0.002</w:t>
            </w:r>
          </w:p>
        </w:tc>
      </w:tr>
      <w:tr w:rsidR="00764BB4" w:rsidRPr="00EC6283" w14:paraId="38E6916B" w14:textId="77777777" w:rsidTr="00764BB4">
        <w:trPr>
          <w:trHeight w:val="260"/>
          <w:jc w:val="center"/>
        </w:trPr>
        <w:tc>
          <w:tcPr>
            <w:tcW w:w="1502" w:type="pct"/>
            <w:tcBorders>
              <w:top w:val="nil"/>
              <w:left w:val="nil"/>
              <w:bottom w:val="nil"/>
              <w:right w:val="nil"/>
            </w:tcBorders>
            <w:shd w:val="clear" w:color="000000" w:fill="FFFFFF"/>
            <w:noWrap/>
            <w:vAlign w:val="center"/>
          </w:tcPr>
          <w:p w14:paraId="3E0A6714"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14–16 years old</w:t>
            </w:r>
          </w:p>
        </w:tc>
        <w:tc>
          <w:tcPr>
            <w:tcW w:w="1502" w:type="pct"/>
            <w:gridSpan w:val="2"/>
            <w:tcBorders>
              <w:top w:val="nil"/>
              <w:left w:val="nil"/>
              <w:bottom w:val="nil"/>
              <w:right w:val="nil"/>
            </w:tcBorders>
            <w:shd w:val="clear" w:color="000000" w:fill="FFFFFF"/>
            <w:noWrap/>
            <w:vAlign w:val="center"/>
          </w:tcPr>
          <w:p w14:paraId="30213BB7"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57.4 (55.9-58.8)</w:t>
            </w:r>
          </w:p>
        </w:tc>
        <w:tc>
          <w:tcPr>
            <w:tcW w:w="1502" w:type="pct"/>
            <w:tcBorders>
              <w:top w:val="nil"/>
              <w:left w:val="nil"/>
              <w:bottom w:val="nil"/>
            </w:tcBorders>
            <w:shd w:val="clear" w:color="000000" w:fill="FFFFFF"/>
            <w:vAlign w:val="center"/>
          </w:tcPr>
          <w:p w14:paraId="05FC9FF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47.4 (40.9-54.0)</w:t>
            </w:r>
          </w:p>
        </w:tc>
        <w:tc>
          <w:tcPr>
            <w:tcW w:w="493" w:type="pct"/>
            <w:shd w:val="clear" w:color="000000" w:fill="FFFFFF"/>
            <w:vAlign w:val="center"/>
          </w:tcPr>
          <w:p w14:paraId="4791A152"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1053BF38" w14:textId="77777777" w:rsidTr="00764BB4">
        <w:trPr>
          <w:trHeight w:val="260"/>
          <w:jc w:val="center"/>
        </w:trPr>
        <w:tc>
          <w:tcPr>
            <w:tcW w:w="1502" w:type="pct"/>
            <w:tcBorders>
              <w:top w:val="nil"/>
              <w:left w:val="nil"/>
              <w:bottom w:val="nil"/>
              <w:right w:val="nil"/>
            </w:tcBorders>
            <w:shd w:val="clear" w:color="000000" w:fill="FFFFFF"/>
            <w:noWrap/>
            <w:vAlign w:val="center"/>
          </w:tcPr>
          <w:p w14:paraId="00658C6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hint="eastAsia"/>
                <w:kern w:val="0"/>
                <w:sz w:val="22"/>
              </w:rPr>
              <w:t>≥</w:t>
            </w:r>
            <w:r w:rsidRPr="00EC6283">
              <w:rPr>
                <w:rFonts w:ascii="Times New Roman" w:eastAsiaTheme="majorHAnsi" w:hAnsi="Times New Roman" w:cs="Times New Roman"/>
                <w:kern w:val="0"/>
                <w:sz w:val="22"/>
              </w:rPr>
              <w:t xml:space="preserve"> 17 years old</w:t>
            </w:r>
          </w:p>
        </w:tc>
        <w:tc>
          <w:tcPr>
            <w:tcW w:w="1502" w:type="pct"/>
            <w:gridSpan w:val="2"/>
            <w:tcBorders>
              <w:top w:val="nil"/>
              <w:left w:val="nil"/>
              <w:bottom w:val="nil"/>
              <w:right w:val="nil"/>
            </w:tcBorders>
            <w:shd w:val="clear" w:color="000000" w:fill="FFFFFF"/>
            <w:noWrap/>
            <w:vAlign w:val="center"/>
          </w:tcPr>
          <w:p w14:paraId="52C8907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3.6 (3.0-4.1)</w:t>
            </w:r>
          </w:p>
        </w:tc>
        <w:tc>
          <w:tcPr>
            <w:tcW w:w="1502" w:type="pct"/>
            <w:tcBorders>
              <w:top w:val="nil"/>
              <w:left w:val="nil"/>
              <w:bottom w:val="nil"/>
            </w:tcBorders>
            <w:shd w:val="clear" w:color="000000" w:fill="FFFFFF"/>
            <w:vAlign w:val="center"/>
          </w:tcPr>
          <w:p w14:paraId="735B8D95"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1.9 (0.5-3.3)</w:t>
            </w:r>
          </w:p>
        </w:tc>
        <w:tc>
          <w:tcPr>
            <w:tcW w:w="493" w:type="pct"/>
            <w:shd w:val="clear" w:color="000000" w:fill="FFFFFF"/>
            <w:vAlign w:val="center"/>
          </w:tcPr>
          <w:p w14:paraId="1A537F9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C6AF32C" w14:textId="77777777" w:rsidTr="00764BB4">
        <w:trPr>
          <w:trHeight w:val="260"/>
          <w:jc w:val="center"/>
        </w:trPr>
        <w:tc>
          <w:tcPr>
            <w:tcW w:w="1502" w:type="pct"/>
            <w:tcBorders>
              <w:top w:val="nil"/>
              <w:left w:val="nil"/>
              <w:bottom w:val="nil"/>
              <w:right w:val="nil"/>
            </w:tcBorders>
            <w:shd w:val="clear" w:color="000000" w:fill="FFFFFF"/>
            <w:noWrap/>
            <w:vAlign w:val="center"/>
          </w:tcPr>
          <w:p w14:paraId="77DB939E"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Smoking</w:t>
            </w:r>
          </w:p>
        </w:tc>
        <w:tc>
          <w:tcPr>
            <w:tcW w:w="1502" w:type="pct"/>
            <w:gridSpan w:val="2"/>
            <w:tcBorders>
              <w:top w:val="nil"/>
              <w:left w:val="nil"/>
              <w:bottom w:val="nil"/>
              <w:right w:val="nil"/>
            </w:tcBorders>
            <w:shd w:val="clear" w:color="000000" w:fill="FFFFFF"/>
            <w:noWrap/>
            <w:vAlign w:val="center"/>
          </w:tcPr>
          <w:p w14:paraId="3DBB1128"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bottom w:val="nil"/>
            </w:tcBorders>
            <w:shd w:val="clear" w:color="000000" w:fill="FFFFFF"/>
            <w:vAlign w:val="center"/>
          </w:tcPr>
          <w:p w14:paraId="4C8DEFA4"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7C2F44A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72AB6A6" w14:textId="77777777" w:rsidTr="00764BB4">
        <w:trPr>
          <w:trHeight w:val="260"/>
          <w:jc w:val="center"/>
        </w:trPr>
        <w:tc>
          <w:tcPr>
            <w:tcW w:w="1502" w:type="pct"/>
            <w:tcBorders>
              <w:top w:val="nil"/>
              <w:left w:val="nil"/>
              <w:bottom w:val="nil"/>
              <w:right w:val="nil"/>
            </w:tcBorders>
            <w:shd w:val="clear" w:color="000000" w:fill="FFFFFF"/>
            <w:noWrap/>
            <w:vAlign w:val="center"/>
          </w:tcPr>
          <w:p w14:paraId="6DFFB3B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Never smoker</w:t>
            </w:r>
          </w:p>
        </w:tc>
        <w:tc>
          <w:tcPr>
            <w:tcW w:w="1502" w:type="pct"/>
            <w:gridSpan w:val="2"/>
            <w:tcBorders>
              <w:top w:val="nil"/>
              <w:left w:val="nil"/>
              <w:bottom w:val="nil"/>
              <w:right w:val="nil"/>
            </w:tcBorders>
            <w:shd w:val="clear" w:color="000000" w:fill="FFFFFF"/>
            <w:noWrap/>
            <w:vAlign w:val="center"/>
          </w:tcPr>
          <w:p w14:paraId="059ED11F"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87.5 (86.6-88.5)</w:t>
            </w:r>
          </w:p>
        </w:tc>
        <w:tc>
          <w:tcPr>
            <w:tcW w:w="1502" w:type="pct"/>
            <w:tcBorders>
              <w:top w:val="nil"/>
              <w:left w:val="nil"/>
              <w:bottom w:val="nil"/>
            </w:tcBorders>
            <w:shd w:val="clear" w:color="000000" w:fill="FFFFFF"/>
            <w:vAlign w:val="center"/>
          </w:tcPr>
          <w:p w14:paraId="38C95121"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94.3 (91.0-97.6)</w:t>
            </w:r>
          </w:p>
        </w:tc>
        <w:tc>
          <w:tcPr>
            <w:tcW w:w="493" w:type="pct"/>
            <w:shd w:val="clear" w:color="000000" w:fill="FFFFFF"/>
            <w:vAlign w:val="center"/>
          </w:tcPr>
          <w:p w14:paraId="1E3A21A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0.006</w:t>
            </w:r>
          </w:p>
        </w:tc>
      </w:tr>
      <w:tr w:rsidR="00764BB4" w:rsidRPr="00EC6283" w14:paraId="420D4F1D" w14:textId="77777777" w:rsidTr="00764BB4">
        <w:trPr>
          <w:trHeight w:val="260"/>
          <w:jc w:val="center"/>
        </w:trPr>
        <w:tc>
          <w:tcPr>
            <w:tcW w:w="1502" w:type="pct"/>
            <w:tcBorders>
              <w:top w:val="nil"/>
              <w:left w:val="nil"/>
              <w:bottom w:val="nil"/>
              <w:right w:val="nil"/>
            </w:tcBorders>
            <w:shd w:val="clear" w:color="000000" w:fill="FFFFFF"/>
            <w:noWrap/>
            <w:vAlign w:val="center"/>
          </w:tcPr>
          <w:p w14:paraId="7CADDF1C"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Currently/formerly</w:t>
            </w:r>
          </w:p>
        </w:tc>
        <w:tc>
          <w:tcPr>
            <w:tcW w:w="1502" w:type="pct"/>
            <w:gridSpan w:val="2"/>
            <w:tcBorders>
              <w:top w:val="nil"/>
              <w:left w:val="nil"/>
              <w:bottom w:val="nil"/>
              <w:right w:val="nil"/>
            </w:tcBorders>
            <w:shd w:val="clear" w:color="000000" w:fill="FFFFFF"/>
            <w:noWrap/>
            <w:vAlign w:val="center"/>
          </w:tcPr>
          <w:p w14:paraId="3555291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12.5 (11.5-13.4)</w:t>
            </w:r>
          </w:p>
        </w:tc>
        <w:tc>
          <w:tcPr>
            <w:tcW w:w="1502" w:type="pct"/>
            <w:tcBorders>
              <w:top w:val="nil"/>
              <w:left w:val="nil"/>
              <w:bottom w:val="nil"/>
            </w:tcBorders>
            <w:shd w:val="clear" w:color="000000" w:fill="FFFFFF"/>
            <w:vAlign w:val="center"/>
          </w:tcPr>
          <w:p w14:paraId="1F160AD5"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5.7 (2.4-9.0)</w:t>
            </w:r>
          </w:p>
        </w:tc>
        <w:tc>
          <w:tcPr>
            <w:tcW w:w="493" w:type="pct"/>
            <w:shd w:val="clear" w:color="000000" w:fill="FFFFFF"/>
            <w:vAlign w:val="center"/>
          </w:tcPr>
          <w:p w14:paraId="2BAA5F0D"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B96CBE1" w14:textId="77777777" w:rsidTr="00764BB4">
        <w:trPr>
          <w:trHeight w:val="260"/>
          <w:jc w:val="center"/>
        </w:trPr>
        <w:tc>
          <w:tcPr>
            <w:tcW w:w="1502" w:type="pct"/>
            <w:tcBorders>
              <w:top w:val="nil"/>
              <w:left w:val="nil"/>
              <w:bottom w:val="nil"/>
              <w:right w:val="nil"/>
            </w:tcBorders>
            <w:shd w:val="clear" w:color="000000" w:fill="FFFFFF"/>
            <w:noWrap/>
            <w:vAlign w:val="center"/>
          </w:tcPr>
          <w:p w14:paraId="13A0D9C3"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Alcohol consumption</w:t>
            </w:r>
          </w:p>
        </w:tc>
        <w:tc>
          <w:tcPr>
            <w:tcW w:w="1502" w:type="pct"/>
            <w:gridSpan w:val="2"/>
            <w:tcBorders>
              <w:top w:val="nil"/>
              <w:left w:val="nil"/>
              <w:bottom w:val="nil"/>
              <w:right w:val="nil"/>
            </w:tcBorders>
            <w:shd w:val="clear" w:color="000000" w:fill="FFFFFF"/>
            <w:noWrap/>
            <w:vAlign w:val="center"/>
          </w:tcPr>
          <w:p w14:paraId="1CCED998"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bottom w:val="nil"/>
            </w:tcBorders>
            <w:shd w:val="clear" w:color="000000" w:fill="FFFFFF"/>
            <w:vAlign w:val="center"/>
          </w:tcPr>
          <w:p w14:paraId="467E6832"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7A70270B"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58ED66BB" w14:textId="77777777" w:rsidTr="00764BB4">
        <w:trPr>
          <w:trHeight w:val="260"/>
          <w:jc w:val="center"/>
        </w:trPr>
        <w:tc>
          <w:tcPr>
            <w:tcW w:w="1502" w:type="pct"/>
            <w:tcBorders>
              <w:top w:val="nil"/>
              <w:left w:val="nil"/>
              <w:bottom w:val="nil"/>
              <w:right w:val="nil"/>
            </w:tcBorders>
            <w:shd w:val="clear" w:color="000000" w:fill="FFFFFF"/>
            <w:noWrap/>
            <w:vAlign w:val="center"/>
          </w:tcPr>
          <w:p w14:paraId="23184C62"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&lt; 10 g/day</w:t>
            </w:r>
          </w:p>
        </w:tc>
        <w:tc>
          <w:tcPr>
            <w:tcW w:w="1502" w:type="pct"/>
            <w:gridSpan w:val="2"/>
            <w:tcBorders>
              <w:top w:val="nil"/>
              <w:left w:val="nil"/>
              <w:bottom w:val="nil"/>
              <w:right w:val="nil"/>
            </w:tcBorders>
            <w:shd w:val="clear" w:color="000000" w:fill="FFFFFF"/>
            <w:noWrap/>
            <w:vAlign w:val="center"/>
          </w:tcPr>
          <w:p w14:paraId="763716A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90.6 (89.7-91.5)</w:t>
            </w:r>
          </w:p>
        </w:tc>
        <w:tc>
          <w:tcPr>
            <w:tcW w:w="1502" w:type="pct"/>
            <w:tcBorders>
              <w:top w:val="nil"/>
              <w:left w:val="nil"/>
              <w:bottom w:val="nil"/>
            </w:tcBorders>
            <w:shd w:val="clear" w:color="000000" w:fill="FFFFFF"/>
            <w:vAlign w:val="center"/>
          </w:tcPr>
          <w:p w14:paraId="3A6DEB3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89.8 (85.8-93.8)</w:t>
            </w:r>
          </w:p>
        </w:tc>
        <w:tc>
          <w:tcPr>
            <w:tcW w:w="493" w:type="pct"/>
            <w:shd w:val="clear" w:color="000000" w:fill="FFFFFF"/>
            <w:vAlign w:val="center"/>
          </w:tcPr>
          <w:p w14:paraId="25E4E33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0.685</w:t>
            </w:r>
          </w:p>
        </w:tc>
      </w:tr>
      <w:tr w:rsidR="00764BB4" w:rsidRPr="00EC6283" w14:paraId="3D319279" w14:textId="77777777" w:rsidTr="00764BB4">
        <w:trPr>
          <w:trHeight w:val="260"/>
          <w:jc w:val="center"/>
        </w:trPr>
        <w:tc>
          <w:tcPr>
            <w:tcW w:w="1502" w:type="pct"/>
            <w:tcBorders>
              <w:top w:val="nil"/>
              <w:left w:val="nil"/>
              <w:bottom w:val="nil"/>
              <w:right w:val="nil"/>
            </w:tcBorders>
            <w:shd w:val="clear" w:color="000000" w:fill="FFFFFF"/>
            <w:noWrap/>
            <w:vAlign w:val="center"/>
          </w:tcPr>
          <w:p w14:paraId="268B0527"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hint="eastAsia"/>
                <w:kern w:val="0"/>
                <w:sz w:val="22"/>
              </w:rPr>
              <w:t>≥</w:t>
            </w:r>
            <w:r w:rsidRPr="00EC6283">
              <w:rPr>
                <w:rFonts w:ascii="Times New Roman" w:eastAsiaTheme="majorHAnsi" w:hAnsi="Times New Roman" w:cs="Times New Roman"/>
                <w:kern w:val="0"/>
                <w:sz w:val="22"/>
              </w:rPr>
              <w:t xml:space="preserve"> 10 g/day</w:t>
            </w:r>
          </w:p>
        </w:tc>
        <w:tc>
          <w:tcPr>
            <w:tcW w:w="1502" w:type="pct"/>
            <w:gridSpan w:val="2"/>
            <w:tcBorders>
              <w:top w:val="nil"/>
              <w:left w:val="nil"/>
              <w:bottom w:val="nil"/>
              <w:right w:val="nil"/>
            </w:tcBorders>
            <w:shd w:val="clear" w:color="000000" w:fill="FFFFFF"/>
            <w:noWrap/>
            <w:vAlign w:val="center"/>
          </w:tcPr>
          <w:p w14:paraId="3E516E41"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9.4 (8.5-10.3)</w:t>
            </w:r>
          </w:p>
        </w:tc>
        <w:tc>
          <w:tcPr>
            <w:tcW w:w="1502" w:type="pct"/>
            <w:tcBorders>
              <w:top w:val="nil"/>
              <w:left w:val="nil"/>
              <w:bottom w:val="nil"/>
            </w:tcBorders>
            <w:shd w:val="clear" w:color="000000" w:fill="FFFFFF"/>
            <w:vAlign w:val="center"/>
          </w:tcPr>
          <w:p w14:paraId="54FF793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10.2 (6.2-14.2)</w:t>
            </w:r>
          </w:p>
        </w:tc>
        <w:tc>
          <w:tcPr>
            <w:tcW w:w="493" w:type="pct"/>
            <w:shd w:val="clear" w:color="000000" w:fill="FFFFFF"/>
            <w:vAlign w:val="center"/>
          </w:tcPr>
          <w:p w14:paraId="67DA4FBA"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530532C2" w14:textId="77777777" w:rsidTr="00764BB4">
        <w:trPr>
          <w:trHeight w:val="260"/>
          <w:jc w:val="center"/>
        </w:trPr>
        <w:tc>
          <w:tcPr>
            <w:tcW w:w="1502" w:type="pct"/>
            <w:tcBorders>
              <w:top w:val="nil"/>
              <w:left w:val="nil"/>
              <w:bottom w:val="nil"/>
              <w:right w:val="nil"/>
            </w:tcBorders>
            <w:shd w:val="clear" w:color="000000" w:fill="FFFFFF"/>
            <w:noWrap/>
            <w:vAlign w:val="center"/>
          </w:tcPr>
          <w:p w14:paraId="31CD081F"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Parity</w:t>
            </w:r>
          </w:p>
        </w:tc>
        <w:tc>
          <w:tcPr>
            <w:tcW w:w="1502" w:type="pct"/>
            <w:gridSpan w:val="2"/>
            <w:tcBorders>
              <w:top w:val="nil"/>
              <w:left w:val="nil"/>
              <w:bottom w:val="nil"/>
              <w:right w:val="nil"/>
            </w:tcBorders>
            <w:shd w:val="clear" w:color="000000" w:fill="FFFFFF"/>
            <w:noWrap/>
            <w:vAlign w:val="center"/>
          </w:tcPr>
          <w:p w14:paraId="21BD50C6"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bottom w:val="nil"/>
            </w:tcBorders>
            <w:shd w:val="clear" w:color="000000" w:fill="FFFFFF"/>
            <w:vAlign w:val="center"/>
          </w:tcPr>
          <w:p w14:paraId="76D088A7"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39176ED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5F734EEE" w14:textId="77777777" w:rsidTr="00764BB4">
        <w:trPr>
          <w:trHeight w:val="260"/>
          <w:jc w:val="center"/>
        </w:trPr>
        <w:tc>
          <w:tcPr>
            <w:tcW w:w="1502" w:type="pct"/>
            <w:tcBorders>
              <w:top w:val="nil"/>
              <w:left w:val="nil"/>
              <w:bottom w:val="nil"/>
              <w:right w:val="nil"/>
            </w:tcBorders>
            <w:shd w:val="clear" w:color="000000" w:fill="FFFFFF"/>
            <w:noWrap/>
            <w:vAlign w:val="center"/>
          </w:tcPr>
          <w:p w14:paraId="09791CD7"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Nulliparous</w:t>
            </w:r>
          </w:p>
        </w:tc>
        <w:tc>
          <w:tcPr>
            <w:tcW w:w="1502" w:type="pct"/>
            <w:gridSpan w:val="2"/>
            <w:tcBorders>
              <w:top w:val="nil"/>
              <w:left w:val="nil"/>
              <w:bottom w:val="nil"/>
              <w:right w:val="nil"/>
            </w:tcBorders>
            <w:shd w:val="clear" w:color="000000" w:fill="FFFFFF"/>
            <w:noWrap/>
            <w:vAlign w:val="center"/>
          </w:tcPr>
          <w:p w14:paraId="065407D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7.2 (6.5-8.0)</w:t>
            </w:r>
          </w:p>
        </w:tc>
        <w:tc>
          <w:tcPr>
            <w:tcW w:w="1502" w:type="pct"/>
            <w:tcBorders>
              <w:top w:val="nil"/>
              <w:left w:val="nil"/>
              <w:bottom w:val="nil"/>
            </w:tcBorders>
            <w:shd w:val="clear" w:color="000000" w:fill="FFFFFF"/>
            <w:vAlign w:val="center"/>
          </w:tcPr>
          <w:p w14:paraId="60BDDBF5"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8.1 (4.4-11.8)</w:t>
            </w:r>
          </w:p>
        </w:tc>
        <w:tc>
          <w:tcPr>
            <w:tcW w:w="493" w:type="pct"/>
            <w:shd w:val="clear" w:color="000000" w:fill="FFFFFF"/>
            <w:vAlign w:val="center"/>
          </w:tcPr>
          <w:p w14:paraId="6EAC34D2"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0.621</w:t>
            </w:r>
          </w:p>
        </w:tc>
      </w:tr>
      <w:tr w:rsidR="00764BB4" w:rsidRPr="00EC6283" w14:paraId="2BB05E46" w14:textId="77777777" w:rsidTr="00764BB4">
        <w:trPr>
          <w:trHeight w:val="260"/>
          <w:jc w:val="center"/>
        </w:trPr>
        <w:tc>
          <w:tcPr>
            <w:tcW w:w="1502" w:type="pct"/>
            <w:tcBorders>
              <w:top w:val="nil"/>
              <w:left w:val="nil"/>
              <w:bottom w:val="nil"/>
              <w:right w:val="nil"/>
            </w:tcBorders>
            <w:shd w:val="clear" w:color="000000" w:fill="FFFFFF"/>
            <w:noWrap/>
            <w:vAlign w:val="center"/>
          </w:tcPr>
          <w:p w14:paraId="65A7D700"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Parous</w:t>
            </w:r>
          </w:p>
        </w:tc>
        <w:tc>
          <w:tcPr>
            <w:tcW w:w="1502" w:type="pct"/>
            <w:gridSpan w:val="2"/>
            <w:tcBorders>
              <w:top w:val="nil"/>
              <w:left w:val="nil"/>
              <w:bottom w:val="nil"/>
              <w:right w:val="nil"/>
            </w:tcBorders>
            <w:shd w:val="clear" w:color="000000" w:fill="FFFFFF"/>
            <w:noWrap/>
            <w:vAlign w:val="center"/>
          </w:tcPr>
          <w:p w14:paraId="72F01355"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92.8 (92.0-93.5)</w:t>
            </w:r>
          </w:p>
        </w:tc>
        <w:tc>
          <w:tcPr>
            <w:tcW w:w="1502" w:type="pct"/>
            <w:tcBorders>
              <w:top w:val="nil"/>
              <w:left w:val="nil"/>
              <w:bottom w:val="nil"/>
            </w:tcBorders>
            <w:shd w:val="clear" w:color="000000" w:fill="FFFFFF"/>
            <w:vAlign w:val="center"/>
          </w:tcPr>
          <w:p w14:paraId="7F22992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91.9 (88.2-95.6)</w:t>
            </w:r>
          </w:p>
        </w:tc>
        <w:tc>
          <w:tcPr>
            <w:tcW w:w="493" w:type="pct"/>
            <w:shd w:val="clear" w:color="000000" w:fill="FFFFFF"/>
            <w:vAlign w:val="center"/>
          </w:tcPr>
          <w:p w14:paraId="6D59DE41"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5B1559C9" w14:textId="77777777" w:rsidTr="00764BB4">
        <w:trPr>
          <w:trHeight w:val="260"/>
          <w:jc w:val="center"/>
        </w:trPr>
        <w:tc>
          <w:tcPr>
            <w:tcW w:w="1502" w:type="pct"/>
            <w:tcBorders>
              <w:top w:val="nil"/>
              <w:left w:val="nil"/>
              <w:bottom w:val="nil"/>
              <w:right w:val="nil"/>
            </w:tcBorders>
            <w:shd w:val="clear" w:color="000000" w:fill="FFFFFF"/>
            <w:noWrap/>
            <w:vAlign w:val="center"/>
          </w:tcPr>
          <w:p w14:paraId="281D643F"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Marital status</w:t>
            </w:r>
          </w:p>
        </w:tc>
        <w:tc>
          <w:tcPr>
            <w:tcW w:w="1502" w:type="pct"/>
            <w:gridSpan w:val="2"/>
            <w:tcBorders>
              <w:top w:val="nil"/>
              <w:left w:val="nil"/>
              <w:bottom w:val="nil"/>
              <w:right w:val="nil"/>
            </w:tcBorders>
            <w:shd w:val="clear" w:color="000000" w:fill="FFFFFF"/>
            <w:noWrap/>
            <w:vAlign w:val="center"/>
          </w:tcPr>
          <w:p w14:paraId="0A9B7CF0"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bottom w:val="nil"/>
            </w:tcBorders>
            <w:shd w:val="clear" w:color="000000" w:fill="FFFFFF"/>
            <w:vAlign w:val="center"/>
          </w:tcPr>
          <w:p w14:paraId="0A14B192"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56ECF239"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0D7B0A8" w14:textId="77777777" w:rsidTr="00764BB4">
        <w:trPr>
          <w:trHeight w:val="260"/>
          <w:jc w:val="center"/>
        </w:trPr>
        <w:tc>
          <w:tcPr>
            <w:tcW w:w="1502" w:type="pct"/>
            <w:tcBorders>
              <w:top w:val="nil"/>
              <w:left w:val="nil"/>
              <w:bottom w:val="nil"/>
              <w:right w:val="nil"/>
            </w:tcBorders>
            <w:shd w:val="clear" w:color="000000" w:fill="FFFFFF"/>
            <w:noWrap/>
            <w:vAlign w:val="center"/>
          </w:tcPr>
          <w:p w14:paraId="5D224F22"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Unmarried</w:t>
            </w:r>
          </w:p>
        </w:tc>
        <w:tc>
          <w:tcPr>
            <w:tcW w:w="1502" w:type="pct"/>
            <w:gridSpan w:val="2"/>
            <w:tcBorders>
              <w:top w:val="nil"/>
              <w:left w:val="nil"/>
              <w:bottom w:val="nil"/>
              <w:right w:val="nil"/>
            </w:tcBorders>
            <w:shd w:val="clear" w:color="000000" w:fill="FFFFFF"/>
            <w:noWrap/>
            <w:vAlign w:val="center"/>
          </w:tcPr>
          <w:p w14:paraId="0842A06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4.4 (3.8-5.0)</w:t>
            </w:r>
          </w:p>
        </w:tc>
        <w:tc>
          <w:tcPr>
            <w:tcW w:w="1502" w:type="pct"/>
            <w:tcBorders>
              <w:top w:val="nil"/>
              <w:left w:val="nil"/>
              <w:bottom w:val="nil"/>
            </w:tcBorders>
            <w:shd w:val="clear" w:color="000000" w:fill="FFFFFF"/>
            <w:vAlign w:val="center"/>
          </w:tcPr>
          <w:p w14:paraId="7F1022BF"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3.9 (1.2-6.6)</w:t>
            </w:r>
          </w:p>
        </w:tc>
        <w:tc>
          <w:tcPr>
            <w:tcW w:w="493" w:type="pct"/>
            <w:shd w:val="clear" w:color="000000" w:fill="FFFFFF"/>
            <w:vAlign w:val="center"/>
          </w:tcPr>
          <w:p w14:paraId="2911F45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0.121</w:t>
            </w:r>
          </w:p>
        </w:tc>
      </w:tr>
      <w:tr w:rsidR="00764BB4" w:rsidRPr="00EC6283" w14:paraId="698BDB8C" w14:textId="77777777" w:rsidTr="00764BB4">
        <w:trPr>
          <w:trHeight w:val="260"/>
          <w:jc w:val="center"/>
        </w:trPr>
        <w:tc>
          <w:tcPr>
            <w:tcW w:w="1502" w:type="pct"/>
            <w:tcBorders>
              <w:top w:val="nil"/>
              <w:left w:val="nil"/>
              <w:bottom w:val="nil"/>
              <w:right w:val="nil"/>
            </w:tcBorders>
            <w:shd w:val="clear" w:color="000000" w:fill="FFFFFF"/>
            <w:noWrap/>
            <w:vAlign w:val="center"/>
          </w:tcPr>
          <w:p w14:paraId="5DA0EAF5"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Married/cohabitating</w:t>
            </w:r>
          </w:p>
        </w:tc>
        <w:tc>
          <w:tcPr>
            <w:tcW w:w="1502" w:type="pct"/>
            <w:gridSpan w:val="2"/>
            <w:tcBorders>
              <w:top w:val="nil"/>
              <w:left w:val="nil"/>
              <w:bottom w:val="nil"/>
              <w:right w:val="nil"/>
            </w:tcBorders>
            <w:shd w:val="clear" w:color="000000" w:fill="FFFFFF"/>
            <w:noWrap/>
            <w:vAlign w:val="center"/>
          </w:tcPr>
          <w:p w14:paraId="01628F40"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94.2 (93.5-94.9)</w:t>
            </w:r>
          </w:p>
        </w:tc>
        <w:tc>
          <w:tcPr>
            <w:tcW w:w="1502" w:type="pct"/>
            <w:tcBorders>
              <w:top w:val="nil"/>
              <w:left w:val="nil"/>
              <w:bottom w:val="nil"/>
            </w:tcBorders>
            <w:shd w:val="clear" w:color="000000" w:fill="FFFFFF"/>
            <w:vAlign w:val="center"/>
          </w:tcPr>
          <w:p w14:paraId="3D1E405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95.7 (92.9-98.5)</w:t>
            </w:r>
          </w:p>
        </w:tc>
        <w:tc>
          <w:tcPr>
            <w:tcW w:w="493" w:type="pct"/>
            <w:shd w:val="clear" w:color="000000" w:fill="FFFFFF"/>
            <w:vAlign w:val="center"/>
          </w:tcPr>
          <w:p w14:paraId="4C9775B7"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61BA44A8" w14:textId="77777777" w:rsidTr="00764BB4">
        <w:trPr>
          <w:trHeight w:val="260"/>
          <w:jc w:val="center"/>
        </w:trPr>
        <w:tc>
          <w:tcPr>
            <w:tcW w:w="1502" w:type="pct"/>
            <w:tcBorders>
              <w:top w:val="nil"/>
              <w:left w:val="nil"/>
              <w:bottom w:val="nil"/>
              <w:right w:val="nil"/>
            </w:tcBorders>
            <w:shd w:val="clear" w:color="000000" w:fill="FFFFFF"/>
            <w:noWrap/>
            <w:vAlign w:val="center"/>
          </w:tcPr>
          <w:p w14:paraId="3572838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Divorced/separated/widowed</w:t>
            </w:r>
          </w:p>
        </w:tc>
        <w:tc>
          <w:tcPr>
            <w:tcW w:w="1502" w:type="pct"/>
            <w:gridSpan w:val="2"/>
            <w:tcBorders>
              <w:top w:val="nil"/>
              <w:left w:val="nil"/>
              <w:bottom w:val="nil"/>
              <w:right w:val="nil"/>
            </w:tcBorders>
            <w:shd w:val="clear" w:color="000000" w:fill="FFFFFF"/>
            <w:noWrap/>
            <w:vAlign w:val="center"/>
          </w:tcPr>
          <w:p w14:paraId="052D44B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1.4 (1.0-1.8)</w:t>
            </w:r>
          </w:p>
        </w:tc>
        <w:tc>
          <w:tcPr>
            <w:tcW w:w="1502" w:type="pct"/>
            <w:tcBorders>
              <w:top w:val="nil"/>
              <w:left w:val="nil"/>
              <w:bottom w:val="nil"/>
            </w:tcBorders>
            <w:shd w:val="clear" w:color="000000" w:fill="FFFFFF"/>
            <w:vAlign w:val="center"/>
          </w:tcPr>
          <w:p w14:paraId="34B2C6F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0.4 (-0.1-0.9)</w:t>
            </w:r>
          </w:p>
        </w:tc>
        <w:tc>
          <w:tcPr>
            <w:tcW w:w="493" w:type="pct"/>
            <w:shd w:val="clear" w:color="000000" w:fill="FFFFFF"/>
            <w:vAlign w:val="center"/>
          </w:tcPr>
          <w:p w14:paraId="49872C46"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2402C121" w14:textId="77777777" w:rsidTr="00764BB4">
        <w:trPr>
          <w:trHeight w:val="260"/>
          <w:jc w:val="center"/>
        </w:trPr>
        <w:tc>
          <w:tcPr>
            <w:tcW w:w="1502" w:type="pct"/>
            <w:tcBorders>
              <w:top w:val="nil"/>
              <w:left w:val="nil"/>
              <w:bottom w:val="nil"/>
              <w:right w:val="nil"/>
            </w:tcBorders>
            <w:shd w:val="clear" w:color="000000" w:fill="FFFFFF"/>
            <w:noWrap/>
            <w:vAlign w:val="center"/>
          </w:tcPr>
          <w:p w14:paraId="41E8C8F5"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Education</w:t>
            </w:r>
          </w:p>
        </w:tc>
        <w:tc>
          <w:tcPr>
            <w:tcW w:w="1502" w:type="pct"/>
            <w:gridSpan w:val="2"/>
            <w:tcBorders>
              <w:top w:val="nil"/>
              <w:left w:val="nil"/>
              <w:bottom w:val="nil"/>
              <w:right w:val="nil"/>
            </w:tcBorders>
            <w:shd w:val="clear" w:color="000000" w:fill="FFFFFF"/>
            <w:noWrap/>
            <w:vAlign w:val="center"/>
          </w:tcPr>
          <w:p w14:paraId="1A72365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bottom w:val="nil"/>
            </w:tcBorders>
            <w:shd w:val="clear" w:color="000000" w:fill="FFFFFF"/>
            <w:vAlign w:val="center"/>
          </w:tcPr>
          <w:p w14:paraId="2A9CAC69"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578F0013"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6F524F1" w14:textId="77777777" w:rsidTr="00764BB4">
        <w:trPr>
          <w:trHeight w:val="260"/>
          <w:jc w:val="center"/>
        </w:trPr>
        <w:tc>
          <w:tcPr>
            <w:tcW w:w="1502" w:type="pct"/>
            <w:tcBorders>
              <w:top w:val="nil"/>
              <w:left w:val="nil"/>
              <w:bottom w:val="nil"/>
              <w:right w:val="nil"/>
            </w:tcBorders>
            <w:shd w:val="clear" w:color="000000" w:fill="FFFFFF"/>
            <w:noWrap/>
            <w:vAlign w:val="center"/>
          </w:tcPr>
          <w:p w14:paraId="18B7DBDE"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hint="eastAsia"/>
                <w:kern w:val="0"/>
                <w:sz w:val="22"/>
              </w:rPr>
              <w:t>≤</w:t>
            </w:r>
            <w:r w:rsidRPr="00EC6283">
              <w:rPr>
                <w:rFonts w:ascii="Times New Roman" w:eastAsiaTheme="majorHAnsi" w:hAnsi="Times New Roman" w:cs="Times New Roman"/>
                <w:kern w:val="0"/>
                <w:sz w:val="22"/>
              </w:rPr>
              <w:t xml:space="preserve"> High school</w:t>
            </w:r>
          </w:p>
        </w:tc>
        <w:tc>
          <w:tcPr>
            <w:tcW w:w="1502" w:type="pct"/>
            <w:gridSpan w:val="2"/>
            <w:tcBorders>
              <w:top w:val="nil"/>
              <w:left w:val="nil"/>
              <w:bottom w:val="nil"/>
              <w:right w:val="nil"/>
            </w:tcBorders>
            <w:shd w:val="clear" w:color="000000" w:fill="FFFFFF"/>
            <w:noWrap/>
            <w:vAlign w:val="center"/>
          </w:tcPr>
          <w:p w14:paraId="607A950F"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20.7 (19.5-21.9)</w:t>
            </w:r>
          </w:p>
        </w:tc>
        <w:tc>
          <w:tcPr>
            <w:tcW w:w="1502" w:type="pct"/>
            <w:tcBorders>
              <w:top w:val="nil"/>
              <w:left w:val="nil"/>
              <w:bottom w:val="nil"/>
            </w:tcBorders>
            <w:shd w:val="clear" w:color="000000" w:fill="FFFFFF"/>
            <w:vAlign w:val="center"/>
          </w:tcPr>
          <w:p w14:paraId="59B5503E"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10.4 (7.1-13.7)</w:t>
            </w:r>
          </w:p>
        </w:tc>
        <w:tc>
          <w:tcPr>
            <w:tcW w:w="493" w:type="pct"/>
            <w:shd w:val="clear" w:color="000000" w:fill="FFFFFF"/>
            <w:vAlign w:val="center"/>
          </w:tcPr>
          <w:p w14:paraId="1BD434A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&lt; 0.001</w:t>
            </w:r>
          </w:p>
        </w:tc>
      </w:tr>
      <w:tr w:rsidR="00764BB4" w:rsidRPr="00EC6283" w14:paraId="0ABBB5F3" w14:textId="77777777" w:rsidTr="00764BB4">
        <w:trPr>
          <w:trHeight w:val="80"/>
          <w:jc w:val="center"/>
        </w:trPr>
        <w:tc>
          <w:tcPr>
            <w:tcW w:w="1502" w:type="pct"/>
            <w:tcBorders>
              <w:top w:val="nil"/>
              <w:left w:val="nil"/>
              <w:bottom w:val="nil"/>
              <w:right w:val="nil"/>
            </w:tcBorders>
            <w:shd w:val="clear" w:color="000000" w:fill="FFFFFF"/>
            <w:noWrap/>
            <w:vAlign w:val="center"/>
          </w:tcPr>
          <w:p w14:paraId="7596FA74"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hint="eastAsia"/>
                <w:kern w:val="0"/>
                <w:sz w:val="22"/>
              </w:rPr>
              <w:t>≥</w:t>
            </w:r>
            <w:r w:rsidRPr="00EC6283">
              <w:rPr>
                <w:rFonts w:ascii="Times New Roman" w:eastAsiaTheme="majorHAnsi" w:hAnsi="Times New Roman" w:cs="Times New Roman"/>
                <w:kern w:val="0"/>
                <w:sz w:val="22"/>
              </w:rPr>
              <w:t xml:space="preserve"> College</w:t>
            </w:r>
          </w:p>
        </w:tc>
        <w:tc>
          <w:tcPr>
            <w:tcW w:w="1502" w:type="pct"/>
            <w:gridSpan w:val="2"/>
            <w:tcBorders>
              <w:top w:val="nil"/>
              <w:left w:val="nil"/>
              <w:bottom w:val="nil"/>
              <w:right w:val="nil"/>
            </w:tcBorders>
            <w:shd w:val="clear" w:color="000000" w:fill="FFFFFF"/>
            <w:noWrap/>
            <w:vAlign w:val="center"/>
          </w:tcPr>
          <w:p w14:paraId="3C132A3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79.3 (78.1-80.5)</w:t>
            </w:r>
          </w:p>
        </w:tc>
        <w:tc>
          <w:tcPr>
            <w:tcW w:w="1502" w:type="pct"/>
            <w:tcBorders>
              <w:top w:val="nil"/>
              <w:left w:val="nil"/>
              <w:bottom w:val="nil"/>
            </w:tcBorders>
            <w:shd w:val="clear" w:color="000000" w:fill="FFFFFF"/>
            <w:vAlign w:val="center"/>
          </w:tcPr>
          <w:p w14:paraId="4647D71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89.6 (86.3-92.9)</w:t>
            </w:r>
          </w:p>
        </w:tc>
        <w:tc>
          <w:tcPr>
            <w:tcW w:w="493" w:type="pct"/>
            <w:shd w:val="clear" w:color="000000" w:fill="FFFFFF"/>
            <w:vAlign w:val="center"/>
          </w:tcPr>
          <w:p w14:paraId="4D13C6BA"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6BE3C10F" w14:textId="77777777" w:rsidTr="00764BB4">
        <w:trPr>
          <w:trHeight w:val="260"/>
          <w:jc w:val="center"/>
        </w:trPr>
        <w:tc>
          <w:tcPr>
            <w:tcW w:w="1502" w:type="pct"/>
            <w:tcBorders>
              <w:top w:val="nil"/>
              <w:left w:val="nil"/>
              <w:right w:val="nil"/>
            </w:tcBorders>
            <w:shd w:val="clear" w:color="000000" w:fill="FFFFFF"/>
            <w:noWrap/>
            <w:vAlign w:val="center"/>
          </w:tcPr>
          <w:p w14:paraId="5E3FDFBA"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Body mass index</w:t>
            </w:r>
          </w:p>
        </w:tc>
        <w:tc>
          <w:tcPr>
            <w:tcW w:w="1502" w:type="pct"/>
            <w:gridSpan w:val="2"/>
            <w:tcBorders>
              <w:top w:val="nil"/>
              <w:left w:val="nil"/>
              <w:right w:val="nil"/>
            </w:tcBorders>
            <w:shd w:val="clear" w:color="000000" w:fill="FFFFFF"/>
            <w:noWrap/>
            <w:vAlign w:val="center"/>
          </w:tcPr>
          <w:p w14:paraId="5376C21A"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tcBorders>
            <w:shd w:val="clear" w:color="000000" w:fill="FFFFFF"/>
            <w:vAlign w:val="center"/>
          </w:tcPr>
          <w:p w14:paraId="0E014FFE"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63667001"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1111634D" w14:textId="77777777" w:rsidTr="00764BB4">
        <w:trPr>
          <w:trHeight w:val="260"/>
          <w:jc w:val="center"/>
        </w:trPr>
        <w:tc>
          <w:tcPr>
            <w:tcW w:w="1502" w:type="pct"/>
            <w:tcBorders>
              <w:top w:val="nil"/>
              <w:left w:val="nil"/>
              <w:right w:val="nil"/>
            </w:tcBorders>
            <w:shd w:val="clear" w:color="000000" w:fill="FFFFFF"/>
            <w:noWrap/>
            <w:vAlign w:val="center"/>
          </w:tcPr>
          <w:p w14:paraId="1B724F77"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&lt;18.0 kg/m2</w:t>
            </w:r>
          </w:p>
        </w:tc>
        <w:tc>
          <w:tcPr>
            <w:tcW w:w="1502" w:type="pct"/>
            <w:gridSpan w:val="2"/>
            <w:tcBorders>
              <w:top w:val="nil"/>
              <w:left w:val="nil"/>
              <w:right w:val="nil"/>
            </w:tcBorders>
            <w:shd w:val="clear" w:color="000000" w:fill="FFFFFF"/>
            <w:noWrap/>
            <w:vAlign w:val="center"/>
          </w:tcPr>
          <w:p w14:paraId="0B5F5B2E"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6.7 (6.0-7.5)</w:t>
            </w:r>
          </w:p>
        </w:tc>
        <w:tc>
          <w:tcPr>
            <w:tcW w:w="1502" w:type="pct"/>
            <w:tcBorders>
              <w:top w:val="nil"/>
              <w:left w:val="nil"/>
            </w:tcBorders>
            <w:shd w:val="clear" w:color="000000" w:fill="FFFFFF"/>
            <w:vAlign w:val="center"/>
          </w:tcPr>
          <w:p w14:paraId="6439AA1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5.7 (2.0-9.4)</w:t>
            </w:r>
          </w:p>
        </w:tc>
        <w:tc>
          <w:tcPr>
            <w:tcW w:w="493" w:type="pct"/>
            <w:shd w:val="clear" w:color="000000" w:fill="FFFFFF"/>
            <w:vAlign w:val="center"/>
          </w:tcPr>
          <w:p w14:paraId="133FC912"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0.482</w:t>
            </w:r>
          </w:p>
        </w:tc>
      </w:tr>
      <w:tr w:rsidR="00764BB4" w:rsidRPr="00EC6283" w14:paraId="14A60C59" w14:textId="77777777" w:rsidTr="00764BB4">
        <w:trPr>
          <w:trHeight w:val="260"/>
          <w:jc w:val="center"/>
        </w:trPr>
        <w:tc>
          <w:tcPr>
            <w:tcW w:w="1502" w:type="pct"/>
            <w:tcBorders>
              <w:top w:val="nil"/>
              <w:left w:val="nil"/>
              <w:right w:val="nil"/>
            </w:tcBorders>
            <w:shd w:val="clear" w:color="000000" w:fill="FFFFFF"/>
            <w:noWrap/>
            <w:vAlign w:val="center"/>
          </w:tcPr>
          <w:p w14:paraId="631B3772"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18.0–22.9 kg/m2</w:t>
            </w:r>
          </w:p>
        </w:tc>
        <w:tc>
          <w:tcPr>
            <w:tcW w:w="1502" w:type="pct"/>
            <w:gridSpan w:val="2"/>
            <w:tcBorders>
              <w:top w:val="nil"/>
              <w:left w:val="nil"/>
              <w:right w:val="nil"/>
            </w:tcBorders>
            <w:shd w:val="clear" w:color="000000" w:fill="FFFFFF"/>
            <w:noWrap/>
            <w:vAlign w:val="center"/>
          </w:tcPr>
          <w:p w14:paraId="262AEC47"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62.1 (60.7-63.6)</w:t>
            </w:r>
          </w:p>
        </w:tc>
        <w:tc>
          <w:tcPr>
            <w:tcW w:w="1502" w:type="pct"/>
            <w:tcBorders>
              <w:top w:val="nil"/>
              <w:left w:val="nil"/>
            </w:tcBorders>
            <w:shd w:val="clear" w:color="000000" w:fill="FFFFFF"/>
            <w:vAlign w:val="center"/>
          </w:tcPr>
          <w:p w14:paraId="57B72DC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66.6 (60.6-72.6)</w:t>
            </w:r>
          </w:p>
        </w:tc>
        <w:tc>
          <w:tcPr>
            <w:tcW w:w="493" w:type="pct"/>
            <w:shd w:val="clear" w:color="000000" w:fill="FFFFFF"/>
            <w:vAlign w:val="center"/>
          </w:tcPr>
          <w:p w14:paraId="2964A1F5"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06142BD9" w14:textId="77777777" w:rsidTr="00764BB4">
        <w:trPr>
          <w:trHeight w:val="260"/>
          <w:jc w:val="center"/>
        </w:trPr>
        <w:tc>
          <w:tcPr>
            <w:tcW w:w="1502" w:type="pct"/>
            <w:tcBorders>
              <w:top w:val="nil"/>
              <w:left w:val="nil"/>
              <w:right w:val="nil"/>
            </w:tcBorders>
            <w:shd w:val="clear" w:color="000000" w:fill="FFFFFF"/>
            <w:noWrap/>
            <w:vAlign w:val="center"/>
          </w:tcPr>
          <w:p w14:paraId="41346BB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23.0–24.9 kg/m2</w:t>
            </w:r>
          </w:p>
        </w:tc>
        <w:tc>
          <w:tcPr>
            <w:tcW w:w="1502" w:type="pct"/>
            <w:gridSpan w:val="2"/>
            <w:tcBorders>
              <w:top w:val="nil"/>
              <w:left w:val="nil"/>
              <w:right w:val="nil"/>
            </w:tcBorders>
            <w:shd w:val="clear" w:color="000000" w:fill="FFFFFF"/>
            <w:noWrap/>
            <w:vAlign w:val="center"/>
          </w:tcPr>
          <w:p w14:paraId="13159DA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17.7 (16.5-18.8)</w:t>
            </w:r>
          </w:p>
        </w:tc>
        <w:tc>
          <w:tcPr>
            <w:tcW w:w="1502" w:type="pct"/>
            <w:tcBorders>
              <w:top w:val="nil"/>
              <w:left w:val="nil"/>
            </w:tcBorders>
            <w:shd w:val="clear" w:color="000000" w:fill="FFFFFF"/>
            <w:vAlign w:val="center"/>
          </w:tcPr>
          <w:p w14:paraId="3F4DFCC4"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16.7 (12.3-21.2)</w:t>
            </w:r>
          </w:p>
        </w:tc>
        <w:tc>
          <w:tcPr>
            <w:tcW w:w="493" w:type="pct"/>
            <w:shd w:val="clear" w:color="000000" w:fill="FFFFFF"/>
            <w:vAlign w:val="center"/>
          </w:tcPr>
          <w:p w14:paraId="2DE6B0AA"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0422EC2F" w14:textId="77777777" w:rsidTr="00764BB4">
        <w:trPr>
          <w:trHeight w:val="260"/>
          <w:jc w:val="center"/>
        </w:trPr>
        <w:tc>
          <w:tcPr>
            <w:tcW w:w="1502" w:type="pct"/>
            <w:tcBorders>
              <w:top w:val="nil"/>
              <w:left w:val="nil"/>
              <w:right w:val="nil"/>
            </w:tcBorders>
            <w:shd w:val="clear" w:color="000000" w:fill="FFFFFF"/>
            <w:noWrap/>
            <w:vAlign w:val="center"/>
          </w:tcPr>
          <w:p w14:paraId="4EE2DF40"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hint="eastAsia"/>
                <w:kern w:val="0"/>
                <w:sz w:val="22"/>
              </w:rPr>
              <w:t>≥</w:t>
            </w:r>
            <w:r w:rsidRPr="00EC6283">
              <w:rPr>
                <w:rFonts w:ascii="Times New Roman" w:eastAsiaTheme="majorHAnsi" w:hAnsi="Times New Roman" w:cs="Times New Roman"/>
                <w:kern w:val="0"/>
                <w:sz w:val="22"/>
              </w:rPr>
              <w:t>25.0 kg/m2</w:t>
            </w:r>
          </w:p>
        </w:tc>
        <w:tc>
          <w:tcPr>
            <w:tcW w:w="1502" w:type="pct"/>
            <w:gridSpan w:val="2"/>
            <w:tcBorders>
              <w:top w:val="nil"/>
              <w:left w:val="nil"/>
              <w:right w:val="nil"/>
            </w:tcBorders>
            <w:shd w:val="clear" w:color="000000" w:fill="FFFFFF"/>
            <w:noWrap/>
            <w:vAlign w:val="center"/>
          </w:tcPr>
          <w:p w14:paraId="709B75A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13.5 (12.4-14.5)</w:t>
            </w:r>
          </w:p>
        </w:tc>
        <w:tc>
          <w:tcPr>
            <w:tcW w:w="1502" w:type="pct"/>
            <w:tcBorders>
              <w:top w:val="nil"/>
              <w:left w:val="nil"/>
            </w:tcBorders>
            <w:shd w:val="clear" w:color="000000" w:fill="FFFFFF"/>
            <w:vAlign w:val="center"/>
          </w:tcPr>
          <w:p w14:paraId="16FDC550"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10.9 (7.5-14.4)</w:t>
            </w:r>
          </w:p>
        </w:tc>
        <w:tc>
          <w:tcPr>
            <w:tcW w:w="493" w:type="pct"/>
            <w:shd w:val="clear" w:color="000000" w:fill="FFFFFF"/>
            <w:vAlign w:val="center"/>
          </w:tcPr>
          <w:p w14:paraId="20875DB7"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0977A8AC" w14:textId="77777777" w:rsidTr="00764BB4">
        <w:trPr>
          <w:trHeight w:val="260"/>
          <w:jc w:val="center"/>
        </w:trPr>
        <w:tc>
          <w:tcPr>
            <w:tcW w:w="1502" w:type="pct"/>
            <w:tcBorders>
              <w:top w:val="nil"/>
              <w:left w:val="nil"/>
              <w:right w:val="nil"/>
            </w:tcBorders>
            <w:shd w:val="clear" w:color="000000" w:fill="FFFFFF"/>
            <w:noWrap/>
            <w:vAlign w:val="center"/>
          </w:tcPr>
          <w:p w14:paraId="4ACB6B1D"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Physical activity</w:t>
            </w:r>
            <w:r w:rsidRPr="00EC6283">
              <w:rPr>
                <w:rFonts w:ascii="Times New Roman" w:eastAsiaTheme="majorHAnsi" w:hAnsi="Times New Roman" w:cs="Times New Roman"/>
                <w:b/>
                <w:bCs/>
                <w:kern w:val="0"/>
                <w:sz w:val="22"/>
                <w:vertAlign w:val="superscript"/>
              </w:rPr>
              <w:t>4</w:t>
            </w:r>
          </w:p>
        </w:tc>
        <w:tc>
          <w:tcPr>
            <w:tcW w:w="1502" w:type="pct"/>
            <w:gridSpan w:val="2"/>
            <w:tcBorders>
              <w:top w:val="nil"/>
              <w:left w:val="nil"/>
              <w:right w:val="nil"/>
            </w:tcBorders>
            <w:shd w:val="clear" w:color="000000" w:fill="FFFFFF"/>
            <w:noWrap/>
            <w:vAlign w:val="center"/>
          </w:tcPr>
          <w:p w14:paraId="78D91F88"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tcBorders>
            <w:shd w:val="clear" w:color="000000" w:fill="FFFFFF"/>
            <w:vAlign w:val="center"/>
          </w:tcPr>
          <w:p w14:paraId="3C9BA91B"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3AB33EA9"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374219BF" w14:textId="77777777" w:rsidTr="00764BB4">
        <w:trPr>
          <w:trHeight w:val="260"/>
          <w:jc w:val="center"/>
        </w:trPr>
        <w:tc>
          <w:tcPr>
            <w:tcW w:w="1502" w:type="pct"/>
            <w:tcBorders>
              <w:top w:val="nil"/>
              <w:left w:val="nil"/>
              <w:right w:val="nil"/>
            </w:tcBorders>
            <w:shd w:val="clear" w:color="000000" w:fill="FFFFFF"/>
            <w:noWrap/>
            <w:vAlign w:val="center"/>
          </w:tcPr>
          <w:p w14:paraId="4E8E88B4"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Low</w:t>
            </w:r>
          </w:p>
        </w:tc>
        <w:tc>
          <w:tcPr>
            <w:tcW w:w="1502" w:type="pct"/>
            <w:gridSpan w:val="2"/>
            <w:tcBorders>
              <w:top w:val="nil"/>
              <w:left w:val="nil"/>
              <w:right w:val="nil"/>
            </w:tcBorders>
            <w:shd w:val="clear" w:color="000000" w:fill="FFFFFF"/>
            <w:noWrap/>
            <w:vAlign w:val="center"/>
          </w:tcPr>
          <w:p w14:paraId="4D1F406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47.6 (46.1-49.1)</w:t>
            </w:r>
          </w:p>
        </w:tc>
        <w:tc>
          <w:tcPr>
            <w:tcW w:w="1502" w:type="pct"/>
            <w:tcBorders>
              <w:top w:val="nil"/>
              <w:left w:val="nil"/>
            </w:tcBorders>
            <w:shd w:val="clear" w:color="000000" w:fill="FFFFFF"/>
            <w:vAlign w:val="center"/>
          </w:tcPr>
          <w:p w14:paraId="42F66F2F"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46.8 (40.3-53.3)</w:t>
            </w:r>
          </w:p>
        </w:tc>
        <w:tc>
          <w:tcPr>
            <w:tcW w:w="493" w:type="pct"/>
            <w:shd w:val="clear" w:color="000000" w:fill="FFFFFF"/>
            <w:vAlign w:val="center"/>
          </w:tcPr>
          <w:p w14:paraId="031427A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0.699</w:t>
            </w:r>
          </w:p>
        </w:tc>
      </w:tr>
      <w:tr w:rsidR="00764BB4" w:rsidRPr="00EC6283" w14:paraId="67499E7B" w14:textId="77777777" w:rsidTr="00764BB4">
        <w:trPr>
          <w:trHeight w:val="260"/>
          <w:jc w:val="center"/>
        </w:trPr>
        <w:tc>
          <w:tcPr>
            <w:tcW w:w="1502" w:type="pct"/>
            <w:tcBorders>
              <w:top w:val="nil"/>
              <w:left w:val="nil"/>
              <w:right w:val="nil"/>
            </w:tcBorders>
            <w:shd w:val="clear" w:color="000000" w:fill="FFFFFF"/>
            <w:noWrap/>
            <w:vAlign w:val="center"/>
          </w:tcPr>
          <w:p w14:paraId="7DE2735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Moderate</w:t>
            </w:r>
          </w:p>
        </w:tc>
        <w:tc>
          <w:tcPr>
            <w:tcW w:w="1502" w:type="pct"/>
            <w:gridSpan w:val="2"/>
            <w:tcBorders>
              <w:top w:val="nil"/>
              <w:left w:val="nil"/>
              <w:right w:val="nil"/>
            </w:tcBorders>
            <w:shd w:val="clear" w:color="000000" w:fill="FFFFFF"/>
            <w:noWrap/>
            <w:vAlign w:val="center"/>
          </w:tcPr>
          <w:p w14:paraId="736F3E2C"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39.9 (38.4-41.4)</w:t>
            </w:r>
          </w:p>
        </w:tc>
        <w:tc>
          <w:tcPr>
            <w:tcW w:w="1502" w:type="pct"/>
            <w:tcBorders>
              <w:top w:val="nil"/>
              <w:left w:val="nil"/>
            </w:tcBorders>
            <w:shd w:val="clear" w:color="000000" w:fill="FFFFFF"/>
            <w:vAlign w:val="center"/>
          </w:tcPr>
          <w:p w14:paraId="0DB1041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42.2 (35.7-48.6)</w:t>
            </w:r>
          </w:p>
        </w:tc>
        <w:tc>
          <w:tcPr>
            <w:tcW w:w="493" w:type="pct"/>
            <w:shd w:val="clear" w:color="000000" w:fill="FFFFFF"/>
            <w:vAlign w:val="center"/>
          </w:tcPr>
          <w:p w14:paraId="5AF79630"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5B910634" w14:textId="77777777" w:rsidTr="00764BB4">
        <w:trPr>
          <w:trHeight w:val="260"/>
          <w:jc w:val="center"/>
        </w:trPr>
        <w:tc>
          <w:tcPr>
            <w:tcW w:w="1502" w:type="pct"/>
            <w:tcBorders>
              <w:top w:val="nil"/>
              <w:left w:val="nil"/>
              <w:right w:val="nil"/>
            </w:tcBorders>
            <w:shd w:val="clear" w:color="000000" w:fill="FFFFFF"/>
            <w:noWrap/>
            <w:vAlign w:val="center"/>
          </w:tcPr>
          <w:p w14:paraId="0E51B5DE"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High</w:t>
            </w:r>
            <w:r w:rsidRPr="00EC6283">
              <w:rPr>
                <w:rFonts w:ascii="Times New Roman" w:eastAsiaTheme="majorHAnsi" w:hAnsi="Times New Roman" w:cs="Times New Roman"/>
                <w:kern w:val="0"/>
                <w:sz w:val="22"/>
                <w:vertAlign w:val="superscript"/>
              </w:rPr>
              <w:t>5</w:t>
            </w:r>
          </w:p>
        </w:tc>
        <w:tc>
          <w:tcPr>
            <w:tcW w:w="1502" w:type="pct"/>
            <w:gridSpan w:val="2"/>
            <w:tcBorders>
              <w:top w:val="nil"/>
              <w:left w:val="nil"/>
              <w:right w:val="nil"/>
            </w:tcBorders>
            <w:shd w:val="clear" w:color="000000" w:fill="FFFFFF"/>
            <w:noWrap/>
            <w:vAlign w:val="center"/>
          </w:tcPr>
          <w:p w14:paraId="6FBACFA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12.5 (11.5-13.5)</w:t>
            </w:r>
          </w:p>
        </w:tc>
        <w:tc>
          <w:tcPr>
            <w:tcW w:w="1502" w:type="pct"/>
            <w:tcBorders>
              <w:top w:val="nil"/>
              <w:left w:val="nil"/>
            </w:tcBorders>
            <w:shd w:val="clear" w:color="000000" w:fill="FFFFFF"/>
            <w:vAlign w:val="center"/>
          </w:tcPr>
          <w:p w14:paraId="6CBE0B5E"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11.0 (7.3-14.8)</w:t>
            </w:r>
          </w:p>
        </w:tc>
        <w:tc>
          <w:tcPr>
            <w:tcW w:w="493" w:type="pct"/>
            <w:shd w:val="clear" w:color="000000" w:fill="FFFFFF"/>
            <w:vAlign w:val="center"/>
          </w:tcPr>
          <w:p w14:paraId="51C7082A"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638165C1" w14:textId="77777777" w:rsidTr="00764BB4">
        <w:trPr>
          <w:trHeight w:val="260"/>
          <w:jc w:val="center"/>
        </w:trPr>
        <w:tc>
          <w:tcPr>
            <w:tcW w:w="1502" w:type="pct"/>
            <w:tcBorders>
              <w:top w:val="nil"/>
              <w:left w:val="nil"/>
              <w:right w:val="nil"/>
            </w:tcBorders>
            <w:shd w:val="clear" w:color="000000" w:fill="FFFFFF"/>
            <w:noWrap/>
            <w:vAlign w:val="center"/>
          </w:tcPr>
          <w:p w14:paraId="65A7D5A6"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lastRenderedPageBreak/>
              <w:t>History of hypertension</w:t>
            </w:r>
          </w:p>
        </w:tc>
        <w:tc>
          <w:tcPr>
            <w:tcW w:w="1502" w:type="pct"/>
            <w:gridSpan w:val="2"/>
            <w:tcBorders>
              <w:top w:val="nil"/>
              <w:left w:val="nil"/>
              <w:right w:val="nil"/>
            </w:tcBorders>
            <w:shd w:val="clear" w:color="000000" w:fill="FFFFFF"/>
            <w:noWrap/>
            <w:vAlign w:val="center"/>
          </w:tcPr>
          <w:p w14:paraId="72BC3C8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tcBorders>
            <w:shd w:val="clear" w:color="000000" w:fill="FFFFFF"/>
            <w:vAlign w:val="center"/>
          </w:tcPr>
          <w:p w14:paraId="3A6C326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63D7A929"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29F46887" w14:textId="77777777" w:rsidTr="00764BB4">
        <w:trPr>
          <w:trHeight w:val="260"/>
          <w:jc w:val="center"/>
        </w:trPr>
        <w:tc>
          <w:tcPr>
            <w:tcW w:w="1502" w:type="pct"/>
            <w:tcBorders>
              <w:top w:val="nil"/>
              <w:left w:val="nil"/>
              <w:right w:val="nil"/>
            </w:tcBorders>
            <w:shd w:val="clear" w:color="000000" w:fill="FFFFFF"/>
            <w:noWrap/>
            <w:vAlign w:val="center"/>
          </w:tcPr>
          <w:p w14:paraId="76299179"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Yes</w:t>
            </w:r>
          </w:p>
        </w:tc>
        <w:tc>
          <w:tcPr>
            <w:tcW w:w="1502" w:type="pct"/>
            <w:gridSpan w:val="2"/>
            <w:tcBorders>
              <w:top w:val="nil"/>
              <w:left w:val="nil"/>
              <w:right w:val="nil"/>
            </w:tcBorders>
            <w:shd w:val="clear" w:color="000000" w:fill="FFFFFF"/>
            <w:noWrap/>
            <w:vAlign w:val="center"/>
          </w:tcPr>
          <w:p w14:paraId="33BED288"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3.4 (2.9-4.0)</w:t>
            </w:r>
          </w:p>
        </w:tc>
        <w:tc>
          <w:tcPr>
            <w:tcW w:w="1502" w:type="pct"/>
            <w:tcBorders>
              <w:top w:val="nil"/>
              <w:left w:val="nil"/>
            </w:tcBorders>
            <w:shd w:val="clear" w:color="000000" w:fill="FFFFFF"/>
            <w:vAlign w:val="center"/>
          </w:tcPr>
          <w:p w14:paraId="3A9F83BF"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3.5 (1.7-5.2)</w:t>
            </w:r>
          </w:p>
        </w:tc>
        <w:tc>
          <w:tcPr>
            <w:tcW w:w="493" w:type="pct"/>
            <w:shd w:val="clear" w:color="000000" w:fill="FFFFFF"/>
            <w:vAlign w:val="center"/>
          </w:tcPr>
          <w:p w14:paraId="148E162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0.981</w:t>
            </w:r>
          </w:p>
        </w:tc>
      </w:tr>
      <w:tr w:rsidR="00764BB4" w:rsidRPr="00EC6283" w14:paraId="3C6B0A1D" w14:textId="77777777" w:rsidTr="00764BB4">
        <w:trPr>
          <w:trHeight w:val="260"/>
          <w:jc w:val="center"/>
        </w:trPr>
        <w:tc>
          <w:tcPr>
            <w:tcW w:w="1502" w:type="pct"/>
            <w:tcBorders>
              <w:top w:val="nil"/>
              <w:left w:val="nil"/>
              <w:right w:val="nil"/>
            </w:tcBorders>
            <w:shd w:val="clear" w:color="000000" w:fill="FFFFFF"/>
            <w:noWrap/>
            <w:vAlign w:val="center"/>
          </w:tcPr>
          <w:p w14:paraId="205AC9C7"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History of diabetes</w:t>
            </w:r>
          </w:p>
        </w:tc>
        <w:tc>
          <w:tcPr>
            <w:tcW w:w="1502" w:type="pct"/>
            <w:gridSpan w:val="2"/>
            <w:tcBorders>
              <w:top w:val="nil"/>
              <w:left w:val="nil"/>
              <w:right w:val="nil"/>
            </w:tcBorders>
            <w:shd w:val="clear" w:color="000000" w:fill="FFFFFF"/>
            <w:noWrap/>
            <w:vAlign w:val="center"/>
          </w:tcPr>
          <w:p w14:paraId="55FB9CC0"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1502" w:type="pct"/>
            <w:tcBorders>
              <w:top w:val="nil"/>
              <w:left w:val="nil"/>
            </w:tcBorders>
            <w:shd w:val="clear" w:color="000000" w:fill="FFFFFF"/>
            <w:vAlign w:val="center"/>
          </w:tcPr>
          <w:p w14:paraId="30B95A34"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51C6384F"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0B748595" w14:textId="77777777" w:rsidTr="00764BB4">
        <w:trPr>
          <w:trHeight w:val="260"/>
          <w:jc w:val="center"/>
        </w:trPr>
        <w:tc>
          <w:tcPr>
            <w:tcW w:w="1502" w:type="pct"/>
            <w:tcBorders>
              <w:top w:val="nil"/>
              <w:left w:val="nil"/>
              <w:right w:val="nil"/>
            </w:tcBorders>
            <w:shd w:val="clear" w:color="000000" w:fill="FFFFFF"/>
            <w:noWrap/>
            <w:vAlign w:val="center"/>
          </w:tcPr>
          <w:p w14:paraId="716FC51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Yes</w:t>
            </w:r>
          </w:p>
        </w:tc>
        <w:tc>
          <w:tcPr>
            <w:tcW w:w="1502" w:type="pct"/>
            <w:gridSpan w:val="2"/>
            <w:tcBorders>
              <w:top w:val="nil"/>
              <w:left w:val="nil"/>
              <w:right w:val="nil"/>
            </w:tcBorders>
            <w:shd w:val="clear" w:color="000000" w:fill="FFFFFF"/>
            <w:noWrap/>
            <w:vAlign w:val="center"/>
          </w:tcPr>
          <w:p w14:paraId="67E8D2ED"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1.7 (1.3-2.1)</w:t>
            </w:r>
          </w:p>
        </w:tc>
        <w:tc>
          <w:tcPr>
            <w:tcW w:w="1502" w:type="pct"/>
            <w:tcBorders>
              <w:top w:val="nil"/>
              <w:left w:val="nil"/>
            </w:tcBorders>
            <w:shd w:val="clear" w:color="000000" w:fill="FFFFFF"/>
            <w:vAlign w:val="center"/>
          </w:tcPr>
          <w:p w14:paraId="69F0CAB3"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0.8 (0.0-1.7)</w:t>
            </w:r>
          </w:p>
        </w:tc>
        <w:tc>
          <w:tcPr>
            <w:tcW w:w="493" w:type="pct"/>
            <w:shd w:val="clear" w:color="000000" w:fill="FFFFFF"/>
            <w:vAlign w:val="center"/>
          </w:tcPr>
          <w:p w14:paraId="559D37DA"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0.179</w:t>
            </w:r>
          </w:p>
        </w:tc>
      </w:tr>
      <w:tr w:rsidR="00764BB4" w:rsidRPr="00EC6283" w14:paraId="2212B681" w14:textId="77777777" w:rsidTr="00764BB4">
        <w:trPr>
          <w:trHeight w:val="260"/>
          <w:jc w:val="center"/>
        </w:trPr>
        <w:tc>
          <w:tcPr>
            <w:tcW w:w="2253" w:type="pct"/>
            <w:gridSpan w:val="2"/>
            <w:tcBorders>
              <w:top w:val="nil"/>
              <w:left w:val="nil"/>
              <w:right w:val="nil"/>
            </w:tcBorders>
            <w:shd w:val="clear" w:color="000000" w:fill="FFFFFF"/>
            <w:noWrap/>
            <w:vAlign w:val="center"/>
          </w:tcPr>
          <w:p w14:paraId="10356160" w14:textId="77777777" w:rsidR="00140360" w:rsidRPr="00EC6283" w:rsidRDefault="00140360" w:rsidP="00CE08FF">
            <w:pPr>
              <w:widowControl/>
              <w:spacing w:after="0"/>
              <w:jc w:val="left"/>
              <w:rPr>
                <w:rFonts w:ascii="Times New Roman" w:eastAsiaTheme="majorHAnsi" w:hAnsi="Times New Roman" w:cs="Times New Roman"/>
                <w:b/>
                <w:bCs/>
                <w:kern w:val="0"/>
                <w:sz w:val="22"/>
              </w:rPr>
            </w:pPr>
            <w:r w:rsidRPr="00EC6283">
              <w:rPr>
                <w:rFonts w:ascii="Times New Roman" w:eastAsiaTheme="majorHAnsi" w:hAnsi="Times New Roman" w:cs="Times New Roman"/>
                <w:b/>
                <w:bCs/>
                <w:kern w:val="0"/>
                <w:sz w:val="22"/>
              </w:rPr>
              <w:t>Medication for hyperlipidemia</w:t>
            </w:r>
          </w:p>
        </w:tc>
        <w:tc>
          <w:tcPr>
            <w:tcW w:w="2253" w:type="pct"/>
            <w:gridSpan w:val="2"/>
            <w:tcBorders>
              <w:top w:val="nil"/>
              <w:left w:val="nil"/>
            </w:tcBorders>
            <w:shd w:val="clear" w:color="000000" w:fill="FFFFFF"/>
            <w:vAlign w:val="center"/>
          </w:tcPr>
          <w:p w14:paraId="6AE554D9"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c>
          <w:tcPr>
            <w:tcW w:w="493" w:type="pct"/>
            <w:shd w:val="clear" w:color="000000" w:fill="FFFFFF"/>
            <w:vAlign w:val="center"/>
          </w:tcPr>
          <w:p w14:paraId="7AF4F2C7" w14:textId="77777777" w:rsidR="00140360" w:rsidRPr="00EC6283" w:rsidRDefault="00140360" w:rsidP="00CE08FF">
            <w:pPr>
              <w:widowControl/>
              <w:spacing w:after="0"/>
              <w:jc w:val="center"/>
              <w:rPr>
                <w:rFonts w:ascii="Times New Roman" w:eastAsiaTheme="majorHAnsi" w:hAnsi="Times New Roman" w:cs="Times New Roman"/>
                <w:kern w:val="0"/>
                <w:sz w:val="22"/>
              </w:rPr>
            </w:pPr>
          </w:p>
        </w:tc>
      </w:tr>
      <w:tr w:rsidR="00764BB4" w:rsidRPr="00EC6283" w14:paraId="6F1FA96E" w14:textId="77777777" w:rsidTr="00764BB4">
        <w:trPr>
          <w:trHeight w:val="66"/>
          <w:jc w:val="center"/>
        </w:trPr>
        <w:tc>
          <w:tcPr>
            <w:tcW w:w="1502" w:type="pct"/>
            <w:tcBorders>
              <w:top w:val="nil"/>
              <w:left w:val="nil"/>
              <w:bottom w:val="single" w:sz="4" w:space="0" w:color="auto"/>
              <w:right w:val="nil"/>
            </w:tcBorders>
            <w:shd w:val="clear" w:color="000000" w:fill="FFFFFF"/>
            <w:noWrap/>
            <w:vAlign w:val="center"/>
          </w:tcPr>
          <w:p w14:paraId="42F0303B"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Yes</w:t>
            </w:r>
          </w:p>
        </w:tc>
        <w:tc>
          <w:tcPr>
            <w:tcW w:w="1502" w:type="pct"/>
            <w:gridSpan w:val="2"/>
            <w:tcBorders>
              <w:top w:val="nil"/>
              <w:left w:val="nil"/>
              <w:bottom w:val="single" w:sz="4" w:space="0" w:color="auto"/>
              <w:right w:val="nil"/>
            </w:tcBorders>
            <w:shd w:val="clear" w:color="000000" w:fill="FFFFFF"/>
            <w:noWrap/>
            <w:vAlign w:val="center"/>
          </w:tcPr>
          <w:p w14:paraId="13771836"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0.7 (0.5-1.0)</w:t>
            </w:r>
          </w:p>
        </w:tc>
        <w:tc>
          <w:tcPr>
            <w:tcW w:w="1502" w:type="pct"/>
            <w:tcBorders>
              <w:top w:val="nil"/>
              <w:left w:val="nil"/>
              <w:bottom w:val="single" w:sz="4" w:space="0" w:color="auto"/>
            </w:tcBorders>
            <w:shd w:val="clear" w:color="000000" w:fill="FFFFFF"/>
            <w:vAlign w:val="center"/>
          </w:tcPr>
          <w:p w14:paraId="5AE87BC0"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0.9 (0.1-1.6)</w:t>
            </w:r>
          </w:p>
        </w:tc>
        <w:tc>
          <w:tcPr>
            <w:tcW w:w="493" w:type="pct"/>
            <w:tcBorders>
              <w:bottom w:val="single" w:sz="4" w:space="0" w:color="auto"/>
            </w:tcBorders>
            <w:shd w:val="clear" w:color="000000" w:fill="FFFFFF"/>
            <w:vAlign w:val="center"/>
          </w:tcPr>
          <w:p w14:paraId="23E04E11" w14:textId="77777777" w:rsidR="00140360" w:rsidRPr="00EC6283" w:rsidRDefault="00140360" w:rsidP="00CE08FF">
            <w:pPr>
              <w:widowControl/>
              <w:spacing w:after="0"/>
              <w:jc w:val="center"/>
              <w:rPr>
                <w:rFonts w:ascii="Times New Roman" w:eastAsiaTheme="majorHAnsi" w:hAnsi="Times New Roman" w:cs="Times New Roman"/>
                <w:kern w:val="0"/>
                <w:sz w:val="22"/>
              </w:rPr>
            </w:pPr>
            <w:r w:rsidRPr="00EC6283">
              <w:rPr>
                <w:rFonts w:ascii="Times New Roman" w:eastAsiaTheme="majorHAnsi" w:hAnsi="Times New Roman" w:cs="Times New Roman"/>
                <w:kern w:val="0"/>
                <w:sz w:val="22"/>
              </w:rPr>
              <w:t>0.661</w:t>
            </w:r>
          </w:p>
        </w:tc>
      </w:tr>
    </w:tbl>
    <w:p w14:paraId="2CB3D733" w14:textId="77777777" w:rsidR="00140360" w:rsidRPr="00EC6283" w:rsidRDefault="00140360" w:rsidP="00140360">
      <w:pPr>
        <w:spacing w:after="0" w:line="240" w:lineRule="auto"/>
        <w:jc w:val="left"/>
        <w:rPr>
          <w:rFonts w:ascii="Times New Roman" w:eastAsiaTheme="majorHAnsi" w:hAnsi="Times New Roman" w:cs="Times New Roman"/>
          <w:szCs w:val="20"/>
        </w:rPr>
      </w:pPr>
      <w:r w:rsidRPr="00EC6283">
        <w:rPr>
          <w:rFonts w:ascii="Times New Roman" w:eastAsiaTheme="majorHAnsi" w:hAnsi="Times New Roman" w:cs="Times New Roman"/>
          <w:szCs w:val="20"/>
          <w:vertAlign w:val="superscript"/>
        </w:rPr>
        <w:t xml:space="preserve">1 </w:t>
      </w:r>
      <w:r w:rsidRPr="00EC6283">
        <w:rPr>
          <w:rFonts w:ascii="Times New Roman" w:eastAsiaTheme="majorHAnsi" w:hAnsi="Times New Roman" w:cs="Times New Roman"/>
          <w:szCs w:val="20"/>
        </w:rPr>
        <w:t>Of the 255 women in the hormonal analysis, 238 (93.3%) had hormone measurements obtained on the same day as their mammographic density examination. Excluding these 238 women from the 4,737 participants in the mammographic density analysis resulted in 4,499 women who were included in the mammographic density analysis only.</w:t>
      </w:r>
    </w:p>
    <w:p w14:paraId="0A538B49" w14:textId="77777777" w:rsidR="00140360" w:rsidRPr="00EC6283" w:rsidRDefault="00140360" w:rsidP="00140360">
      <w:pPr>
        <w:spacing w:after="0" w:line="240" w:lineRule="auto"/>
        <w:jc w:val="left"/>
        <w:rPr>
          <w:rFonts w:ascii="Times New Roman" w:eastAsiaTheme="majorHAnsi" w:hAnsi="Times New Roman" w:cs="Times New Roman"/>
          <w:szCs w:val="20"/>
        </w:rPr>
      </w:pPr>
      <w:r w:rsidRPr="00EC6283">
        <w:rPr>
          <w:rFonts w:ascii="Times New Roman" w:eastAsiaTheme="majorHAnsi" w:hAnsi="Times New Roman" w:cs="Times New Roman"/>
          <w:szCs w:val="20"/>
          <w:vertAlign w:val="superscript"/>
        </w:rPr>
        <w:t xml:space="preserve">2 </w:t>
      </w:r>
      <w:r w:rsidRPr="00EC6283">
        <w:rPr>
          <w:rFonts w:ascii="Times New Roman" w:eastAsiaTheme="majorHAnsi" w:hAnsi="Times New Roman" w:cs="Times New Roman"/>
          <w:szCs w:val="20"/>
        </w:rPr>
        <w:t>Age-adjusted percentages were derived from logistic regression models, and P values were calculated using likelihood ratio tests.</w:t>
      </w:r>
    </w:p>
    <w:p w14:paraId="42131522" w14:textId="77777777" w:rsidR="00140360" w:rsidRPr="00EC6283" w:rsidRDefault="00140360" w:rsidP="00140360">
      <w:pPr>
        <w:spacing w:after="0" w:line="240" w:lineRule="auto"/>
        <w:jc w:val="left"/>
        <w:rPr>
          <w:rFonts w:ascii="Times New Roman" w:eastAsiaTheme="majorHAnsi" w:hAnsi="Times New Roman" w:cs="Times New Roman"/>
          <w:szCs w:val="20"/>
        </w:rPr>
      </w:pPr>
      <w:r w:rsidRPr="00EC6283">
        <w:rPr>
          <w:rFonts w:ascii="Times New Roman" w:eastAsiaTheme="majorHAnsi" w:hAnsi="Times New Roman" w:cs="Times New Roman"/>
          <w:szCs w:val="20"/>
          <w:vertAlign w:val="superscript"/>
        </w:rPr>
        <w:t xml:space="preserve">3 </w:t>
      </w:r>
      <w:r w:rsidRPr="00EC6283">
        <w:rPr>
          <w:rFonts w:ascii="Times New Roman" w:eastAsiaTheme="majorHAnsi" w:hAnsi="Times New Roman" w:cs="Times New Roman"/>
          <w:szCs w:val="20"/>
        </w:rPr>
        <w:t>Baseline age (continuous) was compared between groups using a t-test.</w:t>
      </w:r>
    </w:p>
    <w:p w14:paraId="711E9A3B" w14:textId="77777777" w:rsidR="00140360" w:rsidRPr="00EC6283" w:rsidRDefault="00140360" w:rsidP="00140360">
      <w:pPr>
        <w:spacing w:after="0" w:line="240" w:lineRule="auto"/>
        <w:jc w:val="left"/>
        <w:rPr>
          <w:rFonts w:ascii="Times New Roman" w:eastAsiaTheme="majorHAnsi" w:hAnsi="Times New Roman" w:cs="Times New Roman"/>
          <w:szCs w:val="20"/>
        </w:rPr>
      </w:pPr>
      <w:r w:rsidRPr="00EC6283">
        <w:rPr>
          <w:rFonts w:ascii="Times New Roman" w:eastAsiaTheme="majorHAnsi" w:hAnsi="Times New Roman" w:cs="Times New Roman"/>
          <w:szCs w:val="20"/>
          <w:vertAlign w:val="superscript"/>
        </w:rPr>
        <w:t xml:space="preserve">4 </w:t>
      </w:r>
      <w:r w:rsidRPr="00EC6283">
        <w:rPr>
          <w:rFonts w:ascii="Times New Roman" w:eastAsiaTheme="majorHAnsi" w:hAnsi="Times New Roman" w:cs="Times New Roman"/>
          <w:szCs w:val="20"/>
        </w:rPr>
        <w:t>The Korean version of the short form of the International Physical Activity Questionnaire was used to assess physical activity.</w:t>
      </w:r>
    </w:p>
    <w:p w14:paraId="3E0FC451" w14:textId="77777777" w:rsidR="00140360" w:rsidRPr="00EC6283" w:rsidRDefault="00140360" w:rsidP="00140360">
      <w:pPr>
        <w:spacing w:after="0" w:line="240" w:lineRule="auto"/>
        <w:jc w:val="left"/>
        <w:rPr>
          <w:rFonts w:ascii="Times New Roman" w:eastAsiaTheme="majorHAnsi" w:hAnsi="Times New Roman" w:cs="Times New Roman"/>
          <w:szCs w:val="20"/>
        </w:rPr>
      </w:pPr>
      <w:r w:rsidRPr="00EC6283">
        <w:rPr>
          <w:rFonts w:ascii="Times New Roman" w:eastAsiaTheme="majorHAnsi" w:hAnsi="Times New Roman" w:cs="Times New Roman"/>
          <w:szCs w:val="20"/>
          <w:vertAlign w:val="superscript"/>
        </w:rPr>
        <w:t xml:space="preserve">5 </w:t>
      </w:r>
      <w:r w:rsidRPr="00EC6283">
        <w:rPr>
          <w:rFonts w:ascii="Times New Roman" w:eastAsiaTheme="majorHAnsi" w:hAnsi="Times New Roman" w:cs="Times New Roman"/>
          <w:szCs w:val="20"/>
        </w:rPr>
        <w:t>High levels of physical activity indicate health-enhancing physical activity.</w:t>
      </w:r>
    </w:p>
    <w:p w14:paraId="5BDD8C83" w14:textId="77777777" w:rsidR="00CE362D" w:rsidRPr="00EC6283" w:rsidRDefault="00CE362D" w:rsidP="00102BC1">
      <w:pPr>
        <w:widowControl/>
        <w:spacing w:after="0" w:line="276" w:lineRule="auto"/>
        <w:jc w:val="left"/>
        <w:rPr>
          <w:rFonts w:ascii="Times New Roman" w:eastAsiaTheme="majorHAnsi" w:hAnsi="Times New Roman" w:cs="Times New Roman"/>
          <w:b/>
          <w:color w:val="000000"/>
          <w:sz w:val="24"/>
          <w:szCs w:val="24"/>
        </w:rPr>
      </w:pPr>
    </w:p>
    <w:p w14:paraId="2E94E613" w14:textId="77777777" w:rsidR="00140360" w:rsidRPr="00EC6283" w:rsidRDefault="00140360" w:rsidP="00102BC1">
      <w:pPr>
        <w:widowControl/>
        <w:spacing w:after="0" w:line="276" w:lineRule="auto"/>
        <w:jc w:val="left"/>
        <w:rPr>
          <w:rFonts w:ascii="Times New Roman" w:eastAsiaTheme="majorHAnsi" w:hAnsi="Times New Roman" w:cs="Times New Roman"/>
          <w:b/>
          <w:color w:val="000000"/>
          <w:sz w:val="24"/>
          <w:szCs w:val="24"/>
        </w:rPr>
      </w:pPr>
    </w:p>
    <w:p w14:paraId="5C36AAC4" w14:textId="77777777" w:rsidR="00140360" w:rsidRPr="00EC6283" w:rsidRDefault="00140360" w:rsidP="00102BC1">
      <w:pPr>
        <w:widowControl/>
        <w:spacing w:after="0" w:line="276" w:lineRule="auto"/>
        <w:jc w:val="left"/>
        <w:rPr>
          <w:rFonts w:ascii="Times New Roman" w:eastAsiaTheme="majorHAnsi" w:hAnsi="Times New Roman" w:cs="Times New Roman"/>
          <w:b/>
          <w:color w:val="000000"/>
          <w:sz w:val="24"/>
          <w:szCs w:val="24"/>
        </w:rPr>
      </w:pPr>
    </w:p>
    <w:p w14:paraId="59E63D06" w14:textId="77777777" w:rsidR="00140360" w:rsidRPr="00EC6283" w:rsidRDefault="00140360" w:rsidP="00102BC1">
      <w:pPr>
        <w:widowControl/>
        <w:spacing w:after="0" w:line="276" w:lineRule="auto"/>
        <w:jc w:val="left"/>
        <w:rPr>
          <w:rFonts w:ascii="Times New Roman" w:eastAsiaTheme="majorHAnsi" w:hAnsi="Times New Roman" w:cs="Times New Roman"/>
          <w:b/>
          <w:color w:val="000000"/>
          <w:sz w:val="24"/>
          <w:szCs w:val="24"/>
        </w:rPr>
      </w:pPr>
    </w:p>
    <w:p w14:paraId="0FA59C1C" w14:textId="77777777" w:rsidR="00140360" w:rsidRPr="00EC6283" w:rsidRDefault="00140360" w:rsidP="00102BC1">
      <w:pPr>
        <w:widowControl/>
        <w:spacing w:after="0" w:line="276" w:lineRule="auto"/>
        <w:jc w:val="left"/>
        <w:rPr>
          <w:rFonts w:ascii="Times New Roman" w:eastAsiaTheme="majorHAnsi" w:hAnsi="Times New Roman" w:cs="Times New Roman"/>
          <w:b/>
          <w:color w:val="000000"/>
          <w:sz w:val="24"/>
          <w:szCs w:val="24"/>
        </w:rPr>
      </w:pPr>
    </w:p>
    <w:p w14:paraId="2E662200" w14:textId="77777777" w:rsidR="009A474A" w:rsidRPr="00EC6283" w:rsidRDefault="009A474A" w:rsidP="00102BC1">
      <w:pPr>
        <w:widowControl/>
        <w:spacing w:after="0" w:line="276" w:lineRule="auto"/>
        <w:jc w:val="left"/>
        <w:rPr>
          <w:rFonts w:ascii="Times New Roman" w:eastAsiaTheme="majorHAnsi" w:hAnsi="Times New Roman" w:cs="Times New Roman"/>
          <w:b/>
          <w:color w:val="000000"/>
          <w:sz w:val="24"/>
          <w:szCs w:val="24"/>
        </w:rPr>
      </w:pPr>
    </w:p>
    <w:p w14:paraId="0A0AF446" w14:textId="77777777" w:rsidR="009A474A" w:rsidRPr="00EC6283" w:rsidRDefault="009A474A" w:rsidP="00102BC1">
      <w:pPr>
        <w:widowControl/>
        <w:spacing w:after="0" w:line="276" w:lineRule="auto"/>
        <w:jc w:val="left"/>
        <w:rPr>
          <w:rFonts w:ascii="Times New Roman" w:eastAsiaTheme="majorHAnsi" w:hAnsi="Times New Roman" w:cs="Times New Roman"/>
          <w:b/>
          <w:color w:val="000000"/>
          <w:sz w:val="24"/>
          <w:szCs w:val="24"/>
        </w:rPr>
      </w:pPr>
    </w:p>
    <w:p w14:paraId="4D8B6EC6" w14:textId="2F35169F" w:rsidR="00764BB4" w:rsidRPr="00EC6283" w:rsidRDefault="00764BB4" w:rsidP="00102BC1">
      <w:pPr>
        <w:widowControl/>
        <w:spacing w:after="0" w:line="276" w:lineRule="auto"/>
        <w:jc w:val="left"/>
        <w:rPr>
          <w:rFonts w:ascii="Times New Roman" w:eastAsiaTheme="majorHAnsi" w:hAnsi="Times New Roman" w:cs="Times New Roman"/>
          <w:b/>
          <w:color w:val="000000"/>
          <w:sz w:val="24"/>
          <w:szCs w:val="24"/>
        </w:rPr>
      </w:pPr>
      <w:r w:rsidRPr="00EC6283">
        <w:rPr>
          <w:rFonts w:ascii="Times New Roman" w:eastAsiaTheme="majorHAnsi" w:hAnsi="Times New Roman" w:cs="Times New Roman"/>
          <w:b/>
          <w:color w:val="000000"/>
          <w:sz w:val="24"/>
          <w:szCs w:val="24"/>
        </w:rPr>
        <w:br w:type="page"/>
      </w:r>
    </w:p>
    <w:p w14:paraId="2BEEE64D" w14:textId="277D89C9" w:rsidR="00102BC1" w:rsidRPr="00EC6283" w:rsidRDefault="00102BC1" w:rsidP="00102BC1">
      <w:pPr>
        <w:widowControl/>
        <w:spacing w:after="0" w:line="276" w:lineRule="auto"/>
        <w:jc w:val="left"/>
        <w:rPr>
          <w:rFonts w:ascii="Times New Roman" w:hAnsi="Times New Roman" w:cs="Times New Roman"/>
          <w:b/>
          <w:color w:val="000000"/>
          <w:sz w:val="22"/>
        </w:rPr>
      </w:pPr>
      <w:r w:rsidRPr="00EC6283">
        <w:rPr>
          <w:rFonts w:ascii="Times New Roman" w:eastAsia="Arial" w:hAnsi="Times New Roman" w:cs="Times New Roman"/>
          <w:b/>
          <w:color w:val="000000"/>
          <w:sz w:val="22"/>
        </w:rPr>
        <w:lastRenderedPageBreak/>
        <w:t xml:space="preserve">Table </w:t>
      </w:r>
      <w:r w:rsidR="00D72B4E" w:rsidRPr="00EC6283">
        <w:rPr>
          <w:rFonts w:ascii="Times New Roman" w:hAnsi="Times New Roman" w:cs="Times New Roman"/>
          <w:b/>
          <w:color w:val="000000"/>
          <w:sz w:val="22"/>
        </w:rPr>
        <w:t>S</w:t>
      </w:r>
      <w:r w:rsidR="00791E4A" w:rsidRPr="00EC6283">
        <w:rPr>
          <w:rFonts w:ascii="Times New Roman" w:eastAsia="맑은 고딕" w:hAnsi="Times New Roman" w:cs="Times New Roman" w:hint="eastAsia"/>
          <w:b/>
          <w:color w:val="000000"/>
          <w:sz w:val="22"/>
        </w:rPr>
        <w:t>2</w:t>
      </w:r>
      <w:r w:rsidRPr="00EC6283">
        <w:rPr>
          <w:rFonts w:ascii="Times New Roman" w:eastAsia="Arial" w:hAnsi="Times New Roman" w:cs="Times New Roman"/>
          <w:b/>
          <w:color w:val="000000"/>
          <w:sz w:val="22"/>
        </w:rPr>
        <w:t>. Associations between mammographic density of the right and left breasts and the menopausal transition stratified by BMI categories</w:t>
      </w:r>
      <w:r w:rsidR="00BD107E" w:rsidRPr="00EC6283">
        <w:rPr>
          <w:rFonts w:ascii="Times New Roman" w:eastAsiaTheme="majorHAnsi" w:hAnsi="Times New Roman" w:cs="Times New Roman"/>
          <w:b/>
          <w:bCs/>
          <w:sz w:val="22"/>
        </w:rPr>
        <w:t xml:space="preserve"> (n = 4,737)</w:t>
      </w:r>
    </w:p>
    <w:tbl>
      <w:tblPr>
        <w:tblW w:w="4977" w:type="pct"/>
        <w:tblLayout w:type="fixed"/>
        <w:tblCellMar>
          <w:left w:w="99" w:type="dxa"/>
          <w:right w:w="99" w:type="dxa"/>
        </w:tblCellMar>
        <w:tblLook w:val="04A0" w:firstRow="1" w:lastRow="0" w:firstColumn="1" w:lastColumn="0" w:noHBand="0" w:noVBand="1"/>
      </w:tblPr>
      <w:tblGrid>
        <w:gridCol w:w="2261"/>
        <w:gridCol w:w="82"/>
        <w:gridCol w:w="2234"/>
        <w:gridCol w:w="2264"/>
        <w:gridCol w:w="2264"/>
        <w:gridCol w:w="2264"/>
        <w:gridCol w:w="2095"/>
        <w:gridCol w:w="1863"/>
      </w:tblGrid>
      <w:tr w:rsidR="00102BC1" w:rsidRPr="00EC6283" w14:paraId="6A48AE36" w14:textId="77777777" w:rsidTr="00871D08">
        <w:trPr>
          <w:trHeight w:val="328"/>
        </w:trPr>
        <w:tc>
          <w:tcPr>
            <w:tcW w:w="2084" w:type="dxa"/>
            <w:gridSpan w:val="2"/>
            <w:vMerge w:val="restart"/>
            <w:tcBorders>
              <w:top w:val="single" w:sz="4" w:space="0" w:color="auto"/>
              <w:left w:val="nil"/>
              <w:bottom w:val="single" w:sz="4" w:space="0" w:color="000000"/>
              <w:right w:val="nil"/>
            </w:tcBorders>
            <w:shd w:val="clear" w:color="auto" w:fill="FFFFFF"/>
            <w:vAlign w:val="center"/>
          </w:tcPr>
          <w:p w14:paraId="0705E7C6" w14:textId="77777777"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Variable</w:t>
            </w:r>
          </w:p>
        </w:tc>
        <w:tc>
          <w:tcPr>
            <w:tcW w:w="1987" w:type="dxa"/>
            <w:vMerge w:val="restart"/>
            <w:tcBorders>
              <w:top w:val="single" w:sz="4" w:space="0" w:color="auto"/>
              <w:left w:val="nil"/>
              <w:bottom w:val="single" w:sz="4" w:space="0" w:color="auto"/>
              <w:right w:val="nil"/>
            </w:tcBorders>
            <w:shd w:val="clear" w:color="auto" w:fill="FFFFFF"/>
            <w:vAlign w:val="center"/>
          </w:tcPr>
          <w:p w14:paraId="08995B91" w14:textId="4CF178C8"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Main estimate</w:t>
            </w:r>
            <w:r w:rsidR="00871D08" w:rsidRPr="00EC6283">
              <w:rPr>
                <w:rFonts w:ascii="Times New Roman" w:eastAsia="Arial" w:hAnsi="Times New Roman" w:cs="Times New Roman"/>
                <w:b/>
                <w:bCs/>
                <w:color w:val="000000"/>
                <w:sz w:val="22"/>
                <w:vertAlign w:val="superscript"/>
              </w:rPr>
              <w:t xml:space="preserve"> 1</w:t>
            </w:r>
          </w:p>
        </w:tc>
        <w:tc>
          <w:tcPr>
            <w:tcW w:w="7906" w:type="dxa"/>
            <w:gridSpan w:val="4"/>
            <w:tcBorders>
              <w:top w:val="single" w:sz="4" w:space="0" w:color="auto"/>
              <w:left w:val="nil"/>
              <w:bottom w:val="single" w:sz="4" w:space="0" w:color="auto"/>
              <w:right w:val="nil"/>
            </w:tcBorders>
            <w:shd w:val="clear" w:color="auto" w:fill="FFFFFF"/>
            <w:vAlign w:val="center"/>
          </w:tcPr>
          <w:p w14:paraId="7E5A8BD6" w14:textId="50601693" w:rsidR="00102BC1" w:rsidRPr="00EC6283" w:rsidRDefault="00102BC1" w:rsidP="00967D65">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Stratified analyses by obesity status</w:t>
            </w:r>
            <w:r w:rsidR="00871D08" w:rsidRPr="00EC6283">
              <w:rPr>
                <w:rFonts w:ascii="Times New Roman" w:eastAsia="Arial" w:hAnsi="Times New Roman" w:cs="Times New Roman"/>
                <w:b/>
                <w:bCs/>
                <w:color w:val="000000"/>
                <w:sz w:val="22"/>
                <w:vertAlign w:val="superscript"/>
              </w:rPr>
              <w:t xml:space="preserve"> </w:t>
            </w:r>
            <w:r w:rsidR="00871D08" w:rsidRPr="00EC6283">
              <w:rPr>
                <w:rFonts w:ascii="Times New Roman" w:hAnsi="Times New Roman" w:cs="Times New Roman"/>
                <w:b/>
                <w:bCs/>
                <w:color w:val="000000"/>
                <w:sz w:val="22"/>
                <w:vertAlign w:val="superscript"/>
              </w:rPr>
              <w:t>2</w:t>
            </w:r>
          </w:p>
        </w:tc>
        <w:tc>
          <w:tcPr>
            <w:tcW w:w="1657" w:type="dxa"/>
            <w:vMerge w:val="restart"/>
            <w:tcBorders>
              <w:top w:val="single" w:sz="4" w:space="0" w:color="auto"/>
              <w:left w:val="nil"/>
              <w:bottom w:val="single" w:sz="4" w:space="0" w:color="000000"/>
              <w:right w:val="nil"/>
            </w:tcBorders>
            <w:shd w:val="clear" w:color="auto" w:fill="FFFFFF"/>
            <w:vAlign w:val="center"/>
          </w:tcPr>
          <w:p w14:paraId="72B3797D" w14:textId="0EED41D7" w:rsidR="00102BC1" w:rsidRPr="00EC6283" w:rsidRDefault="00102BC1" w:rsidP="00B429D9">
            <w:pPr>
              <w:widowControl/>
              <w:spacing w:after="0" w:line="240" w:lineRule="auto"/>
              <w:jc w:val="center"/>
              <w:rPr>
                <w:rFonts w:ascii="Times New Roman" w:hAnsi="Times New Roman" w:cs="Times New Roman"/>
                <w:b/>
                <w:color w:val="000000"/>
                <w:sz w:val="22"/>
              </w:rPr>
            </w:pPr>
            <w:r w:rsidRPr="00EC6283">
              <w:rPr>
                <w:rFonts w:ascii="Times New Roman" w:eastAsia="Arial" w:hAnsi="Times New Roman" w:cs="Times New Roman"/>
                <w:b/>
                <w:color w:val="000000"/>
                <w:sz w:val="22"/>
              </w:rPr>
              <w:t>P for interaction</w:t>
            </w:r>
          </w:p>
        </w:tc>
      </w:tr>
      <w:tr w:rsidR="00102BC1" w:rsidRPr="00EC6283" w14:paraId="7FDE6C63" w14:textId="77777777" w:rsidTr="00871D08">
        <w:trPr>
          <w:trHeight w:val="328"/>
        </w:trPr>
        <w:tc>
          <w:tcPr>
            <w:tcW w:w="2084" w:type="dxa"/>
            <w:gridSpan w:val="2"/>
            <w:vMerge/>
            <w:tcBorders>
              <w:top w:val="nil"/>
              <w:left w:val="nil"/>
              <w:bottom w:val="single" w:sz="4" w:space="0" w:color="000000"/>
              <w:right w:val="nil"/>
            </w:tcBorders>
            <w:shd w:val="clear" w:color="auto" w:fill="FFFFFF"/>
          </w:tcPr>
          <w:p w14:paraId="01504CED" w14:textId="77777777" w:rsidR="00102BC1" w:rsidRPr="00EC6283" w:rsidRDefault="00102BC1" w:rsidP="00B429D9">
            <w:pPr>
              <w:rPr>
                <w:rFonts w:ascii="Times New Roman" w:hAnsi="Times New Roman" w:cs="Times New Roman"/>
                <w:sz w:val="22"/>
              </w:rPr>
            </w:pPr>
          </w:p>
        </w:tc>
        <w:tc>
          <w:tcPr>
            <w:tcW w:w="1987" w:type="dxa"/>
            <w:vMerge/>
            <w:tcBorders>
              <w:top w:val="nil"/>
              <w:left w:val="nil"/>
              <w:bottom w:val="single" w:sz="4" w:space="0" w:color="auto"/>
              <w:right w:val="nil"/>
            </w:tcBorders>
            <w:shd w:val="clear" w:color="auto" w:fill="FFFFFF"/>
          </w:tcPr>
          <w:p w14:paraId="00A3C484" w14:textId="77777777" w:rsidR="00102BC1" w:rsidRPr="00EC6283" w:rsidRDefault="00102BC1" w:rsidP="00B429D9">
            <w:pPr>
              <w:rPr>
                <w:rFonts w:ascii="Times New Roman" w:hAnsi="Times New Roman" w:cs="Times New Roman"/>
                <w:sz w:val="22"/>
              </w:rPr>
            </w:pPr>
          </w:p>
        </w:tc>
        <w:tc>
          <w:tcPr>
            <w:tcW w:w="2014" w:type="dxa"/>
            <w:tcBorders>
              <w:top w:val="nil"/>
              <w:left w:val="nil"/>
              <w:bottom w:val="single" w:sz="4" w:space="0" w:color="auto"/>
              <w:right w:val="nil"/>
            </w:tcBorders>
            <w:shd w:val="clear" w:color="auto" w:fill="FFFFFF"/>
            <w:vAlign w:val="center"/>
          </w:tcPr>
          <w:p w14:paraId="25B6BA12" w14:textId="77777777"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BMI &lt;18.5 kg/m</w:t>
            </w:r>
            <w:r w:rsidRPr="00EC6283">
              <w:rPr>
                <w:rFonts w:ascii="Times New Roman" w:eastAsia="Arial" w:hAnsi="Times New Roman" w:cs="Times New Roman"/>
                <w:b/>
                <w:color w:val="000000"/>
                <w:sz w:val="22"/>
                <w:vertAlign w:val="superscript"/>
              </w:rPr>
              <w:t>2</w:t>
            </w:r>
          </w:p>
        </w:tc>
        <w:tc>
          <w:tcPr>
            <w:tcW w:w="2014" w:type="dxa"/>
            <w:tcBorders>
              <w:top w:val="nil"/>
              <w:left w:val="nil"/>
              <w:bottom w:val="single" w:sz="4" w:space="0" w:color="auto"/>
              <w:right w:val="nil"/>
            </w:tcBorders>
            <w:shd w:val="clear" w:color="auto" w:fill="FFFFFF"/>
            <w:vAlign w:val="center"/>
          </w:tcPr>
          <w:p w14:paraId="6E0D19C4" w14:textId="77777777"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BMI 18.5</w:t>
            </w:r>
            <w:r w:rsidRPr="00EC6283">
              <w:rPr>
                <w:rFonts w:ascii="Times New Roman" w:eastAsia="맑은 고딕" w:hAnsi="Times New Roman" w:cs="Times New Roman"/>
                <w:b/>
                <w:color w:val="000000"/>
                <w:sz w:val="22"/>
              </w:rPr>
              <w:t>–</w:t>
            </w:r>
            <w:r w:rsidRPr="00EC6283">
              <w:rPr>
                <w:rFonts w:ascii="Times New Roman" w:eastAsia="Arial" w:hAnsi="Times New Roman" w:cs="Times New Roman"/>
                <w:b/>
                <w:color w:val="000000"/>
                <w:sz w:val="22"/>
              </w:rPr>
              <w:t>23.0 kg/m</w:t>
            </w:r>
            <w:r w:rsidRPr="00EC6283">
              <w:rPr>
                <w:rFonts w:ascii="Times New Roman" w:eastAsia="Arial" w:hAnsi="Times New Roman" w:cs="Times New Roman"/>
                <w:b/>
                <w:color w:val="000000"/>
                <w:sz w:val="22"/>
                <w:vertAlign w:val="superscript"/>
              </w:rPr>
              <w:t>2</w:t>
            </w:r>
          </w:p>
        </w:tc>
        <w:tc>
          <w:tcPr>
            <w:tcW w:w="2014" w:type="dxa"/>
            <w:tcBorders>
              <w:top w:val="nil"/>
              <w:left w:val="nil"/>
              <w:bottom w:val="single" w:sz="4" w:space="0" w:color="auto"/>
              <w:right w:val="nil"/>
            </w:tcBorders>
            <w:shd w:val="clear" w:color="auto" w:fill="FFFFFF"/>
            <w:vAlign w:val="center"/>
          </w:tcPr>
          <w:p w14:paraId="07A261DD" w14:textId="77777777"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BMI 23.0–25.0 kg/m</w:t>
            </w:r>
            <w:r w:rsidRPr="00EC6283">
              <w:rPr>
                <w:rFonts w:ascii="Times New Roman" w:eastAsia="Arial" w:hAnsi="Times New Roman" w:cs="Times New Roman"/>
                <w:b/>
                <w:color w:val="000000"/>
                <w:sz w:val="22"/>
                <w:vertAlign w:val="superscript"/>
              </w:rPr>
              <w:t>2</w:t>
            </w:r>
          </w:p>
        </w:tc>
        <w:tc>
          <w:tcPr>
            <w:tcW w:w="1864" w:type="dxa"/>
            <w:tcBorders>
              <w:top w:val="nil"/>
              <w:left w:val="nil"/>
              <w:bottom w:val="single" w:sz="4" w:space="0" w:color="auto"/>
              <w:right w:val="nil"/>
            </w:tcBorders>
            <w:shd w:val="clear" w:color="auto" w:fill="FFFFFF"/>
            <w:vAlign w:val="center"/>
          </w:tcPr>
          <w:p w14:paraId="7B911B7F" w14:textId="77777777" w:rsidR="00102BC1" w:rsidRPr="00EC6283" w:rsidRDefault="00102BC1"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 xml:space="preserve">BMI </w:t>
            </w:r>
            <w:r w:rsidRPr="00EC6283">
              <w:rPr>
                <w:rFonts w:ascii="Times New Roman" w:eastAsia="맑은 고딕" w:hAnsi="Times New Roman" w:cs="Times New Roman"/>
                <w:b/>
                <w:color w:val="000000"/>
                <w:sz w:val="22"/>
              </w:rPr>
              <w:t>≥</w:t>
            </w:r>
            <w:r w:rsidRPr="00EC6283">
              <w:rPr>
                <w:rFonts w:ascii="Times New Roman" w:eastAsia="Arial" w:hAnsi="Times New Roman" w:cs="Times New Roman"/>
                <w:b/>
                <w:color w:val="000000"/>
                <w:sz w:val="22"/>
              </w:rPr>
              <w:t>25.0 kg/m</w:t>
            </w:r>
            <w:r w:rsidRPr="00EC6283">
              <w:rPr>
                <w:rFonts w:ascii="Times New Roman" w:eastAsia="Arial" w:hAnsi="Times New Roman" w:cs="Times New Roman"/>
                <w:b/>
                <w:color w:val="000000"/>
                <w:sz w:val="22"/>
                <w:vertAlign w:val="superscript"/>
              </w:rPr>
              <w:t>2</w:t>
            </w:r>
          </w:p>
        </w:tc>
        <w:tc>
          <w:tcPr>
            <w:tcW w:w="1657" w:type="dxa"/>
            <w:vMerge/>
            <w:tcBorders>
              <w:top w:val="nil"/>
              <w:left w:val="nil"/>
              <w:bottom w:val="single" w:sz="4" w:space="0" w:color="000000"/>
              <w:right w:val="nil"/>
            </w:tcBorders>
            <w:shd w:val="clear" w:color="auto" w:fill="FFFFFF"/>
          </w:tcPr>
          <w:p w14:paraId="08D8CA88" w14:textId="77777777" w:rsidR="00102BC1" w:rsidRPr="00EC6283" w:rsidRDefault="00102BC1" w:rsidP="00B429D9">
            <w:pPr>
              <w:rPr>
                <w:rFonts w:ascii="Times New Roman" w:hAnsi="Times New Roman" w:cs="Times New Roman"/>
                <w:sz w:val="22"/>
              </w:rPr>
            </w:pPr>
          </w:p>
        </w:tc>
      </w:tr>
      <w:tr w:rsidR="00871D08" w:rsidRPr="00EC6283" w14:paraId="63300D2C" w14:textId="77777777" w:rsidTr="00795D2E">
        <w:trPr>
          <w:trHeight w:val="328"/>
        </w:trPr>
        <w:tc>
          <w:tcPr>
            <w:tcW w:w="2084" w:type="dxa"/>
            <w:gridSpan w:val="2"/>
            <w:vMerge/>
            <w:tcBorders>
              <w:top w:val="nil"/>
              <w:left w:val="nil"/>
              <w:bottom w:val="single" w:sz="4" w:space="0" w:color="000000"/>
              <w:right w:val="nil"/>
            </w:tcBorders>
            <w:shd w:val="clear" w:color="auto" w:fill="FFFFFF"/>
          </w:tcPr>
          <w:p w14:paraId="12F11FE2" w14:textId="77777777" w:rsidR="00871D08" w:rsidRPr="00EC6283" w:rsidRDefault="00871D08" w:rsidP="00B429D9">
            <w:pPr>
              <w:rPr>
                <w:rFonts w:ascii="Times New Roman" w:hAnsi="Times New Roman" w:cs="Times New Roman"/>
                <w:sz w:val="22"/>
              </w:rPr>
            </w:pPr>
          </w:p>
        </w:tc>
        <w:tc>
          <w:tcPr>
            <w:tcW w:w="1987" w:type="dxa"/>
            <w:tcBorders>
              <w:top w:val="nil"/>
              <w:left w:val="nil"/>
              <w:bottom w:val="single" w:sz="4" w:space="0" w:color="auto"/>
              <w:right w:val="nil"/>
            </w:tcBorders>
            <w:shd w:val="clear" w:color="auto" w:fill="FFFFFF"/>
          </w:tcPr>
          <w:p w14:paraId="4760D5C7"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p>
        </w:tc>
        <w:tc>
          <w:tcPr>
            <w:tcW w:w="7906" w:type="dxa"/>
            <w:gridSpan w:val="4"/>
            <w:tcBorders>
              <w:top w:val="nil"/>
              <w:left w:val="nil"/>
              <w:bottom w:val="single" w:sz="4" w:space="0" w:color="auto"/>
              <w:right w:val="nil"/>
            </w:tcBorders>
            <w:shd w:val="clear" w:color="auto" w:fill="FFFFFF"/>
            <w:vAlign w:val="center"/>
          </w:tcPr>
          <w:p w14:paraId="0276DD6F" w14:textId="3F039F0F" w:rsidR="00871D08" w:rsidRPr="00EC6283" w:rsidRDefault="00871D08" w:rsidP="00B429D9">
            <w:pPr>
              <w:widowControl/>
              <w:spacing w:after="0" w:line="240" w:lineRule="auto"/>
              <w:jc w:val="center"/>
              <w:rPr>
                <w:rFonts w:ascii="Times New Roman" w:hAnsi="Times New Roman" w:cs="Times New Roman"/>
                <w:b/>
                <w:color w:val="000000"/>
                <w:sz w:val="22"/>
              </w:rPr>
            </w:pPr>
            <w:r w:rsidRPr="00EC6283">
              <w:rPr>
                <w:rFonts w:ascii="Times New Roman" w:eastAsia="Arial" w:hAnsi="Times New Roman" w:cs="Times New Roman"/>
                <w:b/>
                <w:color w:val="000000"/>
                <w:sz w:val="22"/>
              </w:rPr>
              <w:t>Coefficient (95% CI)</w:t>
            </w:r>
          </w:p>
        </w:tc>
        <w:tc>
          <w:tcPr>
            <w:tcW w:w="1657" w:type="dxa"/>
            <w:tcBorders>
              <w:top w:val="single" w:sz="4" w:space="0" w:color="auto"/>
              <w:left w:val="nil"/>
              <w:bottom w:val="single" w:sz="4" w:space="0" w:color="000000"/>
              <w:right w:val="nil"/>
            </w:tcBorders>
            <w:vAlign w:val="center"/>
          </w:tcPr>
          <w:p w14:paraId="2519A086" w14:textId="77777777" w:rsidR="00871D08" w:rsidRPr="00EC6283" w:rsidRDefault="00871D08" w:rsidP="00B429D9">
            <w:pPr>
              <w:widowControl/>
              <w:spacing w:after="0" w:line="240" w:lineRule="auto"/>
              <w:jc w:val="left"/>
              <w:rPr>
                <w:rFonts w:ascii="Times New Roman" w:eastAsia="Arial" w:hAnsi="Times New Roman" w:cs="Times New Roman"/>
                <w:b/>
                <w:color w:val="000000"/>
                <w:sz w:val="22"/>
              </w:rPr>
            </w:pPr>
          </w:p>
        </w:tc>
      </w:tr>
      <w:tr w:rsidR="00102BC1" w:rsidRPr="00EC6283" w14:paraId="7A9AA419" w14:textId="77777777" w:rsidTr="00871D08">
        <w:trPr>
          <w:trHeight w:val="298"/>
        </w:trPr>
        <w:tc>
          <w:tcPr>
            <w:tcW w:w="8099" w:type="dxa"/>
            <w:gridSpan w:val="5"/>
            <w:tcBorders>
              <w:top w:val="nil"/>
              <w:left w:val="nil"/>
              <w:bottom w:val="nil"/>
              <w:right w:val="nil"/>
            </w:tcBorders>
            <w:shd w:val="clear" w:color="auto" w:fill="FFFFFF"/>
            <w:vAlign w:val="center"/>
          </w:tcPr>
          <w:p w14:paraId="45762F52" w14:textId="77777777" w:rsidR="00102BC1" w:rsidRPr="00EC6283" w:rsidRDefault="00102BC1" w:rsidP="00B429D9">
            <w:pPr>
              <w:widowControl/>
              <w:spacing w:after="0" w:line="240" w:lineRule="auto"/>
              <w:jc w:val="left"/>
              <w:rPr>
                <w:rFonts w:ascii="Times New Roman" w:eastAsia="Arial" w:hAnsi="Times New Roman" w:cs="Times New Roman"/>
                <w:color w:val="000000"/>
                <w:sz w:val="22"/>
              </w:rPr>
            </w:pPr>
            <w:r w:rsidRPr="00EC6283">
              <w:rPr>
                <w:rFonts w:ascii="Times New Roman" w:eastAsia="Arial" w:hAnsi="Times New Roman" w:cs="Times New Roman"/>
                <w:b/>
                <w:color w:val="000000"/>
                <w:sz w:val="22"/>
              </w:rPr>
              <w:t>MD of the right breast</w:t>
            </w:r>
          </w:p>
        </w:tc>
        <w:tc>
          <w:tcPr>
            <w:tcW w:w="2014" w:type="dxa"/>
            <w:tcBorders>
              <w:top w:val="nil"/>
              <w:left w:val="nil"/>
              <w:bottom w:val="nil"/>
              <w:right w:val="nil"/>
            </w:tcBorders>
            <w:shd w:val="clear" w:color="auto" w:fill="FFFFFF"/>
            <w:vAlign w:val="center"/>
          </w:tcPr>
          <w:p w14:paraId="62022A90"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c>
          <w:tcPr>
            <w:tcW w:w="1864" w:type="dxa"/>
            <w:tcBorders>
              <w:top w:val="nil"/>
              <w:left w:val="nil"/>
              <w:bottom w:val="nil"/>
              <w:right w:val="nil"/>
            </w:tcBorders>
            <w:shd w:val="clear" w:color="auto" w:fill="FFFFFF"/>
            <w:vAlign w:val="center"/>
          </w:tcPr>
          <w:p w14:paraId="0827C4FC"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c>
          <w:tcPr>
            <w:tcW w:w="1657" w:type="dxa"/>
            <w:tcBorders>
              <w:top w:val="nil"/>
              <w:left w:val="nil"/>
              <w:bottom w:val="nil"/>
              <w:right w:val="nil"/>
            </w:tcBorders>
            <w:shd w:val="clear" w:color="auto" w:fill="FFFFFF"/>
            <w:vAlign w:val="center"/>
          </w:tcPr>
          <w:p w14:paraId="78BCB5E2"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r>
      <w:tr w:rsidR="00102BC1" w:rsidRPr="00EC6283" w14:paraId="46191B06" w14:textId="77777777" w:rsidTr="00871D08">
        <w:trPr>
          <w:trHeight w:val="298"/>
        </w:trPr>
        <w:tc>
          <w:tcPr>
            <w:tcW w:w="2011" w:type="dxa"/>
            <w:tcBorders>
              <w:top w:val="nil"/>
              <w:left w:val="nil"/>
              <w:bottom w:val="nil"/>
              <w:right w:val="nil"/>
            </w:tcBorders>
            <w:shd w:val="clear" w:color="auto" w:fill="FFFFFF"/>
            <w:vAlign w:val="center"/>
          </w:tcPr>
          <w:p w14:paraId="19963CCF" w14:textId="77777777" w:rsidR="00102BC1" w:rsidRPr="00EC6283" w:rsidRDefault="00102BC1" w:rsidP="00B429D9">
            <w:pPr>
              <w:widowControl/>
              <w:spacing w:after="0" w:line="240" w:lineRule="auto"/>
              <w:jc w:val="left"/>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Time-varying age</w:t>
            </w:r>
          </w:p>
        </w:tc>
        <w:tc>
          <w:tcPr>
            <w:tcW w:w="6088" w:type="dxa"/>
            <w:gridSpan w:val="4"/>
            <w:tcBorders>
              <w:top w:val="nil"/>
              <w:left w:val="nil"/>
              <w:bottom w:val="nil"/>
              <w:right w:val="nil"/>
            </w:tcBorders>
            <w:shd w:val="clear" w:color="auto" w:fill="FFFFFF"/>
            <w:vAlign w:val="center"/>
          </w:tcPr>
          <w:p w14:paraId="33A79011" w14:textId="08F9E702" w:rsidR="00102BC1" w:rsidRPr="00EC6283" w:rsidRDefault="00920634" w:rsidP="00967D65">
            <w:pPr>
              <w:widowControl/>
              <w:spacing w:after="0" w:line="240" w:lineRule="auto"/>
              <w:ind w:firstLineChars="100" w:firstLine="220"/>
              <w:jc w:val="left"/>
              <w:rPr>
                <w:rFonts w:ascii="Times New Roman" w:eastAsia="Arial" w:hAnsi="Times New Roman" w:cs="Times New Roman"/>
                <w:color w:val="000000"/>
                <w:sz w:val="22"/>
              </w:rPr>
            </w:pPr>
            <w:r w:rsidRPr="00EC6283">
              <w:rPr>
                <w:rFonts w:ascii="Times New Roman" w:eastAsia="Arial" w:hAnsi="Times New Roman" w:cs="Times New Roman"/>
                <w:color w:val="000000"/>
                <w:sz w:val="22"/>
              </w:rPr>
              <w:t>-0.91 (-0.96, -0.85)</w:t>
            </w:r>
          </w:p>
        </w:tc>
        <w:tc>
          <w:tcPr>
            <w:tcW w:w="2014" w:type="dxa"/>
            <w:tcBorders>
              <w:top w:val="nil"/>
              <w:left w:val="nil"/>
              <w:bottom w:val="nil"/>
              <w:right w:val="nil"/>
            </w:tcBorders>
            <w:shd w:val="clear" w:color="auto" w:fill="FFFFFF"/>
            <w:vAlign w:val="center"/>
          </w:tcPr>
          <w:p w14:paraId="3E4E9EDD"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c>
          <w:tcPr>
            <w:tcW w:w="1864" w:type="dxa"/>
            <w:tcBorders>
              <w:top w:val="nil"/>
              <w:left w:val="nil"/>
              <w:bottom w:val="nil"/>
              <w:right w:val="nil"/>
            </w:tcBorders>
            <w:shd w:val="clear" w:color="auto" w:fill="FFFFFF"/>
            <w:vAlign w:val="center"/>
          </w:tcPr>
          <w:p w14:paraId="69315116"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c>
          <w:tcPr>
            <w:tcW w:w="1657" w:type="dxa"/>
            <w:tcBorders>
              <w:top w:val="nil"/>
              <w:left w:val="nil"/>
              <w:bottom w:val="nil"/>
              <w:right w:val="nil"/>
            </w:tcBorders>
            <w:shd w:val="clear" w:color="auto" w:fill="FFFFFF"/>
            <w:vAlign w:val="center"/>
          </w:tcPr>
          <w:p w14:paraId="240099CD"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871D08" w:rsidRPr="00EC6283" w14:paraId="7C54C6E4" w14:textId="77777777" w:rsidTr="00402FAD">
        <w:trPr>
          <w:trHeight w:val="328"/>
        </w:trPr>
        <w:tc>
          <w:tcPr>
            <w:tcW w:w="4071" w:type="dxa"/>
            <w:gridSpan w:val="3"/>
            <w:tcBorders>
              <w:top w:val="nil"/>
              <w:left w:val="nil"/>
              <w:bottom w:val="nil"/>
              <w:right w:val="nil"/>
            </w:tcBorders>
            <w:shd w:val="clear" w:color="auto" w:fill="FFFFFF"/>
            <w:vAlign w:val="center"/>
          </w:tcPr>
          <w:p w14:paraId="312EA49E" w14:textId="40304B57" w:rsidR="00871D08" w:rsidRPr="00EC6283" w:rsidRDefault="00871D08" w:rsidP="00967D65">
            <w:pPr>
              <w:widowControl/>
              <w:spacing w:after="0" w:line="240" w:lineRule="auto"/>
              <w:jc w:val="left"/>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Menopausal transition</w:t>
            </w:r>
          </w:p>
        </w:tc>
        <w:tc>
          <w:tcPr>
            <w:tcW w:w="2014" w:type="dxa"/>
            <w:tcBorders>
              <w:top w:val="nil"/>
              <w:left w:val="nil"/>
              <w:bottom w:val="nil"/>
              <w:right w:val="nil"/>
            </w:tcBorders>
            <w:shd w:val="clear" w:color="auto" w:fill="FFFFFF"/>
            <w:vAlign w:val="center"/>
          </w:tcPr>
          <w:p w14:paraId="656E1EE8"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2014" w:type="dxa"/>
            <w:tcBorders>
              <w:top w:val="nil"/>
              <w:left w:val="nil"/>
              <w:bottom w:val="nil"/>
              <w:right w:val="nil"/>
            </w:tcBorders>
            <w:shd w:val="clear" w:color="auto" w:fill="FFFFFF"/>
            <w:vAlign w:val="center"/>
          </w:tcPr>
          <w:p w14:paraId="4CA49E7F"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2014" w:type="dxa"/>
            <w:tcBorders>
              <w:top w:val="nil"/>
              <w:left w:val="nil"/>
              <w:bottom w:val="nil"/>
              <w:right w:val="nil"/>
            </w:tcBorders>
            <w:shd w:val="clear" w:color="auto" w:fill="FFFFFF"/>
            <w:vAlign w:val="center"/>
          </w:tcPr>
          <w:p w14:paraId="62613D69"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1864" w:type="dxa"/>
            <w:tcBorders>
              <w:top w:val="nil"/>
              <w:left w:val="nil"/>
              <w:bottom w:val="nil"/>
              <w:right w:val="nil"/>
            </w:tcBorders>
            <w:shd w:val="clear" w:color="auto" w:fill="FFFFFF"/>
            <w:vAlign w:val="center"/>
          </w:tcPr>
          <w:p w14:paraId="477DC5BA"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1657" w:type="dxa"/>
            <w:tcBorders>
              <w:top w:val="nil"/>
              <w:left w:val="nil"/>
              <w:bottom w:val="nil"/>
              <w:right w:val="nil"/>
            </w:tcBorders>
            <w:shd w:val="clear" w:color="auto" w:fill="FFFFFF"/>
            <w:vAlign w:val="center"/>
          </w:tcPr>
          <w:p w14:paraId="3F174F94" w14:textId="77777777" w:rsidR="00871D08" w:rsidRPr="00EC6283" w:rsidRDefault="00871D08"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&lt;0.001</w:t>
            </w:r>
          </w:p>
        </w:tc>
      </w:tr>
      <w:tr w:rsidR="00102BC1" w:rsidRPr="00EC6283" w14:paraId="53569F0F" w14:textId="77777777" w:rsidTr="00871D08">
        <w:trPr>
          <w:trHeight w:val="298"/>
        </w:trPr>
        <w:tc>
          <w:tcPr>
            <w:tcW w:w="2084" w:type="dxa"/>
            <w:gridSpan w:val="2"/>
            <w:tcBorders>
              <w:top w:val="nil"/>
              <w:left w:val="nil"/>
              <w:bottom w:val="nil"/>
              <w:right w:val="nil"/>
            </w:tcBorders>
            <w:shd w:val="clear" w:color="auto" w:fill="FFFFFF"/>
            <w:vAlign w:val="center"/>
          </w:tcPr>
          <w:p w14:paraId="5B5F08C5" w14:textId="77777777" w:rsidR="00102BC1" w:rsidRPr="00EC6283" w:rsidRDefault="00102BC1" w:rsidP="00B429D9">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Pre-menopause</w:t>
            </w:r>
          </w:p>
        </w:tc>
        <w:tc>
          <w:tcPr>
            <w:tcW w:w="1987" w:type="dxa"/>
            <w:tcBorders>
              <w:top w:val="nil"/>
              <w:left w:val="nil"/>
              <w:bottom w:val="nil"/>
              <w:right w:val="nil"/>
            </w:tcBorders>
            <w:shd w:val="clear" w:color="auto" w:fill="FFFFFF"/>
            <w:vAlign w:val="center"/>
          </w:tcPr>
          <w:p w14:paraId="67E055CA" w14:textId="77777777" w:rsidR="00102BC1" w:rsidRPr="00EC6283" w:rsidRDefault="00102BC1" w:rsidP="0092063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244819A0"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7D0BD089"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494C0790"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1864" w:type="dxa"/>
            <w:tcBorders>
              <w:top w:val="nil"/>
              <w:left w:val="nil"/>
              <w:bottom w:val="nil"/>
              <w:right w:val="nil"/>
            </w:tcBorders>
            <w:shd w:val="clear" w:color="auto" w:fill="FFFFFF"/>
            <w:vAlign w:val="center"/>
          </w:tcPr>
          <w:p w14:paraId="04CAF975"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1657" w:type="dxa"/>
            <w:tcBorders>
              <w:top w:val="nil"/>
              <w:left w:val="nil"/>
              <w:bottom w:val="nil"/>
              <w:right w:val="nil"/>
            </w:tcBorders>
            <w:shd w:val="clear" w:color="auto" w:fill="FFFFFF"/>
            <w:vAlign w:val="center"/>
          </w:tcPr>
          <w:p w14:paraId="79D09E52"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920634" w:rsidRPr="00EC6283" w14:paraId="39DB0A14" w14:textId="77777777" w:rsidTr="00871D08">
        <w:trPr>
          <w:trHeight w:val="298"/>
        </w:trPr>
        <w:tc>
          <w:tcPr>
            <w:tcW w:w="2084" w:type="dxa"/>
            <w:gridSpan w:val="2"/>
            <w:tcBorders>
              <w:top w:val="nil"/>
              <w:left w:val="nil"/>
              <w:bottom w:val="nil"/>
              <w:right w:val="nil"/>
            </w:tcBorders>
            <w:shd w:val="clear" w:color="auto" w:fill="FFFFFF"/>
            <w:vAlign w:val="center"/>
          </w:tcPr>
          <w:p w14:paraId="3D20D240" w14:textId="77777777" w:rsidR="00920634" w:rsidRPr="00EC6283" w:rsidRDefault="00920634" w:rsidP="00920634">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Early transition</w:t>
            </w:r>
          </w:p>
        </w:tc>
        <w:tc>
          <w:tcPr>
            <w:tcW w:w="1987" w:type="dxa"/>
            <w:tcBorders>
              <w:top w:val="nil"/>
              <w:left w:val="nil"/>
              <w:bottom w:val="nil"/>
              <w:right w:val="nil"/>
            </w:tcBorders>
            <w:shd w:val="clear" w:color="auto" w:fill="FFFFFF"/>
            <w:vAlign w:val="center"/>
          </w:tcPr>
          <w:p w14:paraId="2F2EA5E3" w14:textId="17C7260B" w:rsidR="00920634" w:rsidRPr="00EC6283" w:rsidRDefault="00920634" w:rsidP="0092063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-0.36 (-0.84, 0.12)</w:t>
            </w:r>
          </w:p>
        </w:tc>
        <w:tc>
          <w:tcPr>
            <w:tcW w:w="2014" w:type="dxa"/>
            <w:tcBorders>
              <w:top w:val="nil"/>
              <w:left w:val="nil"/>
              <w:bottom w:val="nil"/>
              <w:right w:val="nil"/>
            </w:tcBorders>
            <w:shd w:val="clear" w:color="auto" w:fill="FFFFFF"/>
            <w:vAlign w:val="center"/>
          </w:tcPr>
          <w:p w14:paraId="2B9EB7A1" w14:textId="4E0B3AE1" w:rsidR="00920634"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1.87 (-0.08, 3.82)</w:t>
            </w:r>
          </w:p>
        </w:tc>
        <w:tc>
          <w:tcPr>
            <w:tcW w:w="2014" w:type="dxa"/>
            <w:tcBorders>
              <w:top w:val="nil"/>
              <w:left w:val="nil"/>
              <w:bottom w:val="nil"/>
              <w:right w:val="nil"/>
            </w:tcBorders>
            <w:shd w:val="clear" w:color="auto" w:fill="FFFFFF"/>
            <w:vAlign w:val="center"/>
          </w:tcPr>
          <w:p w14:paraId="02F75DE1" w14:textId="1FDE9D23" w:rsidR="00920634"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-0.92 (-1.51, -0.33)</w:t>
            </w:r>
          </w:p>
        </w:tc>
        <w:tc>
          <w:tcPr>
            <w:tcW w:w="2014" w:type="dxa"/>
            <w:tcBorders>
              <w:top w:val="nil"/>
              <w:left w:val="nil"/>
              <w:bottom w:val="nil"/>
              <w:right w:val="nil"/>
            </w:tcBorders>
            <w:shd w:val="clear" w:color="auto" w:fill="FFFFFF"/>
            <w:vAlign w:val="center"/>
          </w:tcPr>
          <w:p w14:paraId="66D931AA" w14:textId="3A3F018F" w:rsidR="00920634"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-0.13 (-1.10, 0.85)</w:t>
            </w:r>
          </w:p>
        </w:tc>
        <w:tc>
          <w:tcPr>
            <w:tcW w:w="1864" w:type="dxa"/>
            <w:tcBorders>
              <w:top w:val="nil"/>
              <w:left w:val="nil"/>
              <w:bottom w:val="nil"/>
              <w:right w:val="nil"/>
            </w:tcBorders>
            <w:shd w:val="clear" w:color="auto" w:fill="FFFFFF"/>
            <w:vAlign w:val="center"/>
          </w:tcPr>
          <w:p w14:paraId="3553380D" w14:textId="1E2BAD7B" w:rsidR="00920634"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0.72 (-0.32, 1.75)</w:t>
            </w:r>
          </w:p>
        </w:tc>
        <w:tc>
          <w:tcPr>
            <w:tcW w:w="1657" w:type="dxa"/>
            <w:tcBorders>
              <w:top w:val="nil"/>
              <w:left w:val="nil"/>
              <w:bottom w:val="nil"/>
              <w:right w:val="nil"/>
            </w:tcBorders>
            <w:shd w:val="clear" w:color="auto" w:fill="FFFFFF"/>
            <w:vAlign w:val="center"/>
          </w:tcPr>
          <w:p w14:paraId="549A2DC7" w14:textId="77777777" w:rsidR="00920634" w:rsidRPr="00EC6283" w:rsidRDefault="00920634" w:rsidP="00920634">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31249B" w:rsidRPr="00EC6283" w14:paraId="4BE2ED77" w14:textId="77777777" w:rsidTr="00871D08">
        <w:trPr>
          <w:trHeight w:val="298"/>
        </w:trPr>
        <w:tc>
          <w:tcPr>
            <w:tcW w:w="2084" w:type="dxa"/>
            <w:gridSpan w:val="2"/>
            <w:tcBorders>
              <w:top w:val="nil"/>
              <w:left w:val="nil"/>
              <w:bottom w:val="nil"/>
              <w:right w:val="nil"/>
            </w:tcBorders>
            <w:shd w:val="clear" w:color="auto" w:fill="FFFFFF"/>
            <w:vAlign w:val="center"/>
          </w:tcPr>
          <w:p w14:paraId="231E727D" w14:textId="77777777" w:rsidR="0031249B" w:rsidRPr="00EC6283" w:rsidRDefault="0031249B" w:rsidP="0031249B">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Late transition</w:t>
            </w:r>
          </w:p>
        </w:tc>
        <w:tc>
          <w:tcPr>
            <w:tcW w:w="1987" w:type="dxa"/>
            <w:tcBorders>
              <w:top w:val="nil"/>
              <w:left w:val="nil"/>
              <w:bottom w:val="nil"/>
              <w:right w:val="nil"/>
            </w:tcBorders>
            <w:shd w:val="clear" w:color="auto" w:fill="FFFFFF"/>
            <w:vAlign w:val="center"/>
          </w:tcPr>
          <w:p w14:paraId="621AFB5A" w14:textId="0CAB1C0E"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-2.14 (-2.73, -1.55)</w:t>
            </w:r>
          </w:p>
        </w:tc>
        <w:tc>
          <w:tcPr>
            <w:tcW w:w="2014" w:type="dxa"/>
            <w:tcBorders>
              <w:top w:val="nil"/>
              <w:left w:val="nil"/>
              <w:bottom w:val="nil"/>
              <w:right w:val="nil"/>
            </w:tcBorders>
            <w:shd w:val="clear" w:color="auto" w:fill="FFFFFF"/>
            <w:vAlign w:val="center"/>
          </w:tcPr>
          <w:p w14:paraId="402992A6" w14:textId="1B600CCB"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-0.98 (-3.47, 1.50)</w:t>
            </w:r>
          </w:p>
        </w:tc>
        <w:tc>
          <w:tcPr>
            <w:tcW w:w="2014" w:type="dxa"/>
            <w:tcBorders>
              <w:top w:val="nil"/>
              <w:left w:val="nil"/>
              <w:bottom w:val="nil"/>
              <w:right w:val="nil"/>
            </w:tcBorders>
            <w:shd w:val="clear" w:color="auto" w:fill="FFFFFF"/>
            <w:vAlign w:val="center"/>
          </w:tcPr>
          <w:p w14:paraId="15EBB3D0" w14:textId="4ED79B11"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-3.27 (-4.03, -2.52)</w:t>
            </w:r>
          </w:p>
        </w:tc>
        <w:tc>
          <w:tcPr>
            <w:tcW w:w="2014" w:type="dxa"/>
            <w:tcBorders>
              <w:top w:val="nil"/>
              <w:left w:val="nil"/>
              <w:bottom w:val="nil"/>
              <w:right w:val="nil"/>
            </w:tcBorders>
            <w:shd w:val="clear" w:color="auto" w:fill="FFFFFF"/>
            <w:vAlign w:val="center"/>
          </w:tcPr>
          <w:p w14:paraId="0E5DED4F" w14:textId="4064B46A"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-1.35 (-2.52, -0.18)</w:t>
            </w:r>
          </w:p>
        </w:tc>
        <w:tc>
          <w:tcPr>
            <w:tcW w:w="1864" w:type="dxa"/>
            <w:tcBorders>
              <w:top w:val="nil"/>
              <w:left w:val="nil"/>
              <w:bottom w:val="nil"/>
              <w:right w:val="nil"/>
            </w:tcBorders>
            <w:shd w:val="clear" w:color="auto" w:fill="FFFFFF"/>
            <w:vAlign w:val="center"/>
          </w:tcPr>
          <w:p w14:paraId="4465B2C3" w14:textId="726A2D28"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-0.30 (-1.44, 0.84)</w:t>
            </w:r>
          </w:p>
        </w:tc>
        <w:tc>
          <w:tcPr>
            <w:tcW w:w="1657" w:type="dxa"/>
            <w:tcBorders>
              <w:top w:val="nil"/>
              <w:left w:val="nil"/>
              <w:bottom w:val="nil"/>
              <w:right w:val="nil"/>
            </w:tcBorders>
            <w:shd w:val="clear" w:color="auto" w:fill="FFFFFF"/>
            <w:vAlign w:val="center"/>
          </w:tcPr>
          <w:p w14:paraId="0C87AC20" w14:textId="77777777"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31249B" w:rsidRPr="00EC6283" w14:paraId="5C353F83" w14:textId="77777777" w:rsidTr="00871D08">
        <w:trPr>
          <w:trHeight w:val="298"/>
        </w:trPr>
        <w:tc>
          <w:tcPr>
            <w:tcW w:w="2084" w:type="dxa"/>
            <w:gridSpan w:val="2"/>
            <w:tcBorders>
              <w:top w:val="nil"/>
              <w:left w:val="nil"/>
              <w:bottom w:val="single" w:sz="4" w:space="0" w:color="auto"/>
              <w:right w:val="nil"/>
            </w:tcBorders>
            <w:shd w:val="clear" w:color="auto" w:fill="FFFFFF"/>
            <w:vAlign w:val="center"/>
          </w:tcPr>
          <w:p w14:paraId="5BBCBDA7" w14:textId="77777777" w:rsidR="0031249B" w:rsidRPr="00EC6283" w:rsidRDefault="0031249B" w:rsidP="0031249B">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Post-menopause</w:t>
            </w:r>
          </w:p>
        </w:tc>
        <w:tc>
          <w:tcPr>
            <w:tcW w:w="1987" w:type="dxa"/>
            <w:tcBorders>
              <w:top w:val="nil"/>
              <w:left w:val="nil"/>
              <w:bottom w:val="single" w:sz="4" w:space="0" w:color="auto"/>
              <w:right w:val="nil"/>
            </w:tcBorders>
            <w:shd w:val="clear" w:color="auto" w:fill="FFFFFF"/>
            <w:vAlign w:val="center"/>
          </w:tcPr>
          <w:p w14:paraId="72C49E2F" w14:textId="6E5351E3"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-3.66 (-4.42, -2.91)</w:t>
            </w:r>
          </w:p>
        </w:tc>
        <w:tc>
          <w:tcPr>
            <w:tcW w:w="2014" w:type="dxa"/>
            <w:tcBorders>
              <w:top w:val="nil"/>
              <w:left w:val="nil"/>
              <w:bottom w:val="single" w:sz="4" w:space="0" w:color="auto"/>
              <w:right w:val="nil"/>
            </w:tcBorders>
            <w:shd w:val="clear" w:color="auto" w:fill="FFFFFF"/>
            <w:vAlign w:val="center"/>
          </w:tcPr>
          <w:p w14:paraId="7BF56E33" w14:textId="0D796322"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-3.46 (-6.63, -0.28)</w:t>
            </w:r>
          </w:p>
        </w:tc>
        <w:tc>
          <w:tcPr>
            <w:tcW w:w="2014" w:type="dxa"/>
            <w:tcBorders>
              <w:top w:val="nil"/>
              <w:left w:val="nil"/>
              <w:bottom w:val="single" w:sz="4" w:space="0" w:color="auto"/>
              <w:right w:val="nil"/>
            </w:tcBorders>
            <w:shd w:val="clear" w:color="auto" w:fill="FFFFFF"/>
            <w:vAlign w:val="center"/>
          </w:tcPr>
          <w:p w14:paraId="1191A7EC" w14:textId="04DCD7F6"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-4.90 (-5.86, -3.93)</w:t>
            </w:r>
          </w:p>
        </w:tc>
        <w:tc>
          <w:tcPr>
            <w:tcW w:w="2014" w:type="dxa"/>
            <w:tcBorders>
              <w:top w:val="nil"/>
              <w:left w:val="nil"/>
              <w:bottom w:val="single" w:sz="4" w:space="0" w:color="auto"/>
              <w:right w:val="nil"/>
            </w:tcBorders>
            <w:shd w:val="clear" w:color="auto" w:fill="FFFFFF"/>
            <w:vAlign w:val="center"/>
          </w:tcPr>
          <w:p w14:paraId="1BE3B2EC" w14:textId="2755AC38"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-3.08 (-4.56, -1.60)</w:t>
            </w:r>
          </w:p>
        </w:tc>
        <w:tc>
          <w:tcPr>
            <w:tcW w:w="1864" w:type="dxa"/>
            <w:tcBorders>
              <w:top w:val="nil"/>
              <w:left w:val="nil"/>
              <w:bottom w:val="single" w:sz="4" w:space="0" w:color="auto"/>
              <w:right w:val="nil"/>
            </w:tcBorders>
            <w:shd w:val="clear" w:color="auto" w:fill="FFFFFF"/>
            <w:vAlign w:val="center"/>
          </w:tcPr>
          <w:p w14:paraId="0953C554" w14:textId="1CBCAE7F"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-1.00 (-2.54, 0.55)</w:t>
            </w:r>
          </w:p>
        </w:tc>
        <w:tc>
          <w:tcPr>
            <w:tcW w:w="1657" w:type="dxa"/>
            <w:tcBorders>
              <w:top w:val="nil"/>
              <w:left w:val="nil"/>
              <w:bottom w:val="single" w:sz="4" w:space="0" w:color="auto"/>
              <w:right w:val="nil"/>
            </w:tcBorders>
            <w:shd w:val="clear" w:color="auto" w:fill="FFFFFF"/>
            <w:vAlign w:val="center"/>
          </w:tcPr>
          <w:p w14:paraId="6DC5E6D4" w14:textId="77777777" w:rsidR="0031249B" w:rsidRPr="00EC6283" w:rsidRDefault="0031249B" w:rsidP="0031249B">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102BC1" w:rsidRPr="00EC6283" w14:paraId="4E4ADBC0" w14:textId="77777777" w:rsidTr="00871D08">
        <w:trPr>
          <w:trHeight w:val="298"/>
        </w:trPr>
        <w:tc>
          <w:tcPr>
            <w:tcW w:w="8099" w:type="dxa"/>
            <w:gridSpan w:val="5"/>
            <w:tcBorders>
              <w:top w:val="nil"/>
              <w:left w:val="nil"/>
              <w:bottom w:val="nil"/>
              <w:right w:val="nil"/>
            </w:tcBorders>
            <w:shd w:val="clear" w:color="auto" w:fill="FFFFFF"/>
            <w:vAlign w:val="center"/>
          </w:tcPr>
          <w:p w14:paraId="01D25F08" w14:textId="77777777" w:rsidR="00102BC1" w:rsidRPr="00EC6283" w:rsidRDefault="00102BC1" w:rsidP="00B429D9">
            <w:pPr>
              <w:widowControl/>
              <w:spacing w:after="0" w:line="240" w:lineRule="auto"/>
              <w:jc w:val="left"/>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MD of the left breast</w:t>
            </w:r>
          </w:p>
        </w:tc>
        <w:tc>
          <w:tcPr>
            <w:tcW w:w="2014" w:type="dxa"/>
            <w:tcBorders>
              <w:top w:val="nil"/>
              <w:left w:val="nil"/>
              <w:bottom w:val="nil"/>
              <w:right w:val="nil"/>
            </w:tcBorders>
            <w:shd w:val="clear" w:color="auto" w:fill="FFFFFF"/>
            <w:vAlign w:val="center"/>
          </w:tcPr>
          <w:p w14:paraId="7E947298"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c>
          <w:tcPr>
            <w:tcW w:w="1864" w:type="dxa"/>
            <w:tcBorders>
              <w:top w:val="nil"/>
              <w:left w:val="nil"/>
              <w:bottom w:val="nil"/>
              <w:right w:val="nil"/>
            </w:tcBorders>
            <w:shd w:val="clear" w:color="auto" w:fill="FFFFFF"/>
            <w:vAlign w:val="center"/>
          </w:tcPr>
          <w:p w14:paraId="1FFD365F"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c>
          <w:tcPr>
            <w:tcW w:w="1657" w:type="dxa"/>
            <w:tcBorders>
              <w:top w:val="nil"/>
              <w:left w:val="nil"/>
              <w:bottom w:val="nil"/>
              <w:right w:val="nil"/>
            </w:tcBorders>
            <w:shd w:val="clear" w:color="auto" w:fill="FFFFFF"/>
            <w:vAlign w:val="center"/>
          </w:tcPr>
          <w:p w14:paraId="501B9C5F"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p>
        </w:tc>
      </w:tr>
      <w:tr w:rsidR="00102BC1" w:rsidRPr="00EC6283" w14:paraId="3C459765" w14:textId="77777777" w:rsidTr="00871D08">
        <w:trPr>
          <w:trHeight w:val="298"/>
        </w:trPr>
        <w:tc>
          <w:tcPr>
            <w:tcW w:w="2011" w:type="dxa"/>
            <w:tcBorders>
              <w:top w:val="nil"/>
              <w:left w:val="nil"/>
              <w:bottom w:val="nil"/>
              <w:right w:val="nil"/>
            </w:tcBorders>
            <w:shd w:val="clear" w:color="auto" w:fill="FFFFFF"/>
            <w:vAlign w:val="center"/>
          </w:tcPr>
          <w:p w14:paraId="28DD3C87" w14:textId="77777777" w:rsidR="00102BC1" w:rsidRPr="00EC6283" w:rsidRDefault="00102BC1" w:rsidP="00B429D9">
            <w:pPr>
              <w:widowControl/>
              <w:spacing w:after="0" w:line="240" w:lineRule="auto"/>
              <w:jc w:val="left"/>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Time-varying age</w:t>
            </w:r>
          </w:p>
        </w:tc>
        <w:tc>
          <w:tcPr>
            <w:tcW w:w="6088" w:type="dxa"/>
            <w:gridSpan w:val="4"/>
            <w:tcBorders>
              <w:top w:val="nil"/>
              <w:left w:val="nil"/>
              <w:bottom w:val="nil"/>
              <w:right w:val="nil"/>
            </w:tcBorders>
            <w:shd w:val="clear" w:color="auto" w:fill="FFFFFF"/>
            <w:vAlign w:val="center"/>
          </w:tcPr>
          <w:p w14:paraId="4A67D079" w14:textId="5C9FE7D5" w:rsidR="00102BC1" w:rsidRPr="00EC6283" w:rsidRDefault="00FA2B22" w:rsidP="00967D65">
            <w:pPr>
              <w:widowControl/>
              <w:spacing w:after="0" w:line="240" w:lineRule="auto"/>
              <w:ind w:firstLineChars="100" w:firstLine="220"/>
              <w:jc w:val="left"/>
              <w:rPr>
                <w:rFonts w:ascii="Times New Roman" w:eastAsia="맑은 고딕" w:hAnsi="Times New Roman" w:cs="Times New Roman"/>
                <w:color w:val="000000"/>
                <w:sz w:val="22"/>
              </w:rPr>
            </w:pPr>
            <w:r w:rsidRPr="00EC6283">
              <w:rPr>
                <w:rFonts w:ascii="Times New Roman" w:eastAsia="Arial" w:hAnsi="Times New Roman" w:cs="Times New Roman"/>
                <w:color w:val="000000"/>
                <w:sz w:val="22"/>
              </w:rPr>
              <w:t>-0.84 (-0.89, -0.78)</w:t>
            </w:r>
          </w:p>
        </w:tc>
        <w:tc>
          <w:tcPr>
            <w:tcW w:w="2014" w:type="dxa"/>
            <w:tcBorders>
              <w:top w:val="nil"/>
              <w:left w:val="nil"/>
              <w:bottom w:val="nil"/>
              <w:right w:val="nil"/>
            </w:tcBorders>
            <w:shd w:val="clear" w:color="auto" w:fill="FFFFFF"/>
            <w:vAlign w:val="center"/>
          </w:tcPr>
          <w:p w14:paraId="0BB58C19"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c>
          <w:tcPr>
            <w:tcW w:w="1864" w:type="dxa"/>
            <w:tcBorders>
              <w:top w:val="nil"/>
              <w:left w:val="nil"/>
              <w:bottom w:val="nil"/>
              <w:right w:val="nil"/>
            </w:tcBorders>
            <w:shd w:val="clear" w:color="auto" w:fill="FFFFFF"/>
            <w:vAlign w:val="center"/>
          </w:tcPr>
          <w:p w14:paraId="4ECC6243"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c>
          <w:tcPr>
            <w:tcW w:w="1657" w:type="dxa"/>
            <w:tcBorders>
              <w:top w:val="nil"/>
              <w:left w:val="nil"/>
              <w:bottom w:val="nil"/>
              <w:right w:val="nil"/>
            </w:tcBorders>
            <w:shd w:val="clear" w:color="auto" w:fill="FFFFFF"/>
            <w:vAlign w:val="center"/>
          </w:tcPr>
          <w:p w14:paraId="11E2939D"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871D08" w:rsidRPr="00EC6283" w14:paraId="4A96D8C0" w14:textId="77777777" w:rsidTr="00B8043D">
        <w:trPr>
          <w:trHeight w:val="298"/>
        </w:trPr>
        <w:tc>
          <w:tcPr>
            <w:tcW w:w="4071" w:type="dxa"/>
            <w:gridSpan w:val="3"/>
            <w:tcBorders>
              <w:top w:val="nil"/>
              <w:left w:val="nil"/>
              <w:bottom w:val="nil"/>
              <w:right w:val="nil"/>
            </w:tcBorders>
            <w:shd w:val="clear" w:color="auto" w:fill="FFFFFF"/>
            <w:vAlign w:val="center"/>
          </w:tcPr>
          <w:p w14:paraId="79593C7D" w14:textId="40ADFA82" w:rsidR="00871D08" w:rsidRPr="00EC6283" w:rsidRDefault="00871D08" w:rsidP="00967D65">
            <w:pPr>
              <w:widowControl/>
              <w:spacing w:after="0" w:line="240" w:lineRule="auto"/>
              <w:jc w:val="left"/>
              <w:rPr>
                <w:rFonts w:ascii="Times New Roman" w:eastAsia="Arial" w:hAnsi="Times New Roman" w:cs="Times New Roman"/>
                <w:b/>
                <w:color w:val="000000"/>
                <w:sz w:val="22"/>
              </w:rPr>
            </w:pPr>
            <w:r w:rsidRPr="00EC6283">
              <w:rPr>
                <w:rFonts w:ascii="Times New Roman" w:eastAsia="Arial" w:hAnsi="Times New Roman" w:cs="Times New Roman"/>
                <w:b/>
                <w:color w:val="000000"/>
                <w:sz w:val="22"/>
              </w:rPr>
              <w:t>Menopausal transition</w:t>
            </w:r>
          </w:p>
        </w:tc>
        <w:tc>
          <w:tcPr>
            <w:tcW w:w="2014" w:type="dxa"/>
            <w:tcBorders>
              <w:top w:val="nil"/>
              <w:left w:val="nil"/>
              <w:bottom w:val="nil"/>
              <w:right w:val="nil"/>
            </w:tcBorders>
            <w:shd w:val="clear" w:color="auto" w:fill="FFFFFF"/>
            <w:vAlign w:val="center"/>
          </w:tcPr>
          <w:p w14:paraId="6F726FC8"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2014" w:type="dxa"/>
            <w:tcBorders>
              <w:top w:val="nil"/>
              <w:left w:val="nil"/>
              <w:bottom w:val="nil"/>
              <w:right w:val="nil"/>
            </w:tcBorders>
            <w:shd w:val="clear" w:color="auto" w:fill="FFFFFF"/>
            <w:vAlign w:val="center"/>
          </w:tcPr>
          <w:p w14:paraId="14374CE9"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2014" w:type="dxa"/>
            <w:tcBorders>
              <w:top w:val="nil"/>
              <w:left w:val="nil"/>
              <w:bottom w:val="nil"/>
              <w:right w:val="nil"/>
            </w:tcBorders>
            <w:shd w:val="clear" w:color="auto" w:fill="FFFFFF"/>
            <w:vAlign w:val="center"/>
          </w:tcPr>
          <w:p w14:paraId="288E46DC"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1864" w:type="dxa"/>
            <w:tcBorders>
              <w:top w:val="nil"/>
              <w:left w:val="nil"/>
              <w:bottom w:val="nil"/>
              <w:right w:val="nil"/>
            </w:tcBorders>
            <w:shd w:val="clear" w:color="auto" w:fill="FFFFFF"/>
            <w:vAlign w:val="center"/>
          </w:tcPr>
          <w:p w14:paraId="754132F2" w14:textId="77777777" w:rsidR="00871D08" w:rsidRPr="00EC6283" w:rsidRDefault="00871D08" w:rsidP="00B429D9">
            <w:pPr>
              <w:widowControl/>
              <w:spacing w:after="0" w:line="240" w:lineRule="auto"/>
              <w:jc w:val="center"/>
              <w:rPr>
                <w:rFonts w:ascii="Times New Roman" w:eastAsia="Arial" w:hAnsi="Times New Roman" w:cs="Times New Roman"/>
                <w:b/>
                <w:color w:val="000000"/>
                <w:sz w:val="22"/>
              </w:rPr>
            </w:pPr>
            <w:r w:rsidRPr="00EC6283">
              <w:rPr>
                <w:rFonts w:ascii="Times New Roman" w:eastAsia="맑은 고딕" w:hAnsi="Times New Roman" w:cs="Times New Roman"/>
                <w:b/>
                <w:color w:val="000000"/>
                <w:sz w:val="22"/>
              </w:rPr>
              <w:t xml:space="preserve">　</w:t>
            </w:r>
          </w:p>
        </w:tc>
        <w:tc>
          <w:tcPr>
            <w:tcW w:w="1657" w:type="dxa"/>
            <w:tcBorders>
              <w:top w:val="nil"/>
              <w:left w:val="nil"/>
              <w:bottom w:val="nil"/>
              <w:right w:val="nil"/>
            </w:tcBorders>
            <w:shd w:val="clear" w:color="auto" w:fill="FFFFFF"/>
            <w:vAlign w:val="center"/>
          </w:tcPr>
          <w:p w14:paraId="614C63A0" w14:textId="77777777" w:rsidR="00871D08" w:rsidRPr="00EC6283" w:rsidRDefault="00871D08"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&lt;0.001</w:t>
            </w:r>
          </w:p>
        </w:tc>
      </w:tr>
      <w:tr w:rsidR="00102BC1" w:rsidRPr="00EC6283" w14:paraId="6A51D058" w14:textId="77777777" w:rsidTr="00871D08">
        <w:trPr>
          <w:trHeight w:val="298"/>
        </w:trPr>
        <w:tc>
          <w:tcPr>
            <w:tcW w:w="2084" w:type="dxa"/>
            <w:gridSpan w:val="2"/>
            <w:tcBorders>
              <w:top w:val="nil"/>
              <w:left w:val="nil"/>
              <w:bottom w:val="nil"/>
              <w:right w:val="nil"/>
            </w:tcBorders>
            <w:shd w:val="clear" w:color="auto" w:fill="FFFFFF"/>
            <w:vAlign w:val="center"/>
          </w:tcPr>
          <w:p w14:paraId="18061F9C" w14:textId="77777777" w:rsidR="00102BC1" w:rsidRPr="00EC6283" w:rsidRDefault="00102BC1" w:rsidP="00B429D9">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Pre-menopause</w:t>
            </w:r>
          </w:p>
        </w:tc>
        <w:tc>
          <w:tcPr>
            <w:tcW w:w="1987" w:type="dxa"/>
            <w:tcBorders>
              <w:top w:val="nil"/>
              <w:left w:val="nil"/>
              <w:bottom w:val="nil"/>
              <w:right w:val="nil"/>
            </w:tcBorders>
            <w:shd w:val="clear" w:color="auto" w:fill="FFFFFF"/>
            <w:vAlign w:val="center"/>
          </w:tcPr>
          <w:p w14:paraId="3DF75FB1"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561ECFBB"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77142F3E"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2014" w:type="dxa"/>
            <w:tcBorders>
              <w:top w:val="nil"/>
              <w:left w:val="nil"/>
              <w:bottom w:val="nil"/>
              <w:right w:val="nil"/>
            </w:tcBorders>
            <w:shd w:val="clear" w:color="auto" w:fill="FFFFFF"/>
            <w:vAlign w:val="center"/>
          </w:tcPr>
          <w:p w14:paraId="5C655675"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1864" w:type="dxa"/>
            <w:tcBorders>
              <w:top w:val="nil"/>
              <w:left w:val="nil"/>
              <w:bottom w:val="nil"/>
              <w:right w:val="nil"/>
            </w:tcBorders>
            <w:shd w:val="clear" w:color="auto" w:fill="FFFFFF"/>
            <w:vAlign w:val="center"/>
          </w:tcPr>
          <w:p w14:paraId="36B2A6F0"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Ref</w:t>
            </w:r>
          </w:p>
        </w:tc>
        <w:tc>
          <w:tcPr>
            <w:tcW w:w="1657" w:type="dxa"/>
            <w:tcBorders>
              <w:top w:val="nil"/>
              <w:left w:val="nil"/>
              <w:bottom w:val="nil"/>
              <w:right w:val="nil"/>
            </w:tcBorders>
            <w:shd w:val="clear" w:color="auto" w:fill="FFFFFF"/>
            <w:vAlign w:val="center"/>
          </w:tcPr>
          <w:p w14:paraId="7EBB1642" w14:textId="77777777" w:rsidR="00102BC1" w:rsidRPr="00EC6283" w:rsidRDefault="00102BC1" w:rsidP="00B429D9">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871315" w:rsidRPr="00EC6283" w14:paraId="3B10DC65" w14:textId="77777777" w:rsidTr="00871D08">
        <w:trPr>
          <w:trHeight w:val="298"/>
        </w:trPr>
        <w:tc>
          <w:tcPr>
            <w:tcW w:w="2084" w:type="dxa"/>
            <w:gridSpan w:val="2"/>
            <w:tcBorders>
              <w:top w:val="nil"/>
              <w:left w:val="nil"/>
              <w:bottom w:val="nil"/>
              <w:right w:val="nil"/>
            </w:tcBorders>
            <w:shd w:val="clear" w:color="auto" w:fill="FFFFFF"/>
            <w:vAlign w:val="center"/>
          </w:tcPr>
          <w:p w14:paraId="5FB2AF3C" w14:textId="77777777" w:rsidR="00871315" w:rsidRPr="00EC6283" w:rsidRDefault="00871315" w:rsidP="00871315">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Early transition</w:t>
            </w:r>
          </w:p>
        </w:tc>
        <w:tc>
          <w:tcPr>
            <w:tcW w:w="1987" w:type="dxa"/>
            <w:tcBorders>
              <w:top w:val="nil"/>
              <w:left w:val="nil"/>
              <w:bottom w:val="nil"/>
              <w:right w:val="nil"/>
            </w:tcBorders>
            <w:shd w:val="clear" w:color="auto" w:fill="FFFFFF"/>
            <w:vAlign w:val="center"/>
          </w:tcPr>
          <w:p w14:paraId="64F986E2" w14:textId="6D70112F"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-0.21 (-0.69, 0.27)</w:t>
            </w:r>
          </w:p>
        </w:tc>
        <w:tc>
          <w:tcPr>
            <w:tcW w:w="2014" w:type="dxa"/>
            <w:tcBorders>
              <w:top w:val="nil"/>
              <w:left w:val="nil"/>
              <w:bottom w:val="nil"/>
              <w:right w:val="nil"/>
            </w:tcBorders>
            <w:shd w:val="clear" w:color="auto" w:fill="FFFFFF"/>
            <w:vAlign w:val="center"/>
          </w:tcPr>
          <w:p w14:paraId="53B87021" w14:textId="7F502E9B"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1.51 (-0.46, 3.47)</w:t>
            </w:r>
          </w:p>
        </w:tc>
        <w:tc>
          <w:tcPr>
            <w:tcW w:w="2014" w:type="dxa"/>
            <w:tcBorders>
              <w:top w:val="nil"/>
              <w:left w:val="nil"/>
              <w:bottom w:val="nil"/>
              <w:right w:val="nil"/>
            </w:tcBorders>
            <w:shd w:val="clear" w:color="auto" w:fill="FFFFFF"/>
            <w:vAlign w:val="center"/>
          </w:tcPr>
          <w:p w14:paraId="65B28EA2" w14:textId="4218FE4C"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-0.69 (-1.28, -0.10)</w:t>
            </w:r>
          </w:p>
        </w:tc>
        <w:tc>
          <w:tcPr>
            <w:tcW w:w="2014" w:type="dxa"/>
            <w:tcBorders>
              <w:top w:val="nil"/>
              <w:left w:val="nil"/>
              <w:bottom w:val="nil"/>
              <w:right w:val="nil"/>
            </w:tcBorders>
            <w:shd w:val="clear" w:color="auto" w:fill="FFFFFF"/>
            <w:vAlign w:val="center"/>
          </w:tcPr>
          <w:p w14:paraId="0E16C53B" w14:textId="53E08B8A"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0.15 (-0.83, 1.13)</w:t>
            </w:r>
          </w:p>
        </w:tc>
        <w:tc>
          <w:tcPr>
            <w:tcW w:w="1864" w:type="dxa"/>
            <w:tcBorders>
              <w:top w:val="nil"/>
              <w:left w:val="nil"/>
              <w:bottom w:val="nil"/>
              <w:right w:val="nil"/>
            </w:tcBorders>
            <w:shd w:val="clear" w:color="auto" w:fill="FFFFFF"/>
            <w:vAlign w:val="center"/>
          </w:tcPr>
          <w:p w14:paraId="1A991CE3" w14:textId="6856167B"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0.59 (-0.45, 1.63)</w:t>
            </w:r>
          </w:p>
        </w:tc>
        <w:tc>
          <w:tcPr>
            <w:tcW w:w="1657" w:type="dxa"/>
            <w:tcBorders>
              <w:top w:val="nil"/>
              <w:left w:val="nil"/>
              <w:bottom w:val="nil"/>
              <w:right w:val="nil"/>
            </w:tcBorders>
            <w:shd w:val="clear" w:color="auto" w:fill="FFFFFF"/>
            <w:vAlign w:val="center"/>
          </w:tcPr>
          <w:p w14:paraId="7EF5E9A2" w14:textId="77777777" w:rsidR="00871315" w:rsidRPr="00EC6283" w:rsidRDefault="00871315" w:rsidP="00871315">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3C56E1" w:rsidRPr="00EC6283" w14:paraId="5000C754" w14:textId="77777777" w:rsidTr="00871D08">
        <w:trPr>
          <w:trHeight w:val="298"/>
        </w:trPr>
        <w:tc>
          <w:tcPr>
            <w:tcW w:w="2084" w:type="dxa"/>
            <w:gridSpan w:val="2"/>
            <w:tcBorders>
              <w:top w:val="nil"/>
              <w:left w:val="nil"/>
              <w:bottom w:val="nil"/>
              <w:right w:val="nil"/>
            </w:tcBorders>
            <w:shd w:val="clear" w:color="auto" w:fill="FFFFFF"/>
            <w:vAlign w:val="center"/>
          </w:tcPr>
          <w:p w14:paraId="10E3E1F1" w14:textId="77777777" w:rsidR="003C56E1" w:rsidRPr="00EC6283" w:rsidRDefault="003C56E1" w:rsidP="003C56E1">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Late transition</w:t>
            </w:r>
          </w:p>
        </w:tc>
        <w:tc>
          <w:tcPr>
            <w:tcW w:w="1987" w:type="dxa"/>
            <w:tcBorders>
              <w:top w:val="nil"/>
              <w:left w:val="nil"/>
              <w:bottom w:val="nil"/>
              <w:right w:val="nil"/>
            </w:tcBorders>
            <w:shd w:val="clear" w:color="auto" w:fill="FFFFFF"/>
            <w:vAlign w:val="center"/>
          </w:tcPr>
          <w:p w14:paraId="115F8676" w14:textId="49A9555C"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-2.34 (-2.93, -1.75)</w:t>
            </w:r>
          </w:p>
        </w:tc>
        <w:tc>
          <w:tcPr>
            <w:tcW w:w="2014" w:type="dxa"/>
            <w:tcBorders>
              <w:top w:val="nil"/>
              <w:left w:val="nil"/>
              <w:bottom w:val="nil"/>
              <w:right w:val="nil"/>
            </w:tcBorders>
            <w:shd w:val="clear" w:color="auto" w:fill="FFFFFF"/>
            <w:vAlign w:val="center"/>
          </w:tcPr>
          <w:p w14:paraId="18B62148" w14:textId="003C7AC0"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-4.12 (-6.61, -1.62)</w:t>
            </w:r>
          </w:p>
        </w:tc>
        <w:tc>
          <w:tcPr>
            <w:tcW w:w="2014" w:type="dxa"/>
            <w:tcBorders>
              <w:top w:val="nil"/>
              <w:left w:val="nil"/>
              <w:bottom w:val="nil"/>
              <w:right w:val="nil"/>
            </w:tcBorders>
            <w:shd w:val="clear" w:color="auto" w:fill="FFFFFF"/>
            <w:vAlign w:val="center"/>
          </w:tcPr>
          <w:p w14:paraId="1E27746A" w14:textId="2B3DC070"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-3.49 (-4.25, -2.73)</w:t>
            </w:r>
          </w:p>
        </w:tc>
        <w:tc>
          <w:tcPr>
            <w:tcW w:w="2014" w:type="dxa"/>
            <w:tcBorders>
              <w:top w:val="nil"/>
              <w:left w:val="nil"/>
              <w:bottom w:val="nil"/>
              <w:right w:val="nil"/>
            </w:tcBorders>
            <w:shd w:val="clear" w:color="auto" w:fill="FFFFFF"/>
            <w:vAlign w:val="center"/>
          </w:tcPr>
          <w:p w14:paraId="6AA9D541" w14:textId="7B0C545D"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-1.23 (-2.41, -0.06)</w:t>
            </w:r>
          </w:p>
        </w:tc>
        <w:tc>
          <w:tcPr>
            <w:tcW w:w="1864" w:type="dxa"/>
            <w:tcBorders>
              <w:top w:val="nil"/>
              <w:left w:val="nil"/>
              <w:bottom w:val="nil"/>
              <w:right w:val="nil"/>
            </w:tcBorders>
            <w:shd w:val="clear" w:color="auto" w:fill="FFFFFF"/>
            <w:vAlign w:val="center"/>
          </w:tcPr>
          <w:p w14:paraId="10671B26" w14:textId="230D6D8C"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-0.20 (-1.34, 0.94)</w:t>
            </w:r>
          </w:p>
        </w:tc>
        <w:tc>
          <w:tcPr>
            <w:tcW w:w="1657" w:type="dxa"/>
            <w:tcBorders>
              <w:top w:val="nil"/>
              <w:left w:val="nil"/>
              <w:bottom w:val="nil"/>
              <w:right w:val="nil"/>
            </w:tcBorders>
            <w:shd w:val="clear" w:color="auto" w:fill="FFFFFF"/>
            <w:vAlign w:val="center"/>
          </w:tcPr>
          <w:p w14:paraId="5E892FEF" w14:textId="77777777" w:rsidR="003C56E1" w:rsidRPr="00EC6283" w:rsidRDefault="003C56E1" w:rsidP="003C56E1">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r w:rsidR="001E5284" w:rsidRPr="00EC6283" w14:paraId="2B734843" w14:textId="77777777" w:rsidTr="00871D08">
        <w:trPr>
          <w:trHeight w:val="298"/>
        </w:trPr>
        <w:tc>
          <w:tcPr>
            <w:tcW w:w="2084" w:type="dxa"/>
            <w:gridSpan w:val="2"/>
            <w:tcBorders>
              <w:top w:val="nil"/>
              <w:left w:val="nil"/>
              <w:bottom w:val="single" w:sz="4" w:space="0" w:color="auto"/>
              <w:right w:val="nil"/>
            </w:tcBorders>
            <w:shd w:val="clear" w:color="auto" w:fill="FFFFFF"/>
            <w:vAlign w:val="center"/>
          </w:tcPr>
          <w:p w14:paraId="48EBC3BF" w14:textId="77777777" w:rsidR="001E5284" w:rsidRPr="00EC6283" w:rsidRDefault="001E5284" w:rsidP="001E5284">
            <w:pPr>
              <w:widowControl/>
              <w:spacing w:after="0" w:line="240" w:lineRule="auto"/>
              <w:jc w:val="right"/>
              <w:rPr>
                <w:rFonts w:ascii="Times New Roman" w:eastAsia="Arial" w:hAnsi="Times New Roman" w:cs="Times New Roman"/>
                <w:color w:val="000000"/>
                <w:sz w:val="22"/>
              </w:rPr>
            </w:pPr>
            <w:r w:rsidRPr="00EC6283">
              <w:rPr>
                <w:rFonts w:ascii="Times New Roman" w:eastAsia="Arial" w:hAnsi="Times New Roman" w:cs="Times New Roman"/>
                <w:color w:val="000000"/>
                <w:sz w:val="22"/>
              </w:rPr>
              <w:t>Post-menopause</w:t>
            </w:r>
          </w:p>
        </w:tc>
        <w:tc>
          <w:tcPr>
            <w:tcW w:w="1987" w:type="dxa"/>
            <w:tcBorders>
              <w:top w:val="nil"/>
              <w:left w:val="nil"/>
              <w:bottom w:val="single" w:sz="4" w:space="0" w:color="auto"/>
              <w:right w:val="nil"/>
            </w:tcBorders>
            <w:shd w:val="clear" w:color="auto" w:fill="FFFFFF"/>
            <w:vAlign w:val="center"/>
          </w:tcPr>
          <w:p w14:paraId="17C15540" w14:textId="55304DC7"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-3.64 (-4.40, -2.88)</w:t>
            </w:r>
          </w:p>
        </w:tc>
        <w:tc>
          <w:tcPr>
            <w:tcW w:w="2014" w:type="dxa"/>
            <w:tcBorders>
              <w:top w:val="nil"/>
              <w:left w:val="nil"/>
              <w:bottom w:val="single" w:sz="4" w:space="0" w:color="auto"/>
              <w:right w:val="nil"/>
            </w:tcBorders>
            <w:shd w:val="clear" w:color="auto" w:fill="FFFFFF"/>
            <w:vAlign w:val="center"/>
          </w:tcPr>
          <w:p w14:paraId="6EF02A13" w14:textId="3924B4CB"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-0.88 (-4.06, 2.31)</w:t>
            </w:r>
          </w:p>
        </w:tc>
        <w:tc>
          <w:tcPr>
            <w:tcW w:w="2014" w:type="dxa"/>
            <w:tcBorders>
              <w:top w:val="nil"/>
              <w:left w:val="nil"/>
              <w:bottom w:val="single" w:sz="4" w:space="0" w:color="auto"/>
              <w:right w:val="nil"/>
            </w:tcBorders>
            <w:shd w:val="clear" w:color="auto" w:fill="FFFFFF"/>
            <w:vAlign w:val="center"/>
          </w:tcPr>
          <w:p w14:paraId="0E8B1317" w14:textId="50389FFE"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-5.09 (-6.06, -4.12)</w:t>
            </w:r>
          </w:p>
        </w:tc>
        <w:tc>
          <w:tcPr>
            <w:tcW w:w="2014" w:type="dxa"/>
            <w:tcBorders>
              <w:top w:val="nil"/>
              <w:left w:val="nil"/>
              <w:bottom w:val="single" w:sz="4" w:space="0" w:color="auto"/>
              <w:right w:val="nil"/>
            </w:tcBorders>
            <w:shd w:val="clear" w:color="auto" w:fill="FFFFFF"/>
            <w:vAlign w:val="center"/>
          </w:tcPr>
          <w:p w14:paraId="08681A52" w14:textId="275EC1B8"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-3.35 (-4.83, -1.86)</w:t>
            </w:r>
          </w:p>
        </w:tc>
        <w:tc>
          <w:tcPr>
            <w:tcW w:w="1864" w:type="dxa"/>
            <w:tcBorders>
              <w:top w:val="nil"/>
              <w:left w:val="nil"/>
              <w:bottom w:val="single" w:sz="4" w:space="0" w:color="auto"/>
              <w:right w:val="nil"/>
            </w:tcBorders>
            <w:shd w:val="clear" w:color="auto" w:fill="FFFFFF"/>
            <w:vAlign w:val="center"/>
          </w:tcPr>
          <w:p w14:paraId="1CC681C6" w14:textId="793A7FA4"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Arial" w:hAnsi="Times New Roman" w:cs="Times New Roman"/>
                <w:color w:val="000000"/>
                <w:sz w:val="22"/>
              </w:rPr>
              <w:t>-0.64 (-2.19, 0.91)</w:t>
            </w:r>
          </w:p>
        </w:tc>
        <w:tc>
          <w:tcPr>
            <w:tcW w:w="1657" w:type="dxa"/>
            <w:tcBorders>
              <w:top w:val="nil"/>
              <w:left w:val="nil"/>
              <w:bottom w:val="single" w:sz="4" w:space="0" w:color="auto"/>
              <w:right w:val="nil"/>
            </w:tcBorders>
            <w:shd w:val="clear" w:color="auto" w:fill="FFFFFF"/>
            <w:vAlign w:val="center"/>
          </w:tcPr>
          <w:p w14:paraId="066D556F" w14:textId="77777777" w:rsidR="001E5284" w:rsidRPr="00EC6283" w:rsidRDefault="001E5284" w:rsidP="001E5284">
            <w:pPr>
              <w:widowControl/>
              <w:spacing w:after="0" w:line="240" w:lineRule="auto"/>
              <w:jc w:val="center"/>
              <w:rPr>
                <w:rFonts w:ascii="Times New Roman" w:eastAsia="Arial" w:hAnsi="Times New Roman" w:cs="Times New Roman"/>
                <w:color w:val="000000"/>
                <w:sz w:val="22"/>
              </w:rPr>
            </w:pPr>
            <w:r w:rsidRPr="00EC6283">
              <w:rPr>
                <w:rFonts w:ascii="Times New Roman" w:eastAsia="맑은 고딕" w:hAnsi="Times New Roman" w:cs="Times New Roman"/>
                <w:color w:val="000000"/>
                <w:sz w:val="22"/>
              </w:rPr>
              <w:t xml:space="preserve">　</w:t>
            </w:r>
          </w:p>
        </w:tc>
      </w:tr>
    </w:tbl>
    <w:p w14:paraId="07946C5C" w14:textId="77777777" w:rsidR="00871D08" w:rsidRPr="00EC6283" w:rsidRDefault="00871D08" w:rsidP="00967D65">
      <w:pPr>
        <w:wordWrap w:val="0"/>
        <w:autoSpaceDE w:val="0"/>
        <w:autoSpaceDN w:val="0"/>
        <w:spacing w:before="40" w:after="0" w:line="240" w:lineRule="auto"/>
        <w:jc w:val="left"/>
        <w:rPr>
          <w:rFonts w:ascii="Times New Roman" w:hAnsi="Times New Roman" w:cs="Times New Roman"/>
          <w:szCs w:val="20"/>
        </w:rPr>
      </w:pPr>
      <w:r w:rsidRPr="00EC6283">
        <w:rPr>
          <w:rFonts w:ascii="Times New Roman" w:hAnsi="Times New Roman" w:cs="Times New Roman"/>
          <w:szCs w:val="20"/>
          <w:vertAlign w:val="superscript"/>
        </w:rPr>
        <w:t xml:space="preserve">1 </w:t>
      </w:r>
      <w:r w:rsidRPr="00EC6283">
        <w:rPr>
          <w:rFonts w:ascii="Times New Roman" w:hAnsi="Times New Roman" w:cs="Times New Roman"/>
          <w:szCs w:val="20"/>
        </w:rPr>
        <w:t>Main estimates were obtained from a linear mixed-effects model with a random intercept (subject identifier), adjusted for time-varying covariates including smoking status (never, former/current, unknown); parity (nulliparous, parous, unknown); marital status (unmarried, married/cohabiting, divorced/separated/widowed, unknown); education level (≤high school, ≥college, unknown); and BMI (&lt;18.5, 18.5–22.9, 23.0–24.9, ≥25.0), with age at menarche (&lt;14, 14–16, ≥17 years, unknown) treated as a fixed covariate and without an interaction term.</w:t>
      </w:r>
    </w:p>
    <w:p w14:paraId="640DB7D9" w14:textId="77777777" w:rsidR="00871D08" w:rsidRPr="00EC6283" w:rsidRDefault="00871D08" w:rsidP="00967D65">
      <w:pPr>
        <w:wordWrap w:val="0"/>
        <w:autoSpaceDE w:val="0"/>
        <w:autoSpaceDN w:val="0"/>
        <w:spacing w:before="40" w:after="0" w:line="240" w:lineRule="auto"/>
        <w:jc w:val="left"/>
        <w:rPr>
          <w:rFonts w:ascii="Times New Roman" w:hAnsi="Times New Roman" w:cs="Times New Roman"/>
          <w:szCs w:val="20"/>
        </w:rPr>
      </w:pPr>
      <w:r w:rsidRPr="00EC6283">
        <w:rPr>
          <w:rFonts w:ascii="Times New Roman" w:hAnsi="Times New Roman" w:cs="Times New Roman"/>
          <w:szCs w:val="20"/>
          <w:vertAlign w:val="superscript"/>
        </w:rPr>
        <w:t xml:space="preserve">2 </w:t>
      </w:r>
      <w:r w:rsidRPr="00EC6283">
        <w:rPr>
          <w:rFonts w:ascii="Times New Roman" w:hAnsi="Times New Roman" w:cs="Times New Roman"/>
          <w:szCs w:val="20"/>
        </w:rPr>
        <w:t>Stratified analyses by BMI category were conducted using a linear mixed-effects model with a random intercept (subject identifier), adjusted for time-varying covariates including age (years, continuous); smoking status (never, former/current, unknown); parity (nulliparous, parous, unknown); marital status (unmarried, married/cohabiting, divorced/separated/widowed, unknown); and education level (≤high school, ≥college, unknown), with age at menarche (&lt;14, 14–16, ≥17 years, unknown) treated as a fixed covariate, including an interaction term between menopausal transition stage and BMI (&lt;18.5, 18.5–22.9, 23.0–24.9, ≥25.0).</w:t>
      </w:r>
    </w:p>
    <w:p w14:paraId="7D52E309" w14:textId="77777777" w:rsidR="00871D08" w:rsidRPr="00C43200" w:rsidRDefault="00871D08" w:rsidP="00967D65">
      <w:pPr>
        <w:wordWrap w:val="0"/>
        <w:autoSpaceDE w:val="0"/>
        <w:autoSpaceDN w:val="0"/>
        <w:spacing w:before="40" w:after="0" w:line="240" w:lineRule="auto"/>
        <w:jc w:val="left"/>
        <w:rPr>
          <w:rFonts w:ascii="Times New Roman" w:hAnsi="Times New Roman" w:cs="Times New Roman"/>
          <w:szCs w:val="20"/>
        </w:rPr>
      </w:pPr>
      <w:r w:rsidRPr="00EC6283">
        <w:rPr>
          <w:rFonts w:ascii="Times New Roman" w:hAnsi="Times New Roman" w:cs="Times New Roman"/>
          <w:szCs w:val="20"/>
        </w:rPr>
        <w:t>Abbreviations: CI, confidence interval; BMI, body mass index.</w:t>
      </w:r>
    </w:p>
    <w:p w14:paraId="3838A5EC" w14:textId="77777777" w:rsidR="00A26DF9" w:rsidRDefault="00A26DF9">
      <w:pPr>
        <w:rPr>
          <w:rFonts w:ascii="Times New Roman" w:hAnsi="Times New Roman" w:cs="Times New Roman"/>
          <w:sz w:val="16"/>
        </w:rPr>
      </w:pPr>
    </w:p>
    <w:p w14:paraId="2D9E4D2D" w14:textId="77777777" w:rsidR="00A26DF9" w:rsidRDefault="00A26DF9">
      <w:pPr>
        <w:rPr>
          <w:rFonts w:ascii="Times New Roman" w:hAnsi="Times New Roman" w:cs="Times New Roman"/>
          <w:sz w:val="16"/>
        </w:rPr>
      </w:pPr>
    </w:p>
    <w:p w14:paraId="00017647" w14:textId="77777777" w:rsidR="00A26DF9" w:rsidRDefault="00A26DF9">
      <w:pPr>
        <w:rPr>
          <w:rFonts w:ascii="Times New Roman" w:hAnsi="Times New Roman" w:cs="Times New Roman"/>
          <w:sz w:val="16"/>
        </w:rPr>
      </w:pPr>
    </w:p>
    <w:p w14:paraId="7E6A44DF" w14:textId="77777777" w:rsidR="000B134E" w:rsidRDefault="000B134E" w:rsidP="00102BC1">
      <w:pPr>
        <w:spacing w:before="40" w:after="0" w:line="240" w:lineRule="auto"/>
        <w:jc w:val="left"/>
        <w:rPr>
          <w:rFonts w:ascii="Times New Roman" w:hAnsi="Times New Roman" w:cs="Times New Roman"/>
          <w:sz w:val="16"/>
        </w:rPr>
      </w:pPr>
    </w:p>
    <w:p w14:paraId="6A704150" w14:textId="77777777" w:rsidR="000B134E" w:rsidRDefault="000B134E" w:rsidP="00102BC1">
      <w:pPr>
        <w:spacing w:before="40" w:after="0" w:line="240" w:lineRule="auto"/>
        <w:jc w:val="left"/>
        <w:rPr>
          <w:rFonts w:ascii="Times New Roman" w:hAnsi="Times New Roman" w:cs="Times New Roman"/>
          <w:sz w:val="16"/>
        </w:rPr>
      </w:pPr>
    </w:p>
    <w:p w14:paraId="50C33AF3" w14:textId="77777777" w:rsidR="001421C4" w:rsidRDefault="001421C4" w:rsidP="00102BC1">
      <w:pPr>
        <w:spacing w:before="40" w:after="0" w:line="240" w:lineRule="auto"/>
        <w:jc w:val="left"/>
        <w:rPr>
          <w:rFonts w:ascii="Times New Roman" w:hAnsi="Times New Roman" w:cs="Times New Roman"/>
          <w:sz w:val="16"/>
        </w:rPr>
      </w:pPr>
    </w:p>
    <w:p w14:paraId="7C7425FF" w14:textId="77777777" w:rsidR="006F0B36" w:rsidRPr="00967D65" w:rsidRDefault="006F0B36" w:rsidP="00102BC1">
      <w:pPr>
        <w:spacing w:before="40" w:after="0" w:line="240" w:lineRule="auto"/>
        <w:jc w:val="left"/>
        <w:rPr>
          <w:rFonts w:ascii="Times New Roman" w:hAnsi="Times New Roman" w:cs="Times New Roman"/>
          <w:sz w:val="16"/>
        </w:rPr>
      </w:pPr>
    </w:p>
    <w:p w14:paraId="00B30E6A" w14:textId="77777777" w:rsidR="00A6735A" w:rsidRDefault="00A6735A">
      <w:pPr>
        <w:rPr>
          <w:rFonts w:ascii="Times New Roman" w:hAnsi="Times New Roman" w:cs="Times New Roman"/>
        </w:rPr>
      </w:pPr>
    </w:p>
    <w:p w14:paraId="5A3E0822" w14:textId="77777777" w:rsidR="00986D9F" w:rsidRPr="00967D65" w:rsidRDefault="00986D9F">
      <w:pPr>
        <w:rPr>
          <w:rFonts w:ascii="Times New Roman" w:hAnsi="Times New Roman" w:cs="Times New Roman"/>
        </w:rPr>
      </w:pPr>
    </w:p>
    <w:p w14:paraId="7970921E" w14:textId="161BA4AF" w:rsidR="00D54244" w:rsidRPr="00967D65" w:rsidRDefault="00D54244" w:rsidP="004A342E">
      <w:pPr>
        <w:spacing w:line="240" w:lineRule="auto"/>
        <w:rPr>
          <w:rFonts w:ascii="Times New Roman" w:hAnsi="Times New Roman" w:cs="Times New Roman"/>
          <w:b/>
          <w:bCs/>
          <w:sz w:val="22"/>
        </w:rPr>
      </w:pPr>
      <w:r w:rsidRPr="00967D65">
        <w:rPr>
          <w:rFonts w:ascii="Times New Roman" w:hAnsi="Times New Roman" w:cs="Times New Roman"/>
          <w:b/>
          <w:bCs/>
          <w:sz w:val="22"/>
        </w:rPr>
        <w:lastRenderedPageBreak/>
        <w:t>Table S</w:t>
      </w:r>
      <w:r w:rsidR="00791E4A">
        <w:rPr>
          <w:rFonts w:ascii="Times New Roman" w:hAnsi="Times New Roman" w:cs="Times New Roman" w:hint="eastAsia"/>
          <w:b/>
          <w:bCs/>
          <w:sz w:val="22"/>
        </w:rPr>
        <w:t>3</w:t>
      </w:r>
      <w:r w:rsidRPr="00967D65">
        <w:rPr>
          <w:rFonts w:ascii="Times New Roman" w:hAnsi="Times New Roman" w:cs="Times New Roman"/>
          <w:b/>
          <w:bCs/>
          <w:sz w:val="22"/>
        </w:rPr>
        <w:t>. Pearson correlations among estradiol (E2), follicle-stimulating hormone (FSH), and anti-Müllerian hormone (AMH) (n=255)</w:t>
      </w:r>
    </w:p>
    <w:tbl>
      <w:tblPr>
        <w:tblW w:w="5000" w:type="pct"/>
        <w:tblLayout w:type="fixed"/>
        <w:tblCellMar>
          <w:left w:w="99" w:type="dxa"/>
          <w:right w:w="99" w:type="dxa"/>
        </w:tblCellMar>
        <w:tblLook w:val="04A0" w:firstRow="1" w:lastRow="0" w:firstColumn="1" w:lastColumn="0" w:noHBand="0" w:noVBand="1"/>
      </w:tblPr>
      <w:tblGrid>
        <w:gridCol w:w="3849"/>
        <w:gridCol w:w="3849"/>
        <w:gridCol w:w="3850"/>
        <w:gridCol w:w="3850"/>
      </w:tblGrid>
      <w:tr w:rsidR="004A342E" w:rsidRPr="001421C4" w14:paraId="02B45A1B" w14:textId="77777777" w:rsidTr="00967D65">
        <w:trPr>
          <w:trHeight w:val="330"/>
        </w:trPr>
        <w:tc>
          <w:tcPr>
            <w:tcW w:w="1250" w:type="pct"/>
            <w:tcBorders>
              <w:top w:val="single" w:sz="4" w:space="0" w:color="auto"/>
              <w:bottom w:val="single" w:sz="4" w:space="0" w:color="auto"/>
            </w:tcBorders>
            <w:noWrap/>
            <w:vAlign w:val="center"/>
            <w:hideMark/>
          </w:tcPr>
          <w:p w14:paraId="6EA28953" w14:textId="77777777" w:rsidR="00D54244" w:rsidRPr="00967D65" w:rsidRDefault="00D54244" w:rsidP="00CE08FF">
            <w:pPr>
              <w:pStyle w:val="ad"/>
              <w:jc w:val="center"/>
              <w:rPr>
                <w:rFonts w:ascii="Times New Roman" w:hAnsi="Times New Roman" w:cs="Times New Roman"/>
                <w:sz w:val="22"/>
              </w:rPr>
            </w:pPr>
          </w:p>
        </w:tc>
        <w:tc>
          <w:tcPr>
            <w:tcW w:w="1250" w:type="pct"/>
            <w:tcBorders>
              <w:top w:val="single" w:sz="4" w:space="0" w:color="auto"/>
              <w:bottom w:val="single" w:sz="4" w:space="0" w:color="auto"/>
            </w:tcBorders>
            <w:noWrap/>
            <w:vAlign w:val="center"/>
            <w:hideMark/>
          </w:tcPr>
          <w:p w14:paraId="6C7B1BE0"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E2</w:t>
            </w:r>
          </w:p>
        </w:tc>
        <w:tc>
          <w:tcPr>
            <w:tcW w:w="1250" w:type="pct"/>
            <w:tcBorders>
              <w:top w:val="single" w:sz="4" w:space="0" w:color="auto"/>
              <w:bottom w:val="single" w:sz="4" w:space="0" w:color="auto"/>
            </w:tcBorders>
            <w:noWrap/>
            <w:vAlign w:val="center"/>
            <w:hideMark/>
          </w:tcPr>
          <w:p w14:paraId="49E961C7"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FSH</w:t>
            </w:r>
          </w:p>
        </w:tc>
        <w:tc>
          <w:tcPr>
            <w:tcW w:w="1250" w:type="pct"/>
            <w:tcBorders>
              <w:top w:val="single" w:sz="4" w:space="0" w:color="auto"/>
              <w:bottom w:val="single" w:sz="4" w:space="0" w:color="auto"/>
            </w:tcBorders>
            <w:noWrap/>
            <w:vAlign w:val="center"/>
            <w:hideMark/>
          </w:tcPr>
          <w:p w14:paraId="1958DD72"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AMH</w:t>
            </w:r>
          </w:p>
        </w:tc>
      </w:tr>
      <w:tr w:rsidR="004A342E" w:rsidRPr="001421C4" w14:paraId="07E39D60" w14:textId="77777777" w:rsidTr="00967D65">
        <w:trPr>
          <w:trHeight w:val="330"/>
        </w:trPr>
        <w:tc>
          <w:tcPr>
            <w:tcW w:w="1250" w:type="pct"/>
            <w:tcBorders>
              <w:top w:val="single" w:sz="4" w:space="0" w:color="auto"/>
            </w:tcBorders>
            <w:noWrap/>
            <w:vAlign w:val="center"/>
            <w:hideMark/>
          </w:tcPr>
          <w:p w14:paraId="48372BA0"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E2</w:t>
            </w:r>
          </w:p>
        </w:tc>
        <w:tc>
          <w:tcPr>
            <w:tcW w:w="1250" w:type="pct"/>
            <w:tcBorders>
              <w:top w:val="single" w:sz="4" w:space="0" w:color="auto"/>
            </w:tcBorders>
            <w:noWrap/>
            <w:vAlign w:val="center"/>
            <w:hideMark/>
          </w:tcPr>
          <w:p w14:paraId="079179A3"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1.00</w:t>
            </w:r>
          </w:p>
        </w:tc>
        <w:tc>
          <w:tcPr>
            <w:tcW w:w="1250" w:type="pct"/>
            <w:tcBorders>
              <w:top w:val="single" w:sz="4" w:space="0" w:color="auto"/>
            </w:tcBorders>
            <w:noWrap/>
            <w:vAlign w:val="center"/>
            <w:hideMark/>
          </w:tcPr>
          <w:p w14:paraId="72F41F5B"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-0.50 (P&lt;0.001)</w:t>
            </w:r>
          </w:p>
        </w:tc>
        <w:tc>
          <w:tcPr>
            <w:tcW w:w="1250" w:type="pct"/>
            <w:tcBorders>
              <w:top w:val="single" w:sz="4" w:space="0" w:color="auto"/>
            </w:tcBorders>
            <w:noWrap/>
            <w:vAlign w:val="center"/>
            <w:hideMark/>
          </w:tcPr>
          <w:p w14:paraId="1A63C84B"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0.22 (P &lt;0.001)</w:t>
            </w:r>
          </w:p>
        </w:tc>
      </w:tr>
      <w:tr w:rsidR="004A342E" w:rsidRPr="001421C4" w14:paraId="3EF81A2C" w14:textId="77777777" w:rsidTr="00967D65">
        <w:trPr>
          <w:trHeight w:val="330"/>
        </w:trPr>
        <w:tc>
          <w:tcPr>
            <w:tcW w:w="1250" w:type="pct"/>
            <w:noWrap/>
            <w:vAlign w:val="center"/>
            <w:hideMark/>
          </w:tcPr>
          <w:p w14:paraId="1C3E3A16"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FSH</w:t>
            </w:r>
          </w:p>
        </w:tc>
        <w:tc>
          <w:tcPr>
            <w:tcW w:w="1250" w:type="pct"/>
            <w:noWrap/>
            <w:vAlign w:val="center"/>
            <w:hideMark/>
          </w:tcPr>
          <w:p w14:paraId="1A472BB2"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-0.50 (P &lt;0.001)</w:t>
            </w:r>
          </w:p>
        </w:tc>
        <w:tc>
          <w:tcPr>
            <w:tcW w:w="1250" w:type="pct"/>
            <w:noWrap/>
            <w:vAlign w:val="center"/>
            <w:hideMark/>
          </w:tcPr>
          <w:p w14:paraId="37641881"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1.00</w:t>
            </w:r>
          </w:p>
        </w:tc>
        <w:tc>
          <w:tcPr>
            <w:tcW w:w="1250" w:type="pct"/>
            <w:noWrap/>
            <w:vAlign w:val="center"/>
            <w:hideMark/>
          </w:tcPr>
          <w:p w14:paraId="160CDDFA"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-0.33 (P &lt;0.001)</w:t>
            </w:r>
          </w:p>
        </w:tc>
      </w:tr>
      <w:tr w:rsidR="004A342E" w:rsidRPr="001421C4" w14:paraId="3B0B8875" w14:textId="77777777" w:rsidTr="00967D65">
        <w:trPr>
          <w:trHeight w:val="330"/>
        </w:trPr>
        <w:tc>
          <w:tcPr>
            <w:tcW w:w="1250" w:type="pct"/>
            <w:tcBorders>
              <w:bottom w:val="single" w:sz="4" w:space="0" w:color="auto"/>
            </w:tcBorders>
            <w:noWrap/>
            <w:vAlign w:val="center"/>
            <w:hideMark/>
          </w:tcPr>
          <w:p w14:paraId="218AD3E1"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AMH</w:t>
            </w:r>
          </w:p>
        </w:tc>
        <w:tc>
          <w:tcPr>
            <w:tcW w:w="1250" w:type="pct"/>
            <w:tcBorders>
              <w:bottom w:val="single" w:sz="4" w:space="0" w:color="auto"/>
            </w:tcBorders>
            <w:noWrap/>
            <w:vAlign w:val="center"/>
            <w:hideMark/>
          </w:tcPr>
          <w:p w14:paraId="65EF1270"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0.22 (P &lt;0.001)</w:t>
            </w:r>
          </w:p>
        </w:tc>
        <w:tc>
          <w:tcPr>
            <w:tcW w:w="1250" w:type="pct"/>
            <w:tcBorders>
              <w:bottom w:val="single" w:sz="4" w:space="0" w:color="auto"/>
            </w:tcBorders>
            <w:noWrap/>
            <w:vAlign w:val="center"/>
            <w:hideMark/>
          </w:tcPr>
          <w:p w14:paraId="1FA33944"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-0.33 (P &lt;0.001)</w:t>
            </w:r>
          </w:p>
        </w:tc>
        <w:tc>
          <w:tcPr>
            <w:tcW w:w="1250" w:type="pct"/>
            <w:tcBorders>
              <w:bottom w:val="single" w:sz="4" w:space="0" w:color="auto"/>
            </w:tcBorders>
            <w:noWrap/>
            <w:vAlign w:val="center"/>
            <w:hideMark/>
          </w:tcPr>
          <w:p w14:paraId="53D8B2BB" w14:textId="77777777" w:rsidR="00D54244" w:rsidRPr="00967D65" w:rsidRDefault="00D54244" w:rsidP="00CE08FF">
            <w:pPr>
              <w:pStyle w:val="ad"/>
              <w:jc w:val="center"/>
              <w:rPr>
                <w:rFonts w:ascii="Times New Roman" w:hAnsi="Times New Roman" w:cs="Times New Roman"/>
                <w:sz w:val="22"/>
              </w:rPr>
            </w:pPr>
            <w:r w:rsidRPr="00967D65">
              <w:rPr>
                <w:rFonts w:ascii="Times New Roman" w:hAnsi="Times New Roman" w:cs="Times New Roman"/>
                <w:sz w:val="22"/>
              </w:rPr>
              <w:t>1.00</w:t>
            </w:r>
          </w:p>
        </w:tc>
      </w:tr>
    </w:tbl>
    <w:p w14:paraId="2718D4B6" w14:textId="77777777" w:rsidR="00D54244" w:rsidRPr="002F3D0E" w:rsidRDefault="00D54244" w:rsidP="00D54244">
      <w:pPr>
        <w:spacing w:after="0" w:line="480" w:lineRule="auto"/>
        <w:jc w:val="left"/>
        <w:rPr>
          <w:rFonts w:ascii="Times New Roman" w:hAnsi="Times New Roman" w:cs="Times New Roman"/>
          <w:sz w:val="24"/>
          <w:szCs w:val="24"/>
        </w:rPr>
      </w:pPr>
    </w:p>
    <w:p w14:paraId="1D26ED76" w14:textId="77777777" w:rsidR="00D54244" w:rsidRPr="00967D65" w:rsidRDefault="00D54244">
      <w:pPr>
        <w:rPr>
          <w:rFonts w:ascii="Times New Roman" w:hAnsi="Times New Roman" w:cs="Times New Roman"/>
        </w:rPr>
      </w:pPr>
    </w:p>
    <w:p w14:paraId="71C3B085" w14:textId="77777777" w:rsidR="001E6F6F" w:rsidRPr="00967D65" w:rsidRDefault="001E6F6F">
      <w:pPr>
        <w:rPr>
          <w:rFonts w:ascii="Times New Roman" w:hAnsi="Times New Roman" w:cs="Times New Roman"/>
        </w:rPr>
      </w:pPr>
    </w:p>
    <w:p w14:paraId="725FC453" w14:textId="77777777" w:rsidR="001E6F6F" w:rsidRPr="00967D65" w:rsidRDefault="001E6F6F">
      <w:pPr>
        <w:rPr>
          <w:rFonts w:ascii="Times New Roman" w:hAnsi="Times New Roman" w:cs="Times New Roman"/>
        </w:rPr>
      </w:pPr>
    </w:p>
    <w:p w14:paraId="72E37695" w14:textId="77777777" w:rsidR="001E6F6F" w:rsidRPr="00967D65" w:rsidRDefault="001E6F6F">
      <w:pPr>
        <w:rPr>
          <w:rFonts w:ascii="Times New Roman" w:hAnsi="Times New Roman" w:cs="Times New Roman"/>
        </w:rPr>
      </w:pPr>
    </w:p>
    <w:p w14:paraId="633F0B7D" w14:textId="77777777" w:rsidR="001E6F6F" w:rsidRPr="00967D65" w:rsidRDefault="001E6F6F">
      <w:pPr>
        <w:rPr>
          <w:rFonts w:ascii="Times New Roman" w:hAnsi="Times New Roman" w:cs="Times New Roman"/>
        </w:rPr>
      </w:pPr>
    </w:p>
    <w:p w14:paraId="531843BD" w14:textId="77777777" w:rsidR="001E6F6F" w:rsidRPr="00967D65" w:rsidRDefault="001E6F6F">
      <w:pPr>
        <w:rPr>
          <w:rFonts w:ascii="Times New Roman" w:hAnsi="Times New Roman" w:cs="Times New Roman"/>
        </w:rPr>
      </w:pPr>
    </w:p>
    <w:p w14:paraId="3C345F3F" w14:textId="77777777" w:rsidR="001E6F6F" w:rsidRPr="00967D65" w:rsidRDefault="001E6F6F">
      <w:pPr>
        <w:rPr>
          <w:rFonts w:ascii="Times New Roman" w:hAnsi="Times New Roman" w:cs="Times New Roman"/>
        </w:rPr>
      </w:pPr>
    </w:p>
    <w:p w14:paraId="1228C29D" w14:textId="77777777" w:rsidR="001E6F6F" w:rsidRPr="00967D65" w:rsidRDefault="001E6F6F">
      <w:pPr>
        <w:rPr>
          <w:rFonts w:ascii="Times New Roman" w:hAnsi="Times New Roman" w:cs="Times New Roman"/>
        </w:rPr>
      </w:pPr>
    </w:p>
    <w:p w14:paraId="72DD0C32" w14:textId="77777777" w:rsidR="001E6F6F" w:rsidRPr="00967D65" w:rsidRDefault="001E6F6F">
      <w:pPr>
        <w:rPr>
          <w:rFonts w:ascii="Times New Roman" w:hAnsi="Times New Roman" w:cs="Times New Roman"/>
        </w:rPr>
      </w:pPr>
    </w:p>
    <w:p w14:paraId="4D2A6DD4" w14:textId="77777777" w:rsidR="001E6F6F" w:rsidRPr="00967D65" w:rsidRDefault="001E6F6F">
      <w:pPr>
        <w:rPr>
          <w:rFonts w:ascii="Times New Roman" w:hAnsi="Times New Roman" w:cs="Times New Roman"/>
        </w:rPr>
      </w:pPr>
    </w:p>
    <w:p w14:paraId="581521E8" w14:textId="77777777" w:rsidR="001E6F6F" w:rsidRDefault="001E6F6F">
      <w:pPr>
        <w:rPr>
          <w:rFonts w:ascii="Times New Roman" w:hAnsi="Times New Roman" w:cs="Times New Roman"/>
        </w:rPr>
      </w:pPr>
    </w:p>
    <w:p w14:paraId="3CFA584C" w14:textId="77777777" w:rsidR="002F3D0E" w:rsidRDefault="002F3D0E">
      <w:pPr>
        <w:rPr>
          <w:rFonts w:ascii="Times New Roman" w:hAnsi="Times New Roman" w:cs="Times New Roman"/>
        </w:rPr>
      </w:pPr>
    </w:p>
    <w:p w14:paraId="0CD17D56" w14:textId="77777777" w:rsidR="002F3D0E" w:rsidRDefault="002F3D0E">
      <w:pPr>
        <w:rPr>
          <w:rFonts w:ascii="Times New Roman" w:hAnsi="Times New Roman" w:cs="Times New Roman"/>
        </w:rPr>
      </w:pPr>
    </w:p>
    <w:p w14:paraId="0D6F7661" w14:textId="77777777" w:rsidR="002F3D0E" w:rsidRDefault="002F3D0E">
      <w:pPr>
        <w:rPr>
          <w:rFonts w:ascii="Times New Roman" w:hAnsi="Times New Roman" w:cs="Times New Roman"/>
        </w:rPr>
      </w:pPr>
    </w:p>
    <w:p w14:paraId="534EDC9C" w14:textId="77777777" w:rsidR="00A26DF9" w:rsidRDefault="00A26DF9">
      <w:pPr>
        <w:rPr>
          <w:rFonts w:ascii="Times New Roman" w:hAnsi="Times New Roman" w:cs="Times New Roman"/>
        </w:rPr>
      </w:pPr>
    </w:p>
    <w:p w14:paraId="05554CF8" w14:textId="77777777" w:rsidR="00A26DF9" w:rsidRDefault="00A26DF9">
      <w:pPr>
        <w:rPr>
          <w:rFonts w:ascii="Times New Roman" w:hAnsi="Times New Roman" w:cs="Times New Roman"/>
        </w:rPr>
      </w:pPr>
    </w:p>
    <w:p w14:paraId="17A50102" w14:textId="77777777" w:rsidR="00A26DF9" w:rsidRDefault="00A26DF9">
      <w:pPr>
        <w:rPr>
          <w:rFonts w:ascii="Times New Roman" w:hAnsi="Times New Roman" w:cs="Times New Roman"/>
        </w:rPr>
      </w:pPr>
    </w:p>
    <w:p w14:paraId="21CAA8EF" w14:textId="77777777" w:rsidR="00A26DF9" w:rsidRDefault="00A26DF9">
      <w:pPr>
        <w:rPr>
          <w:rFonts w:ascii="Times New Roman" w:hAnsi="Times New Roman" w:cs="Times New Roman"/>
        </w:rPr>
      </w:pPr>
    </w:p>
    <w:p w14:paraId="67F44DA5" w14:textId="77777777" w:rsidR="002F3D0E" w:rsidRDefault="002F3D0E">
      <w:pPr>
        <w:rPr>
          <w:rFonts w:ascii="Times New Roman" w:hAnsi="Times New Roman" w:cs="Times New Roman"/>
        </w:rPr>
      </w:pPr>
    </w:p>
    <w:p w14:paraId="79DF240E" w14:textId="77777777" w:rsidR="002F3D0E" w:rsidRDefault="002F3D0E">
      <w:pPr>
        <w:rPr>
          <w:rFonts w:ascii="Times New Roman" w:hAnsi="Times New Roman" w:cs="Times New Roman"/>
        </w:rPr>
      </w:pPr>
    </w:p>
    <w:p w14:paraId="3020C454" w14:textId="3D899E0C" w:rsidR="00BD107E" w:rsidRPr="00967D65" w:rsidRDefault="001E6F6F" w:rsidP="00BD107E">
      <w:pPr>
        <w:spacing w:line="240" w:lineRule="auto"/>
        <w:rPr>
          <w:rFonts w:ascii="Times New Roman" w:hAnsi="Times New Roman" w:cs="Times New Roman"/>
          <w:b/>
          <w:bCs/>
          <w:sz w:val="22"/>
        </w:rPr>
      </w:pPr>
      <w:r w:rsidRPr="00967D65">
        <w:rPr>
          <w:rFonts w:ascii="Times New Roman" w:hAnsi="Times New Roman" w:cs="Times New Roman"/>
          <w:b/>
          <w:bCs/>
          <w:sz w:val="22"/>
        </w:rPr>
        <w:lastRenderedPageBreak/>
        <w:t>Table S</w:t>
      </w:r>
      <w:r w:rsidR="00791E4A">
        <w:rPr>
          <w:rFonts w:ascii="Times New Roman" w:hAnsi="Times New Roman" w:cs="Times New Roman" w:hint="eastAsia"/>
          <w:b/>
          <w:bCs/>
          <w:sz w:val="22"/>
        </w:rPr>
        <w:t>4</w:t>
      </w:r>
      <w:r w:rsidRPr="00967D65">
        <w:rPr>
          <w:rFonts w:ascii="Times New Roman" w:hAnsi="Times New Roman" w:cs="Times New Roman"/>
          <w:b/>
          <w:bCs/>
          <w:sz w:val="22"/>
        </w:rPr>
        <w:t xml:space="preserve">. Sensitivity analysis examining mammographic density across menopausal transition stages after adding log-transformed hormone levels to the </w:t>
      </w:r>
      <w:r w:rsidRPr="00002DC2">
        <w:rPr>
          <w:rFonts w:ascii="Times New Roman" w:hAnsi="Times New Roman" w:cs="Times New Roman"/>
          <w:b/>
          <w:bCs/>
          <w:sz w:val="22"/>
        </w:rPr>
        <w:t>model</w:t>
      </w:r>
      <w:r w:rsidR="00BD107E" w:rsidRPr="00002DC2">
        <w:rPr>
          <w:rFonts w:ascii="Times New Roman" w:hAnsi="Times New Roman" w:cs="Times New Roman"/>
          <w:b/>
          <w:bCs/>
          <w:sz w:val="22"/>
        </w:rPr>
        <w:t xml:space="preserve"> </w:t>
      </w:r>
      <w:r w:rsidR="00BD107E" w:rsidRPr="00EC6283">
        <w:rPr>
          <w:rFonts w:ascii="Times New Roman" w:hAnsi="Times New Roman" w:cs="Times New Roman"/>
          <w:b/>
          <w:bCs/>
          <w:sz w:val="22"/>
        </w:rPr>
        <w:t>(n=2</w:t>
      </w:r>
      <w:r w:rsidR="001D66CE" w:rsidRPr="00EC6283">
        <w:rPr>
          <w:rFonts w:ascii="Times New Roman" w:hAnsi="Times New Roman" w:cs="Times New Roman"/>
          <w:b/>
          <w:bCs/>
          <w:sz w:val="22"/>
        </w:rPr>
        <w:t>38</w:t>
      </w:r>
      <w:r w:rsidR="00BD107E" w:rsidRPr="00EC6283">
        <w:rPr>
          <w:rFonts w:ascii="Times New Roman" w:hAnsi="Times New Roman" w:cs="Times New Roman"/>
          <w:b/>
          <w:bCs/>
          <w:sz w:val="22"/>
        </w:rPr>
        <w:t>)</w:t>
      </w:r>
    </w:p>
    <w:tbl>
      <w:tblPr>
        <w:tblW w:w="5000" w:type="pct"/>
        <w:tblCellMar>
          <w:left w:w="99" w:type="dxa"/>
          <w:right w:w="99" w:type="dxa"/>
        </w:tblCellMar>
        <w:tblLook w:val="04A0" w:firstRow="1" w:lastRow="0" w:firstColumn="1" w:lastColumn="0" w:noHBand="0" w:noVBand="1"/>
      </w:tblPr>
      <w:tblGrid>
        <w:gridCol w:w="2169"/>
        <w:gridCol w:w="2942"/>
        <w:gridCol w:w="3094"/>
        <w:gridCol w:w="3193"/>
        <w:gridCol w:w="4000"/>
      </w:tblGrid>
      <w:tr w:rsidR="005E6892" w:rsidRPr="001421C4" w14:paraId="19368FA2" w14:textId="77777777" w:rsidTr="00967D65">
        <w:trPr>
          <w:trHeight w:val="416"/>
        </w:trPr>
        <w:tc>
          <w:tcPr>
            <w:tcW w:w="1000" w:type="pct"/>
            <w:vMerge w:val="restart"/>
            <w:tcBorders>
              <w:top w:val="single" w:sz="4" w:space="0" w:color="auto"/>
            </w:tcBorders>
            <w:noWrap/>
            <w:vAlign w:val="center"/>
            <w:hideMark/>
          </w:tcPr>
          <w:p w14:paraId="038D3531"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Variable</w:t>
            </w:r>
          </w:p>
        </w:tc>
        <w:tc>
          <w:tcPr>
            <w:tcW w:w="1000" w:type="pct"/>
            <w:tcBorders>
              <w:top w:val="single" w:sz="4" w:space="0" w:color="auto"/>
              <w:bottom w:val="single" w:sz="4" w:space="0" w:color="auto"/>
            </w:tcBorders>
            <w:noWrap/>
            <w:vAlign w:val="center"/>
            <w:hideMark/>
          </w:tcPr>
          <w:p w14:paraId="5B3E4B14"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Model 1 (+ Log-transformed E2)</w:t>
            </w:r>
          </w:p>
        </w:tc>
        <w:tc>
          <w:tcPr>
            <w:tcW w:w="1000" w:type="pct"/>
            <w:tcBorders>
              <w:top w:val="single" w:sz="4" w:space="0" w:color="auto"/>
              <w:bottom w:val="single" w:sz="4" w:space="0" w:color="auto"/>
            </w:tcBorders>
            <w:noWrap/>
            <w:vAlign w:val="center"/>
            <w:hideMark/>
          </w:tcPr>
          <w:p w14:paraId="7FD31388"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Model 2 (+ Log-transformed FSH)</w:t>
            </w:r>
          </w:p>
        </w:tc>
        <w:tc>
          <w:tcPr>
            <w:tcW w:w="1000" w:type="pct"/>
            <w:tcBorders>
              <w:top w:val="single" w:sz="4" w:space="0" w:color="auto"/>
              <w:bottom w:val="single" w:sz="4" w:space="0" w:color="auto"/>
            </w:tcBorders>
            <w:noWrap/>
            <w:vAlign w:val="center"/>
            <w:hideMark/>
          </w:tcPr>
          <w:p w14:paraId="5FA13D5E"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Model 3 (+ Log-transformed AMH)</w:t>
            </w:r>
          </w:p>
        </w:tc>
        <w:tc>
          <w:tcPr>
            <w:tcW w:w="1000" w:type="pct"/>
            <w:tcBorders>
              <w:top w:val="single" w:sz="4" w:space="0" w:color="auto"/>
              <w:bottom w:val="single" w:sz="4" w:space="0" w:color="auto"/>
            </w:tcBorders>
            <w:noWrap/>
            <w:vAlign w:val="center"/>
            <w:hideMark/>
          </w:tcPr>
          <w:p w14:paraId="47BC2DD1"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Model 4 (+ Log-transformed E2, FSH, AMH)</w:t>
            </w:r>
          </w:p>
        </w:tc>
      </w:tr>
      <w:tr w:rsidR="005E6892" w:rsidRPr="001421C4" w14:paraId="67BC60D4" w14:textId="77777777" w:rsidTr="00967D65">
        <w:trPr>
          <w:trHeight w:val="416"/>
        </w:trPr>
        <w:tc>
          <w:tcPr>
            <w:tcW w:w="1000" w:type="pct"/>
            <w:vMerge/>
            <w:tcBorders>
              <w:bottom w:val="single" w:sz="4" w:space="0" w:color="auto"/>
            </w:tcBorders>
            <w:noWrap/>
            <w:vAlign w:val="center"/>
          </w:tcPr>
          <w:p w14:paraId="5D30F21F"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p>
        </w:tc>
        <w:tc>
          <w:tcPr>
            <w:tcW w:w="4000" w:type="pct"/>
            <w:gridSpan w:val="4"/>
            <w:tcBorders>
              <w:top w:val="single" w:sz="4" w:space="0" w:color="auto"/>
              <w:bottom w:val="single" w:sz="4" w:space="0" w:color="auto"/>
            </w:tcBorders>
            <w:noWrap/>
            <w:vAlign w:val="center"/>
          </w:tcPr>
          <w:p w14:paraId="39C578E9" w14:textId="77777777" w:rsidR="001E6F6F" w:rsidRPr="00967D65" w:rsidRDefault="001E6F6F" w:rsidP="00CE08FF">
            <w:pPr>
              <w:widowControl/>
              <w:spacing w:after="0" w:line="240" w:lineRule="auto"/>
              <w:jc w:val="center"/>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Coefficient (95% CI)</w:t>
            </w:r>
          </w:p>
        </w:tc>
      </w:tr>
      <w:tr w:rsidR="005E6892" w:rsidRPr="001421C4" w14:paraId="177C5951" w14:textId="77777777" w:rsidTr="00967D65">
        <w:trPr>
          <w:trHeight w:val="416"/>
        </w:trPr>
        <w:tc>
          <w:tcPr>
            <w:tcW w:w="1000" w:type="pct"/>
            <w:tcBorders>
              <w:top w:val="single" w:sz="4" w:space="0" w:color="auto"/>
            </w:tcBorders>
            <w:noWrap/>
            <w:vAlign w:val="center"/>
            <w:hideMark/>
          </w:tcPr>
          <w:p w14:paraId="40DB8B38" w14:textId="77777777" w:rsidR="001E6F6F" w:rsidRPr="00967D65" w:rsidRDefault="001E6F6F" w:rsidP="00CE08FF">
            <w:pPr>
              <w:widowControl/>
              <w:spacing w:after="0" w:line="240" w:lineRule="auto"/>
              <w:jc w:val="left"/>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Age (years)</w:t>
            </w:r>
          </w:p>
        </w:tc>
        <w:tc>
          <w:tcPr>
            <w:tcW w:w="1000" w:type="pct"/>
            <w:tcBorders>
              <w:top w:val="single" w:sz="4" w:space="0" w:color="auto"/>
            </w:tcBorders>
            <w:noWrap/>
            <w:vAlign w:val="center"/>
            <w:hideMark/>
          </w:tcPr>
          <w:p w14:paraId="4178B3E4"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-0.93 (-1.44, -0.42)</w:t>
            </w:r>
          </w:p>
        </w:tc>
        <w:tc>
          <w:tcPr>
            <w:tcW w:w="1000" w:type="pct"/>
            <w:tcBorders>
              <w:top w:val="single" w:sz="4" w:space="0" w:color="auto"/>
            </w:tcBorders>
            <w:noWrap/>
            <w:vAlign w:val="center"/>
            <w:hideMark/>
          </w:tcPr>
          <w:p w14:paraId="4E9A15C8"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-0.81 (-1.35, -0.27)</w:t>
            </w:r>
          </w:p>
        </w:tc>
        <w:tc>
          <w:tcPr>
            <w:tcW w:w="1000" w:type="pct"/>
            <w:tcBorders>
              <w:top w:val="single" w:sz="4" w:space="0" w:color="auto"/>
            </w:tcBorders>
            <w:noWrap/>
            <w:vAlign w:val="center"/>
            <w:hideMark/>
          </w:tcPr>
          <w:p w14:paraId="08427F56"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-0.79 (-1.40, -0.17)</w:t>
            </w:r>
          </w:p>
        </w:tc>
        <w:tc>
          <w:tcPr>
            <w:tcW w:w="1000" w:type="pct"/>
            <w:tcBorders>
              <w:top w:val="single" w:sz="4" w:space="0" w:color="auto"/>
            </w:tcBorders>
            <w:noWrap/>
            <w:vAlign w:val="center"/>
            <w:hideMark/>
          </w:tcPr>
          <w:p w14:paraId="7A1BCC5F"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-0.74 (-1.35, -0.12)</w:t>
            </w:r>
          </w:p>
        </w:tc>
      </w:tr>
      <w:tr w:rsidR="005E6892" w:rsidRPr="001421C4" w14:paraId="49B47E8E" w14:textId="77777777" w:rsidTr="00967D65">
        <w:trPr>
          <w:trHeight w:val="416"/>
        </w:trPr>
        <w:tc>
          <w:tcPr>
            <w:tcW w:w="5000" w:type="pct"/>
            <w:gridSpan w:val="5"/>
            <w:noWrap/>
            <w:vAlign w:val="center"/>
            <w:hideMark/>
          </w:tcPr>
          <w:p w14:paraId="187B3532" w14:textId="77777777" w:rsidR="001E6F6F" w:rsidRPr="00967D65" w:rsidRDefault="001E6F6F" w:rsidP="00CE08FF">
            <w:pPr>
              <w:widowControl/>
              <w:spacing w:after="0" w:line="240" w:lineRule="auto"/>
              <w:jc w:val="left"/>
              <w:rPr>
                <w:rFonts w:ascii="Times New Roman" w:eastAsia="Times New Roman" w:hAnsi="Times New Roman" w:cs="Times New Roman"/>
                <w:b/>
                <w:bCs/>
                <w:kern w:val="0"/>
                <w:sz w:val="22"/>
              </w:rPr>
            </w:pPr>
            <w:r w:rsidRPr="00967D65">
              <w:rPr>
                <w:rFonts w:ascii="Times New Roman" w:eastAsia="맑은 고딕" w:hAnsi="Times New Roman" w:cs="Times New Roman"/>
                <w:b/>
                <w:bCs/>
                <w:kern w:val="0"/>
                <w:sz w:val="22"/>
              </w:rPr>
              <w:t>Menopausal transition</w:t>
            </w:r>
          </w:p>
        </w:tc>
      </w:tr>
      <w:tr w:rsidR="005E6892" w:rsidRPr="001421C4" w14:paraId="2CB49290" w14:textId="77777777" w:rsidTr="00967D65">
        <w:trPr>
          <w:trHeight w:val="416"/>
        </w:trPr>
        <w:tc>
          <w:tcPr>
            <w:tcW w:w="1000" w:type="pct"/>
            <w:noWrap/>
            <w:vAlign w:val="center"/>
            <w:hideMark/>
          </w:tcPr>
          <w:p w14:paraId="2C67DAB0" w14:textId="77777777" w:rsidR="001E6F6F" w:rsidRPr="00967D65" w:rsidRDefault="001E6F6F" w:rsidP="00CE08FF">
            <w:pPr>
              <w:widowControl/>
              <w:spacing w:after="0" w:line="240" w:lineRule="auto"/>
              <w:jc w:val="right"/>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Pre-menopause</w:t>
            </w:r>
          </w:p>
        </w:tc>
        <w:tc>
          <w:tcPr>
            <w:tcW w:w="1000" w:type="pct"/>
            <w:noWrap/>
            <w:vAlign w:val="center"/>
            <w:hideMark/>
          </w:tcPr>
          <w:p w14:paraId="273D6842"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Ref</w:t>
            </w:r>
          </w:p>
        </w:tc>
        <w:tc>
          <w:tcPr>
            <w:tcW w:w="1000" w:type="pct"/>
            <w:noWrap/>
            <w:vAlign w:val="center"/>
            <w:hideMark/>
          </w:tcPr>
          <w:p w14:paraId="79D5690A"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Ref</w:t>
            </w:r>
          </w:p>
        </w:tc>
        <w:tc>
          <w:tcPr>
            <w:tcW w:w="1000" w:type="pct"/>
            <w:noWrap/>
            <w:vAlign w:val="center"/>
            <w:hideMark/>
          </w:tcPr>
          <w:p w14:paraId="0B2BA643"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Ref</w:t>
            </w:r>
          </w:p>
        </w:tc>
        <w:tc>
          <w:tcPr>
            <w:tcW w:w="1000" w:type="pct"/>
            <w:noWrap/>
            <w:vAlign w:val="center"/>
            <w:hideMark/>
          </w:tcPr>
          <w:p w14:paraId="2496151C"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Ref</w:t>
            </w:r>
          </w:p>
        </w:tc>
      </w:tr>
      <w:tr w:rsidR="005E6892" w:rsidRPr="001421C4" w14:paraId="64FC6703" w14:textId="77777777" w:rsidTr="00967D65">
        <w:trPr>
          <w:trHeight w:val="416"/>
        </w:trPr>
        <w:tc>
          <w:tcPr>
            <w:tcW w:w="1000" w:type="pct"/>
            <w:noWrap/>
            <w:vAlign w:val="center"/>
            <w:hideMark/>
          </w:tcPr>
          <w:p w14:paraId="26676B6A" w14:textId="77777777" w:rsidR="001E6F6F" w:rsidRPr="00967D65" w:rsidRDefault="001E6F6F" w:rsidP="00CE08FF">
            <w:pPr>
              <w:widowControl/>
              <w:spacing w:after="0" w:line="240" w:lineRule="auto"/>
              <w:jc w:val="right"/>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Early transition</w:t>
            </w:r>
          </w:p>
        </w:tc>
        <w:tc>
          <w:tcPr>
            <w:tcW w:w="1000" w:type="pct"/>
            <w:noWrap/>
            <w:vAlign w:val="center"/>
            <w:hideMark/>
          </w:tcPr>
          <w:p w14:paraId="689097D3"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0.31 (-2.28, 2.91)</w:t>
            </w:r>
          </w:p>
        </w:tc>
        <w:tc>
          <w:tcPr>
            <w:tcW w:w="1000" w:type="pct"/>
            <w:noWrap/>
            <w:vAlign w:val="center"/>
            <w:hideMark/>
          </w:tcPr>
          <w:p w14:paraId="0E1D5D16"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0.70 (-1.89, 3.29)</w:t>
            </w:r>
          </w:p>
        </w:tc>
        <w:tc>
          <w:tcPr>
            <w:tcW w:w="1000" w:type="pct"/>
            <w:noWrap/>
            <w:vAlign w:val="center"/>
            <w:hideMark/>
          </w:tcPr>
          <w:p w14:paraId="1788C9E5"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1.09 (-1.54, 3.72)</w:t>
            </w:r>
          </w:p>
        </w:tc>
        <w:tc>
          <w:tcPr>
            <w:tcW w:w="1000" w:type="pct"/>
            <w:noWrap/>
            <w:vAlign w:val="center"/>
            <w:hideMark/>
          </w:tcPr>
          <w:p w14:paraId="75B612CE"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0.57 (-2.07, 3.22)</w:t>
            </w:r>
          </w:p>
        </w:tc>
      </w:tr>
      <w:tr w:rsidR="005E6892" w:rsidRPr="001421C4" w14:paraId="2CD3260E" w14:textId="77777777" w:rsidTr="00967D65">
        <w:trPr>
          <w:trHeight w:val="416"/>
        </w:trPr>
        <w:tc>
          <w:tcPr>
            <w:tcW w:w="1000" w:type="pct"/>
            <w:noWrap/>
            <w:vAlign w:val="center"/>
            <w:hideMark/>
          </w:tcPr>
          <w:p w14:paraId="4208D9CC" w14:textId="77777777" w:rsidR="001E6F6F" w:rsidRPr="00967D65" w:rsidRDefault="001E6F6F" w:rsidP="00CE08FF">
            <w:pPr>
              <w:widowControl/>
              <w:spacing w:after="0" w:line="240" w:lineRule="auto"/>
              <w:jc w:val="right"/>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Late transition</w:t>
            </w:r>
          </w:p>
        </w:tc>
        <w:tc>
          <w:tcPr>
            <w:tcW w:w="1000" w:type="pct"/>
            <w:noWrap/>
            <w:vAlign w:val="center"/>
            <w:hideMark/>
          </w:tcPr>
          <w:p w14:paraId="68983CAD"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-1.70 (-4.49, 1.08)</w:t>
            </w:r>
          </w:p>
        </w:tc>
        <w:tc>
          <w:tcPr>
            <w:tcW w:w="1000" w:type="pct"/>
            <w:noWrap/>
            <w:vAlign w:val="center"/>
            <w:hideMark/>
          </w:tcPr>
          <w:p w14:paraId="335CA352"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-0.91 (-3.80, 1.98)</w:t>
            </w:r>
          </w:p>
        </w:tc>
        <w:tc>
          <w:tcPr>
            <w:tcW w:w="1000" w:type="pct"/>
            <w:noWrap/>
            <w:vAlign w:val="center"/>
            <w:hideMark/>
          </w:tcPr>
          <w:p w14:paraId="03F25EE7"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-1.35 (-4.25, 1.55)</w:t>
            </w:r>
          </w:p>
        </w:tc>
        <w:tc>
          <w:tcPr>
            <w:tcW w:w="1000" w:type="pct"/>
            <w:noWrap/>
            <w:vAlign w:val="center"/>
            <w:hideMark/>
          </w:tcPr>
          <w:p w14:paraId="042F7CCB"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-1.03 (-3.96, 1.90)</w:t>
            </w:r>
          </w:p>
        </w:tc>
      </w:tr>
      <w:tr w:rsidR="005E6892" w:rsidRPr="001421C4" w14:paraId="5395C627" w14:textId="77777777" w:rsidTr="00967D65">
        <w:trPr>
          <w:trHeight w:val="416"/>
        </w:trPr>
        <w:tc>
          <w:tcPr>
            <w:tcW w:w="1000" w:type="pct"/>
            <w:noWrap/>
            <w:vAlign w:val="center"/>
            <w:hideMark/>
          </w:tcPr>
          <w:p w14:paraId="3B67A44E" w14:textId="77777777" w:rsidR="001E6F6F" w:rsidRPr="00967D65" w:rsidRDefault="001E6F6F" w:rsidP="00CE08FF">
            <w:pPr>
              <w:widowControl/>
              <w:spacing w:after="0" w:line="240" w:lineRule="auto"/>
              <w:jc w:val="right"/>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Post-menopause</w:t>
            </w:r>
          </w:p>
        </w:tc>
        <w:tc>
          <w:tcPr>
            <w:tcW w:w="1000" w:type="pct"/>
            <w:noWrap/>
            <w:vAlign w:val="center"/>
            <w:hideMark/>
          </w:tcPr>
          <w:p w14:paraId="1217072D"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-1.60 (-5.45, 2.25)</w:t>
            </w:r>
          </w:p>
        </w:tc>
        <w:tc>
          <w:tcPr>
            <w:tcW w:w="1000" w:type="pct"/>
            <w:noWrap/>
            <w:vAlign w:val="center"/>
            <w:hideMark/>
          </w:tcPr>
          <w:p w14:paraId="187AFDBA"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-1.41 (-5.29, 2.47)</w:t>
            </w:r>
          </w:p>
        </w:tc>
        <w:tc>
          <w:tcPr>
            <w:tcW w:w="1000" w:type="pct"/>
            <w:noWrap/>
            <w:vAlign w:val="center"/>
            <w:hideMark/>
          </w:tcPr>
          <w:p w14:paraId="41647AC6"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-2.15 (-5.99, 1.69)</w:t>
            </w:r>
          </w:p>
        </w:tc>
        <w:tc>
          <w:tcPr>
            <w:tcW w:w="1000" w:type="pct"/>
            <w:noWrap/>
            <w:vAlign w:val="center"/>
            <w:hideMark/>
          </w:tcPr>
          <w:p w14:paraId="46C6CC3B"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-1.25 (-5.13, 2.63)</w:t>
            </w:r>
          </w:p>
        </w:tc>
      </w:tr>
      <w:tr w:rsidR="005E6892" w:rsidRPr="001421C4" w14:paraId="6DC17273" w14:textId="77777777" w:rsidTr="00967D65">
        <w:trPr>
          <w:trHeight w:val="416"/>
        </w:trPr>
        <w:tc>
          <w:tcPr>
            <w:tcW w:w="1000" w:type="pct"/>
            <w:noWrap/>
            <w:vAlign w:val="center"/>
            <w:hideMark/>
          </w:tcPr>
          <w:p w14:paraId="33DFB463" w14:textId="77777777" w:rsidR="001E6F6F" w:rsidRPr="00967D65" w:rsidRDefault="001E6F6F" w:rsidP="00CE08FF">
            <w:pPr>
              <w:widowControl/>
              <w:spacing w:after="0" w:line="240" w:lineRule="auto"/>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 xml:space="preserve">Log-transformed </w:t>
            </w:r>
          </w:p>
          <w:p w14:paraId="28181B39" w14:textId="77777777" w:rsidR="001E6F6F" w:rsidRPr="00967D65" w:rsidRDefault="001E6F6F" w:rsidP="00CE08FF">
            <w:pPr>
              <w:widowControl/>
              <w:spacing w:after="0" w:line="240" w:lineRule="auto"/>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E2</w:t>
            </w:r>
          </w:p>
        </w:tc>
        <w:tc>
          <w:tcPr>
            <w:tcW w:w="1000" w:type="pct"/>
            <w:noWrap/>
            <w:vAlign w:val="center"/>
            <w:hideMark/>
          </w:tcPr>
          <w:p w14:paraId="3FD92AB4"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1.08 (0.35, 1.82)</w:t>
            </w:r>
          </w:p>
        </w:tc>
        <w:tc>
          <w:tcPr>
            <w:tcW w:w="1000" w:type="pct"/>
            <w:noWrap/>
            <w:vAlign w:val="center"/>
            <w:hideMark/>
          </w:tcPr>
          <w:p w14:paraId="094822CC"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p>
        </w:tc>
        <w:tc>
          <w:tcPr>
            <w:tcW w:w="1000" w:type="pct"/>
            <w:noWrap/>
            <w:vAlign w:val="center"/>
            <w:hideMark/>
          </w:tcPr>
          <w:p w14:paraId="2F6B92B3" w14:textId="77777777" w:rsidR="001E6F6F" w:rsidRPr="00967D65" w:rsidRDefault="001E6F6F" w:rsidP="00CE08FF">
            <w:pPr>
              <w:widowControl/>
              <w:spacing w:after="0" w:line="240" w:lineRule="auto"/>
              <w:jc w:val="center"/>
              <w:rPr>
                <w:rFonts w:ascii="Times New Roman" w:eastAsia="Times New Roman" w:hAnsi="Times New Roman" w:cs="Times New Roman"/>
                <w:kern w:val="0"/>
                <w:sz w:val="22"/>
              </w:rPr>
            </w:pPr>
          </w:p>
        </w:tc>
        <w:tc>
          <w:tcPr>
            <w:tcW w:w="1000" w:type="pct"/>
            <w:noWrap/>
            <w:vAlign w:val="center"/>
            <w:hideMark/>
          </w:tcPr>
          <w:p w14:paraId="4CE7A568"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0.68 (-0.27, 1.63)</w:t>
            </w:r>
          </w:p>
        </w:tc>
      </w:tr>
      <w:tr w:rsidR="005E6892" w:rsidRPr="001421C4" w14:paraId="32A92077" w14:textId="77777777" w:rsidTr="00967D65">
        <w:trPr>
          <w:trHeight w:val="416"/>
        </w:trPr>
        <w:tc>
          <w:tcPr>
            <w:tcW w:w="1000" w:type="pct"/>
            <w:noWrap/>
            <w:vAlign w:val="center"/>
            <w:hideMark/>
          </w:tcPr>
          <w:p w14:paraId="3150A6A8" w14:textId="77777777" w:rsidR="001E6F6F" w:rsidRPr="00967D65" w:rsidRDefault="001E6F6F" w:rsidP="00CE08FF">
            <w:pPr>
              <w:widowControl/>
              <w:spacing w:after="0" w:line="240" w:lineRule="auto"/>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Log-transformed FSH</w:t>
            </w:r>
          </w:p>
        </w:tc>
        <w:tc>
          <w:tcPr>
            <w:tcW w:w="1000" w:type="pct"/>
            <w:noWrap/>
            <w:vAlign w:val="center"/>
            <w:hideMark/>
          </w:tcPr>
          <w:p w14:paraId="7E163EB0"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p>
        </w:tc>
        <w:tc>
          <w:tcPr>
            <w:tcW w:w="1000" w:type="pct"/>
            <w:noWrap/>
            <w:vAlign w:val="center"/>
            <w:hideMark/>
          </w:tcPr>
          <w:p w14:paraId="366FE6F7"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-1.54 (-2.59, -0.49)</w:t>
            </w:r>
          </w:p>
        </w:tc>
        <w:tc>
          <w:tcPr>
            <w:tcW w:w="1000" w:type="pct"/>
            <w:noWrap/>
            <w:vAlign w:val="center"/>
            <w:hideMark/>
          </w:tcPr>
          <w:p w14:paraId="7DFC6379"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p>
        </w:tc>
        <w:tc>
          <w:tcPr>
            <w:tcW w:w="1000" w:type="pct"/>
            <w:noWrap/>
            <w:vAlign w:val="center"/>
            <w:hideMark/>
          </w:tcPr>
          <w:p w14:paraId="56811FAD"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-0.76 (-2.28, 0.77)</w:t>
            </w:r>
          </w:p>
        </w:tc>
      </w:tr>
      <w:tr w:rsidR="005E6892" w:rsidRPr="001421C4" w14:paraId="67482989" w14:textId="77777777" w:rsidTr="00967D65">
        <w:trPr>
          <w:trHeight w:val="416"/>
        </w:trPr>
        <w:tc>
          <w:tcPr>
            <w:tcW w:w="1000" w:type="pct"/>
            <w:tcBorders>
              <w:bottom w:val="single" w:sz="4" w:space="0" w:color="auto"/>
            </w:tcBorders>
            <w:noWrap/>
            <w:vAlign w:val="center"/>
            <w:hideMark/>
          </w:tcPr>
          <w:p w14:paraId="1D4F4F4C" w14:textId="77777777" w:rsidR="001E6F6F" w:rsidRPr="00967D65" w:rsidRDefault="001E6F6F" w:rsidP="00CE08FF">
            <w:pPr>
              <w:widowControl/>
              <w:spacing w:after="0" w:line="240" w:lineRule="auto"/>
              <w:rPr>
                <w:rFonts w:ascii="Times New Roman" w:eastAsia="맑은 고딕" w:hAnsi="Times New Roman" w:cs="Times New Roman"/>
                <w:b/>
                <w:bCs/>
                <w:kern w:val="0"/>
                <w:sz w:val="22"/>
              </w:rPr>
            </w:pPr>
            <w:r w:rsidRPr="00967D65">
              <w:rPr>
                <w:rFonts w:ascii="Times New Roman" w:eastAsia="맑은 고딕" w:hAnsi="Times New Roman" w:cs="Times New Roman"/>
                <w:b/>
                <w:bCs/>
                <w:kern w:val="0"/>
                <w:sz w:val="22"/>
              </w:rPr>
              <w:t>Log-transformed AMH</w:t>
            </w:r>
          </w:p>
        </w:tc>
        <w:tc>
          <w:tcPr>
            <w:tcW w:w="1000" w:type="pct"/>
            <w:tcBorders>
              <w:bottom w:val="single" w:sz="4" w:space="0" w:color="auto"/>
            </w:tcBorders>
            <w:noWrap/>
            <w:vAlign w:val="center"/>
            <w:hideMark/>
          </w:tcPr>
          <w:p w14:paraId="06A1D6D4"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p>
        </w:tc>
        <w:tc>
          <w:tcPr>
            <w:tcW w:w="1000" w:type="pct"/>
            <w:tcBorders>
              <w:bottom w:val="single" w:sz="4" w:space="0" w:color="auto"/>
            </w:tcBorders>
            <w:noWrap/>
            <w:vAlign w:val="center"/>
            <w:hideMark/>
          </w:tcPr>
          <w:p w14:paraId="09BB29AF" w14:textId="77777777" w:rsidR="001E6F6F" w:rsidRPr="00967D65" w:rsidRDefault="001E6F6F" w:rsidP="00CE08FF">
            <w:pPr>
              <w:widowControl/>
              <w:spacing w:after="0" w:line="240" w:lineRule="auto"/>
              <w:jc w:val="center"/>
              <w:rPr>
                <w:rFonts w:ascii="Times New Roman" w:eastAsia="Times New Roman" w:hAnsi="Times New Roman" w:cs="Times New Roman"/>
                <w:kern w:val="0"/>
                <w:sz w:val="22"/>
              </w:rPr>
            </w:pPr>
          </w:p>
        </w:tc>
        <w:tc>
          <w:tcPr>
            <w:tcW w:w="1000" w:type="pct"/>
            <w:tcBorders>
              <w:bottom w:val="single" w:sz="4" w:space="0" w:color="auto"/>
            </w:tcBorders>
            <w:noWrap/>
            <w:vAlign w:val="center"/>
            <w:hideMark/>
          </w:tcPr>
          <w:p w14:paraId="6C3AC78F"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0.93 (-0.04, 1.89)</w:t>
            </w:r>
          </w:p>
        </w:tc>
        <w:tc>
          <w:tcPr>
            <w:tcW w:w="1000" w:type="pct"/>
            <w:tcBorders>
              <w:bottom w:val="single" w:sz="4" w:space="0" w:color="auto"/>
            </w:tcBorders>
            <w:noWrap/>
            <w:vAlign w:val="center"/>
            <w:hideMark/>
          </w:tcPr>
          <w:p w14:paraId="2606A081" w14:textId="77777777" w:rsidR="001E6F6F" w:rsidRPr="00967D65" w:rsidRDefault="001E6F6F" w:rsidP="00CE08FF">
            <w:pPr>
              <w:widowControl/>
              <w:spacing w:after="0" w:line="240" w:lineRule="auto"/>
              <w:jc w:val="center"/>
              <w:rPr>
                <w:rFonts w:ascii="Times New Roman" w:eastAsia="맑은 고딕" w:hAnsi="Times New Roman" w:cs="Times New Roman"/>
                <w:kern w:val="0"/>
                <w:sz w:val="22"/>
              </w:rPr>
            </w:pPr>
            <w:r w:rsidRPr="00967D65">
              <w:rPr>
                <w:rFonts w:ascii="Times New Roman" w:eastAsia="맑은 고딕" w:hAnsi="Times New Roman" w:cs="Times New Roman"/>
                <w:kern w:val="0"/>
                <w:sz w:val="22"/>
              </w:rPr>
              <w:t>0.29 (-0.84, 1.42)</w:t>
            </w:r>
          </w:p>
        </w:tc>
      </w:tr>
    </w:tbl>
    <w:p w14:paraId="566E6135" w14:textId="77777777" w:rsidR="001E6F6F" w:rsidRPr="00967D65" w:rsidRDefault="001E6F6F" w:rsidP="001E6F6F">
      <w:pPr>
        <w:spacing w:after="0" w:line="240" w:lineRule="auto"/>
        <w:jc w:val="left"/>
        <w:rPr>
          <w:rFonts w:ascii="Times New Roman" w:eastAsia="바탕체" w:hAnsi="Times New Roman" w:cs="Times New Roman"/>
          <w:szCs w:val="20"/>
        </w:rPr>
      </w:pPr>
      <w:r w:rsidRPr="00967D65">
        <w:rPr>
          <w:rFonts w:ascii="Times New Roman" w:eastAsia="바탕체" w:hAnsi="Times New Roman" w:cs="Times New Roman"/>
          <w:szCs w:val="20"/>
        </w:rPr>
        <w:t>The analysis was performed using a linear mixed-effects model with a random intercept for subject identifier, adjusted for time-varying covariates (smoking status, parity, marital status, BMI (continuous), and education level), with age at menarche treated as a fixed covariate, and no interaction term included.</w:t>
      </w:r>
    </w:p>
    <w:p w14:paraId="6394126E" w14:textId="77777777" w:rsidR="001E6F6F" w:rsidRPr="00967D65" w:rsidRDefault="001E6F6F" w:rsidP="001E6F6F">
      <w:pPr>
        <w:spacing w:after="0" w:line="240" w:lineRule="auto"/>
        <w:jc w:val="left"/>
        <w:rPr>
          <w:rFonts w:ascii="Times New Roman" w:hAnsi="Times New Roman" w:cs="Times New Roman"/>
          <w:szCs w:val="20"/>
        </w:rPr>
      </w:pPr>
      <w:r w:rsidRPr="00967D65">
        <w:rPr>
          <w:rFonts w:ascii="Times New Roman" w:hAnsi="Times New Roman" w:cs="Times New Roman"/>
          <w:szCs w:val="20"/>
        </w:rPr>
        <w:t xml:space="preserve">Abbreviations: CI, confidence interval; BMI, body mass index; E2, estradiol; FSH, follicle-stimulating hormone; AMH, anti-Müllerian hormone. </w:t>
      </w:r>
    </w:p>
    <w:p w14:paraId="5D9F1D02" w14:textId="77777777" w:rsidR="001E6F6F" w:rsidRPr="00EC6283" w:rsidRDefault="001E6F6F">
      <w:pPr>
        <w:rPr>
          <w:rFonts w:ascii="Times New Roman" w:hAnsi="Times New Roman" w:cs="Times New Roman"/>
        </w:rPr>
      </w:pPr>
    </w:p>
    <w:sectPr w:rsidR="001E6F6F" w:rsidRPr="00EC6283" w:rsidSect="00967D65">
      <w:pgSz w:w="16838" w:h="11906" w:orient="landscape"/>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998A" w14:textId="77777777" w:rsidR="00A10066" w:rsidRDefault="00A10066" w:rsidP="0070199F">
      <w:pPr>
        <w:spacing w:after="0" w:line="240" w:lineRule="auto"/>
      </w:pPr>
      <w:r>
        <w:separator/>
      </w:r>
    </w:p>
  </w:endnote>
  <w:endnote w:type="continuationSeparator" w:id="0">
    <w:p w14:paraId="6D668513" w14:textId="77777777" w:rsidR="00A10066" w:rsidRDefault="00A10066" w:rsidP="0070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55B43" w14:textId="77777777" w:rsidR="00A10066" w:rsidRDefault="00A10066" w:rsidP="0070199F">
      <w:pPr>
        <w:spacing w:after="0" w:line="240" w:lineRule="auto"/>
      </w:pPr>
      <w:r>
        <w:separator/>
      </w:r>
    </w:p>
  </w:footnote>
  <w:footnote w:type="continuationSeparator" w:id="0">
    <w:p w14:paraId="0FC47BD0" w14:textId="77777777" w:rsidR="00A10066" w:rsidRDefault="00A10066" w:rsidP="007019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BC1"/>
    <w:rsid w:val="00002DC2"/>
    <w:rsid w:val="00022B8A"/>
    <w:rsid w:val="000B134E"/>
    <w:rsid w:val="00102BC1"/>
    <w:rsid w:val="00140360"/>
    <w:rsid w:val="001421C4"/>
    <w:rsid w:val="001428D0"/>
    <w:rsid w:val="0015502F"/>
    <w:rsid w:val="001D66CE"/>
    <w:rsid w:val="001E519A"/>
    <w:rsid w:val="001E5284"/>
    <w:rsid w:val="001E6F6F"/>
    <w:rsid w:val="002040C2"/>
    <w:rsid w:val="002C3AAC"/>
    <w:rsid w:val="002D4CAB"/>
    <w:rsid w:val="002F3D0E"/>
    <w:rsid w:val="0031249B"/>
    <w:rsid w:val="003C56E1"/>
    <w:rsid w:val="003F5FF3"/>
    <w:rsid w:val="004A342E"/>
    <w:rsid w:val="004F3F77"/>
    <w:rsid w:val="004F7643"/>
    <w:rsid w:val="00547787"/>
    <w:rsid w:val="00593DCE"/>
    <w:rsid w:val="005E6892"/>
    <w:rsid w:val="0064406C"/>
    <w:rsid w:val="00666F63"/>
    <w:rsid w:val="006D0E50"/>
    <w:rsid w:val="006F0B36"/>
    <w:rsid w:val="0070199F"/>
    <w:rsid w:val="00730B4D"/>
    <w:rsid w:val="00764BB4"/>
    <w:rsid w:val="00770F01"/>
    <w:rsid w:val="00791E4A"/>
    <w:rsid w:val="008035AC"/>
    <w:rsid w:val="00851E2F"/>
    <w:rsid w:val="00871315"/>
    <w:rsid w:val="008716E9"/>
    <w:rsid w:val="00871D08"/>
    <w:rsid w:val="00920634"/>
    <w:rsid w:val="00967D65"/>
    <w:rsid w:val="00986D9F"/>
    <w:rsid w:val="009A474A"/>
    <w:rsid w:val="009B08CF"/>
    <w:rsid w:val="00A10066"/>
    <w:rsid w:val="00A10818"/>
    <w:rsid w:val="00A26DF9"/>
    <w:rsid w:val="00A64A48"/>
    <w:rsid w:val="00A6735A"/>
    <w:rsid w:val="00B66AD6"/>
    <w:rsid w:val="00B901F8"/>
    <w:rsid w:val="00B91F05"/>
    <w:rsid w:val="00BD107E"/>
    <w:rsid w:val="00C43200"/>
    <w:rsid w:val="00CB175B"/>
    <w:rsid w:val="00CB316B"/>
    <w:rsid w:val="00CD359D"/>
    <w:rsid w:val="00CE17CD"/>
    <w:rsid w:val="00CE362D"/>
    <w:rsid w:val="00CF536A"/>
    <w:rsid w:val="00D2501A"/>
    <w:rsid w:val="00D54244"/>
    <w:rsid w:val="00D72B4E"/>
    <w:rsid w:val="00DD0C2F"/>
    <w:rsid w:val="00E70DFB"/>
    <w:rsid w:val="00EB2012"/>
    <w:rsid w:val="00EB4A17"/>
    <w:rsid w:val="00EC6283"/>
    <w:rsid w:val="00F91EC5"/>
    <w:rsid w:val="00FA2B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D7164"/>
  <w15:chartTrackingRefBased/>
  <w15:docId w15:val="{938AE073-4993-453C-BEF7-E6ECAEA9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BC1"/>
    <w:pPr>
      <w:widowControl w:val="0"/>
      <w:spacing w:line="259" w:lineRule="auto"/>
      <w:jc w:val="both"/>
    </w:pPr>
    <w:rPr>
      <w:sz w:val="20"/>
      <w:szCs w:val="22"/>
      <w14:ligatures w14:val="none"/>
    </w:rPr>
  </w:style>
  <w:style w:type="paragraph" w:styleId="1">
    <w:name w:val="heading 1"/>
    <w:basedOn w:val="a"/>
    <w:next w:val="a"/>
    <w:link w:val="1Char"/>
    <w:uiPriority w:val="9"/>
    <w:qFormat/>
    <w:rsid w:val="00102BC1"/>
    <w:pPr>
      <w:keepNext/>
      <w:keepLines/>
      <w:wordWrap w:val="0"/>
      <w:autoSpaceDE w:val="0"/>
      <w:autoSpaceDN w:val="0"/>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102BC1"/>
    <w:pPr>
      <w:keepNext/>
      <w:keepLines/>
      <w:wordWrap w:val="0"/>
      <w:autoSpaceDE w:val="0"/>
      <w:autoSpaceDN w:val="0"/>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102BC1"/>
    <w:pPr>
      <w:keepNext/>
      <w:keepLines/>
      <w:wordWrap w:val="0"/>
      <w:autoSpaceDE w:val="0"/>
      <w:autoSpaceDN w:val="0"/>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102BC1"/>
    <w:pPr>
      <w:keepNext/>
      <w:keepLines/>
      <w:wordWrap w:val="0"/>
      <w:autoSpaceDE w:val="0"/>
      <w:autoSpaceDN w:val="0"/>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102BC1"/>
    <w:pPr>
      <w:keepNext/>
      <w:keepLines/>
      <w:wordWrap w:val="0"/>
      <w:autoSpaceDE w:val="0"/>
      <w:autoSpaceDN w:val="0"/>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102BC1"/>
    <w:pPr>
      <w:keepNext/>
      <w:keepLines/>
      <w:wordWrap w:val="0"/>
      <w:autoSpaceDE w:val="0"/>
      <w:autoSpaceDN w:val="0"/>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102BC1"/>
    <w:pPr>
      <w:keepNext/>
      <w:keepLines/>
      <w:wordWrap w:val="0"/>
      <w:autoSpaceDE w:val="0"/>
      <w:autoSpaceDN w:val="0"/>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102BC1"/>
    <w:pPr>
      <w:keepNext/>
      <w:keepLines/>
      <w:wordWrap w:val="0"/>
      <w:autoSpaceDE w:val="0"/>
      <w:autoSpaceDN w:val="0"/>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102BC1"/>
    <w:pPr>
      <w:keepNext/>
      <w:keepLines/>
      <w:wordWrap w:val="0"/>
      <w:autoSpaceDE w:val="0"/>
      <w:autoSpaceDN w:val="0"/>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02BC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02BC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02BC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02BC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02BC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02BC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02BC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02BC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02BC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02BC1"/>
    <w:pPr>
      <w:wordWrap w:val="0"/>
      <w:autoSpaceDE w:val="0"/>
      <w:autoSpaceDN w:val="0"/>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102BC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02BC1"/>
    <w:pPr>
      <w:numPr>
        <w:ilvl w:val="1"/>
      </w:numPr>
      <w:wordWrap w:val="0"/>
      <w:autoSpaceDE w:val="0"/>
      <w:autoSpaceDN w:val="0"/>
      <w:spacing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102BC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02BC1"/>
    <w:pPr>
      <w:wordWrap w:val="0"/>
      <w:autoSpaceDE w:val="0"/>
      <w:autoSpaceDN w:val="0"/>
      <w:spacing w:before="160" w:line="240" w:lineRule="auto"/>
      <w:jc w:val="center"/>
    </w:pPr>
    <w:rPr>
      <w:i/>
      <w:iCs/>
      <w:color w:val="404040" w:themeColor="text1" w:themeTint="BF"/>
      <w:sz w:val="22"/>
      <w:szCs w:val="24"/>
      <w14:ligatures w14:val="standardContextual"/>
    </w:rPr>
  </w:style>
  <w:style w:type="character" w:customStyle="1" w:styleId="Char1">
    <w:name w:val="인용 Char"/>
    <w:basedOn w:val="a0"/>
    <w:link w:val="a5"/>
    <w:uiPriority w:val="29"/>
    <w:rsid w:val="00102BC1"/>
    <w:rPr>
      <w:i/>
      <w:iCs/>
      <w:color w:val="404040" w:themeColor="text1" w:themeTint="BF"/>
    </w:rPr>
  </w:style>
  <w:style w:type="paragraph" w:styleId="a6">
    <w:name w:val="List Paragraph"/>
    <w:basedOn w:val="a"/>
    <w:uiPriority w:val="34"/>
    <w:qFormat/>
    <w:rsid w:val="00102BC1"/>
    <w:pPr>
      <w:wordWrap w:val="0"/>
      <w:autoSpaceDE w:val="0"/>
      <w:autoSpaceDN w:val="0"/>
      <w:spacing w:line="240" w:lineRule="auto"/>
      <w:ind w:left="720"/>
      <w:contextualSpacing/>
      <w:jc w:val="left"/>
    </w:pPr>
    <w:rPr>
      <w:sz w:val="22"/>
      <w:szCs w:val="24"/>
      <w14:ligatures w14:val="standardContextual"/>
    </w:rPr>
  </w:style>
  <w:style w:type="character" w:styleId="a7">
    <w:name w:val="Intense Emphasis"/>
    <w:basedOn w:val="a0"/>
    <w:uiPriority w:val="21"/>
    <w:qFormat/>
    <w:rsid w:val="00102BC1"/>
    <w:rPr>
      <w:i/>
      <w:iCs/>
      <w:color w:val="0F4761" w:themeColor="accent1" w:themeShade="BF"/>
    </w:rPr>
  </w:style>
  <w:style w:type="paragraph" w:styleId="a8">
    <w:name w:val="Intense Quote"/>
    <w:basedOn w:val="a"/>
    <w:next w:val="a"/>
    <w:link w:val="Char2"/>
    <w:uiPriority w:val="30"/>
    <w:qFormat/>
    <w:rsid w:val="00102BC1"/>
    <w:pPr>
      <w:pBdr>
        <w:top w:val="single" w:sz="4" w:space="10" w:color="0F4761" w:themeColor="accent1" w:themeShade="BF"/>
        <w:bottom w:val="single" w:sz="4" w:space="10" w:color="0F4761" w:themeColor="accent1" w:themeShade="BF"/>
      </w:pBdr>
      <w:wordWrap w:val="0"/>
      <w:autoSpaceDE w:val="0"/>
      <w:autoSpaceDN w:val="0"/>
      <w:spacing w:before="360" w:after="360" w:line="240" w:lineRule="auto"/>
      <w:ind w:left="864" w:right="864"/>
      <w:jc w:val="center"/>
    </w:pPr>
    <w:rPr>
      <w:i/>
      <w:iCs/>
      <w:color w:val="0F4761" w:themeColor="accent1" w:themeShade="BF"/>
      <w:sz w:val="22"/>
      <w:szCs w:val="24"/>
      <w14:ligatures w14:val="standardContextual"/>
    </w:rPr>
  </w:style>
  <w:style w:type="character" w:customStyle="1" w:styleId="Char2">
    <w:name w:val="강한 인용 Char"/>
    <w:basedOn w:val="a0"/>
    <w:link w:val="a8"/>
    <w:uiPriority w:val="30"/>
    <w:rsid w:val="00102BC1"/>
    <w:rPr>
      <w:i/>
      <w:iCs/>
      <w:color w:val="0F4761" w:themeColor="accent1" w:themeShade="BF"/>
    </w:rPr>
  </w:style>
  <w:style w:type="character" w:styleId="a9">
    <w:name w:val="Intense Reference"/>
    <w:basedOn w:val="a0"/>
    <w:uiPriority w:val="32"/>
    <w:qFormat/>
    <w:rsid w:val="00102BC1"/>
    <w:rPr>
      <w:b/>
      <w:bCs/>
      <w:smallCaps/>
      <w:color w:val="0F4761" w:themeColor="accent1" w:themeShade="BF"/>
      <w:spacing w:val="5"/>
    </w:rPr>
  </w:style>
  <w:style w:type="paragraph" w:styleId="aa">
    <w:name w:val="header"/>
    <w:basedOn w:val="a"/>
    <w:link w:val="Char3"/>
    <w:uiPriority w:val="99"/>
    <w:unhideWhenUsed/>
    <w:rsid w:val="0070199F"/>
    <w:pPr>
      <w:tabs>
        <w:tab w:val="center" w:pos="4513"/>
        <w:tab w:val="right" w:pos="9026"/>
      </w:tabs>
      <w:snapToGrid w:val="0"/>
    </w:pPr>
  </w:style>
  <w:style w:type="character" w:customStyle="1" w:styleId="Char3">
    <w:name w:val="머리글 Char"/>
    <w:basedOn w:val="a0"/>
    <w:link w:val="aa"/>
    <w:uiPriority w:val="99"/>
    <w:rsid w:val="0070199F"/>
    <w:rPr>
      <w:sz w:val="20"/>
      <w:szCs w:val="22"/>
      <w14:ligatures w14:val="none"/>
    </w:rPr>
  </w:style>
  <w:style w:type="paragraph" w:styleId="ab">
    <w:name w:val="footer"/>
    <w:basedOn w:val="a"/>
    <w:link w:val="Char4"/>
    <w:uiPriority w:val="99"/>
    <w:unhideWhenUsed/>
    <w:rsid w:val="0070199F"/>
    <w:pPr>
      <w:tabs>
        <w:tab w:val="center" w:pos="4513"/>
        <w:tab w:val="right" w:pos="9026"/>
      </w:tabs>
      <w:snapToGrid w:val="0"/>
    </w:pPr>
  </w:style>
  <w:style w:type="character" w:customStyle="1" w:styleId="Char4">
    <w:name w:val="바닥글 Char"/>
    <w:basedOn w:val="a0"/>
    <w:link w:val="ab"/>
    <w:uiPriority w:val="99"/>
    <w:rsid w:val="0070199F"/>
    <w:rPr>
      <w:sz w:val="20"/>
      <w:szCs w:val="22"/>
      <w14:ligatures w14:val="none"/>
    </w:rPr>
  </w:style>
  <w:style w:type="paragraph" w:styleId="ac">
    <w:name w:val="Revision"/>
    <w:hidden/>
    <w:uiPriority w:val="99"/>
    <w:semiHidden/>
    <w:rsid w:val="0070199F"/>
    <w:pPr>
      <w:spacing w:after="0"/>
    </w:pPr>
    <w:rPr>
      <w:sz w:val="20"/>
      <w:szCs w:val="22"/>
      <w14:ligatures w14:val="none"/>
    </w:rPr>
  </w:style>
  <w:style w:type="paragraph" w:styleId="ad">
    <w:name w:val="No Spacing"/>
    <w:uiPriority w:val="1"/>
    <w:qFormat/>
    <w:rsid w:val="00D54244"/>
    <w:pPr>
      <w:widowControl w:val="0"/>
      <w:wordWrap w:val="0"/>
      <w:autoSpaceDE w:val="0"/>
      <w:autoSpaceDN w:val="0"/>
      <w:spacing w:after="0"/>
      <w:jc w:val="both"/>
    </w:pPr>
    <w:rPr>
      <w:rFonts w:asciiTheme="minorHAnsi"/>
      <w:sz w:val="20"/>
      <w:szCs w:val="22"/>
      <w14:ligatures w14:val="none"/>
    </w:rPr>
  </w:style>
  <w:style w:type="character" w:styleId="ae">
    <w:name w:val="annotation reference"/>
    <w:basedOn w:val="a0"/>
    <w:uiPriority w:val="99"/>
    <w:semiHidden/>
    <w:unhideWhenUsed/>
    <w:rsid w:val="00B91F05"/>
    <w:rPr>
      <w:sz w:val="18"/>
      <w:szCs w:val="18"/>
    </w:rPr>
  </w:style>
  <w:style w:type="paragraph" w:styleId="af">
    <w:name w:val="annotation text"/>
    <w:basedOn w:val="a"/>
    <w:link w:val="Char5"/>
    <w:uiPriority w:val="99"/>
    <w:unhideWhenUsed/>
    <w:rsid w:val="00B91F05"/>
    <w:pPr>
      <w:jc w:val="left"/>
    </w:pPr>
  </w:style>
  <w:style w:type="character" w:customStyle="1" w:styleId="Char5">
    <w:name w:val="메모 텍스트 Char"/>
    <w:basedOn w:val="a0"/>
    <w:link w:val="af"/>
    <w:uiPriority w:val="99"/>
    <w:rsid w:val="00B91F05"/>
    <w:rPr>
      <w:sz w:val="20"/>
      <w:szCs w:val="22"/>
      <w14:ligatures w14:val="none"/>
    </w:rPr>
  </w:style>
  <w:style w:type="paragraph" w:styleId="af0">
    <w:name w:val="annotation subject"/>
    <w:basedOn w:val="af"/>
    <w:next w:val="af"/>
    <w:link w:val="Char6"/>
    <w:uiPriority w:val="99"/>
    <w:semiHidden/>
    <w:unhideWhenUsed/>
    <w:rsid w:val="00B91F05"/>
    <w:rPr>
      <w:b/>
      <w:bCs/>
    </w:rPr>
  </w:style>
  <w:style w:type="character" w:customStyle="1" w:styleId="Char6">
    <w:name w:val="메모 주제 Char"/>
    <w:basedOn w:val="Char5"/>
    <w:link w:val="af0"/>
    <w:uiPriority w:val="99"/>
    <w:semiHidden/>
    <w:rsid w:val="00B91F05"/>
    <w:rPr>
      <w:b/>
      <w:bCs/>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1015</Words>
  <Characters>5787</Characters>
  <Application>Microsoft Office Word</Application>
  <DocSecurity>0</DocSecurity>
  <Lines>48</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Yoosun Cho</dc:creator>
  <cp:keywords/>
  <dc:description/>
  <cp:lastModifiedBy>Yoosun Cho</cp:lastModifiedBy>
  <cp:revision>2</cp:revision>
  <dcterms:created xsi:type="dcterms:W3CDTF">2025-08-21T18:35:00Z</dcterms:created>
  <dcterms:modified xsi:type="dcterms:W3CDTF">2025-08-21T18:35:00Z</dcterms:modified>
</cp:coreProperties>
</file>