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BB01" w14:textId="13B25DDA" w:rsidR="009B2175" w:rsidRPr="00C64254" w:rsidRDefault="009B2175" w:rsidP="00EF4141">
      <w:pPr>
        <w:spacing w:before="156" w:after="156" w:line="360" w:lineRule="auto"/>
        <w:ind w:firstLineChars="0" w:firstLine="0"/>
        <w:jc w:val="center"/>
        <w:rPr>
          <w:rFonts w:eastAsiaTheme="minorEastAsia" w:cs="Times New Roman"/>
          <w:b/>
          <w:bCs/>
          <w:sz w:val="30"/>
          <w:szCs w:val="30"/>
        </w:rPr>
      </w:pPr>
      <w:bookmarkStart w:id="0" w:name="_Hlk197976700"/>
      <w:r w:rsidRPr="0074562C">
        <w:rPr>
          <w:rFonts w:cs="Times New Roman"/>
          <w:b/>
          <w:bCs/>
          <w:sz w:val="30"/>
          <w:szCs w:val="30"/>
        </w:rPr>
        <w:t xml:space="preserve">Supplemental </w:t>
      </w:r>
      <w:r w:rsidR="002912E0">
        <w:rPr>
          <w:rFonts w:eastAsiaTheme="minorEastAsia" w:cs="Times New Roman" w:hint="eastAsia"/>
          <w:b/>
          <w:bCs/>
          <w:sz w:val="30"/>
          <w:szCs w:val="30"/>
        </w:rPr>
        <w:t>M</w:t>
      </w:r>
      <w:r w:rsidRPr="0074562C">
        <w:rPr>
          <w:rFonts w:cs="Times New Roman"/>
          <w:b/>
          <w:bCs/>
          <w:sz w:val="30"/>
          <w:szCs w:val="30"/>
        </w:rPr>
        <w:t>aterial</w:t>
      </w:r>
      <w:r w:rsidR="002912E0">
        <w:rPr>
          <w:rFonts w:eastAsiaTheme="minorEastAsia" w:cs="Times New Roman" w:hint="eastAsia"/>
          <w:b/>
          <w:bCs/>
          <w:sz w:val="30"/>
          <w:szCs w:val="30"/>
        </w:rPr>
        <w:t>s</w:t>
      </w:r>
    </w:p>
    <w:p w14:paraId="6E77D3F7" w14:textId="76D85E03" w:rsidR="00DD17C6" w:rsidRPr="0074562C" w:rsidRDefault="00DD17C6" w:rsidP="00EF4141">
      <w:pPr>
        <w:spacing w:before="156" w:after="156" w:line="360" w:lineRule="auto"/>
        <w:ind w:firstLineChars="0" w:firstLine="0"/>
        <w:rPr>
          <w:rFonts w:cs="Times New Roman"/>
          <w:b/>
          <w:bCs/>
        </w:rPr>
      </w:pPr>
      <w:bookmarkStart w:id="1" w:name="OLE_LINK8"/>
      <w:bookmarkStart w:id="2" w:name="_Hlk182262357"/>
      <w:bookmarkEnd w:id="0"/>
      <w:r w:rsidRPr="0074562C">
        <w:rPr>
          <w:rFonts w:cs="Times New Roman"/>
          <w:b/>
          <w:bCs/>
        </w:rPr>
        <w:t xml:space="preserve">Appendix S1: </w:t>
      </w:r>
      <w:r w:rsidR="00233DE6" w:rsidRPr="0074562C">
        <w:rPr>
          <w:rFonts w:cs="Times New Roman"/>
          <w:b/>
          <w:bCs/>
        </w:rPr>
        <w:t>Inclusion and Exclusion Criteria for Patients with Breast Cancer</w:t>
      </w:r>
    </w:p>
    <w:bookmarkEnd w:id="1"/>
    <w:p w14:paraId="20598EF5" w14:textId="77777777" w:rsidR="00522D4C" w:rsidRPr="0074562C" w:rsidRDefault="00522D4C" w:rsidP="00F46E1A">
      <w:pPr>
        <w:ind w:firstLine="480"/>
      </w:pPr>
      <w:r w:rsidRPr="0074562C">
        <w:t>The inclusion criteria were as follows:</w:t>
      </w:r>
    </w:p>
    <w:p w14:paraId="4A90225A" w14:textId="73B76673" w:rsidR="00522D4C" w:rsidRPr="0074562C" w:rsidRDefault="00522D4C" w:rsidP="00F46E1A">
      <w:pPr>
        <w:ind w:firstLine="480"/>
      </w:pPr>
      <w:bookmarkStart w:id="3" w:name="OLE_LINK20"/>
      <w:r w:rsidRPr="0074562C">
        <w:t xml:space="preserve">(1) </w:t>
      </w:r>
      <w:r w:rsidR="00D508B8" w:rsidRPr="0074562C">
        <w:t>P</w:t>
      </w:r>
      <w:r w:rsidRPr="0074562C">
        <w:t>atients were adult females ≥</w:t>
      </w:r>
      <w:r w:rsidR="002912E0">
        <w:rPr>
          <w:rFonts w:eastAsiaTheme="minorEastAsia" w:hint="eastAsia"/>
        </w:rPr>
        <w:t xml:space="preserve"> </w:t>
      </w:r>
      <w:r w:rsidRPr="0074562C">
        <w:t xml:space="preserve">18 years of age; </w:t>
      </w:r>
    </w:p>
    <w:p w14:paraId="07575DBA" w14:textId="501372BF" w:rsidR="00522D4C" w:rsidRPr="0074562C" w:rsidRDefault="00522D4C" w:rsidP="00F46E1A">
      <w:pPr>
        <w:ind w:firstLine="480"/>
      </w:pPr>
      <w:r w:rsidRPr="0074562C">
        <w:t xml:space="preserve">(2) </w:t>
      </w:r>
      <w:r w:rsidR="00D508B8" w:rsidRPr="0074562C">
        <w:t>P</w:t>
      </w:r>
      <w:r w:rsidRPr="0074562C">
        <w:t xml:space="preserve">reoperative breast MRI examination and confirmation of breast cancer by surgical pathology; </w:t>
      </w:r>
    </w:p>
    <w:p w14:paraId="022B0A25" w14:textId="1AA78C8A" w:rsidR="00D508B8" w:rsidRPr="0074562C" w:rsidRDefault="00522D4C" w:rsidP="00F46E1A">
      <w:pPr>
        <w:ind w:firstLine="480"/>
      </w:pPr>
      <w:r w:rsidRPr="0074562C">
        <w:t xml:space="preserve">(3) </w:t>
      </w:r>
      <w:r w:rsidR="00D508B8" w:rsidRPr="0074562C">
        <w:t>F</w:t>
      </w:r>
      <w:r w:rsidRPr="0074562C">
        <w:t xml:space="preserve">emale subjects with clinical cases of definite lesions were required to have complete clinical data, including clinical, pathological, and imaging. </w:t>
      </w:r>
      <w:bookmarkEnd w:id="3"/>
    </w:p>
    <w:p w14:paraId="49F41AE0" w14:textId="51C4B39A" w:rsidR="00522D4C" w:rsidRPr="0074562C" w:rsidRDefault="00522D4C" w:rsidP="00F46E1A">
      <w:pPr>
        <w:ind w:firstLine="480"/>
      </w:pPr>
      <w:r w:rsidRPr="0074562C">
        <w:t xml:space="preserve">The exclusion criteria were as follows: </w:t>
      </w:r>
    </w:p>
    <w:p w14:paraId="736762A7" w14:textId="000A0425" w:rsidR="00D508B8" w:rsidRPr="0074562C" w:rsidRDefault="00D508B8" w:rsidP="00F46E1A">
      <w:pPr>
        <w:ind w:firstLine="480"/>
      </w:pPr>
      <w:r w:rsidRPr="0074562C">
        <w:t>(1) Lack of complete breast MRI clinicopathological data (n = 66);</w:t>
      </w:r>
    </w:p>
    <w:p w14:paraId="531142B0" w14:textId="77777777" w:rsidR="00B913D4" w:rsidRPr="0074562C" w:rsidRDefault="00D508B8" w:rsidP="00F46E1A">
      <w:pPr>
        <w:ind w:firstLine="480"/>
      </w:pPr>
      <w:r w:rsidRPr="0074562C">
        <w:t>(2) Did not undergo MR examination before surgery (n = 97);</w:t>
      </w:r>
    </w:p>
    <w:p w14:paraId="2793FD5A" w14:textId="571EC8FC" w:rsidR="00D508B8" w:rsidRPr="0074562C" w:rsidRDefault="00D508B8" w:rsidP="00F46E1A">
      <w:pPr>
        <w:ind w:firstLine="480"/>
      </w:pPr>
      <w:r w:rsidRPr="0074562C">
        <w:t>(3) The image did not meet the delineation requirements or the image sequence was incomplete (n =53);</w:t>
      </w:r>
    </w:p>
    <w:p w14:paraId="736B2262" w14:textId="1AECC1EB" w:rsidR="00D508B8" w:rsidRPr="0074562C" w:rsidRDefault="00D508B8" w:rsidP="00F46E1A">
      <w:pPr>
        <w:ind w:firstLine="480"/>
      </w:pPr>
      <w:r w:rsidRPr="0074562C">
        <w:t>(4) Distant metastasis has occurred at the time of initial diagnosis (n = 5);</w:t>
      </w:r>
    </w:p>
    <w:p w14:paraId="386AECF0" w14:textId="76B71909" w:rsidR="00233DE6" w:rsidRPr="000C31D9" w:rsidRDefault="00D508B8" w:rsidP="00F46E1A">
      <w:pPr>
        <w:ind w:firstLine="480"/>
      </w:pPr>
      <w:r w:rsidRPr="0074562C">
        <w:t>(5) Unavailable follow-up data (n</w:t>
      </w:r>
      <w:r w:rsidR="002912E0">
        <w:rPr>
          <w:rFonts w:eastAsiaTheme="minorEastAsia" w:hint="eastAsia"/>
        </w:rPr>
        <w:t xml:space="preserve"> </w:t>
      </w:r>
      <w:r w:rsidRPr="0074562C">
        <w:t>= 11).</w:t>
      </w:r>
    </w:p>
    <w:p w14:paraId="70CBF68E" w14:textId="77777777" w:rsidR="000B459A" w:rsidRPr="000C31D9" w:rsidRDefault="000B459A" w:rsidP="000B459A">
      <w:pPr>
        <w:ind w:firstLineChars="0" w:firstLine="0"/>
        <w:rPr>
          <w:b/>
          <w:bCs/>
        </w:rPr>
      </w:pPr>
      <w:bookmarkStart w:id="4" w:name="_Hlk182589913"/>
      <w:bookmarkStart w:id="5" w:name="_Hlk197976718"/>
      <w:bookmarkStart w:id="6" w:name="_Hlk197976847"/>
      <w:bookmarkEnd w:id="2"/>
      <w:r w:rsidRPr="000C31D9">
        <w:rPr>
          <w:b/>
          <w:bCs/>
        </w:rPr>
        <w:t>Appendix S2</w:t>
      </w:r>
      <w:bookmarkEnd w:id="4"/>
      <w:r w:rsidRPr="000C31D9">
        <w:rPr>
          <w:b/>
          <w:bCs/>
        </w:rPr>
        <w:t>: Deep Learning Training Process Details</w:t>
      </w:r>
      <w:bookmarkEnd w:id="5"/>
    </w:p>
    <w:p w14:paraId="5BBE8A37" w14:textId="75109B6E" w:rsidR="000B459A" w:rsidRDefault="000B459A" w:rsidP="000B459A">
      <w:pPr>
        <w:ind w:firstLine="480"/>
      </w:pPr>
      <w:r w:rsidRPr="00F65111">
        <w:t xml:space="preserve">Transfer Learning: </w:t>
      </w:r>
      <w:r>
        <w:t xml:space="preserve">We assessed the performance of advanced architectures such as ResNet18, VGG19, and DenseNet121 to enhance the capabilities of conventional CNN models. </w:t>
      </w:r>
      <w:r w:rsidR="008C639A" w:rsidRPr="008C639A">
        <w:t>Due to the best performance of ResNet18, this study decided to use ResNet18 as the architecture of the model</w:t>
      </w:r>
      <w:r>
        <w:t>.</w:t>
      </w:r>
    </w:p>
    <w:p w14:paraId="05D6826A" w14:textId="3ECB792D" w:rsidR="002912E0" w:rsidRDefault="002912E0" w:rsidP="002912E0">
      <w:pPr>
        <w:ind w:firstLine="480"/>
      </w:pPr>
      <w:bookmarkStart w:id="7" w:name="_Hlk202885213"/>
      <w:bookmarkStart w:id="8" w:name="OLE_LINK22"/>
      <w:bookmarkStart w:id="9" w:name="_Hlk197976863"/>
      <w:bookmarkEnd w:id="6"/>
      <w:r>
        <w:lastRenderedPageBreak/>
        <w:t xml:space="preserve">Data Preparation: </w:t>
      </w:r>
      <w:r>
        <w:rPr>
          <w:rFonts w:cs="Times New Roman"/>
          <w:color w:val="222222"/>
          <w:szCs w:val="24"/>
        </w:rPr>
        <w:t>Our preprocessing pipeline began by resampling all images to a consistent resolution of 1×1×1 mm³</w:t>
      </w:r>
      <w:r w:rsidR="00347402" w:rsidRPr="00347402">
        <w:t xml:space="preserve"> </w:t>
      </w:r>
      <w:r w:rsidR="00347402" w:rsidRPr="00347402">
        <w:rPr>
          <w:rFonts w:cs="Times New Roman"/>
          <w:color w:val="222222"/>
          <w:szCs w:val="24"/>
        </w:rPr>
        <w:t xml:space="preserve">using </w:t>
      </w:r>
      <w:proofErr w:type="spellStart"/>
      <w:r w:rsidR="00347402" w:rsidRPr="00347402">
        <w:rPr>
          <w:rFonts w:cs="Times New Roman"/>
          <w:color w:val="222222"/>
          <w:szCs w:val="24"/>
        </w:rPr>
        <w:t>SimpleITK</w:t>
      </w:r>
      <w:proofErr w:type="spellEnd"/>
      <w:r w:rsidR="00347402" w:rsidRPr="00347402">
        <w:rPr>
          <w:rFonts w:cs="Times New Roman"/>
          <w:color w:val="222222"/>
          <w:szCs w:val="24"/>
        </w:rPr>
        <w:t xml:space="preserve"> (v2.2.1), ensuring spatial uniformity</w:t>
      </w:r>
      <w:r>
        <w:rPr>
          <w:rFonts w:cs="Times New Roman"/>
          <w:color w:val="222222"/>
          <w:szCs w:val="24"/>
        </w:rPr>
        <w:t xml:space="preserve">. </w:t>
      </w:r>
      <w:bookmarkEnd w:id="7"/>
      <w:r w:rsidR="004F018B" w:rsidRPr="004F018B">
        <w:rPr>
          <w:rFonts w:cs="Times New Roman"/>
          <w:color w:val="222222"/>
          <w:szCs w:val="24"/>
        </w:rPr>
        <w:t>Z-score normalization was applied using the mean and standard deviation derived exclusively from the training cohort, with these statistics then independently applied to all cohorts to standardize intensity distributions across RGB channels while preventing data leakage.</w:t>
      </w:r>
      <w:r w:rsidR="004F018B">
        <w:rPr>
          <w:rFonts w:eastAsiaTheme="minorEastAsia" w:cs="Times New Roman" w:hint="eastAsia"/>
          <w:color w:val="222222"/>
          <w:szCs w:val="24"/>
        </w:rPr>
        <w:t xml:space="preserve"> </w:t>
      </w:r>
      <w:r>
        <w:t>During training, we utilized real-time data augmentation techniques, including random cropping and both horizontal and vertical flipping; for test images, only normalization was conducted. Additionally, grayscale values of the slices were standardized through a min-max transformation, and images were resized to 224 × 224 pixels using nearest neighbor interpolation.</w:t>
      </w:r>
    </w:p>
    <w:bookmarkEnd w:id="8"/>
    <w:p w14:paraId="72EC2385" w14:textId="77777777" w:rsidR="000B459A" w:rsidRDefault="000B459A" w:rsidP="000B459A">
      <w:pPr>
        <w:ind w:firstLine="480"/>
        <w:rPr>
          <w:rFonts w:eastAsiaTheme="minorEastAsia"/>
        </w:rPr>
      </w:pPr>
      <w:r w:rsidRPr="00F65111">
        <w:t xml:space="preserve">Training Parameters: </w:t>
      </w:r>
      <w:r>
        <w:t>To improve model generalization, we adjusted the learning rate using a cosine decay strategy, described by the equation:</w:t>
      </w:r>
    </w:p>
    <w:p w14:paraId="681BA751" w14:textId="77777777" w:rsidR="000B459A" w:rsidRPr="0074562C" w:rsidRDefault="00000000" w:rsidP="000B459A">
      <w:pPr>
        <w:ind w:firstLine="480"/>
      </w:pPr>
      <m:oMathPara>
        <m:oMathParaPr>
          <m:jc m:val="center"/>
        </m:oMathParaPr>
        <m:oMath>
          <m:sSub>
            <m:sSubPr>
              <m:ctrlPr>
                <w:rPr>
                  <w:rFonts w:ascii="Cambria Math" w:hAnsi="Cambria Math"/>
                </w:rPr>
              </m:ctrlPr>
            </m:sSubPr>
            <m:e>
              <m:r>
                <w:rPr>
                  <w:rFonts w:ascii="Cambria Math" w:hAnsi="Cambria Math"/>
                </w:rPr>
                <m:t>η</m:t>
              </m:r>
            </m:e>
            <m:sub>
              <m:r>
                <w:rPr>
                  <w:rFonts w:ascii="Cambria Math" w:hAnsi="Cambria Math"/>
                </w:rPr>
                <m:t>t</m:t>
              </m:r>
            </m:sub>
          </m:sSub>
          <m:r>
            <m:rPr>
              <m:sty m:val="p"/>
            </m:rPr>
            <w:rPr>
              <w:rFonts w:ascii="Cambria Math" w:hAnsi="Cambria Math"/>
            </w:rPr>
            <m:t>=</m:t>
          </m:r>
          <m:sSubSup>
            <m:sSubSupPr>
              <m:ctrlPr>
                <w:rPr>
                  <w:rFonts w:ascii="Cambria Math" w:hAnsi="Cambria Math"/>
                </w:rPr>
              </m:ctrlPr>
            </m:sSubSupPr>
            <m:e>
              <m:r>
                <w:rPr>
                  <w:rFonts w:ascii="Cambria Math" w:hAnsi="Cambria Math"/>
                </w:rPr>
                <m:t>η</m:t>
              </m:r>
            </m:e>
            <m:sub>
              <m:r>
                <w:rPr>
                  <w:rFonts w:ascii="Cambria Math" w:hAnsi="Cambria Math"/>
                </w:rPr>
                <m:t>min</m:t>
              </m:r>
            </m:sub>
            <m:sup>
              <m:r>
                <w:rPr>
                  <w:rFonts w:ascii="Cambria Math" w:hAnsi="Cambria Math"/>
                </w:rPr>
                <m:t>i</m:t>
              </m:r>
            </m:sup>
          </m:sSubSup>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d>
            <m:dPr>
              <m:ctrlPr>
                <w:rPr>
                  <w:rFonts w:ascii="Cambria Math" w:hAnsi="Cambria Math"/>
                </w:rPr>
              </m:ctrlPr>
            </m:dPr>
            <m:e>
              <m:sSubSup>
                <m:sSubSupPr>
                  <m:ctrlPr>
                    <w:rPr>
                      <w:rFonts w:ascii="Cambria Math" w:hAnsi="Cambria Math"/>
                    </w:rPr>
                  </m:ctrlPr>
                </m:sSubSupPr>
                <m:e>
                  <m:r>
                    <w:rPr>
                      <w:rFonts w:ascii="Cambria Math" w:hAnsi="Cambria Math"/>
                    </w:rPr>
                    <m:t>η</m:t>
                  </m:r>
                </m:e>
                <m:sub>
                  <m:r>
                    <w:rPr>
                      <w:rFonts w:ascii="Cambria Math" w:hAnsi="Cambria Math"/>
                    </w:rPr>
                    <m:t>max</m:t>
                  </m:r>
                </m:sub>
                <m:sup>
                  <m:r>
                    <w:rPr>
                      <w:rFonts w:ascii="Cambria Math" w:hAnsi="Cambria Math"/>
                    </w:rPr>
                    <m:t>i</m:t>
                  </m:r>
                </m:sup>
              </m:sSubSup>
              <m:r>
                <m:rPr>
                  <m:sty m:val="p"/>
                </m:rPr>
                <w:rPr>
                  <w:rFonts w:ascii="Cambria Math" w:hAnsi="Cambria Math"/>
                </w:rPr>
                <m:t>-</m:t>
              </m:r>
              <m:sSubSup>
                <m:sSubSupPr>
                  <m:ctrlPr>
                    <w:rPr>
                      <w:rFonts w:ascii="Cambria Math" w:hAnsi="Cambria Math"/>
                    </w:rPr>
                  </m:ctrlPr>
                </m:sSubSupPr>
                <m:e>
                  <m:r>
                    <w:rPr>
                      <w:rFonts w:ascii="Cambria Math" w:hAnsi="Cambria Math"/>
                    </w:rPr>
                    <m:t>η</m:t>
                  </m:r>
                </m:e>
                <m:sub>
                  <m:r>
                    <w:rPr>
                      <w:rFonts w:ascii="Cambria Math" w:hAnsi="Cambria Math"/>
                    </w:rPr>
                    <m:t>min</m:t>
                  </m:r>
                </m:sub>
                <m:sup>
                  <m:r>
                    <w:rPr>
                      <w:rFonts w:ascii="Cambria Math" w:hAnsi="Cambria Math"/>
                    </w:rPr>
                    <m:t>i</m:t>
                  </m:r>
                </m:sup>
              </m:sSubSup>
            </m:e>
          </m:d>
          <m:d>
            <m:dPr>
              <m:ctrlPr>
                <w:rPr>
                  <w:rFonts w:ascii="Cambria Math" w:hAnsi="Cambria Math"/>
                </w:rPr>
              </m:ctrlPr>
            </m:dPr>
            <m:e>
              <m:r>
                <w:rPr>
                  <w:rFonts w:ascii="Cambria Math" w:hAnsi="Cambria Math"/>
                </w:rPr>
                <m:t>1</m:t>
              </m:r>
              <m:r>
                <m:rPr>
                  <m:sty m:val="p"/>
                </m:rPr>
                <w:rPr>
                  <w:rFonts w:ascii="Cambria Math" w:hAnsi="Cambria Math"/>
                </w:rPr>
                <m:t>+cos</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cur</m:t>
                          </m:r>
                        </m:sub>
                      </m:sSub>
                    </m:num>
                    <m:den>
                      <m:sSub>
                        <m:sSubPr>
                          <m:ctrlPr>
                            <w:rPr>
                              <w:rFonts w:ascii="Cambria Math" w:hAnsi="Cambria Math"/>
                            </w:rPr>
                          </m:ctrlPr>
                        </m:sSubPr>
                        <m:e>
                          <m:r>
                            <w:rPr>
                              <w:rFonts w:ascii="Cambria Math" w:hAnsi="Cambria Math"/>
                            </w:rPr>
                            <m:t>T</m:t>
                          </m:r>
                        </m:e>
                        <m:sub>
                          <m:r>
                            <w:rPr>
                              <w:rFonts w:ascii="Cambria Math" w:hAnsi="Cambria Math"/>
                            </w:rPr>
                            <m:t>i</m:t>
                          </m:r>
                        </m:sub>
                      </m:sSub>
                    </m:den>
                  </m:f>
                  <m:r>
                    <w:rPr>
                      <w:rFonts w:ascii="Cambria Math" w:hAnsi="Cambria Math"/>
                    </w:rPr>
                    <m:t>π</m:t>
                  </m:r>
                </m:e>
              </m:d>
            </m:e>
          </m:d>
        </m:oMath>
      </m:oMathPara>
    </w:p>
    <w:p w14:paraId="07EEADF7" w14:textId="77777777" w:rsidR="000B459A" w:rsidRPr="000C31D9" w:rsidRDefault="000B459A" w:rsidP="000B459A">
      <w:pPr>
        <w:ind w:firstLine="480"/>
        <w:rPr>
          <w:rFonts w:eastAsiaTheme="minorEastAsia"/>
        </w:rPr>
      </w:pPr>
      <w:r w:rsidRPr="0074562C">
        <w:t xml:space="preserve">where </w:t>
      </w:r>
      <m:oMath>
        <m:sSubSup>
          <m:sSubSupPr>
            <m:ctrlPr>
              <w:rPr>
                <w:rFonts w:ascii="Cambria Math" w:hAnsi="Cambria Math"/>
              </w:rPr>
            </m:ctrlPr>
          </m:sSubSupPr>
          <m:e>
            <m:r>
              <w:rPr>
                <w:rFonts w:ascii="Cambria Math" w:hAnsi="Cambria Math"/>
              </w:rPr>
              <m:t>η</m:t>
            </m:r>
          </m:e>
          <m:sub>
            <m:r>
              <w:rPr>
                <w:rFonts w:ascii="Cambria Math" w:hAnsi="Cambria Math"/>
              </w:rPr>
              <m:t>min</m:t>
            </m:r>
          </m:sub>
          <m:sup>
            <m:r>
              <w:rPr>
                <w:rFonts w:ascii="Cambria Math" w:hAnsi="Cambria Math"/>
              </w:rPr>
              <m:t>i</m:t>
            </m:r>
          </m:sup>
        </m:sSubSup>
        <m:r>
          <m:rPr>
            <m:sty m:val="p"/>
          </m:rPr>
          <w:rPr>
            <w:rFonts w:ascii="Cambria Math" w:hAnsi="Cambria Math"/>
          </w:rPr>
          <m:t>=0</m:t>
        </m:r>
      </m:oMath>
      <w:r w:rsidRPr="0074562C">
        <w:t xml:space="preserve"> and </w:t>
      </w:r>
      <m:oMath>
        <m:sSubSup>
          <m:sSubSupPr>
            <m:ctrlPr>
              <w:rPr>
                <w:rFonts w:ascii="Cambria Math" w:hAnsi="Cambria Math"/>
              </w:rPr>
            </m:ctrlPr>
          </m:sSubSupPr>
          <m:e>
            <m:r>
              <w:rPr>
                <w:rFonts w:ascii="Cambria Math" w:hAnsi="Cambria Math"/>
              </w:rPr>
              <m:t>η</m:t>
            </m:r>
          </m:e>
          <m:sub>
            <m:r>
              <w:rPr>
                <w:rFonts w:ascii="Cambria Math" w:hAnsi="Cambria Math"/>
              </w:rPr>
              <m:t>max</m:t>
            </m:r>
          </m:sub>
          <m:sup>
            <m:r>
              <w:rPr>
                <w:rFonts w:ascii="Cambria Math" w:hAnsi="Cambria Math"/>
              </w:rPr>
              <m:t>i</m:t>
            </m:r>
          </m:sup>
        </m:sSubSup>
        <m:r>
          <m:rPr>
            <m:sty m:val="p"/>
          </m:rPr>
          <w:rPr>
            <w:rFonts w:ascii="Cambria Math" w:hAnsi="Cambria Math"/>
          </w:rPr>
          <m:t>=0.01</m:t>
        </m:r>
      </m:oMath>
      <w:r w:rsidRPr="0074562C">
        <w:t>. We utilized Stochastic Gradient Descent (SGD) as the optimizer and employed softmax cross-entropy as the loss function.</w:t>
      </w:r>
    </w:p>
    <w:p w14:paraId="791B1D2D" w14:textId="77777777" w:rsidR="00737713" w:rsidRDefault="00737713" w:rsidP="00737713">
      <w:pPr>
        <w:ind w:firstLineChars="0" w:firstLine="0"/>
        <w:rPr>
          <w:rFonts w:eastAsiaTheme="minorEastAsia"/>
          <w:b/>
          <w:bCs/>
        </w:rPr>
      </w:pPr>
      <w:bookmarkStart w:id="10" w:name="_Hlk182590273"/>
      <w:bookmarkEnd w:id="9"/>
    </w:p>
    <w:p w14:paraId="20D293DA" w14:textId="05CF346E" w:rsidR="00737713" w:rsidRPr="000C31D9" w:rsidRDefault="00737713" w:rsidP="00737713">
      <w:pPr>
        <w:ind w:firstLineChars="0" w:firstLine="0"/>
        <w:rPr>
          <w:b/>
          <w:bCs/>
        </w:rPr>
      </w:pPr>
      <w:r w:rsidRPr="000C31D9">
        <w:rPr>
          <w:b/>
          <w:bCs/>
        </w:rPr>
        <w:t>Appendix S3</w:t>
      </w:r>
      <w:bookmarkEnd w:id="10"/>
      <w:r w:rsidRPr="000C31D9">
        <w:rPr>
          <w:b/>
          <w:bCs/>
        </w:rPr>
        <w:t>: Multi-Instance Learning-Based Feature Fusion</w:t>
      </w:r>
    </w:p>
    <w:p w14:paraId="497EDBA0" w14:textId="26F75B2D" w:rsidR="00737713" w:rsidRPr="00C64254" w:rsidRDefault="00737713" w:rsidP="00737713">
      <w:pPr>
        <w:ind w:firstLine="480"/>
        <w:rPr>
          <w:rFonts w:eastAsiaTheme="minorEastAsia"/>
        </w:rPr>
      </w:pPr>
      <w:r w:rsidRPr="0074562C">
        <w:t>Our multi-instance learning (MIL) approach aimed to enhance predictive accuracy by integrating various data points from a single sample into a comprehensive feature set</w:t>
      </w:r>
      <w:r w:rsidR="002912E0">
        <w:rPr>
          <w:rFonts w:eastAsiaTheme="minorEastAsia" w:hint="eastAsia"/>
        </w:rPr>
        <w:t>.</w:t>
      </w:r>
    </w:p>
    <w:p w14:paraId="22BC6344" w14:textId="77777777" w:rsidR="00737713" w:rsidRPr="0074562C" w:rsidRDefault="00737713" w:rsidP="00737713">
      <w:pPr>
        <w:ind w:firstLine="480"/>
      </w:pPr>
      <w:r w:rsidRPr="00327730">
        <w:t>Slice Prediction:</w:t>
      </w:r>
      <w:r w:rsidRPr="0074562C">
        <w:t xml:space="preserve"> Each slice was analyzed using the deep learning model to derive probabilities and labels, denoted as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prob</m:t>
            </m:r>
          </m:sub>
        </m:sSub>
      </m:oMath>
      <w:r w:rsidRPr="0074562C">
        <w:t xml:space="preserve"> and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pred</m:t>
            </m:r>
          </m:sub>
        </m:sSub>
      </m:oMath>
      <w:r w:rsidRPr="0074562C">
        <w:t>, retained to two decimal places.</w:t>
      </w:r>
    </w:p>
    <w:p w14:paraId="3038EEE3" w14:textId="77777777" w:rsidR="00737713" w:rsidRPr="000C31D9" w:rsidRDefault="00737713" w:rsidP="00737713">
      <w:pPr>
        <w:ind w:firstLine="482"/>
        <w:rPr>
          <w:b/>
          <w:bCs/>
        </w:rPr>
      </w:pPr>
      <w:r w:rsidRPr="000C31D9">
        <w:rPr>
          <w:b/>
          <w:bCs/>
        </w:rPr>
        <w:t>Multi</w:t>
      </w:r>
      <w:r>
        <w:rPr>
          <w:rFonts w:eastAsiaTheme="minorEastAsia" w:hint="eastAsia"/>
          <w:b/>
          <w:bCs/>
        </w:rPr>
        <w:t>-</w:t>
      </w:r>
      <w:r w:rsidRPr="000C31D9">
        <w:rPr>
          <w:b/>
          <w:bCs/>
        </w:rPr>
        <w:t>Instance Learning Feature Aggregation:</w:t>
      </w:r>
    </w:p>
    <w:p w14:paraId="13314360" w14:textId="77777777" w:rsidR="00737713" w:rsidRPr="0074562C" w:rsidRDefault="00737713" w:rsidP="00737713">
      <w:pPr>
        <w:ind w:firstLine="480"/>
      </w:pPr>
      <w:r w:rsidRPr="0074562C">
        <w:t>Histogram Feature Aggregation:</w:t>
      </w:r>
    </w:p>
    <w:p w14:paraId="63F2633C" w14:textId="77777777" w:rsidR="00737713" w:rsidRPr="0074562C" w:rsidRDefault="00737713" w:rsidP="00737713">
      <w:pPr>
        <w:ind w:firstLine="480"/>
      </w:pPr>
      <w:r w:rsidRPr="0074562C">
        <w:t>(1) Distinct numbers were treated as "bins" to count occurrences across types.</w:t>
      </w:r>
    </w:p>
    <w:p w14:paraId="64D5D8D3" w14:textId="77777777" w:rsidR="00737713" w:rsidRPr="0074562C" w:rsidRDefault="00737713" w:rsidP="00737713">
      <w:pPr>
        <w:ind w:firstLine="480"/>
      </w:pPr>
      <w:r w:rsidRPr="0074562C">
        <w:t xml:space="preserve">(2) Frequencies of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prob</m:t>
            </m:r>
          </m:sub>
        </m:sSub>
      </m:oMath>
      <w:r w:rsidRPr="0074562C">
        <w:t xml:space="preserve"> and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pred</m:t>
            </m:r>
          </m:sub>
        </m:sSub>
      </m:oMath>
      <w:r w:rsidRPr="0074562C">
        <w:t xml:space="preserve"> in each bin were tallied and normalized using min-max normalization, resulting in </w:t>
      </w:r>
      <m:oMath>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prob</m:t>
            </m:r>
          </m:sub>
        </m:sSub>
      </m:oMath>
      <w:r w:rsidRPr="0074562C">
        <w:t xml:space="preserve"> and </w:t>
      </w:r>
      <m:oMath>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pred</m:t>
            </m:r>
          </m:sub>
        </m:sSub>
      </m:oMath>
      <w:r w:rsidRPr="0074562C">
        <w:t>.</w:t>
      </w:r>
    </w:p>
    <w:p w14:paraId="7AEC034C" w14:textId="77777777" w:rsidR="00737713" w:rsidRPr="0074562C" w:rsidRDefault="00737713" w:rsidP="00737713">
      <w:pPr>
        <w:ind w:firstLine="480"/>
      </w:pPr>
      <w:r w:rsidRPr="0074562C">
        <w:t>Bag of Words (</w:t>
      </w:r>
      <w:proofErr w:type="spellStart"/>
      <w:r w:rsidRPr="0074562C">
        <w:t>BoW</w:t>
      </w:r>
      <w:proofErr w:type="spellEnd"/>
      <w:r w:rsidRPr="0074562C">
        <w:t>) Feature Aggregation:</w:t>
      </w:r>
    </w:p>
    <w:p w14:paraId="4B4762FC" w14:textId="77777777" w:rsidR="00737713" w:rsidRPr="0074562C" w:rsidRDefault="00737713" w:rsidP="00737713">
      <w:pPr>
        <w:ind w:firstLine="480"/>
      </w:pPr>
      <w:r w:rsidRPr="0074562C">
        <w:t xml:space="preserve">(1) A dictionary was constructed from unique elements in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prob</m:t>
            </m:r>
          </m:sub>
        </m:sSub>
      </m:oMath>
      <w:r w:rsidRPr="0074562C">
        <w:t xml:space="preserve"> and </w:t>
      </w:r>
      <m:oMath>
        <m:r>
          <w:rPr>
            <w:rFonts w:ascii="Cambria Math" w:hAnsi="Cambria Math"/>
          </w:rPr>
          <m:t>Slic</m:t>
        </m:r>
        <m:sSub>
          <m:sSubPr>
            <m:ctrlPr>
              <w:rPr>
                <w:rFonts w:ascii="Cambria Math" w:hAnsi="Cambria Math"/>
              </w:rPr>
            </m:ctrlPr>
          </m:sSubPr>
          <m:e>
            <m:r>
              <w:rPr>
                <w:rFonts w:ascii="Cambria Math" w:hAnsi="Cambria Math"/>
              </w:rPr>
              <m:t>e</m:t>
            </m:r>
          </m:e>
          <m:sub>
            <m:r>
              <w:rPr>
                <w:rFonts w:ascii="Cambria Math" w:hAnsi="Cambria Math"/>
              </w:rPr>
              <m:t>pred</m:t>
            </m:r>
          </m:sub>
        </m:sSub>
      </m:oMath>
      <w:r w:rsidRPr="0074562C">
        <w:t>.</w:t>
      </w:r>
    </w:p>
    <w:p w14:paraId="0CAD3870" w14:textId="77777777" w:rsidR="00737713" w:rsidRPr="0074562C" w:rsidRDefault="00737713" w:rsidP="00737713">
      <w:pPr>
        <w:ind w:firstLine="480"/>
      </w:pPr>
      <w:r w:rsidRPr="0074562C">
        <w:t>(2) Each slice was represented as a vector noting the frequency of each dictionary element, with a</w:t>
      </w:r>
      <w:bookmarkStart w:id="11" w:name="OLE_LINK21"/>
      <w:r w:rsidRPr="0074562C">
        <w:t xml:space="preserve"> TF-IDF</w:t>
      </w:r>
      <w:bookmarkEnd w:id="11"/>
      <w:r w:rsidRPr="0074562C">
        <w:t xml:space="preserve"> transformation applied to emphasize informative features.</w:t>
      </w:r>
    </w:p>
    <w:p w14:paraId="6C5AE0D3" w14:textId="77777777" w:rsidR="00737713" w:rsidRPr="0074562C" w:rsidRDefault="00737713" w:rsidP="00737713">
      <w:pPr>
        <w:ind w:firstLine="480"/>
      </w:pPr>
      <w:r w:rsidRPr="0074562C">
        <w:t xml:space="preserve">(3) This resulted in a </w:t>
      </w:r>
      <w:proofErr w:type="spellStart"/>
      <w:r w:rsidRPr="0074562C">
        <w:t>BoW</w:t>
      </w:r>
      <w:proofErr w:type="spellEnd"/>
      <w:r w:rsidRPr="0074562C">
        <w:t xml:space="preserve"> feature representation for each slice, </w:t>
      </w:r>
      <w:r>
        <w:t>encapsulating features' presence and significance.</w:t>
      </w:r>
    </w:p>
    <w:p w14:paraId="756FEB12" w14:textId="77777777" w:rsidR="00737713" w:rsidRPr="0074562C" w:rsidRDefault="00737713" w:rsidP="00737713">
      <w:pPr>
        <w:ind w:firstLine="480"/>
      </w:pPr>
      <w:bookmarkStart w:id="12" w:name="_Hlk197968842"/>
      <w:r w:rsidRPr="00327730">
        <w:t xml:space="preserve">Feature Early Fusion: </w:t>
      </w:r>
      <w:r w:rsidRPr="0074562C">
        <w:t xml:space="preserve">We integrated </w:t>
      </w:r>
      <m:oMath>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prob</m:t>
            </m:r>
          </m:sub>
        </m:sSub>
      </m:oMath>
      <w:r w:rsidRPr="0074562C">
        <w:t xml:space="preserve">, </w:t>
      </w:r>
      <m:oMath>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pred</m:t>
            </m:r>
          </m:sub>
        </m:sSub>
      </m:oMath>
      <w:r w:rsidRPr="0074562C">
        <w:t xml:space="preserve">, </w:t>
      </w:r>
      <m:oMath>
        <m:r>
          <w:rPr>
            <w:rFonts w:ascii="Cambria Math" w:hAnsi="Cambria Math"/>
          </w:rPr>
          <m:t>Bo</m:t>
        </m:r>
        <m:sSub>
          <m:sSubPr>
            <m:ctrlPr>
              <w:rPr>
                <w:rFonts w:ascii="Cambria Math" w:hAnsi="Cambria Math"/>
              </w:rPr>
            </m:ctrlPr>
          </m:sSubPr>
          <m:e>
            <m:r>
              <w:rPr>
                <w:rFonts w:ascii="Cambria Math" w:hAnsi="Cambria Math"/>
              </w:rPr>
              <m:t>w</m:t>
            </m:r>
          </m:e>
          <m:sub>
            <m:r>
              <w:rPr>
                <w:rFonts w:ascii="Cambria Math" w:hAnsi="Cambria Math"/>
              </w:rPr>
              <m:t>prob</m:t>
            </m:r>
          </m:sub>
        </m:sSub>
      </m:oMath>
      <w:r w:rsidRPr="0074562C">
        <w:t xml:space="preserve">, and </w:t>
      </w:r>
      <m:oMath>
        <m:r>
          <w:rPr>
            <w:rFonts w:ascii="Cambria Math" w:hAnsi="Cambria Math"/>
          </w:rPr>
          <m:t>Bo</m:t>
        </m:r>
        <m:sSub>
          <m:sSubPr>
            <m:ctrlPr>
              <w:rPr>
                <w:rFonts w:ascii="Cambria Math" w:hAnsi="Cambria Math"/>
              </w:rPr>
            </m:ctrlPr>
          </m:sSubPr>
          <m:e>
            <m:r>
              <w:rPr>
                <w:rFonts w:ascii="Cambria Math" w:hAnsi="Cambria Math"/>
              </w:rPr>
              <m:t>w</m:t>
            </m:r>
          </m:e>
          <m:sub>
            <m:r>
              <w:rPr>
                <w:rFonts w:ascii="Cambria Math" w:hAnsi="Cambria Math"/>
              </w:rPr>
              <m:t>pred</m:t>
            </m:r>
          </m:sub>
        </m:sSub>
      </m:oMath>
      <w:r w:rsidRPr="0074562C">
        <w:t xml:space="preserve"> using a feature concatenation method (</w:t>
      </w:r>
      <m:oMath>
        <m:r>
          <m:rPr>
            <m:sty m:val="p"/>
          </m:rPr>
          <w:rPr>
            <w:rFonts w:ascii="Cambria Math" w:hAnsi="Cambria Math"/>
          </w:rPr>
          <m:t>⊕</m:t>
        </m:r>
      </m:oMath>
      <w:r w:rsidRPr="0074562C">
        <w:t>), combining these into a single comprehensive feature vector:</w:t>
      </w:r>
    </w:p>
    <w:p w14:paraId="619A0B72" w14:textId="77777777" w:rsidR="00737713" w:rsidRPr="000C31D9" w:rsidRDefault="00737713" w:rsidP="00737713">
      <w:pPr>
        <w:ind w:firstLine="480"/>
        <w:rPr>
          <w:rFonts w:eastAsiaTheme="minorEastAsia"/>
        </w:rPr>
      </w:pPr>
      <m:oMathPara>
        <m:oMath>
          <m:r>
            <w:rPr>
              <w:rFonts w:ascii="Cambria Math" w:hAnsi="Cambria Math"/>
            </w:rPr>
            <m:t>featur</m:t>
          </m:r>
          <m:sSub>
            <m:sSubPr>
              <m:ctrlPr>
                <w:rPr>
                  <w:rFonts w:ascii="Cambria Math" w:hAnsi="Cambria Math"/>
                </w:rPr>
              </m:ctrlPr>
            </m:sSubPr>
            <m:e>
              <m:r>
                <w:rPr>
                  <w:rFonts w:ascii="Cambria Math" w:hAnsi="Cambria Math"/>
                </w:rPr>
                <m:t>e</m:t>
              </m:r>
            </m:e>
            <m:sub>
              <m:r>
                <w:rPr>
                  <w:rFonts w:ascii="Cambria Math" w:hAnsi="Cambria Math"/>
                </w:rPr>
                <m:t>fusion</m:t>
              </m:r>
            </m:sub>
          </m:sSub>
          <m:r>
            <m:rPr>
              <m:sty m:val="p"/>
            </m:rPr>
            <w:rPr>
              <w:rFonts w:ascii="Cambria Math" w:hAnsi="Cambria Math"/>
            </w:rPr>
            <m:t>=</m:t>
          </m:r>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prob</m:t>
              </m:r>
            </m:sub>
          </m:sSub>
          <m:r>
            <m:rPr>
              <m:sty m:val="p"/>
            </m:rPr>
            <w:rPr>
              <w:rFonts w:ascii="Cambria Math" w:hAnsi="Cambria Math"/>
            </w:rPr>
            <m:t>⊕</m:t>
          </m:r>
          <m:r>
            <w:rPr>
              <w:rFonts w:ascii="Cambria Math" w:hAnsi="Cambria Math"/>
            </w:rPr>
            <m:t>Hist</m:t>
          </m:r>
          <m:sSub>
            <m:sSubPr>
              <m:ctrlPr>
                <w:rPr>
                  <w:rFonts w:ascii="Cambria Math" w:hAnsi="Cambria Math"/>
                </w:rPr>
              </m:ctrlPr>
            </m:sSubPr>
            <m:e>
              <m:r>
                <w:rPr>
                  <w:rFonts w:ascii="Cambria Math" w:hAnsi="Cambria Math"/>
                </w:rPr>
                <m:t>o</m:t>
              </m:r>
            </m:e>
            <m:sub>
              <m:r>
                <w:rPr>
                  <w:rFonts w:ascii="Cambria Math" w:hAnsi="Cambria Math"/>
                </w:rPr>
                <m:t>pred</m:t>
              </m:r>
            </m:sub>
          </m:sSub>
          <m:r>
            <m:rPr>
              <m:sty m:val="p"/>
            </m:rPr>
            <w:rPr>
              <w:rFonts w:ascii="Cambria Math" w:hAnsi="Cambria Math"/>
            </w:rPr>
            <m:t>⊕</m:t>
          </m:r>
          <m:r>
            <w:rPr>
              <w:rFonts w:ascii="Cambria Math" w:hAnsi="Cambria Math"/>
            </w:rPr>
            <m:t>Bo</m:t>
          </m:r>
          <m:sSub>
            <m:sSubPr>
              <m:ctrlPr>
                <w:rPr>
                  <w:rFonts w:ascii="Cambria Math" w:hAnsi="Cambria Math"/>
                </w:rPr>
              </m:ctrlPr>
            </m:sSubPr>
            <m:e>
              <m:r>
                <w:rPr>
                  <w:rFonts w:ascii="Cambria Math" w:hAnsi="Cambria Math"/>
                </w:rPr>
                <m:t>w</m:t>
              </m:r>
            </m:e>
            <m:sub>
              <m:r>
                <w:rPr>
                  <w:rFonts w:ascii="Cambria Math" w:hAnsi="Cambria Math"/>
                </w:rPr>
                <m:t>prob</m:t>
              </m:r>
            </m:sub>
          </m:sSub>
          <m:r>
            <m:rPr>
              <m:sty m:val="p"/>
            </m:rPr>
            <w:rPr>
              <w:rFonts w:ascii="Cambria Math" w:hAnsi="Cambria Math"/>
            </w:rPr>
            <m:t>⊕</m:t>
          </m:r>
          <m:r>
            <w:rPr>
              <w:rFonts w:ascii="Cambria Math" w:hAnsi="Cambria Math"/>
            </w:rPr>
            <m:t>Bo</m:t>
          </m:r>
          <m:sSub>
            <m:sSubPr>
              <m:ctrlPr>
                <w:rPr>
                  <w:rFonts w:ascii="Cambria Math" w:hAnsi="Cambria Math"/>
                </w:rPr>
              </m:ctrlPr>
            </m:sSubPr>
            <m:e>
              <m:r>
                <w:rPr>
                  <w:rFonts w:ascii="Cambria Math" w:hAnsi="Cambria Math"/>
                </w:rPr>
                <m:t>w</m:t>
              </m:r>
            </m:e>
            <m:sub>
              <m:r>
                <w:rPr>
                  <w:rFonts w:ascii="Cambria Math" w:hAnsi="Cambria Math"/>
                </w:rPr>
                <m:t>pred</m:t>
              </m:r>
            </m:sub>
          </m:sSub>
        </m:oMath>
      </m:oMathPara>
    </w:p>
    <w:bookmarkEnd w:id="12"/>
    <w:p w14:paraId="62942B8A" w14:textId="77777777" w:rsidR="00737713" w:rsidRPr="000C31D9" w:rsidRDefault="00737713" w:rsidP="00737713">
      <w:pPr>
        <w:ind w:firstLineChars="0" w:firstLine="0"/>
        <w:rPr>
          <w:b/>
          <w:bCs/>
        </w:rPr>
      </w:pPr>
      <w:r w:rsidRPr="000C31D9">
        <w:rPr>
          <w:b/>
          <w:bCs/>
        </w:rPr>
        <w:t>Appendix S4: Comparison of Different Fusion Method</w:t>
      </w:r>
      <w:r w:rsidRPr="00327730">
        <w:rPr>
          <w:rFonts w:hint="eastAsia"/>
          <w:b/>
          <w:bCs/>
        </w:rPr>
        <w:t>s</w:t>
      </w:r>
    </w:p>
    <w:p w14:paraId="19BEF984" w14:textId="79C6121F" w:rsidR="009643EA" w:rsidRDefault="00737713" w:rsidP="00C64254">
      <w:pPr>
        <w:ind w:firstLine="480"/>
        <w:rPr>
          <w:rFonts w:eastAsiaTheme="minorEastAsia" w:cs="Times New Roman"/>
          <w:b/>
          <w:bCs/>
          <w:sz w:val="28"/>
          <w:szCs w:val="28"/>
        </w:rPr>
      </w:pPr>
      <w:bookmarkStart w:id="13" w:name="OLE_LINK12"/>
      <w:r w:rsidRPr="00327730">
        <w:rPr>
          <w:rFonts w:hint="eastAsia"/>
        </w:rPr>
        <w:t>O</w:t>
      </w:r>
      <w:r w:rsidRPr="0074562C">
        <w:t>ur MIL algorithm, we employed two ensemble fusion methods based on maximum and mean values. The maximum-value fusion method selects the highest probability prediction across instances, while the mean-value fusion method averages the predictions across all instances to generate the final output. These methods were applied to enhance the robustness of our model by leveraging the complementary strengths of individual instances.</w:t>
      </w:r>
      <w:bookmarkEnd w:id="13"/>
      <w:r w:rsidR="008C639A">
        <w:rPr>
          <w:rFonts w:eastAsiaTheme="minorEastAsia" w:hint="eastAsia"/>
        </w:rPr>
        <w:t xml:space="preserve"> </w:t>
      </w:r>
      <w:r>
        <w:t>The MIL model demonstrated superior generalization and effectiveness compared to the maximum-value and mean-value ensemble methods. Its consistently superior AUC values across the training, validation, and testing cohorts highlight MIL's ability to capture intricate data patterns, resulting in more precise and dependable predictions.</w:t>
      </w:r>
    </w:p>
    <w:p w14:paraId="034D15C0" w14:textId="794B7B13" w:rsidR="004A593E" w:rsidRPr="0074562C" w:rsidRDefault="004A593E" w:rsidP="004A593E">
      <w:pPr>
        <w:ind w:firstLineChars="0" w:firstLine="0"/>
        <w:rPr>
          <w:b/>
          <w:bCs/>
        </w:rPr>
      </w:pPr>
      <w:r w:rsidRPr="0074562C">
        <w:rPr>
          <w:b/>
          <w:bCs/>
        </w:rPr>
        <w:t xml:space="preserve">Appendix S5: </w:t>
      </w:r>
      <w:r w:rsidRPr="004A593E">
        <w:rPr>
          <w:b/>
          <w:bCs/>
        </w:rPr>
        <w:t>Details of radiomics model construction</w:t>
      </w:r>
    </w:p>
    <w:p w14:paraId="6CD35C98" w14:textId="7D028EE8" w:rsidR="004A593E" w:rsidRPr="00C64254" w:rsidRDefault="002912E0" w:rsidP="00C64254">
      <w:pPr>
        <w:ind w:firstLine="480"/>
        <w:rPr>
          <w:rFonts w:eastAsiaTheme="minorEastAsia"/>
        </w:rPr>
      </w:pPr>
      <w:r w:rsidRPr="002912E0">
        <w:t xml:space="preserve">We standardized all extracted features through Z-score normalization and then performed a t-test to assess their statistical significance, keeping only those features with a p-value under 0.05. To manage collinearity, we examined the correlation between features using Pearson's correlation coefficient and removed one feature from any pair with a correlation coefficient greater than 0.9. Consequently, 32 features were chosen through </w:t>
      </w:r>
      <w:proofErr w:type="spellStart"/>
      <w:r w:rsidRPr="002912E0">
        <w:t>mRMR</w:t>
      </w:r>
      <w:proofErr w:type="spellEnd"/>
      <w:r w:rsidRPr="002912E0">
        <w:t xml:space="preserve">. We further refined our selection with Lasso regression, implemented in a 10-fold cross-validation setup to identify the ideal regularization parameter, λ. This systematic selection process resulted in a concise set of highly relevant and informative features for the final model. After reducing data dimensionality with LASSO, we retained 27 features for modeling. These features were then input into five machine learning classifiers: Logistic Regression (LR), </w:t>
      </w:r>
      <w:proofErr w:type="spellStart"/>
      <w:r w:rsidRPr="002912E0">
        <w:t>ExtraTrees</w:t>
      </w:r>
      <w:proofErr w:type="spellEnd"/>
      <w:r w:rsidRPr="002912E0">
        <w:t xml:space="preserve">, </w:t>
      </w:r>
      <w:proofErr w:type="spellStart"/>
      <w:r w:rsidRPr="002912E0">
        <w:t>XGBoost</w:t>
      </w:r>
      <w:proofErr w:type="spellEnd"/>
      <w:r w:rsidRPr="002912E0">
        <w:t xml:space="preserve">, </w:t>
      </w:r>
      <w:proofErr w:type="spellStart"/>
      <w:r w:rsidRPr="002912E0">
        <w:t>LightGBM</w:t>
      </w:r>
      <w:proofErr w:type="spellEnd"/>
      <w:r w:rsidRPr="002912E0">
        <w:t>, and Random Forest, to develop a radiomics risk stratification model. Ultimately, we chose the Random Forest classifier, which exhibited the best performance.</w:t>
      </w:r>
    </w:p>
    <w:p w14:paraId="3C8F574C" w14:textId="3EB21D7B" w:rsidR="009643EA" w:rsidRDefault="008C639A" w:rsidP="00EF4141">
      <w:pPr>
        <w:spacing w:before="156" w:after="156" w:line="360" w:lineRule="auto"/>
        <w:ind w:firstLineChars="0" w:firstLine="0"/>
        <w:rPr>
          <w:rFonts w:eastAsiaTheme="minorEastAsia" w:cs="Times New Roman"/>
          <w:b/>
          <w:bCs/>
          <w:sz w:val="28"/>
          <w:szCs w:val="28"/>
        </w:rPr>
      </w:pPr>
      <w:r w:rsidRPr="0074562C">
        <w:rPr>
          <w:b/>
          <w:bCs/>
        </w:rPr>
        <w:t>Appendix S</w:t>
      </w:r>
      <w:r>
        <w:rPr>
          <w:rFonts w:eastAsiaTheme="minorEastAsia" w:hint="eastAsia"/>
          <w:b/>
          <w:bCs/>
        </w:rPr>
        <w:t>6</w:t>
      </w:r>
      <w:r w:rsidRPr="0074562C">
        <w:rPr>
          <w:b/>
          <w:bCs/>
        </w:rPr>
        <w:t>:</w:t>
      </w:r>
      <w:r>
        <w:rPr>
          <w:rFonts w:eastAsiaTheme="minorEastAsia" w:hint="eastAsia"/>
          <w:b/>
          <w:bCs/>
        </w:rPr>
        <w:t xml:space="preserve"> </w:t>
      </w:r>
      <w:r w:rsidR="00117079" w:rsidRPr="00117079">
        <w:rPr>
          <w:b/>
          <w:bCs/>
        </w:rPr>
        <w:t>Detailed parameter description of machine learning using scikit-learn</w:t>
      </w:r>
    </w:p>
    <w:p w14:paraId="5522410D" w14:textId="7268EAE5" w:rsidR="009643EA" w:rsidRPr="00C64254" w:rsidRDefault="00117079" w:rsidP="00C64254">
      <w:pPr>
        <w:ind w:firstLine="480"/>
      </w:pPr>
      <w:r w:rsidRPr="00C64254">
        <w:t xml:space="preserve">Logistic Regression uses L2 regularization (C=0.2, </w:t>
      </w:r>
      <w:proofErr w:type="spellStart"/>
      <w:r w:rsidRPr="00C64254">
        <w:t>max_iter</w:t>
      </w:r>
      <w:proofErr w:type="spellEnd"/>
      <w:r w:rsidRPr="00C64254">
        <w:t xml:space="preserve">=80); </w:t>
      </w:r>
      <w:proofErr w:type="spellStart"/>
      <w:r w:rsidRPr="00C64254">
        <w:t>LightGBM</w:t>
      </w:r>
      <w:proofErr w:type="spellEnd"/>
      <w:r w:rsidRPr="00C64254">
        <w:t xml:space="preserve"> (</w:t>
      </w:r>
      <w:proofErr w:type="spellStart"/>
      <w:r w:rsidRPr="00C64254">
        <w:t>n_estimators</w:t>
      </w:r>
      <w:proofErr w:type="spellEnd"/>
      <w:r w:rsidRPr="00C64254">
        <w:t xml:space="preserve">=75, </w:t>
      </w:r>
      <w:proofErr w:type="spellStart"/>
      <w:r w:rsidRPr="00C64254">
        <w:t>max_depth</w:t>
      </w:r>
      <w:proofErr w:type="spellEnd"/>
      <w:r w:rsidRPr="00C64254">
        <w:t>=4); Random Forest (</w:t>
      </w:r>
      <w:proofErr w:type="spellStart"/>
      <w:r w:rsidRPr="00C64254">
        <w:t>n_estimators</w:t>
      </w:r>
      <w:proofErr w:type="spellEnd"/>
      <w:r w:rsidRPr="00C64254">
        <w:t xml:space="preserve">=81, </w:t>
      </w:r>
      <w:proofErr w:type="spellStart"/>
      <w:r w:rsidRPr="00C64254">
        <w:t>max_depth</w:t>
      </w:r>
      <w:proofErr w:type="spellEnd"/>
      <w:r w:rsidRPr="00C64254">
        <w:t xml:space="preserve">=3, </w:t>
      </w:r>
      <w:proofErr w:type="spellStart"/>
      <w:r w:rsidRPr="00C64254">
        <w:t>min_samples_split</w:t>
      </w:r>
      <w:proofErr w:type="spellEnd"/>
      <w:r w:rsidRPr="00C64254">
        <w:t>=2); Extra Trees (</w:t>
      </w:r>
      <w:proofErr w:type="spellStart"/>
      <w:r w:rsidRPr="00C64254">
        <w:t>n_estimators</w:t>
      </w:r>
      <w:proofErr w:type="spellEnd"/>
      <w:r w:rsidRPr="00C64254">
        <w:t xml:space="preserve">=40, </w:t>
      </w:r>
      <w:proofErr w:type="spellStart"/>
      <w:r w:rsidRPr="00C64254">
        <w:t>max_depth</w:t>
      </w:r>
      <w:proofErr w:type="spellEnd"/>
      <w:r w:rsidRPr="00C64254">
        <w:t xml:space="preserve">=2, </w:t>
      </w:r>
      <w:proofErr w:type="spellStart"/>
      <w:r w:rsidRPr="00C64254">
        <w:t>min_samples_split</w:t>
      </w:r>
      <w:proofErr w:type="spellEnd"/>
      <w:r w:rsidRPr="00C64254">
        <w:t xml:space="preserve">=2); and </w:t>
      </w:r>
      <w:proofErr w:type="spellStart"/>
      <w:r w:rsidRPr="00C64254">
        <w:t>XGBoost</w:t>
      </w:r>
      <w:proofErr w:type="spellEnd"/>
      <w:r w:rsidRPr="00C64254">
        <w:t xml:space="preserve"> (</w:t>
      </w:r>
      <w:proofErr w:type="spellStart"/>
      <w:r w:rsidRPr="00C64254">
        <w:t>n_estimators</w:t>
      </w:r>
      <w:proofErr w:type="spellEnd"/>
      <w:r w:rsidRPr="00C64254">
        <w:t xml:space="preserve">=45, </w:t>
      </w:r>
      <w:proofErr w:type="spellStart"/>
      <w:r w:rsidRPr="00C64254">
        <w:t>max_depth</w:t>
      </w:r>
      <w:proofErr w:type="spellEnd"/>
      <w:r w:rsidRPr="00C64254">
        <w:t xml:space="preserve">=3, </w:t>
      </w:r>
      <w:proofErr w:type="spellStart"/>
      <w:r w:rsidRPr="00C64254">
        <w:t>min_child_weight</w:t>
      </w:r>
      <w:proofErr w:type="spellEnd"/>
      <w:r w:rsidRPr="00C64254">
        <w:t xml:space="preserve">=2, </w:t>
      </w:r>
      <w:proofErr w:type="spellStart"/>
      <w:r w:rsidRPr="00C64254">
        <w:t>eval_metric</w:t>
      </w:r>
      <w:proofErr w:type="spellEnd"/>
      <w:r w:rsidRPr="00C64254">
        <w:t xml:space="preserve">='error'). All models were evaluated via 5-fold cross-validation, with hyperparameters initially optimized through grid search and further refined based on validation performance. While </w:t>
      </w:r>
      <w:proofErr w:type="spellStart"/>
      <w:r w:rsidRPr="00C64254">
        <w:t>random_state</w:t>
      </w:r>
      <w:proofErr w:type="spellEnd"/>
      <w:r w:rsidRPr="00C64254">
        <w:t xml:space="preserve"> parameters were used during development for reproducibility, they have been omitted in the final implementation as requested.</w:t>
      </w:r>
    </w:p>
    <w:p w14:paraId="5F11C610" w14:textId="6214DAFF" w:rsidR="00E6070A" w:rsidRPr="0074562C" w:rsidRDefault="00A5205C" w:rsidP="00EF4141">
      <w:pPr>
        <w:spacing w:before="156" w:after="156" w:line="360" w:lineRule="auto"/>
        <w:ind w:firstLineChars="0" w:firstLine="0"/>
        <w:rPr>
          <w:rFonts w:cs="Times New Roman"/>
          <w:b/>
          <w:bCs/>
          <w:sz w:val="28"/>
          <w:szCs w:val="28"/>
        </w:rPr>
      </w:pPr>
      <w:r w:rsidRPr="0074562C">
        <w:rPr>
          <w:rFonts w:cs="Times New Roman"/>
          <w:b/>
          <w:bCs/>
          <w:sz w:val="28"/>
          <w:szCs w:val="28"/>
        </w:rPr>
        <w:t>Supplementary Tables</w:t>
      </w:r>
    </w:p>
    <w:p w14:paraId="52AF6D73" w14:textId="7F97C4E9" w:rsidR="00E6070A" w:rsidRPr="00C43EBF" w:rsidRDefault="00E6070A" w:rsidP="00EF4141">
      <w:pPr>
        <w:spacing w:before="156" w:after="156" w:line="360" w:lineRule="auto"/>
        <w:ind w:firstLineChars="0" w:firstLine="0"/>
        <w:rPr>
          <w:rFonts w:cs="Times New Roman"/>
        </w:rPr>
      </w:pPr>
      <w:r w:rsidRPr="00C43EBF">
        <w:rPr>
          <w:rFonts w:cs="Times New Roman"/>
        </w:rPr>
        <w:t xml:space="preserve">Table </w:t>
      </w:r>
      <w:r w:rsidRPr="00AE302C">
        <w:rPr>
          <w:rFonts w:cs="Times New Roman"/>
          <w:b/>
          <w:bCs/>
        </w:rPr>
        <w:t>S1-S3</w:t>
      </w:r>
      <w:r w:rsidRPr="00C43EBF">
        <w:rPr>
          <w:rFonts w:cs="Times New Roman"/>
        </w:rPr>
        <w:t xml:space="preserve"> MRI scanning parameters for the patients</w:t>
      </w:r>
    </w:p>
    <w:p w14:paraId="299F2EA1" w14:textId="72C8E709" w:rsidR="00E6070A" w:rsidRPr="00EF2F5B" w:rsidRDefault="00E6070A" w:rsidP="006C33F9">
      <w:pPr>
        <w:ind w:firstLineChars="0" w:firstLine="0"/>
      </w:pPr>
      <w:bookmarkStart w:id="14" w:name="OLE_LINK2"/>
      <w:r w:rsidRPr="00EF2F5B">
        <w:t xml:space="preserve">Table </w:t>
      </w:r>
      <w:r w:rsidRPr="00AE302C">
        <w:rPr>
          <w:b/>
          <w:bCs/>
        </w:rPr>
        <w:t>S1</w:t>
      </w:r>
      <w:bookmarkEnd w:id="14"/>
      <w:r w:rsidRPr="00EF2F5B">
        <w:t xml:space="preserve"> DCE-MRI scan parameters</w:t>
      </w:r>
    </w:p>
    <w:tbl>
      <w:tblPr>
        <w:tblStyle w:val="ab"/>
        <w:tblW w:w="5000" w:type="pct"/>
        <w:tblInd w:w="0" w:type="dxa"/>
        <w:tblBorders>
          <w:left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1986"/>
        <w:gridCol w:w="3312"/>
        <w:gridCol w:w="3008"/>
      </w:tblGrid>
      <w:tr w:rsidR="00E6070A" w:rsidRPr="0074562C" w14:paraId="2BC60C6F" w14:textId="77777777" w:rsidTr="00AE302C">
        <w:trPr>
          <w:trHeight w:val="319"/>
        </w:trPr>
        <w:tc>
          <w:tcPr>
            <w:tcW w:w="1195" w:type="pct"/>
            <w:tcBorders>
              <w:top w:val="single" w:sz="4" w:space="0" w:color="auto"/>
              <w:bottom w:val="single" w:sz="4" w:space="0" w:color="auto"/>
              <w:tl2br w:val="nil"/>
            </w:tcBorders>
            <w:shd w:val="clear" w:color="auto" w:fill="FFFFFF"/>
          </w:tcPr>
          <w:p w14:paraId="5ACC9859"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Scanner</w:t>
            </w:r>
          </w:p>
        </w:tc>
        <w:tc>
          <w:tcPr>
            <w:tcW w:w="1994" w:type="pct"/>
            <w:tcBorders>
              <w:top w:val="single" w:sz="4" w:space="0" w:color="auto"/>
              <w:bottom w:val="single" w:sz="4" w:space="0" w:color="auto"/>
            </w:tcBorders>
            <w:shd w:val="clear" w:color="auto" w:fill="FFFFFF"/>
          </w:tcPr>
          <w:p w14:paraId="75FD8192"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 (3T)</w:t>
            </w:r>
          </w:p>
        </w:tc>
        <w:tc>
          <w:tcPr>
            <w:tcW w:w="1811" w:type="pct"/>
            <w:tcBorders>
              <w:top w:val="single" w:sz="4" w:space="0" w:color="auto"/>
              <w:bottom w:val="single" w:sz="4" w:space="0" w:color="auto"/>
            </w:tcBorders>
            <w:shd w:val="clear" w:color="auto" w:fill="FFFFFF"/>
          </w:tcPr>
          <w:p w14:paraId="1960A5D1"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II (3T)</w:t>
            </w:r>
          </w:p>
        </w:tc>
      </w:tr>
      <w:tr w:rsidR="00E6070A" w:rsidRPr="0074562C" w14:paraId="3BB375B7" w14:textId="77777777" w:rsidTr="00AE302C">
        <w:trPr>
          <w:trHeight w:val="319"/>
        </w:trPr>
        <w:tc>
          <w:tcPr>
            <w:tcW w:w="1195" w:type="pct"/>
            <w:tcBorders>
              <w:top w:val="single" w:sz="4" w:space="0" w:color="auto"/>
            </w:tcBorders>
            <w:shd w:val="clear" w:color="auto" w:fill="FFFFFF"/>
            <w:vAlign w:val="center"/>
          </w:tcPr>
          <w:p w14:paraId="67D7B91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Sequence</w:t>
            </w:r>
          </w:p>
        </w:tc>
        <w:tc>
          <w:tcPr>
            <w:tcW w:w="1994" w:type="pct"/>
            <w:tcBorders>
              <w:top w:val="single" w:sz="4" w:space="0" w:color="auto"/>
            </w:tcBorders>
            <w:shd w:val="clear" w:color="auto" w:fill="FFFFFF"/>
            <w:vAlign w:val="center"/>
          </w:tcPr>
          <w:p w14:paraId="59E3AA99"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3D fast low-angle shot</w:t>
            </w:r>
          </w:p>
          <w:p w14:paraId="0E149F3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(FLASH)</w:t>
            </w:r>
          </w:p>
        </w:tc>
        <w:tc>
          <w:tcPr>
            <w:tcW w:w="1811" w:type="pct"/>
            <w:tcBorders>
              <w:top w:val="single" w:sz="4" w:space="0" w:color="auto"/>
            </w:tcBorders>
            <w:shd w:val="clear" w:color="auto" w:fill="FFFFFF"/>
            <w:vAlign w:val="center"/>
          </w:tcPr>
          <w:p w14:paraId="482D404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3D fast low-angle shot</w:t>
            </w:r>
          </w:p>
          <w:p w14:paraId="0B078CD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(FLASH)</w:t>
            </w:r>
          </w:p>
        </w:tc>
      </w:tr>
      <w:tr w:rsidR="00E6070A" w:rsidRPr="0074562C" w14:paraId="2CDC37C3" w14:textId="77777777" w:rsidTr="00AE302C">
        <w:trPr>
          <w:trHeight w:val="319"/>
        </w:trPr>
        <w:tc>
          <w:tcPr>
            <w:tcW w:w="1195" w:type="pct"/>
            <w:shd w:val="clear" w:color="auto" w:fill="FFFFFF"/>
            <w:vAlign w:val="center"/>
          </w:tcPr>
          <w:p w14:paraId="6EB7C43F"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Orientation</w:t>
            </w:r>
          </w:p>
        </w:tc>
        <w:tc>
          <w:tcPr>
            <w:tcW w:w="1994" w:type="pct"/>
            <w:shd w:val="clear" w:color="auto" w:fill="FFFFFF"/>
            <w:vAlign w:val="center"/>
          </w:tcPr>
          <w:p w14:paraId="1AF08BC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c>
          <w:tcPr>
            <w:tcW w:w="1811" w:type="pct"/>
            <w:shd w:val="clear" w:color="auto" w:fill="FFFFFF"/>
            <w:vAlign w:val="center"/>
          </w:tcPr>
          <w:p w14:paraId="192EA0D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r>
      <w:tr w:rsidR="00E6070A" w:rsidRPr="0074562C" w14:paraId="33696631" w14:textId="77777777" w:rsidTr="00AE302C">
        <w:trPr>
          <w:trHeight w:val="319"/>
        </w:trPr>
        <w:tc>
          <w:tcPr>
            <w:tcW w:w="1195" w:type="pct"/>
            <w:shd w:val="clear" w:color="auto" w:fill="FFFFFF"/>
            <w:vAlign w:val="center"/>
          </w:tcPr>
          <w:p w14:paraId="1753F268"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Fat suppression</w:t>
            </w:r>
          </w:p>
        </w:tc>
        <w:tc>
          <w:tcPr>
            <w:tcW w:w="1994" w:type="pct"/>
            <w:shd w:val="clear" w:color="auto" w:fill="FFFFFF"/>
            <w:vAlign w:val="center"/>
          </w:tcPr>
          <w:p w14:paraId="0A874CF6" w14:textId="6C01C3C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Quick Fat Sat</w:t>
            </w:r>
          </w:p>
        </w:tc>
        <w:tc>
          <w:tcPr>
            <w:tcW w:w="1811" w:type="pct"/>
            <w:shd w:val="clear" w:color="auto" w:fill="FFFFFF"/>
            <w:vAlign w:val="center"/>
          </w:tcPr>
          <w:p w14:paraId="03A0304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Quick Fat Sat</w:t>
            </w:r>
          </w:p>
        </w:tc>
      </w:tr>
      <w:tr w:rsidR="00E6070A" w:rsidRPr="0074562C" w14:paraId="2EC9DE6A" w14:textId="77777777" w:rsidTr="00AE302C">
        <w:trPr>
          <w:trHeight w:val="319"/>
        </w:trPr>
        <w:tc>
          <w:tcPr>
            <w:tcW w:w="1195" w:type="pct"/>
            <w:shd w:val="clear" w:color="auto" w:fill="FFFFFF"/>
            <w:vAlign w:val="center"/>
          </w:tcPr>
          <w:p w14:paraId="6D824170"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Repetition time (msec)</w:t>
            </w:r>
          </w:p>
        </w:tc>
        <w:tc>
          <w:tcPr>
            <w:tcW w:w="1994" w:type="pct"/>
            <w:shd w:val="clear" w:color="auto" w:fill="FFFFFF"/>
            <w:vAlign w:val="center"/>
          </w:tcPr>
          <w:p w14:paraId="3915452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4.51</w:t>
            </w:r>
          </w:p>
        </w:tc>
        <w:tc>
          <w:tcPr>
            <w:tcW w:w="1811" w:type="pct"/>
            <w:shd w:val="clear" w:color="auto" w:fill="FFFFFF"/>
            <w:vAlign w:val="center"/>
          </w:tcPr>
          <w:p w14:paraId="000A862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4.51</w:t>
            </w:r>
          </w:p>
        </w:tc>
      </w:tr>
      <w:tr w:rsidR="00E6070A" w:rsidRPr="0074562C" w14:paraId="1D9705EE" w14:textId="77777777" w:rsidTr="00AE302C">
        <w:trPr>
          <w:trHeight w:val="328"/>
        </w:trPr>
        <w:tc>
          <w:tcPr>
            <w:tcW w:w="1195" w:type="pct"/>
            <w:shd w:val="clear" w:color="auto" w:fill="FFFFFF"/>
            <w:vAlign w:val="center"/>
          </w:tcPr>
          <w:p w14:paraId="1166443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Echo time (msec)</w:t>
            </w:r>
          </w:p>
        </w:tc>
        <w:tc>
          <w:tcPr>
            <w:tcW w:w="1994" w:type="pct"/>
            <w:shd w:val="clear" w:color="auto" w:fill="FFFFFF"/>
            <w:vAlign w:val="center"/>
          </w:tcPr>
          <w:p w14:paraId="1B5443A2"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1.61</w:t>
            </w:r>
          </w:p>
        </w:tc>
        <w:tc>
          <w:tcPr>
            <w:tcW w:w="1811" w:type="pct"/>
            <w:shd w:val="clear" w:color="auto" w:fill="FFFFFF"/>
            <w:vAlign w:val="center"/>
          </w:tcPr>
          <w:p w14:paraId="0AB35A2C"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1.61</w:t>
            </w:r>
          </w:p>
        </w:tc>
      </w:tr>
      <w:tr w:rsidR="00E6070A" w:rsidRPr="0074562C" w14:paraId="6F52C6BA" w14:textId="77777777" w:rsidTr="00AE302C">
        <w:trPr>
          <w:trHeight w:val="319"/>
        </w:trPr>
        <w:tc>
          <w:tcPr>
            <w:tcW w:w="1195" w:type="pct"/>
            <w:shd w:val="clear" w:color="auto" w:fill="FFFFFF"/>
            <w:vAlign w:val="center"/>
          </w:tcPr>
          <w:p w14:paraId="45CB3AED"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Field of view (mm</w:t>
            </w:r>
            <w:r w:rsidRPr="00AE302C">
              <w:rPr>
                <w:color w:val="auto"/>
                <w:sz w:val="18"/>
                <w:szCs w:val="18"/>
                <w:vertAlign w:val="superscript"/>
              </w:rPr>
              <w:t>2</w:t>
            </w:r>
            <w:r w:rsidRPr="00C96E44">
              <w:rPr>
                <w:color w:val="auto"/>
                <w:sz w:val="18"/>
                <w:szCs w:val="18"/>
              </w:rPr>
              <w:t>)</w:t>
            </w:r>
          </w:p>
        </w:tc>
        <w:tc>
          <w:tcPr>
            <w:tcW w:w="1994" w:type="pct"/>
            <w:shd w:val="clear" w:color="auto" w:fill="FFFFFF"/>
            <w:vAlign w:val="center"/>
          </w:tcPr>
          <w:p w14:paraId="20A06A2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340×340</w:t>
            </w:r>
          </w:p>
        </w:tc>
        <w:tc>
          <w:tcPr>
            <w:tcW w:w="1811" w:type="pct"/>
            <w:shd w:val="clear" w:color="auto" w:fill="FFFFFF"/>
            <w:vAlign w:val="center"/>
          </w:tcPr>
          <w:p w14:paraId="4515C5D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340×340</w:t>
            </w:r>
          </w:p>
        </w:tc>
      </w:tr>
      <w:tr w:rsidR="00E6070A" w:rsidRPr="0074562C" w14:paraId="072994AF" w14:textId="77777777" w:rsidTr="00AE302C">
        <w:trPr>
          <w:trHeight w:val="319"/>
        </w:trPr>
        <w:tc>
          <w:tcPr>
            <w:tcW w:w="1195" w:type="pct"/>
            <w:tcBorders>
              <w:bottom w:val="single" w:sz="4" w:space="0" w:color="auto"/>
            </w:tcBorders>
            <w:shd w:val="clear" w:color="auto" w:fill="FFFFFF"/>
            <w:vAlign w:val="center"/>
          </w:tcPr>
          <w:p w14:paraId="559ECBAC"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Matrix</w:t>
            </w:r>
          </w:p>
        </w:tc>
        <w:tc>
          <w:tcPr>
            <w:tcW w:w="1994" w:type="pct"/>
            <w:tcBorders>
              <w:bottom w:val="single" w:sz="4" w:space="0" w:color="auto"/>
            </w:tcBorders>
            <w:shd w:val="clear" w:color="auto" w:fill="FFFFFF"/>
            <w:vAlign w:val="center"/>
          </w:tcPr>
          <w:p w14:paraId="47F87A4C"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448×448</w:t>
            </w:r>
          </w:p>
        </w:tc>
        <w:tc>
          <w:tcPr>
            <w:tcW w:w="1811" w:type="pct"/>
            <w:tcBorders>
              <w:bottom w:val="single" w:sz="4" w:space="0" w:color="auto"/>
            </w:tcBorders>
            <w:shd w:val="clear" w:color="auto" w:fill="FFFFFF"/>
            <w:vAlign w:val="center"/>
          </w:tcPr>
          <w:p w14:paraId="22789645"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420×420</w:t>
            </w:r>
          </w:p>
        </w:tc>
      </w:tr>
    </w:tbl>
    <w:p w14:paraId="11853F2B" w14:textId="12FF9A2A" w:rsidR="00E6070A" w:rsidRPr="00EF2F5B" w:rsidRDefault="00E6070A" w:rsidP="006C33F9">
      <w:pPr>
        <w:ind w:firstLineChars="0" w:firstLine="0"/>
      </w:pPr>
      <w:r w:rsidRPr="00EF2F5B">
        <w:t xml:space="preserve">Table </w:t>
      </w:r>
      <w:r w:rsidRPr="00AE302C">
        <w:rPr>
          <w:b/>
          <w:bCs/>
        </w:rPr>
        <w:t>S2</w:t>
      </w:r>
      <w:r w:rsidRPr="00EF2F5B">
        <w:t xml:space="preserve"> DWI scan parameters</w:t>
      </w:r>
    </w:p>
    <w:tbl>
      <w:tblPr>
        <w:tblStyle w:val="ab"/>
        <w:tblW w:w="4998" w:type="pct"/>
        <w:tblInd w:w="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1985"/>
        <w:gridCol w:w="3596"/>
        <w:gridCol w:w="2722"/>
      </w:tblGrid>
      <w:tr w:rsidR="00E6070A" w:rsidRPr="00C96E44" w14:paraId="507F53C1" w14:textId="77777777" w:rsidTr="00AE302C">
        <w:tc>
          <w:tcPr>
            <w:tcW w:w="1195" w:type="pct"/>
            <w:tcBorders>
              <w:top w:val="single" w:sz="4" w:space="0" w:color="auto"/>
              <w:bottom w:val="single" w:sz="4" w:space="0" w:color="auto"/>
              <w:tl2br w:val="nil"/>
            </w:tcBorders>
            <w:shd w:val="clear" w:color="auto" w:fill="FFFFFF"/>
          </w:tcPr>
          <w:p w14:paraId="3FD4FF1B"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Scanner</w:t>
            </w:r>
          </w:p>
        </w:tc>
        <w:tc>
          <w:tcPr>
            <w:tcW w:w="2165" w:type="pct"/>
            <w:tcBorders>
              <w:top w:val="single" w:sz="4" w:space="0" w:color="auto"/>
              <w:bottom w:val="single" w:sz="4" w:space="0" w:color="auto"/>
            </w:tcBorders>
            <w:shd w:val="clear" w:color="auto" w:fill="FFFFFF"/>
          </w:tcPr>
          <w:p w14:paraId="694B8845"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 (3T)</w:t>
            </w:r>
          </w:p>
        </w:tc>
        <w:tc>
          <w:tcPr>
            <w:tcW w:w="1639" w:type="pct"/>
            <w:tcBorders>
              <w:top w:val="single" w:sz="4" w:space="0" w:color="auto"/>
              <w:bottom w:val="single" w:sz="4" w:space="0" w:color="auto"/>
            </w:tcBorders>
            <w:shd w:val="clear" w:color="auto" w:fill="FFFFFF"/>
          </w:tcPr>
          <w:p w14:paraId="11B7BAA0"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II (3T)</w:t>
            </w:r>
          </w:p>
        </w:tc>
      </w:tr>
      <w:tr w:rsidR="00E6070A" w:rsidRPr="00C96E44" w14:paraId="32107FAF" w14:textId="77777777" w:rsidTr="00AE302C">
        <w:tc>
          <w:tcPr>
            <w:tcW w:w="1195" w:type="pct"/>
            <w:tcBorders>
              <w:top w:val="single" w:sz="4" w:space="0" w:color="auto"/>
              <w:bottom w:val="nil"/>
            </w:tcBorders>
            <w:shd w:val="clear" w:color="auto" w:fill="FFFFFF"/>
            <w:vAlign w:val="center"/>
          </w:tcPr>
          <w:p w14:paraId="3FBD05D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Sequence</w:t>
            </w:r>
          </w:p>
        </w:tc>
        <w:tc>
          <w:tcPr>
            <w:tcW w:w="2165" w:type="pct"/>
            <w:tcBorders>
              <w:top w:val="single" w:sz="4" w:space="0" w:color="auto"/>
              <w:bottom w:val="nil"/>
            </w:tcBorders>
            <w:shd w:val="clear" w:color="auto" w:fill="FFFFFF"/>
            <w:vAlign w:val="center"/>
          </w:tcPr>
          <w:p w14:paraId="51957360"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Single-shot spin-echo EPI with bipolar diffusion pulses</w:t>
            </w:r>
          </w:p>
        </w:tc>
        <w:tc>
          <w:tcPr>
            <w:tcW w:w="1639" w:type="pct"/>
            <w:tcBorders>
              <w:top w:val="single" w:sz="4" w:space="0" w:color="auto"/>
              <w:bottom w:val="nil"/>
            </w:tcBorders>
            <w:shd w:val="clear" w:color="auto" w:fill="FFFFFF"/>
            <w:vAlign w:val="center"/>
          </w:tcPr>
          <w:p w14:paraId="6D78102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Single-shot spin-echo EPI with bipolar diffusion pulses</w:t>
            </w:r>
          </w:p>
        </w:tc>
      </w:tr>
      <w:tr w:rsidR="00E6070A" w:rsidRPr="00C96E44" w14:paraId="47E32BE4" w14:textId="77777777" w:rsidTr="00AE302C">
        <w:tc>
          <w:tcPr>
            <w:tcW w:w="1195" w:type="pct"/>
            <w:tcBorders>
              <w:top w:val="nil"/>
            </w:tcBorders>
            <w:shd w:val="clear" w:color="auto" w:fill="FFFFFF"/>
            <w:vAlign w:val="center"/>
          </w:tcPr>
          <w:p w14:paraId="3DFF3C68"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Orientation</w:t>
            </w:r>
          </w:p>
        </w:tc>
        <w:tc>
          <w:tcPr>
            <w:tcW w:w="2165" w:type="pct"/>
            <w:tcBorders>
              <w:top w:val="nil"/>
            </w:tcBorders>
            <w:shd w:val="clear" w:color="auto" w:fill="FFFFFF"/>
            <w:vAlign w:val="center"/>
          </w:tcPr>
          <w:p w14:paraId="03BD47D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c>
          <w:tcPr>
            <w:tcW w:w="1639" w:type="pct"/>
            <w:tcBorders>
              <w:top w:val="nil"/>
            </w:tcBorders>
            <w:shd w:val="clear" w:color="auto" w:fill="FFFFFF"/>
            <w:vAlign w:val="center"/>
          </w:tcPr>
          <w:p w14:paraId="0F799F5B"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r>
      <w:tr w:rsidR="00E6070A" w:rsidRPr="00C96E44" w14:paraId="559623B1" w14:textId="77777777" w:rsidTr="00AE302C">
        <w:tc>
          <w:tcPr>
            <w:tcW w:w="1195" w:type="pct"/>
            <w:shd w:val="clear" w:color="auto" w:fill="FFFFFF"/>
            <w:vAlign w:val="center"/>
          </w:tcPr>
          <w:p w14:paraId="7117AEC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Diffusion directions</w:t>
            </w:r>
          </w:p>
        </w:tc>
        <w:tc>
          <w:tcPr>
            <w:tcW w:w="2165" w:type="pct"/>
            <w:shd w:val="clear" w:color="auto" w:fill="FFFFFF"/>
            <w:vAlign w:val="center"/>
          </w:tcPr>
          <w:p w14:paraId="349815A7"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Three-direction trace</w:t>
            </w:r>
          </w:p>
        </w:tc>
        <w:tc>
          <w:tcPr>
            <w:tcW w:w="1639" w:type="pct"/>
            <w:shd w:val="clear" w:color="auto" w:fill="FFFFFF"/>
            <w:vAlign w:val="center"/>
          </w:tcPr>
          <w:p w14:paraId="4983851A"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Three-direction trace</w:t>
            </w:r>
          </w:p>
        </w:tc>
      </w:tr>
      <w:tr w:rsidR="00E6070A" w:rsidRPr="00C96E44" w14:paraId="1ABEDDF1" w14:textId="77777777" w:rsidTr="00AE302C">
        <w:tc>
          <w:tcPr>
            <w:tcW w:w="1195" w:type="pct"/>
            <w:shd w:val="clear" w:color="auto" w:fill="FFFFFF"/>
            <w:vAlign w:val="center"/>
          </w:tcPr>
          <w:p w14:paraId="7BE410B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Orientation</w:t>
            </w:r>
          </w:p>
        </w:tc>
        <w:tc>
          <w:tcPr>
            <w:tcW w:w="2165" w:type="pct"/>
            <w:shd w:val="clear" w:color="auto" w:fill="FFFFFF"/>
            <w:vAlign w:val="center"/>
          </w:tcPr>
          <w:p w14:paraId="77615CD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c>
          <w:tcPr>
            <w:tcW w:w="1639" w:type="pct"/>
            <w:shd w:val="clear" w:color="auto" w:fill="FFFFFF"/>
            <w:vAlign w:val="center"/>
          </w:tcPr>
          <w:p w14:paraId="6D34B98A"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r>
      <w:tr w:rsidR="00E6070A" w:rsidRPr="00C96E44" w14:paraId="0F733F8C" w14:textId="77777777" w:rsidTr="00AE302C">
        <w:tc>
          <w:tcPr>
            <w:tcW w:w="1195" w:type="pct"/>
            <w:shd w:val="clear" w:color="auto" w:fill="FFFFFF"/>
            <w:vAlign w:val="center"/>
          </w:tcPr>
          <w:p w14:paraId="2755354D"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b value (sec/mm</w:t>
            </w:r>
            <w:r w:rsidRPr="00F46E1A">
              <w:rPr>
                <w:color w:val="auto"/>
                <w:sz w:val="18"/>
                <w:szCs w:val="18"/>
                <w:vertAlign w:val="superscript"/>
              </w:rPr>
              <w:t>2</w:t>
            </w:r>
            <w:r w:rsidRPr="00C96E44">
              <w:rPr>
                <w:color w:val="auto"/>
                <w:sz w:val="18"/>
                <w:szCs w:val="18"/>
              </w:rPr>
              <w:t>)</w:t>
            </w:r>
          </w:p>
        </w:tc>
        <w:tc>
          <w:tcPr>
            <w:tcW w:w="2165" w:type="pct"/>
            <w:shd w:val="clear" w:color="auto" w:fill="FFFFFF"/>
            <w:vAlign w:val="center"/>
          </w:tcPr>
          <w:p w14:paraId="0AEAA125"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0, 1000</w:t>
            </w:r>
          </w:p>
        </w:tc>
        <w:tc>
          <w:tcPr>
            <w:tcW w:w="1639" w:type="pct"/>
            <w:shd w:val="clear" w:color="auto" w:fill="FFFFFF"/>
            <w:vAlign w:val="center"/>
          </w:tcPr>
          <w:p w14:paraId="6634B792"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0, 1000</w:t>
            </w:r>
          </w:p>
        </w:tc>
      </w:tr>
      <w:tr w:rsidR="00E6070A" w:rsidRPr="00C96E44" w14:paraId="33BD58FE" w14:textId="77777777" w:rsidTr="00AE302C">
        <w:tc>
          <w:tcPr>
            <w:tcW w:w="1195" w:type="pct"/>
            <w:shd w:val="clear" w:color="auto" w:fill="FFFFFF"/>
            <w:vAlign w:val="center"/>
          </w:tcPr>
          <w:p w14:paraId="535999BA"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Fat suppression</w:t>
            </w:r>
          </w:p>
        </w:tc>
        <w:tc>
          <w:tcPr>
            <w:tcW w:w="2165" w:type="pct"/>
            <w:shd w:val="clear" w:color="auto" w:fill="FFFFFF"/>
            <w:vAlign w:val="center"/>
          </w:tcPr>
          <w:p w14:paraId="2F6B536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Spectral Attenuated Inversion Recovery</w:t>
            </w:r>
          </w:p>
        </w:tc>
        <w:tc>
          <w:tcPr>
            <w:tcW w:w="1639" w:type="pct"/>
            <w:shd w:val="clear" w:color="auto" w:fill="FFFFFF"/>
            <w:vAlign w:val="center"/>
          </w:tcPr>
          <w:p w14:paraId="436C7B27"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Spectral Attenuated Inversion Recovery</w:t>
            </w:r>
          </w:p>
        </w:tc>
      </w:tr>
      <w:tr w:rsidR="00E6070A" w:rsidRPr="00C96E44" w14:paraId="1BFE61DB" w14:textId="77777777" w:rsidTr="00AE302C">
        <w:tc>
          <w:tcPr>
            <w:tcW w:w="1195" w:type="pct"/>
            <w:shd w:val="clear" w:color="auto" w:fill="FFFFFF"/>
            <w:vAlign w:val="center"/>
          </w:tcPr>
          <w:p w14:paraId="020BC93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Repetition time (msec)</w:t>
            </w:r>
          </w:p>
        </w:tc>
        <w:tc>
          <w:tcPr>
            <w:tcW w:w="2165" w:type="pct"/>
            <w:shd w:val="clear" w:color="auto" w:fill="FFFFFF"/>
            <w:vAlign w:val="center"/>
          </w:tcPr>
          <w:p w14:paraId="1933EF25"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8400</w:t>
            </w:r>
          </w:p>
        </w:tc>
        <w:tc>
          <w:tcPr>
            <w:tcW w:w="1639" w:type="pct"/>
            <w:shd w:val="clear" w:color="auto" w:fill="FFFFFF"/>
            <w:vAlign w:val="center"/>
          </w:tcPr>
          <w:p w14:paraId="786A2AF1"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10800</w:t>
            </w:r>
          </w:p>
        </w:tc>
      </w:tr>
      <w:tr w:rsidR="00E6070A" w:rsidRPr="00C96E44" w14:paraId="010B00CE" w14:textId="77777777" w:rsidTr="00AE302C">
        <w:tc>
          <w:tcPr>
            <w:tcW w:w="1195" w:type="pct"/>
            <w:shd w:val="clear" w:color="auto" w:fill="FFFFFF"/>
            <w:vAlign w:val="center"/>
          </w:tcPr>
          <w:p w14:paraId="08FCBD3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Echo time (msec)</w:t>
            </w:r>
          </w:p>
        </w:tc>
        <w:tc>
          <w:tcPr>
            <w:tcW w:w="2165" w:type="pct"/>
            <w:shd w:val="clear" w:color="auto" w:fill="FFFFFF"/>
            <w:vAlign w:val="center"/>
          </w:tcPr>
          <w:p w14:paraId="62F4AD37"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84</w:t>
            </w:r>
          </w:p>
        </w:tc>
        <w:tc>
          <w:tcPr>
            <w:tcW w:w="1639" w:type="pct"/>
            <w:shd w:val="clear" w:color="auto" w:fill="FFFFFF"/>
            <w:vAlign w:val="center"/>
          </w:tcPr>
          <w:p w14:paraId="5FA611F0"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85</w:t>
            </w:r>
          </w:p>
        </w:tc>
      </w:tr>
      <w:tr w:rsidR="00E6070A" w:rsidRPr="00C96E44" w14:paraId="49DAE040" w14:textId="77777777" w:rsidTr="00AE302C">
        <w:tc>
          <w:tcPr>
            <w:tcW w:w="1195" w:type="pct"/>
            <w:shd w:val="clear" w:color="auto" w:fill="FFFFFF"/>
            <w:vAlign w:val="center"/>
          </w:tcPr>
          <w:p w14:paraId="1E2A7F6F" w14:textId="05BC73B0"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Field of view (mm</w:t>
            </w:r>
            <w:r w:rsidR="00AE302C" w:rsidRPr="00AE302C">
              <w:rPr>
                <w:rFonts w:eastAsiaTheme="minorEastAsia" w:hint="eastAsia"/>
                <w:color w:val="auto"/>
                <w:sz w:val="18"/>
                <w:szCs w:val="18"/>
                <w:vertAlign w:val="superscript"/>
              </w:rPr>
              <w:t>2</w:t>
            </w:r>
            <w:r w:rsidRPr="00C96E44">
              <w:rPr>
                <w:color w:val="auto"/>
                <w:sz w:val="18"/>
                <w:szCs w:val="18"/>
              </w:rPr>
              <w:t>)</w:t>
            </w:r>
          </w:p>
        </w:tc>
        <w:tc>
          <w:tcPr>
            <w:tcW w:w="2165" w:type="pct"/>
            <w:shd w:val="clear" w:color="auto" w:fill="FFFFFF"/>
            <w:vAlign w:val="center"/>
          </w:tcPr>
          <w:p w14:paraId="5F677953"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360×167</w:t>
            </w:r>
          </w:p>
        </w:tc>
        <w:tc>
          <w:tcPr>
            <w:tcW w:w="1639" w:type="pct"/>
            <w:shd w:val="clear" w:color="auto" w:fill="FFFFFF"/>
            <w:vAlign w:val="center"/>
          </w:tcPr>
          <w:p w14:paraId="1FA64CB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340×340</w:t>
            </w:r>
          </w:p>
        </w:tc>
      </w:tr>
      <w:tr w:rsidR="00E6070A" w:rsidRPr="00C96E44" w14:paraId="77CDEEFC" w14:textId="77777777" w:rsidTr="00AE302C">
        <w:tc>
          <w:tcPr>
            <w:tcW w:w="1195" w:type="pct"/>
            <w:tcBorders>
              <w:bottom w:val="single" w:sz="4" w:space="0" w:color="auto"/>
            </w:tcBorders>
            <w:shd w:val="clear" w:color="auto" w:fill="FFFFFF"/>
            <w:vAlign w:val="center"/>
          </w:tcPr>
          <w:p w14:paraId="6CD9DF2C"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Matrix</w:t>
            </w:r>
          </w:p>
        </w:tc>
        <w:tc>
          <w:tcPr>
            <w:tcW w:w="2165" w:type="pct"/>
            <w:tcBorders>
              <w:bottom w:val="single" w:sz="4" w:space="0" w:color="auto"/>
            </w:tcBorders>
            <w:shd w:val="clear" w:color="auto" w:fill="FFFFFF"/>
            <w:vAlign w:val="center"/>
          </w:tcPr>
          <w:p w14:paraId="7D5398B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220×110</w:t>
            </w:r>
          </w:p>
        </w:tc>
        <w:tc>
          <w:tcPr>
            <w:tcW w:w="1639" w:type="pct"/>
            <w:tcBorders>
              <w:bottom w:val="single" w:sz="4" w:space="0" w:color="auto"/>
            </w:tcBorders>
            <w:shd w:val="clear" w:color="auto" w:fill="FFFFFF"/>
            <w:vAlign w:val="center"/>
          </w:tcPr>
          <w:p w14:paraId="0B167688"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220×220</w:t>
            </w:r>
          </w:p>
        </w:tc>
      </w:tr>
    </w:tbl>
    <w:p w14:paraId="4ED2D180" w14:textId="1E267674" w:rsidR="00E6070A" w:rsidRPr="00EF2F5B" w:rsidRDefault="00E6070A" w:rsidP="006C33F9">
      <w:pPr>
        <w:ind w:firstLineChars="0" w:firstLine="0"/>
      </w:pPr>
      <w:r w:rsidRPr="00EF2F5B">
        <w:t xml:space="preserve">Table </w:t>
      </w:r>
      <w:r w:rsidRPr="00AE302C">
        <w:rPr>
          <w:b/>
          <w:bCs/>
        </w:rPr>
        <w:t>S3</w:t>
      </w:r>
      <w:r w:rsidRPr="00EF2F5B">
        <w:t xml:space="preserve"> T2WI scan parameters</w:t>
      </w:r>
    </w:p>
    <w:tbl>
      <w:tblPr>
        <w:tblStyle w:val="ab"/>
        <w:tblW w:w="4999" w:type="pct"/>
        <w:tblInd w:w="0" w:type="dxa"/>
        <w:tblBorders>
          <w:left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1985"/>
        <w:gridCol w:w="3542"/>
        <w:gridCol w:w="2777"/>
      </w:tblGrid>
      <w:tr w:rsidR="00E6070A" w:rsidRPr="00C96E44" w14:paraId="2E93EE27" w14:textId="77777777" w:rsidTr="00AE302C">
        <w:trPr>
          <w:trHeight w:val="319"/>
        </w:trPr>
        <w:tc>
          <w:tcPr>
            <w:tcW w:w="1195" w:type="pct"/>
            <w:tcBorders>
              <w:top w:val="single" w:sz="4" w:space="0" w:color="auto"/>
              <w:bottom w:val="single" w:sz="4" w:space="0" w:color="000000"/>
              <w:tl2br w:val="nil"/>
            </w:tcBorders>
            <w:shd w:val="clear" w:color="auto" w:fill="FFFFFF"/>
          </w:tcPr>
          <w:p w14:paraId="08BC0707"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Scanner</w:t>
            </w:r>
          </w:p>
        </w:tc>
        <w:tc>
          <w:tcPr>
            <w:tcW w:w="2133" w:type="pct"/>
            <w:tcBorders>
              <w:top w:val="single" w:sz="4" w:space="0" w:color="auto"/>
              <w:bottom w:val="single" w:sz="4" w:space="0" w:color="000000"/>
            </w:tcBorders>
            <w:shd w:val="clear" w:color="auto" w:fill="FFFFFF"/>
          </w:tcPr>
          <w:p w14:paraId="30663DC2"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 (3T)</w:t>
            </w:r>
          </w:p>
        </w:tc>
        <w:tc>
          <w:tcPr>
            <w:tcW w:w="1672" w:type="pct"/>
            <w:tcBorders>
              <w:top w:val="single" w:sz="4" w:space="0" w:color="auto"/>
              <w:bottom w:val="single" w:sz="4" w:space="0" w:color="000000"/>
            </w:tcBorders>
            <w:shd w:val="clear" w:color="auto" w:fill="FFFFFF"/>
          </w:tcPr>
          <w:p w14:paraId="5D5C0761" w14:textId="77777777" w:rsidR="00E6070A" w:rsidRPr="00C96E44" w:rsidRDefault="00E6070A" w:rsidP="00C96E44">
            <w:pPr>
              <w:widowControl/>
              <w:spacing w:line="360" w:lineRule="auto"/>
              <w:ind w:firstLineChars="0" w:firstLine="0"/>
              <w:jc w:val="center"/>
              <w:rPr>
                <w:color w:val="auto"/>
                <w:sz w:val="18"/>
                <w:szCs w:val="18"/>
              </w:rPr>
            </w:pPr>
            <w:r w:rsidRPr="00C96E44">
              <w:rPr>
                <w:color w:val="auto"/>
                <w:sz w:val="18"/>
                <w:szCs w:val="18"/>
              </w:rPr>
              <w:t>Center II (3T)</w:t>
            </w:r>
          </w:p>
        </w:tc>
      </w:tr>
      <w:tr w:rsidR="00E6070A" w:rsidRPr="00C96E44" w14:paraId="0BCCA881" w14:textId="77777777" w:rsidTr="00AE302C">
        <w:trPr>
          <w:trHeight w:val="319"/>
        </w:trPr>
        <w:tc>
          <w:tcPr>
            <w:tcW w:w="1195" w:type="pct"/>
            <w:tcBorders>
              <w:top w:val="single" w:sz="4" w:space="0" w:color="000000"/>
            </w:tcBorders>
            <w:shd w:val="clear" w:color="auto" w:fill="FFFFFF"/>
            <w:vAlign w:val="center"/>
          </w:tcPr>
          <w:p w14:paraId="7C2426C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Sequence</w:t>
            </w:r>
          </w:p>
        </w:tc>
        <w:tc>
          <w:tcPr>
            <w:tcW w:w="2133" w:type="pct"/>
            <w:tcBorders>
              <w:top w:val="single" w:sz="4" w:space="0" w:color="000000"/>
            </w:tcBorders>
            <w:shd w:val="clear" w:color="auto" w:fill="FFFFFF"/>
            <w:vAlign w:val="center"/>
          </w:tcPr>
          <w:p w14:paraId="7ED8D257" w14:textId="4467B1C2"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T2-weighted fat-suppressed spin</w:t>
            </w:r>
            <w:r w:rsidR="00C7707D">
              <w:rPr>
                <w:rFonts w:hint="eastAsia"/>
                <w:color w:val="auto"/>
                <w:sz w:val="18"/>
                <w:szCs w:val="18"/>
              </w:rPr>
              <w:t>-</w:t>
            </w:r>
            <w:r w:rsidRPr="00C96E44">
              <w:rPr>
                <w:color w:val="auto"/>
                <w:sz w:val="18"/>
                <w:szCs w:val="18"/>
              </w:rPr>
              <w:t>echo (FSE)</w:t>
            </w:r>
          </w:p>
        </w:tc>
        <w:tc>
          <w:tcPr>
            <w:tcW w:w="1672" w:type="pct"/>
            <w:tcBorders>
              <w:top w:val="single" w:sz="4" w:space="0" w:color="000000"/>
            </w:tcBorders>
            <w:shd w:val="clear" w:color="auto" w:fill="FFFFFF"/>
            <w:vAlign w:val="center"/>
          </w:tcPr>
          <w:p w14:paraId="29B1245C" w14:textId="591B3C29"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T2-weighted fat-suppressed spin-echo (FSE)</w:t>
            </w:r>
          </w:p>
        </w:tc>
      </w:tr>
      <w:tr w:rsidR="00E6070A" w:rsidRPr="00C96E44" w14:paraId="584C25B4" w14:textId="77777777" w:rsidTr="00AE302C">
        <w:trPr>
          <w:trHeight w:val="319"/>
        </w:trPr>
        <w:tc>
          <w:tcPr>
            <w:tcW w:w="1195" w:type="pct"/>
            <w:shd w:val="clear" w:color="auto" w:fill="FFFFFF"/>
            <w:vAlign w:val="center"/>
          </w:tcPr>
          <w:p w14:paraId="4569107D"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Orientation</w:t>
            </w:r>
          </w:p>
        </w:tc>
        <w:tc>
          <w:tcPr>
            <w:tcW w:w="2133" w:type="pct"/>
            <w:shd w:val="clear" w:color="auto" w:fill="FFFFFF"/>
            <w:vAlign w:val="center"/>
          </w:tcPr>
          <w:p w14:paraId="6AAA6B0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c>
          <w:tcPr>
            <w:tcW w:w="1672" w:type="pct"/>
            <w:shd w:val="clear" w:color="auto" w:fill="FFFFFF"/>
            <w:vAlign w:val="center"/>
          </w:tcPr>
          <w:p w14:paraId="26D86FF7"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Axial</w:t>
            </w:r>
          </w:p>
        </w:tc>
      </w:tr>
      <w:tr w:rsidR="00E6070A" w:rsidRPr="00C96E44" w14:paraId="2838B764" w14:textId="77777777" w:rsidTr="00AE302C">
        <w:trPr>
          <w:trHeight w:val="319"/>
        </w:trPr>
        <w:tc>
          <w:tcPr>
            <w:tcW w:w="1195" w:type="pct"/>
            <w:shd w:val="clear" w:color="auto" w:fill="FFFFFF"/>
            <w:vAlign w:val="center"/>
          </w:tcPr>
          <w:p w14:paraId="7C4F5576"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Repetition time (msec)</w:t>
            </w:r>
          </w:p>
        </w:tc>
        <w:tc>
          <w:tcPr>
            <w:tcW w:w="2133" w:type="pct"/>
            <w:shd w:val="clear" w:color="auto" w:fill="FFFFFF"/>
            <w:vAlign w:val="center"/>
          </w:tcPr>
          <w:p w14:paraId="0A8E7F5D"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4000</w:t>
            </w:r>
          </w:p>
        </w:tc>
        <w:tc>
          <w:tcPr>
            <w:tcW w:w="1672" w:type="pct"/>
            <w:shd w:val="clear" w:color="auto" w:fill="FFFFFF"/>
            <w:vAlign w:val="center"/>
          </w:tcPr>
          <w:p w14:paraId="17B8D10E"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8420</w:t>
            </w:r>
          </w:p>
        </w:tc>
      </w:tr>
      <w:tr w:rsidR="00E6070A" w:rsidRPr="00C96E44" w14:paraId="03145790" w14:textId="77777777" w:rsidTr="00AE302C">
        <w:trPr>
          <w:trHeight w:val="318"/>
        </w:trPr>
        <w:tc>
          <w:tcPr>
            <w:tcW w:w="1195" w:type="pct"/>
            <w:shd w:val="clear" w:color="auto" w:fill="FFFFFF"/>
            <w:vAlign w:val="center"/>
          </w:tcPr>
          <w:p w14:paraId="22E03EBD"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Echo time (msec)</w:t>
            </w:r>
          </w:p>
        </w:tc>
        <w:tc>
          <w:tcPr>
            <w:tcW w:w="2133" w:type="pct"/>
            <w:shd w:val="clear" w:color="auto" w:fill="FFFFFF"/>
            <w:vAlign w:val="center"/>
          </w:tcPr>
          <w:p w14:paraId="0FD3901C"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70</w:t>
            </w:r>
          </w:p>
        </w:tc>
        <w:tc>
          <w:tcPr>
            <w:tcW w:w="1672" w:type="pct"/>
            <w:shd w:val="clear" w:color="auto" w:fill="FFFFFF"/>
            <w:vAlign w:val="center"/>
          </w:tcPr>
          <w:p w14:paraId="424C4588"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69</w:t>
            </w:r>
          </w:p>
        </w:tc>
      </w:tr>
      <w:tr w:rsidR="00E6070A" w:rsidRPr="00C96E44" w14:paraId="4A456825" w14:textId="77777777" w:rsidTr="00AE302C">
        <w:trPr>
          <w:trHeight w:val="319"/>
        </w:trPr>
        <w:tc>
          <w:tcPr>
            <w:tcW w:w="1195" w:type="pct"/>
            <w:shd w:val="clear" w:color="auto" w:fill="FFFFFF"/>
            <w:vAlign w:val="center"/>
          </w:tcPr>
          <w:p w14:paraId="3E6FEB08" w14:textId="29AEDD43" w:rsidR="00E6070A" w:rsidRPr="00AE302C" w:rsidRDefault="00E6070A" w:rsidP="00AE302C">
            <w:pPr>
              <w:widowControl/>
              <w:spacing w:line="360" w:lineRule="auto"/>
              <w:ind w:firstLineChars="0" w:firstLine="0"/>
              <w:jc w:val="center"/>
              <w:rPr>
                <w:rFonts w:eastAsiaTheme="minorEastAsia"/>
                <w:color w:val="auto"/>
                <w:sz w:val="18"/>
                <w:szCs w:val="18"/>
              </w:rPr>
            </w:pPr>
            <w:r w:rsidRPr="00C96E44">
              <w:rPr>
                <w:color w:val="auto"/>
                <w:sz w:val="18"/>
                <w:szCs w:val="18"/>
              </w:rPr>
              <w:t>Field of view (mm</w:t>
            </w:r>
            <w:r w:rsidRPr="00AE302C">
              <w:rPr>
                <w:color w:val="auto"/>
                <w:sz w:val="18"/>
                <w:szCs w:val="18"/>
                <w:vertAlign w:val="superscript"/>
              </w:rPr>
              <w:t>2</w:t>
            </w:r>
            <w:r w:rsidRPr="00C96E44">
              <w:rPr>
                <w:color w:val="auto"/>
                <w:sz w:val="18"/>
                <w:szCs w:val="18"/>
              </w:rPr>
              <w:t>)</w:t>
            </w:r>
          </w:p>
        </w:tc>
        <w:tc>
          <w:tcPr>
            <w:tcW w:w="2133" w:type="pct"/>
            <w:shd w:val="clear" w:color="auto" w:fill="FFFFFF"/>
            <w:vAlign w:val="center"/>
          </w:tcPr>
          <w:p w14:paraId="669862D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360×360</w:t>
            </w:r>
          </w:p>
        </w:tc>
        <w:tc>
          <w:tcPr>
            <w:tcW w:w="1672" w:type="pct"/>
            <w:shd w:val="clear" w:color="auto" w:fill="FFFFFF"/>
            <w:vAlign w:val="center"/>
          </w:tcPr>
          <w:p w14:paraId="7F145673"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340×340</w:t>
            </w:r>
          </w:p>
        </w:tc>
      </w:tr>
      <w:tr w:rsidR="00E6070A" w:rsidRPr="00C96E44" w14:paraId="55C4F7FF" w14:textId="77777777" w:rsidTr="00AE302C">
        <w:trPr>
          <w:trHeight w:val="319"/>
        </w:trPr>
        <w:tc>
          <w:tcPr>
            <w:tcW w:w="1195" w:type="pct"/>
            <w:shd w:val="clear" w:color="auto" w:fill="FFFFFF"/>
            <w:vAlign w:val="center"/>
          </w:tcPr>
          <w:p w14:paraId="63B942B5" w14:textId="346B2144"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Matrix</w:t>
            </w:r>
          </w:p>
        </w:tc>
        <w:tc>
          <w:tcPr>
            <w:tcW w:w="2133" w:type="pct"/>
            <w:shd w:val="clear" w:color="auto" w:fill="FFFFFF"/>
            <w:vAlign w:val="center"/>
          </w:tcPr>
          <w:p w14:paraId="55410FD7"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448×448</w:t>
            </w:r>
          </w:p>
        </w:tc>
        <w:tc>
          <w:tcPr>
            <w:tcW w:w="1672" w:type="pct"/>
            <w:shd w:val="clear" w:color="auto" w:fill="FFFFFF"/>
            <w:vAlign w:val="center"/>
          </w:tcPr>
          <w:p w14:paraId="3C098F23"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384×307</w:t>
            </w:r>
          </w:p>
        </w:tc>
      </w:tr>
      <w:tr w:rsidR="00E6070A" w:rsidRPr="00C96E44" w14:paraId="349D57D2" w14:textId="77777777" w:rsidTr="00AE302C">
        <w:trPr>
          <w:trHeight w:val="319"/>
        </w:trPr>
        <w:tc>
          <w:tcPr>
            <w:tcW w:w="1195" w:type="pct"/>
            <w:tcBorders>
              <w:bottom w:val="single" w:sz="4" w:space="0" w:color="auto"/>
            </w:tcBorders>
            <w:shd w:val="clear" w:color="auto" w:fill="FFFFFF"/>
            <w:vAlign w:val="center"/>
          </w:tcPr>
          <w:p w14:paraId="006ADA0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Slice thickness (mm)</w:t>
            </w:r>
          </w:p>
        </w:tc>
        <w:tc>
          <w:tcPr>
            <w:tcW w:w="2133" w:type="pct"/>
            <w:tcBorders>
              <w:bottom w:val="single" w:sz="4" w:space="0" w:color="auto"/>
            </w:tcBorders>
            <w:shd w:val="clear" w:color="auto" w:fill="FFFFFF"/>
            <w:vAlign w:val="center"/>
          </w:tcPr>
          <w:p w14:paraId="1E3A7FE8"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4.00</w:t>
            </w:r>
          </w:p>
        </w:tc>
        <w:tc>
          <w:tcPr>
            <w:tcW w:w="1672" w:type="pct"/>
            <w:tcBorders>
              <w:bottom w:val="single" w:sz="4" w:space="0" w:color="auto"/>
            </w:tcBorders>
            <w:shd w:val="clear" w:color="auto" w:fill="FFFFFF"/>
            <w:vAlign w:val="center"/>
          </w:tcPr>
          <w:p w14:paraId="4549A074" w14:textId="77777777" w:rsidR="00E6070A" w:rsidRPr="00C96E44" w:rsidRDefault="00E6070A" w:rsidP="00AE302C">
            <w:pPr>
              <w:widowControl/>
              <w:spacing w:line="360" w:lineRule="auto"/>
              <w:ind w:firstLineChars="0" w:firstLine="0"/>
              <w:jc w:val="center"/>
              <w:rPr>
                <w:color w:val="auto"/>
                <w:sz w:val="18"/>
                <w:szCs w:val="18"/>
              </w:rPr>
            </w:pPr>
            <w:r w:rsidRPr="00C96E44">
              <w:rPr>
                <w:color w:val="auto"/>
                <w:sz w:val="18"/>
                <w:szCs w:val="18"/>
              </w:rPr>
              <w:t>3.00</w:t>
            </w:r>
          </w:p>
        </w:tc>
      </w:tr>
    </w:tbl>
    <w:p w14:paraId="7ADE3B27" w14:textId="77777777" w:rsidR="002912E0" w:rsidRDefault="002912E0" w:rsidP="006C33F9">
      <w:pPr>
        <w:ind w:firstLineChars="0" w:firstLine="0"/>
        <w:rPr>
          <w:rFonts w:eastAsiaTheme="minorEastAsia"/>
        </w:rPr>
      </w:pPr>
    </w:p>
    <w:p w14:paraId="184F54F3" w14:textId="2065C25D" w:rsidR="003D659B" w:rsidRPr="00EF2F5B" w:rsidRDefault="003D659B" w:rsidP="006C33F9">
      <w:pPr>
        <w:ind w:firstLineChars="0" w:firstLine="0"/>
      </w:pPr>
      <w:r w:rsidRPr="00EF2F5B">
        <w:t xml:space="preserve">Table </w:t>
      </w:r>
      <w:r w:rsidRPr="00AE302C">
        <w:rPr>
          <w:b/>
          <w:bCs/>
        </w:rPr>
        <w:t>S4</w:t>
      </w:r>
      <w:r w:rsidRPr="00EF2F5B">
        <w:t xml:space="preserve"> Metrics of different machine learning method in MIL models.</w:t>
      </w:r>
    </w:p>
    <w:tbl>
      <w:tblPr>
        <w:tblStyle w:val="Table"/>
        <w:tblW w:w="5000" w:type="pct"/>
        <w:tblLook w:val="0020" w:firstRow="1" w:lastRow="0" w:firstColumn="0" w:lastColumn="0" w:noHBand="0" w:noVBand="0"/>
      </w:tblPr>
      <w:tblGrid>
        <w:gridCol w:w="1337"/>
        <w:gridCol w:w="950"/>
        <w:gridCol w:w="651"/>
        <w:gridCol w:w="1233"/>
        <w:gridCol w:w="1035"/>
        <w:gridCol w:w="1045"/>
        <w:gridCol w:w="651"/>
        <w:gridCol w:w="651"/>
        <w:gridCol w:w="753"/>
      </w:tblGrid>
      <w:tr w:rsidR="003D659B" w:rsidRPr="0074562C" w14:paraId="4C274468" w14:textId="77777777" w:rsidTr="00AE302C">
        <w:trPr>
          <w:cnfStyle w:val="100000000000" w:firstRow="1" w:lastRow="0" w:firstColumn="0" w:lastColumn="0" w:oddVBand="0" w:evenVBand="0" w:oddHBand="0" w:evenHBand="0" w:firstRowFirstColumn="0" w:firstRowLastColumn="0" w:lastRowFirstColumn="0" w:lastRowLastColumn="0"/>
          <w:tblHeader/>
        </w:trPr>
        <w:tc>
          <w:tcPr>
            <w:tcW w:w="805" w:type="pct"/>
            <w:tcBorders>
              <w:top w:val="single" w:sz="4" w:space="0" w:color="auto"/>
              <w:bottom w:val="single" w:sz="4" w:space="0" w:color="auto"/>
            </w:tcBorders>
          </w:tcPr>
          <w:p w14:paraId="367ABBAE" w14:textId="7855EC7F" w:rsidR="003D659B" w:rsidRPr="0074562C" w:rsidRDefault="0074562C"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M</w:t>
            </w:r>
            <w:r w:rsidR="003D659B" w:rsidRPr="0074562C">
              <w:rPr>
                <w:rFonts w:cs="Times New Roman"/>
                <w:color w:val="auto"/>
                <w:sz w:val="18"/>
                <w:szCs w:val="18"/>
              </w:rPr>
              <w:t>odel</w:t>
            </w:r>
            <w:r>
              <w:rPr>
                <w:rFonts w:cs="Times New Roman" w:hint="eastAsia"/>
                <w:color w:val="auto"/>
                <w:sz w:val="18"/>
                <w:szCs w:val="18"/>
                <w:lang w:eastAsia="zh-CN"/>
              </w:rPr>
              <w:t xml:space="preserve"> </w:t>
            </w:r>
            <w:r w:rsidR="003D659B" w:rsidRPr="0074562C">
              <w:rPr>
                <w:rFonts w:cs="Times New Roman"/>
                <w:color w:val="auto"/>
                <w:sz w:val="18"/>
                <w:szCs w:val="18"/>
              </w:rPr>
              <w:t>name</w:t>
            </w:r>
          </w:p>
        </w:tc>
        <w:tc>
          <w:tcPr>
            <w:tcW w:w="572" w:type="pct"/>
            <w:tcBorders>
              <w:top w:val="single" w:sz="4" w:space="0" w:color="auto"/>
              <w:bottom w:val="single" w:sz="4" w:space="0" w:color="auto"/>
            </w:tcBorders>
          </w:tcPr>
          <w:p w14:paraId="1D7ECE0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Accuracy</w:t>
            </w:r>
          </w:p>
        </w:tc>
        <w:tc>
          <w:tcPr>
            <w:tcW w:w="392" w:type="pct"/>
            <w:tcBorders>
              <w:top w:val="single" w:sz="4" w:space="0" w:color="auto"/>
              <w:bottom w:val="single" w:sz="4" w:space="0" w:color="auto"/>
            </w:tcBorders>
          </w:tcPr>
          <w:p w14:paraId="24B3289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AUC</w:t>
            </w:r>
          </w:p>
        </w:tc>
        <w:tc>
          <w:tcPr>
            <w:tcW w:w="742" w:type="pct"/>
            <w:tcBorders>
              <w:top w:val="single" w:sz="4" w:space="0" w:color="auto"/>
              <w:bottom w:val="single" w:sz="4" w:space="0" w:color="auto"/>
            </w:tcBorders>
          </w:tcPr>
          <w:p w14:paraId="0828928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95% CI</w:t>
            </w:r>
          </w:p>
        </w:tc>
        <w:tc>
          <w:tcPr>
            <w:tcW w:w="623" w:type="pct"/>
            <w:tcBorders>
              <w:top w:val="single" w:sz="4" w:space="0" w:color="auto"/>
              <w:bottom w:val="single" w:sz="4" w:space="0" w:color="auto"/>
            </w:tcBorders>
          </w:tcPr>
          <w:p w14:paraId="178A19F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Sensitivity</w:t>
            </w:r>
          </w:p>
        </w:tc>
        <w:tc>
          <w:tcPr>
            <w:tcW w:w="629" w:type="pct"/>
            <w:tcBorders>
              <w:top w:val="single" w:sz="4" w:space="0" w:color="auto"/>
              <w:bottom w:val="single" w:sz="4" w:space="0" w:color="auto"/>
            </w:tcBorders>
          </w:tcPr>
          <w:p w14:paraId="2811DE5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Specificity</w:t>
            </w:r>
          </w:p>
        </w:tc>
        <w:tc>
          <w:tcPr>
            <w:tcW w:w="392" w:type="pct"/>
            <w:tcBorders>
              <w:top w:val="single" w:sz="4" w:space="0" w:color="auto"/>
              <w:bottom w:val="single" w:sz="4" w:space="0" w:color="auto"/>
            </w:tcBorders>
          </w:tcPr>
          <w:p w14:paraId="508A598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PPV</w:t>
            </w:r>
          </w:p>
        </w:tc>
        <w:tc>
          <w:tcPr>
            <w:tcW w:w="392" w:type="pct"/>
            <w:tcBorders>
              <w:top w:val="single" w:sz="4" w:space="0" w:color="auto"/>
              <w:bottom w:val="single" w:sz="4" w:space="0" w:color="auto"/>
            </w:tcBorders>
          </w:tcPr>
          <w:p w14:paraId="6699B8A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NPV</w:t>
            </w:r>
          </w:p>
        </w:tc>
        <w:tc>
          <w:tcPr>
            <w:tcW w:w="453" w:type="pct"/>
            <w:tcBorders>
              <w:top w:val="single" w:sz="4" w:space="0" w:color="auto"/>
              <w:bottom w:val="single" w:sz="4" w:space="0" w:color="auto"/>
            </w:tcBorders>
          </w:tcPr>
          <w:p w14:paraId="324CECD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Cohort</w:t>
            </w:r>
          </w:p>
        </w:tc>
      </w:tr>
      <w:tr w:rsidR="003D659B" w:rsidRPr="0074562C" w14:paraId="4BD727E1" w14:textId="77777777" w:rsidTr="00AE302C">
        <w:tc>
          <w:tcPr>
            <w:tcW w:w="805" w:type="pct"/>
            <w:tcBorders>
              <w:top w:val="single" w:sz="4" w:space="0" w:color="auto"/>
            </w:tcBorders>
          </w:tcPr>
          <w:p w14:paraId="1978222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Borders>
              <w:top w:val="single" w:sz="4" w:space="0" w:color="auto"/>
            </w:tcBorders>
          </w:tcPr>
          <w:p w14:paraId="30C1DF0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0.740</w:t>
            </w:r>
          </w:p>
        </w:tc>
        <w:tc>
          <w:tcPr>
            <w:tcW w:w="392" w:type="pct"/>
            <w:tcBorders>
              <w:top w:val="single" w:sz="4" w:space="0" w:color="auto"/>
            </w:tcBorders>
          </w:tcPr>
          <w:p w14:paraId="1895A1E7"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0.904</w:t>
            </w:r>
          </w:p>
        </w:tc>
        <w:tc>
          <w:tcPr>
            <w:tcW w:w="742" w:type="pct"/>
            <w:tcBorders>
              <w:top w:val="single" w:sz="4" w:space="0" w:color="auto"/>
            </w:tcBorders>
          </w:tcPr>
          <w:p w14:paraId="3F70E1A7" w14:textId="2405FF8A"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0.863</w:t>
            </w:r>
            <w:r w:rsidR="000E62A9">
              <w:rPr>
                <w:rFonts w:cs="Times New Roman"/>
                <w:color w:val="auto"/>
                <w:sz w:val="18"/>
                <w:szCs w:val="18"/>
              </w:rPr>
              <w:t>-</w:t>
            </w:r>
            <w:r w:rsidRPr="0074562C">
              <w:rPr>
                <w:rFonts w:cs="Times New Roman"/>
                <w:color w:val="auto"/>
                <w:sz w:val="18"/>
                <w:szCs w:val="18"/>
              </w:rPr>
              <w:t>0.945</w:t>
            </w:r>
          </w:p>
        </w:tc>
        <w:tc>
          <w:tcPr>
            <w:tcW w:w="623" w:type="pct"/>
            <w:tcBorders>
              <w:top w:val="single" w:sz="4" w:space="0" w:color="auto"/>
            </w:tcBorders>
          </w:tcPr>
          <w:p w14:paraId="688D892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0.896</w:t>
            </w:r>
          </w:p>
        </w:tc>
        <w:tc>
          <w:tcPr>
            <w:tcW w:w="629" w:type="pct"/>
            <w:tcBorders>
              <w:top w:val="single" w:sz="4" w:space="0" w:color="auto"/>
            </w:tcBorders>
          </w:tcPr>
          <w:p w14:paraId="18D2791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0.709</w:t>
            </w:r>
          </w:p>
        </w:tc>
        <w:tc>
          <w:tcPr>
            <w:tcW w:w="392" w:type="pct"/>
            <w:tcBorders>
              <w:top w:val="single" w:sz="4" w:space="0" w:color="auto"/>
            </w:tcBorders>
          </w:tcPr>
          <w:p w14:paraId="5D7BAFA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0.384</w:t>
            </w:r>
          </w:p>
        </w:tc>
        <w:tc>
          <w:tcPr>
            <w:tcW w:w="392" w:type="pct"/>
            <w:tcBorders>
              <w:top w:val="single" w:sz="4" w:space="0" w:color="auto"/>
            </w:tcBorders>
          </w:tcPr>
          <w:p w14:paraId="6D0FA7F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0.971</w:t>
            </w:r>
          </w:p>
        </w:tc>
        <w:tc>
          <w:tcPr>
            <w:tcW w:w="453" w:type="pct"/>
            <w:tcBorders>
              <w:top w:val="single" w:sz="4" w:space="0" w:color="auto"/>
            </w:tcBorders>
          </w:tcPr>
          <w:p w14:paraId="0CAC5F7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3D659B" w:rsidRPr="0074562C" w14:paraId="01D6A163" w14:textId="77777777" w:rsidTr="00AE302C">
        <w:tc>
          <w:tcPr>
            <w:tcW w:w="805" w:type="pct"/>
          </w:tcPr>
          <w:p w14:paraId="1821BFC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Pr>
          <w:p w14:paraId="61C7E5E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0.488</w:t>
            </w:r>
          </w:p>
        </w:tc>
        <w:tc>
          <w:tcPr>
            <w:tcW w:w="392" w:type="pct"/>
          </w:tcPr>
          <w:p w14:paraId="4CCAAA6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0.785</w:t>
            </w:r>
          </w:p>
        </w:tc>
        <w:tc>
          <w:tcPr>
            <w:tcW w:w="742" w:type="pct"/>
          </w:tcPr>
          <w:p w14:paraId="15F70336" w14:textId="660F3363"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0.675</w:t>
            </w:r>
            <w:r w:rsidR="000E62A9">
              <w:rPr>
                <w:rFonts w:cs="Times New Roman"/>
                <w:color w:val="auto"/>
                <w:sz w:val="18"/>
                <w:szCs w:val="18"/>
              </w:rPr>
              <w:t>-</w:t>
            </w:r>
            <w:r w:rsidRPr="0074562C">
              <w:rPr>
                <w:rFonts w:cs="Times New Roman"/>
                <w:color w:val="auto"/>
                <w:sz w:val="18"/>
                <w:szCs w:val="18"/>
              </w:rPr>
              <w:t>0.895</w:t>
            </w:r>
          </w:p>
        </w:tc>
        <w:tc>
          <w:tcPr>
            <w:tcW w:w="623" w:type="pct"/>
          </w:tcPr>
          <w:p w14:paraId="4042FC6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0.950</w:t>
            </w:r>
          </w:p>
        </w:tc>
        <w:tc>
          <w:tcPr>
            <w:tcW w:w="629" w:type="pct"/>
          </w:tcPr>
          <w:p w14:paraId="64D976F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0.398</w:t>
            </w:r>
          </w:p>
        </w:tc>
        <w:tc>
          <w:tcPr>
            <w:tcW w:w="392" w:type="pct"/>
          </w:tcPr>
          <w:p w14:paraId="05B6F95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0.235</w:t>
            </w:r>
          </w:p>
        </w:tc>
        <w:tc>
          <w:tcPr>
            <w:tcW w:w="392" w:type="pct"/>
          </w:tcPr>
          <w:p w14:paraId="57885D3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0.976</w:t>
            </w:r>
          </w:p>
        </w:tc>
        <w:tc>
          <w:tcPr>
            <w:tcW w:w="453" w:type="pct"/>
          </w:tcPr>
          <w:p w14:paraId="256DD6D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3D659B" w:rsidRPr="0074562C" w14:paraId="1E18BBB0" w14:textId="77777777" w:rsidTr="00AE302C">
        <w:tc>
          <w:tcPr>
            <w:tcW w:w="805" w:type="pct"/>
          </w:tcPr>
          <w:p w14:paraId="21FA12C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Pr>
          <w:p w14:paraId="11B0396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0.500</w:t>
            </w:r>
          </w:p>
        </w:tc>
        <w:tc>
          <w:tcPr>
            <w:tcW w:w="392" w:type="pct"/>
          </w:tcPr>
          <w:p w14:paraId="30965F8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0.739</w:t>
            </w:r>
          </w:p>
        </w:tc>
        <w:tc>
          <w:tcPr>
            <w:tcW w:w="742" w:type="pct"/>
          </w:tcPr>
          <w:p w14:paraId="13DCCD90" w14:textId="7B9BA289"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0.653</w:t>
            </w:r>
            <w:r w:rsidR="000E62A9">
              <w:rPr>
                <w:rFonts w:cs="Times New Roman"/>
                <w:color w:val="auto"/>
                <w:sz w:val="18"/>
                <w:szCs w:val="18"/>
              </w:rPr>
              <w:t>-</w:t>
            </w:r>
            <w:r w:rsidRPr="0074562C">
              <w:rPr>
                <w:rFonts w:cs="Times New Roman"/>
                <w:color w:val="auto"/>
                <w:sz w:val="18"/>
                <w:szCs w:val="18"/>
              </w:rPr>
              <w:t>0.825</w:t>
            </w:r>
          </w:p>
        </w:tc>
        <w:tc>
          <w:tcPr>
            <w:tcW w:w="623" w:type="pct"/>
          </w:tcPr>
          <w:p w14:paraId="18C6D44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0.933</w:t>
            </w:r>
          </w:p>
        </w:tc>
        <w:tc>
          <w:tcPr>
            <w:tcW w:w="629" w:type="pct"/>
          </w:tcPr>
          <w:p w14:paraId="1ECA356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0.404</w:t>
            </w:r>
          </w:p>
        </w:tc>
        <w:tc>
          <w:tcPr>
            <w:tcW w:w="392" w:type="pct"/>
          </w:tcPr>
          <w:p w14:paraId="4E70990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0.257</w:t>
            </w:r>
          </w:p>
        </w:tc>
        <w:tc>
          <w:tcPr>
            <w:tcW w:w="392" w:type="pct"/>
          </w:tcPr>
          <w:p w14:paraId="50AC444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0.965</w:t>
            </w:r>
          </w:p>
        </w:tc>
        <w:tc>
          <w:tcPr>
            <w:tcW w:w="453" w:type="pct"/>
          </w:tcPr>
          <w:p w14:paraId="7BC3B58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3D659B" w:rsidRPr="0074562C" w14:paraId="4C827952" w14:textId="77777777" w:rsidTr="00AE302C">
        <w:tc>
          <w:tcPr>
            <w:tcW w:w="805" w:type="pct"/>
          </w:tcPr>
          <w:p w14:paraId="35E5244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32ADB3B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0.775</w:t>
            </w:r>
          </w:p>
        </w:tc>
        <w:tc>
          <w:tcPr>
            <w:tcW w:w="392" w:type="pct"/>
          </w:tcPr>
          <w:p w14:paraId="4CD4AAA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0.908</w:t>
            </w:r>
          </w:p>
        </w:tc>
        <w:tc>
          <w:tcPr>
            <w:tcW w:w="742" w:type="pct"/>
          </w:tcPr>
          <w:p w14:paraId="15A4B353" w14:textId="3F288261"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0.866</w:t>
            </w:r>
            <w:r w:rsidR="000E62A9">
              <w:rPr>
                <w:rFonts w:cs="Times New Roman"/>
                <w:color w:val="auto"/>
                <w:sz w:val="18"/>
                <w:szCs w:val="18"/>
              </w:rPr>
              <w:t>-</w:t>
            </w:r>
            <w:r w:rsidRPr="0074562C">
              <w:rPr>
                <w:rFonts w:cs="Times New Roman"/>
                <w:color w:val="auto"/>
                <w:sz w:val="18"/>
                <w:szCs w:val="18"/>
              </w:rPr>
              <w:t>0.950</w:t>
            </w:r>
          </w:p>
        </w:tc>
        <w:tc>
          <w:tcPr>
            <w:tcW w:w="623" w:type="pct"/>
          </w:tcPr>
          <w:p w14:paraId="6A80300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0.854</w:t>
            </w:r>
          </w:p>
        </w:tc>
        <w:tc>
          <w:tcPr>
            <w:tcW w:w="629" w:type="pct"/>
          </w:tcPr>
          <w:p w14:paraId="52BF2AD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0.759</w:t>
            </w:r>
          </w:p>
        </w:tc>
        <w:tc>
          <w:tcPr>
            <w:tcW w:w="392" w:type="pct"/>
          </w:tcPr>
          <w:p w14:paraId="0ADBAA6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0.418</w:t>
            </w:r>
          </w:p>
        </w:tc>
        <w:tc>
          <w:tcPr>
            <w:tcW w:w="392" w:type="pct"/>
          </w:tcPr>
          <w:p w14:paraId="2825675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0.963</w:t>
            </w:r>
          </w:p>
        </w:tc>
        <w:tc>
          <w:tcPr>
            <w:tcW w:w="453" w:type="pct"/>
          </w:tcPr>
          <w:p w14:paraId="3DFA75B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3D659B" w:rsidRPr="0074562C" w14:paraId="705CF213" w14:textId="77777777" w:rsidTr="00AE302C">
        <w:tc>
          <w:tcPr>
            <w:tcW w:w="805" w:type="pct"/>
          </w:tcPr>
          <w:p w14:paraId="44750D17"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5983FE13"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0.504</w:t>
            </w:r>
          </w:p>
        </w:tc>
        <w:tc>
          <w:tcPr>
            <w:tcW w:w="392" w:type="pct"/>
          </w:tcPr>
          <w:p w14:paraId="37B70D1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0.771</w:t>
            </w:r>
          </w:p>
        </w:tc>
        <w:tc>
          <w:tcPr>
            <w:tcW w:w="742" w:type="pct"/>
          </w:tcPr>
          <w:p w14:paraId="047F3F86" w14:textId="03B8E035"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0.657</w:t>
            </w:r>
            <w:r w:rsidR="000E62A9">
              <w:rPr>
                <w:rFonts w:cs="Times New Roman"/>
                <w:color w:val="auto"/>
                <w:sz w:val="18"/>
                <w:szCs w:val="18"/>
              </w:rPr>
              <w:t>-</w:t>
            </w:r>
            <w:r w:rsidRPr="0074562C">
              <w:rPr>
                <w:rFonts w:cs="Times New Roman"/>
                <w:color w:val="auto"/>
                <w:sz w:val="18"/>
                <w:szCs w:val="18"/>
              </w:rPr>
              <w:t>0.885</w:t>
            </w:r>
          </w:p>
        </w:tc>
        <w:tc>
          <w:tcPr>
            <w:tcW w:w="623" w:type="pct"/>
          </w:tcPr>
          <w:p w14:paraId="20B4A25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0.850</w:t>
            </w:r>
          </w:p>
        </w:tc>
        <w:tc>
          <w:tcPr>
            <w:tcW w:w="629" w:type="pct"/>
          </w:tcPr>
          <w:p w14:paraId="4CC3BE77"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0.437</w:t>
            </w:r>
          </w:p>
        </w:tc>
        <w:tc>
          <w:tcPr>
            <w:tcW w:w="392" w:type="pct"/>
          </w:tcPr>
          <w:p w14:paraId="0C6EA82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0.227</w:t>
            </w:r>
          </w:p>
        </w:tc>
        <w:tc>
          <w:tcPr>
            <w:tcW w:w="392" w:type="pct"/>
          </w:tcPr>
          <w:p w14:paraId="0C36DB7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453" w:type="pct"/>
          </w:tcPr>
          <w:p w14:paraId="2F8DDCD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3D659B" w:rsidRPr="0074562C" w14:paraId="21F8E270" w14:textId="77777777" w:rsidTr="00AE302C">
        <w:tc>
          <w:tcPr>
            <w:tcW w:w="805" w:type="pct"/>
          </w:tcPr>
          <w:p w14:paraId="38BFACE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2C59DAD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0.542</w:t>
            </w:r>
          </w:p>
        </w:tc>
        <w:tc>
          <w:tcPr>
            <w:tcW w:w="392" w:type="pct"/>
          </w:tcPr>
          <w:p w14:paraId="0E2D1C5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0.764</w:t>
            </w:r>
          </w:p>
        </w:tc>
        <w:tc>
          <w:tcPr>
            <w:tcW w:w="742" w:type="pct"/>
          </w:tcPr>
          <w:p w14:paraId="73A3D0FF" w14:textId="094C4558"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0.679</w:t>
            </w:r>
            <w:r w:rsidR="000E62A9">
              <w:rPr>
                <w:rFonts w:cs="Times New Roman"/>
                <w:color w:val="auto"/>
                <w:sz w:val="18"/>
                <w:szCs w:val="18"/>
              </w:rPr>
              <w:t>-</w:t>
            </w:r>
            <w:r w:rsidRPr="0074562C">
              <w:rPr>
                <w:rFonts w:cs="Times New Roman"/>
                <w:color w:val="auto"/>
                <w:sz w:val="18"/>
                <w:szCs w:val="18"/>
              </w:rPr>
              <w:t>0.849</w:t>
            </w:r>
          </w:p>
        </w:tc>
        <w:tc>
          <w:tcPr>
            <w:tcW w:w="623" w:type="pct"/>
          </w:tcPr>
          <w:p w14:paraId="6E95BFB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0.933</w:t>
            </w:r>
          </w:p>
        </w:tc>
        <w:tc>
          <w:tcPr>
            <w:tcW w:w="629" w:type="pct"/>
          </w:tcPr>
          <w:p w14:paraId="01E8E41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0.456</w:t>
            </w:r>
          </w:p>
        </w:tc>
        <w:tc>
          <w:tcPr>
            <w:tcW w:w="392" w:type="pct"/>
          </w:tcPr>
          <w:p w14:paraId="5E821B2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0.275</w:t>
            </w:r>
          </w:p>
        </w:tc>
        <w:tc>
          <w:tcPr>
            <w:tcW w:w="392" w:type="pct"/>
          </w:tcPr>
          <w:p w14:paraId="4058326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0.969</w:t>
            </w:r>
          </w:p>
        </w:tc>
        <w:tc>
          <w:tcPr>
            <w:tcW w:w="453" w:type="pct"/>
          </w:tcPr>
          <w:p w14:paraId="1292BA1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3D659B" w:rsidRPr="0074562C" w14:paraId="310A5D73" w14:textId="77777777" w:rsidTr="00AE302C">
        <w:tc>
          <w:tcPr>
            <w:tcW w:w="805" w:type="pct"/>
          </w:tcPr>
          <w:p w14:paraId="6413A85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612F1B8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0.737</w:t>
            </w:r>
          </w:p>
        </w:tc>
        <w:tc>
          <w:tcPr>
            <w:tcW w:w="392" w:type="pct"/>
          </w:tcPr>
          <w:p w14:paraId="673EF94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0.895</w:t>
            </w:r>
          </w:p>
        </w:tc>
        <w:tc>
          <w:tcPr>
            <w:tcW w:w="742" w:type="pct"/>
          </w:tcPr>
          <w:p w14:paraId="75EE1BB1" w14:textId="642412E6"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0.847</w:t>
            </w:r>
            <w:r w:rsidR="000E62A9">
              <w:rPr>
                <w:rFonts w:cs="Times New Roman"/>
                <w:color w:val="auto"/>
                <w:sz w:val="18"/>
                <w:szCs w:val="18"/>
              </w:rPr>
              <w:t>-</w:t>
            </w:r>
            <w:r w:rsidRPr="0074562C">
              <w:rPr>
                <w:rFonts w:cs="Times New Roman"/>
                <w:color w:val="auto"/>
                <w:sz w:val="18"/>
                <w:szCs w:val="18"/>
              </w:rPr>
              <w:t>0.942</w:t>
            </w:r>
          </w:p>
        </w:tc>
        <w:tc>
          <w:tcPr>
            <w:tcW w:w="623" w:type="pct"/>
          </w:tcPr>
          <w:p w14:paraId="4AA93BA7"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0.917</w:t>
            </w:r>
          </w:p>
        </w:tc>
        <w:tc>
          <w:tcPr>
            <w:tcW w:w="629" w:type="pct"/>
          </w:tcPr>
          <w:p w14:paraId="5962544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0.700</w:t>
            </w:r>
          </w:p>
        </w:tc>
        <w:tc>
          <w:tcPr>
            <w:tcW w:w="392" w:type="pct"/>
          </w:tcPr>
          <w:p w14:paraId="2C48F7A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0.383</w:t>
            </w:r>
          </w:p>
        </w:tc>
        <w:tc>
          <w:tcPr>
            <w:tcW w:w="392" w:type="pct"/>
          </w:tcPr>
          <w:p w14:paraId="06506CF3"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0.976</w:t>
            </w:r>
          </w:p>
        </w:tc>
        <w:tc>
          <w:tcPr>
            <w:tcW w:w="453" w:type="pct"/>
          </w:tcPr>
          <w:p w14:paraId="5670661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3D659B" w:rsidRPr="0074562C" w14:paraId="3DEA25AC" w14:textId="77777777" w:rsidTr="00AE302C">
        <w:tc>
          <w:tcPr>
            <w:tcW w:w="805" w:type="pct"/>
          </w:tcPr>
          <w:p w14:paraId="75AFC25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72C075D3"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0.488</w:t>
            </w:r>
          </w:p>
        </w:tc>
        <w:tc>
          <w:tcPr>
            <w:tcW w:w="392" w:type="pct"/>
          </w:tcPr>
          <w:p w14:paraId="5C750C3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0.789</w:t>
            </w:r>
          </w:p>
        </w:tc>
        <w:tc>
          <w:tcPr>
            <w:tcW w:w="742" w:type="pct"/>
          </w:tcPr>
          <w:p w14:paraId="1162C831" w14:textId="361BA7BF"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0.664</w:t>
            </w:r>
            <w:r w:rsidR="000E62A9">
              <w:rPr>
                <w:rFonts w:cs="Times New Roman"/>
                <w:color w:val="auto"/>
                <w:sz w:val="18"/>
                <w:szCs w:val="18"/>
              </w:rPr>
              <w:t>-</w:t>
            </w:r>
            <w:r w:rsidRPr="0074562C">
              <w:rPr>
                <w:rFonts w:cs="Times New Roman"/>
                <w:color w:val="auto"/>
                <w:sz w:val="18"/>
                <w:szCs w:val="18"/>
              </w:rPr>
              <w:t>0.915</w:t>
            </w:r>
          </w:p>
        </w:tc>
        <w:tc>
          <w:tcPr>
            <w:tcW w:w="623" w:type="pct"/>
          </w:tcPr>
          <w:p w14:paraId="15A6BF5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629" w:type="pct"/>
          </w:tcPr>
          <w:p w14:paraId="390747A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0.408</w:t>
            </w:r>
          </w:p>
        </w:tc>
        <w:tc>
          <w:tcPr>
            <w:tcW w:w="392" w:type="pct"/>
          </w:tcPr>
          <w:p w14:paraId="6754530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0.228</w:t>
            </w:r>
          </w:p>
        </w:tc>
        <w:tc>
          <w:tcPr>
            <w:tcW w:w="392" w:type="pct"/>
          </w:tcPr>
          <w:p w14:paraId="2901A4A2"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0.955</w:t>
            </w:r>
          </w:p>
        </w:tc>
        <w:tc>
          <w:tcPr>
            <w:tcW w:w="453" w:type="pct"/>
          </w:tcPr>
          <w:p w14:paraId="3F15AF12"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3D659B" w:rsidRPr="0074562C" w14:paraId="0993FDCF" w14:textId="77777777" w:rsidTr="00AE302C">
        <w:tc>
          <w:tcPr>
            <w:tcW w:w="805" w:type="pct"/>
          </w:tcPr>
          <w:p w14:paraId="5AB4130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494B8BD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0.488</w:t>
            </w:r>
          </w:p>
        </w:tc>
        <w:tc>
          <w:tcPr>
            <w:tcW w:w="392" w:type="pct"/>
          </w:tcPr>
          <w:p w14:paraId="7240F18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0.748</w:t>
            </w:r>
          </w:p>
        </w:tc>
        <w:tc>
          <w:tcPr>
            <w:tcW w:w="742" w:type="pct"/>
          </w:tcPr>
          <w:p w14:paraId="407E9EE3" w14:textId="1D0CDA0D"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0.662</w:t>
            </w:r>
            <w:r w:rsidR="000E62A9">
              <w:rPr>
                <w:rFonts w:cs="Times New Roman"/>
                <w:color w:val="auto"/>
                <w:sz w:val="18"/>
                <w:szCs w:val="18"/>
              </w:rPr>
              <w:t>-</w:t>
            </w:r>
            <w:r w:rsidRPr="0074562C">
              <w:rPr>
                <w:rFonts w:cs="Times New Roman"/>
                <w:color w:val="auto"/>
                <w:sz w:val="18"/>
                <w:szCs w:val="18"/>
              </w:rPr>
              <w:t>0.835</w:t>
            </w:r>
          </w:p>
        </w:tc>
        <w:tc>
          <w:tcPr>
            <w:tcW w:w="623" w:type="pct"/>
          </w:tcPr>
          <w:p w14:paraId="54A2320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0.967</w:t>
            </w:r>
          </w:p>
        </w:tc>
        <w:tc>
          <w:tcPr>
            <w:tcW w:w="629" w:type="pct"/>
          </w:tcPr>
          <w:p w14:paraId="6D65D59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0.382</w:t>
            </w:r>
          </w:p>
        </w:tc>
        <w:tc>
          <w:tcPr>
            <w:tcW w:w="392" w:type="pct"/>
          </w:tcPr>
          <w:p w14:paraId="76BED6CB"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0.257</w:t>
            </w:r>
          </w:p>
        </w:tc>
        <w:tc>
          <w:tcPr>
            <w:tcW w:w="392" w:type="pct"/>
          </w:tcPr>
          <w:p w14:paraId="12430FB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453" w:type="pct"/>
          </w:tcPr>
          <w:p w14:paraId="31BF0E4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3D659B" w:rsidRPr="0074562C" w14:paraId="30993300" w14:textId="77777777" w:rsidTr="00AE302C">
        <w:tc>
          <w:tcPr>
            <w:tcW w:w="805" w:type="pct"/>
          </w:tcPr>
          <w:p w14:paraId="0D7CA84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0250302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0.905</w:t>
            </w:r>
          </w:p>
        </w:tc>
        <w:tc>
          <w:tcPr>
            <w:tcW w:w="392" w:type="pct"/>
          </w:tcPr>
          <w:p w14:paraId="59539D1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0.940</w:t>
            </w:r>
          </w:p>
        </w:tc>
        <w:tc>
          <w:tcPr>
            <w:tcW w:w="742" w:type="pct"/>
          </w:tcPr>
          <w:p w14:paraId="77BE1DD2" w14:textId="0FE2B962"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0.910</w:t>
            </w:r>
            <w:r w:rsidR="000E62A9">
              <w:rPr>
                <w:rFonts w:cs="Times New Roman"/>
                <w:color w:val="auto"/>
                <w:sz w:val="18"/>
                <w:szCs w:val="18"/>
              </w:rPr>
              <w:t>-</w:t>
            </w:r>
            <w:r w:rsidRPr="0074562C">
              <w:rPr>
                <w:rFonts w:cs="Times New Roman"/>
                <w:color w:val="auto"/>
                <w:sz w:val="18"/>
                <w:szCs w:val="18"/>
              </w:rPr>
              <w:t>0.970</w:t>
            </w:r>
          </w:p>
        </w:tc>
        <w:tc>
          <w:tcPr>
            <w:tcW w:w="623" w:type="pct"/>
          </w:tcPr>
          <w:p w14:paraId="538B076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0.750</w:t>
            </w:r>
          </w:p>
        </w:tc>
        <w:tc>
          <w:tcPr>
            <w:tcW w:w="629" w:type="pct"/>
          </w:tcPr>
          <w:p w14:paraId="17A82662"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392" w:type="pct"/>
          </w:tcPr>
          <w:p w14:paraId="28D52BE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0.706</w:t>
            </w:r>
          </w:p>
        </w:tc>
        <w:tc>
          <w:tcPr>
            <w:tcW w:w="392" w:type="pct"/>
          </w:tcPr>
          <w:p w14:paraId="150246D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0.949</w:t>
            </w:r>
          </w:p>
        </w:tc>
        <w:tc>
          <w:tcPr>
            <w:tcW w:w="453" w:type="pct"/>
          </w:tcPr>
          <w:p w14:paraId="13654F2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3D659B" w:rsidRPr="0074562C" w14:paraId="2AABF650" w14:textId="77777777" w:rsidTr="00AE302C">
        <w:tc>
          <w:tcPr>
            <w:tcW w:w="805" w:type="pct"/>
          </w:tcPr>
          <w:p w14:paraId="00465F92"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26CD0BF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0.789</w:t>
            </w:r>
          </w:p>
        </w:tc>
        <w:tc>
          <w:tcPr>
            <w:tcW w:w="392" w:type="pct"/>
          </w:tcPr>
          <w:p w14:paraId="2351488B"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0.815</w:t>
            </w:r>
          </w:p>
        </w:tc>
        <w:tc>
          <w:tcPr>
            <w:tcW w:w="742" w:type="pct"/>
          </w:tcPr>
          <w:p w14:paraId="0058D2BE" w14:textId="6589BD3D"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0.726</w:t>
            </w:r>
            <w:r w:rsidR="000E62A9">
              <w:rPr>
                <w:rFonts w:cs="Times New Roman"/>
                <w:color w:val="auto"/>
                <w:sz w:val="18"/>
                <w:szCs w:val="18"/>
              </w:rPr>
              <w:t>-</w:t>
            </w:r>
            <w:r w:rsidRPr="0074562C">
              <w:rPr>
                <w:rFonts w:cs="Times New Roman"/>
                <w:color w:val="auto"/>
                <w:sz w:val="18"/>
                <w:szCs w:val="18"/>
              </w:rPr>
              <w:t>0.904</w:t>
            </w:r>
          </w:p>
        </w:tc>
        <w:tc>
          <w:tcPr>
            <w:tcW w:w="623" w:type="pct"/>
          </w:tcPr>
          <w:p w14:paraId="6A99791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0.650</w:t>
            </w:r>
          </w:p>
        </w:tc>
        <w:tc>
          <w:tcPr>
            <w:tcW w:w="629" w:type="pct"/>
          </w:tcPr>
          <w:p w14:paraId="1CC879A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0.816</w:t>
            </w:r>
          </w:p>
        </w:tc>
        <w:tc>
          <w:tcPr>
            <w:tcW w:w="392" w:type="pct"/>
          </w:tcPr>
          <w:p w14:paraId="51EF9FE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0.406</w:t>
            </w:r>
          </w:p>
        </w:tc>
        <w:tc>
          <w:tcPr>
            <w:tcW w:w="392" w:type="pct"/>
          </w:tcPr>
          <w:p w14:paraId="70D76A5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0.923</w:t>
            </w:r>
          </w:p>
        </w:tc>
        <w:tc>
          <w:tcPr>
            <w:tcW w:w="453" w:type="pct"/>
          </w:tcPr>
          <w:p w14:paraId="13186A2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3D659B" w:rsidRPr="0074562C" w14:paraId="52CC3B7C" w14:textId="77777777" w:rsidTr="00AE302C">
        <w:tc>
          <w:tcPr>
            <w:tcW w:w="805" w:type="pct"/>
          </w:tcPr>
          <w:p w14:paraId="221526B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207C0C0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0.747</w:t>
            </w:r>
          </w:p>
        </w:tc>
        <w:tc>
          <w:tcPr>
            <w:tcW w:w="392" w:type="pct"/>
          </w:tcPr>
          <w:p w14:paraId="51E673E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0.804</w:t>
            </w:r>
          </w:p>
        </w:tc>
        <w:tc>
          <w:tcPr>
            <w:tcW w:w="742" w:type="pct"/>
          </w:tcPr>
          <w:p w14:paraId="10F985CB" w14:textId="2754A429"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0.721</w:t>
            </w:r>
            <w:r w:rsidR="000E62A9">
              <w:rPr>
                <w:rFonts w:cs="Times New Roman"/>
                <w:color w:val="auto"/>
                <w:sz w:val="18"/>
                <w:szCs w:val="18"/>
              </w:rPr>
              <w:t>-</w:t>
            </w:r>
            <w:r w:rsidRPr="0074562C">
              <w:rPr>
                <w:rFonts w:cs="Times New Roman"/>
                <w:color w:val="auto"/>
                <w:sz w:val="18"/>
                <w:szCs w:val="18"/>
              </w:rPr>
              <w:t>0.887</w:t>
            </w:r>
          </w:p>
        </w:tc>
        <w:tc>
          <w:tcPr>
            <w:tcW w:w="623" w:type="pct"/>
          </w:tcPr>
          <w:p w14:paraId="4F8E6F8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29" w:type="pct"/>
          </w:tcPr>
          <w:p w14:paraId="265A2D8B"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0.787</w:t>
            </w:r>
          </w:p>
        </w:tc>
        <w:tc>
          <w:tcPr>
            <w:tcW w:w="392" w:type="pct"/>
          </w:tcPr>
          <w:p w14:paraId="6C92059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0.370</w:t>
            </w:r>
          </w:p>
        </w:tc>
        <w:tc>
          <w:tcPr>
            <w:tcW w:w="392" w:type="pct"/>
          </w:tcPr>
          <w:p w14:paraId="38EE22E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0.892</w:t>
            </w:r>
          </w:p>
        </w:tc>
        <w:tc>
          <w:tcPr>
            <w:tcW w:w="453" w:type="pct"/>
          </w:tcPr>
          <w:p w14:paraId="22BD49F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3D659B" w:rsidRPr="0074562C" w14:paraId="0ED033C5" w14:textId="77777777" w:rsidTr="00AE302C">
        <w:tc>
          <w:tcPr>
            <w:tcW w:w="805" w:type="pct"/>
          </w:tcPr>
          <w:p w14:paraId="0012F65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Pr>
          <w:p w14:paraId="728034F9"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0.881</w:t>
            </w:r>
          </w:p>
        </w:tc>
        <w:tc>
          <w:tcPr>
            <w:tcW w:w="392" w:type="pct"/>
          </w:tcPr>
          <w:p w14:paraId="3B7D337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0.932</w:t>
            </w:r>
          </w:p>
        </w:tc>
        <w:tc>
          <w:tcPr>
            <w:tcW w:w="742" w:type="pct"/>
          </w:tcPr>
          <w:p w14:paraId="4D2C18D9" w14:textId="77D14714"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r w:rsidR="000E62A9">
              <w:rPr>
                <w:rFonts w:cs="Times New Roman"/>
                <w:color w:val="auto"/>
                <w:sz w:val="18"/>
                <w:szCs w:val="18"/>
              </w:rPr>
              <w:t>-</w:t>
            </w:r>
            <w:r w:rsidRPr="0074562C">
              <w:rPr>
                <w:rFonts w:cs="Times New Roman"/>
                <w:color w:val="auto"/>
                <w:sz w:val="18"/>
                <w:szCs w:val="18"/>
              </w:rPr>
              <w:t>0.965</w:t>
            </w:r>
          </w:p>
        </w:tc>
        <w:tc>
          <w:tcPr>
            <w:tcW w:w="623" w:type="pct"/>
          </w:tcPr>
          <w:p w14:paraId="2FC214A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0.687</w:t>
            </w:r>
          </w:p>
        </w:tc>
        <w:tc>
          <w:tcPr>
            <w:tcW w:w="629" w:type="pct"/>
          </w:tcPr>
          <w:p w14:paraId="439EF9A6"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0.920</w:t>
            </w:r>
          </w:p>
        </w:tc>
        <w:tc>
          <w:tcPr>
            <w:tcW w:w="392" w:type="pct"/>
          </w:tcPr>
          <w:p w14:paraId="44DC2AD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0.635</w:t>
            </w:r>
          </w:p>
        </w:tc>
        <w:tc>
          <w:tcPr>
            <w:tcW w:w="392" w:type="pct"/>
          </w:tcPr>
          <w:p w14:paraId="4D65977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0.936</w:t>
            </w:r>
          </w:p>
        </w:tc>
        <w:tc>
          <w:tcPr>
            <w:tcW w:w="453" w:type="pct"/>
          </w:tcPr>
          <w:p w14:paraId="4D714E2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3D659B" w:rsidRPr="0074562C" w14:paraId="072FD573" w14:textId="77777777" w:rsidTr="00AE302C">
        <w:tc>
          <w:tcPr>
            <w:tcW w:w="805" w:type="pct"/>
          </w:tcPr>
          <w:p w14:paraId="645EBADF"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Pr>
          <w:p w14:paraId="2133E09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0.780</w:t>
            </w:r>
          </w:p>
        </w:tc>
        <w:tc>
          <w:tcPr>
            <w:tcW w:w="392" w:type="pct"/>
          </w:tcPr>
          <w:p w14:paraId="5E3BEA0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0.795</w:t>
            </w:r>
          </w:p>
        </w:tc>
        <w:tc>
          <w:tcPr>
            <w:tcW w:w="742" w:type="pct"/>
          </w:tcPr>
          <w:p w14:paraId="3B8EF5D3" w14:textId="5A25D623"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0.695</w:t>
            </w:r>
            <w:r w:rsidR="000E62A9">
              <w:rPr>
                <w:rFonts w:cs="Times New Roman"/>
                <w:color w:val="auto"/>
                <w:sz w:val="18"/>
                <w:szCs w:val="18"/>
              </w:rPr>
              <w:t>-</w:t>
            </w:r>
            <w:r w:rsidRPr="0074562C">
              <w:rPr>
                <w:rFonts w:cs="Times New Roman"/>
                <w:color w:val="auto"/>
                <w:sz w:val="18"/>
                <w:szCs w:val="18"/>
              </w:rPr>
              <w:t>0.895</w:t>
            </w:r>
          </w:p>
        </w:tc>
        <w:tc>
          <w:tcPr>
            <w:tcW w:w="623" w:type="pct"/>
          </w:tcPr>
          <w:p w14:paraId="76797837"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0.650</w:t>
            </w:r>
          </w:p>
        </w:tc>
        <w:tc>
          <w:tcPr>
            <w:tcW w:w="629" w:type="pct"/>
          </w:tcPr>
          <w:p w14:paraId="2D05CAA5"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0.806</w:t>
            </w:r>
          </w:p>
        </w:tc>
        <w:tc>
          <w:tcPr>
            <w:tcW w:w="392" w:type="pct"/>
          </w:tcPr>
          <w:p w14:paraId="523BEEB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0.394</w:t>
            </w:r>
          </w:p>
        </w:tc>
        <w:tc>
          <w:tcPr>
            <w:tcW w:w="392" w:type="pct"/>
          </w:tcPr>
          <w:p w14:paraId="6042977C"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0.922</w:t>
            </w:r>
          </w:p>
        </w:tc>
        <w:tc>
          <w:tcPr>
            <w:tcW w:w="453" w:type="pct"/>
          </w:tcPr>
          <w:p w14:paraId="75BA4D2E"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3D659B" w:rsidRPr="0074562C" w14:paraId="06F990E0" w14:textId="77777777" w:rsidTr="00AE302C">
        <w:tc>
          <w:tcPr>
            <w:tcW w:w="805" w:type="pct"/>
            <w:tcBorders>
              <w:bottom w:val="single" w:sz="4" w:space="0" w:color="auto"/>
            </w:tcBorders>
          </w:tcPr>
          <w:p w14:paraId="511C5A71" w14:textId="77777777" w:rsidR="003D659B" w:rsidRPr="0074562C" w:rsidRDefault="003D659B"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Borders>
              <w:bottom w:val="single" w:sz="4" w:space="0" w:color="auto"/>
            </w:tcBorders>
          </w:tcPr>
          <w:p w14:paraId="47C68DB2"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0.747</w:t>
            </w:r>
          </w:p>
        </w:tc>
        <w:tc>
          <w:tcPr>
            <w:tcW w:w="392" w:type="pct"/>
            <w:tcBorders>
              <w:bottom w:val="single" w:sz="4" w:space="0" w:color="auto"/>
            </w:tcBorders>
          </w:tcPr>
          <w:p w14:paraId="2736CE0A"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0.803</w:t>
            </w:r>
          </w:p>
        </w:tc>
        <w:tc>
          <w:tcPr>
            <w:tcW w:w="742" w:type="pct"/>
            <w:tcBorders>
              <w:bottom w:val="single" w:sz="4" w:space="0" w:color="auto"/>
            </w:tcBorders>
          </w:tcPr>
          <w:p w14:paraId="7C8B3071" w14:textId="033F5D02"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0.722</w:t>
            </w:r>
            <w:r w:rsidR="000E62A9">
              <w:rPr>
                <w:rFonts w:cs="Times New Roman"/>
                <w:color w:val="auto"/>
                <w:sz w:val="18"/>
                <w:szCs w:val="18"/>
              </w:rPr>
              <w:t>-</w:t>
            </w:r>
            <w:r w:rsidRPr="0074562C">
              <w:rPr>
                <w:rFonts w:cs="Times New Roman"/>
                <w:color w:val="auto"/>
                <w:sz w:val="18"/>
                <w:szCs w:val="18"/>
              </w:rPr>
              <w:t>0.885</w:t>
            </w:r>
          </w:p>
        </w:tc>
        <w:tc>
          <w:tcPr>
            <w:tcW w:w="623" w:type="pct"/>
            <w:tcBorders>
              <w:bottom w:val="single" w:sz="4" w:space="0" w:color="auto"/>
            </w:tcBorders>
          </w:tcPr>
          <w:p w14:paraId="02CE64F4"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29" w:type="pct"/>
            <w:tcBorders>
              <w:bottom w:val="single" w:sz="4" w:space="0" w:color="auto"/>
            </w:tcBorders>
          </w:tcPr>
          <w:p w14:paraId="4303888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0.787</w:t>
            </w:r>
          </w:p>
        </w:tc>
        <w:tc>
          <w:tcPr>
            <w:tcW w:w="392" w:type="pct"/>
            <w:tcBorders>
              <w:bottom w:val="single" w:sz="4" w:space="0" w:color="auto"/>
            </w:tcBorders>
          </w:tcPr>
          <w:p w14:paraId="7999A378"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0.370</w:t>
            </w:r>
          </w:p>
        </w:tc>
        <w:tc>
          <w:tcPr>
            <w:tcW w:w="392" w:type="pct"/>
            <w:tcBorders>
              <w:bottom w:val="single" w:sz="4" w:space="0" w:color="auto"/>
            </w:tcBorders>
          </w:tcPr>
          <w:p w14:paraId="1621302D"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0.892</w:t>
            </w:r>
          </w:p>
        </w:tc>
        <w:tc>
          <w:tcPr>
            <w:tcW w:w="453" w:type="pct"/>
            <w:tcBorders>
              <w:bottom w:val="single" w:sz="4" w:space="0" w:color="auto"/>
            </w:tcBorders>
          </w:tcPr>
          <w:p w14:paraId="1241F250" w14:textId="77777777" w:rsidR="003D659B" w:rsidRPr="0074562C" w:rsidRDefault="003D659B"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bl>
    <w:p w14:paraId="685BAE49" w14:textId="77777777" w:rsidR="009643EA" w:rsidRDefault="009643EA" w:rsidP="006C33F9">
      <w:pPr>
        <w:ind w:firstLineChars="0" w:firstLine="0"/>
        <w:rPr>
          <w:rFonts w:eastAsiaTheme="minorEastAsia"/>
        </w:rPr>
      </w:pPr>
    </w:p>
    <w:p w14:paraId="5E97646D" w14:textId="07ABE422" w:rsidR="00DF684E" w:rsidRPr="00EF2F5B" w:rsidRDefault="00DF684E" w:rsidP="006C33F9">
      <w:pPr>
        <w:ind w:firstLineChars="0" w:firstLine="0"/>
      </w:pPr>
      <w:r w:rsidRPr="00EF2F5B">
        <w:t xml:space="preserve">Table </w:t>
      </w:r>
      <w:r w:rsidRPr="00AE302C">
        <w:rPr>
          <w:b/>
          <w:bCs/>
        </w:rPr>
        <w:t>S</w:t>
      </w:r>
      <w:r w:rsidR="00CB3D21" w:rsidRPr="00AE302C">
        <w:rPr>
          <w:b/>
          <w:bCs/>
        </w:rPr>
        <w:t>5</w:t>
      </w:r>
      <w:r w:rsidRPr="00EF2F5B">
        <w:t xml:space="preserve"> </w:t>
      </w:r>
      <w:r w:rsidR="005804C2" w:rsidRPr="00EF2F5B">
        <w:t>Univariable and Multivariate Analysis of clinical features</w:t>
      </w:r>
    </w:p>
    <w:tbl>
      <w:tblPr>
        <w:tblStyle w:val="Table"/>
        <w:tblW w:w="0" w:type="auto"/>
        <w:tblLook w:val="0020" w:firstRow="1" w:lastRow="0" w:firstColumn="0" w:lastColumn="0" w:noHBand="0" w:noVBand="0"/>
      </w:tblPr>
      <w:tblGrid>
        <w:gridCol w:w="1646"/>
        <w:gridCol w:w="621"/>
        <w:gridCol w:w="1017"/>
        <w:gridCol w:w="1017"/>
        <w:gridCol w:w="675"/>
        <w:gridCol w:w="621"/>
        <w:gridCol w:w="1017"/>
        <w:gridCol w:w="1017"/>
        <w:gridCol w:w="675"/>
      </w:tblGrid>
      <w:tr w:rsidR="00311188" w:rsidRPr="0074562C" w14:paraId="6C44BB37" w14:textId="77777777" w:rsidTr="00B913D4">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top w:val="single" w:sz="4" w:space="0" w:color="auto"/>
            </w:tcBorders>
            <w:vAlign w:val="center"/>
          </w:tcPr>
          <w:p w14:paraId="70F49B7C" w14:textId="670EF0BB" w:rsidR="00311188" w:rsidRPr="00F92659" w:rsidRDefault="00311188" w:rsidP="00EF4141">
            <w:pPr>
              <w:spacing w:before="156" w:after="156" w:line="360" w:lineRule="auto"/>
              <w:ind w:firstLine="360"/>
              <w:jc w:val="center"/>
              <w:rPr>
                <w:rFonts w:cs="Times New Roman"/>
                <w:color w:val="auto"/>
                <w:sz w:val="18"/>
                <w:szCs w:val="18"/>
                <w:lang w:eastAsia="zh-CN"/>
              </w:rPr>
            </w:pPr>
            <w:r w:rsidRPr="00F92659">
              <w:rPr>
                <w:rFonts w:cs="Times New Roman"/>
                <w:color w:val="auto"/>
                <w:sz w:val="18"/>
                <w:szCs w:val="18"/>
              </w:rPr>
              <w:t>Characteristics</w:t>
            </w:r>
          </w:p>
        </w:tc>
        <w:tc>
          <w:tcPr>
            <w:tcW w:w="0" w:type="auto"/>
            <w:gridSpan w:val="4"/>
            <w:tcBorders>
              <w:top w:val="single" w:sz="4" w:space="0" w:color="auto"/>
              <w:bottom w:val="single" w:sz="4" w:space="0" w:color="auto"/>
            </w:tcBorders>
          </w:tcPr>
          <w:p w14:paraId="1CCD0459" w14:textId="06ABE1F9" w:rsidR="00311188" w:rsidRPr="00F92659" w:rsidRDefault="00311188"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Univariable Analysis</w:t>
            </w:r>
          </w:p>
        </w:tc>
        <w:tc>
          <w:tcPr>
            <w:tcW w:w="0" w:type="auto"/>
            <w:gridSpan w:val="4"/>
            <w:tcBorders>
              <w:top w:val="single" w:sz="4" w:space="0" w:color="auto"/>
              <w:bottom w:val="single" w:sz="4" w:space="0" w:color="auto"/>
            </w:tcBorders>
          </w:tcPr>
          <w:p w14:paraId="589F2469" w14:textId="65D0F7B4" w:rsidR="00311188" w:rsidRPr="00F92659" w:rsidRDefault="00311188"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Multivariate Analysis</w:t>
            </w:r>
          </w:p>
        </w:tc>
      </w:tr>
      <w:tr w:rsidR="00311188" w:rsidRPr="0074562C" w14:paraId="389CE923" w14:textId="77777777" w:rsidTr="00B913D4">
        <w:trPr>
          <w:cnfStyle w:val="100000000000" w:firstRow="1" w:lastRow="0" w:firstColumn="0" w:lastColumn="0" w:oddVBand="0" w:evenVBand="0" w:oddHBand="0" w:evenHBand="0" w:firstRowFirstColumn="0" w:firstRowLastColumn="0" w:lastRowFirstColumn="0" w:lastRowLastColumn="0"/>
          <w:tblHeader/>
        </w:trPr>
        <w:tc>
          <w:tcPr>
            <w:tcW w:w="0" w:type="auto"/>
            <w:vMerge/>
            <w:tcBorders>
              <w:bottom w:val="single" w:sz="4" w:space="0" w:color="auto"/>
            </w:tcBorders>
          </w:tcPr>
          <w:p w14:paraId="0AD46340" w14:textId="2C342227" w:rsidR="00311188" w:rsidRPr="0074562C" w:rsidRDefault="00311188" w:rsidP="00EF4141">
            <w:pPr>
              <w:widowControl/>
              <w:spacing w:after="0" w:line="360" w:lineRule="auto"/>
              <w:ind w:firstLineChars="0" w:firstLine="0"/>
              <w:jc w:val="center"/>
              <w:rPr>
                <w:rFonts w:cs="Times New Roman"/>
                <w:color w:val="auto"/>
                <w:sz w:val="18"/>
                <w:szCs w:val="18"/>
              </w:rPr>
            </w:pPr>
          </w:p>
        </w:tc>
        <w:tc>
          <w:tcPr>
            <w:tcW w:w="0" w:type="auto"/>
            <w:tcBorders>
              <w:top w:val="single" w:sz="4" w:space="0" w:color="auto"/>
              <w:bottom w:val="single" w:sz="4" w:space="0" w:color="auto"/>
            </w:tcBorders>
          </w:tcPr>
          <w:p w14:paraId="10F04EC4" w14:textId="222D6538"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w:t>
            </w:r>
          </w:p>
        </w:tc>
        <w:tc>
          <w:tcPr>
            <w:tcW w:w="0" w:type="auto"/>
            <w:tcBorders>
              <w:top w:val="single" w:sz="4" w:space="0" w:color="auto"/>
              <w:bottom w:val="single" w:sz="4" w:space="0" w:color="auto"/>
            </w:tcBorders>
          </w:tcPr>
          <w:p w14:paraId="6E0A77BD" w14:textId="4290D435"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 lower 95%CI</w:t>
            </w:r>
          </w:p>
        </w:tc>
        <w:tc>
          <w:tcPr>
            <w:tcW w:w="0" w:type="auto"/>
            <w:tcBorders>
              <w:top w:val="single" w:sz="4" w:space="0" w:color="auto"/>
              <w:bottom w:val="single" w:sz="4" w:space="0" w:color="auto"/>
            </w:tcBorders>
          </w:tcPr>
          <w:p w14:paraId="22A072E4" w14:textId="4929DE4E"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 upper 95%CI</w:t>
            </w:r>
          </w:p>
        </w:tc>
        <w:tc>
          <w:tcPr>
            <w:tcW w:w="0" w:type="auto"/>
            <w:tcBorders>
              <w:top w:val="single" w:sz="4" w:space="0" w:color="auto"/>
              <w:bottom w:val="single" w:sz="4" w:space="0" w:color="auto"/>
            </w:tcBorders>
          </w:tcPr>
          <w:p w14:paraId="00645798" w14:textId="6BDA22D1" w:rsidR="00311188" w:rsidRPr="00923B9A" w:rsidRDefault="00AE302C" w:rsidP="00EF4141">
            <w:pPr>
              <w:widowControl/>
              <w:spacing w:after="0" w:line="360" w:lineRule="auto"/>
              <w:ind w:firstLineChars="0" w:firstLine="0"/>
              <w:jc w:val="center"/>
              <w:rPr>
                <w:rFonts w:cs="Times New Roman"/>
                <w:i/>
                <w:iCs/>
                <w:color w:val="auto"/>
                <w:sz w:val="18"/>
                <w:szCs w:val="18"/>
              </w:rPr>
            </w:pPr>
            <w:r>
              <w:rPr>
                <w:rFonts w:eastAsiaTheme="minorEastAsia" w:cs="Times New Roman" w:hint="eastAsia"/>
                <w:i/>
                <w:iCs/>
                <w:color w:val="auto"/>
                <w:sz w:val="18"/>
                <w:szCs w:val="18"/>
                <w:lang w:eastAsia="zh-CN"/>
              </w:rPr>
              <w:t>p</w:t>
            </w:r>
            <w:r w:rsidR="00311188" w:rsidRPr="00923B9A">
              <w:rPr>
                <w:rFonts w:cs="Times New Roman"/>
                <w:i/>
                <w:iCs/>
                <w:color w:val="auto"/>
                <w:sz w:val="18"/>
                <w:szCs w:val="18"/>
                <w:lang w:eastAsia="zh-CN"/>
              </w:rPr>
              <w:t xml:space="preserve"> </w:t>
            </w:r>
            <w:r w:rsidR="00311188" w:rsidRPr="00AE302C">
              <w:rPr>
                <w:rFonts w:cs="Times New Roman"/>
                <w:color w:val="auto"/>
                <w:sz w:val="18"/>
                <w:szCs w:val="18"/>
              </w:rPr>
              <w:t>value</w:t>
            </w:r>
          </w:p>
        </w:tc>
        <w:tc>
          <w:tcPr>
            <w:tcW w:w="0" w:type="auto"/>
            <w:tcBorders>
              <w:top w:val="single" w:sz="4" w:space="0" w:color="auto"/>
              <w:bottom w:val="single" w:sz="4" w:space="0" w:color="auto"/>
            </w:tcBorders>
          </w:tcPr>
          <w:p w14:paraId="24810FA1" w14:textId="124AD686"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w:t>
            </w:r>
          </w:p>
        </w:tc>
        <w:tc>
          <w:tcPr>
            <w:tcW w:w="0" w:type="auto"/>
            <w:tcBorders>
              <w:top w:val="single" w:sz="4" w:space="0" w:color="auto"/>
              <w:bottom w:val="single" w:sz="4" w:space="0" w:color="auto"/>
            </w:tcBorders>
          </w:tcPr>
          <w:p w14:paraId="064149D1" w14:textId="5C14A03B"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 lower 95%CI</w:t>
            </w:r>
          </w:p>
        </w:tc>
        <w:tc>
          <w:tcPr>
            <w:tcW w:w="0" w:type="auto"/>
            <w:tcBorders>
              <w:top w:val="single" w:sz="4" w:space="0" w:color="auto"/>
              <w:bottom w:val="single" w:sz="4" w:space="0" w:color="auto"/>
            </w:tcBorders>
          </w:tcPr>
          <w:p w14:paraId="11B98CE1" w14:textId="1E53D133" w:rsidR="00311188" w:rsidRPr="0074562C" w:rsidRDefault="00311188"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OR upper 95%CI</w:t>
            </w:r>
          </w:p>
        </w:tc>
        <w:tc>
          <w:tcPr>
            <w:tcW w:w="0" w:type="auto"/>
            <w:tcBorders>
              <w:top w:val="single" w:sz="4" w:space="0" w:color="auto"/>
              <w:bottom w:val="single" w:sz="4" w:space="0" w:color="auto"/>
            </w:tcBorders>
          </w:tcPr>
          <w:p w14:paraId="165E3ED3" w14:textId="21CB0CF2" w:rsidR="00311188" w:rsidRPr="00923B9A" w:rsidRDefault="00AE302C" w:rsidP="00EF4141">
            <w:pPr>
              <w:widowControl/>
              <w:spacing w:after="0" w:line="360" w:lineRule="auto"/>
              <w:ind w:firstLineChars="0" w:firstLine="0"/>
              <w:jc w:val="center"/>
              <w:rPr>
                <w:rFonts w:cs="Times New Roman"/>
                <w:i/>
                <w:iCs/>
                <w:color w:val="auto"/>
                <w:sz w:val="18"/>
                <w:szCs w:val="18"/>
              </w:rPr>
            </w:pPr>
            <w:r>
              <w:rPr>
                <w:rFonts w:eastAsiaTheme="minorEastAsia" w:cs="Times New Roman" w:hint="eastAsia"/>
                <w:i/>
                <w:iCs/>
                <w:color w:val="auto"/>
                <w:sz w:val="18"/>
                <w:szCs w:val="18"/>
                <w:lang w:eastAsia="zh-CN"/>
              </w:rPr>
              <w:t>p</w:t>
            </w:r>
            <w:r w:rsidR="00311188" w:rsidRPr="00923B9A">
              <w:rPr>
                <w:rFonts w:cs="Times New Roman"/>
                <w:i/>
                <w:iCs/>
                <w:color w:val="auto"/>
                <w:sz w:val="18"/>
                <w:szCs w:val="18"/>
                <w:lang w:eastAsia="zh-CN"/>
              </w:rPr>
              <w:t xml:space="preserve"> </w:t>
            </w:r>
            <w:r w:rsidR="00311188" w:rsidRPr="00AE302C">
              <w:rPr>
                <w:rFonts w:cs="Times New Roman"/>
                <w:color w:val="auto"/>
                <w:sz w:val="18"/>
                <w:szCs w:val="18"/>
              </w:rPr>
              <w:t>value</w:t>
            </w:r>
          </w:p>
        </w:tc>
      </w:tr>
      <w:tr w:rsidR="00CE577E" w:rsidRPr="0074562C" w14:paraId="0AF048E3" w14:textId="77777777" w:rsidTr="005B0B59">
        <w:tc>
          <w:tcPr>
            <w:tcW w:w="0" w:type="auto"/>
          </w:tcPr>
          <w:p w14:paraId="23CF1C7A" w14:textId="1051D17E"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HR</w:t>
            </w:r>
          </w:p>
        </w:tc>
        <w:tc>
          <w:tcPr>
            <w:tcW w:w="0" w:type="auto"/>
          </w:tcPr>
          <w:p w14:paraId="5B843296" w14:textId="4AEFF1AA"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0.884</w:t>
            </w:r>
          </w:p>
        </w:tc>
        <w:tc>
          <w:tcPr>
            <w:tcW w:w="0" w:type="auto"/>
          </w:tcPr>
          <w:p w14:paraId="79957C28" w14:textId="740C0FBB"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0.813</w:t>
            </w:r>
          </w:p>
        </w:tc>
        <w:tc>
          <w:tcPr>
            <w:tcW w:w="0" w:type="auto"/>
          </w:tcPr>
          <w:p w14:paraId="76C8F84C" w14:textId="45FD7EB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0.961</w:t>
            </w:r>
          </w:p>
        </w:tc>
        <w:tc>
          <w:tcPr>
            <w:tcW w:w="0" w:type="auto"/>
          </w:tcPr>
          <w:p w14:paraId="16EA7FDC" w14:textId="2F46A5B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3D37E553" w14:textId="59663CE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1.004</w:t>
            </w:r>
          </w:p>
        </w:tc>
        <w:tc>
          <w:tcPr>
            <w:tcW w:w="0" w:type="auto"/>
          </w:tcPr>
          <w:p w14:paraId="24658928" w14:textId="0333CA7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0.799</w:t>
            </w:r>
          </w:p>
        </w:tc>
        <w:tc>
          <w:tcPr>
            <w:tcW w:w="0" w:type="auto"/>
          </w:tcPr>
          <w:p w14:paraId="664B7B80" w14:textId="49BDB14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1.261</w:t>
            </w:r>
          </w:p>
        </w:tc>
        <w:tc>
          <w:tcPr>
            <w:tcW w:w="0" w:type="auto"/>
          </w:tcPr>
          <w:p w14:paraId="78CDD1A3" w14:textId="7E491435"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0.977</w:t>
            </w:r>
          </w:p>
        </w:tc>
      </w:tr>
      <w:tr w:rsidR="00CE577E" w:rsidRPr="0074562C" w14:paraId="7A8062C2" w14:textId="77777777" w:rsidTr="0067003D">
        <w:tc>
          <w:tcPr>
            <w:tcW w:w="0" w:type="auto"/>
          </w:tcPr>
          <w:p w14:paraId="3F28EAE1" w14:textId="13BEA59A"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Type</w:t>
            </w:r>
            <w:r w:rsidRPr="00F92659">
              <w:rPr>
                <w:rFonts w:cs="Times New Roman"/>
                <w:color w:val="auto"/>
                <w:sz w:val="18"/>
                <w:szCs w:val="18"/>
                <w:lang w:eastAsia="zh-CN"/>
              </w:rPr>
              <w:t xml:space="preserve"> </w:t>
            </w:r>
            <w:r w:rsidRPr="00F92659">
              <w:rPr>
                <w:rFonts w:cs="Times New Roman"/>
                <w:color w:val="auto"/>
                <w:sz w:val="18"/>
                <w:szCs w:val="18"/>
              </w:rPr>
              <w:t>of</w:t>
            </w:r>
            <w:r w:rsidRPr="00F92659">
              <w:rPr>
                <w:rFonts w:cs="Times New Roman"/>
                <w:color w:val="auto"/>
                <w:sz w:val="18"/>
                <w:szCs w:val="18"/>
                <w:lang w:eastAsia="zh-CN"/>
              </w:rPr>
              <w:t xml:space="preserve"> </w:t>
            </w:r>
            <w:r w:rsidRPr="00F92659">
              <w:rPr>
                <w:rFonts w:cs="Times New Roman"/>
                <w:color w:val="auto"/>
                <w:sz w:val="18"/>
                <w:szCs w:val="18"/>
              </w:rPr>
              <w:t>surgery</w:t>
            </w:r>
          </w:p>
        </w:tc>
        <w:tc>
          <w:tcPr>
            <w:tcW w:w="0" w:type="auto"/>
          </w:tcPr>
          <w:p w14:paraId="1FC79F58" w14:textId="20CB088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0.902</w:t>
            </w:r>
          </w:p>
        </w:tc>
        <w:tc>
          <w:tcPr>
            <w:tcW w:w="0" w:type="auto"/>
          </w:tcPr>
          <w:p w14:paraId="4838B222" w14:textId="23A64D2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0.859</w:t>
            </w:r>
          </w:p>
        </w:tc>
        <w:tc>
          <w:tcPr>
            <w:tcW w:w="0" w:type="auto"/>
          </w:tcPr>
          <w:p w14:paraId="4216A0E9" w14:textId="0FAF615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0.947</w:t>
            </w:r>
          </w:p>
        </w:tc>
        <w:tc>
          <w:tcPr>
            <w:tcW w:w="0" w:type="auto"/>
          </w:tcPr>
          <w:p w14:paraId="7927ED52" w14:textId="491EE69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0BC86B76" w14:textId="708FDBE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w:t>
            </w:r>
          </w:p>
        </w:tc>
        <w:tc>
          <w:tcPr>
            <w:tcW w:w="0" w:type="auto"/>
          </w:tcPr>
          <w:p w14:paraId="22CF4D55" w14:textId="68EC0F9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0.915</w:t>
            </w:r>
          </w:p>
        </w:tc>
        <w:tc>
          <w:tcPr>
            <w:tcW w:w="0" w:type="auto"/>
          </w:tcPr>
          <w:p w14:paraId="05D689F4" w14:textId="78377DE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0.985</w:t>
            </w:r>
          </w:p>
        </w:tc>
        <w:tc>
          <w:tcPr>
            <w:tcW w:w="0" w:type="auto"/>
          </w:tcPr>
          <w:p w14:paraId="1277017A" w14:textId="097DE01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r w:rsidR="00CE577E" w:rsidRPr="0074562C" w14:paraId="1C5EE7C5" w14:textId="77777777" w:rsidTr="0067003D">
        <w:tc>
          <w:tcPr>
            <w:tcW w:w="0" w:type="auto"/>
          </w:tcPr>
          <w:p w14:paraId="18F9F89C" w14:textId="2AE64A8F"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Margin</w:t>
            </w:r>
          </w:p>
        </w:tc>
        <w:tc>
          <w:tcPr>
            <w:tcW w:w="0" w:type="auto"/>
          </w:tcPr>
          <w:p w14:paraId="48C33D4E" w14:textId="726DAC2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0" w:type="auto"/>
          </w:tcPr>
          <w:p w14:paraId="0513C1DD" w14:textId="6C50513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0.868</w:t>
            </w:r>
          </w:p>
        </w:tc>
        <w:tc>
          <w:tcPr>
            <w:tcW w:w="0" w:type="auto"/>
          </w:tcPr>
          <w:p w14:paraId="6200FDAB" w14:textId="366A0DA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1.011</w:t>
            </w:r>
          </w:p>
        </w:tc>
        <w:tc>
          <w:tcPr>
            <w:tcW w:w="0" w:type="auto"/>
          </w:tcPr>
          <w:p w14:paraId="5B1086C6" w14:textId="4F983B0B"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0.158</w:t>
            </w:r>
          </w:p>
        </w:tc>
        <w:tc>
          <w:tcPr>
            <w:tcW w:w="0" w:type="auto"/>
          </w:tcPr>
          <w:p w14:paraId="240F4B39" w14:textId="2F74072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79C595C2" w14:textId="2B7BEE7F"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2C0F1B54" w14:textId="4C793668"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5A983610" w14:textId="33ADD4C9"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2F426978" w14:textId="77777777" w:rsidTr="0067003D">
        <w:tc>
          <w:tcPr>
            <w:tcW w:w="0" w:type="auto"/>
          </w:tcPr>
          <w:p w14:paraId="7FEE2FE1" w14:textId="1A3F8FDE"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TIC</w:t>
            </w:r>
            <w:r w:rsidRPr="00F92659">
              <w:rPr>
                <w:rFonts w:cs="Times New Roman"/>
                <w:color w:val="auto"/>
                <w:sz w:val="18"/>
                <w:szCs w:val="18"/>
                <w:lang w:eastAsia="zh-CN"/>
              </w:rPr>
              <w:t xml:space="preserve"> </w:t>
            </w:r>
            <w:r w:rsidRPr="00F92659">
              <w:rPr>
                <w:rFonts w:cs="Times New Roman"/>
                <w:color w:val="auto"/>
                <w:sz w:val="18"/>
                <w:szCs w:val="18"/>
              </w:rPr>
              <w:t>pattern</w:t>
            </w:r>
          </w:p>
        </w:tc>
        <w:tc>
          <w:tcPr>
            <w:tcW w:w="0" w:type="auto"/>
          </w:tcPr>
          <w:p w14:paraId="6FAFB73B" w14:textId="09A42A0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0.963</w:t>
            </w:r>
          </w:p>
        </w:tc>
        <w:tc>
          <w:tcPr>
            <w:tcW w:w="0" w:type="auto"/>
          </w:tcPr>
          <w:p w14:paraId="4315533C" w14:textId="40816014"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0.919</w:t>
            </w:r>
          </w:p>
        </w:tc>
        <w:tc>
          <w:tcPr>
            <w:tcW w:w="0" w:type="auto"/>
          </w:tcPr>
          <w:p w14:paraId="242707EE" w14:textId="1399D13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1.008</w:t>
            </w:r>
          </w:p>
        </w:tc>
        <w:tc>
          <w:tcPr>
            <w:tcW w:w="0" w:type="auto"/>
          </w:tcPr>
          <w:p w14:paraId="0867F4DB" w14:textId="4C95132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0.176</w:t>
            </w:r>
          </w:p>
        </w:tc>
        <w:tc>
          <w:tcPr>
            <w:tcW w:w="0" w:type="auto"/>
          </w:tcPr>
          <w:p w14:paraId="17291C4D" w14:textId="11444881"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1F2F65EE" w14:textId="2E41C053"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78661886" w14:textId="61291D6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7FC7CE4D" w14:textId="6B263435"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21AF1DB0" w14:textId="77777777" w:rsidTr="0067003D">
        <w:tc>
          <w:tcPr>
            <w:tcW w:w="0" w:type="auto"/>
          </w:tcPr>
          <w:p w14:paraId="21D4E00F" w14:textId="1872C41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Menopausal</w:t>
            </w:r>
            <w:r w:rsidRPr="00F92659">
              <w:rPr>
                <w:rFonts w:cs="Times New Roman"/>
                <w:color w:val="auto"/>
                <w:sz w:val="18"/>
                <w:szCs w:val="18"/>
                <w:lang w:eastAsia="zh-CN"/>
              </w:rPr>
              <w:t xml:space="preserve"> </w:t>
            </w:r>
            <w:r w:rsidRPr="00F92659">
              <w:rPr>
                <w:rFonts w:cs="Times New Roman"/>
                <w:color w:val="auto"/>
                <w:sz w:val="18"/>
                <w:szCs w:val="18"/>
              </w:rPr>
              <w:t>status</w:t>
            </w:r>
          </w:p>
        </w:tc>
        <w:tc>
          <w:tcPr>
            <w:tcW w:w="0" w:type="auto"/>
          </w:tcPr>
          <w:p w14:paraId="7EA47384" w14:textId="5FB672DA"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0.964</w:t>
            </w:r>
          </w:p>
        </w:tc>
        <w:tc>
          <w:tcPr>
            <w:tcW w:w="0" w:type="auto"/>
          </w:tcPr>
          <w:p w14:paraId="05F08784" w14:textId="22F2BB9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0.896</w:t>
            </w:r>
          </w:p>
        </w:tc>
        <w:tc>
          <w:tcPr>
            <w:tcW w:w="0" w:type="auto"/>
          </w:tcPr>
          <w:p w14:paraId="778B9077" w14:textId="0799926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1.038</w:t>
            </w:r>
          </w:p>
        </w:tc>
        <w:tc>
          <w:tcPr>
            <w:tcW w:w="0" w:type="auto"/>
          </w:tcPr>
          <w:p w14:paraId="40322A4E" w14:textId="0FF290A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0.414</w:t>
            </w:r>
          </w:p>
        </w:tc>
        <w:tc>
          <w:tcPr>
            <w:tcW w:w="0" w:type="auto"/>
          </w:tcPr>
          <w:p w14:paraId="5F8DBC97" w14:textId="039E39B6"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5B88C6EB" w14:textId="6350CFD3"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29440BF3" w14:textId="015AE326"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328B364E" w14:textId="02289D46"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0640CF96" w14:textId="77777777" w:rsidTr="0067003D">
        <w:tc>
          <w:tcPr>
            <w:tcW w:w="0" w:type="auto"/>
          </w:tcPr>
          <w:p w14:paraId="5612AA20" w14:textId="472D53F1" w:rsidR="00CE577E" w:rsidRPr="00F92659" w:rsidRDefault="00CE577E" w:rsidP="00EF4141">
            <w:pPr>
              <w:widowControl/>
              <w:spacing w:after="0" w:line="360" w:lineRule="auto"/>
              <w:ind w:firstLineChars="0" w:firstLine="0"/>
              <w:jc w:val="center"/>
              <w:rPr>
                <w:rFonts w:cs="Times New Roman"/>
                <w:color w:val="auto"/>
                <w:sz w:val="18"/>
                <w:szCs w:val="18"/>
                <w:lang w:eastAsia="zh-CN"/>
              </w:rPr>
            </w:pPr>
            <w:r w:rsidRPr="00F92659">
              <w:rPr>
                <w:rFonts w:cs="Times New Roman"/>
                <w:color w:val="auto"/>
                <w:sz w:val="18"/>
                <w:szCs w:val="18"/>
              </w:rPr>
              <w:t>ADC</w:t>
            </w:r>
            <w:r w:rsidRPr="00F92659">
              <w:rPr>
                <w:rFonts w:cs="Times New Roman" w:hint="eastAsia"/>
                <w:color w:val="auto"/>
                <w:sz w:val="18"/>
                <w:szCs w:val="18"/>
                <w:lang w:eastAsia="zh-CN"/>
              </w:rPr>
              <w:t xml:space="preserve"> mean</w:t>
            </w:r>
          </w:p>
        </w:tc>
        <w:tc>
          <w:tcPr>
            <w:tcW w:w="0" w:type="auto"/>
          </w:tcPr>
          <w:p w14:paraId="25156884" w14:textId="1EF7C4A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0" w:type="auto"/>
          </w:tcPr>
          <w:p w14:paraId="41575018" w14:textId="6B20B25C"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0" w:type="auto"/>
          </w:tcPr>
          <w:p w14:paraId="4DA86EC7" w14:textId="7A55E3A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0" w:type="auto"/>
          </w:tcPr>
          <w:p w14:paraId="51AE9BC3" w14:textId="18ED2D4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0.938</w:t>
            </w:r>
          </w:p>
        </w:tc>
        <w:tc>
          <w:tcPr>
            <w:tcW w:w="0" w:type="auto"/>
          </w:tcPr>
          <w:p w14:paraId="329A6F04" w14:textId="68189B1C"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9A1CADC" w14:textId="63482F70"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7EF05507" w14:textId="16C8E8A5"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4FAD817" w14:textId="78341C25"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34ABBF34" w14:textId="77777777" w:rsidTr="0067003D">
        <w:tc>
          <w:tcPr>
            <w:tcW w:w="0" w:type="auto"/>
          </w:tcPr>
          <w:p w14:paraId="7F68702D" w14:textId="0F7E5DAA"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Age</w:t>
            </w:r>
          </w:p>
        </w:tc>
        <w:tc>
          <w:tcPr>
            <w:tcW w:w="0" w:type="auto"/>
          </w:tcPr>
          <w:p w14:paraId="64A46183" w14:textId="7C39F9A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0" w:type="auto"/>
          </w:tcPr>
          <w:p w14:paraId="113DBF7A" w14:textId="5FEAB9B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0.997</w:t>
            </w:r>
          </w:p>
        </w:tc>
        <w:tc>
          <w:tcPr>
            <w:tcW w:w="0" w:type="auto"/>
          </w:tcPr>
          <w:p w14:paraId="08E7597B" w14:textId="3A4BB155"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1.003</w:t>
            </w:r>
          </w:p>
        </w:tc>
        <w:tc>
          <w:tcPr>
            <w:tcW w:w="0" w:type="auto"/>
          </w:tcPr>
          <w:p w14:paraId="2E6072F7" w14:textId="735D57D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0.926</w:t>
            </w:r>
          </w:p>
        </w:tc>
        <w:tc>
          <w:tcPr>
            <w:tcW w:w="0" w:type="auto"/>
          </w:tcPr>
          <w:p w14:paraId="452738CF" w14:textId="13037085"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0CBB3731" w14:textId="5F83EDD7"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05410C0D" w14:textId="3491D27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2B77F982" w14:textId="6B4604D4"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74EFA4A9" w14:textId="77777777" w:rsidTr="0067003D">
        <w:tc>
          <w:tcPr>
            <w:tcW w:w="0" w:type="auto"/>
          </w:tcPr>
          <w:p w14:paraId="3BD2F29A" w14:textId="0ECED1F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Tumor</w:t>
            </w:r>
            <w:r w:rsidRPr="00F92659">
              <w:rPr>
                <w:rFonts w:cs="Times New Roman"/>
                <w:color w:val="auto"/>
                <w:sz w:val="18"/>
                <w:szCs w:val="18"/>
                <w:lang w:eastAsia="zh-CN"/>
              </w:rPr>
              <w:t xml:space="preserve"> </w:t>
            </w:r>
            <w:r w:rsidRPr="00F92659">
              <w:rPr>
                <w:rFonts w:cs="Times New Roman"/>
                <w:color w:val="auto"/>
                <w:sz w:val="18"/>
                <w:szCs w:val="18"/>
              </w:rPr>
              <w:t>size</w:t>
            </w:r>
          </w:p>
        </w:tc>
        <w:tc>
          <w:tcPr>
            <w:tcW w:w="0" w:type="auto"/>
          </w:tcPr>
          <w:p w14:paraId="26B1C714" w14:textId="7B117D9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1.006</w:t>
            </w:r>
          </w:p>
        </w:tc>
        <w:tc>
          <w:tcPr>
            <w:tcW w:w="0" w:type="auto"/>
          </w:tcPr>
          <w:p w14:paraId="0D2F0889" w14:textId="33576414"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1.004</w:t>
            </w:r>
          </w:p>
        </w:tc>
        <w:tc>
          <w:tcPr>
            <w:tcW w:w="0" w:type="auto"/>
          </w:tcPr>
          <w:p w14:paraId="60672112" w14:textId="3A3259B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1.009</w:t>
            </w:r>
          </w:p>
        </w:tc>
        <w:tc>
          <w:tcPr>
            <w:tcW w:w="0" w:type="auto"/>
          </w:tcPr>
          <w:p w14:paraId="6F6C9D4E" w14:textId="357B600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34DBBD83" w14:textId="5920F684"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1.001</w:t>
            </w:r>
          </w:p>
        </w:tc>
        <w:tc>
          <w:tcPr>
            <w:tcW w:w="0" w:type="auto"/>
          </w:tcPr>
          <w:p w14:paraId="6D020DF3" w14:textId="609E025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0.998</w:t>
            </w:r>
          </w:p>
        </w:tc>
        <w:tc>
          <w:tcPr>
            <w:tcW w:w="0" w:type="auto"/>
          </w:tcPr>
          <w:p w14:paraId="02DE086F" w14:textId="28CC9C0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1.005</w:t>
            </w:r>
          </w:p>
        </w:tc>
        <w:tc>
          <w:tcPr>
            <w:tcW w:w="0" w:type="auto"/>
          </w:tcPr>
          <w:p w14:paraId="1AF64632" w14:textId="4C8A528B"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0.554</w:t>
            </w:r>
          </w:p>
        </w:tc>
      </w:tr>
      <w:tr w:rsidR="00CE577E" w:rsidRPr="0074562C" w14:paraId="6C67C63E" w14:textId="77777777" w:rsidTr="0067003D">
        <w:tc>
          <w:tcPr>
            <w:tcW w:w="0" w:type="auto"/>
          </w:tcPr>
          <w:p w14:paraId="288CD697" w14:textId="5B796AF9"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HER2</w:t>
            </w:r>
          </w:p>
        </w:tc>
        <w:tc>
          <w:tcPr>
            <w:tcW w:w="0" w:type="auto"/>
          </w:tcPr>
          <w:p w14:paraId="3E11279C" w14:textId="7C51583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1.013</w:t>
            </w:r>
          </w:p>
        </w:tc>
        <w:tc>
          <w:tcPr>
            <w:tcW w:w="0" w:type="auto"/>
          </w:tcPr>
          <w:p w14:paraId="332973D3" w14:textId="4371C07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0.940</w:t>
            </w:r>
          </w:p>
        </w:tc>
        <w:tc>
          <w:tcPr>
            <w:tcW w:w="0" w:type="auto"/>
          </w:tcPr>
          <w:p w14:paraId="584D2B8F" w14:textId="6045651A"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1.092</w:t>
            </w:r>
          </w:p>
        </w:tc>
        <w:tc>
          <w:tcPr>
            <w:tcW w:w="0" w:type="auto"/>
          </w:tcPr>
          <w:p w14:paraId="238CF8D9" w14:textId="1D6B85F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0.781</w:t>
            </w:r>
          </w:p>
        </w:tc>
        <w:tc>
          <w:tcPr>
            <w:tcW w:w="0" w:type="auto"/>
          </w:tcPr>
          <w:p w14:paraId="723365E2" w14:textId="06004EA6"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38D89320" w14:textId="79C040D4"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7910E8F" w14:textId="5944F4DD"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42E87F48" w14:textId="715BD6A2"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4A8F4016" w14:textId="77777777" w:rsidTr="0067003D">
        <w:tc>
          <w:tcPr>
            <w:tcW w:w="0" w:type="auto"/>
          </w:tcPr>
          <w:p w14:paraId="3875E609" w14:textId="53C39B39"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Mass</w:t>
            </w:r>
            <w:r w:rsidRPr="00F92659">
              <w:rPr>
                <w:rFonts w:cs="Times New Roman"/>
                <w:color w:val="auto"/>
                <w:sz w:val="18"/>
                <w:szCs w:val="18"/>
                <w:lang w:eastAsia="zh-CN"/>
              </w:rPr>
              <w:t xml:space="preserve"> </w:t>
            </w:r>
            <w:r w:rsidRPr="00F92659">
              <w:rPr>
                <w:rFonts w:cs="Times New Roman"/>
                <w:color w:val="auto"/>
                <w:sz w:val="18"/>
                <w:szCs w:val="18"/>
              </w:rPr>
              <w:t>shape</w:t>
            </w:r>
          </w:p>
        </w:tc>
        <w:tc>
          <w:tcPr>
            <w:tcW w:w="0" w:type="auto"/>
          </w:tcPr>
          <w:p w14:paraId="1E06B07A" w14:textId="750A2DC4"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1.046</w:t>
            </w:r>
          </w:p>
        </w:tc>
        <w:tc>
          <w:tcPr>
            <w:tcW w:w="0" w:type="auto"/>
          </w:tcPr>
          <w:p w14:paraId="01ACFD8F" w14:textId="3CA3989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0.971</w:t>
            </w:r>
          </w:p>
        </w:tc>
        <w:tc>
          <w:tcPr>
            <w:tcW w:w="0" w:type="auto"/>
          </w:tcPr>
          <w:p w14:paraId="64880421" w14:textId="2F1DB83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1.125</w:t>
            </w:r>
          </w:p>
        </w:tc>
        <w:tc>
          <w:tcPr>
            <w:tcW w:w="0" w:type="auto"/>
          </w:tcPr>
          <w:p w14:paraId="51135422" w14:textId="1F0A10A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0.322</w:t>
            </w:r>
          </w:p>
        </w:tc>
        <w:tc>
          <w:tcPr>
            <w:tcW w:w="0" w:type="auto"/>
          </w:tcPr>
          <w:p w14:paraId="6D8F8DA4" w14:textId="54D5EFD9"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3739BEFF" w14:textId="7E96C994"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3D60FE33" w14:textId="4572B69C"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4D04C1E5" w14:textId="2C7DCE30"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7F5A0034" w14:textId="77777777" w:rsidTr="0067003D">
        <w:tc>
          <w:tcPr>
            <w:tcW w:w="0" w:type="auto"/>
          </w:tcPr>
          <w:p w14:paraId="749A7A49" w14:textId="35E53D1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BI</w:t>
            </w:r>
            <w:r w:rsidRPr="00F92659">
              <w:rPr>
                <w:rFonts w:cs="Times New Roman" w:hint="eastAsia"/>
                <w:color w:val="auto"/>
                <w:sz w:val="18"/>
                <w:szCs w:val="18"/>
                <w:lang w:eastAsia="zh-CN"/>
              </w:rPr>
              <w:t>-</w:t>
            </w:r>
            <w:r w:rsidRPr="00F92659">
              <w:rPr>
                <w:rFonts w:cs="Times New Roman"/>
                <w:color w:val="auto"/>
                <w:sz w:val="18"/>
                <w:szCs w:val="18"/>
              </w:rPr>
              <w:t>RADS</w:t>
            </w:r>
          </w:p>
        </w:tc>
        <w:tc>
          <w:tcPr>
            <w:tcW w:w="0" w:type="auto"/>
          </w:tcPr>
          <w:p w14:paraId="65522ABE" w14:textId="00025403"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1.051</w:t>
            </w:r>
          </w:p>
        </w:tc>
        <w:tc>
          <w:tcPr>
            <w:tcW w:w="0" w:type="auto"/>
          </w:tcPr>
          <w:p w14:paraId="1C3EAE57" w14:textId="46A202A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0.989</w:t>
            </w:r>
          </w:p>
        </w:tc>
        <w:tc>
          <w:tcPr>
            <w:tcW w:w="0" w:type="auto"/>
          </w:tcPr>
          <w:p w14:paraId="2BB307FD" w14:textId="270C70A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1.117</w:t>
            </w:r>
          </w:p>
        </w:tc>
        <w:tc>
          <w:tcPr>
            <w:tcW w:w="0" w:type="auto"/>
          </w:tcPr>
          <w:p w14:paraId="0E463A39" w14:textId="1C52467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0.175</w:t>
            </w:r>
          </w:p>
        </w:tc>
        <w:tc>
          <w:tcPr>
            <w:tcW w:w="0" w:type="auto"/>
          </w:tcPr>
          <w:p w14:paraId="373450DC" w14:textId="2E5F44DB"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D0ECB94" w14:textId="0922294B"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BA4EDCA" w14:textId="5CD46B9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3143567E" w14:textId="48DB9F5F"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113C97AE" w14:textId="77777777" w:rsidTr="0067003D">
        <w:tc>
          <w:tcPr>
            <w:tcW w:w="0" w:type="auto"/>
          </w:tcPr>
          <w:p w14:paraId="3AC6C254" w14:textId="180B371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Histological</w:t>
            </w:r>
            <w:r w:rsidRPr="00F92659">
              <w:rPr>
                <w:rFonts w:cs="Times New Roman"/>
                <w:color w:val="auto"/>
                <w:sz w:val="18"/>
                <w:szCs w:val="18"/>
                <w:lang w:eastAsia="zh-CN"/>
              </w:rPr>
              <w:t xml:space="preserve"> </w:t>
            </w:r>
            <w:r w:rsidRPr="00F92659">
              <w:rPr>
                <w:rFonts w:cs="Times New Roman"/>
                <w:color w:val="auto"/>
                <w:sz w:val="18"/>
                <w:szCs w:val="18"/>
              </w:rPr>
              <w:t>type</w:t>
            </w:r>
          </w:p>
        </w:tc>
        <w:tc>
          <w:tcPr>
            <w:tcW w:w="0" w:type="auto"/>
          </w:tcPr>
          <w:p w14:paraId="7619D8AB" w14:textId="67A3459C"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1.057</w:t>
            </w:r>
          </w:p>
        </w:tc>
        <w:tc>
          <w:tcPr>
            <w:tcW w:w="0" w:type="auto"/>
          </w:tcPr>
          <w:p w14:paraId="589A1540" w14:textId="3ECADDE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0.965</w:t>
            </w:r>
          </w:p>
        </w:tc>
        <w:tc>
          <w:tcPr>
            <w:tcW w:w="0" w:type="auto"/>
          </w:tcPr>
          <w:p w14:paraId="2A2E1F47" w14:textId="0A0D482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1.160</w:t>
            </w:r>
          </w:p>
        </w:tc>
        <w:tc>
          <w:tcPr>
            <w:tcW w:w="0" w:type="auto"/>
          </w:tcPr>
          <w:p w14:paraId="4672B744" w14:textId="4C9B63E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0.316</w:t>
            </w:r>
          </w:p>
        </w:tc>
        <w:tc>
          <w:tcPr>
            <w:tcW w:w="0" w:type="auto"/>
          </w:tcPr>
          <w:p w14:paraId="39ED88B1" w14:textId="17E1440D"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8A1B1BC" w14:textId="155F6E96"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1E2C656C" w14:textId="5C316A48"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283B97D5" w14:textId="0D63CDD2"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2EF8871B" w14:textId="77777777" w:rsidTr="0067003D">
        <w:tc>
          <w:tcPr>
            <w:tcW w:w="0" w:type="auto"/>
          </w:tcPr>
          <w:p w14:paraId="5C93A4C2" w14:textId="643B11C6"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Molecular</w:t>
            </w:r>
            <w:r w:rsidRPr="00F92659">
              <w:rPr>
                <w:rFonts w:cs="Times New Roman"/>
                <w:color w:val="auto"/>
                <w:sz w:val="18"/>
                <w:szCs w:val="18"/>
                <w:lang w:eastAsia="zh-CN"/>
              </w:rPr>
              <w:t xml:space="preserve"> </w:t>
            </w:r>
            <w:r w:rsidRPr="00F92659">
              <w:rPr>
                <w:rFonts w:cs="Times New Roman"/>
                <w:color w:val="auto"/>
                <w:sz w:val="18"/>
                <w:szCs w:val="18"/>
              </w:rPr>
              <w:t>typing</w:t>
            </w:r>
          </w:p>
        </w:tc>
        <w:tc>
          <w:tcPr>
            <w:tcW w:w="0" w:type="auto"/>
          </w:tcPr>
          <w:p w14:paraId="2724894F" w14:textId="46AF8AF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1.083</w:t>
            </w:r>
          </w:p>
        </w:tc>
        <w:tc>
          <w:tcPr>
            <w:tcW w:w="0" w:type="auto"/>
          </w:tcPr>
          <w:p w14:paraId="3FB46594" w14:textId="777D53C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1.037</w:t>
            </w:r>
          </w:p>
        </w:tc>
        <w:tc>
          <w:tcPr>
            <w:tcW w:w="0" w:type="auto"/>
          </w:tcPr>
          <w:p w14:paraId="06A9BC5B" w14:textId="727410E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1.132</w:t>
            </w:r>
          </w:p>
        </w:tc>
        <w:tc>
          <w:tcPr>
            <w:tcW w:w="0" w:type="auto"/>
          </w:tcPr>
          <w:p w14:paraId="38AB9D84" w14:textId="37BD7B7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2AC69C1C" w14:textId="7B377C3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1.085</w:t>
            </w:r>
          </w:p>
        </w:tc>
        <w:tc>
          <w:tcPr>
            <w:tcW w:w="0" w:type="auto"/>
          </w:tcPr>
          <w:p w14:paraId="205F98C5" w14:textId="1AA55C5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1.02</w:t>
            </w:r>
          </w:p>
        </w:tc>
        <w:tc>
          <w:tcPr>
            <w:tcW w:w="0" w:type="auto"/>
          </w:tcPr>
          <w:p w14:paraId="0E7472B2" w14:textId="54D35F8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1.155</w:t>
            </w:r>
          </w:p>
        </w:tc>
        <w:tc>
          <w:tcPr>
            <w:tcW w:w="0" w:type="auto"/>
          </w:tcPr>
          <w:p w14:paraId="2460C1D3" w14:textId="4C04783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r w:rsidR="00CE577E" w:rsidRPr="0074562C" w14:paraId="04CC7457" w14:textId="77777777" w:rsidTr="0067003D">
        <w:tc>
          <w:tcPr>
            <w:tcW w:w="0" w:type="auto"/>
          </w:tcPr>
          <w:p w14:paraId="0F63ED47" w14:textId="6ED6AF9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Chemotherapy</w:t>
            </w:r>
          </w:p>
        </w:tc>
        <w:tc>
          <w:tcPr>
            <w:tcW w:w="0" w:type="auto"/>
          </w:tcPr>
          <w:p w14:paraId="079287CD" w14:textId="32AC5F3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1.092</w:t>
            </w:r>
          </w:p>
        </w:tc>
        <w:tc>
          <w:tcPr>
            <w:tcW w:w="0" w:type="auto"/>
          </w:tcPr>
          <w:p w14:paraId="1B707022" w14:textId="631465D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1.003</w:t>
            </w:r>
          </w:p>
        </w:tc>
        <w:tc>
          <w:tcPr>
            <w:tcW w:w="0" w:type="auto"/>
          </w:tcPr>
          <w:p w14:paraId="438A85B8" w14:textId="0DC81C73"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1.190</w:t>
            </w:r>
          </w:p>
        </w:tc>
        <w:tc>
          <w:tcPr>
            <w:tcW w:w="0" w:type="auto"/>
          </w:tcPr>
          <w:p w14:paraId="3438B49E" w14:textId="581DCB1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0.088</w:t>
            </w:r>
          </w:p>
        </w:tc>
        <w:tc>
          <w:tcPr>
            <w:tcW w:w="0" w:type="auto"/>
          </w:tcPr>
          <w:p w14:paraId="7E75E3E4" w14:textId="37FC6CE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0BB4A182" w14:textId="69EBC7DE"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2BA4BF7C" w14:textId="6EC73CD9"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c>
          <w:tcPr>
            <w:tcW w:w="0" w:type="auto"/>
          </w:tcPr>
          <w:p w14:paraId="6A52C7EB" w14:textId="6C7631DD" w:rsidR="00CE577E" w:rsidRPr="00EE4F02" w:rsidRDefault="00EE4F02" w:rsidP="00EF4141">
            <w:pPr>
              <w:widowControl/>
              <w:spacing w:after="0" w:line="360" w:lineRule="auto"/>
              <w:ind w:firstLineChars="0" w:firstLine="0"/>
              <w:jc w:val="center"/>
              <w:rPr>
                <w:rFonts w:eastAsiaTheme="minorEastAsia" w:cs="Times New Roman"/>
                <w:color w:val="auto"/>
                <w:sz w:val="18"/>
                <w:szCs w:val="18"/>
                <w:lang w:eastAsia="zh-CN"/>
              </w:rPr>
            </w:pPr>
            <w:r>
              <w:rPr>
                <w:rFonts w:eastAsiaTheme="minorEastAsia" w:cs="Times New Roman" w:hint="eastAsia"/>
                <w:color w:val="auto"/>
                <w:sz w:val="18"/>
                <w:szCs w:val="18"/>
                <w:lang w:eastAsia="zh-CN"/>
              </w:rPr>
              <w:t>/</w:t>
            </w:r>
          </w:p>
        </w:tc>
      </w:tr>
      <w:tr w:rsidR="00CE577E" w:rsidRPr="0074562C" w14:paraId="5532069D" w14:textId="77777777" w:rsidTr="0067003D">
        <w:tc>
          <w:tcPr>
            <w:tcW w:w="0" w:type="auto"/>
          </w:tcPr>
          <w:p w14:paraId="3297EBA6" w14:textId="01948D23"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Clinical</w:t>
            </w:r>
            <w:r w:rsidRPr="00F92659">
              <w:rPr>
                <w:rFonts w:cs="Times New Roman"/>
                <w:color w:val="auto"/>
                <w:sz w:val="18"/>
                <w:szCs w:val="18"/>
                <w:lang w:eastAsia="zh-CN"/>
              </w:rPr>
              <w:t xml:space="preserve"> </w:t>
            </w:r>
            <w:r w:rsidRPr="00F92659">
              <w:rPr>
                <w:rFonts w:cs="Times New Roman"/>
                <w:color w:val="auto"/>
                <w:sz w:val="18"/>
                <w:szCs w:val="18"/>
              </w:rPr>
              <w:t>stage</w:t>
            </w:r>
          </w:p>
        </w:tc>
        <w:tc>
          <w:tcPr>
            <w:tcW w:w="0" w:type="auto"/>
          </w:tcPr>
          <w:p w14:paraId="09380212" w14:textId="35B9DA1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1.201</w:t>
            </w:r>
          </w:p>
        </w:tc>
        <w:tc>
          <w:tcPr>
            <w:tcW w:w="0" w:type="auto"/>
          </w:tcPr>
          <w:p w14:paraId="44B419F2" w14:textId="3D4F8C3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1.160</w:t>
            </w:r>
          </w:p>
        </w:tc>
        <w:tc>
          <w:tcPr>
            <w:tcW w:w="0" w:type="auto"/>
          </w:tcPr>
          <w:p w14:paraId="4C54359A" w14:textId="467D511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1.245</w:t>
            </w:r>
          </w:p>
        </w:tc>
        <w:tc>
          <w:tcPr>
            <w:tcW w:w="0" w:type="auto"/>
          </w:tcPr>
          <w:p w14:paraId="559922DF" w14:textId="4CD4F69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6EDB9B40" w14:textId="32E83C2F"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1.124</w:t>
            </w:r>
          </w:p>
        </w:tc>
        <w:tc>
          <w:tcPr>
            <w:tcW w:w="0" w:type="auto"/>
          </w:tcPr>
          <w:p w14:paraId="79DFE912" w14:textId="116FA60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0.948</w:t>
            </w:r>
          </w:p>
        </w:tc>
        <w:tc>
          <w:tcPr>
            <w:tcW w:w="0" w:type="auto"/>
          </w:tcPr>
          <w:p w14:paraId="1DFD5D70" w14:textId="6FAA1FAB"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1.331</w:t>
            </w:r>
          </w:p>
        </w:tc>
        <w:tc>
          <w:tcPr>
            <w:tcW w:w="0" w:type="auto"/>
          </w:tcPr>
          <w:p w14:paraId="1BF65BF2" w14:textId="1AC6EADC"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0.258</w:t>
            </w:r>
          </w:p>
        </w:tc>
      </w:tr>
      <w:tr w:rsidR="00CE577E" w:rsidRPr="0074562C" w14:paraId="0732E0E0" w14:textId="77777777" w:rsidTr="0067003D">
        <w:tc>
          <w:tcPr>
            <w:tcW w:w="0" w:type="auto"/>
          </w:tcPr>
          <w:p w14:paraId="7B349B9C" w14:textId="3D4F0253"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Endocrine</w:t>
            </w:r>
            <w:r w:rsidRPr="00F92659">
              <w:rPr>
                <w:rFonts w:cs="Times New Roman"/>
                <w:color w:val="auto"/>
                <w:sz w:val="18"/>
                <w:szCs w:val="18"/>
                <w:lang w:eastAsia="zh-CN"/>
              </w:rPr>
              <w:t xml:space="preserve"> </w:t>
            </w:r>
            <w:r w:rsidRPr="00F92659">
              <w:rPr>
                <w:rFonts w:cs="Times New Roman"/>
                <w:color w:val="auto"/>
                <w:sz w:val="18"/>
                <w:szCs w:val="18"/>
              </w:rPr>
              <w:t>therapy</w:t>
            </w:r>
          </w:p>
        </w:tc>
        <w:tc>
          <w:tcPr>
            <w:tcW w:w="0" w:type="auto"/>
          </w:tcPr>
          <w:p w14:paraId="2C42A310" w14:textId="2975FC0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1.455</w:t>
            </w:r>
          </w:p>
        </w:tc>
        <w:tc>
          <w:tcPr>
            <w:tcW w:w="0" w:type="auto"/>
          </w:tcPr>
          <w:p w14:paraId="13766C2A" w14:textId="4BFB3AB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1.342</w:t>
            </w:r>
          </w:p>
        </w:tc>
        <w:tc>
          <w:tcPr>
            <w:tcW w:w="0" w:type="auto"/>
          </w:tcPr>
          <w:p w14:paraId="41204872" w14:textId="3D80E96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1.576</w:t>
            </w:r>
          </w:p>
        </w:tc>
        <w:tc>
          <w:tcPr>
            <w:tcW w:w="0" w:type="auto"/>
          </w:tcPr>
          <w:p w14:paraId="0E88184E" w14:textId="6EC0BAB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1619287A" w14:textId="0592347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1.268</w:t>
            </w:r>
          </w:p>
        </w:tc>
        <w:tc>
          <w:tcPr>
            <w:tcW w:w="0" w:type="auto"/>
          </w:tcPr>
          <w:p w14:paraId="5E329660" w14:textId="1F9D285E"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1.179</w:t>
            </w:r>
          </w:p>
        </w:tc>
        <w:tc>
          <w:tcPr>
            <w:tcW w:w="0" w:type="auto"/>
          </w:tcPr>
          <w:p w14:paraId="55BFDAB5" w14:textId="223A0F6A"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1.362</w:t>
            </w:r>
          </w:p>
        </w:tc>
        <w:tc>
          <w:tcPr>
            <w:tcW w:w="0" w:type="auto"/>
          </w:tcPr>
          <w:p w14:paraId="3C3638EE" w14:textId="23E7D45B"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r w:rsidR="00CE577E" w:rsidRPr="0074562C" w14:paraId="517E25DC" w14:textId="77777777" w:rsidTr="0067003D">
        <w:tc>
          <w:tcPr>
            <w:tcW w:w="0" w:type="auto"/>
          </w:tcPr>
          <w:p w14:paraId="45E99FC1" w14:textId="613F4898"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Radiotherapy</w:t>
            </w:r>
          </w:p>
        </w:tc>
        <w:tc>
          <w:tcPr>
            <w:tcW w:w="0" w:type="auto"/>
          </w:tcPr>
          <w:p w14:paraId="2EA299AA" w14:textId="0F55ECB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1.706</w:t>
            </w:r>
          </w:p>
        </w:tc>
        <w:tc>
          <w:tcPr>
            <w:tcW w:w="0" w:type="auto"/>
          </w:tcPr>
          <w:p w14:paraId="2EEDCD79" w14:textId="211621C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1.553</w:t>
            </w:r>
          </w:p>
        </w:tc>
        <w:tc>
          <w:tcPr>
            <w:tcW w:w="0" w:type="auto"/>
          </w:tcPr>
          <w:p w14:paraId="73F07611" w14:textId="4052BDF4"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1.876</w:t>
            </w:r>
          </w:p>
        </w:tc>
        <w:tc>
          <w:tcPr>
            <w:tcW w:w="0" w:type="auto"/>
          </w:tcPr>
          <w:p w14:paraId="6AEE6595" w14:textId="6A34740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56BBE543" w14:textId="2B160122"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1.212</w:t>
            </w:r>
          </w:p>
        </w:tc>
        <w:tc>
          <w:tcPr>
            <w:tcW w:w="0" w:type="auto"/>
          </w:tcPr>
          <w:p w14:paraId="015716FB" w14:textId="6A6C74C9"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1.104</w:t>
            </w:r>
          </w:p>
        </w:tc>
        <w:tc>
          <w:tcPr>
            <w:tcW w:w="0" w:type="auto"/>
          </w:tcPr>
          <w:p w14:paraId="05195448" w14:textId="0873297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1.33</w:t>
            </w:r>
          </w:p>
        </w:tc>
        <w:tc>
          <w:tcPr>
            <w:tcW w:w="0" w:type="auto"/>
          </w:tcPr>
          <w:p w14:paraId="37C3115E" w14:textId="19001EF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r w:rsidR="00CE577E" w:rsidRPr="0074562C" w14:paraId="061F91A2" w14:textId="77777777" w:rsidTr="0067003D">
        <w:tc>
          <w:tcPr>
            <w:tcW w:w="0" w:type="auto"/>
          </w:tcPr>
          <w:p w14:paraId="6F7F5A49" w14:textId="70D1CDE1"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Targeted</w:t>
            </w:r>
            <w:r w:rsidRPr="00F92659">
              <w:rPr>
                <w:rFonts w:cs="Times New Roman"/>
                <w:color w:val="auto"/>
                <w:sz w:val="18"/>
                <w:szCs w:val="18"/>
                <w:lang w:eastAsia="zh-CN"/>
              </w:rPr>
              <w:t xml:space="preserve"> </w:t>
            </w:r>
            <w:r w:rsidRPr="00F92659">
              <w:rPr>
                <w:rFonts w:cs="Times New Roman"/>
                <w:color w:val="auto"/>
                <w:sz w:val="18"/>
                <w:szCs w:val="18"/>
              </w:rPr>
              <w:t>therapy</w:t>
            </w:r>
          </w:p>
        </w:tc>
        <w:tc>
          <w:tcPr>
            <w:tcW w:w="0" w:type="auto"/>
          </w:tcPr>
          <w:p w14:paraId="03B79BE8" w14:textId="5518EE4C"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1.869</w:t>
            </w:r>
          </w:p>
        </w:tc>
        <w:tc>
          <w:tcPr>
            <w:tcW w:w="0" w:type="auto"/>
          </w:tcPr>
          <w:p w14:paraId="35E4D0A6" w14:textId="59E38AAD"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1.642</w:t>
            </w:r>
          </w:p>
        </w:tc>
        <w:tc>
          <w:tcPr>
            <w:tcW w:w="0" w:type="auto"/>
          </w:tcPr>
          <w:p w14:paraId="26254114" w14:textId="41D6C657"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2.128</w:t>
            </w:r>
          </w:p>
        </w:tc>
        <w:tc>
          <w:tcPr>
            <w:tcW w:w="0" w:type="auto"/>
          </w:tcPr>
          <w:p w14:paraId="7E3E6EC2" w14:textId="46ECF54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Pr>
          <w:p w14:paraId="3C2C0828" w14:textId="32A8910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1.225</w:t>
            </w:r>
          </w:p>
        </w:tc>
        <w:tc>
          <w:tcPr>
            <w:tcW w:w="0" w:type="auto"/>
          </w:tcPr>
          <w:p w14:paraId="0041ADCB" w14:textId="42183963"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1.089</w:t>
            </w:r>
          </w:p>
        </w:tc>
        <w:tc>
          <w:tcPr>
            <w:tcW w:w="0" w:type="auto"/>
          </w:tcPr>
          <w:p w14:paraId="72B4EE41" w14:textId="5CD57573"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1.379</w:t>
            </w:r>
          </w:p>
        </w:tc>
        <w:tc>
          <w:tcPr>
            <w:tcW w:w="0" w:type="auto"/>
          </w:tcPr>
          <w:p w14:paraId="22252595" w14:textId="3283191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r w:rsidR="00CE577E" w:rsidRPr="0074562C" w14:paraId="505953AA" w14:textId="77777777" w:rsidTr="0037407E">
        <w:tc>
          <w:tcPr>
            <w:tcW w:w="0" w:type="auto"/>
            <w:tcBorders>
              <w:bottom w:val="single" w:sz="4" w:space="0" w:color="auto"/>
            </w:tcBorders>
          </w:tcPr>
          <w:p w14:paraId="0422B8CA" w14:textId="4A7652F9" w:rsidR="00CE577E" w:rsidRPr="00F92659" w:rsidRDefault="00CE577E" w:rsidP="00EF4141">
            <w:pPr>
              <w:widowControl/>
              <w:spacing w:after="0" w:line="360" w:lineRule="auto"/>
              <w:ind w:firstLineChars="0" w:firstLine="0"/>
              <w:jc w:val="center"/>
              <w:rPr>
                <w:rFonts w:cs="Times New Roman"/>
                <w:color w:val="auto"/>
                <w:sz w:val="18"/>
                <w:szCs w:val="18"/>
              </w:rPr>
            </w:pPr>
            <w:r w:rsidRPr="00F92659">
              <w:rPr>
                <w:rFonts w:cs="Times New Roman"/>
                <w:color w:val="auto"/>
                <w:sz w:val="18"/>
                <w:szCs w:val="18"/>
              </w:rPr>
              <w:t>NAC</w:t>
            </w:r>
          </w:p>
        </w:tc>
        <w:tc>
          <w:tcPr>
            <w:tcW w:w="0" w:type="auto"/>
            <w:tcBorders>
              <w:bottom w:val="single" w:sz="4" w:space="0" w:color="auto"/>
            </w:tcBorders>
          </w:tcPr>
          <w:p w14:paraId="4317D50E" w14:textId="6CC48760"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2.021</w:t>
            </w:r>
          </w:p>
        </w:tc>
        <w:tc>
          <w:tcPr>
            <w:tcW w:w="0" w:type="auto"/>
            <w:tcBorders>
              <w:bottom w:val="single" w:sz="4" w:space="0" w:color="auto"/>
            </w:tcBorders>
          </w:tcPr>
          <w:p w14:paraId="0455525B" w14:textId="39F03AFC"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1.815</w:t>
            </w:r>
          </w:p>
        </w:tc>
        <w:tc>
          <w:tcPr>
            <w:tcW w:w="0" w:type="auto"/>
            <w:tcBorders>
              <w:bottom w:val="single" w:sz="4" w:space="0" w:color="auto"/>
            </w:tcBorders>
          </w:tcPr>
          <w:p w14:paraId="58451F7C" w14:textId="1C28729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2.250</w:t>
            </w:r>
          </w:p>
        </w:tc>
        <w:tc>
          <w:tcPr>
            <w:tcW w:w="0" w:type="auto"/>
            <w:tcBorders>
              <w:bottom w:val="single" w:sz="4" w:space="0" w:color="auto"/>
            </w:tcBorders>
          </w:tcPr>
          <w:p w14:paraId="6ED5BB40" w14:textId="18080B0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c>
          <w:tcPr>
            <w:tcW w:w="0" w:type="auto"/>
            <w:tcBorders>
              <w:bottom w:val="single" w:sz="4" w:space="0" w:color="auto"/>
            </w:tcBorders>
          </w:tcPr>
          <w:p w14:paraId="187D72F9" w14:textId="7AC5ADF6"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1.362</w:t>
            </w:r>
          </w:p>
        </w:tc>
        <w:tc>
          <w:tcPr>
            <w:tcW w:w="0" w:type="auto"/>
            <w:tcBorders>
              <w:bottom w:val="single" w:sz="4" w:space="0" w:color="auto"/>
            </w:tcBorders>
          </w:tcPr>
          <w:p w14:paraId="1FB08384" w14:textId="4CD926C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1.217</w:t>
            </w:r>
          </w:p>
        </w:tc>
        <w:tc>
          <w:tcPr>
            <w:tcW w:w="0" w:type="auto"/>
            <w:tcBorders>
              <w:bottom w:val="single" w:sz="4" w:space="0" w:color="auto"/>
            </w:tcBorders>
          </w:tcPr>
          <w:p w14:paraId="51B21640" w14:textId="2C87FC11"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1.525</w:t>
            </w:r>
          </w:p>
        </w:tc>
        <w:tc>
          <w:tcPr>
            <w:tcW w:w="0" w:type="auto"/>
            <w:tcBorders>
              <w:bottom w:val="single" w:sz="4" w:space="0" w:color="auto"/>
            </w:tcBorders>
          </w:tcPr>
          <w:p w14:paraId="380C710A" w14:textId="161951F8" w:rsidR="00CE577E" w:rsidRPr="0074562C" w:rsidRDefault="00CE577E"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&lt;0.05</w:t>
            </w:r>
          </w:p>
        </w:tc>
      </w:tr>
    </w:tbl>
    <w:p w14:paraId="7FE33F1A" w14:textId="77777777" w:rsidR="009643EA" w:rsidRDefault="009643EA" w:rsidP="006C33F9">
      <w:pPr>
        <w:ind w:firstLineChars="0" w:firstLine="0"/>
        <w:rPr>
          <w:rFonts w:eastAsiaTheme="minorEastAsia"/>
        </w:rPr>
      </w:pPr>
    </w:p>
    <w:p w14:paraId="4B39A81D" w14:textId="27E46429" w:rsidR="000A7CE2" w:rsidRPr="00EF2F5B" w:rsidRDefault="000A7CE2" w:rsidP="006C33F9">
      <w:pPr>
        <w:ind w:firstLineChars="0" w:firstLine="0"/>
      </w:pPr>
      <w:r w:rsidRPr="00EF2F5B">
        <w:t>Table</w:t>
      </w:r>
      <w:r w:rsidRPr="00AE302C">
        <w:rPr>
          <w:b/>
          <w:bCs/>
        </w:rPr>
        <w:t xml:space="preserve"> S6</w:t>
      </w:r>
      <w:r w:rsidRPr="00EF2F5B">
        <w:t xml:space="preserve"> Performance metrics of different classifiers for </w:t>
      </w:r>
      <w:r w:rsidR="0000188C" w:rsidRPr="006D1DDC">
        <w:t>clinicopathological</w:t>
      </w:r>
      <w:r w:rsidRPr="00EF2F5B">
        <w:t xml:space="preserve"> models.</w:t>
      </w:r>
    </w:p>
    <w:tbl>
      <w:tblPr>
        <w:tblStyle w:val="Table"/>
        <w:tblW w:w="5000" w:type="pct"/>
        <w:tblLook w:val="0020" w:firstRow="1" w:lastRow="0" w:firstColumn="0" w:lastColumn="0" w:noHBand="0" w:noVBand="0"/>
      </w:tblPr>
      <w:tblGrid>
        <w:gridCol w:w="1337"/>
        <w:gridCol w:w="950"/>
        <w:gridCol w:w="651"/>
        <w:gridCol w:w="1233"/>
        <w:gridCol w:w="1035"/>
        <w:gridCol w:w="1045"/>
        <w:gridCol w:w="651"/>
        <w:gridCol w:w="651"/>
        <w:gridCol w:w="753"/>
      </w:tblGrid>
      <w:tr w:rsidR="000A7CE2" w:rsidRPr="0074562C" w14:paraId="2A007DDC" w14:textId="77777777" w:rsidTr="00AE302C">
        <w:trPr>
          <w:cnfStyle w:val="100000000000" w:firstRow="1" w:lastRow="0" w:firstColumn="0" w:lastColumn="0" w:oddVBand="0" w:evenVBand="0" w:oddHBand="0" w:evenHBand="0" w:firstRowFirstColumn="0" w:firstRowLastColumn="0" w:lastRowFirstColumn="0" w:lastRowLastColumn="0"/>
          <w:tblHeader/>
        </w:trPr>
        <w:tc>
          <w:tcPr>
            <w:tcW w:w="805" w:type="pct"/>
            <w:tcBorders>
              <w:top w:val="single" w:sz="4" w:space="0" w:color="auto"/>
              <w:bottom w:val="single" w:sz="2" w:space="0" w:color="auto"/>
            </w:tcBorders>
          </w:tcPr>
          <w:p w14:paraId="7DF34456" w14:textId="759AF48B" w:rsidR="000A7CE2" w:rsidRPr="0074562C" w:rsidRDefault="0074562C"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M</w:t>
            </w:r>
            <w:r w:rsidR="000A7CE2" w:rsidRPr="0074562C">
              <w:rPr>
                <w:rFonts w:cs="Times New Roman"/>
                <w:color w:val="auto"/>
                <w:sz w:val="18"/>
                <w:szCs w:val="18"/>
              </w:rPr>
              <w:t>odel</w:t>
            </w:r>
            <w:r>
              <w:rPr>
                <w:rFonts w:cs="Times New Roman" w:hint="eastAsia"/>
                <w:color w:val="auto"/>
                <w:sz w:val="18"/>
                <w:szCs w:val="18"/>
                <w:lang w:eastAsia="zh-CN"/>
              </w:rPr>
              <w:t xml:space="preserve"> </w:t>
            </w:r>
            <w:r w:rsidR="000A7CE2" w:rsidRPr="0074562C">
              <w:rPr>
                <w:rFonts w:cs="Times New Roman"/>
                <w:color w:val="auto"/>
                <w:sz w:val="18"/>
                <w:szCs w:val="18"/>
              </w:rPr>
              <w:t>name</w:t>
            </w:r>
          </w:p>
        </w:tc>
        <w:tc>
          <w:tcPr>
            <w:tcW w:w="572" w:type="pct"/>
            <w:tcBorders>
              <w:top w:val="single" w:sz="4" w:space="0" w:color="auto"/>
              <w:bottom w:val="single" w:sz="2" w:space="0" w:color="auto"/>
            </w:tcBorders>
          </w:tcPr>
          <w:p w14:paraId="7891955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Accuracy</w:t>
            </w:r>
          </w:p>
        </w:tc>
        <w:tc>
          <w:tcPr>
            <w:tcW w:w="392" w:type="pct"/>
            <w:tcBorders>
              <w:top w:val="single" w:sz="4" w:space="0" w:color="auto"/>
              <w:bottom w:val="single" w:sz="2" w:space="0" w:color="auto"/>
            </w:tcBorders>
          </w:tcPr>
          <w:p w14:paraId="041B45C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AUC</w:t>
            </w:r>
          </w:p>
        </w:tc>
        <w:tc>
          <w:tcPr>
            <w:tcW w:w="742" w:type="pct"/>
            <w:tcBorders>
              <w:top w:val="single" w:sz="4" w:space="0" w:color="auto"/>
              <w:bottom w:val="single" w:sz="2" w:space="0" w:color="auto"/>
            </w:tcBorders>
          </w:tcPr>
          <w:p w14:paraId="2550EA6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95% CI</w:t>
            </w:r>
          </w:p>
        </w:tc>
        <w:tc>
          <w:tcPr>
            <w:tcW w:w="623" w:type="pct"/>
            <w:tcBorders>
              <w:top w:val="single" w:sz="4" w:space="0" w:color="auto"/>
              <w:bottom w:val="single" w:sz="2" w:space="0" w:color="auto"/>
            </w:tcBorders>
          </w:tcPr>
          <w:p w14:paraId="2C3CC4E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Sensitivity</w:t>
            </w:r>
          </w:p>
        </w:tc>
        <w:tc>
          <w:tcPr>
            <w:tcW w:w="629" w:type="pct"/>
            <w:tcBorders>
              <w:top w:val="single" w:sz="4" w:space="0" w:color="auto"/>
              <w:bottom w:val="single" w:sz="2" w:space="0" w:color="auto"/>
            </w:tcBorders>
          </w:tcPr>
          <w:p w14:paraId="325AFC8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Specificity</w:t>
            </w:r>
          </w:p>
        </w:tc>
        <w:tc>
          <w:tcPr>
            <w:tcW w:w="392" w:type="pct"/>
            <w:tcBorders>
              <w:top w:val="single" w:sz="4" w:space="0" w:color="auto"/>
              <w:bottom w:val="single" w:sz="2" w:space="0" w:color="auto"/>
            </w:tcBorders>
          </w:tcPr>
          <w:p w14:paraId="6796B7B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PPV</w:t>
            </w:r>
          </w:p>
        </w:tc>
        <w:tc>
          <w:tcPr>
            <w:tcW w:w="392" w:type="pct"/>
            <w:tcBorders>
              <w:top w:val="single" w:sz="4" w:space="0" w:color="auto"/>
              <w:bottom w:val="single" w:sz="2" w:space="0" w:color="auto"/>
            </w:tcBorders>
          </w:tcPr>
          <w:p w14:paraId="1C13885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NPV</w:t>
            </w:r>
          </w:p>
        </w:tc>
        <w:tc>
          <w:tcPr>
            <w:tcW w:w="453" w:type="pct"/>
            <w:tcBorders>
              <w:top w:val="single" w:sz="4" w:space="0" w:color="auto"/>
              <w:bottom w:val="single" w:sz="2" w:space="0" w:color="auto"/>
            </w:tcBorders>
          </w:tcPr>
          <w:p w14:paraId="3461E0F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Cohort</w:t>
            </w:r>
          </w:p>
        </w:tc>
      </w:tr>
      <w:tr w:rsidR="000A7CE2" w:rsidRPr="0074562C" w14:paraId="027103E0" w14:textId="77777777" w:rsidTr="00AE302C">
        <w:tc>
          <w:tcPr>
            <w:tcW w:w="805" w:type="pct"/>
            <w:tcBorders>
              <w:top w:val="single" w:sz="2" w:space="0" w:color="auto"/>
            </w:tcBorders>
          </w:tcPr>
          <w:p w14:paraId="6FE92CB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Borders>
              <w:top w:val="single" w:sz="2" w:space="0" w:color="auto"/>
            </w:tcBorders>
          </w:tcPr>
          <w:p w14:paraId="5F6694B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0.965</w:t>
            </w:r>
          </w:p>
        </w:tc>
        <w:tc>
          <w:tcPr>
            <w:tcW w:w="392" w:type="pct"/>
            <w:tcBorders>
              <w:top w:val="single" w:sz="2" w:space="0" w:color="auto"/>
            </w:tcBorders>
          </w:tcPr>
          <w:p w14:paraId="7D634D7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0.989</w:t>
            </w:r>
          </w:p>
        </w:tc>
        <w:tc>
          <w:tcPr>
            <w:tcW w:w="742" w:type="pct"/>
            <w:tcBorders>
              <w:top w:val="single" w:sz="2" w:space="0" w:color="auto"/>
            </w:tcBorders>
          </w:tcPr>
          <w:p w14:paraId="65A1035C" w14:textId="3E961F33"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0.976</w:t>
            </w:r>
            <w:r w:rsidR="000E62A9">
              <w:rPr>
                <w:rFonts w:cs="Times New Roman"/>
                <w:color w:val="auto"/>
                <w:sz w:val="18"/>
                <w:szCs w:val="18"/>
              </w:rPr>
              <w:t>-</w:t>
            </w:r>
            <w:r w:rsidRPr="0074562C">
              <w:rPr>
                <w:rFonts w:cs="Times New Roman"/>
                <w:color w:val="auto"/>
                <w:sz w:val="18"/>
                <w:szCs w:val="18"/>
              </w:rPr>
              <w:t>1.000</w:t>
            </w:r>
          </w:p>
        </w:tc>
        <w:tc>
          <w:tcPr>
            <w:tcW w:w="623" w:type="pct"/>
            <w:tcBorders>
              <w:top w:val="single" w:sz="2" w:space="0" w:color="auto"/>
            </w:tcBorders>
          </w:tcPr>
          <w:p w14:paraId="6D0AD4E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0.896</w:t>
            </w:r>
          </w:p>
        </w:tc>
        <w:tc>
          <w:tcPr>
            <w:tcW w:w="629" w:type="pct"/>
            <w:tcBorders>
              <w:top w:val="single" w:sz="2" w:space="0" w:color="auto"/>
            </w:tcBorders>
          </w:tcPr>
          <w:p w14:paraId="5397BFF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0.979</w:t>
            </w:r>
          </w:p>
        </w:tc>
        <w:tc>
          <w:tcPr>
            <w:tcW w:w="392" w:type="pct"/>
            <w:tcBorders>
              <w:top w:val="single" w:sz="2" w:space="0" w:color="auto"/>
            </w:tcBorders>
          </w:tcPr>
          <w:p w14:paraId="7FAC83B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0.896</w:t>
            </w:r>
          </w:p>
        </w:tc>
        <w:tc>
          <w:tcPr>
            <w:tcW w:w="392" w:type="pct"/>
            <w:tcBorders>
              <w:top w:val="single" w:sz="2" w:space="0" w:color="auto"/>
            </w:tcBorders>
          </w:tcPr>
          <w:p w14:paraId="18457ED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0.979</w:t>
            </w:r>
          </w:p>
        </w:tc>
        <w:tc>
          <w:tcPr>
            <w:tcW w:w="453" w:type="pct"/>
            <w:tcBorders>
              <w:top w:val="single" w:sz="2" w:space="0" w:color="auto"/>
            </w:tcBorders>
          </w:tcPr>
          <w:p w14:paraId="3D1FA7B1"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0A7CE2" w:rsidRPr="0074562C" w14:paraId="30B6DD73" w14:textId="77777777" w:rsidTr="00AE302C">
        <w:tc>
          <w:tcPr>
            <w:tcW w:w="805" w:type="pct"/>
          </w:tcPr>
          <w:p w14:paraId="44AE624B"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Pr>
          <w:p w14:paraId="70FDC0B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0.967</w:t>
            </w:r>
          </w:p>
        </w:tc>
        <w:tc>
          <w:tcPr>
            <w:tcW w:w="392" w:type="pct"/>
          </w:tcPr>
          <w:p w14:paraId="51D846A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0.949</w:t>
            </w:r>
          </w:p>
        </w:tc>
        <w:tc>
          <w:tcPr>
            <w:tcW w:w="742" w:type="pct"/>
          </w:tcPr>
          <w:p w14:paraId="711AC0BD" w14:textId="147DF648"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0.874</w:t>
            </w:r>
            <w:r w:rsidR="000E62A9">
              <w:rPr>
                <w:rFonts w:cs="Times New Roman"/>
                <w:color w:val="auto"/>
                <w:sz w:val="18"/>
                <w:szCs w:val="18"/>
              </w:rPr>
              <w:t>-</w:t>
            </w:r>
            <w:r w:rsidRPr="0074562C">
              <w:rPr>
                <w:rFonts w:cs="Times New Roman"/>
                <w:color w:val="auto"/>
                <w:sz w:val="18"/>
                <w:szCs w:val="18"/>
              </w:rPr>
              <w:t>1.000</w:t>
            </w:r>
          </w:p>
        </w:tc>
        <w:tc>
          <w:tcPr>
            <w:tcW w:w="623" w:type="pct"/>
          </w:tcPr>
          <w:p w14:paraId="2A61179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629" w:type="pct"/>
          </w:tcPr>
          <w:p w14:paraId="69D291F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392" w:type="pct"/>
          </w:tcPr>
          <w:p w14:paraId="4E36543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392" w:type="pct"/>
          </w:tcPr>
          <w:p w14:paraId="154AD27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453" w:type="pct"/>
          </w:tcPr>
          <w:p w14:paraId="727940C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0A7CE2" w:rsidRPr="0074562C" w14:paraId="32A96BE7" w14:textId="77777777" w:rsidTr="00AE302C">
        <w:tc>
          <w:tcPr>
            <w:tcW w:w="805" w:type="pct"/>
          </w:tcPr>
          <w:p w14:paraId="725A3F7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LR</w:t>
            </w:r>
          </w:p>
        </w:tc>
        <w:tc>
          <w:tcPr>
            <w:tcW w:w="572" w:type="pct"/>
          </w:tcPr>
          <w:p w14:paraId="0B40DAE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0.795</w:t>
            </w:r>
          </w:p>
        </w:tc>
        <w:tc>
          <w:tcPr>
            <w:tcW w:w="392" w:type="pct"/>
          </w:tcPr>
          <w:p w14:paraId="52196A9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0.762</w:t>
            </w:r>
          </w:p>
        </w:tc>
        <w:tc>
          <w:tcPr>
            <w:tcW w:w="742" w:type="pct"/>
          </w:tcPr>
          <w:p w14:paraId="3419F014" w14:textId="11912711"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0.654</w:t>
            </w:r>
            <w:r w:rsidR="000E62A9">
              <w:rPr>
                <w:rFonts w:cs="Times New Roman"/>
                <w:color w:val="auto"/>
                <w:sz w:val="18"/>
                <w:szCs w:val="18"/>
              </w:rPr>
              <w:t>-</w:t>
            </w:r>
            <w:r w:rsidRPr="0074562C">
              <w:rPr>
                <w:rFonts w:cs="Times New Roman"/>
                <w:color w:val="auto"/>
                <w:sz w:val="18"/>
                <w:szCs w:val="18"/>
              </w:rPr>
              <w:t>0.870</w:t>
            </w:r>
          </w:p>
        </w:tc>
        <w:tc>
          <w:tcPr>
            <w:tcW w:w="623" w:type="pct"/>
          </w:tcPr>
          <w:p w14:paraId="621BF9F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29" w:type="pct"/>
          </w:tcPr>
          <w:p w14:paraId="66517C9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0.846</w:t>
            </w:r>
          </w:p>
        </w:tc>
        <w:tc>
          <w:tcPr>
            <w:tcW w:w="392" w:type="pct"/>
          </w:tcPr>
          <w:p w14:paraId="5F26142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0.447</w:t>
            </w:r>
          </w:p>
        </w:tc>
        <w:tc>
          <w:tcPr>
            <w:tcW w:w="392" w:type="pct"/>
          </w:tcPr>
          <w:p w14:paraId="52E0382B"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0.898</w:t>
            </w:r>
          </w:p>
        </w:tc>
        <w:tc>
          <w:tcPr>
            <w:tcW w:w="453" w:type="pct"/>
          </w:tcPr>
          <w:p w14:paraId="7ED7AA3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0A7CE2" w:rsidRPr="0074562C" w14:paraId="34198C5E" w14:textId="77777777" w:rsidTr="00AE302C">
        <w:tc>
          <w:tcPr>
            <w:tcW w:w="805" w:type="pct"/>
          </w:tcPr>
          <w:p w14:paraId="289D3CA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332DCF2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0.954</w:t>
            </w:r>
          </w:p>
        </w:tc>
        <w:tc>
          <w:tcPr>
            <w:tcW w:w="392" w:type="pct"/>
          </w:tcPr>
          <w:p w14:paraId="7F70F33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0.961</w:t>
            </w:r>
          </w:p>
        </w:tc>
        <w:tc>
          <w:tcPr>
            <w:tcW w:w="742" w:type="pct"/>
          </w:tcPr>
          <w:p w14:paraId="2B3076D4" w14:textId="40F1B8A9"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0.929</w:t>
            </w:r>
            <w:r w:rsidR="000E62A9">
              <w:rPr>
                <w:rFonts w:cs="Times New Roman"/>
                <w:color w:val="auto"/>
                <w:sz w:val="18"/>
                <w:szCs w:val="18"/>
              </w:rPr>
              <w:t>-</w:t>
            </w:r>
            <w:r w:rsidRPr="0074562C">
              <w:rPr>
                <w:rFonts w:cs="Times New Roman"/>
                <w:color w:val="auto"/>
                <w:sz w:val="18"/>
                <w:szCs w:val="18"/>
              </w:rPr>
              <w:t>0.993</w:t>
            </w:r>
          </w:p>
        </w:tc>
        <w:tc>
          <w:tcPr>
            <w:tcW w:w="623" w:type="pct"/>
          </w:tcPr>
          <w:p w14:paraId="7D4B6CAB"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0.875</w:t>
            </w:r>
          </w:p>
        </w:tc>
        <w:tc>
          <w:tcPr>
            <w:tcW w:w="629" w:type="pct"/>
          </w:tcPr>
          <w:p w14:paraId="5194CB2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0.970</w:t>
            </w:r>
          </w:p>
        </w:tc>
        <w:tc>
          <w:tcPr>
            <w:tcW w:w="392" w:type="pct"/>
          </w:tcPr>
          <w:p w14:paraId="5442EB9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0.857</w:t>
            </w:r>
          </w:p>
        </w:tc>
        <w:tc>
          <w:tcPr>
            <w:tcW w:w="392" w:type="pct"/>
          </w:tcPr>
          <w:p w14:paraId="2654D7D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0.975</w:t>
            </w:r>
          </w:p>
        </w:tc>
        <w:tc>
          <w:tcPr>
            <w:tcW w:w="453" w:type="pct"/>
          </w:tcPr>
          <w:p w14:paraId="1FE8769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0A7CE2" w:rsidRPr="0074562C" w14:paraId="7F9FEBFC" w14:textId="77777777" w:rsidTr="00AE302C">
        <w:tc>
          <w:tcPr>
            <w:tcW w:w="805" w:type="pct"/>
          </w:tcPr>
          <w:p w14:paraId="532AB70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28BB9EC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0.927</w:t>
            </w:r>
          </w:p>
        </w:tc>
        <w:tc>
          <w:tcPr>
            <w:tcW w:w="392" w:type="pct"/>
          </w:tcPr>
          <w:p w14:paraId="40C7AE2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0.926</w:t>
            </w:r>
          </w:p>
        </w:tc>
        <w:tc>
          <w:tcPr>
            <w:tcW w:w="742" w:type="pct"/>
          </w:tcPr>
          <w:p w14:paraId="477026C4" w14:textId="5AEADB7F"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0.841</w:t>
            </w:r>
            <w:r w:rsidR="000E62A9">
              <w:rPr>
                <w:rFonts w:cs="Times New Roman"/>
                <w:color w:val="auto"/>
                <w:sz w:val="18"/>
                <w:szCs w:val="18"/>
              </w:rPr>
              <w:t>-</w:t>
            </w:r>
            <w:r w:rsidRPr="0074562C">
              <w:rPr>
                <w:rFonts w:cs="Times New Roman"/>
                <w:color w:val="auto"/>
                <w:sz w:val="18"/>
                <w:szCs w:val="18"/>
              </w:rPr>
              <w:t>1.000</w:t>
            </w:r>
          </w:p>
        </w:tc>
        <w:tc>
          <w:tcPr>
            <w:tcW w:w="623" w:type="pct"/>
          </w:tcPr>
          <w:p w14:paraId="348C13EE"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0.800</w:t>
            </w:r>
          </w:p>
        </w:tc>
        <w:tc>
          <w:tcPr>
            <w:tcW w:w="629" w:type="pct"/>
          </w:tcPr>
          <w:p w14:paraId="7CE56C6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0.951</w:t>
            </w:r>
          </w:p>
        </w:tc>
        <w:tc>
          <w:tcPr>
            <w:tcW w:w="392" w:type="pct"/>
          </w:tcPr>
          <w:p w14:paraId="087D58B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0.762</w:t>
            </w:r>
          </w:p>
        </w:tc>
        <w:tc>
          <w:tcPr>
            <w:tcW w:w="392" w:type="pct"/>
          </w:tcPr>
          <w:p w14:paraId="4BC0D9C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0.961</w:t>
            </w:r>
          </w:p>
        </w:tc>
        <w:tc>
          <w:tcPr>
            <w:tcW w:w="453" w:type="pct"/>
          </w:tcPr>
          <w:p w14:paraId="406F0F0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0A7CE2" w:rsidRPr="0074562C" w14:paraId="2A5228AA" w14:textId="77777777" w:rsidTr="00AE302C">
        <w:tc>
          <w:tcPr>
            <w:tcW w:w="805" w:type="pct"/>
          </w:tcPr>
          <w:p w14:paraId="352D131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RandomForest</w:t>
            </w:r>
            <w:proofErr w:type="spellEnd"/>
          </w:p>
        </w:tc>
        <w:tc>
          <w:tcPr>
            <w:tcW w:w="572" w:type="pct"/>
          </w:tcPr>
          <w:p w14:paraId="1D422C9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0.783</w:t>
            </w:r>
          </w:p>
        </w:tc>
        <w:tc>
          <w:tcPr>
            <w:tcW w:w="392" w:type="pct"/>
          </w:tcPr>
          <w:p w14:paraId="0EB5E23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0.698</w:t>
            </w:r>
          </w:p>
        </w:tc>
        <w:tc>
          <w:tcPr>
            <w:tcW w:w="742" w:type="pct"/>
          </w:tcPr>
          <w:p w14:paraId="72B442C0" w14:textId="5EC8BB64"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0.573</w:t>
            </w:r>
            <w:r w:rsidR="000E62A9">
              <w:rPr>
                <w:rFonts w:cs="Times New Roman"/>
                <w:color w:val="auto"/>
                <w:sz w:val="18"/>
                <w:szCs w:val="18"/>
              </w:rPr>
              <w:t>-</w:t>
            </w:r>
            <w:r w:rsidRPr="0074562C">
              <w:rPr>
                <w:rFonts w:cs="Times New Roman"/>
                <w:color w:val="auto"/>
                <w:sz w:val="18"/>
                <w:szCs w:val="18"/>
              </w:rPr>
              <w:t>0.824</w:t>
            </w:r>
          </w:p>
        </w:tc>
        <w:tc>
          <w:tcPr>
            <w:tcW w:w="623" w:type="pct"/>
          </w:tcPr>
          <w:p w14:paraId="0871B9B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0.467</w:t>
            </w:r>
          </w:p>
        </w:tc>
        <w:tc>
          <w:tcPr>
            <w:tcW w:w="629" w:type="pct"/>
          </w:tcPr>
          <w:p w14:paraId="0DEF300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0.853</w:t>
            </w:r>
          </w:p>
        </w:tc>
        <w:tc>
          <w:tcPr>
            <w:tcW w:w="392" w:type="pct"/>
          </w:tcPr>
          <w:p w14:paraId="2C13128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0.412</w:t>
            </w:r>
          </w:p>
        </w:tc>
        <w:tc>
          <w:tcPr>
            <w:tcW w:w="392" w:type="pct"/>
          </w:tcPr>
          <w:p w14:paraId="72BA9A8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0.879</w:t>
            </w:r>
          </w:p>
        </w:tc>
        <w:tc>
          <w:tcPr>
            <w:tcW w:w="453" w:type="pct"/>
          </w:tcPr>
          <w:p w14:paraId="7BC75D4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0A7CE2" w:rsidRPr="0074562C" w14:paraId="31AFBFBC" w14:textId="77777777" w:rsidTr="00AE302C">
        <w:tc>
          <w:tcPr>
            <w:tcW w:w="805" w:type="pct"/>
          </w:tcPr>
          <w:p w14:paraId="2CEEBA5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5D6F07A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0.926</w:t>
            </w:r>
          </w:p>
        </w:tc>
        <w:tc>
          <w:tcPr>
            <w:tcW w:w="392" w:type="pct"/>
          </w:tcPr>
          <w:p w14:paraId="0786458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0.979</w:t>
            </w:r>
          </w:p>
        </w:tc>
        <w:tc>
          <w:tcPr>
            <w:tcW w:w="742" w:type="pct"/>
          </w:tcPr>
          <w:p w14:paraId="4526F38F" w14:textId="3D551DFA"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0.963</w:t>
            </w:r>
            <w:r w:rsidR="000E62A9">
              <w:rPr>
                <w:rFonts w:cs="Times New Roman"/>
                <w:color w:val="auto"/>
                <w:sz w:val="18"/>
                <w:szCs w:val="18"/>
              </w:rPr>
              <w:t>-</w:t>
            </w:r>
            <w:r w:rsidRPr="0074562C">
              <w:rPr>
                <w:rFonts w:cs="Times New Roman"/>
                <w:color w:val="auto"/>
                <w:sz w:val="18"/>
                <w:szCs w:val="18"/>
              </w:rPr>
              <w:t>0.995</w:t>
            </w:r>
          </w:p>
        </w:tc>
        <w:tc>
          <w:tcPr>
            <w:tcW w:w="623" w:type="pct"/>
          </w:tcPr>
          <w:p w14:paraId="025A9DC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629" w:type="pct"/>
          </w:tcPr>
          <w:p w14:paraId="6963933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0.924</w:t>
            </w:r>
          </w:p>
        </w:tc>
        <w:tc>
          <w:tcPr>
            <w:tcW w:w="392" w:type="pct"/>
          </w:tcPr>
          <w:p w14:paraId="2C12859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0.714</w:t>
            </w:r>
          </w:p>
        </w:tc>
        <w:tc>
          <w:tcPr>
            <w:tcW w:w="392" w:type="pct"/>
          </w:tcPr>
          <w:p w14:paraId="5D9C951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0.986</w:t>
            </w:r>
          </w:p>
        </w:tc>
        <w:tc>
          <w:tcPr>
            <w:tcW w:w="453" w:type="pct"/>
          </w:tcPr>
          <w:p w14:paraId="5B10E1B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0A7CE2" w:rsidRPr="0074562C" w14:paraId="254CB5DD" w14:textId="77777777" w:rsidTr="00AE302C">
        <w:tc>
          <w:tcPr>
            <w:tcW w:w="805" w:type="pct"/>
          </w:tcPr>
          <w:p w14:paraId="3E5B671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538F98E1"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0.935</w:t>
            </w:r>
          </w:p>
        </w:tc>
        <w:tc>
          <w:tcPr>
            <w:tcW w:w="392" w:type="pct"/>
          </w:tcPr>
          <w:p w14:paraId="46E8C54E"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0.929</w:t>
            </w:r>
          </w:p>
        </w:tc>
        <w:tc>
          <w:tcPr>
            <w:tcW w:w="742" w:type="pct"/>
          </w:tcPr>
          <w:p w14:paraId="6AE62BCF" w14:textId="14CC429B"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0.833</w:t>
            </w:r>
            <w:r w:rsidR="000E62A9">
              <w:rPr>
                <w:rFonts w:cs="Times New Roman"/>
                <w:color w:val="auto"/>
                <w:sz w:val="18"/>
                <w:szCs w:val="18"/>
              </w:rPr>
              <w:t>-</w:t>
            </w:r>
            <w:r w:rsidRPr="0074562C">
              <w:rPr>
                <w:rFonts w:cs="Times New Roman"/>
                <w:color w:val="auto"/>
                <w:sz w:val="18"/>
                <w:szCs w:val="18"/>
              </w:rPr>
              <w:t>1.000</w:t>
            </w:r>
          </w:p>
        </w:tc>
        <w:tc>
          <w:tcPr>
            <w:tcW w:w="623" w:type="pct"/>
          </w:tcPr>
          <w:p w14:paraId="1B2B825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629" w:type="pct"/>
          </w:tcPr>
          <w:p w14:paraId="6F32EFEE"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0.942</w:t>
            </w:r>
          </w:p>
        </w:tc>
        <w:tc>
          <w:tcPr>
            <w:tcW w:w="392" w:type="pct"/>
          </w:tcPr>
          <w:p w14:paraId="102B787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0.750</w:t>
            </w:r>
          </w:p>
        </w:tc>
        <w:tc>
          <w:tcPr>
            <w:tcW w:w="392" w:type="pct"/>
          </w:tcPr>
          <w:p w14:paraId="6EBA5D8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0.980</w:t>
            </w:r>
          </w:p>
        </w:tc>
        <w:tc>
          <w:tcPr>
            <w:tcW w:w="453" w:type="pct"/>
          </w:tcPr>
          <w:p w14:paraId="7EA1EEA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0A7CE2" w:rsidRPr="0074562C" w14:paraId="3A1C62D6" w14:textId="77777777" w:rsidTr="00AE302C">
        <w:tc>
          <w:tcPr>
            <w:tcW w:w="805" w:type="pct"/>
          </w:tcPr>
          <w:p w14:paraId="0AE9A04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ExtraTrees</w:t>
            </w:r>
            <w:proofErr w:type="spellEnd"/>
          </w:p>
        </w:tc>
        <w:tc>
          <w:tcPr>
            <w:tcW w:w="572" w:type="pct"/>
          </w:tcPr>
          <w:p w14:paraId="3FB57D3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0.633</w:t>
            </w:r>
          </w:p>
        </w:tc>
        <w:tc>
          <w:tcPr>
            <w:tcW w:w="392" w:type="pct"/>
          </w:tcPr>
          <w:p w14:paraId="3092334D"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0.666</w:t>
            </w:r>
          </w:p>
        </w:tc>
        <w:tc>
          <w:tcPr>
            <w:tcW w:w="742" w:type="pct"/>
          </w:tcPr>
          <w:p w14:paraId="73C6D5E7" w14:textId="2BF2D685"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0.545</w:t>
            </w:r>
            <w:r w:rsidR="000E62A9">
              <w:rPr>
                <w:rFonts w:cs="Times New Roman"/>
                <w:color w:val="auto"/>
                <w:sz w:val="18"/>
                <w:szCs w:val="18"/>
              </w:rPr>
              <w:t>-</w:t>
            </w:r>
            <w:r w:rsidRPr="0074562C">
              <w:rPr>
                <w:rFonts w:cs="Times New Roman"/>
                <w:color w:val="auto"/>
                <w:sz w:val="18"/>
                <w:szCs w:val="18"/>
              </w:rPr>
              <w:t>0.787</w:t>
            </w:r>
          </w:p>
        </w:tc>
        <w:tc>
          <w:tcPr>
            <w:tcW w:w="623" w:type="pct"/>
          </w:tcPr>
          <w:p w14:paraId="2E090351"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29" w:type="pct"/>
          </w:tcPr>
          <w:p w14:paraId="2AD112C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0.647</w:t>
            </w:r>
          </w:p>
        </w:tc>
        <w:tc>
          <w:tcPr>
            <w:tcW w:w="392" w:type="pct"/>
          </w:tcPr>
          <w:p w14:paraId="31C9C8F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0.262</w:t>
            </w:r>
          </w:p>
        </w:tc>
        <w:tc>
          <w:tcPr>
            <w:tcW w:w="392" w:type="pct"/>
          </w:tcPr>
          <w:p w14:paraId="252F647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0.871</w:t>
            </w:r>
          </w:p>
        </w:tc>
        <w:tc>
          <w:tcPr>
            <w:tcW w:w="453" w:type="pct"/>
          </w:tcPr>
          <w:p w14:paraId="262D7CE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0A7CE2" w:rsidRPr="0074562C" w14:paraId="63E8EA89" w14:textId="77777777" w:rsidTr="00AE302C">
        <w:tc>
          <w:tcPr>
            <w:tcW w:w="805" w:type="pct"/>
          </w:tcPr>
          <w:p w14:paraId="6E086DD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546A3FC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0.975</w:t>
            </w:r>
          </w:p>
        </w:tc>
        <w:tc>
          <w:tcPr>
            <w:tcW w:w="392" w:type="pct"/>
          </w:tcPr>
          <w:p w14:paraId="0B1E509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0.982</w:t>
            </w:r>
          </w:p>
        </w:tc>
        <w:tc>
          <w:tcPr>
            <w:tcW w:w="742" w:type="pct"/>
          </w:tcPr>
          <w:p w14:paraId="2506CF1B" w14:textId="45931261"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0.957</w:t>
            </w:r>
            <w:r w:rsidR="000E62A9">
              <w:rPr>
                <w:rFonts w:cs="Times New Roman"/>
                <w:color w:val="auto"/>
                <w:sz w:val="18"/>
                <w:szCs w:val="18"/>
              </w:rPr>
              <w:t>-</w:t>
            </w:r>
            <w:r w:rsidRPr="0074562C">
              <w:rPr>
                <w:rFonts w:cs="Times New Roman"/>
                <w:color w:val="auto"/>
                <w:sz w:val="18"/>
                <w:szCs w:val="18"/>
              </w:rPr>
              <w:t>1.000</w:t>
            </w:r>
          </w:p>
        </w:tc>
        <w:tc>
          <w:tcPr>
            <w:tcW w:w="623" w:type="pct"/>
          </w:tcPr>
          <w:p w14:paraId="11440A4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0.917</w:t>
            </w:r>
          </w:p>
        </w:tc>
        <w:tc>
          <w:tcPr>
            <w:tcW w:w="629" w:type="pct"/>
          </w:tcPr>
          <w:p w14:paraId="7A4A82CE"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0.987</w:t>
            </w:r>
          </w:p>
        </w:tc>
        <w:tc>
          <w:tcPr>
            <w:tcW w:w="392" w:type="pct"/>
          </w:tcPr>
          <w:p w14:paraId="17890A3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0.936</w:t>
            </w:r>
          </w:p>
        </w:tc>
        <w:tc>
          <w:tcPr>
            <w:tcW w:w="392" w:type="pct"/>
          </w:tcPr>
          <w:p w14:paraId="7F593FF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0.983</w:t>
            </w:r>
          </w:p>
        </w:tc>
        <w:tc>
          <w:tcPr>
            <w:tcW w:w="453" w:type="pct"/>
          </w:tcPr>
          <w:p w14:paraId="1DF8913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0A7CE2" w:rsidRPr="0074562C" w14:paraId="104D3CCB" w14:textId="77777777" w:rsidTr="00AE302C">
        <w:tc>
          <w:tcPr>
            <w:tcW w:w="805" w:type="pct"/>
          </w:tcPr>
          <w:p w14:paraId="797A830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6C00932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0.935</w:t>
            </w:r>
          </w:p>
        </w:tc>
        <w:tc>
          <w:tcPr>
            <w:tcW w:w="392" w:type="pct"/>
          </w:tcPr>
          <w:p w14:paraId="6D1A3E9E"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0.929</w:t>
            </w:r>
          </w:p>
        </w:tc>
        <w:tc>
          <w:tcPr>
            <w:tcW w:w="742" w:type="pct"/>
          </w:tcPr>
          <w:p w14:paraId="22E1328E" w14:textId="26023AC0"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0.847</w:t>
            </w:r>
            <w:r w:rsidR="000E62A9">
              <w:rPr>
                <w:rFonts w:cs="Times New Roman"/>
                <w:color w:val="auto"/>
                <w:sz w:val="18"/>
                <w:szCs w:val="18"/>
              </w:rPr>
              <w:t>-</w:t>
            </w:r>
            <w:r w:rsidRPr="0074562C">
              <w:rPr>
                <w:rFonts w:cs="Times New Roman"/>
                <w:color w:val="auto"/>
                <w:sz w:val="18"/>
                <w:szCs w:val="18"/>
              </w:rPr>
              <w:t>1.000</w:t>
            </w:r>
          </w:p>
        </w:tc>
        <w:tc>
          <w:tcPr>
            <w:tcW w:w="623" w:type="pct"/>
          </w:tcPr>
          <w:p w14:paraId="345D2E81"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0.850</w:t>
            </w:r>
          </w:p>
        </w:tc>
        <w:tc>
          <w:tcPr>
            <w:tcW w:w="629" w:type="pct"/>
          </w:tcPr>
          <w:p w14:paraId="75CDD83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0.951</w:t>
            </w:r>
          </w:p>
        </w:tc>
        <w:tc>
          <w:tcPr>
            <w:tcW w:w="392" w:type="pct"/>
          </w:tcPr>
          <w:p w14:paraId="74EB94A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0.773</w:t>
            </w:r>
          </w:p>
        </w:tc>
        <w:tc>
          <w:tcPr>
            <w:tcW w:w="392" w:type="pct"/>
          </w:tcPr>
          <w:p w14:paraId="0CB2EE8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0.970</w:t>
            </w:r>
          </w:p>
        </w:tc>
        <w:tc>
          <w:tcPr>
            <w:tcW w:w="453" w:type="pct"/>
          </w:tcPr>
          <w:p w14:paraId="4775E13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0A7CE2" w:rsidRPr="0074562C" w14:paraId="3EA0E867" w14:textId="77777777" w:rsidTr="00AE302C">
        <w:tc>
          <w:tcPr>
            <w:tcW w:w="805" w:type="pct"/>
          </w:tcPr>
          <w:p w14:paraId="7E21F45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XGBoost</w:t>
            </w:r>
            <w:proofErr w:type="spellEnd"/>
          </w:p>
        </w:tc>
        <w:tc>
          <w:tcPr>
            <w:tcW w:w="572" w:type="pct"/>
          </w:tcPr>
          <w:p w14:paraId="77A86B9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0.771</w:t>
            </w:r>
          </w:p>
        </w:tc>
        <w:tc>
          <w:tcPr>
            <w:tcW w:w="392" w:type="pct"/>
          </w:tcPr>
          <w:p w14:paraId="1334C84B"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0.680</w:t>
            </w:r>
          </w:p>
        </w:tc>
        <w:tc>
          <w:tcPr>
            <w:tcW w:w="742" w:type="pct"/>
          </w:tcPr>
          <w:p w14:paraId="6AF49486" w14:textId="6928C2A1"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r w:rsidR="000E62A9">
              <w:rPr>
                <w:rFonts w:cs="Times New Roman"/>
                <w:color w:val="auto"/>
                <w:sz w:val="18"/>
                <w:szCs w:val="18"/>
              </w:rPr>
              <w:t>-</w:t>
            </w:r>
            <w:r w:rsidRPr="0074562C">
              <w:rPr>
                <w:rFonts w:cs="Times New Roman"/>
                <w:color w:val="auto"/>
                <w:sz w:val="18"/>
                <w:szCs w:val="18"/>
              </w:rPr>
              <w:t>0.793</w:t>
            </w:r>
          </w:p>
        </w:tc>
        <w:tc>
          <w:tcPr>
            <w:tcW w:w="623" w:type="pct"/>
          </w:tcPr>
          <w:p w14:paraId="43F2CA1F"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0.500</w:t>
            </w:r>
          </w:p>
        </w:tc>
        <w:tc>
          <w:tcPr>
            <w:tcW w:w="629" w:type="pct"/>
          </w:tcPr>
          <w:p w14:paraId="5440E16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0.831</w:t>
            </w:r>
          </w:p>
        </w:tc>
        <w:tc>
          <w:tcPr>
            <w:tcW w:w="392" w:type="pct"/>
          </w:tcPr>
          <w:p w14:paraId="5813F39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0.395</w:t>
            </w:r>
          </w:p>
        </w:tc>
        <w:tc>
          <w:tcPr>
            <w:tcW w:w="392" w:type="pct"/>
          </w:tcPr>
          <w:p w14:paraId="107523DB"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0.883</w:t>
            </w:r>
          </w:p>
        </w:tc>
        <w:tc>
          <w:tcPr>
            <w:tcW w:w="453" w:type="pct"/>
          </w:tcPr>
          <w:p w14:paraId="78ED31E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0A7CE2" w:rsidRPr="0074562C" w14:paraId="475F9DAB" w14:textId="77777777" w:rsidTr="00AE302C">
        <w:tc>
          <w:tcPr>
            <w:tcW w:w="805" w:type="pct"/>
          </w:tcPr>
          <w:p w14:paraId="3E007DC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Pr>
          <w:p w14:paraId="33E60446"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0.954</w:t>
            </w:r>
          </w:p>
        </w:tc>
        <w:tc>
          <w:tcPr>
            <w:tcW w:w="392" w:type="pct"/>
          </w:tcPr>
          <w:p w14:paraId="1A3EC82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0.975</w:t>
            </w:r>
          </w:p>
        </w:tc>
        <w:tc>
          <w:tcPr>
            <w:tcW w:w="742" w:type="pct"/>
          </w:tcPr>
          <w:p w14:paraId="75902D2B" w14:textId="5E2026AE"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0.950</w:t>
            </w:r>
            <w:r w:rsidR="000E62A9">
              <w:rPr>
                <w:rFonts w:cs="Times New Roman"/>
                <w:color w:val="auto"/>
                <w:sz w:val="18"/>
                <w:szCs w:val="18"/>
              </w:rPr>
              <w:t>-</w:t>
            </w:r>
            <w:r w:rsidRPr="0074562C">
              <w:rPr>
                <w:rFonts w:cs="Times New Roman"/>
                <w:color w:val="auto"/>
                <w:sz w:val="18"/>
                <w:szCs w:val="18"/>
              </w:rPr>
              <w:t>1.000</w:t>
            </w:r>
          </w:p>
        </w:tc>
        <w:tc>
          <w:tcPr>
            <w:tcW w:w="623" w:type="pct"/>
          </w:tcPr>
          <w:p w14:paraId="3721B7A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0.875</w:t>
            </w:r>
          </w:p>
        </w:tc>
        <w:tc>
          <w:tcPr>
            <w:tcW w:w="629" w:type="pct"/>
          </w:tcPr>
          <w:p w14:paraId="238EF382"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0.970</w:t>
            </w:r>
          </w:p>
        </w:tc>
        <w:tc>
          <w:tcPr>
            <w:tcW w:w="392" w:type="pct"/>
          </w:tcPr>
          <w:p w14:paraId="3E208F67"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0.857</w:t>
            </w:r>
          </w:p>
        </w:tc>
        <w:tc>
          <w:tcPr>
            <w:tcW w:w="392" w:type="pct"/>
          </w:tcPr>
          <w:p w14:paraId="022A3FB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0.975</w:t>
            </w:r>
          </w:p>
        </w:tc>
        <w:tc>
          <w:tcPr>
            <w:tcW w:w="453" w:type="pct"/>
          </w:tcPr>
          <w:p w14:paraId="29DABBB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0A7CE2" w:rsidRPr="0074562C" w14:paraId="4A194125" w14:textId="77777777" w:rsidTr="00AE302C">
        <w:tc>
          <w:tcPr>
            <w:tcW w:w="805" w:type="pct"/>
          </w:tcPr>
          <w:p w14:paraId="3A30793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Pr>
          <w:p w14:paraId="70A739D9"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0.927</w:t>
            </w:r>
          </w:p>
        </w:tc>
        <w:tc>
          <w:tcPr>
            <w:tcW w:w="392" w:type="pct"/>
          </w:tcPr>
          <w:p w14:paraId="5A63383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742" w:type="pct"/>
          </w:tcPr>
          <w:p w14:paraId="2B71401F" w14:textId="417AFC0B"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0.803</w:t>
            </w:r>
            <w:r w:rsidR="000E62A9">
              <w:rPr>
                <w:rFonts w:cs="Times New Roman"/>
                <w:color w:val="auto"/>
                <w:sz w:val="18"/>
                <w:szCs w:val="18"/>
              </w:rPr>
              <w:t>-</w:t>
            </w:r>
            <w:r w:rsidRPr="0074562C">
              <w:rPr>
                <w:rFonts w:cs="Times New Roman"/>
                <w:color w:val="auto"/>
                <w:sz w:val="18"/>
                <w:szCs w:val="18"/>
              </w:rPr>
              <w:t>0.996</w:t>
            </w:r>
          </w:p>
        </w:tc>
        <w:tc>
          <w:tcPr>
            <w:tcW w:w="623" w:type="pct"/>
          </w:tcPr>
          <w:p w14:paraId="32B5B570"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0.800</w:t>
            </w:r>
          </w:p>
        </w:tc>
        <w:tc>
          <w:tcPr>
            <w:tcW w:w="629" w:type="pct"/>
          </w:tcPr>
          <w:p w14:paraId="7FFE4AC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0.951</w:t>
            </w:r>
          </w:p>
        </w:tc>
        <w:tc>
          <w:tcPr>
            <w:tcW w:w="392" w:type="pct"/>
          </w:tcPr>
          <w:p w14:paraId="59886E6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0.762</w:t>
            </w:r>
          </w:p>
        </w:tc>
        <w:tc>
          <w:tcPr>
            <w:tcW w:w="392" w:type="pct"/>
          </w:tcPr>
          <w:p w14:paraId="61FFDCF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0.961</w:t>
            </w:r>
          </w:p>
        </w:tc>
        <w:tc>
          <w:tcPr>
            <w:tcW w:w="453" w:type="pct"/>
          </w:tcPr>
          <w:p w14:paraId="2FCC4253"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0A7CE2" w:rsidRPr="0074562C" w14:paraId="20E37568" w14:textId="77777777" w:rsidTr="00AE302C">
        <w:tc>
          <w:tcPr>
            <w:tcW w:w="805" w:type="pct"/>
            <w:tcBorders>
              <w:bottom w:val="single" w:sz="4" w:space="0" w:color="auto"/>
            </w:tcBorders>
          </w:tcPr>
          <w:p w14:paraId="45E4FDD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LightGBM</w:t>
            </w:r>
            <w:proofErr w:type="spellEnd"/>
          </w:p>
        </w:tc>
        <w:tc>
          <w:tcPr>
            <w:tcW w:w="572" w:type="pct"/>
            <w:tcBorders>
              <w:bottom w:val="single" w:sz="4" w:space="0" w:color="auto"/>
            </w:tcBorders>
          </w:tcPr>
          <w:p w14:paraId="7CEBBD74"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0.783</w:t>
            </w:r>
          </w:p>
        </w:tc>
        <w:tc>
          <w:tcPr>
            <w:tcW w:w="392" w:type="pct"/>
            <w:tcBorders>
              <w:bottom w:val="single" w:sz="4" w:space="0" w:color="auto"/>
            </w:tcBorders>
          </w:tcPr>
          <w:p w14:paraId="7AD017DA"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0.616</w:t>
            </w:r>
          </w:p>
        </w:tc>
        <w:tc>
          <w:tcPr>
            <w:tcW w:w="742" w:type="pct"/>
            <w:tcBorders>
              <w:bottom w:val="single" w:sz="4" w:space="0" w:color="auto"/>
            </w:tcBorders>
          </w:tcPr>
          <w:p w14:paraId="1C300B32" w14:textId="4FF821A3"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0.491</w:t>
            </w:r>
            <w:r w:rsidR="000E62A9">
              <w:rPr>
                <w:rFonts w:cs="Times New Roman"/>
                <w:color w:val="auto"/>
                <w:sz w:val="18"/>
                <w:szCs w:val="18"/>
              </w:rPr>
              <w:t>-</w:t>
            </w:r>
            <w:r w:rsidRPr="0074562C">
              <w:rPr>
                <w:rFonts w:cs="Times New Roman"/>
                <w:color w:val="auto"/>
                <w:sz w:val="18"/>
                <w:szCs w:val="18"/>
              </w:rPr>
              <w:t>0.741</w:t>
            </w:r>
          </w:p>
        </w:tc>
        <w:tc>
          <w:tcPr>
            <w:tcW w:w="623" w:type="pct"/>
            <w:tcBorders>
              <w:bottom w:val="single" w:sz="4" w:space="0" w:color="auto"/>
            </w:tcBorders>
          </w:tcPr>
          <w:p w14:paraId="7A2A408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0.467</w:t>
            </w:r>
          </w:p>
        </w:tc>
        <w:tc>
          <w:tcPr>
            <w:tcW w:w="629" w:type="pct"/>
            <w:tcBorders>
              <w:bottom w:val="single" w:sz="4" w:space="0" w:color="auto"/>
            </w:tcBorders>
          </w:tcPr>
          <w:p w14:paraId="41FA39D5"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0.853</w:t>
            </w:r>
          </w:p>
        </w:tc>
        <w:tc>
          <w:tcPr>
            <w:tcW w:w="392" w:type="pct"/>
            <w:tcBorders>
              <w:bottom w:val="single" w:sz="4" w:space="0" w:color="auto"/>
            </w:tcBorders>
          </w:tcPr>
          <w:p w14:paraId="3789829C"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0.412</w:t>
            </w:r>
          </w:p>
        </w:tc>
        <w:tc>
          <w:tcPr>
            <w:tcW w:w="392" w:type="pct"/>
            <w:tcBorders>
              <w:bottom w:val="single" w:sz="4" w:space="0" w:color="auto"/>
            </w:tcBorders>
          </w:tcPr>
          <w:p w14:paraId="3164798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0.879</w:t>
            </w:r>
          </w:p>
        </w:tc>
        <w:tc>
          <w:tcPr>
            <w:tcW w:w="453" w:type="pct"/>
            <w:tcBorders>
              <w:bottom w:val="single" w:sz="4" w:space="0" w:color="auto"/>
            </w:tcBorders>
          </w:tcPr>
          <w:p w14:paraId="76972E98" w14:textId="77777777" w:rsidR="000A7CE2" w:rsidRPr="0074562C" w:rsidRDefault="000A7CE2"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bl>
    <w:p w14:paraId="215B5F50" w14:textId="77777777" w:rsidR="009643EA" w:rsidRDefault="009643EA" w:rsidP="006C33F9">
      <w:pPr>
        <w:ind w:firstLineChars="0" w:firstLine="0"/>
        <w:rPr>
          <w:rFonts w:eastAsiaTheme="minorEastAsia"/>
        </w:rPr>
      </w:pPr>
    </w:p>
    <w:p w14:paraId="5CB56E0D" w14:textId="0DE4E615" w:rsidR="001F06B0" w:rsidRPr="00EF2F5B" w:rsidRDefault="001F06B0" w:rsidP="006C33F9">
      <w:pPr>
        <w:ind w:firstLineChars="0" w:firstLine="0"/>
      </w:pPr>
      <w:r w:rsidRPr="00EF2F5B">
        <w:t xml:space="preserve">Table </w:t>
      </w:r>
      <w:r w:rsidRPr="00AE302C">
        <w:rPr>
          <w:b/>
          <w:bCs/>
        </w:rPr>
        <w:t>S</w:t>
      </w:r>
      <w:r w:rsidR="000A7CE2" w:rsidRPr="00AE302C">
        <w:rPr>
          <w:b/>
          <w:bCs/>
        </w:rPr>
        <w:t>7</w:t>
      </w:r>
      <w:r w:rsidRPr="00EF2F5B">
        <w:t xml:space="preserve"> Metrics on different models.</w:t>
      </w:r>
    </w:p>
    <w:tbl>
      <w:tblPr>
        <w:tblStyle w:val="Table"/>
        <w:tblW w:w="5000" w:type="pct"/>
        <w:tblLook w:val="04A0" w:firstRow="1" w:lastRow="0" w:firstColumn="1" w:lastColumn="0" w:noHBand="0" w:noVBand="1"/>
      </w:tblPr>
      <w:tblGrid>
        <w:gridCol w:w="1049"/>
        <w:gridCol w:w="963"/>
        <w:gridCol w:w="661"/>
        <w:gridCol w:w="1442"/>
        <w:gridCol w:w="1050"/>
        <w:gridCol w:w="1060"/>
        <w:gridCol w:w="661"/>
        <w:gridCol w:w="661"/>
        <w:gridCol w:w="759"/>
      </w:tblGrid>
      <w:tr w:rsidR="001F06B0" w:rsidRPr="0074562C" w14:paraId="28A8D7AB" w14:textId="77777777" w:rsidTr="00AE302C">
        <w:trPr>
          <w:cnfStyle w:val="100000000000" w:firstRow="1" w:lastRow="0" w:firstColumn="0" w:lastColumn="0" w:oddVBand="0" w:evenVBand="0" w:oddHBand="0" w:evenHBand="0" w:firstRowFirstColumn="0" w:firstRowLastColumn="0" w:lastRowFirstColumn="0" w:lastRowLastColumn="0"/>
          <w:tblHeader/>
        </w:trPr>
        <w:tc>
          <w:tcPr>
            <w:tcW w:w="631" w:type="pct"/>
            <w:tcBorders>
              <w:top w:val="single" w:sz="4" w:space="0" w:color="auto"/>
              <w:bottom w:val="single" w:sz="2" w:space="0" w:color="auto"/>
            </w:tcBorders>
          </w:tcPr>
          <w:p w14:paraId="374BE27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lang w:eastAsia="zh-CN"/>
              </w:rPr>
              <w:t>Model</w:t>
            </w:r>
          </w:p>
        </w:tc>
        <w:tc>
          <w:tcPr>
            <w:tcW w:w="580" w:type="pct"/>
            <w:tcBorders>
              <w:top w:val="single" w:sz="4" w:space="0" w:color="auto"/>
              <w:bottom w:val="single" w:sz="2" w:space="0" w:color="auto"/>
            </w:tcBorders>
          </w:tcPr>
          <w:p w14:paraId="753C68E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Accuracy</w:t>
            </w:r>
          </w:p>
        </w:tc>
        <w:tc>
          <w:tcPr>
            <w:tcW w:w="398" w:type="pct"/>
            <w:tcBorders>
              <w:top w:val="single" w:sz="4" w:space="0" w:color="auto"/>
              <w:bottom w:val="single" w:sz="2" w:space="0" w:color="auto"/>
            </w:tcBorders>
          </w:tcPr>
          <w:p w14:paraId="2990D55C"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AUC</w:t>
            </w:r>
          </w:p>
        </w:tc>
        <w:tc>
          <w:tcPr>
            <w:tcW w:w="868" w:type="pct"/>
            <w:tcBorders>
              <w:top w:val="single" w:sz="4" w:space="0" w:color="auto"/>
              <w:bottom w:val="single" w:sz="2" w:space="0" w:color="auto"/>
            </w:tcBorders>
          </w:tcPr>
          <w:p w14:paraId="3455FEDE"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95% CI</w:t>
            </w:r>
          </w:p>
        </w:tc>
        <w:tc>
          <w:tcPr>
            <w:tcW w:w="632" w:type="pct"/>
            <w:tcBorders>
              <w:top w:val="single" w:sz="4" w:space="0" w:color="auto"/>
              <w:bottom w:val="single" w:sz="2" w:space="0" w:color="auto"/>
            </w:tcBorders>
          </w:tcPr>
          <w:p w14:paraId="621F5952"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Sensitivity</w:t>
            </w:r>
          </w:p>
        </w:tc>
        <w:tc>
          <w:tcPr>
            <w:tcW w:w="638" w:type="pct"/>
            <w:tcBorders>
              <w:top w:val="single" w:sz="4" w:space="0" w:color="auto"/>
              <w:bottom w:val="single" w:sz="2" w:space="0" w:color="auto"/>
            </w:tcBorders>
          </w:tcPr>
          <w:p w14:paraId="67B2945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Specificity</w:t>
            </w:r>
          </w:p>
        </w:tc>
        <w:tc>
          <w:tcPr>
            <w:tcW w:w="398" w:type="pct"/>
            <w:tcBorders>
              <w:top w:val="single" w:sz="4" w:space="0" w:color="auto"/>
              <w:bottom w:val="single" w:sz="2" w:space="0" w:color="auto"/>
            </w:tcBorders>
          </w:tcPr>
          <w:p w14:paraId="48F21A4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PPV</w:t>
            </w:r>
          </w:p>
        </w:tc>
        <w:tc>
          <w:tcPr>
            <w:tcW w:w="398" w:type="pct"/>
            <w:tcBorders>
              <w:top w:val="single" w:sz="4" w:space="0" w:color="auto"/>
              <w:bottom w:val="single" w:sz="2" w:space="0" w:color="auto"/>
            </w:tcBorders>
          </w:tcPr>
          <w:p w14:paraId="0AE82BD5"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NPV</w:t>
            </w:r>
          </w:p>
        </w:tc>
        <w:tc>
          <w:tcPr>
            <w:tcW w:w="459" w:type="pct"/>
            <w:tcBorders>
              <w:top w:val="single" w:sz="4" w:space="0" w:color="auto"/>
              <w:bottom w:val="single" w:sz="2" w:space="0" w:color="auto"/>
            </w:tcBorders>
          </w:tcPr>
          <w:p w14:paraId="07E649C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Cohort</w:t>
            </w:r>
          </w:p>
        </w:tc>
      </w:tr>
      <w:tr w:rsidR="001F06B0" w:rsidRPr="0074562C" w14:paraId="136E4360" w14:textId="77777777" w:rsidTr="00AE302C">
        <w:tc>
          <w:tcPr>
            <w:tcW w:w="631" w:type="pct"/>
            <w:tcBorders>
              <w:top w:val="single" w:sz="2" w:space="0" w:color="auto"/>
            </w:tcBorders>
          </w:tcPr>
          <w:p w14:paraId="7066917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Clinical</w:t>
            </w:r>
          </w:p>
        </w:tc>
        <w:tc>
          <w:tcPr>
            <w:tcW w:w="580" w:type="pct"/>
            <w:tcBorders>
              <w:top w:val="single" w:sz="2" w:space="0" w:color="auto"/>
            </w:tcBorders>
          </w:tcPr>
          <w:p w14:paraId="29E6591E"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0.961</w:t>
            </w:r>
          </w:p>
        </w:tc>
        <w:tc>
          <w:tcPr>
            <w:tcW w:w="398" w:type="pct"/>
            <w:tcBorders>
              <w:top w:val="single" w:sz="2" w:space="0" w:color="auto"/>
            </w:tcBorders>
          </w:tcPr>
          <w:p w14:paraId="04F5AF3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0.989</w:t>
            </w:r>
          </w:p>
        </w:tc>
        <w:tc>
          <w:tcPr>
            <w:tcW w:w="868" w:type="pct"/>
            <w:tcBorders>
              <w:top w:val="single" w:sz="2" w:space="0" w:color="auto"/>
            </w:tcBorders>
          </w:tcPr>
          <w:p w14:paraId="60507ABE" w14:textId="1B4C8800"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0.9761</w:t>
            </w:r>
            <w:r w:rsidR="000E62A9">
              <w:rPr>
                <w:rFonts w:cs="Times New Roman"/>
                <w:color w:val="auto"/>
                <w:sz w:val="18"/>
                <w:szCs w:val="18"/>
              </w:rPr>
              <w:t>-</w:t>
            </w:r>
            <w:r w:rsidRPr="0074562C">
              <w:rPr>
                <w:rFonts w:cs="Times New Roman"/>
                <w:color w:val="auto"/>
                <w:sz w:val="18"/>
                <w:szCs w:val="18"/>
              </w:rPr>
              <w:t>1.0000</w:t>
            </w:r>
          </w:p>
        </w:tc>
        <w:tc>
          <w:tcPr>
            <w:tcW w:w="632" w:type="pct"/>
            <w:tcBorders>
              <w:top w:val="single" w:sz="2" w:space="0" w:color="auto"/>
            </w:tcBorders>
          </w:tcPr>
          <w:p w14:paraId="0A81C51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638" w:type="pct"/>
            <w:tcBorders>
              <w:top w:val="single" w:sz="2" w:space="0" w:color="auto"/>
            </w:tcBorders>
          </w:tcPr>
          <w:p w14:paraId="2F728C5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0.966</w:t>
            </w:r>
          </w:p>
        </w:tc>
        <w:tc>
          <w:tcPr>
            <w:tcW w:w="398" w:type="pct"/>
            <w:tcBorders>
              <w:top w:val="single" w:sz="2" w:space="0" w:color="auto"/>
            </w:tcBorders>
          </w:tcPr>
          <w:p w14:paraId="587F0461"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0.849</w:t>
            </w:r>
          </w:p>
        </w:tc>
        <w:tc>
          <w:tcPr>
            <w:tcW w:w="398" w:type="pct"/>
            <w:tcBorders>
              <w:top w:val="single" w:sz="2" w:space="0" w:color="auto"/>
            </w:tcBorders>
          </w:tcPr>
          <w:p w14:paraId="1BD7D31C"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0.987</w:t>
            </w:r>
          </w:p>
        </w:tc>
        <w:tc>
          <w:tcPr>
            <w:tcW w:w="459" w:type="pct"/>
            <w:tcBorders>
              <w:top w:val="single" w:sz="2" w:space="0" w:color="auto"/>
            </w:tcBorders>
          </w:tcPr>
          <w:p w14:paraId="41CA92C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1F06B0" w:rsidRPr="0074562C" w14:paraId="19B8E3F0" w14:textId="77777777" w:rsidTr="00AE302C">
        <w:tc>
          <w:tcPr>
            <w:tcW w:w="631" w:type="pct"/>
          </w:tcPr>
          <w:p w14:paraId="081B743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Radiomics</w:t>
            </w:r>
          </w:p>
        </w:tc>
        <w:tc>
          <w:tcPr>
            <w:tcW w:w="580" w:type="pct"/>
          </w:tcPr>
          <w:p w14:paraId="20475B7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0.853</w:t>
            </w:r>
          </w:p>
        </w:tc>
        <w:tc>
          <w:tcPr>
            <w:tcW w:w="398" w:type="pct"/>
          </w:tcPr>
          <w:p w14:paraId="6C8CE87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0.932</w:t>
            </w:r>
          </w:p>
        </w:tc>
        <w:tc>
          <w:tcPr>
            <w:tcW w:w="868" w:type="pct"/>
          </w:tcPr>
          <w:p w14:paraId="74BF8102" w14:textId="394B634D"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0.8981</w:t>
            </w:r>
            <w:r w:rsidR="000E62A9">
              <w:rPr>
                <w:rFonts w:cs="Times New Roman"/>
                <w:color w:val="auto"/>
                <w:sz w:val="18"/>
                <w:szCs w:val="18"/>
              </w:rPr>
              <w:t>-</w:t>
            </w:r>
            <w:r w:rsidRPr="0074562C">
              <w:rPr>
                <w:rFonts w:cs="Times New Roman"/>
                <w:color w:val="auto"/>
                <w:sz w:val="18"/>
                <w:szCs w:val="18"/>
              </w:rPr>
              <w:t>0.9661</w:t>
            </w:r>
          </w:p>
        </w:tc>
        <w:tc>
          <w:tcPr>
            <w:tcW w:w="632" w:type="pct"/>
          </w:tcPr>
          <w:p w14:paraId="71C5311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0.896</w:t>
            </w:r>
          </w:p>
        </w:tc>
        <w:tc>
          <w:tcPr>
            <w:tcW w:w="638" w:type="pct"/>
          </w:tcPr>
          <w:p w14:paraId="34FA54C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0.844</w:t>
            </w:r>
          </w:p>
        </w:tc>
        <w:tc>
          <w:tcPr>
            <w:tcW w:w="398" w:type="pct"/>
          </w:tcPr>
          <w:p w14:paraId="0293C432"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0.537</w:t>
            </w:r>
          </w:p>
        </w:tc>
        <w:tc>
          <w:tcPr>
            <w:tcW w:w="398" w:type="pct"/>
          </w:tcPr>
          <w:p w14:paraId="79DA5A7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0.976</w:t>
            </w:r>
          </w:p>
        </w:tc>
        <w:tc>
          <w:tcPr>
            <w:tcW w:w="459" w:type="pct"/>
          </w:tcPr>
          <w:p w14:paraId="48CDC98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1F06B0" w:rsidRPr="0074562C" w14:paraId="3A78D434" w14:textId="77777777" w:rsidTr="00AE302C">
        <w:tc>
          <w:tcPr>
            <w:tcW w:w="631" w:type="pct"/>
          </w:tcPr>
          <w:p w14:paraId="650D21E3" w14:textId="54A46F7B"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MIL</w:t>
            </w:r>
          </w:p>
        </w:tc>
        <w:tc>
          <w:tcPr>
            <w:tcW w:w="580" w:type="pct"/>
          </w:tcPr>
          <w:p w14:paraId="43D9E80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0.919</w:t>
            </w:r>
          </w:p>
        </w:tc>
        <w:tc>
          <w:tcPr>
            <w:tcW w:w="398" w:type="pct"/>
          </w:tcPr>
          <w:p w14:paraId="19A7BB0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0.940</w:t>
            </w:r>
          </w:p>
        </w:tc>
        <w:tc>
          <w:tcPr>
            <w:tcW w:w="868" w:type="pct"/>
          </w:tcPr>
          <w:p w14:paraId="52BEA487" w14:textId="1482DDE8"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0.9096</w:t>
            </w:r>
            <w:r w:rsidR="000E62A9">
              <w:rPr>
                <w:rFonts w:cs="Times New Roman"/>
                <w:color w:val="auto"/>
                <w:sz w:val="18"/>
                <w:szCs w:val="18"/>
              </w:rPr>
              <w:t>-</w:t>
            </w:r>
            <w:r w:rsidRPr="0074562C">
              <w:rPr>
                <w:rFonts w:cs="Times New Roman"/>
                <w:color w:val="auto"/>
                <w:sz w:val="18"/>
                <w:szCs w:val="18"/>
              </w:rPr>
              <w:t>0.9704</w:t>
            </w:r>
          </w:p>
        </w:tc>
        <w:tc>
          <w:tcPr>
            <w:tcW w:w="632" w:type="pct"/>
          </w:tcPr>
          <w:p w14:paraId="76BAB69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0.729</w:t>
            </w:r>
          </w:p>
        </w:tc>
        <w:tc>
          <w:tcPr>
            <w:tcW w:w="638" w:type="pct"/>
          </w:tcPr>
          <w:p w14:paraId="73FBC01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0.958</w:t>
            </w:r>
          </w:p>
        </w:tc>
        <w:tc>
          <w:tcPr>
            <w:tcW w:w="398" w:type="pct"/>
          </w:tcPr>
          <w:p w14:paraId="1C05B26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0.778</w:t>
            </w:r>
          </w:p>
        </w:tc>
        <w:tc>
          <w:tcPr>
            <w:tcW w:w="398" w:type="pct"/>
          </w:tcPr>
          <w:p w14:paraId="21994D11"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0.946</w:t>
            </w:r>
          </w:p>
        </w:tc>
        <w:tc>
          <w:tcPr>
            <w:tcW w:w="459" w:type="pct"/>
          </w:tcPr>
          <w:p w14:paraId="112E5B7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1F06B0" w:rsidRPr="0074562C" w14:paraId="13F8A71D" w14:textId="77777777" w:rsidTr="00AE302C">
        <w:tc>
          <w:tcPr>
            <w:tcW w:w="631" w:type="pct"/>
          </w:tcPr>
          <w:p w14:paraId="4871AA27" w14:textId="6FC36372" w:rsidR="001F06B0" w:rsidRPr="0074562C" w:rsidRDefault="0074562C" w:rsidP="00EF4141">
            <w:pPr>
              <w:widowControl/>
              <w:spacing w:after="0" w:line="360" w:lineRule="auto"/>
              <w:ind w:firstLineChars="0" w:firstLine="0"/>
              <w:jc w:val="center"/>
              <w:rPr>
                <w:rFonts w:cs="Times New Roman"/>
                <w:color w:val="auto"/>
                <w:sz w:val="18"/>
                <w:szCs w:val="18"/>
                <w:lang w:eastAsia="zh-CN"/>
              </w:rPr>
            </w:pPr>
            <w:r>
              <w:rPr>
                <w:rFonts w:cs="Times New Roman" w:hint="eastAsia"/>
                <w:color w:val="auto"/>
                <w:sz w:val="18"/>
                <w:szCs w:val="18"/>
                <w:lang w:eastAsia="zh-CN"/>
              </w:rPr>
              <w:t>MDL</w:t>
            </w:r>
          </w:p>
        </w:tc>
        <w:tc>
          <w:tcPr>
            <w:tcW w:w="580" w:type="pct"/>
          </w:tcPr>
          <w:p w14:paraId="4B997D2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0.972</w:t>
            </w:r>
          </w:p>
        </w:tc>
        <w:tc>
          <w:tcPr>
            <w:tcW w:w="398" w:type="pct"/>
          </w:tcPr>
          <w:p w14:paraId="5A62F29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0.995</w:t>
            </w:r>
          </w:p>
        </w:tc>
        <w:tc>
          <w:tcPr>
            <w:tcW w:w="868" w:type="pct"/>
          </w:tcPr>
          <w:p w14:paraId="2102931B" w14:textId="25647CD6"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0.9892</w:t>
            </w:r>
            <w:r w:rsidR="000E62A9">
              <w:rPr>
                <w:rFonts w:cs="Times New Roman"/>
                <w:color w:val="auto"/>
                <w:sz w:val="18"/>
                <w:szCs w:val="18"/>
              </w:rPr>
              <w:t>-</w:t>
            </w:r>
            <w:r w:rsidRPr="0074562C">
              <w:rPr>
                <w:rFonts w:cs="Times New Roman"/>
                <w:color w:val="auto"/>
                <w:sz w:val="18"/>
                <w:szCs w:val="18"/>
              </w:rPr>
              <w:t>1.0000</w:t>
            </w:r>
          </w:p>
        </w:tc>
        <w:tc>
          <w:tcPr>
            <w:tcW w:w="632" w:type="pct"/>
          </w:tcPr>
          <w:p w14:paraId="7AD2486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0.937</w:t>
            </w:r>
          </w:p>
        </w:tc>
        <w:tc>
          <w:tcPr>
            <w:tcW w:w="638" w:type="pct"/>
          </w:tcPr>
          <w:p w14:paraId="702F7558"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0.979</w:t>
            </w:r>
          </w:p>
        </w:tc>
        <w:tc>
          <w:tcPr>
            <w:tcW w:w="398" w:type="pct"/>
          </w:tcPr>
          <w:p w14:paraId="67B5B584"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398" w:type="pct"/>
          </w:tcPr>
          <w:p w14:paraId="41016F3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0.987</w:t>
            </w:r>
          </w:p>
        </w:tc>
        <w:tc>
          <w:tcPr>
            <w:tcW w:w="459" w:type="pct"/>
          </w:tcPr>
          <w:p w14:paraId="6F1501F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Train</w:t>
            </w:r>
          </w:p>
        </w:tc>
      </w:tr>
      <w:tr w:rsidR="001F06B0" w:rsidRPr="0074562C" w14:paraId="7C8AE0FF" w14:textId="77777777" w:rsidTr="00AE302C">
        <w:tc>
          <w:tcPr>
            <w:tcW w:w="631" w:type="pct"/>
          </w:tcPr>
          <w:p w14:paraId="452FC34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Clinical</w:t>
            </w:r>
          </w:p>
        </w:tc>
        <w:tc>
          <w:tcPr>
            <w:tcW w:w="580" w:type="pct"/>
          </w:tcPr>
          <w:p w14:paraId="54642A8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0.967</w:t>
            </w:r>
          </w:p>
        </w:tc>
        <w:tc>
          <w:tcPr>
            <w:tcW w:w="398" w:type="pct"/>
          </w:tcPr>
          <w:p w14:paraId="21C14B4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0.949</w:t>
            </w:r>
          </w:p>
        </w:tc>
        <w:tc>
          <w:tcPr>
            <w:tcW w:w="868" w:type="pct"/>
          </w:tcPr>
          <w:p w14:paraId="0F7287EA" w14:textId="30F68CC6"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0.8736</w:t>
            </w:r>
            <w:r w:rsidR="000E62A9">
              <w:rPr>
                <w:rFonts w:cs="Times New Roman"/>
                <w:color w:val="auto"/>
                <w:sz w:val="18"/>
                <w:szCs w:val="18"/>
              </w:rPr>
              <w:t>-</w:t>
            </w:r>
            <w:r w:rsidRPr="0074562C">
              <w:rPr>
                <w:rFonts w:cs="Times New Roman"/>
                <w:color w:val="auto"/>
                <w:sz w:val="18"/>
                <w:szCs w:val="18"/>
              </w:rPr>
              <w:t>1.0000</w:t>
            </w:r>
          </w:p>
        </w:tc>
        <w:tc>
          <w:tcPr>
            <w:tcW w:w="632" w:type="pct"/>
          </w:tcPr>
          <w:p w14:paraId="37D4E5A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638" w:type="pct"/>
          </w:tcPr>
          <w:p w14:paraId="7D7B736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398" w:type="pct"/>
          </w:tcPr>
          <w:p w14:paraId="040870E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398" w:type="pct"/>
          </w:tcPr>
          <w:p w14:paraId="52DEE51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459" w:type="pct"/>
          </w:tcPr>
          <w:p w14:paraId="4C087C0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1F06B0" w:rsidRPr="0074562C" w14:paraId="43248A20" w14:textId="77777777" w:rsidTr="00AE302C">
        <w:tc>
          <w:tcPr>
            <w:tcW w:w="631" w:type="pct"/>
          </w:tcPr>
          <w:p w14:paraId="76E6894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Radiomics</w:t>
            </w:r>
          </w:p>
        </w:tc>
        <w:tc>
          <w:tcPr>
            <w:tcW w:w="580" w:type="pct"/>
          </w:tcPr>
          <w:p w14:paraId="052D3F5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0.846</w:t>
            </w:r>
          </w:p>
        </w:tc>
        <w:tc>
          <w:tcPr>
            <w:tcW w:w="398" w:type="pct"/>
          </w:tcPr>
          <w:p w14:paraId="33E3984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0.822</w:t>
            </w:r>
          </w:p>
        </w:tc>
        <w:tc>
          <w:tcPr>
            <w:tcW w:w="868" w:type="pct"/>
          </w:tcPr>
          <w:p w14:paraId="3D5624C0" w14:textId="317BF492"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0.7000</w:t>
            </w:r>
            <w:r w:rsidR="000E62A9">
              <w:rPr>
                <w:rFonts w:cs="Times New Roman"/>
                <w:color w:val="auto"/>
                <w:sz w:val="18"/>
                <w:szCs w:val="18"/>
              </w:rPr>
              <w:t>-</w:t>
            </w:r>
            <w:r w:rsidRPr="0074562C">
              <w:rPr>
                <w:rFonts w:cs="Times New Roman"/>
                <w:color w:val="auto"/>
                <w:sz w:val="18"/>
                <w:szCs w:val="18"/>
              </w:rPr>
              <w:t>0.9432</w:t>
            </w:r>
          </w:p>
        </w:tc>
        <w:tc>
          <w:tcPr>
            <w:tcW w:w="632" w:type="pct"/>
          </w:tcPr>
          <w:p w14:paraId="2CCCB9BC"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0.800</w:t>
            </w:r>
          </w:p>
        </w:tc>
        <w:tc>
          <w:tcPr>
            <w:tcW w:w="638" w:type="pct"/>
          </w:tcPr>
          <w:p w14:paraId="44FE2EEC"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0.854</w:t>
            </w:r>
          </w:p>
        </w:tc>
        <w:tc>
          <w:tcPr>
            <w:tcW w:w="398" w:type="pct"/>
          </w:tcPr>
          <w:p w14:paraId="665AF47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0.516</w:t>
            </w:r>
          </w:p>
        </w:tc>
        <w:tc>
          <w:tcPr>
            <w:tcW w:w="398" w:type="pct"/>
          </w:tcPr>
          <w:p w14:paraId="4A61662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0.957</w:t>
            </w:r>
          </w:p>
        </w:tc>
        <w:tc>
          <w:tcPr>
            <w:tcW w:w="459" w:type="pct"/>
          </w:tcPr>
          <w:p w14:paraId="1599AA3C" w14:textId="77777777" w:rsidR="001F06B0" w:rsidRPr="0074562C" w:rsidRDefault="001F06B0"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1F06B0" w:rsidRPr="0074562C" w14:paraId="45E42902" w14:textId="77777777" w:rsidTr="00AE302C">
        <w:tc>
          <w:tcPr>
            <w:tcW w:w="631" w:type="pct"/>
          </w:tcPr>
          <w:p w14:paraId="6BD3CEA8" w14:textId="35CB013A"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MIL</w:t>
            </w:r>
          </w:p>
        </w:tc>
        <w:tc>
          <w:tcPr>
            <w:tcW w:w="580" w:type="pct"/>
          </w:tcPr>
          <w:p w14:paraId="37ABE57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0.789</w:t>
            </w:r>
          </w:p>
        </w:tc>
        <w:tc>
          <w:tcPr>
            <w:tcW w:w="398" w:type="pct"/>
          </w:tcPr>
          <w:p w14:paraId="588FB9F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0.815</w:t>
            </w:r>
          </w:p>
        </w:tc>
        <w:tc>
          <w:tcPr>
            <w:tcW w:w="868" w:type="pct"/>
          </w:tcPr>
          <w:p w14:paraId="1CDDEC22" w14:textId="06F8B9C3"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0.7263</w:t>
            </w:r>
            <w:r w:rsidR="000E62A9">
              <w:rPr>
                <w:rFonts w:cs="Times New Roman"/>
                <w:color w:val="auto"/>
                <w:sz w:val="18"/>
                <w:szCs w:val="18"/>
              </w:rPr>
              <w:t>-</w:t>
            </w:r>
            <w:r w:rsidRPr="0074562C">
              <w:rPr>
                <w:rFonts w:cs="Times New Roman"/>
                <w:color w:val="auto"/>
                <w:sz w:val="18"/>
                <w:szCs w:val="18"/>
              </w:rPr>
              <w:t>0.9043</w:t>
            </w:r>
          </w:p>
        </w:tc>
        <w:tc>
          <w:tcPr>
            <w:tcW w:w="632" w:type="pct"/>
          </w:tcPr>
          <w:p w14:paraId="08B89F0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0.650</w:t>
            </w:r>
          </w:p>
        </w:tc>
        <w:tc>
          <w:tcPr>
            <w:tcW w:w="638" w:type="pct"/>
          </w:tcPr>
          <w:p w14:paraId="2DBAB99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0.816</w:t>
            </w:r>
          </w:p>
        </w:tc>
        <w:tc>
          <w:tcPr>
            <w:tcW w:w="398" w:type="pct"/>
          </w:tcPr>
          <w:p w14:paraId="6F6EF06E"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0.406</w:t>
            </w:r>
          </w:p>
        </w:tc>
        <w:tc>
          <w:tcPr>
            <w:tcW w:w="398" w:type="pct"/>
          </w:tcPr>
          <w:p w14:paraId="0E0AA19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0.923</w:t>
            </w:r>
          </w:p>
        </w:tc>
        <w:tc>
          <w:tcPr>
            <w:tcW w:w="459" w:type="pct"/>
          </w:tcPr>
          <w:p w14:paraId="48E64B5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1F06B0" w:rsidRPr="0074562C" w14:paraId="36483426" w14:textId="77777777" w:rsidTr="00AE302C">
        <w:tc>
          <w:tcPr>
            <w:tcW w:w="631" w:type="pct"/>
          </w:tcPr>
          <w:p w14:paraId="5D060F9C" w14:textId="03B99DD0" w:rsidR="001F06B0" w:rsidRPr="0074562C" w:rsidRDefault="0074562C" w:rsidP="00EF4141">
            <w:pPr>
              <w:widowControl/>
              <w:spacing w:after="0" w:line="360" w:lineRule="auto"/>
              <w:ind w:firstLineChars="0" w:firstLine="0"/>
              <w:jc w:val="center"/>
              <w:rPr>
                <w:rFonts w:cs="Times New Roman"/>
                <w:color w:val="auto"/>
                <w:sz w:val="18"/>
                <w:szCs w:val="18"/>
                <w:lang w:eastAsia="zh-CN"/>
              </w:rPr>
            </w:pPr>
            <w:r>
              <w:rPr>
                <w:rFonts w:cs="Times New Roman" w:hint="eastAsia"/>
                <w:color w:val="auto"/>
                <w:sz w:val="18"/>
                <w:szCs w:val="18"/>
                <w:lang w:eastAsia="zh-CN"/>
              </w:rPr>
              <w:t>MDL</w:t>
            </w:r>
          </w:p>
        </w:tc>
        <w:tc>
          <w:tcPr>
            <w:tcW w:w="580" w:type="pct"/>
          </w:tcPr>
          <w:p w14:paraId="4C91C45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0.984</w:t>
            </w:r>
          </w:p>
        </w:tc>
        <w:tc>
          <w:tcPr>
            <w:tcW w:w="398" w:type="pct"/>
          </w:tcPr>
          <w:p w14:paraId="0F2704D2"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0.957</w:t>
            </w:r>
          </w:p>
        </w:tc>
        <w:tc>
          <w:tcPr>
            <w:tcW w:w="868" w:type="pct"/>
          </w:tcPr>
          <w:p w14:paraId="66F0A861" w14:textId="50D88D84"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0.8876</w:t>
            </w:r>
            <w:r w:rsidR="000E62A9">
              <w:rPr>
                <w:rFonts w:cs="Times New Roman"/>
                <w:color w:val="auto"/>
                <w:sz w:val="18"/>
                <w:szCs w:val="18"/>
              </w:rPr>
              <w:t>-</w:t>
            </w:r>
            <w:r w:rsidRPr="0074562C">
              <w:rPr>
                <w:rFonts w:cs="Times New Roman"/>
                <w:color w:val="auto"/>
                <w:sz w:val="18"/>
                <w:szCs w:val="18"/>
              </w:rPr>
              <w:t>1.0000</w:t>
            </w:r>
          </w:p>
        </w:tc>
        <w:tc>
          <w:tcPr>
            <w:tcW w:w="632" w:type="pct"/>
          </w:tcPr>
          <w:p w14:paraId="39788501"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0.900</w:t>
            </w:r>
          </w:p>
        </w:tc>
        <w:tc>
          <w:tcPr>
            <w:tcW w:w="638" w:type="pct"/>
          </w:tcPr>
          <w:p w14:paraId="5F93433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398" w:type="pct"/>
          </w:tcPr>
          <w:p w14:paraId="2F8581B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1.000</w:t>
            </w:r>
          </w:p>
        </w:tc>
        <w:tc>
          <w:tcPr>
            <w:tcW w:w="398" w:type="pct"/>
          </w:tcPr>
          <w:p w14:paraId="2FCF592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0.981</w:t>
            </w:r>
          </w:p>
        </w:tc>
        <w:tc>
          <w:tcPr>
            <w:tcW w:w="459" w:type="pct"/>
          </w:tcPr>
          <w:p w14:paraId="409BDBB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proofErr w:type="spellStart"/>
            <w:r w:rsidRPr="0074562C">
              <w:rPr>
                <w:rFonts w:cs="Times New Roman"/>
                <w:color w:val="auto"/>
                <w:sz w:val="18"/>
                <w:szCs w:val="18"/>
              </w:rPr>
              <w:t>val</w:t>
            </w:r>
            <w:proofErr w:type="spellEnd"/>
          </w:p>
        </w:tc>
      </w:tr>
      <w:tr w:rsidR="001F06B0" w:rsidRPr="0074562C" w14:paraId="2453836A" w14:textId="77777777" w:rsidTr="00AE302C">
        <w:tc>
          <w:tcPr>
            <w:tcW w:w="631" w:type="pct"/>
          </w:tcPr>
          <w:p w14:paraId="0B0572A5"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Clinical</w:t>
            </w:r>
          </w:p>
        </w:tc>
        <w:tc>
          <w:tcPr>
            <w:tcW w:w="580" w:type="pct"/>
          </w:tcPr>
          <w:p w14:paraId="6B0BD97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0.795</w:t>
            </w:r>
          </w:p>
        </w:tc>
        <w:tc>
          <w:tcPr>
            <w:tcW w:w="398" w:type="pct"/>
          </w:tcPr>
          <w:p w14:paraId="40A1920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0.762</w:t>
            </w:r>
          </w:p>
        </w:tc>
        <w:tc>
          <w:tcPr>
            <w:tcW w:w="868" w:type="pct"/>
          </w:tcPr>
          <w:p w14:paraId="116CDA03" w14:textId="59ACBF32"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0.6541</w:t>
            </w:r>
            <w:r w:rsidR="000E62A9">
              <w:rPr>
                <w:rFonts w:cs="Times New Roman"/>
                <w:color w:val="auto"/>
                <w:sz w:val="18"/>
                <w:szCs w:val="18"/>
              </w:rPr>
              <w:t>-</w:t>
            </w:r>
            <w:r w:rsidRPr="0074562C">
              <w:rPr>
                <w:rFonts w:cs="Times New Roman"/>
                <w:color w:val="auto"/>
                <w:sz w:val="18"/>
                <w:szCs w:val="18"/>
              </w:rPr>
              <w:t>0.8697</w:t>
            </w:r>
          </w:p>
        </w:tc>
        <w:tc>
          <w:tcPr>
            <w:tcW w:w="632" w:type="pct"/>
          </w:tcPr>
          <w:p w14:paraId="17F45E0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38" w:type="pct"/>
          </w:tcPr>
          <w:p w14:paraId="14C85AE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0.846</w:t>
            </w:r>
          </w:p>
        </w:tc>
        <w:tc>
          <w:tcPr>
            <w:tcW w:w="398" w:type="pct"/>
          </w:tcPr>
          <w:p w14:paraId="655455BD"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0.447</w:t>
            </w:r>
          </w:p>
        </w:tc>
        <w:tc>
          <w:tcPr>
            <w:tcW w:w="398" w:type="pct"/>
          </w:tcPr>
          <w:p w14:paraId="6F6A1D3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0.898</w:t>
            </w:r>
          </w:p>
        </w:tc>
        <w:tc>
          <w:tcPr>
            <w:tcW w:w="459" w:type="pct"/>
          </w:tcPr>
          <w:p w14:paraId="54F05E0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1F06B0" w:rsidRPr="0074562C" w14:paraId="50CC18B6" w14:textId="77777777" w:rsidTr="00AE302C">
        <w:tc>
          <w:tcPr>
            <w:tcW w:w="631" w:type="pct"/>
          </w:tcPr>
          <w:p w14:paraId="32E549A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Radiomics</w:t>
            </w:r>
          </w:p>
        </w:tc>
        <w:tc>
          <w:tcPr>
            <w:tcW w:w="580" w:type="pct"/>
          </w:tcPr>
          <w:p w14:paraId="21487FB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0.771</w:t>
            </w:r>
          </w:p>
        </w:tc>
        <w:tc>
          <w:tcPr>
            <w:tcW w:w="398" w:type="pct"/>
          </w:tcPr>
          <w:p w14:paraId="755756D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0.644</w:t>
            </w:r>
          </w:p>
        </w:tc>
        <w:tc>
          <w:tcPr>
            <w:tcW w:w="868" w:type="pct"/>
          </w:tcPr>
          <w:p w14:paraId="32ABFA2F" w14:textId="69AFE0D3"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0.5389</w:t>
            </w:r>
            <w:r w:rsidR="000E62A9">
              <w:rPr>
                <w:rFonts w:cs="Times New Roman"/>
                <w:color w:val="auto"/>
                <w:sz w:val="18"/>
                <w:szCs w:val="18"/>
              </w:rPr>
              <w:t>-</w:t>
            </w:r>
            <w:r w:rsidRPr="0074562C">
              <w:rPr>
                <w:rFonts w:cs="Times New Roman"/>
                <w:color w:val="auto"/>
                <w:sz w:val="18"/>
                <w:szCs w:val="18"/>
              </w:rPr>
              <w:t>0.7496</w:t>
            </w:r>
          </w:p>
        </w:tc>
        <w:tc>
          <w:tcPr>
            <w:tcW w:w="632" w:type="pct"/>
          </w:tcPr>
          <w:p w14:paraId="0AA9A2D6"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0.200</w:t>
            </w:r>
          </w:p>
        </w:tc>
        <w:tc>
          <w:tcPr>
            <w:tcW w:w="638" w:type="pct"/>
          </w:tcPr>
          <w:p w14:paraId="28D8A35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0.897</w:t>
            </w:r>
          </w:p>
        </w:tc>
        <w:tc>
          <w:tcPr>
            <w:tcW w:w="398" w:type="pct"/>
          </w:tcPr>
          <w:p w14:paraId="19FF11E8"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0.300</w:t>
            </w:r>
          </w:p>
        </w:tc>
        <w:tc>
          <w:tcPr>
            <w:tcW w:w="398" w:type="pct"/>
          </w:tcPr>
          <w:p w14:paraId="695EA7D4"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0.836</w:t>
            </w:r>
          </w:p>
        </w:tc>
        <w:tc>
          <w:tcPr>
            <w:tcW w:w="459" w:type="pct"/>
          </w:tcPr>
          <w:p w14:paraId="6F5952D8"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1F06B0" w:rsidRPr="0074562C" w14:paraId="0A2E882F" w14:textId="77777777" w:rsidTr="00AE302C">
        <w:tc>
          <w:tcPr>
            <w:tcW w:w="631" w:type="pct"/>
          </w:tcPr>
          <w:p w14:paraId="40DCDBDA" w14:textId="66D44578"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MIL</w:t>
            </w:r>
          </w:p>
        </w:tc>
        <w:tc>
          <w:tcPr>
            <w:tcW w:w="580" w:type="pct"/>
          </w:tcPr>
          <w:p w14:paraId="73EB1CF3"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0.747</w:t>
            </w:r>
          </w:p>
        </w:tc>
        <w:tc>
          <w:tcPr>
            <w:tcW w:w="398" w:type="pct"/>
          </w:tcPr>
          <w:p w14:paraId="1DC27F8E"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0.804</w:t>
            </w:r>
          </w:p>
        </w:tc>
        <w:tc>
          <w:tcPr>
            <w:tcW w:w="868" w:type="pct"/>
          </w:tcPr>
          <w:p w14:paraId="49A42601" w14:textId="0C56B45B"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0.7209</w:t>
            </w:r>
            <w:r w:rsidR="000E62A9">
              <w:rPr>
                <w:rFonts w:cs="Times New Roman"/>
                <w:color w:val="auto"/>
                <w:sz w:val="18"/>
                <w:szCs w:val="18"/>
              </w:rPr>
              <w:t>-</w:t>
            </w:r>
            <w:r w:rsidRPr="0074562C">
              <w:rPr>
                <w:rFonts w:cs="Times New Roman"/>
                <w:color w:val="auto"/>
                <w:sz w:val="18"/>
                <w:szCs w:val="18"/>
              </w:rPr>
              <w:t>0.8871</w:t>
            </w:r>
          </w:p>
        </w:tc>
        <w:tc>
          <w:tcPr>
            <w:tcW w:w="632" w:type="pct"/>
          </w:tcPr>
          <w:p w14:paraId="3952CFC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38" w:type="pct"/>
          </w:tcPr>
          <w:p w14:paraId="38F9CFD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0.787</w:t>
            </w:r>
          </w:p>
        </w:tc>
        <w:tc>
          <w:tcPr>
            <w:tcW w:w="398" w:type="pct"/>
          </w:tcPr>
          <w:p w14:paraId="62A7876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0.370</w:t>
            </w:r>
          </w:p>
        </w:tc>
        <w:tc>
          <w:tcPr>
            <w:tcW w:w="398" w:type="pct"/>
          </w:tcPr>
          <w:p w14:paraId="500276E0"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0.892</w:t>
            </w:r>
          </w:p>
        </w:tc>
        <w:tc>
          <w:tcPr>
            <w:tcW w:w="459" w:type="pct"/>
          </w:tcPr>
          <w:p w14:paraId="09973DE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r w:rsidR="001F06B0" w:rsidRPr="0074562C" w14:paraId="33C15665" w14:textId="77777777" w:rsidTr="00AE302C">
        <w:tc>
          <w:tcPr>
            <w:tcW w:w="631" w:type="pct"/>
            <w:tcBorders>
              <w:bottom w:val="single" w:sz="4" w:space="0" w:color="auto"/>
            </w:tcBorders>
          </w:tcPr>
          <w:p w14:paraId="362B2E91" w14:textId="1C5EAB8D" w:rsidR="001F06B0" w:rsidRPr="0074562C" w:rsidRDefault="0074562C" w:rsidP="00EF4141">
            <w:pPr>
              <w:widowControl/>
              <w:spacing w:after="0" w:line="360" w:lineRule="auto"/>
              <w:ind w:firstLineChars="0" w:firstLine="0"/>
              <w:jc w:val="center"/>
              <w:rPr>
                <w:rFonts w:cs="Times New Roman"/>
                <w:color w:val="auto"/>
                <w:sz w:val="18"/>
                <w:szCs w:val="18"/>
                <w:lang w:eastAsia="zh-CN"/>
              </w:rPr>
            </w:pPr>
            <w:r>
              <w:rPr>
                <w:rFonts w:cs="Times New Roman" w:hint="eastAsia"/>
                <w:color w:val="auto"/>
                <w:sz w:val="18"/>
                <w:szCs w:val="18"/>
                <w:lang w:eastAsia="zh-CN"/>
              </w:rPr>
              <w:t>MDL</w:t>
            </w:r>
          </w:p>
        </w:tc>
        <w:tc>
          <w:tcPr>
            <w:tcW w:w="580" w:type="pct"/>
            <w:tcBorders>
              <w:bottom w:val="single" w:sz="4" w:space="0" w:color="auto"/>
            </w:tcBorders>
          </w:tcPr>
          <w:p w14:paraId="31A6530F"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0.910</w:t>
            </w:r>
          </w:p>
        </w:tc>
        <w:tc>
          <w:tcPr>
            <w:tcW w:w="398" w:type="pct"/>
            <w:tcBorders>
              <w:bottom w:val="single" w:sz="4" w:space="0" w:color="auto"/>
            </w:tcBorders>
          </w:tcPr>
          <w:p w14:paraId="54CD2CE2"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0.915</w:t>
            </w:r>
          </w:p>
        </w:tc>
        <w:tc>
          <w:tcPr>
            <w:tcW w:w="868" w:type="pct"/>
            <w:tcBorders>
              <w:bottom w:val="single" w:sz="4" w:space="0" w:color="auto"/>
            </w:tcBorders>
          </w:tcPr>
          <w:p w14:paraId="5E3FAA0C" w14:textId="5CBB5C70"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0.8448</w:t>
            </w:r>
            <w:r w:rsidR="000E62A9">
              <w:rPr>
                <w:rFonts w:cs="Times New Roman"/>
                <w:color w:val="auto"/>
                <w:sz w:val="18"/>
                <w:szCs w:val="18"/>
              </w:rPr>
              <w:t>-</w:t>
            </w:r>
            <w:r w:rsidRPr="0074562C">
              <w:rPr>
                <w:rFonts w:cs="Times New Roman"/>
                <w:color w:val="auto"/>
                <w:sz w:val="18"/>
                <w:szCs w:val="18"/>
              </w:rPr>
              <w:t>0.9856</w:t>
            </w:r>
          </w:p>
        </w:tc>
        <w:tc>
          <w:tcPr>
            <w:tcW w:w="632" w:type="pct"/>
            <w:tcBorders>
              <w:bottom w:val="single" w:sz="4" w:space="0" w:color="auto"/>
            </w:tcBorders>
          </w:tcPr>
          <w:p w14:paraId="4B6B874B"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0.567</w:t>
            </w:r>
          </w:p>
        </w:tc>
        <w:tc>
          <w:tcPr>
            <w:tcW w:w="638" w:type="pct"/>
            <w:tcBorders>
              <w:bottom w:val="single" w:sz="4" w:space="0" w:color="auto"/>
            </w:tcBorders>
          </w:tcPr>
          <w:p w14:paraId="77322887"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0.985</w:t>
            </w:r>
          </w:p>
        </w:tc>
        <w:tc>
          <w:tcPr>
            <w:tcW w:w="398" w:type="pct"/>
            <w:tcBorders>
              <w:bottom w:val="single" w:sz="4" w:space="0" w:color="auto"/>
            </w:tcBorders>
          </w:tcPr>
          <w:p w14:paraId="5A49AC8A"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0.895</w:t>
            </w:r>
          </w:p>
        </w:tc>
        <w:tc>
          <w:tcPr>
            <w:tcW w:w="398" w:type="pct"/>
            <w:tcBorders>
              <w:bottom w:val="single" w:sz="4" w:space="0" w:color="auto"/>
            </w:tcBorders>
          </w:tcPr>
          <w:p w14:paraId="576D20BE"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0.912</w:t>
            </w:r>
          </w:p>
        </w:tc>
        <w:tc>
          <w:tcPr>
            <w:tcW w:w="459" w:type="pct"/>
            <w:tcBorders>
              <w:bottom w:val="single" w:sz="4" w:space="0" w:color="auto"/>
            </w:tcBorders>
          </w:tcPr>
          <w:p w14:paraId="108E0779" w14:textId="77777777" w:rsidR="001F06B0" w:rsidRPr="0074562C" w:rsidRDefault="001F06B0" w:rsidP="00EF4141">
            <w:pPr>
              <w:widowControl/>
              <w:spacing w:after="0" w:line="360" w:lineRule="auto"/>
              <w:ind w:firstLineChars="0" w:firstLine="0"/>
              <w:jc w:val="center"/>
              <w:rPr>
                <w:rFonts w:cs="Times New Roman"/>
                <w:color w:val="auto"/>
                <w:sz w:val="18"/>
                <w:szCs w:val="18"/>
              </w:rPr>
            </w:pPr>
            <w:r w:rsidRPr="0074562C">
              <w:rPr>
                <w:rFonts w:cs="Times New Roman"/>
                <w:color w:val="auto"/>
                <w:sz w:val="18"/>
                <w:szCs w:val="18"/>
              </w:rPr>
              <w:t>test</w:t>
            </w:r>
          </w:p>
        </w:tc>
      </w:tr>
    </w:tbl>
    <w:p w14:paraId="399D2F3C" w14:textId="77777777" w:rsidR="009643EA" w:rsidRDefault="009643EA" w:rsidP="00EF4141">
      <w:pPr>
        <w:spacing w:before="156" w:after="156" w:line="360" w:lineRule="auto"/>
        <w:ind w:firstLineChars="0" w:firstLine="0"/>
        <w:rPr>
          <w:rFonts w:eastAsiaTheme="minorEastAsia" w:cs="Times New Roman" w:hint="eastAsia"/>
          <w:b/>
          <w:bCs/>
          <w:sz w:val="28"/>
          <w:szCs w:val="28"/>
        </w:rPr>
      </w:pPr>
    </w:p>
    <w:p w14:paraId="181A1730" w14:textId="4DDA1684" w:rsidR="00361B78" w:rsidRPr="00E46807" w:rsidRDefault="00EF4141" w:rsidP="00E46807">
      <w:pPr>
        <w:spacing w:before="156" w:after="156" w:line="360" w:lineRule="auto"/>
        <w:ind w:firstLineChars="0" w:firstLine="0"/>
        <w:rPr>
          <w:rFonts w:eastAsiaTheme="minorEastAsia" w:cs="Times New Roman" w:hint="eastAsia"/>
          <w:b/>
          <w:bCs/>
          <w:sz w:val="28"/>
          <w:szCs w:val="28"/>
        </w:rPr>
      </w:pPr>
      <w:r w:rsidRPr="0074562C">
        <w:rPr>
          <w:rFonts w:cs="Times New Roman"/>
          <w:b/>
          <w:bCs/>
          <w:sz w:val="28"/>
          <w:szCs w:val="28"/>
        </w:rPr>
        <w:t>Supplementary Figures</w:t>
      </w:r>
      <w:bookmarkStart w:id="15" w:name="_Hlk187346986"/>
    </w:p>
    <w:p w14:paraId="3058550C" w14:textId="4F1D1169" w:rsidR="00361B78" w:rsidRDefault="00361B78" w:rsidP="006E6358">
      <w:pPr>
        <w:pStyle w:val="a0"/>
        <w:spacing w:after="0" w:line="360" w:lineRule="auto"/>
        <w:ind w:firstLineChars="0" w:firstLine="0"/>
        <w:rPr>
          <w:rFonts w:eastAsiaTheme="minorEastAsia"/>
        </w:rPr>
      </w:pPr>
      <w:r>
        <w:rPr>
          <w:rFonts w:eastAsiaTheme="minorEastAsia" w:hint="eastAsia"/>
          <w:noProof/>
        </w:rPr>
        <w:drawing>
          <wp:inline distT="0" distB="0" distL="0" distR="0" wp14:anchorId="2931BD5E" wp14:editId="53CE8980">
            <wp:extent cx="5274310" cy="6300470"/>
            <wp:effectExtent l="0" t="0" r="2540" b="5080"/>
            <wp:docPr id="5462466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46671" name="图片 546246671"/>
                    <pic:cNvPicPr/>
                  </pic:nvPicPr>
                  <pic:blipFill>
                    <a:blip r:embed="rId8"/>
                    <a:stretch>
                      <a:fillRect/>
                    </a:stretch>
                  </pic:blipFill>
                  <pic:spPr>
                    <a:xfrm>
                      <a:off x="0" y="0"/>
                      <a:ext cx="5274310" cy="6300470"/>
                    </a:xfrm>
                    <a:prstGeom prst="rect">
                      <a:avLst/>
                    </a:prstGeom>
                  </pic:spPr>
                </pic:pic>
              </a:graphicData>
            </a:graphic>
          </wp:inline>
        </w:drawing>
      </w:r>
    </w:p>
    <w:p w14:paraId="2213E215" w14:textId="10C6077E" w:rsidR="006E6358" w:rsidRDefault="00A17050" w:rsidP="006E6358">
      <w:pPr>
        <w:pStyle w:val="a0"/>
        <w:spacing w:after="0" w:line="360" w:lineRule="auto"/>
        <w:ind w:firstLineChars="0" w:firstLine="0"/>
        <w:rPr>
          <w:rFonts w:eastAsiaTheme="minorEastAsia"/>
        </w:rPr>
      </w:pPr>
      <w:r w:rsidRPr="00A961BE">
        <w:t>Fig</w:t>
      </w:r>
      <w:r w:rsidR="000C7299" w:rsidRPr="00A961BE">
        <w:t>ure</w:t>
      </w:r>
      <w:r w:rsidRPr="00A961BE">
        <w:t xml:space="preserve"> </w:t>
      </w:r>
      <w:r w:rsidRPr="00A961BE">
        <w:rPr>
          <w:b/>
          <w:bCs/>
        </w:rPr>
        <w:t>S</w:t>
      </w:r>
      <w:r w:rsidR="00C7707D" w:rsidRPr="00A961BE">
        <w:rPr>
          <w:rFonts w:hint="eastAsia"/>
          <w:b/>
          <w:bCs/>
        </w:rPr>
        <w:t>1</w:t>
      </w:r>
      <w:r w:rsidRPr="00A961BE">
        <w:t xml:space="preserve"> </w:t>
      </w:r>
      <w:bookmarkEnd w:id="15"/>
      <w:r w:rsidR="006E6358">
        <w:t xml:space="preserve">GO and KEGG enrichment analysis. </w:t>
      </w:r>
      <w:r w:rsidR="006E6358" w:rsidRPr="00F65111">
        <w:t>A.C.</w:t>
      </w:r>
      <w:r w:rsidR="006E6358">
        <w:t xml:space="preserve"> GO enrichment analysis was performed using 16 genes, and GO terms with </w:t>
      </w:r>
      <w:r w:rsidR="006E6358" w:rsidRPr="00F65111">
        <w:t>p</w:t>
      </w:r>
      <w:r w:rsidR="002912E0">
        <w:rPr>
          <w:rFonts w:eastAsiaTheme="minorEastAsia" w:hint="eastAsia"/>
        </w:rPr>
        <w:t xml:space="preserve"> </w:t>
      </w:r>
      <w:r w:rsidR="006E6358">
        <w:t>&lt;</w:t>
      </w:r>
      <w:r w:rsidR="002912E0">
        <w:rPr>
          <w:rFonts w:eastAsiaTheme="minorEastAsia" w:hint="eastAsia"/>
        </w:rPr>
        <w:t xml:space="preserve"> </w:t>
      </w:r>
      <w:r w:rsidR="006E6358">
        <w:t>0.01 and FDR</w:t>
      </w:r>
      <w:r w:rsidR="002912E0">
        <w:rPr>
          <w:rFonts w:eastAsiaTheme="minorEastAsia" w:hint="eastAsia"/>
        </w:rPr>
        <w:t xml:space="preserve"> </w:t>
      </w:r>
      <w:r w:rsidR="006E6358">
        <w:t>&lt;</w:t>
      </w:r>
      <w:r w:rsidR="002912E0">
        <w:rPr>
          <w:rFonts w:eastAsiaTheme="minorEastAsia" w:hint="eastAsia"/>
        </w:rPr>
        <w:t xml:space="preserve"> </w:t>
      </w:r>
      <w:r w:rsidR="006E6358">
        <w:t xml:space="preserve">0.05 were screened, and 26 GO terms were enriched. </w:t>
      </w:r>
      <w:r w:rsidR="006E6358" w:rsidRPr="00F65111">
        <w:t>B.D.</w:t>
      </w:r>
      <w:r w:rsidR="006E6358">
        <w:t xml:space="preserve"> KEGG enrichment analysis was performed on 20 genes, and the pathways with</w:t>
      </w:r>
      <w:r w:rsidR="006E6358" w:rsidRPr="00F65111">
        <w:t xml:space="preserve"> p</w:t>
      </w:r>
      <w:r w:rsidR="002912E0">
        <w:rPr>
          <w:rFonts w:eastAsiaTheme="minorEastAsia" w:hint="eastAsia"/>
        </w:rPr>
        <w:t xml:space="preserve"> </w:t>
      </w:r>
      <w:r w:rsidR="006E6358">
        <w:t>&lt;</w:t>
      </w:r>
      <w:r w:rsidR="002912E0">
        <w:rPr>
          <w:rFonts w:eastAsiaTheme="minorEastAsia" w:hint="eastAsia"/>
        </w:rPr>
        <w:t xml:space="preserve"> </w:t>
      </w:r>
      <w:r w:rsidR="006E6358">
        <w:t>0.05 and FDR</w:t>
      </w:r>
      <w:r w:rsidR="002912E0">
        <w:rPr>
          <w:rFonts w:eastAsiaTheme="minorEastAsia" w:hint="eastAsia"/>
        </w:rPr>
        <w:t xml:space="preserve"> </w:t>
      </w:r>
      <w:r w:rsidR="006E6358">
        <w:t>&lt;</w:t>
      </w:r>
      <w:r w:rsidR="002912E0">
        <w:rPr>
          <w:rFonts w:eastAsiaTheme="minorEastAsia" w:hint="eastAsia"/>
        </w:rPr>
        <w:t xml:space="preserve"> </w:t>
      </w:r>
      <w:r w:rsidR="006E6358">
        <w:t>0.05 were screened, and 12 pathways were enriched.</w:t>
      </w:r>
    </w:p>
    <w:p w14:paraId="63184B26" w14:textId="668B0FDE" w:rsidR="00374020" w:rsidRDefault="00374020" w:rsidP="006E6358">
      <w:pPr>
        <w:pStyle w:val="a0"/>
        <w:spacing w:after="0" w:line="360" w:lineRule="auto"/>
        <w:ind w:firstLineChars="0" w:firstLine="0"/>
        <w:rPr>
          <w:rFonts w:eastAsiaTheme="minorEastAsia" w:cs="Times New Roman"/>
          <w:noProof/>
        </w:rPr>
      </w:pPr>
      <w:r>
        <w:rPr>
          <w:rFonts w:eastAsiaTheme="minorEastAsia" w:cs="Times New Roman"/>
          <w:noProof/>
        </w:rPr>
        <w:drawing>
          <wp:inline distT="0" distB="0" distL="0" distR="0" wp14:anchorId="7FEC9C46" wp14:editId="7C2659D0">
            <wp:extent cx="5274310" cy="4175125"/>
            <wp:effectExtent l="0" t="0" r="2540" b="0"/>
            <wp:docPr id="5450736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73672" name="图片 545073672"/>
                    <pic:cNvPicPr/>
                  </pic:nvPicPr>
                  <pic:blipFill>
                    <a:blip r:embed="rId9"/>
                    <a:stretch>
                      <a:fillRect/>
                    </a:stretch>
                  </pic:blipFill>
                  <pic:spPr>
                    <a:xfrm>
                      <a:off x="0" y="0"/>
                      <a:ext cx="5274310" cy="4175125"/>
                    </a:xfrm>
                    <a:prstGeom prst="rect">
                      <a:avLst/>
                    </a:prstGeom>
                  </pic:spPr>
                </pic:pic>
              </a:graphicData>
            </a:graphic>
          </wp:inline>
        </w:drawing>
      </w:r>
    </w:p>
    <w:p w14:paraId="0A81258E" w14:textId="17BDB011" w:rsidR="00FC7624" w:rsidRPr="00A961BE" w:rsidRDefault="00FC7624" w:rsidP="006E6358">
      <w:pPr>
        <w:pStyle w:val="a0"/>
        <w:spacing w:after="0" w:line="360" w:lineRule="auto"/>
        <w:ind w:firstLineChars="0" w:firstLine="0"/>
      </w:pPr>
      <w:r w:rsidRPr="00EF2F5B">
        <w:t>Fig</w:t>
      </w:r>
      <w:r w:rsidR="000C7299" w:rsidRPr="00EF2F5B">
        <w:t>ure</w:t>
      </w:r>
      <w:r w:rsidRPr="00EF2F5B">
        <w:t xml:space="preserve"> </w:t>
      </w:r>
      <w:r w:rsidRPr="00A961BE">
        <w:rPr>
          <w:b/>
          <w:bCs/>
        </w:rPr>
        <w:t>S</w:t>
      </w:r>
      <w:r w:rsidR="00C7707D" w:rsidRPr="00A961BE">
        <w:rPr>
          <w:rFonts w:hint="eastAsia"/>
          <w:b/>
          <w:bCs/>
        </w:rPr>
        <w:t>2</w:t>
      </w:r>
      <w:r w:rsidRPr="00EF2F5B">
        <w:t xml:space="preserve"> Forest plot of clinical versus genetic univariate COX regression analysis.</w:t>
      </w:r>
    </w:p>
    <w:p w14:paraId="0A351456" w14:textId="6CF9DA8B" w:rsidR="00A17050" w:rsidRPr="00B43497" w:rsidRDefault="00374020" w:rsidP="009643EA">
      <w:pPr>
        <w:spacing w:before="156" w:after="156" w:line="240" w:lineRule="auto"/>
        <w:ind w:firstLineChars="0" w:firstLine="0"/>
        <w:jc w:val="center"/>
        <w:rPr>
          <w:rFonts w:eastAsiaTheme="minorEastAsia" w:cs="Times New Roman"/>
        </w:rPr>
      </w:pPr>
      <w:r>
        <w:rPr>
          <w:rFonts w:eastAsiaTheme="minorEastAsia" w:cs="Times New Roman"/>
          <w:noProof/>
        </w:rPr>
        <w:drawing>
          <wp:inline distT="0" distB="0" distL="0" distR="0" wp14:anchorId="484201C1" wp14:editId="0AC307BD">
            <wp:extent cx="4381500" cy="6427712"/>
            <wp:effectExtent l="0" t="0" r="0" b="0"/>
            <wp:docPr id="660839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922" name="图片 66083922"/>
                    <pic:cNvPicPr/>
                  </pic:nvPicPr>
                  <pic:blipFill>
                    <a:blip r:embed="rId10"/>
                    <a:stretch>
                      <a:fillRect/>
                    </a:stretch>
                  </pic:blipFill>
                  <pic:spPr>
                    <a:xfrm>
                      <a:off x="0" y="0"/>
                      <a:ext cx="4382351" cy="6428960"/>
                    </a:xfrm>
                    <a:prstGeom prst="rect">
                      <a:avLst/>
                    </a:prstGeom>
                  </pic:spPr>
                </pic:pic>
              </a:graphicData>
            </a:graphic>
          </wp:inline>
        </w:drawing>
      </w:r>
    </w:p>
    <w:p w14:paraId="3C347F3A" w14:textId="6D47F7B4" w:rsidR="006A08A1" w:rsidRPr="00EF2F5B" w:rsidRDefault="00FC7624" w:rsidP="006C33F9">
      <w:pPr>
        <w:ind w:firstLineChars="0" w:firstLine="0"/>
      </w:pPr>
      <w:bookmarkStart w:id="16" w:name="_Hlk187347017"/>
      <w:r w:rsidRPr="00EF2F5B">
        <w:t>Fig</w:t>
      </w:r>
      <w:r w:rsidR="000C7299" w:rsidRPr="00EF2F5B">
        <w:t>ure</w:t>
      </w:r>
      <w:r w:rsidRPr="00EF2F5B">
        <w:t xml:space="preserve"> </w:t>
      </w:r>
      <w:r w:rsidRPr="00A961BE">
        <w:rPr>
          <w:b/>
          <w:bCs/>
        </w:rPr>
        <w:t>S</w:t>
      </w:r>
      <w:r w:rsidR="00C7707D" w:rsidRPr="00A961BE">
        <w:rPr>
          <w:rFonts w:hint="eastAsia"/>
          <w:b/>
          <w:bCs/>
        </w:rPr>
        <w:t>3</w:t>
      </w:r>
      <w:r w:rsidRPr="00EF2F5B">
        <w:t xml:space="preserve"> Survival analysis of clinical data and genes based on univariate results.</w:t>
      </w:r>
      <w:r w:rsidR="00B43497" w:rsidRPr="00B43497">
        <w:t xml:space="preserve"> In </w:t>
      </w:r>
      <w:r w:rsidR="00B43497" w:rsidRPr="00A961BE">
        <w:rPr>
          <w:rFonts w:hint="eastAsia"/>
        </w:rPr>
        <w:t>Ki67(clinical)</w:t>
      </w:r>
      <w:r w:rsidR="00B43497" w:rsidRPr="00B43497">
        <w:t xml:space="preserve">, </w:t>
      </w:r>
      <w:r w:rsidR="006C33F9">
        <w:rPr>
          <w:rFonts w:hint="eastAsia"/>
        </w:rPr>
        <w:t>“</w:t>
      </w:r>
      <w:r w:rsidR="006C33F9">
        <w:t>1” indicates a Ki67 proliferation index of less than 14%; “2” indicates a Ki67 proliferation index between 14% and 30%; “3” indicates a Ki67 proliferation index between 30% and 60%; “4” indicates a Ki67 proliferation index of 60% or higher.</w:t>
      </w:r>
      <w:bookmarkEnd w:id="16"/>
    </w:p>
    <w:sectPr w:rsidR="006A08A1" w:rsidRPr="00EF2F5B" w:rsidSect="003A679E">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C94B" w14:textId="77777777" w:rsidR="0035194A" w:rsidRDefault="0035194A" w:rsidP="006A08A1">
      <w:pPr>
        <w:spacing w:before="120" w:after="120"/>
        <w:ind w:firstLine="480"/>
      </w:pPr>
      <w:r>
        <w:separator/>
      </w:r>
    </w:p>
  </w:endnote>
  <w:endnote w:type="continuationSeparator" w:id="0">
    <w:p w14:paraId="6650CE86" w14:textId="77777777" w:rsidR="0035194A" w:rsidRDefault="0035194A" w:rsidP="006A08A1">
      <w:pPr>
        <w:spacing w:before="120" w:after="12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8AA94" w14:textId="77777777" w:rsidR="006A08A1" w:rsidRDefault="006A08A1">
    <w:pPr>
      <w:pStyle w:val="a6"/>
      <w:spacing w:before="120" w:after="12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9125"/>
      <w:docPartObj>
        <w:docPartGallery w:val="Page Numbers (Bottom of Page)"/>
        <w:docPartUnique/>
      </w:docPartObj>
    </w:sdtPr>
    <w:sdtContent>
      <w:p w14:paraId="40343EF7" w14:textId="21FA6D2C" w:rsidR="0095233B" w:rsidRDefault="0095233B">
        <w:pPr>
          <w:pStyle w:val="a6"/>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59041000" w14:textId="77777777" w:rsidR="006A08A1" w:rsidRDefault="006A08A1">
    <w:pPr>
      <w:pStyle w:val="a6"/>
      <w:spacing w:before="120" w:after="12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62D9" w14:textId="77777777" w:rsidR="006A08A1" w:rsidRDefault="006A08A1">
    <w:pPr>
      <w:pStyle w:val="a6"/>
      <w:spacing w:before="120" w:after="12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1FE3" w14:textId="77777777" w:rsidR="0035194A" w:rsidRDefault="0035194A" w:rsidP="006A08A1">
      <w:pPr>
        <w:spacing w:before="120" w:after="120"/>
        <w:ind w:firstLine="480"/>
      </w:pPr>
      <w:r>
        <w:separator/>
      </w:r>
    </w:p>
  </w:footnote>
  <w:footnote w:type="continuationSeparator" w:id="0">
    <w:p w14:paraId="4D72719D" w14:textId="77777777" w:rsidR="0035194A" w:rsidRDefault="0035194A" w:rsidP="006A08A1">
      <w:pPr>
        <w:spacing w:before="120" w:after="12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5F13" w14:textId="77777777" w:rsidR="006A08A1" w:rsidRDefault="006A08A1">
    <w:pPr>
      <w:pStyle w:val="a4"/>
      <w:spacing w:before="120" w:after="12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8A792" w14:textId="77777777" w:rsidR="006A08A1" w:rsidRDefault="006A08A1">
    <w:pPr>
      <w:pStyle w:val="a4"/>
      <w:spacing w:before="120" w:after="120"/>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0734" w14:textId="77777777" w:rsidR="006A08A1" w:rsidRDefault="006A08A1">
    <w:pPr>
      <w:pStyle w:val="a4"/>
      <w:spacing w:before="120" w:after="12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608A1504"/>
    <w:lvl w:ilvl="0">
      <w:numFmt w:val="bullet"/>
      <w:lvlText w:val="•"/>
      <w:lvlJc w:val="left"/>
      <w:pPr>
        <w:ind w:left="720" w:hanging="480"/>
      </w:pPr>
    </w:lvl>
    <w:lvl w:ilvl="1">
      <w:numFmt w:val="bullet"/>
      <w:lvlText w:val="–"/>
      <w:lvlJc w:val="left"/>
      <w:pPr>
        <w:ind w:left="1047" w:hanging="480"/>
      </w:pPr>
    </w:lvl>
    <w:lvl w:ilvl="2">
      <w:numFmt w:val="bullet"/>
      <w:lvlText w:val="•"/>
      <w:lvlJc w:val="left"/>
      <w:pPr>
        <w:ind w:left="1756"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4F164F0A"/>
    <w:lvl w:ilvl="0">
      <w:start w:val="1"/>
      <w:numFmt w:val="decimal"/>
      <w:lvlText w:val="%1."/>
      <w:lvlJc w:val="left"/>
      <w:pPr>
        <w:ind w:left="906" w:hanging="480"/>
      </w:pPr>
      <w:rPr>
        <w:rFonts w:ascii="Times New Roman" w:eastAsia="宋体" w:hAnsi="Times New Roman" w:cs="Times New Roman"/>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16D767B1"/>
    <w:multiLevelType w:val="hybridMultilevel"/>
    <w:tmpl w:val="8CE016F8"/>
    <w:lvl w:ilvl="0" w:tplc="9E2C7F5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8A65B16"/>
    <w:multiLevelType w:val="hybridMultilevel"/>
    <w:tmpl w:val="589833FE"/>
    <w:lvl w:ilvl="0" w:tplc="595CAE1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39F4672"/>
    <w:multiLevelType w:val="hybridMultilevel"/>
    <w:tmpl w:val="1242F39C"/>
    <w:lvl w:ilvl="0" w:tplc="9FF2AB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71113C9"/>
    <w:multiLevelType w:val="hybridMultilevel"/>
    <w:tmpl w:val="57BE6AB2"/>
    <w:lvl w:ilvl="0" w:tplc="04090001">
      <w:start w:val="1"/>
      <w:numFmt w:val="bullet"/>
      <w:lvlText w:val=""/>
      <w:lvlJc w:val="left"/>
      <w:pPr>
        <w:ind w:left="1700" w:hanging="440"/>
      </w:pPr>
      <w:rPr>
        <w:rFonts w:ascii="Wingdings" w:hAnsi="Wingdings" w:hint="default"/>
      </w:rPr>
    </w:lvl>
    <w:lvl w:ilvl="1" w:tplc="04090003" w:tentative="1">
      <w:start w:val="1"/>
      <w:numFmt w:val="bullet"/>
      <w:lvlText w:val=""/>
      <w:lvlJc w:val="left"/>
      <w:pPr>
        <w:ind w:left="2140" w:hanging="440"/>
      </w:pPr>
      <w:rPr>
        <w:rFonts w:ascii="Wingdings" w:hAnsi="Wingdings" w:hint="default"/>
      </w:rPr>
    </w:lvl>
    <w:lvl w:ilvl="2" w:tplc="04090005" w:tentative="1">
      <w:start w:val="1"/>
      <w:numFmt w:val="bullet"/>
      <w:lvlText w:val=""/>
      <w:lvlJc w:val="left"/>
      <w:pPr>
        <w:ind w:left="2580" w:hanging="440"/>
      </w:pPr>
      <w:rPr>
        <w:rFonts w:ascii="Wingdings" w:hAnsi="Wingdings" w:hint="default"/>
      </w:rPr>
    </w:lvl>
    <w:lvl w:ilvl="3" w:tplc="04090001" w:tentative="1">
      <w:start w:val="1"/>
      <w:numFmt w:val="bullet"/>
      <w:lvlText w:val=""/>
      <w:lvlJc w:val="left"/>
      <w:pPr>
        <w:ind w:left="3020" w:hanging="440"/>
      </w:pPr>
      <w:rPr>
        <w:rFonts w:ascii="Wingdings" w:hAnsi="Wingdings" w:hint="default"/>
      </w:rPr>
    </w:lvl>
    <w:lvl w:ilvl="4" w:tplc="04090003" w:tentative="1">
      <w:start w:val="1"/>
      <w:numFmt w:val="bullet"/>
      <w:lvlText w:val=""/>
      <w:lvlJc w:val="left"/>
      <w:pPr>
        <w:ind w:left="3460" w:hanging="440"/>
      </w:pPr>
      <w:rPr>
        <w:rFonts w:ascii="Wingdings" w:hAnsi="Wingdings" w:hint="default"/>
      </w:rPr>
    </w:lvl>
    <w:lvl w:ilvl="5" w:tplc="04090005" w:tentative="1">
      <w:start w:val="1"/>
      <w:numFmt w:val="bullet"/>
      <w:lvlText w:val=""/>
      <w:lvlJc w:val="left"/>
      <w:pPr>
        <w:ind w:left="3900" w:hanging="440"/>
      </w:pPr>
      <w:rPr>
        <w:rFonts w:ascii="Wingdings" w:hAnsi="Wingdings" w:hint="default"/>
      </w:rPr>
    </w:lvl>
    <w:lvl w:ilvl="6" w:tplc="04090001" w:tentative="1">
      <w:start w:val="1"/>
      <w:numFmt w:val="bullet"/>
      <w:lvlText w:val=""/>
      <w:lvlJc w:val="left"/>
      <w:pPr>
        <w:ind w:left="4340" w:hanging="440"/>
      </w:pPr>
      <w:rPr>
        <w:rFonts w:ascii="Wingdings" w:hAnsi="Wingdings" w:hint="default"/>
      </w:rPr>
    </w:lvl>
    <w:lvl w:ilvl="7" w:tplc="04090003" w:tentative="1">
      <w:start w:val="1"/>
      <w:numFmt w:val="bullet"/>
      <w:lvlText w:val=""/>
      <w:lvlJc w:val="left"/>
      <w:pPr>
        <w:ind w:left="4780" w:hanging="440"/>
      </w:pPr>
      <w:rPr>
        <w:rFonts w:ascii="Wingdings" w:hAnsi="Wingdings" w:hint="default"/>
      </w:rPr>
    </w:lvl>
    <w:lvl w:ilvl="8" w:tplc="04090005" w:tentative="1">
      <w:start w:val="1"/>
      <w:numFmt w:val="bullet"/>
      <w:lvlText w:val=""/>
      <w:lvlJc w:val="left"/>
      <w:pPr>
        <w:ind w:left="5220" w:hanging="440"/>
      </w:pPr>
      <w:rPr>
        <w:rFonts w:ascii="Wingdings" w:hAnsi="Wingdings" w:hint="default"/>
      </w:rPr>
    </w:lvl>
  </w:abstractNum>
  <w:num w:numId="1" w16cid:durableId="1944651403">
    <w:abstractNumId w:val="3"/>
  </w:num>
  <w:num w:numId="2" w16cid:durableId="13450088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1622111">
    <w:abstractNumId w:val="0"/>
  </w:num>
  <w:num w:numId="4" w16cid:durableId="858738392">
    <w:abstractNumId w:val="5"/>
  </w:num>
  <w:num w:numId="5" w16cid:durableId="1497571932">
    <w:abstractNumId w:val="2"/>
  </w:num>
  <w:num w:numId="6" w16cid:durableId="1195539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A5F"/>
    <w:rsid w:val="0000144B"/>
    <w:rsid w:val="0000188C"/>
    <w:rsid w:val="000054F3"/>
    <w:rsid w:val="0002419B"/>
    <w:rsid w:val="0003787F"/>
    <w:rsid w:val="0005512D"/>
    <w:rsid w:val="00056996"/>
    <w:rsid w:val="0006554C"/>
    <w:rsid w:val="00081D55"/>
    <w:rsid w:val="000A2F24"/>
    <w:rsid w:val="000A7CE2"/>
    <w:rsid w:val="000B459A"/>
    <w:rsid w:val="000B4CB0"/>
    <w:rsid w:val="000C31D9"/>
    <w:rsid w:val="000C4B4E"/>
    <w:rsid w:val="000C7299"/>
    <w:rsid w:val="000D2EB8"/>
    <w:rsid w:val="000D7C93"/>
    <w:rsid w:val="000E62A9"/>
    <w:rsid w:val="00106E49"/>
    <w:rsid w:val="00117079"/>
    <w:rsid w:val="00122737"/>
    <w:rsid w:val="0012441A"/>
    <w:rsid w:val="00132A9A"/>
    <w:rsid w:val="00133019"/>
    <w:rsid w:val="001526B9"/>
    <w:rsid w:val="00156BDD"/>
    <w:rsid w:val="00172C49"/>
    <w:rsid w:val="00191DA6"/>
    <w:rsid w:val="00197182"/>
    <w:rsid w:val="001A4D8A"/>
    <w:rsid w:val="001D1626"/>
    <w:rsid w:val="001F06B0"/>
    <w:rsid w:val="0021121A"/>
    <w:rsid w:val="00212EFB"/>
    <w:rsid w:val="0023268D"/>
    <w:rsid w:val="00233DE6"/>
    <w:rsid w:val="00235B46"/>
    <w:rsid w:val="002375F2"/>
    <w:rsid w:val="0024545B"/>
    <w:rsid w:val="002912E0"/>
    <w:rsid w:val="002A6D20"/>
    <w:rsid w:val="002D5E65"/>
    <w:rsid w:val="002D6563"/>
    <w:rsid w:val="00304423"/>
    <w:rsid w:val="00311188"/>
    <w:rsid w:val="00321703"/>
    <w:rsid w:val="003217A6"/>
    <w:rsid w:val="003264A4"/>
    <w:rsid w:val="00327730"/>
    <w:rsid w:val="00330C7D"/>
    <w:rsid w:val="00331017"/>
    <w:rsid w:val="00347402"/>
    <w:rsid w:val="003516E7"/>
    <w:rsid w:val="0035194A"/>
    <w:rsid w:val="00352A93"/>
    <w:rsid w:val="00354A99"/>
    <w:rsid w:val="00361B78"/>
    <w:rsid w:val="00374020"/>
    <w:rsid w:val="003757BC"/>
    <w:rsid w:val="00380F38"/>
    <w:rsid w:val="0038491C"/>
    <w:rsid w:val="003969B1"/>
    <w:rsid w:val="003A679E"/>
    <w:rsid w:val="003B517D"/>
    <w:rsid w:val="003B5B80"/>
    <w:rsid w:val="003C3A5F"/>
    <w:rsid w:val="003D659B"/>
    <w:rsid w:val="00455E7E"/>
    <w:rsid w:val="004624B6"/>
    <w:rsid w:val="00490160"/>
    <w:rsid w:val="004A593E"/>
    <w:rsid w:val="004B5B87"/>
    <w:rsid w:val="004D524C"/>
    <w:rsid w:val="004E3C80"/>
    <w:rsid w:val="004F018B"/>
    <w:rsid w:val="004F0635"/>
    <w:rsid w:val="00522D4C"/>
    <w:rsid w:val="00527DFA"/>
    <w:rsid w:val="00572F2B"/>
    <w:rsid w:val="005804C2"/>
    <w:rsid w:val="00582C7B"/>
    <w:rsid w:val="00584D40"/>
    <w:rsid w:val="00594426"/>
    <w:rsid w:val="005F4CD3"/>
    <w:rsid w:val="00611488"/>
    <w:rsid w:val="00613082"/>
    <w:rsid w:val="00617033"/>
    <w:rsid w:val="006218A6"/>
    <w:rsid w:val="006241EB"/>
    <w:rsid w:val="00631F6E"/>
    <w:rsid w:val="00636EFE"/>
    <w:rsid w:val="00663229"/>
    <w:rsid w:val="0066499D"/>
    <w:rsid w:val="0067032F"/>
    <w:rsid w:val="00671171"/>
    <w:rsid w:val="00686868"/>
    <w:rsid w:val="006A08A1"/>
    <w:rsid w:val="006C33F9"/>
    <w:rsid w:val="006D40B2"/>
    <w:rsid w:val="006E6358"/>
    <w:rsid w:val="006E6D4F"/>
    <w:rsid w:val="006F5744"/>
    <w:rsid w:val="006F61FC"/>
    <w:rsid w:val="00712C3E"/>
    <w:rsid w:val="00724B06"/>
    <w:rsid w:val="00730BD5"/>
    <w:rsid w:val="00730CB2"/>
    <w:rsid w:val="00736E1F"/>
    <w:rsid w:val="00737713"/>
    <w:rsid w:val="0074562C"/>
    <w:rsid w:val="00745EE4"/>
    <w:rsid w:val="007632BB"/>
    <w:rsid w:val="00777BE9"/>
    <w:rsid w:val="0079092E"/>
    <w:rsid w:val="00790AA4"/>
    <w:rsid w:val="00795D7B"/>
    <w:rsid w:val="007C284F"/>
    <w:rsid w:val="007D6D34"/>
    <w:rsid w:val="00836972"/>
    <w:rsid w:val="00854A4E"/>
    <w:rsid w:val="00855F8C"/>
    <w:rsid w:val="00890051"/>
    <w:rsid w:val="0089037E"/>
    <w:rsid w:val="00895282"/>
    <w:rsid w:val="008A15AB"/>
    <w:rsid w:val="008B605E"/>
    <w:rsid w:val="008C639A"/>
    <w:rsid w:val="008E3E92"/>
    <w:rsid w:val="008E63E5"/>
    <w:rsid w:val="008F4EE6"/>
    <w:rsid w:val="00923B9A"/>
    <w:rsid w:val="0092411E"/>
    <w:rsid w:val="009417E1"/>
    <w:rsid w:val="0095233B"/>
    <w:rsid w:val="009643EA"/>
    <w:rsid w:val="00985B7D"/>
    <w:rsid w:val="009B2175"/>
    <w:rsid w:val="009C6D1E"/>
    <w:rsid w:val="009D34FF"/>
    <w:rsid w:val="00A17050"/>
    <w:rsid w:val="00A31278"/>
    <w:rsid w:val="00A5205C"/>
    <w:rsid w:val="00A54D1F"/>
    <w:rsid w:val="00A70192"/>
    <w:rsid w:val="00A73A23"/>
    <w:rsid w:val="00A82C6E"/>
    <w:rsid w:val="00A8763C"/>
    <w:rsid w:val="00A961BE"/>
    <w:rsid w:val="00AE0023"/>
    <w:rsid w:val="00AE302C"/>
    <w:rsid w:val="00AF1658"/>
    <w:rsid w:val="00B26596"/>
    <w:rsid w:val="00B31444"/>
    <w:rsid w:val="00B35900"/>
    <w:rsid w:val="00B43497"/>
    <w:rsid w:val="00B50DD6"/>
    <w:rsid w:val="00B73EF7"/>
    <w:rsid w:val="00B913D4"/>
    <w:rsid w:val="00BA1D04"/>
    <w:rsid w:val="00BE55D9"/>
    <w:rsid w:val="00BF0EAA"/>
    <w:rsid w:val="00C0184D"/>
    <w:rsid w:val="00C03EC8"/>
    <w:rsid w:val="00C23B82"/>
    <w:rsid w:val="00C30133"/>
    <w:rsid w:val="00C43EBF"/>
    <w:rsid w:val="00C46EE7"/>
    <w:rsid w:val="00C57BB0"/>
    <w:rsid w:val="00C64254"/>
    <w:rsid w:val="00C7707D"/>
    <w:rsid w:val="00C85B88"/>
    <w:rsid w:val="00C87162"/>
    <w:rsid w:val="00C96E44"/>
    <w:rsid w:val="00CB220A"/>
    <w:rsid w:val="00CB3D21"/>
    <w:rsid w:val="00CC4678"/>
    <w:rsid w:val="00CC5A0B"/>
    <w:rsid w:val="00CD6E0B"/>
    <w:rsid w:val="00CE09B8"/>
    <w:rsid w:val="00CE577E"/>
    <w:rsid w:val="00CE581A"/>
    <w:rsid w:val="00CF0863"/>
    <w:rsid w:val="00D220A0"/>
    <w:rsid w:val="00D225D3"/>
    <w:rsid w:val="00D30BD9"/>
    <w:rsid w:val="00D417F1"/>
    <w:rsid w:val="00D4616C"/>
    <w:rsid w:val="00D508B8"/>
    <w:rsid w:val="00D640A3"/>
    <w:rsid w:val="00D650FB"/>
    <w:rsid w:val="00D67647"/>
    <w:rsid w:val="00DD17C6"/>
    <w:rsid w:val="00DD624B"/>
    <w:rsid w:val="00DE647E"/>
    <w:rsid w:val="00DF377E"/>
    <w:rsid w:val="00DF684E"/>
    <w:rsid w:val="00E12BCC"/>
    <w:rsid w:val="00E17121"/>
    <w:rsid w:val="00E17B3C"/>
    <w:rsid w:val="00E46807"/>
    <w:rsid w:val="00E57D9D"/>
    <w:rsid w:val="00E6070A"/>
    <w:rsid w:val="00E66FFA"/>
    <w:rsid w:val="00E737E7"/>
    <w:rsid w:val="00E80A92"/>
    <w:rsid w:val="00E86341"/>
    <w:rsid w:val="00E91306"/>
    <w:rsid w:val="00EC1A3D"/>
    <w:rsid w:val="00ED2965"/>
    <w:rsid w:val="00EE403F"/>
    <w:rsid w:val="00EE4F02"/>
    <w:rsid w:val="00EF2F5B"/>
    <w:rsid w:val="00EF4141"/>
    <w:rsid w:val="00EF52E5"/>
    <w:rsid w:val="00EF6A5E"/>
    <w:rsid w:val="00F46E1A"/>
    <w:rsid w:val="00F50E9D"/>
    <w:rsid w:val="00F75A60"/>
    <w:rsid w:val="00F92659"/>
    <w:rsid w:val="00FC2437"/>
    <w:rsid w:val="00FC255E"/>
    <w:rsid w:val="00FC7624"/>
    <w:rsid w:val="00FD4957"/>
    <w:rsid w:val="00FD6867"/>
    <w:rsid w:val="00FF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D8FD81"/>
  <w14:defaultImageDpi w14:val="32767"/>
  <w15:chartTrackingRefBased/>
  <w15:docId w15:val="{A555D89F-9B60-4A3D-8E74-2685A77E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1BE"/>
    <w:pPr>
      <w:widowControl w:val="0"/>
      <w:spacing w:line="480" w:lineRule="auto"/>
      <w:ind w:firstLineChars="200" w:firstLine="200"/>
      <w:jc w:val="both"/>
    </w:pPr>
    <w:rPr>
      <w:rFonts w:ascii="Times New Roman" w:eastAsia="Times New Roman" w:hAnsi="Times New Roman"/>
      <w:color w:val="000000" w:themeColor="text1"/>
      <w:sz w:val="24"/>
    </w:rPr>
  </w:style>
  <w:style w:type="paragraph" w:styleId="2">
    <w:name w:val="heading 2"/>
    <w:basedOn w:val="a"/>
    <w:next w:val="a0"/>
    <w:link w:val="20"/>
    <w:uiPriority w:val="9"/>
    <w:unhideWhenUsed/>
    <w:qFormat/>
    <w:rsid w:val="006A08A1"/>
    <w:pPr>
      <w:keepNext/>
      <w:keepLines/>
      <w:widowControl/>
      <w:spacing w:before="200"/>
      <w:ind w:firstLineChars="0" w:firstLine="0"/>
      <w:jc w:val="left"/>
      <w:outlineLvl w:val="1"/>
    </w:pPr>
    <w:rPr>
      <w:rFonts w:asciiTheme="majorHAnsi" w:eastAsiaTheme="majorEastAsia" w:hAnsiTheme="majorHAnsi" w:cstheme="majorBidi"/>
      <w:b/>
      <w:bCs/>
      <w:color w:val="4472C4" w:themeColor="accent1"/>
      <w:kern w:val="0"/>
      <w:sz w:val="28"/>
      <w:szCs w:val="28"/>
      <w:lang w:eastAsia="en-US"/>
    </w:rPr>
  </w:style>
  <w:style w:type="paragraph" w:styleId="3">
    <w:name w:val="heading 3"/>
    <w:basedOn w:val="a"/>
    <w:next w:val="a0"/>
    <w:link w:val="30"/>
    <w:uiPriority w:val="9"/>
    <w:unhideWhenUsed/>
    <w:qFormat/>
    <w:rsid w:val="006A08A1"/>
    <w:pPr>
      <w:keepNext/>
      <w:keepLines/>
      <w:widowControl/>
      <w:spacing w:before="200"/>
      <w:ind w:firstLineChars="0" w:firstLine="0"/>
      <w:jc w:val="left"/>
      <w:outlineLvl w:val="2"/>
    </w:pPr>
    <w:rPr>
      <w:rFonts w:asciiTheme="majorHAnsi" w:eastAsiaTheme="majorEastAsia" w:hAnsiTheme="majorHAnsi" w:cstheme="majorBidi"/>
      <w:b/>
      <w:bCs/>
      <w:color w:val="4472C4" w:themeColor="accent1"/>
      <w:kern w:val="0"/>
      <w:szCs w:val="24"/>
      <w:lang w:eastAsia="en-US"/>
    </w:rPr>
  </w:style>
  <w:style w:type="paragraph" w:styleId="4">
    <w:name w:val="heading 4"/>
    <w:basedOn w:val="a"/>
    <w:next w:val="a0"/>
    <w:link w:val="40"/>
    <w:uiPriority w:val="9"/>
    <w:unhideWhenUsed/>
    <w:qFormat/>
    <w:rsid w:val="006A08A1"/>
    <w:pPr>
      <w:keepNext/>
      <w:keepLines/>
      <w:widowControl/>
      <w:spacing w:before="200"/>
      <w:ind w:firstLineChars="0" w:firstLine="0"/>
      <w:jc w:val="left"/>
      <w:outlineLvl w:val="3"/>
    </w:pPr>
    <w:rPr>
      <w:rFonts w:asciiTheme="majorHAnsi" w:eastAsiaTheme="majorEastAsia" w:hAnsiTheme="majorHAnsi" w:cstheme="majorBidi"/>
      <w:bCs/>
      <w:i/>
      <w:color w:val="4472C4" w:themeColor="accent1"/>
      <w:kern w:val="0"/>
      <w:szCs w:val="24"/>
      <w:lang w:eastAsia="en-US"/>
    </w:rPr>
  </w:style>
  <w:style w:type="paragraph" w:styleId="5">
    <w:name w:val="heading 5"/>
    <w:basedOn w:val="a"/>
    <w:next w:val="a"/>
    <w:link w:val="50"/>
    <w:uiPriority w:val="9"/>
    <w:unhideWhenUsed/>
    <w:qFormat/>
    <w:rsid w:val="00D640A3"/>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6A08A1"/>
    <w:pPr>
      <w:tabs>
        <w:tab w:val="center" w:pos="4153"/>
        <w:tab w:val="right" w:pos="8306"/>
      </w:tabs>
      <w:snapToGrid w:val="0"/>
      <w:jc w:val="center"/>
    </w:pPr>
    <w:rPr>
      <w:sz w:val="18"/>
      <w:szCs w:val="18"/>
    </w:rPr>
  </w:style>
  <w:style w:type="character" w:customStyle="1" w:styleId="a5">
    <w:name w:val="页眉 字符"/>
    <w:basedOn w:val="a1"/>
    <w:link w:val="a4"/>
    <w:uiPriority w:val="99"/>
    <w:rsid w:val="006A08A1"/>
    <w:rPr>
      <w:rFonts w:ascii="Times New Roman" w:eastAsia="宋体" w:hAnsi="Times New Roman"/>
      <w:color w:val="000000" w:themeColor="text1"/>
      <w:sz w:val="18"/>
      <w:szCs w:val="18"/>
    </w:rPr>
  </w:style>
  <w:style w:type="paragraph" w:styleId="a6">
    <w:name w:val="footer"/>
    <w:basedOn w:val="a"/>
    <w:link w:val="a7"/>
    <w:uiPriority w:val="99"/>
    <w:unhideWhenUsed/>
    <w:rsid w:val="006A08A1"/>
    <w:pPr>
      <w:tabs>
        <w:tab w:val="center" w:pos="4153"/>
        <w:tab w:val="right" w:pos="8306"/>
      </w:tabs>
      <w:snapToGrid w:val="0"/>
      <w:jc w:val="left"/>
    </w:pPr>
    <w:rPr>
      <w:sz w:val="18"/>
      <w:szCs w:val="18"/>
    </w:rPr>
  </w:style>
  <w:style w:type="character" w:customStyle="1" w:styleId="a7">
    <w:name w:val="页脚 字符"/>
    <w:basedOn w:val="a1"/>
    <w:link w:val="a6"/>
    <w:uiPriority w:val="99"/>
    <w:rsid w:val="006A08A1"/>
    <w:rPr>
      <w:rFonts w:ascii="Times New Roman" w:eastAsia="宋体" w:hAnsi="Times New Roman"/>
      <w:color w:val="000000" w:themeColor="text1"/>
      <w:sz w:val="18"/>
      <w:szCs w:val="18"/>
    </w:rPr>
  </w:style>
  <w:style w:type="paragraph" w:styleId="a8">
    <w:name w:val="List Paragraph"/>
    <w:basedOn w:val="a"/>
    <w:uiPriority w:val="34"/>
    <w:qFormat/>
    <w:rsid w:val="006A08A1"/>
    <w:pPr>
      <w:ind w:firstLine="420"/>
    </w:pPr>
  </w:style>
  <w:style w:type="paragraph" w:styleId="a0">
    <w:name w:val="Body Text"/>
    <w:basedOn w:val="a"/>
    <w:link w:val="a9"/>
    <w:uiPriority w:val="99"/>
    <w:unhideWhenUsed/>
    <w:rsid w:val="006A08A1"/>
    <w:pPr>
      <w:spacing w:after="120"/>
    </w:pPr>
  </w:style>
  <w:style w:type="character" w:customStyle="1" w:styleId="a9">
    <w:name w:val="正文文本 字符"/>
    <w:basedOn w:val="a1"/>
    <w:link w:val="a0"/>
    <w:uiPriority w:val="99"/>
    <w:rsid w:val="006A08A1"/>
    <w:rPr>
      <w:rFonts w:ascii="Times New Roman" w:eastAsia="宋体" w:hAnsi="Times New Roman"/>
      <w:color w:val="000000" w:themeColor="text1"/>
      <w:sz w:val="24"/>
    </w:rPr>
  </w:style>
  <w:style w:type="character" w:customStyle="1" w:styleId="20">
    <w:name w:val="标题 2 字符"/>
    <w:basedOn w:val="a1"/>
    <w:link w:val="2"/>
    <w:uiPriority w:val="9"/>
    <w:rsid w:val="006A08A1"/>
    <w:rPr>
      <w:rFonts w:asciiTheme="majorHAnsi" w:eastAsiaTheme="majorEastAsia" w:hAnsiTheme="majorHAnsi" w:cstheme="majorBidi"/>
      <w:b/>
      <w:bCs/>
      <w:color w:val="4472C4" w:themeColor="accent1"/>
      <w:kern w:val="0"/>
      <w:sz w:val="28"/>
      <w:szCs w:val="28"/>
      <w:lang w:eastAsia="en-US"/>
    </w:rPr>
  </w:style>
  <w:style w:type="character" w:customStyle="1" w:styleId="30">
    <w:name w:val="标题 3 字符"/>
    <w:basedOn w:val="a1"/>
    <w:link w:val="3"/>
    <w:uiPriority w:val="9"/>
    <w:rsid w:val="006A08A1"/>
    <w:rPr>
      <w:rFonts w:asciiTheme="majorHAnsi" w:eastAsiaTheme="majorEastAsia" w:hAnsiTheme="majorHAnsi" w:cstheme="majorBidi"/>
      <w:b/>
      <w:bCs/>
      <w:color w:val="4472C4" w:themeColor="accent1"/>
      <w:kern w:val="0"/>
      <w:sz w:val="24"/>
      <w:szCs w:val="24"/>
      <w:lang w:eastAsia="en-US"/>
    </w:rPr>
  </w:style>
  <w:style w:type="character" w:customStyle="1" w:styleId="40">
    <w:name w:val="标题 4 字符"/>
    <w:basedOn w:val="a1"/>
    <w:link w:val="4"/>
    <w:uiPriority w:val="9"/>
    <w:rsid w:val="006A08A1"/>
    <w:rPr>
      <w:rFonts w:asciiTheme="majorHAnsi" w:eastAsiaTheme="majorEastAsia" w:hAnsiTheme="majorHAnsi" w:cstheme="majorBidi"/>
      <w:bCs/>
      <w:i/>
      <w:color w:val="4472C4" w:themeColor="accent1"/>
      <w:kern w:val="0"/>
      <w:sz w:val="24"/>
      <w:szCs w:val="24"/>
      <w:lang w:eastAsia="en-US"/>
    </w:rPr>
  </w:style>
  <w:style w:type="paragraph" w:customStyle="1" w:styleId="FirstParagraph">
    <w:name w:val="First Paragraph"/>
    <w:basedOn w:val="a0"/>
    <w:next w:val="a0"/>
    <w:qFormat/>
    <w:rsid w:val="006A08A1"/>
    <w:pPr>
      <w:widowControl/>
      <w:spacing w:before="180" w:after="180"/>
      <w:ind w:firstLineChars="0" w:firstLine="0"/>
      <w:jc w:val="left"/>
    </w:pPr>
    <w:rPr>
      <w:rFonts w:asciiTheme="minorHAnsi" w:eastAsiaTheme="minorEastAsia" w:hAnsiTheme="minorHAnsi"/>
      <w:color w:val="auto"/>
      <w:kern w:val="0"/>
      <w:szCs w:val="24"/>
      <w:lang w:eastAsia="en-US"/>
    </w:rPr>
  </w:style>
  <w:style w:type="paragraph" w:customStyle="1" w:styleId="Compact">
    <w:name w:val="Compact"/>
    <w:basedOn w:val="a0"/>
    <w:qFormat/>
    <w:rsid w:val="006A08A1"/>
    <w:pPr>
      <w:widowControl/>
      <w:spacing w:before="36" w:after="36"/>
      <w:ind w:firstLineChars="0" w:firstLine="0"/>
      <w:jc w:val="left"/>
    </w:pPr>
    <w:rPr>
      <w:rFonts w:asciiTheme="minorHAnsi" w:eastAsiaTheme="minorEastAsia" w:hAnsiTheme="minorHAnsi"/>
      <w:color w:val="auto"/>
      <w:kern w:val="0"/>
      <w:szCs w:val="24"/>
      <w:lang w:eastAsia="en-US"/>
    </w:rPr>
  </w:style>
  <w:style w:type="table" w:customStyle="1" w:styleId="Table">
    <w:name w:val="Table"/>
    <w:semiHidden/>
    <w:unhideWhenUsed/>
    <w:qFormat/>
    <w:rsid w:val="006A08A1"/>
    <w:pPr>
      <w:spacing w:after="200"/>
    </w:pPr>
    <w:rPr>
      <w:kern w:val="0"/>
      <w:sz w:val="24"/>
      <w:szCs w:val="24"/>
      <w:lang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aa">
    <w:name w:val="caption"/>
    <w:basedOn w:val="a"/>
    <w:next w:val="a"/>
    <w:uiPriority w:val="35"/>
    <w:unhideWhenUsed/>
    <w:qFormat/>
    <w:rsid w:val="00056996"/>
    <w:rPr>
      <w:rFonts w:asciiTheme="majorHAnsi" w:eastAsia="黑体" w:hAnsiTheme="majorHAnsi" w:cstheme="majorBidi"/>
      <w:sz w:val="20"/>
      <w:szCs w:val="20"/>
    </w:rPr>
  </w:style>
  <w:style w:type="table" w:styleId="ab">
    <w:name w:val="Table Grid"/>
    <w:autoRedefine/>
    <w:qFormat/>
    <w:rsid w:val="00E6070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21">
    <w:name w:val="无格式表格 21"/>
    <w:basedOn w:val="a2"/>
    <w:next w:val="22"/>
    <w:uiPriority w:val="42"/>
    <w:rsid w:val="00D650F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22">
    <w:name w:val="Plain Table 2"/>
    <w:basedOn w:val="a2"/>
    <w:uiPriority w:val="42"/>
    <w:rsid w:val="00D650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50">
    <w:name w:val="标题 5 字符"/>
    <w:basedOn w:val="a1"/>
    <w:link w:val="5"/>
    <w:uiPriority w:val="9"/>
    <w:rsid w:val="00D640A3"/>
    <w:rPr>
      <w:rFonts w:ascii="Times New Roman" w:eastAsia="宋体" w:hAnsi="Times New Roman"/>
      <w:b/>
      <w:bCs/>
      <w:color w:val="000000" w:themeColor="text1"/>
      <w:sz w:val="28"/>
      <w:szCs w:val="28"/>
    </w:rPr>
  </w:style>
  <w:style w:type="paragraph" w:customStyle="1" w:styleId="ac">
    <w:name w:val="表格"/>
    <w:basedOn w:val="a"/>
    <w:link w:val="ad"/>
    <w:qFormat/>
    <w:rsid w:val="000C31D9"/>
    <w:pPr>
      <w:spacing w:line="240" w:lineRule="auto"/>
      <w:ind w:firstLineChars="0" w:firstLine="0"/>
    </w:pPr>
    <w:rPr>
      <w:rFonts w:cs="Times New Roman"/>
      <w:color w:val="auto"/>
      <w:sz w:val="21"/>
      <w:szCs w:val="21"/>
    </w:rPr>
  </w:style>
  <w:style w:type="character" w:customStyle="1" w:styleId="ad">
    <w:name w:val="表格 字符"/>
    <w:basedOn w:val="a1"/>
    <w:link w:val="ac"/>
    <w:rsid w:val="000C31D9"/>
    <w:rPr>
      <w:rFonts w:ascii="Times New Roman" w:eastAsia="Times New Roman" w:hAnsi="Times New Roman" w:cs="Times New Roman"/>
      <w:szCs w:val="21"/>
    </w:rPr>
  </w:style>
  <w:style w:type="paragraph" w:styleId="ae">
    <w:name w:val="Normal (Web)"/>
    <w:basedOn w:val="a"/>
    <w:uiPriority w:val="99"/>
    <w:unhideWhenUsed/>
    <w:rsid w:val="00327730"/>
    <w:pPr>
      <w:widowControl/>
      <w:spacing w:before="100" w:beforeAutospacing="1" w:after="100" w:afterAutospacing="1" w:line="240" w:lineRule="auto"/>
      <w:ind w:firstLineChars="0" w:firstLine="0"/>
      <w:jc w:val="left"/>
    </w:pPr>
    <w:rPr>
      <w:rFonts w:cs="Times New Roman"/>
      <w:color w:val="auto"/>
      <w:kern w:val="0"/>
      <w:szCs w:val="24"/>
      <w:lang w:eastAsia="en-US"/>
    </w:rPr>
  </w:style>
  <w:style w:type="paragraph" w:styleId="af">
    <w:name w:val="Revision"/>
    <w:hidden/>
    <w:uiPriority w:val="99"/>
    <w:semiHidden/>
    <w:rsid w:val="000B459A"/>
    <w:rPr>
      <w:rFonts w:ascii="Times New Roman" w:eastAsia="Times New Roman" w:hAnsi="Times New Roman"/>
      <w:color w:val="000000" w:themeColor="text1"/>
      <w:sz w:val="24"/>
    </w:rPr>
  </w:style>
  <w:style w:type="character" w:styleId="af0">
    <w:name w:val="line number"/>
    <w:basedOn w:val="a1"/>
    <w:uiPriority w:val="99"/>
    <w:semiHidden/>
    <w:unhideWhenUsed/>
    <w:rsid w:val="003A6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90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0ED26-CC11-4E69-9BFA-81655C94F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1876</Words>
  <Characters>11074</Characters>
  <Application>Microsoft Office Word</Application>
  <DocSecurity>0</DocSecurity>
  <Lines>851</Lines>
  <Paragraphs>863</Paragraphs>
  <ScaleCrop>false</ScaleCrop>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 wang</dc:creator>
  <cp:keywords/>
  <dc:description/>
  <cp:lastModifiedBy>kt wang</cp:lastModifiedBy>
  <cp:revision>7</cp:revision>
  <dcterms:created xsi:type="dcterms:W3CDTF">2025-07-08T08:28:00Z</dcterms:created>
  <dcterms:modified xsi:type="dcterms:W3CDTF">2025-07-15T05:28:00Z</dcterms:modified>
</cp:coreProperties>
</file>