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4549C" w14:textId="572D7B7D" w:rsidR="00216893" w:rsidRDefault="00216893" w:rsidP="00216893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 w:cs="Times New Roman" w:hint="eastAsia"/>
          <w:b/>
          <w:bCs/>
          <w:sz w:val="24"/>
          <w:szCs w:val="21"/>
        </w:rPr>
        <w:t>S</w:t>
      </w:r>
      <w:r>
        <w:rPr>
          <w:rFonts w:ascii="Times New Roman" w:hAnsi="Times New Roman" w:cs="Times New Roman"/>
          <w:b/>
          <w:bCs/>
          <w:sz w:val="24"/>
          <w:szCs w:val="21"/>
        </w:rPr>
        <w:t>upplementary material</w:t>
      </w:r>
    </w:p>
    <w:p w14:paraId="61ED6218" w14:textId="77777777" w:rsidR="00236406" w:rsidRDefault="00236406" w:rsidP="00216893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</w:p>
    <w:p w14:paraId="42CAF217" w14:textId="77777777" w:rsidR="00236406" w:rsidRPr="00515282" w:rsidRDefault="00236406" w:rsidP="00236406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  <w:bookmarkStart w:id="0" w:name="_Hlk211264375"/>
      <w:r w:rsidRPr="00515282">
        <w:rPr>
          <w:rFonts w:ascii="Times New Roman" w:hAnsi="Times New Roman" w:cs="Times New Roman"/>
          <w:b/>
          <w:bCs/>
          <w:sz w:val="24"/>
          <w:szCs w:val="21"/>
        </w:rPr>
        <w:t>The absence of B7-H4 inhibits PD-L1 expression by driving a methylation of PD-L1 promoter in breast cancer</w:t>
      </w:r>
      <w:r>
        <w:rPr>
          <w:rFonts w:ascii="Times New Roman" w:hAnsi="Times New Roman" w:cs="Times New Roman" w:hint="eastAsia"/>
          <w:b/>
          <w:bCs/>
          <w:sz w:val="24"/>
          <w:szCs w:val="21"/>
        </w:rPr>
        <w:t xml:space="preserve"> cells</w:t>
      </w:r>
    </w:p>
    <w:p w14:paraId="7EB62B54" w14:textId="77777777" w:rsidR="00236406" w:rsidRPr="00515282" w:rsidRDefault="00236406" w:rsidP="00236406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1"/>
        </w:rPr>
      </w:pPr>
    </w:p>
    <w:p w14:paraId="49EEEBD0" w14:textId="77777777" w:rsidR="00676CC1" w:rsidRPr="00515282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sz w:val="24"/>
          <w:szCs w:val="21"/>
        </w:rPr>
      </w:pPr>
      <w:r w:rsidRPr="00515282">
        <w:rPr>
          <w:rFonts w:ascii="Times New Roman" w:hAnsi="Times New Roman" w:cs="Times New Roman"/>
          <w:sz w:val="24"/>
          <w:szCs w:val="21"/>
        </w:rPr>
        <w:t>Linlin Zhou</w:t>
      </w:r>
      <w:r w:rsidRPr="00515282">
        <w:rPr>
          <w:rFonts w:ascii="Times New Roman" w:hAnsi="Times New Roman" w:cs="Times New Roman"/>
          <w:sz w:val="24"/>
          <w:szCs w:val="21"/>
          <w:vertAlign w:val="superscript"/>
        </w:rPr>
        <w:t>1*</w:t>
      </w:r>
      <w:r w:rsidRPr="00515282">
        <w:rPr>
          <w:rFonts w:ascii="Times New Roman" w:hAnsi="Times New Roman" w:cs="Times New Roman"/>
          <w:sz w:val="24"/>
          <w:szCs w:val="21"/>
        </w:rPr>
        <w:t xml:space="preserve">, </w:t>
      </w:r>
      <w:r>
        <w:rPr>
          <w:rFonts w:ascii="Times New Roman" w:hAnsi="Times New Roman" w:cs="Times New Roman" w:hint="eastAsia"/>
          <w:sz w:val="24"/>
          <w:szCs w:val="21"/>
        </w:rPr>
        <w:t>Mei Ruan</w:t>
      </w: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1"/>
        </w:rPr>
        <w:t>Jichun</w:t>
      </w:r>
      <w:proofErr w:type="spellEnd"/>
      <w:r>
        <w:rPr>
          <w:rFonts w:ascii="Times New Roman" w:hAnsi="Times New Roman" w:cs="Times New Roman" w:hint="eastAsia"/>
          <w:sz w:val="24"/>
          <w:szCs w:val="21"/>
        </w:rPr>
        <w:t xml:space="preserve"> Wu</w:t>
      </w: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1"/>
        </w:rPr>
        <w:t>Qiongwen</w:t>
      </w:r>
      <w:proofErr w:type="spellEnd"/>
      <w:r>
        <w:rPr>
          <w:rFonts w:ascii="Times New Roman" w:hAnsi="Times New Roman" w:cs="Times New Roman" w:hint="eastAsia"/>
          <w:sz w:val="24"/>
          <w:szCs w:val="21"/>
        </w:rPr>
        <w:t xml:space="preserve"> Wu</w:t>
      </w:r>
      <w:r w:rsidRPr="00515282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1"/>
        </w:rPr>
        <w:t>Yonglei</w:t>
      </w:r>
      <w:proofErr w:type="spellEnd"/>
      <w:r>
        <w:rPr>
          <w:rFonts w:ascii="Times New Roman" w:hAnsi="Times New Roman" w:cs="Times New Roman" w:hint="eastAsia"/>
          <w:sz w:val="24"/>
          <w:szCs w:val="21"/>
        </w:rPr>
        <w:t xml:space="preserve"> Xiao</w:t>
      </w:r>
      <w:r w:rsidRPr="00515282"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1"/>
        </w:rPr>
        <w:t>,</w:t>
      </w:r>
      <w:r w:rsidRPr="00515282">
        <w:rPr>
          <w:rFonts w:ascii="Times New Roman" w:hAnsi="Times New Roman" w:cs="Times New Roman"/>
          <w:sz w:val="24"/>
          <w:szCs w:val="21"/>
        </w:rPr>
        <w:t xml:space="preserve"> Chen-Wei Yu</w:t>
      </w:r>
      <w:r>
        <w:rPr>
          <w:rFonts w:ascii="Times New Roman" w:hAnsi="Times New Roman" w:cs="Times New Roman" w:hint="eastAsia"/>
          <w:sz w:val="24"/>
          <w:szCs w:val="21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1"/>
        </w:rPr>
        <w:t xml:space="preserve">, </w:t>
      </w:r>
      <w:proofErr w:type="spellStart"/>
      <w:r w:rsidRPr="00515282">
        <w:rPr>
          <w:rFonts w:ascii="Times New Roman" w:hAnsi="Times New Roman" w:cs="Times New Roman"/>
          <w:sz w:val="24"/>
          <w:szCs w:val="21"/>
        </w:rPr>
        <w:t>Qiuyu</w:t>
      </w:r>
      <w:proofErr w:type="spellEnd"/>
      <w:r w:rsidRPr="00515282">
        <w:rPr>
          <w:rFonts w:ascii="Times New Roman" w:hAnsi="Times New Roman" w:cs="Times New Roman"/>
          <w:sz w:val="24"/>
          <w:szCs w:val="21"/>
        </w:rPr>
        <w:t xml:space="preserve"> Zhang</w:t>
      </w:r>
      <w:r w:rsidRPr="00515282">
        <w:rPr>
          <w:rFonts w:ascii="Times New Roman" w:hAnsi="Times New Roman" w:cs="Times New Roman"/>
          <w:sz w:val="24"/>
          <w:szCs w:val="21"/>
          <w:vertAlign w:val="superscript"/>
        </w:rPr>
        <w:t>1*</w:t>
      </w:r>
    </w:p>
    <w:p w14:paraId="6DD966B9" w14:textId="77777777" w:rsidR="00676CC1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515282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 xml:space="preserve">1 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Institute of Immunotherapy, Fujian Medical University, Fuzhou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,</w:t>
      </w:r>
      <w:r w:rsidRPr="00573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4615">
        <w:rPr>
          <w:rFonts w:ascii="Times New Roman" w:hAnsi="Times New Roman" w:cs="Times New Roman"/>
          <w:color w:val="000000" w:themeColor="text1"/>
          <w:sz w:val="24"/>
          <w:szCs w:val="24"/>
        </w:rPr>
        <w:t>China</w:t>
      </w:r>
      <w:r w:rsidRPr="00FC4615">
        <w:rPr>
          <w:rFonts w:ascii="Times New Roman" w:hAnsi="Times New Roman" w:cs="Times New Roman"/>
          <w:color w:val="000000" w:themeColor="text1"/>
        </w:rPr>
        <w:t>.</w:t>
      </w:r>
    </w:p>
    <w:p w14:paraId="4846B115" w14:textId="77777777" w:rsidR="00676CC1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1"/>
          <w:vertAlign w:val="superscript"/>
        </w:rPr>
        <w:t>2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 xml:space="preserve"> </w:t>
      </w:r>
      <w:r w:rsidRPr="00A41727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Department of Hepatobiliary Internal Medicine, The third affiliated people's hospital of Fu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j</w:t>
      </w:r>
      <w:r w:rsidRPr="00A41727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ian University of traditional Chinese medicine, Fuzhou, China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.</w:t>
      </w:r>
    </w:p>
    <w:p w14:paraId="5B043F6E" w14:textId="77777777" w:rsidR="00676CC1" w:rsidRPr="00971404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1"/>
          <w:vertAlign w:val="superscript"/>
        </w:rPr>
        <w:t>3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 xml:space="preserve"> </w:t>
      </w:r>
      <w:r w:rsidRPr="0097140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Laboratory Animal Center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, Fujian Medical University, Fuzhou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,</w:t>
      </w:r>
      <w:r w:rsidRPr="005737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4615">
        <w:rPr>
          <w:rFonts w:ascii="Times New Roman" w:hAnsi="Times New Roman" w:cs="Times New Roman"/>
          <w:color w:val="000000" w:themeColor="text1"/>
          <w:sz w:val="24"/>
          <w:szCs w:val="24"/>
        </w:rPr>
        <w:t>China</w:t>
      </w:r>
      <w:r w:rsidRPr="00FC4615">
        <w:rPr>
          <w:rFonts w:ascii="Times New Roman" w:hAnsi="Times New Roman" w:cs="Times New Roman"/>
          <w:color w:val="000000" w:themeColor="text1"/>
        </w:rPr>
        <w:t>.</w:t>
      </w:r>
    </w:p>
    <w:p w14:paraId="4D023FC5" w14:textId="77777777" w:rsidR="00676CC1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1"/>
          <w:vertAlign w:val="superscript"/>
        </w:rPr>
        <w:t xml:space="preserve">4 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Department of Statistics and Information Science, Fu Jen Catholic University, New Taipei City</w:t>
      </w:r>
      <w:r w:rsidRPr="00FC4615">
        <w:rPr>
          <w:rFonts w:ascii="Times New Roman" w:hAnsi="Times New Roman" w:cs="Times New Roman"/>
          <w:color w:val="000000" w:themeColor="text1"/>
          <w:sz w:val="24"/>
          <w:szCs w:val="24"/>
        </w:rPr>
        <w:t>, Taiwan.</w:t>
      </w:r>
    </w:p>
    <w:p w14:paraId="6A55361D" w14:textId="77777777" w:rsidR="00676CC1" w:rsidRPr="00322C15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22C15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*Corresponding authors</w:t>
      </w:r>
    </w:p>
    <w:p w14:paraId="6209F6A9" w14:textId="77777777" w:rsidR="00676CC1" w:rsidRPr="00322C15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L</w:t>
      </w:r>
      <w:r w:rsidRPr="00322C15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ead contact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: </w:t>
      </w:r>
      <w:proofErr w:type="spellStart"/>
      <w:r w:rsidRPr="00322C15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Qiuyu</w:t>
      </w:r>
      <w:proofErr w:type="spellEnd"/>
      <w:r w:rsidRPr="00322C15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Zhang, E-mail: qiuyu.zhang@fjmu.edu.cn. </w:t>
      </w:r>
    </w:p>
    <w:p w14:paraId="3348A276" w14:textId="77777777" w:rsidR="00676CC1" w:rsidRPr="00322C15" w:rsidRDefault="00676CC1" w:rsidP="00676CC1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515282">
        <w:rPr>
          <w:rFonts w:ascii="Times New Roman" w:hAnsi="Times New Roman" w:cs="Times New Roman"/>
          <w:sz w:val="24"/>
          <w:szCs w:val="21"/>
        </w:rPr>
        <w:t>Linlin Zhou</w:t>
      </w:r>
      <w:r w:rsidRPr="00322C15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, E-mail: zhoulinlin@fjmu.edu.cn.</w:t>
      </w:r>
    </w:p>
    <w:p w14:paraId="1AC87767" w14:textId="77777777" w:rsidR="00236406" w:rsidRPr="00676CC1" w:rsidRDefault="00236406" w:rsidP="00236406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14:paraId="17997BCB" w14:textId="77777777" w:rsidR="00236406" w:rsidRDefault="00236406" w:rsidP="00236406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515282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Key words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: B7-H</w:t>
      </w:r>
      <w:r w:rsidRPr="00515282">
        <w:rPr>
          <w:rFonts w:ascii="Times New Roman" w:eastAsia="等线" w:hAnsi="Times New Roman" w:cs="Times New Roman"/>
          <w:color w:val="000000" w:themeColor="text1"/>
          <w:sz w:val="24"/>
          <w:szCs w:val="21"/>
        </w:rPr>
        <w:t>4, breast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cancer, 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PD-L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1, methylation, DNMT1</w:t>
      </w:r>
    </w:p>
    <w:p w14:paraId="762ED842" w14:textId="77777777" w:rsidR="00236406" w:rsidRPr="00515282" w:rsidRDefault="00236406" w:rsidP="00236406">
      <w:pPr>
        <w:overflowPunct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bookmarkEnd w:id="0"/>
    <w:p w14:paraId="793474C4" w14:textId="77777777" w:rsidR="00630406" w:rsidRPr="00F46CC3" w:rsidRDefault="00630406" w:rsidP="00630406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515282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Running title</w:t>
      </w:r>
      <w:r w:rsidRPr="00515282">
        <w:rPr>
          <w:rFonts w:ascii="Times New Roman" w:hAnsi="Times New Roman" w:cs="Times New Roman"/>
          <w:color w:val="000000" w:themeColor="text1"/>
          <w:sz w:val="24"/>
          <w:szCs w:val="21"/>
        </w:rPr>
        <w:t>:</w:t>
      </w:r>
      <w:r w:rsidRPr="00F46CC3">
        <w:rPr>
          <w:rFonts w:hint="eastAsia"/>
        </w:rPr>
        <w:t xml:space="preserve"> </w:t>
      </w:r>
      <w:bookmarkStart w:id="1" w:name="_Hlk226107660"/>
      <w:r w:rsidRPr="00EB0C8D">
        <w:rPr>
          <w:rFonts w:ascii="Times New Roman" w:hAnsi="Times New Roman" w:cs="Times New Roman"/>
          <w:color w:val="000000" w:themeColor="text1"/>
          <w:sz w:val="24"/>
          <w:szCs w:val="21"/>
          <w:highlight w:val="yellow"/>
        </w:rPr>
        <w:t>Low B7-H4 expression induces methylation of PD-L1 promoter and inhibits its expression</w:t>
      </w:r>
      <w:bookmarkEnd w:id="1"/>
    </w:p>
    <w:p w14:paraId="6136F9FA" w14:textId="77777777" w:rsidR="00236406" w:rsidRDefault="00236406" w:rsidP="00236406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5E91BB4C" w14:textId="0F571B67" w:rsidR="00571CDA" w:rsidRPr="00F90D8E" w:rsidRDefault="00D62637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BC2FBA3" wp14:editId="3E9C4BA0">
            <wp:extent cx="5274310" cy="7065010"/>
            <wp:effectExtent l="0" t="0" r="2540" b="2540"/>
            <wp:docPr id="6123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122" name="图片 61231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CDA" w:rsidRPr="00F90D8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A548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71CDA" w:rsidRPr="00F90D8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D0162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71CDA" w:rsidRPr="00F90D8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71CDA" w:rsidRPr="00F90D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B7-H4 and </w:t>
      </w:r>
      <w:r w:rsidR="00571CDA" w:rsidRPr="00F90D8E">
        <w:rPr>
          <w:rFonts w:ascii="Times New Roman" w:hAnsi="Times New Roman" w:cs="Times New Roman"/>
          <w:b/>
          <w:bCs/>
          <w:sz w:val="24"/>
          <w:szCs w:val="24"/>
        </w:rPr>
        <w:t>PD-L1 expression level in breast cancer cells</w:t>
      </w:r>
    </w:p>
    <w:p w14:paraId="17CB3525" w14:textId="587D5CB7" w:rsidR="00571CDA" w:rsidRPr="007A70B3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(A)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The e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xpression of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B7-H4 and PD-L1 in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different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breast cancer cell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lines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based on TCGA database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. </w:t>
      </w:r>
    </w:p>
    <w:p w14:paraId="69C27A72" w14:textId="4C0189D8" w:rsidR="00571CDA" w:rsidRPr="007A70B3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(B)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Immunoblotting analysis of the protein expression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of B7-H4 and PD-L1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in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different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breast cancer cell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lines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4E0557B" w14:textId="06CE3684" w:rsidR="00571CDA" w:rsidRPr="007A70B3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7A70B3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C-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Confirmation of B7-H4 and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PD-L1 expression level</w:t>
      </w:r>
      <w:r w:rsidR="0027532D" w:rsidRPr="007A70B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in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MCF7-WT or MCF7-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OE cells</w:t>
      </w:r>
      <w:r w:rsidR="0027532D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as determined by </w:t>
      </w:r>
      <w:proofErr w:type="spellStart"/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q</w:t>
      </w:r>
      <w:r w:rsidR="007A70B3"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RT</w:t>
      </w:r>
      <w:proofErr w:type="spellEnd"/>
      <w:r w:rsidR="007A70B3"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-PCR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r w:rsidR="0027532D" w:rsidRPr="007A70B3">
        <w:rPr>
          <w:rFonts w:ascii="Times New Roman" w:hAnsi="Times New Roman" w:cs="Times New Roman"/>
          <w:sz w:val="24"/>
          <w:szCs w:val="24"/>
          <w:highlight w:val="yellow"/>
        </w:rPr>
        <w:t>flow cytometry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490F95"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** </w:t>
      </w:r>
      <w:r w:rsidRPr="007A70B3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>p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&lt; 0.01, **** </w:t>
      </w:r>
      <w:r w:rsidRPr="007A70B3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 xml:space="preserve">p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&lt; 0.0001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5B9169A" w14:textId="05774EA2" w:rsidR="00490F95" w:rsidRPr="007A70B3" w:rsidRDefault="007A70B3" w:rsidP="007A70B3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(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E) Representative immunofluorescence imaging of B7-H4 and PD-L1 expression in MCF7-WT or MCF7-OE cells.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cale bar = 100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7A70B3">
        <w:rPr>
          <w:rFonts w:ascii="Times New Roman" w:hAnsi="Times New Roman" w:cs="Times New Roman"/>
          <w:sz w:val="24"/>
          <w:szCs w:val="24"/>
          <w:highlight w:val="yellow"/>
        </w:rPr>
        <w:t>μm</w:t>
      </w:r>
      <w:proofErr w:type="spellEnd"/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, * </w:t>
      </w:r>
      <w:r w:rsidRPr="007A70B3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>p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&lt; 0.0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5.</w:t>
      </w:r>
    </w:p>
    <w:p w14:paraId="656D03F0" w14:textId="77777777" w:rsidR="00490F95" w:rsidRDefault="00490F95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17DD0C5A" w14:textId="61698E2F" w:rsidR="00490F95" w:rsidRDefault="004A4C8E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drawing>
          <wp:inline distT="0" distB="0" distL="0" distR="0" wp14:anchorId="29809DFB" wp14:editId="13F6866E">
            <wp:extent cx="5274310" cy="5403215"/>
            <wp:effectExtent l="0" t="0" r="2540" b="6985"/>
            <wp:docPr id="2012451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51871" name="图片 20124518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7AD32" w14:textId="7B712169" w:rsidR="00DD17D8" w:rsidRPr="007A70B3" w:rsidRDefault="005D0162" w:rsidP="00CB481F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</w:t>
      </w:r>
      <w:r w:rsidRPr="00443B5B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</w:t>
      </w:r>
      <w:r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="00630406" w:rsidRPr="00443B5B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2</w:t>
      </w:r>
      <w:r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="00925CD2" w:rsidRPr="00443B5B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The blockade of</w:t>
      </w:r>
      <w:r w:rsidR="00925CD2"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PD-L1 </w:t>
      </w:r>
      <w:r w:rsidR="007A70B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 breast cancer cells</w:t>
      </w:r>
      <w:r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925CD2" w:rsidRPr="00443B5B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elevate</w:t>
      </w:r>
      <w:r w:rsidR="007A70B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 </w:t>
      </w:r>
      <w:r w:rsidR="00925CD2"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 cell</w:t>
      </w:r>
      <w:r w:rsidR="007A70B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</w:t>
      </w:r>
      <w:r w:rsidR="00925CD2" w:rsidRPr="00443B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mediated tumor cell</w:t>
      </w:r>
      <w:r w:rsidR="00925CD2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</w:t>
      </w:r>
      <w:r w:rsidR="00925CD2" w:rsidRPr="00443B5B">
        <w:rPr>
          <w:rFonts w:ascii="Times New Roman" w:hAnsi="Times New Roman" w:cs="Times New Roman"/>
          <w:b/>
          <w:bCs/>
          <w:sz w:val="24"/>
          <w:szCs w:val="21"/>
          <w:highlight w:val="yellow"/>
        </w:rPr>
        <w:t>lysis</w:t>
      </w:r>
      <w:r w:rsidR="007A70B3">
        <w:rPr>
          <w:rFonts w:ascii="Times New Roman" w:hAnsi="Times New Roman" w:cs="Times New Roman"/>
          <w:b/>
          <w:bCs/>
          <w:sz w:val="24"/>
          <w:szCs w:val="21"/>
          <w:highlight w:val="yellow"/>
        </w:rPr>
        <w:t>.</w:t>
      </w:r>
      <w:r w:rsidR="007A70B3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Cytotoxicity was assessed </w:t>
      </w:r>
      <w:r w:rsidR="00B57E16" w:rsidRPr="00443B5B">
        <w:rPr>
          <w:rFonts w:ascii="Times New Roman" w:hAnsi="Times New Roman" w:cs="Times New Roman"/>
          <w:sz w:val="24"/>
          <w:szCs w:val="21"/>
          <w:highlight w:val="yellow"/>
        </w:rPr>
        <w:t>in SKBR3-WT</w:t>
      </w:r>
      <w:r w:rsid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(A and 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>B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), </w:t>
      </w:r>
      <w:r w:rsidR="00B57E16" w:rsidRPr="00443B5B">
        <w:rPr>
          <w:rFonts w:ascii="Times New Roman" w:hAnsi="Times New Roman" w:cs="Times New Roman"/>
          <w:sz w:val="24"/>
          <w:szCs w:val="21"/>
          <w:highlight w:val="yellow"/>
        </w:rPr>
        <w:t>MDA-MB-231-OE</w:t>
      </w:r>
      <w:r w:rsid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(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 xml:space="preserve">C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and 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>D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)</w:t>
      </w:r>
      <w:r w:rsidR="00B57E16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and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MCF7-OE</w:t>
      </w:r>
      <w:r w:rsid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(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 xml:space="preserve">E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and F) </w:t>
      </w:r>
      <w:r w:rsidR="00B57E16" w:rsidRPr="00443B5B">
        <w:rPr>
          <w:rFonts w:ascii="Times New Roman" w:hAnsi="Times New Roman" w:cs="Times New Roman"/>
          <w:sz w:val="24"/>
          <w:szCs w:val="21"/>
          <w:highlight w:val="yellow"/>
        </w:rPr>
        <w:t>cells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after </w:t>
      </w:r>
      <w:r w:rsidR="00925CD2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24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</w:t>
      </w:r>
      <w:r w:rsidR="00925CD2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h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of co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>-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culture with 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 xml:space="preserve">activated 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T cells </w:t>
      </w:r>
      <w:r w:rsidR="00925CD2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derived from PBMCs in the absence or presence of anti-PD-L1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</w:t>
      </w:r>
      <w:r w:rsidR="00E631ED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neutralizing antibody</w:t>
      </w:r>
      <w:r w:rsidR="00E631ED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 </w:t>
      </w:r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 xml:space="preserve">(1 </w:t>
      </w:r>
      <w:proofErr w:type="spellStart"/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>μg</w:t>
      </w:r>
      <w:proofErr w:type="spellEnd"/>
      <w:r w:rsidR="00DD17D8" w:rsidRPr="00443B5B">
        <w:rPr>
          <w:rFonts w:ascii="Times New Roman" w:hAnsi="Times New Roman" w:cs="Times New Roman"/>
          <w:sz w:val="24"/>
          <w:szCs w:val="21"/>
          <w:highlight w:val="yellow"/>
        </w:rPr>
        <w:t>/ml)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. T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umor cell lysis rates were evaluated by flow cytometry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and t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he </w:t>
      </w:r>
      <w:r w:rsidR="007A70B3">
        <w:rPr>
          <w:rFonts w:ascii="Times New Roman" w:hAnsi="Times New Roman" w:cs="Times New Roman"/>
          <w:sz w:val="24"/>
          <w:szCs w:val="21"/>
          <w:highlight w:val="yellow"/>
        </w:rPr>
        <w:t xml:space="preserve">levels of 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IL2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,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IF</w:t>
      </w:r>
      <w:r w:rsidR="00B57E16" w:rsidRPr="007A70B3">
        <w:rPr>
          <w:rFonts w:ascii="Times New Roman" w:hAnsi="Times New Roman" w:cs="Times New Roman"/>
          <w:sz w:val="24"/>
          <w:szCs w:val="21"/>
          <w:highlight w:val="yellow"/>
        </w:rPr>
        <w:t>N</w:t>
      </w:r>
      <w:r w:rsidR="007A70B3" w:rsidRPr="007A70B3">
        <w:rPr>
          <w:rFonts w:ascii="Times New Roman" w:hAnsi="Times New Roman" w:cs="Times New Roman"/>
          <w:sz w:val="24"/>
          <w:szCs w:val="21"/>
          <w:highlight w:val="yellow"/>
        </w:rPr>
        <w:t>-</w:t>
      </w:r>
      <w:r w:rsidR="007A70B3" w:rsidRPr="007A70B3">
        <w:rPr>
          <w:rFonts w:ascii="Times New Roman" w:eastAsia="等线" w:hAnsi="Times New Roman" w:cs="Times New Roman"/>
          <w:sz w:val="24"/>
          <w:szCs w:val="21"/>
          <w:highlight w:val="yellow"/>
        </w:rPr>
        <w:t>γ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and Granzym</w:t>
      </w:r>
      <w:r w:rsidR="00443B5B">
        <w:rPr>
          <w:rFonts w:ascii="Times New Roman" w:hAnsi="Times New Roman" w:cs="Times New Roman" w:hint="eastAsia"/>
          <w:sz w:val="24"/>
          <w:szCs w:val="21"/>
          <w:highlight w:val="yellow"/>
        </w:rPr>
        <w:t>e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B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 xml:space="preserve"> in the cell culture supernatant were detected by ELISA</w:t>
      </w:r>
      <w:r w:rsidR="00443B5B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,</w:t>
      </w:r>
      <w:r w:rsidR="00443B5B" w:rsidRPr="00443B5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* </w:t>
      </w:r>
      <w:r w:rsidR="00443B5B" w:rsidRPr="00443B5B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>p</w:t>
      </w:r>
      <w:r w:rsidR="00443B5B" w:rsidRPr="00443B5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&lt; 0.05, ** </w:t>
      </w:r>
      <w:r w:rsidR="00443B5B" w:rsidRPr="00443B5B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>p</w:t>
      </w:r>
      <w:r w:rsidR="00443B5B" w:rsidRPr="00443B5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&lt; 0.01</w:t>
      </w:r>
      <w:r w:rsidR="00B57E16" w:rsidRPr="00443B5B">
        <w:rPr>
          <w:rFonts w:ascii="Times New Roman" w:hAnsi="Times New Roman" w:cs="Times New Roman" w:hint="eastAsia"/>
          <w:sz w:val="24"/>
          <w:szCs w:val="21"/>
          <w:highlight w:val="yellow"/>
        </w:rPr>
        <w:t>.</w:t>
      </w:r>
      <w:r w:rsidR="00DD17D8" w:rsidRPr="00DD17D8">
        <w:rPr>
          <w:rFonts w:ascii="Times New Roman" w:hAnsi="Times New Roman" w:cs="Times New Roman"/>
          <w:sz w:val="24"/>
          <w:szCs w:val="21"/>
        </w:rPr>
        <w:t xml:space="preserve"> </w:t>
      </w:r>
    </w:p>
    <w:p w14:paraId="55CA2CC6" w14:textId="77777777" w:rsidR="00490F95" w:rsidRDefault="00490F95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2CA2484D" w14:textId="56B11E8E" w:rsidR="005D0162" w:rsidRDefault="00D62637" w:rsidP="00571CD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3EE1B0E" wp14:editId="1F61A45E">
            <wp:extent cx="5274310" cy="1527810"/>
            <wp:effectExtent l="0" t="0" r="2540" b="0"/>
            <wp:docPr id="19688273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827339" name="图片 19688273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162" w:rsidRPr="00DA54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FC2B5E" w14:textId="77777777" w:rsidR="005D0162" w:rsidRDefault="005D0162" w:rsidP="00571CD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CAAEC" w14:textId="69A5FA89" w:rsidR="00571CDA" w:rsidRPr="00DA548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48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A548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DA548B">
        <w:rPr>
          <w:rFonts w:ascii="Times New Roman" w:hAnsi="Times New Roman" w:cs="Times New Roman"/>
          <w:b/>
          <w:bCs/>
          <w:sz w:val="24"/>
          <w:szCs w:val="24"/>
        </w:rPr>
        <w:t>S3. B7-H4 affect</w:t>
      </w:r>
      <w:r w:rsidR="007A70B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A548B">
        <w:rPr>
          <w:rFonts w:ascii="Times New Roman" w:hAnsi="Times New Roman" w:cs="Times New Roman"/>
          <w:b/>
          <w:bCs/>
          <w:sz w:val="24"/>
          <w:szCs w:val="24"/>
        </w:rPr>
        <w:t xml:space="preserve"> the methylation </w:t>
      </w:r>
      <w:r w:rsidR="007A70B3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DA548B">
        <w:rPr>
          <w:rFonts w:ascii="Times New Roman" w:hAnsi="Times New Roman" w:cs="Times New Roman"/>
          <w:b/>
          <w:bCs/>
          <w:sz w:val="24"/>
          <w:szCs w:val="24"/>
        </w:rPr>
        <w:t xml:space="preserve"> PD-L1 promot</w:t>
      </w:r>
      <w:r w:rsidR="00E3605E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DA548B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14:paraId="3D65E14C" w14:textId="2A931E05" w:rsidR="00571CDA" w:rsidRPr="00DA548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48B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Analysis of 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the methylation 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>levels of cg19724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>70 and cg1583791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in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PD-L1 promot</w:t>
      </w:r>
      <w:r w:rsidR="00E3605E">
        <w:rPr>
          <w:rFonts w:ascii="Times New Roman" w:hAnsi="Times New Roman" w:cs="Times New Roman" w:hint="eastAsia"/>
          <w:sz w:val="24"/>
          <w:szCs w:val="24"/>
          <w:highlight w:val="yellow"/>
        </w:rPr>
        <w:t>e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r 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>in</w:t>
      </w:r>
      <w:r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MCF7</w:t>
      </w:r>
      <w:r w:rsidR="007A70B3" w:rsidRPr="00561BCB">
        <w:rPr>
          <w:rFonts w:ascii="Times New Roman" w:hAnsi="Times New Roman" w:cs="Times New Roman"/>
          <w:sz w:val="24"/>
          <w:szCs w:val="24"/>
          <w:highlight w:val="yellow"/>
        </w:rPr>
        <w:t>-WT or OE</w:t>
      </w:r>
      <w:r w:rsidR="007A70B3">
        <w:rPr>
          <w:rFonts w:ascii="Times New Roman" w:hAnsi="Times New Roman" w:cs="Times New Roman"/>
          <w:sz w:val="24"/>
          <w:szCs w:val="24"/>
        </w:rPr>
        <w:t xml:space="preserve"> </w:t>
      </w:r>
      <w:r w:rsidR="0027532D" w:rsidRPr="00DA548B">
        <w:rPr>
          <w:rFonts w:ascii="Times New Roman" w:hAnsi="Times New Roman" w:cs="Times New Roman"/>
          <w:sz w:val="24"/>
          <w:szCs w:val="24"/>
        </w:rPr>
        <w:t xml:space="preserve">cells </w:t>
      </w:r>
      <w:r w:rsidRPr="00DA548B">
        <w:rPr>
          <w:rFonts w:ascii="Times New Roman" w:hAnsi="Times New Roman" w:cs="Times New Roman"/>
          <w:sz w:val="24"/>
          <w:szCs w:val="24"/>
        </w:rPr>
        <w:t>based on methylation qPCR</w:t>
      </w:r>
      <w:r w:rsidRPr="00DA548B">
        <w:rPr>
          <w:rFonts w:ascii="Times New Roman" w:hAnsi="Times New Roman" w:cs="Times New Roman" w:hint="eastAsia"/>
          <w:sz w:val="24"/>
          <w:szCs w:val="24"/>
        </w:rPr>
        <w:t xml:space="preserve">, * </w:t>
      </w:r>
      <w:r w:rsidRPr="00DA548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DA548B">
        <w:rPr>
          <w:rFonts w:ascii="Times New Roman" w:hAnsi="Times New Roman" w:cs="Times New Roman" w:hint="eastAsia"/>
          <w:sz w:val="24"/>
          <w:szCs w:val="24"/>
        </w:rPr>
        <w:t xml:space="preserve">&lt; 0.05, ** </w:t>
      </w:r>
      <w:r w:rsidRPr="00DA548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DA548B">
        <w:rPr>
          <w:rFonts w:ascii="Times New Roman" w:hAnsi="Times New Roman" w:cs="Times New Roman" w:hint="eastAsia"/>
          <w:sz w:val="24"/>
          <w:szCs w:val="24"/>
        </w:rPr>
        <w:t>&lt; 0.01.</w:t>
      </w:r>
    </w:p>
    <w:p w14:paraId="0880F7FB" w14:textId="5B81891F" w:rsidR="00571CDA" w:rsidRPr="00F90D8E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48B">
        <w:rPr>
          <w:rFonts w:ascii="Times New Roman" w:hAnsi="Times New Roman" w:cs="Times New Roman"/>
          <w:sz w:val="24"/>
          <w:szCs w:val="24"/>
        </w:rPr>
        <w:t>(</w:t>
      </w:r>
      <w:r w:rsidRPr="00DA548B">
        <w:rPr>
          <w:rFonts w:ascii="Times New Roman" w:hAnsi="Times New Roman" w:cs="Times New Roman" w:hint="eastAsia"/>
          <w:sz w:val="24"/>
          <w:szCs w:val="24"/>
        </w:rPr>
        <w:t>B</w:t>
      </w:r>
      <w:r w:rsidRPr="00DA548B">
        <w:rPr>
          <w:rFonts w:ascii="Times New Roman" w:hAnsi="Times New Roman" w:cs="Times New Roman"/>
          <w:sz w:val="24"/>
          <w:szCs w:val="24"/>
        </w:rPr>
        <w:t>)</w:t>
      </w:r>
      <w:r w:rsidRPr="00DA548B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DA548B">
        <w:rPr>
          <w:rFonts w:ascii="Times New Roman" w:hAnsi="Times New Roman" w:cs="Times New Roman"/>
          <w:sz w:val="24"/>
          <w:szCs w:val="24"/>
        </w:rPr>
        <w:t xml:space="preserve"> methylation</w:t>
      </w:r>
      <w:r w:rsidRPr="00DA548B">
        <w:rPr>
          <w:rFonts w:ascii="Times New Roman" w:hAnsi="Times New Roman" w:cs="Times New Roman" w:hint="eastAsia"/>
          <w:sz w:val="24"/>
          <w:szCs w:val="24"/>
        </w:rPr>
        <w:t xml:space="preserve"> status</w:t>
      </w:r>
      <w:r w:rsidRPr="00DA548B">
        <w:rPr>
          <w:rFonts w:ascii="Times New Roman" w:hAnsi="Times New Roman" w:cs="Times New Roman"/>
          <w:sz w:val="24"/>
          <w:szCs w:val="24"/>
        </w:rPr>
        <w:t xml:space="preserve"> </w:t>
      </w:r>
      <w:r w:rsidRPr="00DA548B">
        <w:rPr>
          <w:rFonts w:ascii="Times New Roman" w:hAnsi="Times New Roman" w:cs="Times New Roman" w:hint="eastAsia"/>
          <w:sz w:val="24"/>
          <w:szCs w:val="24"/>
        </w:rPr>
        <w:t xml:space="preserve">of cg19724470 in </w:t>
      </w:r>
      <w:r w:rsidRPr="00DA548B">
        <w:rPr>
          <w:rFonts w:ascii="Times New Roman" w:hAnsi="Times New Roman" w:cs="Times New Roman"/>
          <w:sz w:val="24"/>
          <w:szCs w:val="24"/>
        </w:rPr>
        <w:t>PD-L1 promot</w:t>
      </w:r>
      <w:r w:rsidR="00E3605E">
        <w:rPr>
          <w:rFonts w:ascii="Times New Roman" w:hAnsi="Times New Roman" w:cs="Times New Roman" w:hint="eastAsia"/>
          <w:sz w:val="24"/>
          <w:szCs w:val="24"/>
        </w:rPr>
        <w:t>e</w:t>
      </w:r>
      <w:r w:rsidRPr="00DA548B">
        <w:rPr>
          <w:rFonts w:ascii="Times New Roman" w:hAnsi="Times New Roman" w:cs="Times New Roman"/>
          <w:sz w:val="24"/>
          <w:szCs w:val="24"/>
        </w:rPr>
        <w:t xml:space="preserve">r based on </w:t>
      </w:r>
      <w:r w:rsidR="007A70B3">
        <w:rPr>
          <w:rFonts w:ascii="Times New Roman" w:hAnsi="Times New Roman" w:cs="Times New Roman"/>
          <w:sz w:val="24"/>
          <w:szCs w:val="24"/>
        </w:rPr>
        <w:t xml:space="preserve">a </w:t>
      </w:r>
      <w:r w:rsidRPr="00DA548B">
        <w:rPr>
          <w:rFonts w:ascii="Times New Roman" w:hAnsi="Times New Roman" w:cs="Times New Roman"/>
          <w:sz w:val="24"/>
          <w:szCs w:val="24"/>
        </w:rPr>
        <w:t>DNA Met-seq</w:t>
      </w:r>
      <w:r w:rsidR="007A70B3">
        <w:rPr>
          <w:rFonts w:ascii="Times New Roman" w:hAnsi="Times New Roman" w:cs="Times New Roman"/>
          <w:sz w:val="24"/>
          <w:szCs w:val="24"/>
        </w:rPr>
        <w:t xml:space="preserve"> dataset.</w:t>
      </w:r>
    </w:p>
    <w:p w14:paraId="56B603B7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1FB971C7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284EA128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6B894868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0CABA58F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2FFB2875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514BCB3F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63C1194F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01F4DB59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298F8B2C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02DAE66A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22C6294E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272B630A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46834EF9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07D89CEA" w14:textId="7E4C6646" w:rsidR="00571CDA" w:rsidRPr="00407D4B" w:rsidRDefault="00D62637" w:rsidP="00571CDA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FC76E1" wp14:editId="0EB7F133">
            <wp:extent cx="5274310" cy="3188335"/>
            <wp:effectExtent l="0" t="0" r="2540" b="0"/>
            <wp:docPr id="4178610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61033" name="图片 4178610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162" w:rsidRPr="00407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CDA" w:rsidRPr="00407D4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07D4B" w:rsidRPr="00407D4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71CDA" w:rsidRPr="00407D4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71CDA" w:rsidRPr="00407D4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571CDA" w:rsidRPr="00407D4B">
        <w:rPr>
          <w:rFonts w:ascii="Times New Roman" w:hAnsi="Times New Roman" w:cs="Times New Roman"/>
          <w:b/>
          <w:bCs/>
          <w:sz w:val="24"/>
          <w:szCs w:val="24"/>
        </w:rPr>
        <w:t>. DNMT1 mediate the methylation of PD-L1 promoter induced by B7-H4</w:t>
      </w:r>
      <w:r w:rsidR="00571CDA" w:rsidRPr="00407D4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71CDA" w:rsidRPr="00407D4B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571CDA" w:rsidRPr="00407D4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MCF7 cells</w:t>
      </w:r>
    </w:p>
    <w:p w14:paraId="1C08792E" w14:textId="5E071643" w:rsidR="00571CDA" w:rsidRPr="00407D4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 w:hint="eastAsia"/>
          <w:sz w:val="24"/>
          <w:szCs w:val="24"/>
        </w:rPr>
        <w:t xml:space="preserve">(A) DNA methyltransferase DNMT1 expression in </w:t>
      </w:r>
      <w:r w:rsidR="0027532D" w:rsidRPr="00407D4B">
        <w:rPr>
          <w:rFonts w:ascii="Times New Roman" w:hAnsi="Times New Roman" w:cs="Times New Roman"/>
          <w:sz w:val="24"/>
          <w:szCs w:val="24"/>
        </w:rPr>
        <w:t>normal</w:t>
      </w:r>
      <w:r w:rsidR="007A70B3">
        <w:rPr>
          <w:rFonts w:ascii="Times New Roman" w:hAnsi="Times New Roman" w:cs="Times New Roman"/>
          <w:sz w:val="24"/>
          <w:szCs w:val="24"/>
        </w:rPr>
        <w:t xml:space="preserve"> (WT)</w:t>
      </w:r>
      <w:r w:rsidR="0027532D" w:rsidRPr="00407D4B">
        <w:rPr>
          <w:rFonts w:ascii="Times New Roman" w:hAnsi="Times New Roman" w:cs="Times New Roman"/>
          <w:sz w:val="24"/>
          <w:szCs w:val="24"/>
        </w:rPr>
        <w:t xml:space="preserve"> or B7-H4 overexpression</w:t>
      </w:r>
      <w:r w:rsidR="007A70B3">
        <w:rPr>
          <w:rFonts w:ascii="Times New Roman" w:hAnsi="Times New Roman" w:cs="Times New Roman"/>
          <w:sz w:val="24"/>
          <w:szCs w:val="24"/>
        </w:rPr>
        <w:t xml:space="preserve"> (OE)</w:t>
      </w:r>
      <w:r w:rsidR="0027532D" w:rsidRPr="00407D4B">
        <w:rPr>
          <w:rFonts w:ascii="Times New Roman" w:hAnsi="Times New Roman" w:cs="Times New Roman"/>
          <w:sz w:val="24"/>
          <w:szCs w:val="24"/>
        </w:rPr>
        <w:t xml:space="preserve"> </w:t>
      </w:r>
      <w:r w:rsidRPr="00407D4B">
        <w:rPr>
          <w:rFonts w:ascii="Times New Roman" w:hAnsi="Times New Roman" w:cs="Times New Roman" w:hint="eastAsia"/>
          <w:sz w:val="24"/>
          <w:szCs w:val="24"/>
        </w:rPr>
        <w:t>MCF7 cells.</w:t>
      </w:r>
    </w:p>
    <w:p w14:paraId="0C1D87B8" w14:textId="65786D73" w:rsidR="00571CDA" w:rsidRPr="00407D4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/>
          <w:sz w:val="24"/>
          <w:szCs w:val="24"/>
        </w:rPr>
        <w:t>(</w:t>
      </w:r>
      <w:r w:rsidRPr="00407D4B">
        <w:rPr>
          <w:rFonts w:ascii="Times New Roman" w:hAnsi="Times New Roman" w:cs="Times New Roman" w:hint="eastAsia"/>
          <w:sz w:val="24"/>
          <w:szCs w:val="24"/>
        </w:rPr>
        <w:t>B-C</w:t>
      </w:r>
      <w:r w:rsidRPr="00407D4B">
        <w:rPr>
          <w:rFonts w:ascii="Times New Roman" w:hAnsi="Times New Roman" w:cs="Times New Roman"/>
          <w:sz w:val="24"/>
          <w:szCs w:val="24"/>
        </w:rPr>
        <w:t>)</w:t>
      </w:r>
      <w:r w:rsidR="007A70B3" w:rsidRPr="00407D4B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q</w:t>
      </w:r>
      <w:r w:rsidR="007A70B3"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>RT</w:t>
      </w:r>
      <w:proofErr w:type="spellEnd"/>
      <w:r w:rsidR="007A70B3"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-PCR and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flow cytometry a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nalys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s </w:t>
      </w:r>
      <w:r w:rsidRPr="007A70B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of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PD-L1 expression </w:t>
      </w:r>
      <w:r w:rsidR="0027532D" w:rsidRPr="007A70B3">
        <w:rPr>
          <w:rFonts w:ascii="Times New Roman" w:hAnsi="Times New Roman" w:cs="Times New Roman"/>
          <w:sz w:val="24"/>
          <w:szCs w:val="24"/>
          <w:highlight w:val="yellow"/>
        </w:rPr>
        <w:t>in MCF7 cells treated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with 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or without 5 </w:t>
      </w:r>
      <w:proofErr w:type="spellStart"/>
      <w:r w:rsidR="007A70B3" w:rsidRPr="007A70B3">
        <w:rPr>
          <w:rFonts w:ascii="Times New Roman" w:eastAsia="等线" w:hAnsi="Times New Roman" w:cs="Times New Roman"/>
          <w:sz w:val="24"/>
          <w:szCs w:val="24"/>
          <w:highlight w:val="yellow"/>
        </w:rPr>
        <w:t>μ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>M</w:t>
      </w:r>
      <w:proofErr w:type="spellEnd"/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A70B3">
        <w:rPr>
          <w:rFonts w:ascii="Times New Roman" w:hAnsi="Times New Roman" w:cs="Times New Roman"/>
          <w:sz w:val="24"/>
          <w:szCs w:val="24"/>
          <w:highlight w:val="yellow"/>
        </w:rPr>
        <w:t>DNMT1 inhibitor 5-AZ</w:t>
      </w:r>
      <w:r w:rsidR="007A70B3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for 72 h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, 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&lt; 0.001, ****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>&lt; 0.0001.</w:t>
      </w:r>
    </w:p>
    <w:p w14:paraId="63EC658C" w14:textId="7D6AAC64" w:rsidR="00571CDA" w:rsidRPr="00F90D8E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 w:hint="eastAsia"/>
          <w:sz w:val="24"/>
          <w:szCs w:val="24"/>
        </w:rPr>
        <w:t>(D</w:t>
      </w:r>
      <w:r w:rsidRPr="00407D4B">
        <w:rPr>
          <w:rFonts w:ascii="Times New Roman" w:hAnsi="Times New Roman" w:cs="Times New Roman"/>
          <w:sz w:val="24"/>
          <w:szCs w:val="24"/>
        </w:rPr>
        <w:t xml:space="preserve">) </w:t>
      </w:r>
      <w:r w:rsidR="007A70B3">
        <w:rPr>
          <w:rFonts w:ascii="Times New Roman" w:hAnsi="Times New Roman" w:cs="Times New Roman"/>
          <w:sz w:val="24"/>
          <w:szCs w:val="24"/>
        </w:rPr>
        <w:t>The</w:t>
      </w:r>
      <w:r w:rsidRPr="00407D4B">
        <w:rPr>
          <w:rFonts w:ascii="Times New Roman" w:hAnsi="Times New Roman" w:cs="Times New Roman"/>
          <w:sz w:val="24"/>
          <w:szCs w:val="24"/>
        </w:rPr>
        <w:t xml:space="preserve"> methylation </w:t>
      </w:r>
      <w:r w:rsidRPr="00407D4B">
        <w:rPr>
          <w:rFonts w:ascii="Times New Roman" w:hAnsi="Times New Roman" w:cs="Times New Roman" w:hint="eastAsia"/>
          <w:sz w:val="24"/>
          <w:szCs w:val="24"/>
        </w:rPr>
        <w:t>level</w:t>
      </w:r>
      <w:r w:rsidR="007A70B3">
        <w:rPr>
          <w:rFonts w:ascii="Times New Roman" w:hAnsi="Times New Roman" w:cs="Times New Roman"/>
          <w:sz w:val="24"/>
          <w:szCs w:val="24"/>
        </w:rPr>
        <w:t xml:space="preserve">s of </w:t>
      </w:r>
      <w:r w:rsidR="00561BCB" w:rsidRPr="00DA548B">
        <w:rPr>
          <w:rFonts w:ascii="Times New Roman" w:hAnsi="Times New Roman" w:cs="Times New Roman"/>
          <w:sz w:val="24"/>
          <w:szCs w:val="24"/>
        </w:rPr>
        <w:t>cg19724</w:t>
      </w:r>
      <w:r w:rsidR="00561BCB">
        <w:rPr>
          <w:rFonts w:ascii="Times New Roman" w:hAnsi="Times New Roman" w:cs="Times New Roman"/>
          <w:sz w:val="24"/>
          <w:szCs w:val="24"/>
        </w:rPr>
        <w:t>4</w:t>
      </w:r>
      <w:r w:rsidR="00561BCB" w:rsidRPr="00DA548B">
        <w:rPr>
          <w:rFonts w:ascii="Times New Roman" w:hAnsi="Times New Roman" w:cs="Times New Roman"/>
          <w:sz w:val="24"/>
          <w:szCs w:val="24"/>
        </w:rPr>
        <w:t>70 and cg158379</w:t>
      </w:r>
      <w:r w:rsidR="00561BCB">
        <w:rPr>
          <w:rFonts w:ascii="Times New Roman" w:hAnsi="Times New Roman" w:cs="Times New Roman"/>
          <w:sz w:val="24"/>
          <w:szCs w:val="24"/>
        </w:rPr>
        <w:t>13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61BCB">
        <w:rPr>
          <w:rFonts w:ascii="Times New Roman" w:hAnsi="Times New Roman" w:cs="Times New Roman"/>
          <w:sz w:val="24"/>
          <w:szCs w:val="24"/>
        </w:rPr>
        <w:t>in the</w:t>
      </w:r>
      <w:r w:rsidRPr="00407D4B">
        <w:rPr>
          <w:rFonts w:ascii="Times New Roman" w:hAnsi="Times New Roman" w:cs="Times New Roman"/>
          <w:sz w:val="24"/>
          <w:szCs w:val="24"/>
        </w:rPr>
        <w:t xml:space="preserve"> PD-L1 promot</w:t>
      </w:r>
      <w:r w:rsidR="00E3605E">
        <w:rPr>
          <w:rFonts w:ascii="Times New Roman" w:hAnsi="Times New Roman" w:cs="Times New Roman" w:hint="eastAsia"/>
          <w:sz w:val="24"/>
          <w:szCs w:val="24"/>
        </w:rPr>
        <w:t>e</w:t>
      </w:r>
      <w:r w:rsidRPr="00407D4B">
        <w:rPr>
          <w:rFonts w:ascii="Times New Roman" w:hAnsi="Times New Roman" w:cs="Times New Roman"/>
          <w:sz w:val="24"/>
          <w:szCs w:val="24"/>
        </w:rPr>
        <w:t xml:space="preserve">r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407D4B">
        <w:rPr>
          <w:rFonts w:ascii="Times New Roman" w:hAnsi="Times New Roman" w:cs="Times New Roman"/>
          <w:sz w:val="24"/>
          <w:szCs w:val="24"/>
        </w:rPr>
        <w:t xml:space="preserve">validated by methylation PCR after treating </w:t>
      </w:r>
      <w:r w:rsidR="0027532D" w:rsidRPr="00407D4B">
        <w:rPr>
          <w:rFonts w:ascii="Times New Roman" w:hAnsi="Times New Roman" w:cs="Times New Roman"/>
          <w:sz w:val="24"/>
          <w:szCs w:val="24"/>
        </w:rPr>
        <w:t xml:space="preserve">the MCF7 cells </w:t>
      </w:r>
      <w:r w:rsidRPr="00407D4B">
        <w:rPr>
          <w:rFonts w:ascii="Times New Roman" w:hAnsi="Times New Roman" w:cs="Times New Roman"/>
          <w:sz w:val="24"/>
          <w:szCs w:val="24"/>
        </w:rPr>
        <w:t>with</w:t>
      </w:r>
      <w:r w:rsidR="00561BCB">
        <w:rPr>
          <w:rFonts w:ascii="Times New Roman" w:hAnsi="Times New Roman" w:cs="Times New Roman"/>
          <w:sz w:val="24"/>
          <w:szCs w:val="24"/>
        </w:rPr>
        <w:t xml:space="preserve"> </w:t>
      </w:r>
      <w:r w:rsidR="00561BCB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="00561BCB" w:rsidRPr="007A70B3">
        <w:rPr>
          <w:rFonts w:ascii="Times New Roman" w:eastAsia="等线" w:hAnsi="Times New Roman" w:cs="Times New Roman"/>
          <w:sz w:val="24"/>
          <w:szCs w:val="24"/>
          <w:highlight w:val="yellow"/>
        </w:rPr>
        <w:t>μ</w:t>
      </w:r>
      <w:r w:rsidR="00561BCB" w:rsidRPr="007A70B3">
        <w:rPr>
          <w:rFonts w:ascii="Times New Roman" w:hAnsi="Times New Roman" w:cs="Times New Roman"/>
          <w:sz w:val="24"/>
          <w:szCs w:val="24"/>
          <w:highlight w:val="yellow"/>
        </w:rPr>
        <w:t>M</w:t>
      </w:r>
      <w:proofErr w:type="spellEnd"/>
      <w:r w:rsidR="00561BCB" w:rsidRPr="007A70B3">
        <w:rPr>
          <w:rFonts w:ascii="Times New Roman" w:hAnsi="Times New Roman" w:cs="Times New Roman"/>
          <w:sz w:val="24"/>
          <w:szCs w:val="24"/>
          <w:highlight w:val="yellow"/>
        </w:rPr>
        <w:t xml:space="preserve"> DNMT1 inhibitor 5-AZ for 72 h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, 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&lt; 0.001, ****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>&lt; 0.0001</w:t>
      </w:r>
      <w:r w:rsidRPr="00407D4B">
        <w:rPr>
          <w:rFonts w:ascii="Times New Roman" w:hAnsi="Times New Roman" w:cs="Times New Roman"/>
          <w:sz w:val="24"/>
          <w:szCs w:val="24"/>
        </w:rPr>
        <w:t>.</w:t>
      </w:r>
    </w:p>
    <w:p w14:paraId="7F00A58A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56DB9EBC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 w:val="24"/>
          <w:szCs w:val="21"/>
        </w:rPr>
      </w:pPr>
    </w:p>
    <w:p w14:paraId="42657906" w14:textId="4CBFB391" w:rsidR="00571CDA" w:rsidRDefault="00D62637" w:rsidP="00561BCB">
      <w:pPr>
        <w:snapToGrid w:val="0"/>
        <w:spacing w:line="276" w:lineRule="auto"/>
        <w:ind w:leftChars="-405" w:left="-850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7158AB9F" wp14:editId="66E644A0">
            <wp:extent cx="6032326" cy="4176000"/>
            <wp:effectExtent l="0" t="0" r="6985" b="0"/>
            <wp:docPr id="5205409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40950" name="图片 5205409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2326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9C9A" w14:textId="6DE431D8" w:rsidR="00443B5B" w:rsidRPr="00305B70" w:rsidRDefault="005D0162" w:rsidP="00CB481F">
      <w:pPr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305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</w:t>
      </w:r>
      <w:r w:rsidRPr="00305B70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</w:t>
      </w:r>
      <w:r w:rsidRPr="00305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Pr="00305B70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5</w:t>
      </w:r>
      <w:r w:rsidRPr="00305B7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="00443B5B" w:rsidRPr="00305B70">
        <w:rPr>
          <w:rFonts w:ascii="Times New Roman" w:hAnsi="Times New Roman" w:cs="Times New Roman"/>
          <w:b/>
          <w:bCs/>
          <w:sz w:val="24"/>
          <w:highlight w:val="yellow"/>
        </w:rPr>
        <w:t>The associations for levels of B7-H4 and DNMT1 with PD-L1 methylation in cg19724470 and cg15837913 in HER2</w:t>
      </w:r>
      <w:r w:rsidR="00305B70">
        <w:rPr>
          <w:rFonts w:ascii="Times New Roman" w:hAnsi="Times New Roman" w:cs="Times New Roman" w:hint="eastAsia"/>
          <w:b/>
          <w:bCs/>
          <w:sz w:val="24"/>
          <w:highlight w:val="yellow"/>
        </w:rPr>
        <w:t>-</w:t>
      </w:r>
      <w:r w:rsidR="00443B5B" w:rsidRPr="00305B70">
        <w:rPr>
          <w:rFonts w:ascii="Times New Roman" w:hAnsi="Times New Roman" w:cs="Times New Roman"/>
          <w:b/>
          <w:bCs/>
          <w:sz w:val="24"/>
          <w:highlight w:val="yellow"/>
        </w:rPr>
        <w:t>enriched</w:t>
      </w:r>
      <w:r w:rsidR="00305B70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(A-D)</w:t>
      </w:r>
      <w:r w:rsidR="00443B5B" w:rsidRPr="00305B70">
        <w:rPr>
          <w:rFonts w:ascii="Times New Roman" w:hAnsi="Times New Roman" w:cs="Times New Roman"/>
          <w:b/>
          <w:bCs/>
          <w:sz w:val="24"/>
          <w:highlight w:val="yellow"/>
        </w:rPr>
        <w:t>, basal-like</w:t>
      </w:r>
      <w:r w:rsidR="00305B70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(E-H)</w:t>
      </w:r>
      <w:r w:rsidR="00443B5B" w:rsidRPr="00305B70">
        <w:rPr>
          <w:rFonts w:ascii="Times New Roman" w:hAnsi="Times New Roman" w:cs="Times New Roman"/>
          <w:b/>
          <w:bCs/>
          <w:sz w:val="24"/>
          <w:highlight w:val="yellow"/>
        </w:rPr>
        <w:t xml:space="preserve"> and Luminal A</w:t>
      </w:r>
      <w:r w:rsidR="00305B70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(I-L)</w:t>
      </w:r>
      <w:r w:rsidR="00443B5B" w:rsidRPr="00305B70">
        <w:rPr>
          <w:rFonts w:ascii="Times New Roman" w:hAnsi="Times New Roman" w:cs="Times New Roman"/>
          <w:b/>
          <w:bCs/>
          <w:sz w:val="24"/>
          <w:highlight w:val="yellow"/>
        </w:rPr>
        <w:t xml:space="preserve"> subtypes of breast ca</w:t>
      </w:r>
      <w:r w:rsidR="00443B5B" w:rsidRPr="00D62637">
        <w:rPr>
          <w:rFonts w:ascii="Times New Roman" w:hAnsi="Times New Roman" w:cs="Times New Roman"/>
          <w:b/>
          <w:bCs/>
          <w:sz w:val="24"/>
          <w:highlight w:val="yellow"/>
        </w:rPr>
        <w:t>ncer</w:t>
      </w:r>
      <w:r w:rsidR="00561BCB">
        <w:rPr>
          <w:rFonts w:ascii="Times New Roman" w:hAnsi="Times New Roman" w:cs="Times New Roman"/>
          <w:b/>
          <w:bCs/>
          <w:sz w:val="24"/>
          <w:highlight w:val="yellow"/>
        </w:rPr>
        <w:t xml:space="preserve"> based on a BRCA cohort from the TCGA database</w:t>
      </w:r>
      <w:r w:rsidR="00443B5B" w:rsidRPr="00D62637">
        <w:rPr>
          <w:rFonts w:ascii="Times New Roman" w:hAnsi="Times New Roman" w:cs="Times New Roman"/>
          <w:b/>
          <w:bCs/>
          <w:sz w:val="24"/>
          <w:highlight w:val="yellow"/>
        </w:rPr>
        <w:t>.</w:t>
      </w:r>
      <w:r w:rsidR="00D62637" w:rsidRPr="00D62637">
        <w:rPr>
          <w:rFonts w:hint="eastAsia"/>
          <w:highlight w:val="yellow"/>
        </w:rPr>
        <w:t xml:space="preserve"> </w:t>
      </w:r>
      <w:r w:rsidR="00D62637" w:rsidRPr="00D62637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* </w:t>
      </w:r>
      <w:r w:rsidR="00D62637" w:rsidRPr="00561BCB">
        <w:rPr>
          <w:rFonts w:ascii="Times New Roman" w:hAnsi="Times New Roman" w:cs="Times New Roman" w:hint="eastAsia"/>
          <w:b/>
          <w:bCs/>
          <w:i/>
          <w:sz w:val="24"/>
          <w:highlight w:val="yellow"/>
        </w:rPr>
        <w:t>p</w:t>
      </w:r>
      <w:r w:rsidR="00D62637" w:rsidRPr="00D62637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&lt; 0.05</w:t>
      </w:r>
    </w:p>
    <w:p w14:paraId="33AEC7CB" w14:textId="77777777" w:rsidR="00571CDA" w:rsidRPr="00305B70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53338771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7ADFEBF0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7B6B59FC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606805DE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0E1C2F24" w14:textId="77777777" w:rsidR="00305B70" w:rsidRDefault="00305B70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13EABA54" w14:textId="77777777" w:rsidR="00305B70" w:rsidRDefault="00305B70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11B5F017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645ED9B3" w14:textId="77777777" w:rsidR="00571CDA" w:rsidRDefault="00571CDA" w:rsidP="00571CDA">
      <w:pPr>
        <w:snapToGrid w:val="0"/>
        <w:spacing w:line="276" w:lineRule="auto"/>
        <w:rPr>
          <w:rFonts w:ascii="Times New Roman" w:hAnsi="Times New Roman" w:cs="Times New Roman"/>
          <w:szCs w:val="21"/>
        </w:rPr>
      </w:pPr>
    </w:p>
    <w:p w14:paraId="25D28EFB" w14:textId="40B0502E" w:rsidR="00571CDA" w:rsidRPr="00C1633A" w:rsidRDefault="00D62637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700CB67" wp14:editId="24D45577">
            <wp:extent cx="5274310" cy="2910840"/>
            <wp:effectExtent l="0" t="0" r="2540" b="3810"/>
            <wp:docPr id="6383611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61132" name="图片 6383611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162" w:rsidRPr="00C163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CDA" w:rsidRPr="00C1633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07D4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71CDA" w:rsidRPr="00C1633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D0162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571CDA" w:rsidRPr="00C1633A">
        <w:rPr>
          <w:rFonts w:ascii="Times New Roman" w:hAnsi="Times New Roman" w:cs="Times New Roman"/>
          <w:b/>
          <w:bCs/>
          <w:sz w:val="24"/>
          <w:szCs w:val="24"/>
        </w:rPr>
        <w:t>. IFN-</w:t>
      </w:r>
      <w:r w:rsidR="00571CDA" w:rsidRPr="00C1633A">
        <w:rPr>
          <w:rFonts w:ascii="Times New Roman" w:eastAsia="宋体" w:hAnsi="Times New Roman" w:cs="Times New Roman"/>
          <w:b/>
          <w:bCs/>
          <w:sz w:val="24"/>
          <w:szCs w:val="24"/>
        </w:rPr>
        <w:t>γ</w:t>
      </w:r>
      <w:r w:rsidR="00571CDA" w:rsidRPr="00C1633A">
        <w:rPr>
          <w:rFonts w:ascii="Times New Roman" w:hAnsi="Times New Roman" w:cs="Times New Roman"/>
          <w:b/>
          <w:bCs/>
          <w:sz w:val="24"/>
          <w:szCs w:val="24"/>
        </w:rPr>
        <w:t xml:space="preserve"> induce </w:t>
      </w:r>
      <w:r w:rsidR="00571CDA" w:rsidRPr="00C1633A">
        <w:rPr>
          <w:rFonts w:ascii="Times New Roman" w:hAnsi="Times New Roman" w:cs="Times New Roman" w:hint="eastAsia"/>
          <w:b/>
          <w:bCs/>
          <w:sz w:val="24"/>
          <w:szCs w:val="24"/>
        </w:rPr>
        <w:t>PD-L1</w:t>
      </w:r>
      <w:r w:rsidR="00571CDA" w:rsidRPr="00C1633A">
        <w:rPr>
          <w:rFonts w:ascii="Times New Roman" w:hAnsi="Times New Roman" w:cs="Times New Roman"/>
          <w:b/>
          <w:bCs/>
          <w:sz w:val="24"/>
          <w:szCs w:val="24"/>
        </w:rPr>
        <w:t xml:space="preserve"> expression in </w:t>
      </w:r>
      <w:r w:rsidR="00571CDA" w:rsidRPr="00C1633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MCF7 </w:t>
      </w:r>
      <w:r w:rsidR="00571CDA" w:rsidRPr="00C1633A">
        <w:rPr>
          <w:rFonts w:ascii="Times New Roman" w:hAnsi="Times New Roman" w:cs="Times New Roman"/>
          <w:b/>
          <w:bCs/>
          <w:sz w:val="24"/>
          <w:szCs w:val="24"/>
        </w:rPr>
        <w:t>cell</w:t>
      </w:r>
      <w:r w:rsidR="00571CDA" w:rsidRPr="00C1633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19C3FCB1" w14:textId="4493C5D1" w:rsidR="00571CDA" w:rsidRPr="00407D4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 w:hint="eastAsia"/>
          <w:sz w:val="24"/>
          <w:szCs w:val="24"/>
        </w:rPr>
        <w:t>(A)</w:t>
      </w:r>
      <w:r w:rsidRPr="00407D4B">
        <w:rPr>
          <w:rFonts w:ascii="Times New Roman" w:hAnsi="Times New Roman" w:cs="Times New Roman"/>
          <w:sz w:val="24"/>
          <w:szCs w:val="24"/>
        </w:rPr>
        <w:t xml:space="preserve"> 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Flow cytometry analysis of the </w:t>
      </w:r>
      <w:r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>PD-L1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 xml:space="preserve">protein 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expression in 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>MCF7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-WT or OE</w:t>
      </w:r>
      <w:r w:rsidR="0027532D"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61BCB">
        <w:rPr>
          <w:rFonts w:ascii="Times New Roman" w:hAnsi="Times New Roman" w:cs="Times New Roman"/>
          <w:sz w:val="24"/>
          <w:szCs w:val="24"/>
          <w:highlight w:val="yellow"/>
        </w:rPr>
        <w:t>cell</w:t>
      </w:r>
      <w:r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>s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treated with or without 50 ng/ml</w:t>
      </w:r>
      <w:r w:rsidR="00561BCB"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IFN-</w:t>
      </w:r>
      <w:r w:rsidR="00561BCB" w:rsidRPr="00561BCB">
        <w:rPr>
          <w:rFonts w:ascii="Times New Roman" w:eastAsia="宋体" w:hAnsi="Times New Roman" w:cs="Times New Roman"/>
          <w:sz w:val="24"/>
          <w:szCs w:val="24"/>
          <w:highlight w:val="yellow"/>
        </w:rPr>
        <w:t>γ for 24 h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, 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>&lt; 0.05.</w:t>
      </w:r>
    </w:p>
    <w:p w14:paraId="0EC1CD0C" w14:textId="718C8EC8" w:rsidR="00571CDA" w:rsidRPr="00407D4B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 w:hint="eastAsia"/>
          <w:sz w:val="24"/>
          <w:szCs w:val="24"/>
        </w:rPr>
        <w:t>(B)</w:t>
      </w:r>
      <w:r w:rsidRPr="00407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BCB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561BCB">
        <w:rPr>
          <w:rFonts w:ascii="Times New Roman" w:hAnsi="Times New Roman" w:cs="Times New Roman"/>
          <w:sz w:val="24"/>
          <w:szCs w:val="24"/>
        </w:rPr>
        <w:t xml:space="preserve">-PCR analysis of </w:t>
      </w:r>
      <w:r w:rsidRPr="00407D4B">
        <w:rPr>
          <w:rFonts w:ascii="Times New Roman" w:hAnsi="Times New Roman" w:cs="Times New Roman"/>
          <w:sz w:val="24"/>
          <w:szCs w:val="24"/>
        </w:rPr>
        <w:t xml:space="preserve">PD-L1 </w:t>
      </w:r>
      <w:r w:rsidR="00561BCB">
        <w:rPr>
          <w:rFonts w:ascii="Times New Roman" w:hAnsi="Times New Roman" w:cs="Times New Roman"/>
          <w:sz w:val="24"/>
          <w:szCs w:val="24"/>
        </w:rPr>
        <w:t xml:space="preserve">mRNA </w:t>
      </w:r>
      <w:r w:rsidRPr="00407D4B">
        <w:rPr>
          <w:rFonts w:ascii="Times New Roman" w:hAnsi="Times New Roman" w:cs="Times New Roman"/>
          <w:sz w:val="24"/>
          <w:szCs w:val="24"/>
        </w:rPr>
        <w:t xml:space="preserve">expression level 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in MCF7-WT or OE cell</w:t>
      </w:r>
      <w:r w:rsidR="00561BCB"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>s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 xml:space="preserve"> treated with or without 50 ng/ml</w:t>
      </w:r>
      <w:r w:rsidR="00561BCB" w:rsidRPr="00561BCB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561BCB" w:rsidRPr="00561BCB">
        <w:rPr>
          <w:rFonts w:ascii="Times New Roman" w:hAnsi="Times New Roman" w:cs="Times New Roman"/>
          <w:sz w:val="24"/>
          <w:szCs w:val="24"/>
          <w:highlight w:val="yellow"/>
        </w:rPr>
        <w:t>IFN-</w:t>
      </w:r>
      <w:r w:rsidR="00561BCB" w:rsidRPr="00561BCB">
        <w:rPr>
          <w:rFonts w:ascii="Times New Roman" w:eastAsia="宋体" w:hAnsi="Times New Roman" w:cs="Times New Roman"/>
          <w:sz w:val="24"/>
          <w:szCs w:val="24"/>
          <w:highlight w:val="yellow"/>
        </w:rPr>
        <w:t>γ for 24 h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, ****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>&lt; 0.0001</w:t>
      </w:r>
      <w:r w:rsidRPr="00407D4B">
        <w:rPr>
          <w:rFonts w:ascii="Times New Roman" w:hAnsi="Times New Roman" w:cs="Times New Roman"/>
          <w:sz w:val="24"/>
          <w:szCs w:val="24"/>
        </w:rPr>
        <w:t>.</w:t>
      </w:r>
    </w:p>
    <w:p w14:paraId="3BE4086C" w14:textId="0EAF8ED6" w:rsidR="00571CDA" w:rsidRPr="00C1633A" w:rsidRDefault="00571CDA" w:rsidP="00571CDA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D4B">
        <w:rPr>
          <w:rFonts w:ascii="Times New Roman" w:hAnsi="Times New Roman" w:cs="Times New Roman" w:hint="eastAsia"/>
          <w:sz w:val="24"/>
          <w:szCs w:val="24"/>
        </w:rPr>
        <w:t>(C)</w:t>
      </w:r>
      <w:r w:rsidRPr="00407D4B">
        <w:rPr>
          <w:rFonts w:ascii="Times New Roman" w:hAnsi="Times New Roman" w:cs="Times New Roman"/>
          <w:sz w:val="24"/>
          <w:szCs w:val="24"/>
        </w:rPr>
        <w:t xml:space="preserve"> </w:t>
      </w:r>
      <w:r w:rsidR="0027532D" w:rsidRPr="00407D4B">
        <w:rPr>
          <w:rFonts w:ascii="Times New Roman" w:hAnsi="Times New Roman" w:cs="Times New Roman"/>
          <w:sz w:val="24"/>
          <w:szCs w:val="24"/>
        </w:rPr>
        <w:t xml:space="preserve">Flow cytometry analysis of </w:t>
      </w:r>
      <w:r w:rsidR="00561BCB">
        <w:rPr>
          <w:rFonts w:ascii="Times New Roman" w:hAnsi="Times New Roman" w:cs="Times New Roman"/>
          <w:sz w:val="24"/>
          <w:szCs w:val="24"/>
        </w:rPr>
        <w:t xml:space="preserve">the </w:t>
      </w:r>
      <w:r w:rsidRPr="00407D4B">
        <w:rPr>
          <w:rFonts w:ascii="Times New Roman" w:hAnsi="Times New Roman" w:cs="Times New Roman"/>
          <w:sz w:val="24"/>
          <w:szCs w:val="24"/>
        </w:rPr>
        <w:t xml:space="preserve">PD-L1 expression level in </w:t>
      </w:r>
      <w:r w:rsidRPr="00407D4B">
        <w:rPr>
          <w:rFonts w:ascii="Times New Roman" w:hAnsi="Times New Roman" w:cs="Times New Roman" w:hint="eastAsia"/>
          <w:sz w:val="24"/>
          <w:szCs w:val="24"/>
        </w:rPr>
        <w:t>MCF7</w:t>
      </w:r>
      <w:r w:rsidR="00561BCB">
        <w:rPr>
          <w:rFonts w:ascii="Times New Roman" w:hAnsi="Times New Roman" w:cs="Times New Roman"/>
          <w:sz w:val="24"/>
          <w:szCs w:val="24"/>
        </w:rPr>
        <w:t>-WT</w:t>
      </w:r>
      <w:r w:rsidRPr="00407D4B">
        <w:rPr>
          <w:rFonts w:ascii="Times New Roman" w:hAnsi="Times New Roman" w:cs="Times New Roman"/>
          <w:sz w:val="24"/>
          <w:szCs w:val="24"/>
        </w:rPr>
        <w:t xml:space="preserve"> cells </w:t>
      </w:r>
      <w:r w:rsidR="0027532D" w:rsidRPr="00407D4B">
        <w:rPr>
          <w:rFonts w:ascii="Times New Roman" w:hAnsi="Times New Roman" w:cs="Times New Roman"/>
          <w:sz w:val="24"/>
          <w:szCs w:val="24"/>
        </w:rPr>
        <w:t>treated</w:t>
      </w:r>
      <w:r w:rsidRPr="00407D4B">
        <w:rPr>
          <w:rFonts w:ascii="Times New Roman" w:hAnsi="Times New Roman" w:cs="Times New Roman"/>
          <w:sz w:val="24"/>
          <w:szCs w:val="24"/>
        </w:rPr>
        <w:t xml:space="preserve">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5-AZ or </w:t>
      </w:r>
      <w:r w:rsidRPr="00407D4B">
        <w:rPr>
          <w:rFonts w:ascii="Times New Roman" w:hAnsi="Times New Roman" w:cs="Times New Roman"/>
          <w:sz w:val="24"/>
          <w:szCs w:val="24"/>
        </w:rPr>
        <w:t>IFN-</w:t>
      </w:r>
      <w:r w:rsidRPr="00407D4B">
        <w:rPr>
          <w:rFonts w:ascii="Times New Roman" w:eastAsia="宋体" w:hAnsi="Times New Roman" w:cs="Times New Roman"/>
          <w:sz w:val="24"/>
          <w:szCs w:val="24"/>
        </w:rPr>
        <w:t>γ</w:t>
      </w:r>
      <w:r w:rsidR="00561BCB">
        <w:rPr>
          <w:rFonts w:ascii="Times New Roman" w:eastAsia="宋体" w:hAnsi="Times New Roman" w:cs="Times New Roman"/>
          <w:sz w:val="24"/>
          <w:szCs w:val="24"/>
        </w:rPr>
        <w:t xml:space="preserve"> alone, or with combined treatment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, 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&lt; 0.01, 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 xml:space="preserve">&lt; 0.001, **** </w:t>
      </w:r>
      <w:r w:rsidRPr="00407D4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</w:t>
      </w:r>
      <w:r w:rsidRPr="00407D4B">
        <w:rPr>
          <w:rFonts w:ascii="Times New Roman" w:hAnsi="Times New Roman" w:cs="Times New Roman" w:hint="eastAsia"/>
          <w:sz w:val="24"/>
          <w:szCs w:val="24"/>
        </w:rPr>
        <w:t>&lt; 0.0001</w:t>
      </w:r>
      <w:r w:rsidRPr="00407D4B">
        <w:rPr>
          <w:rFonts w:ascii="Times New Roman" w:hAnsi="Times New Roman" w:cs="Times New Roman"/>
          <w:sz w:val="24"/>
          <w:szCs w:val="24"/>
        </w:rPr>
        <w:t>.</w:t>
      </w:r>
    </w:p>
    <w:p w14:paraId="3CB1B6C6" w14:textId="750FE481" w:rsidR="00204AC8" w:rsidRDefault="00204AC8" w:rsidP="00571CDA">
      <w:pPr>
        <w:rPr>
          <w:rFonts w:hint="eastAsia"/>
        </w:rPr>
      </w:pPr>
    </w:p>
    <w:p w14:paraId="6CB42A25" w14:textId="7E44E39B" w:rsidR="00354676" w:rsidRDefault="00D62637" w:rsidP="00571CD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3DCA9D5" wp14:editId="1A592CA2">
            <wp:extent cx="5274310" cy="3877310"/>
            <wp:effectExtent l="0" t="0" r="2540" b="8890"/>
            <wp:docPr id="17316193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619389" name="图片 17316193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784DB" w14:textId="6C4FB8B0" w:rsidR="00354676" w:rsidRDefault="005D0162" w:rsidP="00CB481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B481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</w:t>
      </w:r>
      <w:r w:rsidRPr="00CB481F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S7</w:t>
      </w:r>
      <w:r w:rsidRPr="00CB481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="00CB7CA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The</w:t>
      </w:r>
      <w:r w:rsidR="00305B70" w:rsidRPr="00CB481F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</w:t>
      </w:r>
      <w:r w:rsidR="00CB481F" w:rsidRPr="00CB481F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individual prognostic value</w:t>
      </w:r>
      <w:r w:rsidR="00561BC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CB7CA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of </w:t>
      </w:r>
      <w:r w:rsidR="00305B70" w:rsidRPr="00CB481F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B7-H4 (A) and PD-L1 (B)</w:t>
      </w:r>
      <w:r w:rsidR="00561BC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for OS, DSS, DFI and PFI</w:t>
      </w:r>
      <w:r w:rsidR="00305B70" w:rsidRPr="00CB481F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in the BRCA cohort from the TCGA database.</w:t>
      </w:r>
      <w:r w:rsidR="00D62637" w:rsidRPr="00D62637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* </w:t>
      </w:r>
      <w:r w:rsidR="00D62637" w:rsidRPr="00561BCB">
        <w:rPr>
          <w:rFonts w:ascii="Times New Roman" w:hAnsi="Times New Roman" w:cs="Times New Roman" w:hint="eastAsia"/>
          <w:b/>
          <w:bCs/>
          <w:i/>
          <w:sz w:val="24"/>
          <w:highlight w:val="yellow"/>
        </w:rPr>
        <w:t>p</w:t>
      </w:r>
      <w:r w:rsidR="00D62637" w:rsidRPr="00D62637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&lt; 0.05</w:t>
      </w:r>
    </w:p>
    <w:p w14:paraId="0D26FF7A" w14:textId="77777777" w:rsidR="00D62637" w:rsidRPr="00CB481F" w:rsidRDefault="00D62637" w:rsidP="00CB48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75C62" w14:textId="77777777" w:rsidR="00630406" w:rsidRDefault="00630406" w:rsidP="00571CDA">
      <w:pPr>
        <w:rPr>
          <w:rFonts w:hint="eastAsia"/>
        </w:rPr>
      </w:pPr>
    </w:p>
    <w:p w14:paraId="629A9B84" w14:textId="77777777" w:rsidR="00630406" w:rsidRPr="00305B70" w:rsidRDefault="00630406" w:rsidP="00571CDA">
      <w:pPr>
        <w:rPr>
          <w:rFonts w:hint="eastAsia"/>
        </w:rPr>
      </w:pPr>
    </w:p>
    <w:p w14:paraId="04E374B8" w14:textId="77777777" w:rsidR="00630406" w:rsidRDefault="00630406" w:rsidP="00571CDA">
      <w:pPr>
        <w:rPr>
          <w:rFonts w:hint="eastAsia"/>
        </w:rPr>
      </w:pPr>
    </w:p>
    <w:p w14:paraId="10118688" w14:textId="726E4220" w:rsidR="00354676" w:rsidRDefault="00D62637" w:rsidP="00561BCB">
      <w:pPr>
        <w:ind w:leftChars="-405" w:left="-850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48D70EB" wp14:editId="582E0BCE">
            <wp:extent cx="6240334" cy="4320000"/>
            <wp:effectExtent l="0" t="0" r="8255" b="4445"/>
            <wp:docPr id="196532818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28187" name="图片 19653281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0334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0022" w14:textId="3ABBBE65" w:rsidR="00630406" w:rsidRPr="00D24AB8" w:rsidRDefault="00630406" w:rsidP="00CB48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D24AB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Fig</w:t>
      </w:r>
      <w:r w:rsidRPr="00D24AB8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S8</w:t>
      </w:r>
      <w:r w:rsidRPr="00D24AB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r w:rsidR="00561BC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Prognostic analysis of </w:t>
      </w:r>
      <w:r w:rsidR="00305B70" w:rsidRPr="00D24AB8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B7-H4 and PD-L1 expression</w:t>
      </w:r>
      <w:r w:rsidR="00561BC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patterns stratified by the molecular subtyping. </w:t>
      </w:r>
    </w:p>
    <w:p w14:paraId="6C4339D4" w14:textId="6D6B69CE" w:rsidR="00305B70" w:rsidRPr="00D24AB8" w:rsidRDefault="00305B70" w:rsidP="00CB481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24AB8">
        <w:rPr>
          <w:rFonts w:ascii="Times New Roman" w:hAnsi="Times New Roman" w:cs="Times New Roman"/>
          <w:sz w:val="24"/>
          <w:szCs w:val="24"/>
          <w:highlight w:val="yellow"/>
        </w:rPr>
        <w:t>(A-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B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 xml:space="preserve">Individual expression 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of B7-H4 and PD-L1 in different 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subtypes of breast cancer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A0E714D" w14:textId="1C7035A0" w:rsidR="00305B70" w:rsidRPr="00D24AB8" w:rsidRDefault="00305B70" w:rsidP="00CB481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24AB8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C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Number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and percentage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CB481F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of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 xml:space="preserve">patients with </w:t>
      </w:r>
      <w:r w:rsidR="00CB481F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different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expression </w:t>
      </w:r>
      <w:r w:rsidR="00CB481F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patterns 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of B7-H4 and PD-L1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>stratified by the molecular subtypes of breast cancer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799A24B6" w14:textId="4596D072" w:rsidR="00CB7CA9" w:rsidRPr="00F90D8E" w:rsidRDefault="00CB7CA9" w:rsidP="00CB481F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(D-G)</w:t>
      </w:r>
      <w:r w:rsidRPr="00D24AB8">
        <w:rPr>
          <w:rFonts w:hint="eastAsia"/>
          <w:highlight w:val="yellow"/>
        </w:rPr>
        <w:t xml:space="preserve"> 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The associations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>between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B7-H4 and PD-L1 expression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>s, and the co-expression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561BCB">
        <w:rPr>
          <w:rFonts w:ascii="Times New Roman" w:hAnsi="Times New Roman" w:cs="Times New Roman"/>
          <w:sz w:val="24"/>
          <w:szCs w:val="24"/>
          <w:highlight w:val="yellow"/>
        </w:rPr>
        <w:t xml:space="preserve">patterns of these two molecules with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prognostic values 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in 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four</w:t>
      </w:r>
      <w:r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subtypes of breast cancer</w:t>
      </w:r>
      <w:r w:rsidR="00D24A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24AB8"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from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TCGA</w:t>
      </w:r>
      <w:r w:rsidR="00D24AB8" w:rsidRPr="00D24AB8">
        <w:rPr>
          <w:rFonts w:ascii="Times New Roman" w:hAnsi="Times New Roman" w:cs="Times New Roman"/>
          <w:sz w:val="24"/>
          <w:szCs w:val="24"/>
          <w:highlight w:val="yellow"/>
        </w:rPr>
        <w:t xml:space="preserve"> database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, * </w:t>
      </w:r>
      <w:r w:rsidR="00D24AB8" w:rsidRPr="00D24AB8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 xml:space="preserve">p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&lt; 0.05, ** </w:t>
      </w:r>
      <w:r w:rsidR="00D24AB8" w:rsidRPr="00D24AB8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 xml:space="preserve">p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&lt; 0.01, *** </w:t>
      </w:r>
      <w:r w:rsidR="00D24AB8" w:rsidRPr="00D24AB8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 xml:space="preserve">p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&lt; 0.001, **** </w:t>
      </w:r>
      <w:r w:rsidR="00D24AB8" w:rsidRPr="00D24AB8">
        <w:rPr>
          <w:rFonts w:ascii="Times New Roman" w:hAnsi="Times New Roman" w:cs="Times New Roman" w:hint="eastAsia"/>
          <w:i/>
          <w:iCs/>
          <w:sz w:val="24"/>
          <w:szCs w:val="24"/>
          <w:highlight w:val="yellow"/>
        </w:rPr>
        <w:t xml:space="preserve">p </w:t>
      </w:r>
      <w:r w:rsidR="00D24AB8" w:rsidRPr="00D24AB8">
        <w:rPr>
          <w:rFonts w:ascii="Times New Roman" w:hAnsi="Times New Roman" w:cs="Times New Roman" w:hint="eastAsia"/>
          <w:sz w:val="24"/>
          <w:szCs w:val="24"/>
          <w:highlight w:val="yellow"/>
        </w:rPr>
        <w:t>&lt; 0.0001</w:t>
      </w:r>
      <w:r w:rsidR="00D24AB8" w:rsidRPr="00D24AB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56807C5" w14:textId="77777777" w:rsidR="00630406" w:rsidRPr="00D24AB8" w:rsidRDefault="00630406" w:rsidP="00630406">
      <w:pPr>
        <w:rPr>
          <w:rFonts w:hint="eastAsia"/>
        </w:rPr>
      </w:pPr>
    </w:p>
    <w:p w14:paraId="25A70D14" w14:textId="77777777" w:rsidR="00354676" w:rsidRPr="00630406" w:rsidRDefault="00354676" w:rsidP="00571CDA">
      <w:pPr>
        <w:rPr>
          <w:rFonts w:hint="eastAsia"/>
        </w:rPr>
      </w:pPr>
    </w:p>
    <w:p w14:paraId="5C16A92D" w14:textId="77777777" w:rsidR="00354676" w:rsidRDefault="00354676" w:rsidP="00571CDA">
      <w:pPr>
        <w:rPr>
          <w:rFonts w:hint="eastAsia"/>
        </w:rPr>
      </w:pPr>
    </w:p>
    <w:p w14:paraId="7C88071E" w14:textId="77777777" w:rsidR="00354676" w:rsidRDefault="00354676" w:rsidP="00571CDA">
      <w:pPr>
        <w:rPr>
          <w:rFonts w:hint="eastAsia"/>
        </w:rPr>
      </w:pPr>
    </w:p>
    <w:p w14:paraId="77C5479A" w14:textId="77777777" w:rsidR="00354676" w:rsidRDefault="00354676" w:rsidP="00571CDA">
      <w:pPr>
        <w:rPr>
          <w:rFonts w:hint="eastAsia"/>
        </w:rPr>
      </w:pPr>
    </w:p>
    <w:p w14:paraId="77EEC3B9" w14:textId="77777777" w:rsidR="00354676" w:rsidRDefault="00354676" w:rsidP="00571CDA">
      <w:pPr>
        <w:rPr>
          <w:rFonts w:hint="eastAsia"/>
        </w:rPr>
      </w:pPr>
    </w:p>
    <w:p w14:paraId="6F0B9DA6" w14:textId="77777777" w:rsidR="00354676" w:rsidRDefault="00354676" w:rsidP="00571CDA">
      <w:pPr>
        <w:rPr>
          <w:rFonts w:hint="eastAsia"/>
        </w:rPr>
      </w:pPr>
    </w:p>
    <w:p w14:paraId="7B4427E7" w14:textId="77777777" w:rsidR="00354676" w:rsidRDefault="00354676" w:rsidP="00571CDA">
      <w:pPr>
        <w:rPr>
          <w:rFonts w:hint="eastAsia"/>
        </w:rPr>
      </w:pPr>
    </w:p>
    <w:p w14:paraId="3C483CCE" w14:textId="77777777" w:rsidR="00354676" w:rsidRDefault="00354676" w:rsidP="00571CDA">
      <w:pPr>
        <w:rPr>
          <w:rFonts w:hint="eastAsia"/>
        </w:rPr>
      </w:pPr>
    </w:p>
    <w:p w14:paraId="61A6FD26" w14:textId="77777777" w:rsidR="00354676" w:rsidRDefault="00354676" w:rsidP="00571CDA">
      <w:pPr>
        <w:rPr>
          <w:rFonts w:hint="eastAsia"/>
        </w:rPr>
      </w:pPr>
    </w:p>
    <w:p w14:paraId="29FCE9A7" w14:textId="7757A16F" w:rsidR="00354676" w:rsidRDefault="00F44D4B" w:rsidP="00571CD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7D909B8" wp14:editId="1617F66E">
            <wp:extent cx="5274310" cy="7065010"/>
            <wp:effectExtent l="0" t="0" r="2540" b="2540"/>
            <wp:docPr id="685048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48313" name="图片 6850483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DEDCC" w14:textId="4D5EA84A" w:rsidR="00354676" w:rsidRPr="00C1633A" w:rsidRDefault="00354676" w:rsidP="00354676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1633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1633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30406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C163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1BCB">
        <w:rPr>
          <w:rFonts w:ascii="Times New Roman" w:hAnsi="Times New Roman" w:cs="Times New Roman"/>
          <w:b/>
          <w:bCs/>
          <w:sz w:val="24"/>
          <w:szCs w:val="24"/>
        </w:rPr>
        <w:t>Raw immuno</w:t>
      </w:r>
      <w:r w:rsidRPr="00354676">
        <w:rPr>
          <w:rFonts w:ascii="Times New Roman" w:hAnsi="Times New Roman" w:cs="Times New Roman" w:hint="eastAsia"/>
          <w:b/>
          <w:bCs/>
          <w:sz w:val="24"/>
          <w:szCs w:val="24"/>
        </w:rPr>
        <w:t>blot image</w:t>
      </w:r>
      <w:r w:rsidR="00561BC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5467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corresponding to 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4B </w:t>
      </w:r>
      <w:r w:rsidRPr="00354676">
        <w:rPr>
          <w:rFonts w:ascii="Times New Roman" w:hAnsi="Times New Roman" w:cs="Times New Roman" w:hint="eastAsia"/>
          <w:b/>
          <w:bCs/>
          <w:sz w:val="24"/>
          <w:szCs w:val="24"/>
        </w:rPr>
        <w:t>and Fig. S</w:t>
      </w:r>
      <w:r w:rsidR="00561BC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sectPr w:rsidR="00354676" w:rsidRPr="00C16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632D" w14:textId="77777777" w:rsidR="001874F2" w:rsidRDefault="001874F2" w:rsidP="00204AC8">
      <w:pPr>
        <w:rPr>
          <w:rFonts w:hint="eastAsia"/>
        </w:rPr>
      </w:pPr>
      <w:r>
        <w:separator/>
      </w:r>
    </w:p>
  </w:endnote>
  <w:endnote w:type="continuationSeparator" w:id="0">
    <w:p w14:paraId="270FD2EF" w14:textId="77777777" w:rsidR="001874F2" w:rsidRDefault="001874F2" w:rsidP="00204A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FB52" w14:textId="77777777" w:rsidR="001874F2" w:rsidRDefault="001874F2" w:rsidP="00204AC8">
      <w:pPr>
        <w:rPr>
          <w:rFonts w:hint="eastAsia"/>
        </w:rPr>
      </w:pPr>
      <w:r>
        <w:separator/>
      </w:r>
    </w:p>
  </w:footnote>
  <w:footnote w:type="continuationSeparator" w:id="0">
    <w:p w14:paraId="4D113A9C" w14:textId="77777777" w:rsidR="001874F2" w:rsidRDefault="001874F2" w:rsidP="00204A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70"/>
    <w:rsid w:val="00000DAB"/>
    <w:rsid w:val="00042310"/>
    <w:rsid w:val="001874F2"/>
    <w:rsid w:val="001A45C4"/>
    <w:rsid w:val="001B6160"/>
    <w:rsid w:val="00204AC8"/>
    <w:rsid w:val="00216893"/>
    <w:rsid w:val="00232D53"/>
    <w:rsid w:val="00236406"/>
    <w:rsid w:val="0027532D"/>
    <w:rsid w:val="002C34D5"/>
    <w:rsid w:val="002C729C"/>
    <w:rsid w:val="00305B70"/>
    <w:rsid w:val="0033546A"/>
    <w:rsid w:val="00354676"/>
    <w:rsid w:val="00361F57"/>
    <w:rsid w:val="003B1179"/>
    <w:rsid w:val="00407D4B"/>
    <w:rsid w:val="00443B5B"/>
    <w:rsid w:val="00490F95"/>
    <w:rsid w:val="004A4C8E"/>
    <w:rsid w:val="00561BCB"/>
    <w:rsid w:val="00571CDA"/>
    <w:rsid w:val="005C2635"/>
    <w:rsid w:val="005D0162"/>
    <w:rsid w:val="00630406"/>
    <w:rsid w:val="00676CC1"/>
    <w:rsid w:val="006B4C6E"/>
    <w:rsid w:val="00713892"/>
    <w:rsid w:val="007817A5"/>
    <w:rsid w:val="007941B2"/>
    <w:rsid w:val="007A70B3"/>
    <w:rsid w:val="00854D98"/>
    <w:rsid w:val="008557D9"/>
    <w:rsid w:val="00876786"/>
    <w:rsid w:val="00925CD2"/>
    <w:rsid w:val="00971404"/>
    <w:rsid w:val="00994DF4"/>
    <w:rsid w:val="009A4994"/>
    <w:rsid w:val="009D5657"/>
    <w:rsid w:val="00A63402"/>
    <w:rsid w:val="00A87502"/>
    <w:rsid w:val="00B57E16"/>
    <w:rsid w:val="00BB66F0"/>
    <w:rsid w:val="00BD643F"/>
    <w:rsid w:val="00C409C8"/>
    <w:rsid w:val="00C42573"/>
    <w:rsid w:val="00C625FA"/>
    <w:rsid w:val="00CA241D"/>
    <w:rsid w:val="00CB481F"/>
    <w:rsid w:val="00CB7CA9"/>
    <w:rsid w:val="00CD6D7E"/>
    <w:rsid w:val="00D24AB8"/>
    <w:rsid w:val="00D62637"/>
    <w:rsid w:val="00DA394B"/>
    <w:rsid w:val="00DA548B"/>
    <w:rsid w:val="00DD17D8"/>
    <w:rsid w:val="00DE4F20"/>
    <w:rsid w:val="00E12570"/>
    <w:rsid w:val="00E22A27"/>
    <w:rsid w:val="00E30A44"/>
    <w:rsid w:val="00E3605E"/>
    <w:rsid w:val="00E631ED"/>
    <w:rsid w:val="00F4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7072F4"/>
  <w14:defaultImageDpi w14:val="330"/>
  <w15:chartTrackingRefBased/>
  <w15:docId w15:val="{AF682B86-A89D-43A5-A2C7-192E00B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CDA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1257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57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57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57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57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57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57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57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57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57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2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2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257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257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257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25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25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25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25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57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25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257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E125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2570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E125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2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E125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257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4AC8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04AC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4AC8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04AC8"/>
    <w:rPr>
      <w:sz w:val="18"/>
      <w:szCs w:val="18"/>
    </w:rPr>
  </w:style>
  <w:style w:type="character" w:styleId="af2">
    <w:name w:val="Hyperlink"/>
    <w:basedOn w:val="a0"/>
    <w:uiPriority w:val="99"/>
    <w:unhideWhenUsed/>
    <w:rsid w:val="00216893"/>
    <w:rPr>
      <w:color w:val="0563C1" w:themeColor="hyperlink"/>
      <w:u w:val="single"/>
    </w:rPr>
  </w:style>
  <w:style w:type="paragraph" w:styleId="af3">
    <w:name w:val="No Spacing"/>
    <w:uiPriority w:val="1"/>
    <w:qFormat/>
    <w:rsid w:val="00216893"/>
    <w:pPr>
      <w:widowControl w:val="0"/>
      <w:spacing w:after="0" w:line="240" w:lineRule="auto"/>
      <w:jc w:val="both"/>
    </w:pPr>
    <w:rPr>
      <w:sz w:val="21"/>
      <w:szCs w:val="22"/>
    </w:rPr>
  </w:style>
  <w:style w:type="character" w:styleId="af4">
    <w:name w:val="annotation reference"/>
    <w:basedOn w:val="a0"/>
    <w:uiPriority w:val="99"/>
    <w:semiHidden/>
    <w:unhideWhenUsed/>
    <w:rsid w:val="0027532D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27532D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rsid w:val="0027532D"/>
    <w:rPr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7532D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27532D"/>
    <w:rPr>
      <w:b/>
      <w:bCs/>
      <w:sz w:val="21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27532D"/>
    <w:rPr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2753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taihezhoulinlin@163.com</dc:creator>
  <cp:keywords/>
  <dc:description/>
  <cp:lastModifiedBy>taihezhoulinlin@163.com</cp:lastModifiedBy>
  <cp:revision>15</cp:revision>
  <dcterms:created xsi:type="dcterms:W3CDTF">2025-10-13T12:42:00Z</dcterms:created>
  <dcterms:modified xsi:type="dcterms:W3CDTF">2026-04-06T14:00:00Z</dcterms:modified>
</cp:coreProperties>
</file>