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049D" w:rsidRPr="00F75921" w:rsidRDefault="00E8049D" w:rsidP="00E8049D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Additional data file 8</w:t>
      </w:r>
      <w:r w:rsidRPr="00F75921">
        <w:rPr>
          <w:rFonts w:ascii="Times New Roman" w:hAnsi="Times New Roman" w:cs="Times New Roman"/>
          <w:bCs/>
          <w:sz w:val="24"/>
          <w:szCs w:val="24"/>
        </w:rPr>
        <w:t>:</w:t>
      </w:r>
      <w:r w:rsidRPr="00F75921">
        <w:rPr>
          <w:rFonts w:ascii="Times New Roman" w:hAnsi="Times New Roman" w:cs="Times New Roman"/>
          <w:sz w:val="24"/>
          <w:szCs w:val="24"/>
        </w:rPr>
        <w:t xml:space="preserve"> Model fitting in BSGS to create residuals from a regression of predicted age against chronological age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F75921">
        <w:rPr>
          <w:rFonts w:ascii="Times New Roman" w:hAnsi="Times New Roman" w:cs="Times New Roman"/>
          <w:sz w:val="24"/>
          <w:szCs w:val="24"/>
        </w:rPr>
        <w:t xml:space="preserve"> A quadratic chronological age term was included in the adolescent model along with chronological age and sex (red line)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F75921">
        <w:rPr>
          <w:rFonts w:ascii="Times New Roman" w:hAnsi="Times New Roman" w:cs="Times New Roman"/>
          <w:sz w:val="24"/>
          <w:szCs w:val="24"/>
        </w:rPr>
        <w:t xml:space="preserve"> A linear model adjusting for age and sex was included in the adult model (blue line)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F75921">
        <w:rPr>
          <w:rFonts w:ascii="Times New Roman" w:hAnsi="Times New Roman" w:cs="Times New Roman"/>
          <w:sz w:val="24"/>
          <w:szCs w:val="24"/>
        </w:rPr>
        <w:t xml:space="preserve"> BSGS: </w:t>
      </w:r>
      <w:r>
        <w:rPr>
          <w:rFonts w:ascii="Times New Roman" w:hAnsi="Times New Roman" w:cs="Times New Roman"/>
          <w:sz w:val="24"/>
          <w:szCs w:val="24"/>
        </w:rPr>
        <w:t>Brisbane Systems Genetics Study.</w:t>
      </w:r>
      <w:r w:rsidRPr="00F75921">
        <w:rPr>
          <w:rFonts w:ascii="Times New Roman" w:hAnsi="Times New Roman" w:cs="Times New Roman"/>
          <w:noProof/>
          <w:sz w:val="24"/>
          <w:szCs w:val="24"/>
          <w:lang w:eastAsia="en-GB"/>
        </w:rPr>
        <w:drawing>
          <wp:inline distT="0" distB="0" distL="0" distR="0">
            <wp:extent cx="5715000" cy="5715000"/>
            <wp:effectExtent l="19050" t="0" r="0" b="0"/>
            <wp:docPr id="5" name="Picture 1" descr="heritability_age_adjustement_hann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eritability_age_adjustement_hannum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5715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8049D" w:rsidRDefault="00E8049D" w:rsidP="00E8049D">
      <w:pPr>
        <w:rPr>
          <w:rFonts w:ascii="Times New Roman" w:hAnsi="Times New Roman" w:cs="Times New Roman"/>
          <w:sz w:val="24"/>
          <w:szCs w:val="24"/>
        </w:rPr>
      </w:pPr>
    </w:p>
    <w:p w:rsidR="00FA6DF2" w:rsidRPr="00E8049D" w:rsidRDefault="00FA6DF2" w:rsidP="00E8049D"/>
    <w:sectPr w:rsidR="00FA6DF2" w:rsidRPr="00E8049D" w:rsidSect="00E8049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drawingGridHorizontalSpacing w:val="110"/>
  <w:displayHorizontalDrawingGridEvery w:val="2"/>
  <w:characterSpacingControl w:val="doNotCompress"/>
  <w:compat/>
  <w:rsids>
    <w:rsidRoot w:val="00261577"/>
    <w:rsid w:val="000F05AF"/>
    <w:rsid w:val="00261577"/>
    <w:rsid w:val="002D6219"/>
    <w:rsid w:val="00473E39"/>
    <w:rsid w:val="006E3D66"/>
    <w:rsid w:val="00B7493C"/>
    <w:rsid w:val="00BD6A6A"/>
    <w:rsid w:val="00C66CCC"/>
    <w:rsid w:val="00E8049D"/>
    <w:rsid w:val="00F74F10"/>
    <w:rsid w:val="00FA6D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1577"/>
    <w:rPr>
      <w:rFonts w:ascii="Calibri" w:eastAsia="Times New Roman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61577"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61577"/>
    <w:rPr>
      <w:rFonts w:ascii="Tahoma" w:hAnsi="Tahoma" w:cs="Tahoma"/>
      <w:sz w:val="16"/>
      <w:szCs w:val="16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26157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val="en-U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261577"/>
    <w:rPr>
      <w:rFonts w:ascii="Courier New" w:eastAsia="Times New Roman" w:hAnsi="Courier New" w:cs="Courier New"/>
      <w:sz w:val="20"/>
      <w:szCs w:val="20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56</Words>
  <Characters>321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Riccardo Marioni</dc:creator>
  <cp:lastModifiedBy>Riccardo Marioni</cp:lastModifiedBy>
  <cp:revision>2</cp:revision>
  <cp:lastPrinted>2014-07-10T12:15:00Z</cp:lastPrinted>
  <dcterms:created xsi:type="dcterms:W3CDTF">2014-07-10T12:33:00Z</dcterms:created>
  <dcterms:modified xsi:type="dcterms:W3CDTF">2014-07-10T12:33:00Z</dcterms:modified>
</cp:coreProperties>
</file>