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05D" w:rsidRDefault="006136E6" w:rsidP="00E9305D">
      <w:pPr>
        <w:jc w:val="both"/>
        <w:rPr>
          <w:rFonts w:eastAsia="Droid Sans Fallback"/>
          <w:b/>
          <w:lang w:val="en-US"/>
        </w:rPr>
      </w:pPr>
      <w:r w:rsidRPr="006136E6">
        <w:rPr>
          <w:rFonts w:eastAsia="Droid Sans Fallback"/>
          <w:b/>
          <w:noProof/>
        </w:rPr>
        <w:drawing>
          <wp:inline distT="0" distB="0" distL="0" distR="0" wp14:anchorId="10B3DFC5" wp14:editId="5F9C3F1D">
            <wp:extent cx="5508000" cy="5508000"/>
            <wp:effectExtent l="0" t="0" r="0" b="0"/>
            <wp:docPr id="4" name="Image 3" descr="transcrit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transcritIso.png"/>
                    <pic:cNvPicPr>
                      <a:picLocks noChangeAspect="1"/>
                    </pic:cNvPicPr>
                  </pic:nvPicPr>
                  <pic:blipFill>
                    <a:blip r:embed="rId5"/>
                    <a:stretch>
                      <a:fillRect/>
                    </a:stretch>
                  </pic:blipFill>
                  <pic:spPr>
                    <a:xfrm>
                      <a:off x="0" y="0"/>
                      <a:ext cx="5508000" cy="5508000"/>
                    </a:xfrm>
                    <a:prstGeom prst="rect">
                      <a:avLst/>
                    </a:prstGeom>
                  </pic:spPr>
                </pic:pic>
              </a:graphicData>
            </a:graphic>
          </wp:inline>
        </w:drawing>
      </w:r>
    </w:p>
    <w:p w:rsidR="00E9305D" w:rsidRDefault="00E9305D" w:rsidP="00E9305D">
      <w:pPr>
        <w:jc w:val="both"/>
        <w:rPr>
          <w:rFonts w:eastAsia="Droid Sans Fallback"/>
          <w:lang w:val="en-US"/>
        </w:rPr>
      </w:pPr>
      <w:r w:rsidRPr="00652CA9">
        <w:rPr>
          <w:rFonts w:eastAsia="Droid Sans Fallback"/>
          <w:b/>
          <w:lang w:val="en-US"/>
        </w:rPr>
        <w:t>Figure S1.</w:t>
      </w:r>
      <w:r>
        <w:rPr>
          <w:rFonts w:eastAsia="Droid Sans Fallback"/>
          <w:b/>
          <w:lang w:val="en-US"/>
        </w:rPr>
        <w:t xml:space="preserve"> </w:t>
      </w:r>
      <w:r w:rsidRPr="00CB25CE">
        <w:rPr>
          <w:rFonts w:eastAsia="Droid Sans Fallback"/>
          <w:lang w:val="en-US"/>
        </w:rPr>
        <w:t>Alter</w:t>
      </w:r>
      <w:r>
        <w:rPr>
          <w:rFonts w:eastAsia="Droid Sans Fallback"/>
          <w:lang w:val="en-US"/>
        </w:rPr>
        <w:t xml:space="preserve">native transcript length as </w:t>
      </w:r>
      <w:r w:rsidR="00EF1DF1">
        <w:rPr>
          <w:rFonts w:eastAsia="Droid Sans Fallback"/>
          <w:lang w:val="en-US"/>
        </w:rPr>
        <w:t xml:space="preserve">a </w:t>
      </w:r>
      <w:r>
        <w:rPr>
          <w:rFonts w:eastAsia="Droid Sans Fallback"/>
          <w:lang w:val="en-US"/>
        </w:rPr>
        <w:t xml:space="preserve">function of expression level category. </w:t>
      </w:r>
    </w:p>
    <w:p w:rsidR="00E9305D" w:rsidRDefault="00E9305D" w:rsidP="00E9305D">
      <w:pPr>
        <w:jc w:val="both"/>
        <w:rPr>
          <w:szCs w:val="24"/>
          <w:lang w:val="en-US"/>
        </w:rPr>
      </w:pPr>
      <w:r>
        <w:rPr>
          <w:szCs w:val="24"/>
          <w:lang w:val="en-US"/>
        </w:rPr>
        <w:t>Expression levels are binned into 30 categories. Each dot is the mean value for genes in the given expression category, and the error bar indicates the standard deviation of the mean.</w:t>
      </w:r>
    </w:p>
    <w:p w:rsidR="00E9305D" w:rsidRPr="00652CA9" w:rsidRDefault="00E9305D" w:rsidP="00E9305D">
      <w:pPr>
        <w:jc w:val="both"/>
        <w:rPr>
          <w:rFonts w:eastAsia="Droid Sans Fallback"/>
          <w:b/>
          <w:lang w:val="en-US"/>
        </w:rPr>
      </w:pPr>
    </w:p>
    <w:p w:rsidR="00E9305D" w:rsidRDefault="00E9305D">
      <w:pPr>
        <w:rPr>
          <w:rFonts w:eastAsia="Droid Sans Fallback"/>
          <w:lang w:val="en-US"/>
        </w:rPr>
      </w:pPr>
      <w:r>
        <w:rPr>
          <w:rFonts w:eastAsia="Droid Sans Fallback"/>
          <w:lang w:val="en-US"/>
        </w:rPr>
        <w:br w:type="page"/>
      </w:r>
    </w:p>
    <w:p w:rsidR="000161BC" w:rsidRDefault="00420636">
      <w:pPr>
        <w:rPr>
          <w:rFonts w:eastAsia="Droid Sans Fallback"/>
          <w:lang w:val="en-US"/>
        </w:rPr>
      </w:pPr>
      <w:r w:rsidRPr="00420636">
        <w:rPr>
          <w:rFonts w:eastAsia="Droid Sans Fallback"/>
          <w:noProof/>
          <w:lang w:val="en-US"/>
        </w:rPr>
        <w:lastRenderedPageBreak/>
        <mc:AlternateContent>
          <mc:Choice Requires="wps">
            <w:drawing>
              <wp:anchor distT="0" distB="0" distL="114300" distR="114300" simplePos="0" relativeHeight="251661312" behindDoc="0" locked="0" layoutInCell="1" allowOverlap="1" wp14:anchorId="395F15DA" wp14:editId="0FD62271">
                <wp:simplePos x="0" y="0"/>
                <wp:positionH relativeFrom="column">
                  <wp:posOffset>193980</wp:posOffset>
                </wp:positionH>
                <wp:positionV relativeFrom="paragraph">
                  <wp:posOffset>3735705</wp:posOffset>
                </wp:positionV>
                <wp:extent cx="387706" cy="241401"/>
                <wp:effectExtent l="0" t="0" r="0" b="635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06" cy="241401"/>
                        </a:xfrm>
                        <a:prstGeom prst="rect">
                          <a:avLst/>
                        </a:prstGeom>
                        <a:noFill/>
                        <a:ln w="9525">
                          <a:noFill/>
                          <a:miter lim="800000"/>
                          <a:headEnd/>
                          <a:tailEnd/>
                        </a:ln>
                      </wps:spPr>
                      <wps:txbx>
                        <w:txbxContent>
                          <w:p w:rsidR="00420636" w:rsidRDefault="00420636" w:rsidP="00420636">
                            <w:r>
                              <w:t>(</w:t>
                            </w:r>
                            <w:r>
                              <w:t>B</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5.25pt;margin-top:294.15pt;width:30.5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" filled="f" stroked="f">
                <v:textbox>
                  <w:txbxContent>
                    <w:p w:rsidR="00420636" w:rsidRDefault="00420636" w:rsidP="00420636">
                      <w:r>
                        <w:t>(</w:t>
                      </w:r>
                      <w:r>
                        <w:t>B</w:t>
                      </w:r>
                      <w:r>
                        <w:t>)</w:t>
                      </w:r>
                    </w:p>
                  </w:txbxContent>
                </v:textbox>
              </v:shape>
            </w:pict>
          </mc:Fallback>
        </mc:AlternateContent>
      </w:r>
      <w:r w:rsidRPr="00420636">
        <w:rPr>
          <w:rFonts w:eastAsia="Droid Sans Fallback"/>
          <w:noProof/>
          <w:lang w:val="en-US"/>
        </w:rPr>
        <mc:AlternateContent>
          <mc:Choice Requires="wps">
            <w:drawing>
              <wp:anchor distT="0" distB="0" distL="114300" distR="114300" simplePos="0" relativeHeight="251659264" behindDoc="0" locked="0" layoutInCell="1" allowOverlap="1" wp14:anchorId="528631CA" wp14:editId="0130E841">
                <wp:simplePos x="0" y="0"/>
                <wp:positionH relativeFrom="column">
                  <wp:posOffset>166700</wp:posOffset>
                </wp:positionH>
                <wp:positionV relativeFrom="paragraph">
                  <wp:posOffset>123825</wp:posOffset>
                </wp:positionV>
                <wp:extent cx="387706" cy="241401"/>
                <wp:effectExtent l="0" t="0" r="0" b="63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06" cy="241401"/>
                        </a:xfrm>
                        <a:prstGeom prst="rect">
                          <a:avLst/>
                        </a:prstGeom>
                        <a:noFill/>
                        <a:ln w="9525">
                          <a:noFill/>
                          <a:miter lim="800000"/>
                          <a:headEnd/>
                          <a:tailEnd/>
                        </a:ln>
                      </wps:spPr>
                      <wps:txbx>
                        <w:txbxContent>
                          <w:p w:rsidR="00420636" w:rsidRDefault="00420636">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3.15pt;margin-top:9.75pt;width:30.5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" filled="f" stroked="f">
                <v:textbox>
                  <w:txbxContent>
                    <w:p w:rsidR="00420636" w:rsidRDefault="00420636">
                      <w:r>
                        <w:t>(A)</w:t>
                      </w:r>
                    </w:p>
                  </w:txbxContent>
                </v:textbox>
              </v:shape>
            </w:pict>
          </mc:Fallback>
        </mc:AlternateContent>
      </w:r>
      <w:r>
        <w:rPr>
          <w:rFonts w:eastAsia="Droid Sans Fallback"/>
          <w:noProof/>
        </w:rPr>
        <w:drawing>
          <wp:inline distT="0" distB="0" distL="0" distR="0">
            <wp:extent cx="3600000" cy="3600000"/>
            <wp:effectExtent l="0" t="0" r="635" b="635"/>
            <wp:docPr id="3" name="Image 3" descr="C:\Users\epaux\Documents\Laboratoire\Articles\RNAseq\Figures\chr3AsegSumC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paux\Documents\Laboratoire\Articles\RNAseq\Figures\chr3AsegSumCon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r>
        <w:rPr>
          <w:rFonts w:eastAsia="Droid Sans Fallback"/>
          <w:noProof/>
        </w:rPr>
        <w:drawing>
          <wp:inline distT="0" distB="0" distL="0" distR="0">
            <wp:extent cx="3600000" cy="3600000"/>
            <wp:effectExtent l="0" t="0" r="635" b="635"/>
            <wp:docPr id="2" name="Image 2" descr="C:\Users\epaux\Documents\Laboratoire\Articles\RNAseq\Figures\chr3DsegSumC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aux\Documents\Laboratoire\Articles\RNAseq\Figures\chr3DsegSumCon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rsidR="000161BC" w:rsidRDefault="000161BC" w:rsidP="000161BC">
      <w:pPr>
        <w:jc w:val="both"/>
        <w:rPr>
          <w:rFonts w:eastAsia="Droid Sans Fallback"/>
          <w:lang w:val="en-US"/>
        </w:rPr>
      </w:pPr>
      <w:r w:rsidRPr="00652CA9">
        <w:rPr>
          <w:rFonts w:eastAsia="Droid Sans Fallback"/>
          <w:b/>
          <w:lang w:val="en-US"/>
        </w:rPr>
        <w:t>Figure S</w:t>
      </w:r>
      <w:r>
        <w:rPr>
          <w:rFonts w:eastAsia="Droid Sans Fallback"/>
          <w:b/>
          <w:lang w:val="en-US"/>
        </w:rPr>
        <w:t>2</w:t>
      </w:r>
      <w:r w:rsidRPr="00652CA9">
        <w:rPr>
          <w:rFonts w:eastAsia="Droid Sans Fallback"/>
          <w:b/>
          <w:lang w:val="en-US"/>
        </w:rPr>
        <w:t>.</w:t>
      </w:r>
      <w:r>
        <w:rPr>
          <w:rFonts w:eastAsia="Droid Sans Fallback"/>
          <w:b/>
          <w:lang w:val="en-US"/>
        </w:rPr>
        <w:t xml:space="preserve"> </w:t>
      </w:r>
      <w:proofErr w:type="gramStart"/>
      <w:r w:rsidR="00420636">
        <w:rPr>
          <w:rFonts w:eastAsia="Droid Sans Fallback"/>
          <w:lang w:val="en-US"/>
        </w:rPr>
        <w:t xml:space="preserve">Expression </w:t>
      </w:r>
      <w:r w:rsidR="00420636" w:rsidRPr="00420636">
        <w:rPr>
          <w:rFonts w:eastAsia="Droid Sans Fallback"/>
          <w:lang w:val="en-US"/>
        </w:rPr>
        <w:t>breadth</w:t>
      </w:r>
      <w:r w:rsidR="00420636">
        <w:rPr>
          <w:rFonts w:eastAsia="Droid Sans Fallback"/>
          <w:lang w:val="en-US"/>
        </w:rPr>
        <w:t>-based</w:t>
      </w:r>
      <w:r w:rsidR="00420636" w:rsidRPr="00420636">
        <w:rPr>
          <w:rFonts w:eastAsia="Droid Sans Fallback"/>
          <w:lang w:val="en-US"/>
        </w:rPr>
        <w:t xml:space="preserve"> </w:t>
      </w:r>
      <w:r w:rsidR="00420636">
        <w:rPr>
          <w:rFonts w:eastAsia="Droid Sans Fallback"/>
          <w:lang w:val="en-US"/>
        </w:rPr>
        <w:t>s</w:t>
      </w:r>
      <w:r>
        <w:rPr>
          <w:rFonts w:eastAsia="Droid Sans Fallback"/>
          <w:lang w:val="en-US"/>
        </w:rPr>
        <w:t>egmentation analysis of homoeologous chromosomes 3A and 3D.</w:t>
      </w:r>
      <w:proofErr w:type="gramEnd"/>
      <w:r>
        <w:rPr>
          <w:rFonts w:eastAsia="Droid Sans Fallback"/>
          <w:lang w:val="en-US"/>
        </w:rPr>
        <w:t xml:space="preserve"> </w:t>
      </w:r>
    </w:p>
    <w:p w:rsidR="000161BC" w:rsidRDefault="00420636" w:rsidP="000161BC">
      <w:pPr>
        <w:jc w:val="both"/>
        <w:rPr>
          <w:szCs w:val="24"/>
          <w:lang w:val="en-US"/>
        </w:rPr>
      </w:pPr>
      <w:r>
        <w:rPr>
          <w:szCs w:val="24"/>
          <w:lang w:val="en-US"/>
        </w:rPr>
        <w:t xml:space="preserve">Expression breadth is calculated as the average number of conditions in a sliding window of 50 genes. </w:t>
      </w:r>
      <w:proofErr w:type="gramStart"/>
      <w:r w:rsidR="000161BC">
        <w:rPr>
          <w:szCs w:val="24"/>
          <w:lang w:val="en-US"/>
        </w:rPr>
        <w:t>(A) chromosome 3A</w:t>
      </w:r>
      <w:r>
        <w:rPr>
          <w:szCs w:val="24"/>
          <w:lang w:val="en-US"/>
        </w:rPr>
        <w:t xml:space="preserve">; </w:t>
      </w:r>
      <w:r w:rsidR="000161BC">
        <w:rPr>
          <w:szCs w:val="24"/>
          <w:lang w:val="en-US"/>
        </w:rPr>
        <w:t>(B) chromosome 3D</w:t>
      </w:r>
      <w:r>
        <w:rPr>
          <w:szCs w:val="24"/>
          <w:lang w:val="en-US"/>
        </w:rPr>
        <w:t>.</w:t>
      </w:r>
      <w:proofErr w:type="gramEnd"/>
    </w:p>
    <w:p w:rsidR="000161BC" w:rsidRDefault="000161BC">
      <w:pPr>
        <w:rPr>
          <w:rFonts w:eastAsia="Droid Sans Fallback"/>
          <w:lang w:val="en-US"/>
        </w:rPr>
      </w:pPr>
    </w:p>
    <w:p w:rsidR="000161BC" w:rsidRDefault="000161BC">
      <w:pPr>
        <w:rPr>
          <w:rFonts w:eastAsia="Droid Sans Fallback"/>
          <w:lang w:val="en-US"/>
        </w:rPr>
      </w:pPr>
      <w:r>
        <w:rPr>
          <w:rFonts w:eastAsia="Droid Sans Fallback"/>
          <w:lang w:val="en-US"/>
        </w:rPr>
        <w:br w:type="page"/>
      </w:r>
    </w:p>
    <w:p w:rsidR="00E9305D" w:rsidRDefault="006136E6" w:rsidP="00E9305D">
      <w:pPr>
        <w:jc w:val="both"/>
        <w:rPr>
          <w:rFonts w:eastAsia="Droid Sans Fallback"/>
          <w:lang w:val="en-US"/>
        </w:rPr>
      </w:pPr>
      <w:r w:rsidRPr="006136E6">
        <w:rPr>
          <w:rFonts w:eastAsia="Droid Sans Fallback"/>
          <w:noProof/>
        </w:rPr>
        <w:lastRenderedPageBreak/>
        <w:drawing>
          <wp:inline distT="0" distB="0" distL="0" distR="0" wp14:anchorId="0DF29BE5" wp14:editId="2F534655">
            <wp:extent cx="5760720" cy="5760720"/>
            <wp:effectExtent l="0" t="0" r="0" b="0"/>
            <wp:docPr id="5" name="Image 4" descr="classVSgenecatIsoformsR1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classVSgenecatIsoformsR1R3.png"/>
                    <pic:cNvPicPr>
                      <a:picLocks noChangeAspect="1"/>
                    </pic:cNvPicPr>
                  </pic:nvPicPr>
                  <pic:blipFill>
                    <a:blip r:embed="rId8"/>
                    <a:stretch>
                      <a:fillRect/>
                    </a:stretch>
                  </pic:blipFill>
                  <pic:spPr>
                    <a:xfrm>
                      <a:off x="0" y="0"/>
                      <a:ext cx="5760720" cy="5760720"/>
                    </a:xfrm>
                    <a:prstGeom prst="rect">
                      <a:avLst/>
                    </a:prstGeom>
                  </pic:spPr>
                </pic:pic>
              </a:graphicData>
            </a:graphic>
          </wp:inline>
        </w:drawing>
      </w:r>
    </w:p>
    <w:p w:rsidR="00E9305D" w:rsidRDefault="00E9305D" w:rsidP="00E9305D">
      <w:pPr>
        <w:jc w:val="both"/>
        <w:rPr>
          <w:szCs w:val="24"/>
          <w:lang w:val="en-US"/>
        </w:rPr>
      </w:pPr>
      <w:r w:rsidRPr="00652CA9">
        <w:rPr>
          <w:rFonts w:eastAsia="Droid Sans Fallback"/>
          <w:b/>
          <w:lang w:val="en-US"/>
        </w:rPr>
        <w:t>Figure S</w:t>
      </w:r>
      <w:r w:rsidR="00420636">
        <w:rPr>
          <w:rFonts w:eastAsia="Droid Sans Fallback"/>
          <w:b/>
          <w:lang w:val="en-US"/>
        </w:rPr>
        <w:t>3</w:t>
      </w:r>
      <w:r w:rsidRPr="00652CA9">
        <w:rPr>
          <w:rFonts w:eastAsia="Droid Sans Fallback"/>
          <w:b/>
          <w:lang w:val="en-US"/>
        </w:rPr>
        <w:t>.</w:t>
      </w:r>
      <w:r w:rsidRPr="00652CA9">
        <w:rPr>
          <w:szCs w:val="24"/>
          <w:lang w:val="en-US"/>
        </w:rPr>
        <w:t xml:space="preserve"> </w:t>
      </w:r>
      <w:proofErr w:type="gramStart"/>
      <w:r>
        <w:rPr>
          <w:szCs w:val="24"/>
          <w:lang w:val="en-US"/>
        </w:rPr>
        <w:t>Relationships between gene expression and gene structural and functional features in the R1 / R3 regions.</w:t>
      </w:r>
      <w:proofErr w:type="gramEnd"/>
      <w:r w:rsidRPr="00D900BB">
        <w:rPr>
          <w:szCs w:val="24"/>
          <w:lang w:val="en-US"/>
        </w:rPr>
        <w:t xml:space="preserve"> </w:t>
      </w:r>
    </w:p>
    <w:p w:rsidR="00E9305D" w:rsidRDefault="00E9305D" w:rsidP="00E9305D">
      <w:pPr>
        <w:jc w:val="both"/>
        <w:rPr>
          <w:szCs w:val="24"/>
          <w:lang w:val="en-US"/>
        </w:rPr>
      </w:pPr>
      <w:r>
        <w:rPr>
          <w:szCs w:val="24"/>
          <w:lang w:val="en-US"/>
        </w:rPr>
        <w:t>Expression levels are binned into 30 categories. Each dot is the mean value for genes in the given expression category, and the error bar indicates the standard deviation of the mean.</w:t>
      </w:r>
    </w:p>
    <w:p w:rsidR="00E9305D" w:rsidRDefault="00E9305D">
      <w:pPr>
        <w:rPr>
          <w:rFonts w:eastAsia="Droid Sans Fallback"/>
          <w:lang w:val="en-US"/>
        </w:rPr>
      </w:pPr>
      <w:r>
        <w:rPr>
          <w:rFonts w:eastAsia="Droid Sans Fallback"/>
          <w:lang w:val="en-US"/>
        </w:rPr>
        <w:br w:type="page"/>
      </w:r>
    </w:p>
    <w:p w:rsidR="00E9305D" w:rsidRDefault="006136E6" w:rsidP="00E9305D">
      <w:pPr>
        <w:jc w:val="both"/>
        <w:rPr>
          <w:rFonts w:eastAsia="Droid Sans Fallback"/>
          <w:lang w:val="en-US"/>
        </w:rPr>
      </w:pPr>
      <w:r w:rsidRPr="006136E6">
        <w:rPr>
          <w:rFonts w:eastAsia="Droid Sans Fallback"/>
          <w:noProof/>
        </w:rPr>
        <w:lastRenderedPageBreak/>
        <w:drawing>
          <wp:inline distT="0" distB="0" distL="0" distR="0" wp14:anchorId="077BD083" wp14:editId="33FADD6D">
            <wp:extent cx="5760720" cy="5760720"/>
            <wp:effectExtent l="0" t="0" r="0" b="0"/>
            <wp:docPr id="1" name="Image 3" descr="classVSgenecatIsoformsR2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classVSgenecatIsoformsR2all.png"/>
                    <pic:cNvPicPr>
                      <a:picLocks noChangeAspect="1"/>
                    </pic:cNvPicPr>
                  </pic:nvPicPr>
                  <pic:blipFill>
                    <a:blip r:embed="rId9"/>
                    <a:stretch>
                      <a:fillRect/>
                    </a:stretch>
                  </pic:blipFill>
                  <pic:spPr>
                    <a:xfrm>
                      <a:off x="0" y="0"/>
                      <a:ext cx="5760720" cy="5760720"/>
                    </a:xfrm>
                    <a:prstGeom prst="rect">
                      <a:avLst/>
                    </a:prstGeom>
                  </pic:spPr>
                </pic:pic>
              </a:graphicData>
            </a:graphic>
          </wp:inline>
        </w:drawing>
      </w:r>
    </w:p>
    <w:p w:rsidR="00E9305D" w:rsidRDefault="00E9305D" w:rsidP="00E9305D">
      <w:pPr>
        <w:jc w:val="both"/>
        <w:rPr>
          <w:szCs w:val="24"/>
          <w:lang w:val="en-US"/>
        </w:rPr>
      </w:pPr>
      <w:r w:rsidRPr="00CB25CE">
        <w:rPr>
          <w:rFonts w:eastAsia="Droid Sans Fallback"/>
          <w:b/>
          <w:lang w:val="en-US"/>
        </w:rPr>
        <w:t>Figure S</w:t>
      </w:r>
      <w:r w:rsidR="00420636">
        <w:rPr>
          <w:rFonts w:eastAsia="Droid Sans Fallback"/>
          <w:b/>
          <w:lang w:val="en-US"/>
        </w:rPr>
        <w:t>4</w:t>
      </w:r>
      <w:r w:rsidRPr="00CB25CE">
        <w:rPr>
          <w:rFonts w:eastAsia="Droid Sans Fallback"/>
          <w:b/>
          <w:lang w:val="en-US"/>
        </w:rPr>
        <w:t>.</w:t>
      </w:r>
      <w:r w:rsidRPr="00652CA9">
        <w:rPr>
          <w:szCs w:val="24"/>
          <w:lang w:val="en-US"/>
        </w:rPr>
        <w:t xml:space="preserve"> </w:t>
      </w:r>
      <w:proofErr w:type="gramStart"/>
      <w:r>
        <w:rPr>
          <w:szCs w:val="24"/>
          <w:lang w:val="en-US"/>
        </w:rPr>
        <w:t>Relationships between gene expression and gene structural and functional features in the R2a / R2b regions.</w:t>
      </w:r>
      <w:proofErr w:type="gramEnd"/>
      <w:r w:rsidRPr="00D900BB">
        <w:rPr>
          <w:szCs w:val="24"/>
          <w:lang w:val="en-US"/>
        </w:rPr>
        <w:t xml:space="preserve"> </w:t>
      </w:r>
    </w:p>
    <w:p w:rsidR="00E9305D" w:rsidRDefault="00E9305D" w:rsidP="00E9305D">
      <w:pPr>
        <w:jc w:val="both"/>
        <w:rPr>
          <w:szCs w:val="24"/>
          <w:lang w:val="en-US"/>
        </w:rPr>
      </w:pPr>
      <w:r>
        <w:rPr>
          <w:szCs w:val="24"/>
          <w:lang w:val="en-US"/>
        </w:rPr>
        <w:t>Expression levels are binned into 30 categories. Each dot is the mean value for genes in the given expression category, and the error bar indicates the standard deviation of the mean.</w:t>
      </w:r>
    </w:p>
    <w:p w:rsidR="009F23A4" w:rsidRPr="00E9305D" w:rsidRDefault="009F23A4">
      <w:pPr>
        <w:rPr>
          <w:lang w:val="en-US"/>
        </w:rPr>
      </w:pPr>
      <w:bookmarkStart w:id="0" w:name="_GoBack"/>
      <w:bookmarkEnd w:id="0"/>
    </w:p>
    <w:sectPr w:rsidR="009F23A4" w:rsidRPr="00E93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MS Mincho"/>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05D"/>
    <w:rsid w:val="000161BC"/>
    <w:rsid w:val="00206B80"/>
    <w:rsid w:val="00420636"/>
    <w:rsid w:val="006136E6"/>
    <w:rsid w:val="009F23A4"/>
    <w:rsid w:val="00C91E0B"/>
    <w:rsid w:val="00E862F0"/>
    <w:rsid w:val="00E9305D"/>
    <w:rsid w:val="00EF1D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05D"/>
    <w:rPr>
      <w:rFonts w:ascii="Arial" w:eastAsiaTheme="minorEastAsia" w:hAnsi="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36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36E6"/>
    <w:rPr>
      <w:rFonts w:ascii="Tahoma" w:eastAsiaTheme="minorEastAsia" w:hAnsi="Tahoma" w:cs="Tahoma"/>
      <w:sz w:val="16"/>
      <w:szCs w:val="16"/>
      <w:lang w:eastAsia="fr-FR"/>
    </w:rPr>
  </w:style>
  <w:style w:type="paragraph" w:styleId="Paragraphedeliste">
    <w:name w:val="List Paragraph"/>
    <w:basedOn w:val="Normal"/>
    <w:uiPriority w:val="34"/>
    <w:qFormat/>
    <w:rsid w:val="000161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05D"/>
    <w:rPr>
      <w:rFonts w:ascii="Arial" w:eastAsiaTheme="minorEastAsia" w:hAnsi="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36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36E6"/>
    <w:rPr>
      <w:rFonts w:ascii="Tahoma" w:eastAsiaTheme="minorEastAsia" w:hAnsi="Tahoma" w:cs="Tahoma"/>
      <w:sz w:val="16"/>
      <w:szCs w:val="16"/>
      <w:lang w:eastAsia="fr-FR"/>
    </w:rPr>
  </w:style>
  <w:style w:type="paragraph" w:styleId="Paragraphedeliste">
    <w:name w:val="List Paragraph"/>
    <w:basedOn w:val="Normal"/>
    <w:uiPriority w:val="34"/>
    <w:qFormat/>
    <w:rsid w:val="00016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174</Words>
  <Characters>960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epaux</dc:creator>
  <cp:lastModifiedBy>epaux</cp:lastModifiedBy>
  <cp:revision>4</cp:revision>
  <dcterms:created xsi:type="dcterms:W3CDTF">2014-12-11T11:01:00Z</dcterms:created>
  <dcterms:modified xsi:type="dcterms:W3CDTF">2014-12-17T07:21:00Z</dcterms:modified>
</cp:coreProperties>
</file>