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270A9" w14:textId="171B2E04" w:rsidR="005B2329" w:rsidRPr="00C92D0A" w:rsidRDefault="005763F8" w:rsidP="00B335E6">
      <w:pPr>
        <w:spacing w:line="360" w:lineRule="auto"/>
        <w:jc w:val="both"/>
        <w:outlineLvl w:val="0"/>
        <w:rPr>
          <w:rFonts w:ascii="Helvetica" w:hAnsi="Helvetica" w:cs="Helvetica"/>
          <w:b/>
          <w:sz w:val="28"/>
          <w:szCs w:val="28"/>
          <w:lang w:val="en-GB"/>
        </w:rPr>
      </w:pPr>
      <w:r w:rsidRPr="00C92D0A">
        <w:rPr>
          <w:rFonts w:ascii="Helvetica" w:hAnsi="Helvetica" w:cs="Helvetica"/>
          <w:b/>
          <w:sz w:val="28"/>
          <w:szCs w:val="28"/>
          <w:lang w:val="en-GB"/>
        </w:rPr>
        <w:t>Supplemental</w:t>
      </w:r>
      <w:r w:rsidR="005B2329" w:rsidRPr="00C92D0A">
        <w:rPr>
          <w:rFonts w:ascii="Helvetica" w:hAnsi="Helvetica" w:cs="Helvetica"/>
          <w:b/>
          <w:sz w:val="28"/>
          <w:szCs w:val="28"/>
          <w:lang w:val="en-GB"/>
        </w:rPr>
        <w:t xml:space="preserve"> material</w:t>
      </w:r>
    </w:p>
    <w:p w14:paraId="51E8BD17" w14:textId="77777777" w:rsidR="005B2329" w:rsidRPr="00C92D0A" w:rsidRDefault="005B2329" w:rsidP="00412C53">
      <w:pPr>
        <w:spacing w:line="360" w:lineRule="auto"/>
        <w:jc w:val="both"/>
        <w:rPr>
          <w:rFonts w:ascii="Helvetica" w:hAnsi="Helvetica" w:cs="Helvetica"/>
          <w:b/>
          <w:sz w:val="28"/>
          <w:szCs w:val="28"/>
          <w:lang w:val="en-GB"/>
        </w:rPr>
      </w:pPr>
      <w:r w:rsidRPr="00C92D0A">
        <w:rPr>
          <w:rFonts w:ascii="Helvetica" w:hAnsi="Helvetica" w:cs="Helvetica"/>
          <w:b/>
          <w:sz w:val="28"/>
          <w:szCs w:val="28"/>
          <w:lang w:val="en-GB"/>
        </w:rPr>
        <w:t xml:space="preserve">Negative selection in tumour genome evolution acts on essential cellular functions and the </w:t>
      </w:r>
      <w:proofErr w:type="spellStart"/>
      <w:r w:rsidRPr="00C92D0A">
        <w:rPr>
          <w:rFonts w:ascii="Helvetica" w:hAnsi="Helvetica" w:cs="Helvetica"/>
          <w:b/>
          <w:sz w:val="28"/>
          <w:szCs w:val="28"/>
          <w:lang w:val="en-GB"/>
        </w:rPr>
        <w:t>immunopeptidome</w:t>
      </w:r>
      <w:proofErr w:type="spellEnd"/>
    </w:p>
    <w:p w14:paraId="68AAFB73" w14:textId="77777777" w:rsidR="005B2329" w:rsidRPr="00C92D0A" w:rsidRDefault="005B2329" w:rsidP="00412C53">
      <w:pPr>
        <w:spacing w:line="360" w:lineRule="auto"/>
        <w:jc w:val="both"/>
        <w:rPr>
          <w:rFonts w:ascii="Helvetica" w:hAnsi="Helvetica" w:cs="Helvetica"/>
          <w:b/>
          <w:lang w:val="en-GB"/>
        </w:rPr>
      </w:pPr>
      <w:r w:rsidRPr="00C92D0A">
        <w:rPr>
          <w:rFonts w:ascii="Helvetica" w:hAnsi="Helvetica" w:cs="Helvetica"/>
          <w:b/>
          <w:lang w:val="en-GB"/>
        </w:rPr>
        <w:t xml:space="preserve">Luis Zapata, </w:t>
      </w:r>
      <w:proofErr w:type="spellStart"/>
      <w:r w:rsidRPr="00C92D0A">
        <w:rPr>
          <w:rFonts w:ascii="Helvetica" w:hAnsi="Helvetica" w:cs="Helvetica"/>
          <w:b/>
          <w:lang w:val="en-GB"/>
        </w:rPr>
        <w:t>Oriol</w:t>
      </w:r>
      <w:proofErr w:type="spellEnd"/>
      <w:r w:rsidRPr="00C92D0A">
        <w:rPr>
          <w:rFonts w:ascii="Helvetica" w:hAnsi="Helvetica" w:cs="Helvetica"/>
          <w:b/>
          <w:lang w:val="en-GB"/>
        </w:rPr>
        <w:t xml:space="preserve"> </w:t>
      </w:r>
      <w:proofErr w:type="spellStart"/>
      <w:r w:rsidRPr="00C92D0A">
        <w:rPr>
          <w:rFonts w:ascii="Helvetica" w:hAnsi="Helvetica" w:cs="Helvetica"/>
          <w:b/>
          <w:lang w:val="en-GB"/>
        </w:rPr>
        <w:t>Pich</w:t>
      </w:r>
      <w:proofErr w:type="spellEnd"/>
      <w:r w:rsidRPr="00C92D0A">
        <w:rPr>
          <w:rFonts w:ascii="Helvetica" w:hAnsi="Helvetica" w:cs="Helvetica"/>
          <w:b/>
          <w:lang w:val="en-GB"/>
        </w:rPr>
        <w:t xml:space="preserve">, Luis Serrano, Fyodor A. </w:t>
      </w:r>
      <w:proofErr w:type="spellStart"/>
      <w:r w:rsidRPr="00C92D0A">
        <w:rPr>
          <w:rFonts w:ascii="Helvetica" w:hAnsi="Helvetica" w:cs="Helvetica"/>
          <w:b/>
          <w:lang w:val="en-GB"/>
        </w:rPr>
        <w:t>Kondrashov</w:t>
      </w:r>
      <w:proofErr w:type="spellEnd"/>
      <w:r w:rsidRPr="00C92D0A">
        <w:rPr>
          <w:rFonts w:ascii="Helvetica" w:hAnsi="Helvetica" w:cs="Helvetica"/>
          <w:b/>
          <w:lang w:val="en-GB"/>
        </w:rPr>
        <w:t xml:space="preserve">, Stephan </w:t>
      </w:r>
      <w:proofErr w:type="spellStart"/>
      <w:r w:rsidRPr="00C92D0A">
        <w:rPr>
          <w:rFonts w:ascii="Helvetica" w:hAnsi="Helvetica" w:cs="Helvetica"/>
          <w:b/>
          <w:lang w:val="en-GB"/>
        </w:rPr>
        <w:t>Ossowski</w:t>
      </w:r>
      <w:proofErr w:type="spellEnd"/>
      <w:r w:rsidRPr="00C92D0A">
        <w:rPr>
          <w:rFonts w:ascii="Helvetica" w:hAnsi="Helvetica" w:cs="Helvetica"/>
          <w:b/>
          <w:lang w:val="en-GB"/>
        </w:rPr>
        <w:t xml:space="preserve"> &amp; Martin H. Schaefer</w:t>
      </w:r>
    </w:p>
    <w:p w14:paraId="027D5614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1D5BF4F1" w14:textId="6F7A978E" w:rsidR="005B2329" w:rsidRPr="00C92D0A" w:rsidRDefault="005763F8" w:rsidP="00B335E6">
      <w:pPr>
        <w:pStyle w:val="Standard1"/>
        <w:spacing w:line="360" w:lineRule="auto"/>
        <w:jc w:val="both"/>
        <w:outlineLvl w:val="0"/>
        <w:rPr>
          <w:rFonts w:ascii="Helvetica" w:hAnsi="Helvetica" w:cs="Helvetica"/>
          <w:b/>
          <w:bCs/>
          <w:sz w:val="24"/>
          <w:szCs w:val="24"/>
          <w:lang w:val="en-GB"/>
        </w:rPr>
      </w:pPr>
      <w:r w:rsidRPr="00C92D0A">
        <w:rPr>
          <w:rFonts w:ascii="Helvetica" w:hAnsi="Helvetica" w:cs="Helvetica"/>
          <w:b/>
          <w:bCs/>
          <w:sz w:val="24"/>
          <w:szCs w:val="24"/>
          <w:lang w:val="en-GB"/>
        </w:rPr>
        <w:t>Supplemental</w:t>
      </w:r>
      <w:r w:rsidR="005B2329" w:rsidRPr="00C92D0A">
        <w:rPr>
          <w:rFonts w:ascii="Helvetica" w:hAnsi="Helvetica" w:cs="Helvetica"/>
          <w:b/>
          <w:bCs/>
          <w:sz w:val="24"/>
          <w:szCs w:val="24"/>
          <w:lang w:val="en-GB"/>
        </w:rPr>
        <w:t xml:space="preserve"> Figures</w:t>
      </w:r>
    </w:p>
    <w:p w14:paraId="6BD07374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36EA18EF" w14:textId="77777777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drawing>
          <wp:inline distT="0" distB="0" distL="0" distR="0" wp14:anchorId="10EA119B" wp14:editId="7EB232C2">
            <wp:extent cx="5393055" cy="4826000"/>
            <wp:effectExtent l="0" t="0" r="0" b="0"/>
            <wp:docPr id="1" name="Picture" descr="supplements/suppl_fig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supplements/suppl_figur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482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CB62F6" w14:textId="366B03DD" w:rsidR="005B2329" w:rsidRPr="00C92D0A" w:rsidRDefault="005B2329" w:rsidP="00B335E6">
      <w:pPr>
        <w:pStyle w:val="Standard1"/>
        <w:spacing w:line="360" w:lineRule="auto"/>
        <w:jc w:val="both"/>
        <w:outlineLvl w:val="0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52021F" w:rsidRPr="00C92D0A">
        <w:rPr>
          <w:rFonts w:ascii="Helvetica" w:hAnsi="Helvetica" w:cs="Helvetica"/>
          <w:b/>
          <w:bCs/>
          <w:lang w:val="en-GB"/>
        </w:rPr>
        <w:t>S</w:t>
      </w:r>
      <w:r w:rsidRPr="00C92D0A">
        <w:rPr>
          <w:rFonts w:ascii="Helvetica" w:hAnsi="Helvetica" w:cs="Helvetica"/>
          <w:b/>
          <w:bCs/>
          <w:lang w:val="en-GB"/>
        </w:rPr>
        <w:t>1. Performance in reproducing known cancer driver genes.</w:t>
      </w:r>
    </w:p>
    <w:p w14:paraId="0EA064EA" w14:textId="7D07C671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 xml:space="preserve">We retrieved a list of 260 previously identified genes under positive selection (Lawrence et al. 2012). For the 500 genes with the highest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ratio, we computed precision and recall for varying significance levels. The performance of the threshold used in this study (Q &lt; 0.1) is indicated.</w:t>
      </w:r>
    </w:p>
    <w:p w14:paraId="6C1D68DA" w14:textId="77777777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lastRenderedPageBreak/>
        <w:drawing>
          <wp:inline distT="0" distB="0" distL="0" distR="0" wp14:anchorId="1DBBEB01" wp14:editId="2C06F9D9">
            <wp:extent cx="5397500" cy="5638800"/>
            <wp:effectExtent l="0" t="0" r="0" b="0"/>
            <wp:docPr id="4" name="Picture 4" descr="../FiguresForRevision/updated_and_new_main_and_supplementary_figures_martin/supplementary_figure_simulatio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FiguresForRevision/updated_and_new_main_and_supplementary_figures_martin/supplementary_figure_simulation.pd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601BC" w14:textId="77777777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71D7E56" w14:textId="42A954A3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52021F" w:rsidRPr="00C92D0A">
        <w:rPr>
          <w:rFonts w:ascii="Helvetica" w:hAnsi="Helvetica" w:cs="Helvetica"/>
          <w:b/>
          <w:bCs/>
          <w:lang w:val="en-GB"/>
        </w:rPr>
        <w:t>S</w:t>
      </w:r>
      <w:r w:rsidR="00F240EF" w:rsidRPr="00C92D0A">
        <w:rPr>
          <w:rFonts w:ascii="Helvetica" w:hAnsi="Helvetica" w:cs="Helvetica"/>
          <w:b/>
          <w:bCs/>
          <w:lang w:val="en-GB"/>
        </w:rPr>
        <w:t>2</w:t>
      </w:r>
      <w:r w:rsidRPr="00C92D0A">
        <w:rPr>
          <w:rFonts w:ascii="Helvetica" w:hAnsi="Helvetica" w:cs="Helvetica"/>
          <w:b/>
          <w:bCs/>
          <w:lang w:val="en-GB"/>
        </w:rPr>
        <w:t>. Simulation of positively and negatively selected genes.</w:t>
      </w:r>
      <w:r w:rsidR="00645481" w:rsidRPr="00C92D0A">
        <w:rPr>
          <w:rFonts w:ascii="Helvetica" w:hAnsi="Helvetica" w:cs="Helvetica"/>
          <w:bCs/>
          <w:lang w:val="en-GB"/>
        </w:rPr>
        <w:t xml:space="preserve"> </w:t>
      </w:r>
      <w:r w:rsidRPr="00C92D0A">
        <w:rPr>
          <w:rFonts w:ascii="Helvetica" w:hAnsi="Helvetica" w:cs="Helvetica"/>
          <w:bCs/>
          <w:lang w:val="en-GB"/>
        </w:rPr>
        <w:t xml:space="preserve">Precision and recall </w:t>
      </w:r>
      <w:r w:rsidR="00645481" w:rsidRPr="00C92D0A">
        <w:rPr>
          <w:rFonts w:ascii="Helvetica" w:hAnsi="Helvetica" w:cs="Helvetica"/>
          <w:bCs/>
          <w:lang w:val="en-GB"/>
        </w:rPr>
        <w:t xml:space="preserve">of SSB7 and SSB192 </w:t>
      </w:r>
      <w:r w:rsidRPr="00C92D0A">
        <w:rPr>
          <w:rFonts w:ascii="Helvetica" w:hAnsi="Helvetica" w:cs="Helvetica"/>
          <w:bCs/>
          <w:lang w:val="en-GB"/>
        </w:rPr>
        <w:t xml:space="preserve">for positive and negatively selected genes </w:t>
      </w:r>
      <w:r w:rsidR="00645481" w:rsidRPr="00C92D0A">
        <w:rPr>
          <w:rFonts w:ascii="Helvetica" w:hAnsi="Helvetica" w:cs="Helvetica"/>
          <w:bCs/>
          <w:lang w:val="en-GB"/>
        </w:rPr>
        <w:t xml:space="preserve">using </w:t>
      </w:r>
      <w:r w:rsidRPr="00C92D0A">
        <w:rPr>
          <w:rFonts w:ascii="Helvetica" w:hAnsi="Helvetica" w:cs="Helvetica"/>
          <w:bCs/>
          <w:lang w:val="en-GB"/>
        </w:rPr>
        <w:t>100K, 300K, 500K, 1M, and 3M of simulated somatic mutations</w:t>
      </w:r>
      <w:r w:rsidR="00933D21" w:rsidRPr="00C92D0A">
        <w:rPr>
          <w:rFonts w:ascii="Helvetica" w:hAnsi="Helvetica" w:cs="Helvetica"/>
          <w:bCs/>
          <w:lang w:val="en-GB"/>
        </w:rPr>
        <w:t>.</w:t>
      </w:r>
    </w:p>
    <w:p w14:paraId="3A4C2DEA" w14:textId="3F4C5D98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lastRenderedPageBreak/>
        <w:drawing>
          <wp:inline distT="0" distB="0" distL="0" distR="0" wp14:anchorId="1552394F" wp14:editId="0E6D56DB">
            <wp:extent cx="5393055" cy="2760345"/>
            <wp:effectExtent l="0" t="0" r="0" b="0"/>
            <wp:docPr id="2" name="Picture" descr="supplements/suppl_fig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supplements/suppl_figure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6F14A" w14:textId="2233CBD8" w:rsidR="004A396F" w:rsidRPr="00C92D0A" w:rsidRDefault="005B2329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696888" w:rsidRPr="00C92D0A">
        <w:rPr>
          <w:rFonts w:ascii="Helvetica" w:hAnsi="Helvetica" w:cs="Helvetica"/>
          <w:b/>
          <w:bCs/>
          <w:lang w:val="en-GB"/>
        </w:rPr>
        <w:t>S</w:t>
      </w:r>
      <w:r w:rsidR="00031848" w:rsidRPr="00C92D0A">
        <w:rPr>
          <w:rFonts w:ascii="Helvetica" w:hAnsi="Helvetica" w:cs="Helvetica"/>
          <w:b/>
          <w:bCs/>
          <w:lang w:val="en-GB"/>
        </w:rPr>
        <w:t>3</w:t>
      </w:r>
      <w:r w:rsidRPr="00C92D0A">
        <w:rPr>
          <w:rFonts w:ascii="Helvetica" w:hAnsi="Helvetica" w:cs="Helvetica"/>
          <w:b/>
          <w:bCs/>
          <w:lang w:val="en-GB"/>
        </w:rPr>
        <w:t>. Effect of Somatic Substitution Bia</w:t>
      </w:r>
      <w:r w:rsidR="00D34FF3" w:rsidRPr="00C92D0A">
        <w:rPr>
          <w:rFonts w:ascii="Helvetica" w:hAnsi="Helvetica" w:cs="Helvetica"/>
          <w:b/>
          <w:bCs/>
          <w:lang w:val="en-GB"/>
        </w:rPr>
        <w:t>s correction on melanoma using 7 parameters (SBB7).</w:t>
      </w:r>
      <w:r w:rsidR="00645481" w:rsidRPr="00C92D0A">
        <w:rPr>
          <w:rFonts w:ascii="Helvetica" w:hAnsi="Helvetica" w:cs="Helvetica"/>
          <w:bCs/>
          <w:lang w:val="en-GB"/>
        </w:rPr>
        <w:t xml:space="preserve"> </w:t>
      </w:r>
      <w:r w:rsidRPr="00C92D0A">
        <w:rPr>
          <w:rFonts w:ascii="Helvetica" w:hAnsi="Helvetica" w:cs="Helvetica"/>
          <w:bCs/>
          <w:lang w:val="en-GB"/>
        </w:rPr>
        <w:t>QQ plot distribution for P</w:t>
      </w:r>
      <w:r w:rsidR="00645481" w:rsidRPr="00C92D0A">
        <w:rPr>
          <w:rFonts w:ascii="Helvetica" w:hAnsi="Helvetica" w:cs="Helvetica"/>
          <w:bCs/>
          <w:lang w:val="en-GB"/>
        </w:rPr>
        <w:t>-</w:t>
      </w:r>
      <w:r w:rsidRPr="00C92D0A">
        <w:rPr>
          <w:rFonts w:ascii="Helvetica" w:hAnsi="Helvetica" w:cs="Helvetica"/>
          <w:bCs/>
          <w:lang w:val="en-GB"/>
        </w:rPr>
        <w:t>values before (left) and after (right) SBB</w:t>
      </w:r>
      <w:r w:rsidR="00645481" w:rsidRPr="00C92D0A">
        <w:rPr>
          <w:rFonts w:ascii="Helvetica" w:hAnsi="Helvetica" w:cs="Helvetica"/>
          <w:bCs/>
          <w:lang w:val="en-GB"/>
        </w:rPr>
        <w:t>7</w:t>
      </w:r>
      <w:r w:rsidRPr="00C92D0A">
        <w:rPr>
          <w:rFonts w:ascii="Helvetica" w:hAnsi="Helvetica" w:cs="Helvetica"/>
          <w:bCs/>
          <w:lang w:val="en-GB"/>
        </w:rPr>
        <w:t xml:space="preserve"> correction on Skin Melanoma samples.</w:t>
      </w:r>
    </w:p>
    <w:p w14:paraId="2DCF29AE" w14:textId="77777777" w:rsidR="004A396F" w:rsidRPr="00C92D0A" w:rsidRDefault="004A396F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</w:p>
    <w:p w14:paraId="7F7EC59C" w14:textId="77777777" w:rsidR="004A396F" w:rsidRPr="00C92D0A" w:rsidRDefault="004A396F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</w:p>
    <w:p w14:paraId="3D6FE3DD" w14:textId="77777777" w:rsidR="004A396F" w:rsidRPr="00C92D0A" w:rsidRDefault="004A396F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</w:p>
    <w:p w14:paraId="2CD59EF7" w14:textId="3F835E8D" w:rsidR="005B2329" w:rsidRPr="00C92D0A" w:rsidRDefault="004A396F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noProof/>
        </w:rPr>
        <w:drawing>
          <wp:inline distT="0" distB="0" distL="0" distR="0" wp14:anchorId="6BFFB4EA" wp14:editId="74E46717">
            <wp:extent cx="5384800" cy="2895600"/>
            <wp:effectExtent l="0" t="0" r="0" b="0"/>
            <wp:docPr id="7" name="Picture 7" descr="../FiguresForRevision/updated_and_new_main_and_supplementary_figures_martin/supplementary_figure_comparisonModel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FiguresForRevision/updated_and_new_main_and_supplementary_figures_martin/supplementary_figure_comparisonModels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6C0F1" w14:textId="70152AAD" w:rsidR="00FD72CE" w:rsidRPr="00C92D0A" w:rsidRDefault="00D34FF3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BC638C" w:rsidRPr="00C92D0A">
        <w:rPr>
          <w:rFonts w:ascii="Helvetica" w:hAnsi="Helvetica" w:cs="Helvetica"/>
          <w:b/>
          <w:bCs/>
          <w:lang w:val="en-GB"/>
        </w:rPr>
        <w:t>S</w:t>
      </w:r>
      <w:r w:rsidR="000B30D7" w:rsidRPr="00C92D0A">
        <w:rPr>
          <w:rFonts w:ascii="Helvetica" w:hAnsi="Helvetica" w:cs="Helvetica"/>
          <w:b/>
          <w:bCs/>
          <w:lang w:val="en-GB"/>
        </w:rPr>
        <w:t>4</w:t>
      </w:r>
      <w:r w:rsidRPr="00C92D0A">
        <w:rPr>
          <w:rFonts w:ascii="Helvetica" w:hAnsi="Helvetica" w:cs="Helvetica"/>
          <w:b/>
          <w:bCs/>
          <w:lang w:val="en-GB"/>
        </w:rPr>
        <w:t xml:space="preserve">. </w:t>
      </w:r>
      <w:proofErr w:type="spellStart"/>
      <w:proofErr w:type="gramStart"/>
      <w:r w:rsidRPr="00C92D0A">
        <w:rPr>
          <w:rFonts w:ascii="Helvetica" w:hAnsi="Helvetica" w:cs="Helvetica"/>
          <w:b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dS</w:t>
      </w:r>
      <w:proofErr w:type="spellEnd"/>
      <w:proofErr w:type="gramEnd"/>
      <w:r w:rsidRPr="00C92D0A">
        <w:rPr>
          <w:rFonts w:ascii="Helvetica" w:hAnsi="Helvetica" w:cs="Helvetica"/>
          <w:b/>
          <w:bCs/>
          <w:lang w:val="en-GB"/>
        </w:rPr>
        <w:t xml:space="preserve"> comparison </w:t>
      </w:r>
      <w:r w:rsidR="00645481" w:rsidRPr="00C92D0A">
        <w:rPr>
          <w:rFonts w:ascii="Helvetica" w:hAnsi="Helvetica" w:cs="Helvetica"/>
          <w:b/>
          <w:bCs/>
          <w:lang w:val="en-GB"/>
        </w:rPr>
        <w:t xml:space="preserve">between </w:t>
      </w:r>
      <w:r w:rsidRPr="00C92D0A">
        <w:rPr>
          <w:rFonts w:ascii="Helvetica" w:hAnsi="Helvetica" w:cs="Helvetica"/>
          <w:b/>
          <w:bCs/>
          <w:lang w:val="en-GB"/>
        </w:rPr>
        <w:t>the uncorrected, SSB7-</w:t>
      </w:r>
      <w:r w:rsidR="00645481" w:rsidRPr="00C92D0A">
        <w:rPr>
          <w:rFonts w:ascii="Helvetica" w:hAnsi="Helvetica" w:cs="Helvetica"/>
          <w:b/>
          <w:bCs/>
          <w:lang w:val="en-GB"/>
        </w:rPr>
        <w:t>corrected</w:t>
      </w:r>
      <w:r w:rsidRPr="00C92D0A">
        <w:rPr>
          <w:rFonts w:ascii="Helvetica" w:hAnsi="Helvetica" w:cs="Helvetica"/>
          <w:b/>
          <w:bCs/>
          <w:lang w:val="en-GB"/>
        </w:rPr>
        <w:t xml:space="preserve"> and SSB192</w:t>
      </w:r>
      <w:r w:rsidR="00645481" w:rsidRPr="00C92D0A">
        <w:rPr>
          <w:rFonts w:ascii="Helvetica" w:hAnsi="Helvetica" w:cs="Helvetica"/>
          <w:b/>
          <w:bCs/>
          <w:lang w:val="en-GB"/>
        </w:rPr>
        <w:t>-</w:t>
      </w:r>
      <w:r w:rsidRPr="00C92D0A">
        <w:rPr>
          <w:rFonts w:ascii="Helvetica" w:hAnsi="Helvetica" w:cs="Helvetica"/>
          <w:b/>
          <w:bCs/>
          <w:lang w:val="en-GB"/>
        </w:rPr>
        <w:t>corrected</w:t>
      </w:r>
      <w:r w:rsidR="00645481" w:rsidRPr="00C92D0A">
        <w:rPr>
          <w:rFonts w:ascii="Helvetica" w:hAnsi="Helvetica" w:cs="Helvetica"/>
          <w:b/>
          <w:bCs/>
          <w:lang w:val="en-GB"/>
        </w:rPr>
        <w:t xml:space="preserve"> datasets</w:t>
      </w:r>
      <w:r w:rsidRPr="00C92D0A">
        <w:rPr>
          <w:rFonts w:ascii="Helvetica" w:hAnsi="Helvetica" w:cs="Helvetica"/>
          <w:b/>
          <w:bCs/>
          <w:lang w:val="en-GB"/>
        </w:rPr>
        <w:t xml:space="preserve">. </w:t>
      </w:r>
      <w:r w:rsidRPr="00C92D0A">
        <w:rPr>
          <w:rFonts w:ascii="Helvetica" w:hAnsi="Helvetica" w:cs="Helvetica"/>
          <w:bCs/>
          <w:lang w:val="en-GB"/>
        </w:rPr>
        <w:t xml:space="preserve">A)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distribution for uncorrected, SSB7</w:t>
      </w:r>
      <w:r w:rsidR="007473B8" w:rsidRPr="00C92D0A">
        <w:rPr>
          <w:rFonts w:ascii="Helvetica" w:hAnsi="Helvetica" w:cs="Helvetica"/>
          <w:bCs/>
          <w:lang w:val="en-GB"/>
        </w:rPr>
        <w:t>,</w:t>
      </w:r>
      <w:r w:rsidRPr="00C92D0A">
        <w:rPr>
          <w:rFonts w:ascii="Helvetica" w:hAnsi="Helvetica" w:cs="Helvetica"/>
          <w:bCs/>
          <w:lang w:val="en-GB"/>
        </w:rPr>
        <w:t xml:space="preserve"> and SSB192.</w:t>
      </w:r>
      <w:r w:rsidR="007473B8" w:rsidRPr="00C92D0A">
        <w:rPr>
          <w:rFonts w:ascii="Helvetica" w:hAnsi="Helvetica" w:cs="Helvetica"/>
          <w:bCs/>
          <w:lang w:val="en-GB"/>
        </w:rPr>
        <w:t xml:space="preserve"> The dot indicates the mean and the line the median.</w:t>
      </w:r>
      <w:r w:rsidRPr="00C92D0A">
        <w:rPr>
          <w:rFonts w:ascii="Helvetica" w:hAnsi="Helvetica" w:cs="Helvetica"/>
          <w:bCs/>
          <w:lang w:val="en-GB"/>
        </w:rPr>
        <w:t xml:space="preserve"> B) Correlation of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values for SSB7 versus SSB192</w:t>
      </w:r>
      <w:r w:rsidR="00645481" w:rsidRPr="00C92D0A">
        <w:rPr>
          <w:rFonts w:ascii="Helvetica" w:hAnsi="Helvetica" w:cs="Helvetica"/>
          <w:bCs/>
          <w:lang w:val="en-GB"/>
        </w:rPr>
        <w:t xml:space="preserve"> (each dot is one gene)</w:t>
      </w:r>
      <w:r w:rsidRPr="00C92D0A">
        <w:rPr>
          <w:rFonts w:ascii="Helvetica" w:hAnsi="Helvetica" w:cs="Helvetica"/>
          <w:bCs/>
          <w:lang w:val="en-GB"/>
        </w:rPr>
        <w:t>.</w:t>
      </w:r>
    </w:p>
    <w:p w14:paraId="3B3E796A" w14:textId="2E54CC78" w:rsidR="00FD72CE" w:rsidRPr="00C92D0A" w:rsidRDefault="00FD72CE">
      <w:pPr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br w:type="page"/>
      </w:r>
      <w:r w:rsidR="00023036" w:rsidRPr="00C92D0A">
        <w:rPr>
          <w:rFonts w:ascii="Helvetica" w:hAnsi="Helvetica" w:cs="Helvetica"/>
          <w:bCs/>
          <w:noProof/>
        </w:rPr>
        <w:lastRenderedPageBreak/>
        <w:drawing>
          <wp:inline distT="0" distB="0" distL="0" distR="0" wp14:anchorId="0634F555" wp14:editId="24BCD282">
            <wp:extent cx="5396230" cy="4761379"/>
            <wp:effectExtent l="0" t="0" r="0" b="0"/>
            <wp:docPr id="3" name="Picture 3" descr="../../../NegativeSelection/Martincorena_dnds/Zapata_data/SuppPane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NegativeSelection/Martincorena_dnds/Zapata_data/SuppPanel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76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12E3" w14:textId="35517F49" w:rsidR="00023036" w:rsidRPr="00C92D0A" w:rsidRDefault="00023036" w:rsidP="00023036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BC638C" w:rsidRPr="00C92D0A">
        <w:rPr>
          <w:rFonts w:ascii="Helvetica" w:hAnsi="Helvetica" w:cs="Helvetica"/>
          <w:b/>
          <w:bCs/>
          <w:lang w:val="en-GB"/>
        </w:rPr>
        <w:t>S</w:t>
      </w:r>
      <w:r w:rsidRPr="00C92D0A">
        <w:rPr>
          <w:rFonts w:ascii="Helvetica" w:hAnsi="Helvetica" w:cs="Helvetica"/>
          <w:b/>
          <w:bCs/>
          <w:lang w:val="en-GB"/>
        </w:rPr>
        <w:t xml:space="preserve">5. </w:t>
      </w:r>
      <w:proofErr w:type="spellStart"/>
      <w:proofErr w:type="gramStart"/>
      <w:r w:rsidRPr="00C92D0A">
        <w:rPr>
          <w:rFonts w:ascii="Helvetica" w:hAnsi="Helvetica" w:cs="Helvetica"/>
          <w:b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dS</w:t>
      </w:r>
      <w:proofErr w:type="spellEnd"/>
      <w:proofErr w:type="gramEnd"/>
      <w:r w:rsidRPr="00C92D0A">
        <w:rPr>
          <w:rFonts w:ascii="Helvetica" w:hAnsi="Helvetica" w:cs="Helvetica"/>
          <w:b/>
          <w:bCs/>
          <w:lang w:val="en-GB"/>
        </w:rPr>
        <w:t xml:space="preserve"> comparison between the </w:t>
      </w:r>
      <w:r w:rsidR="002F1375" w:rsidRPr="00C92D0A">
        <w:rPr>
          <w:rFonts w:ascii="Helvetica" w:hAnsi="Helvetica" w:cs="Helvetica"/>
          <w:b/>
          <w:bCs/>
          <w:lang w:val="en-GB"/>
        </w:rPr>
        <w:t xml:space="preserve">method published in </w:t>
      </w:r>
      <w:proofErr w:type="spellStart"/>
      <w:r w:rsidR="002F1375" w:rsidRPr="00C92D0A">
        <w:rPr>
          <w:rFonts w:ascii="Helvetica" w:hAnsi="Helvetica" w:cs="Helvetica"/>
          <w:b/>
          <w:bCs/>
          <w:lang w:val="en-GB"/>
        </w:rPr>
        <w:t>Martincorena</w:t>
      </w:r>
      <w:proofErr w:type="spellEnd"/>
      <w:r w:rsidR="002F1375" w:rsidRPr="00C92D0A">
        <w:rPr>
          <w:rFonts w:ascii="Helvetica" w:hAnsi="Helvetica" w:cs="Helvetica"/>
          <w:b/>
          <w:bCs/>
          <w:lang w:val="en-GB"/>
        </w:rPr>
        <w:t xml:space="preserve"> et al 2017 and SSB corrected </w:t>
      </w:r>
      <w:proofErr w:type="spellStart"/>
      <w:r w:rsidR="002F1375" w:rsidRPr="00C92D0A">
        <w:rPr>
          <w:rFonts w:ascii="Helvetica" w:hAnsi="Helvetica" w:cs="Helvetica"/>
          <w:b/>
          <w:bCs/>
          <w:lang w:val="en-GB"/>
        </w:rPr>
        <w:t>dN</w:t>
      </w:r>
      <w:proofErr w:type="spellEnd"/>
      <w:r w:rsidR="002F1375" w:rsidRPr="00C92D0A">
        <w:rPr>
          <w:rFonts w:ascii="Helvetica" w:hAnsi="Helvetica" w:cs="Helvetica"/>
          <w:b/>
          <w:bCs/>
          <w:lang w:val="en-GB"/>
        </w:rPr>
        <w:t>/</w:t>
      </w:r>
      <w:proofErr w:type="spellStart"/>
      <w:r w:rsidR="002F1375" w:rsidRPr="00C92D0A">
        <w:rPr>
          <w:rFonts w:ascii="Helvetica" w:hAnsi="Helvetica" w:cs="Helvetica"/>
          <w:b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 xml:space="preserve">. </w:t>
      </w:r>
      <w:r w:rsidR="002F1375" w:rsidRPr="00C92D0A">
        <w:rPr>
          <w:rFonts w:ascii="Helvetica" w:hAnsi="Helvetica" w:cs="Helvetica"/>
          <w:bCs/>
          <w:lang w:val="en-GB"/>
        </w:rPr>
        <w:t xml:space="preserve">Correlation plot between obtained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</w:t>
      </w:r>
      <w:r w:rsidR="00B216C6" w:rsidRPr="00C92D0A">
        <w:rPr>
          <w:rFonts w:ascii="Helvetica" w:hAnsi="Helvetica" w:cs="Helvetica"/>
          <w:bCs/>
          <w:lang w:val="en-GB"/>
        </w:rPr>
        <w:t>N</w:t>
      </w:r>
      <w:proofErr w:type="spellEnd"/>
      <w:r w:rsidR="00B216C6"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</w:t>
      </w:r>
      <w:r w:rsidR="00B216C6" w:rsidRPr="00C92D0A">
        <w:rPr>
          <w:rFonts w:ascii="Helvetica" w:hAnsi="Helvetica" w:cs="Helvetica"/>
          <w:bCs/>
          <w:lang w:val="en-GB"/>
        </w:rPr>
        <w:t>S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values in the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pancancer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dataset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analyzed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in this work and A)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dnds_cv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and B)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dnds_loc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, which are the two methods published in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Martincorena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et al 2017. C) (Vertical lines) Per gene - Median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dNdS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distribution (using the mean 95% CI after 100 iterations and sampling 500 genes at each iteration) plots for the three methods in the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pancancer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dataset and (Horizontal lines) global 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</w:t>
      </w:r>
      <w:r w:rsidR="00B216C6" w:rsidRPr="00C92D0A">
        <w:rPr>
          <w:rFonts w:ascii="Helvetica" w:hAnsi="Helvetica" w:cs="Helvetica"/>
          <w:bCs/>
          <w:lang w:val="en-GB"/>
        </w:rPr>
        <w:t>N</w:t>
      </w:r>
      <w:proofErr w:type="spellEnd"/>
      <w:r w:rsidR="00B216C6"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="002F1375" w:rsidRPr="00C92D0A">
        <w:rPr>
          <w:rFonts w:ascii="Helvetica" w:hAnsi="Helvetica" w:cs="Helvetica"/>
          <w:bCs/>
          <w:lang w:val="en-GB"/>
        </w:rPr>
        <w:t>d</w:t>
      </w:r>
      <w:r w:rsidR="00B216C6" w:rsidRPr="00C92D0A">
        <w:rPr>
          <w:rFonts w:ascii="Helvetica" w:hAnsi="Helvetica" w:cs="Helvetica"/>
          <w:bCs/>
          <w:lang w:val="en-GB"/>
        </w:rPr>
        <w:t>S</w:t>
      </w:r>
      <w:proofErr w:type="spellEnd"/>
      <w:r w:rsidR="002F1375" w:rsidRPr="00C92D0A">
        <w:rPr>
          <w:rFonts w:ascii="Helvetica" w:hAnsi="Helvetica" w:cs="Helvetica"/>
          <w:bCs/>
          <w:lang w:val="en-GB"/>
        </w:rPr>
        <w:t xml:space="preserve"> estimates by looking at all mutations together. D) Same as C but using a simulated neutral set having 100K, 300K, 500K, and 1M somatic mutations. The numbers below the vertical lines show the number of significantly posit</w:t>
      </w:r>
      <w:r w:rsidR="00B216C6" w:rsidRPr="00C92D0A">
        <w:rPr>
          <w:rFonts w:ascii="Helvetica" w:hAnsi="Helvetica" w:cs="Helvetica"/>
          <w:bCs/>
          <w:lang w:val="en-GB"/>
        </w:rPr>
        <w:t>i</w:t>
      </w:r>
      <w:r w:rsidR="002F1375" w:rsidRPr="00C92D0A">
        <w:rPr>
          <w:rFonts w:ascii="Helvetica" w:hAnsi="Helvetica" w:cs="Helvetica"/>
          <w:bCs/>
          <w:lang w:val="en-GB"/>
        </w:rPr>
        <w:t>ve (+) or negative (+) selected genes for each method.</w:t>
      </w:r>
    </w:p>
    <w:p w14:paraId="70785C96" w14:textId="77777777" w:rsidR="00023036" w:rsidRPr="00C92D0A" w:rsidRDefault="00023036">
      <w:pPr>
        <w:rPr>
          <w:rFonts w:ascii="Helvetica" w:eastAsia="Times New Roman" w:hAnsi="Helvetica" w:cs="Helvetica"/>
          <w:bCs/>
          <w:sz w:val="20"/>
          <w:szCs w:val="20"/>
          <w:lang w:val="en-GB"/>
        </w:rPr>
      </w:pPr>
    </w:p>
    <w:p w14:paraId="4986A8FC" w14:textId="77777777" w:rsidR="00752BED" w:rsidRPr="00C92D0A" w:rsidRDefault="00752BED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4E0DA6BC" w14:textId="77777777" w:rsidR="00752BED" w:rsidRPr="00C92D0A" w:rsidRDefault="00752BED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7CC2564E" w14:textId="77777777" w:rsidR="00752BED" w:rsidRPr="00C92D0A" w:rsidRDefault="00752BED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4675F0A3" w14:textId="77777777" w:rsidR="00752BED" w:rsidRPr="00C92D0A" w:rsidRDefault="00752BED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59D7242" w14:textId="7FDEC3B4" w:rsidR="00752BED" w:rsidRPr="00C92D0A" w:rsidRDefault="00915273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lastRenderedPageBreak/>
        <w:drawing>
          <wp:inline distT="0" distB="0" distL="0" distR="0" wp14:anchorId="2B30BC99" wp14:editId="187BAF76">
            <wp:extent cx="6492795" cy="4593995"/>
            <wp:effectExtent l="0" t="0" r="10160" b="3810"/>
            <wp:docPr id="12" name="Picture 12" descr="../../../NegativeSelection/Martincorena_dnds/comparison_plots/final_comparison_ttypes_zapata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NegativeSelection/Martincorena_dnds/comparison_plots/final_comparison_ttypes_zapata.pd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215" cy="460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6329E" w14:textId="0B321B13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b/>
          <w:lang w:val="en-GB"/>
        </w:rPr>
        <w:t xml:space="preserve">Figure </w:t>
      </w:r>
      <w:r w:rsidR="00FE3B6F" w:rsidRPr="00C92D0A">
        <w:rPr>
          <w:rFonts w:ascii="Helvetica" w:hAnsi="Helvetica"/>
          <w:b/>
          <w:lang w:val="en-GB"/>
        </w:rPr>
        <w:t>S</w:t>
      </w:r>
      <w:r w:rsidRPr="00C92D0A">
        <w:rPr>
          <w:rFonts w:ascii="Helvetica" w:hAnsi="Helvetica"/>
          <w:b/>
          <w:lang w:val="en-GB"/>
        </w:rPr>
        <w:t xml:space="preserve">6. Log values of per gene </w:t>
      </w:r>
      <w:proofErr w:type="spellStart"/>
      <w:r w:rsidRPr="00C92D0A">
        <w:rPr>
          <w:rFonts w:ascii="Helvetica" w:hAnsi="Helvetica"/>
          <w:b/>
          <w:lang w:val="en-GB"/>
        </w:rPr>
        <w:t>dN</w:t>
      </w:r>
      <w:proofErr w:type="spellEnd"/>
      <w:r w:rsidRPr="00C92D0A">
        <w:rPr>
          <w:rFonts w:ascii="Helvetica" w:hAnsi="Helvetica"/>
          <w:b/>
          <w:lang w:val="en-GB"/>
        </w:rPr>
        <w:t>/</w:t>
      </w:r>
      <w:proofErr w:type="spellStart"/>
      <w:r w:rsidRPr="00C92D0A">
        <w:rPr>
          <w:rFonts w:ascii="Helvetica" w:hAnsi="Helvetica"/>
          <w:b/>
          <w:lang w:val="en-GB"/>
        </w:rPr>
        <w:t>dS</w:t>
      </w:r>
      <w:proofErr w:type="spellEnd"/>
      <w:r w:rsidRPr="00C92D0A">
        <w:rPr>
          <w:rFonts w:ascii="Helvetica" w:hAnsi="Helvetica"/>
          <w:b/>
          <w:lang w:val="en-GB"/>
        </w:rPr>
        <w:t>.</w:t>
      </w:r>
      <w:r w:rsidRPr="00C92D0A">
        <w:rPr>
          <w:rFonts w:ascii="Helvetica" w:hAnsi="Helvetica"/>
          <w:lang w:val="en-GB"/>
        </w:rPr>
        <w:t xml:space="preserve"> </w:t>
      </w:r>
      <w:r w:rsidR="00915273" w:rsidRPr="00C92D0A">
        <w:rPr>
          <w:rFonts w:ascii="Helvetica" w:hAnsi="Helvetica"/>
          <w:lang w:val="en-GB"/>
        </w:rPr>
        <w:t xml:space="preserve">The mean of the median and the 95% confidence intervals were calculated by bootstrapping 100 times the missense </w:t>
      </w:r>
      <w:proofErr w:type="spellStart"/>
      <w:r w:rsidR="00915273" w:rsidRPr="00C92D0A">
        <w:rPr>
          <w:rFonts w:ascii="Helvetica" w:hAnsi="Helvetica"/>
          <w:lang w:val="en-GB"/>
        </w:rPr>
        <w:t>dN</w:t>
      </w:r>
      <w:proofErr w:type="spellEnd"/>
      <w:r w:rsidR="00915273" w:rsidRPr="00C92D0A">
        <w:rPr>
          <w:rFonts w:ascii="Helvetica" w:hAnsi="Helvetica"/>
          <w:lang w:val="en-GB"/>
        </w:rPr>
        <w:t>/</w:t>
      </w:r>
      <w:proofErr w:type="spellStart"/>
      <w:r w:rsidR="00915273" w:rsidRPr="00C92D0A">
        <w:rPr>
          <w:rFonts w:ascii="Helvetica" w:hAnsi="Helvetica"/>
          <w:lang w:val="en-GB"/>
        </w:rPr>
        <w:t>dS</w:t>
      </w:r>
      <w:proofErr w:type="spellEnd"/>
      <w:r w:rsidR="00915273" w:rsidRPr="00C92D0A">
        <w:rPr>
          <w:rFonts w:ascii="Helvetica" w:hAnsi="Helvetica"/>
          <w:lang w:val="en-GB"/>
        </w:rPr>
        <w:t xml:space="preserve"> of 500 genes each time. In red the median </w:t>
      </w:r>
      <w:proofErr w:type="spellStart"/>
      <w:r w:rsidR="00915273" w:rsidRPr="00C92D0A">
        <w:rPr>
          <w:rFonts w:ascii="Helvetica" w:hAnsi="Helvetica"/>
          <w:lang w:val="en-GB"/>
        </w:rPr>
        <w:t>dN</w:t>
      </w:r>
      <w:proofErr w:type="spellEnd"/>
      <w:r w:rsidR="00915273" w:rsidRPr="00C92D0A">
        <w:rPr>
          <w:rFonts w:ascii="Helvetica" w:hAnsi="Helvetica"/>
          <w:lang w:val="en-GB"/>
        </w:rPr>
        <w:t>/</w:t>
      </w:r>
      <w:proofErr w:type="spellStart"/>
      <w:r w:rsidR="00915273" w:rsidRPr="00C92D0A">
        <w:rPr>
          <w:rFonts w:ascii="Helvetica" w:hAnsi="Helvetica"/>
          <w:lang w:val="en-GB"/>
        </w:rPr>
        <w:t>dS</w:t>
      </w:r>
      <w:proofErr w:type="spellEnd"/>
      <w:r w:rsidR="00915273" w:rsidRPr="00C92D0A">
        <w:rPr>
          <w:rFonts w:ascii="Helvetica" w:hAnsi="Helvetica"/>
          <w:lang w:val="en-GB"/>
        </w:rPr>
        <w:t xml:space="preserve"> obtained running </w:t>
      </w:r>
      <w:proofErr w:type="spellStart"/>
      <w:r w:rsidR="00915273" w:rsidRPr="00C92D0A">
        <w:rPr>
          <w:rFonts w:ascii="Helvetica" w:hAnsi="Helvetica"/>
          <w:lang w:val="en-GB"/>
        </w:rPr>
        <w:t>dNdScv</w:t>
      </w:r>
      <w:proofErr w:type="spellEnd"/>
      <w:r w:rsidR="00915273" w:rsidRPr="00C92D0A">
        <w:rPr>
          <w:rFonts w:ascii="Helvetica" w:hAnsi="Helvetica"/>
          <w:lang w:val="en-GB"/>
        </w:rPr>
        <w:t xml:space="preserve"> and in blue </w:t>
      </w:r>
      <w:r w:rsidR="00793B81" w:rsidRPr="00C92D0A">
        <w:rPr>
          <w:rFonts w:ascii="Helvetica" w:hAnsi="Helvetica"/>
          <w:lang w:val="en-GB"/>
        </w:rPr>
        <w:t xml:space="preserve">results from the SSB </w:t>
      </w:r>
      <w:r w:rsidR="00915273" w:rsidRPr="00C92D0A">
        <w:rPr>
          <w:rFonts w:ascii="Helvetica" w:hAnsi="Helvetica"/>
          <w:lang w:val="en-GB"/>
        </w:rPr>
        <w:t xml:space="preserve">method. For simplicity, lines when the median </w:t>
      </w:r>
      <w:proofErr w:type="spellStart"/>
      <w:r w:rsidR="00915273" w:rsidRPr="00C92D0A">
        <w:rPr>
          <w:rFonts w:ascii="Helvetica" w:hAnsi="Helvetica"/>
          <w:lang w:val="en-GB"/>
        </w:rPr>
        <w:t>dN</w:t>
      </w:r>
      <w:proofErr w:type="spellEnd"/>
      <w:r w:rsidR="00915273" w:rsidRPr="00C92D0A">
        <w:rPr>
          <w:rFonts w:ascii="Helvetica" w:hAnsi="Helvetica"/>
          <w:lang w:val="en-GB"/>
        </w:rPr>
        <w:t>/</w:t>
      </w:r>
      <w:proofErr w:type="spellStart"/>
      <w:r w:rsidR="00915273" w:rsidRPr="00C92D0A">
        <w:rPr>
          <w:rFonts w:ascii="Helvetica" w:hAnsi="Helvetica"/>
          <w:lang w:val="en-GB"/>
        </w:rPr>
        <w:t>dS</w:t>
      </w:r>
      <w:proofErr w:type="spellEnd"/>
      <w:r w:rsidR="00915273" w:rsidRPr="00C92D0A">
        <w:rPr>
          <w:rFonts w:ascii="Helvetica" w:hAnsi="Helvetica"/>
          <w:lang w:val="en-GB"/>
        </w:rPr>
        <w:t xml:space="preserve"> was above 5 were omitted. </w:t>
      </w:r>
    </w:p>
    <w:p w14:paraId="06FCC84A" w14:textId="77777777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5CFFC99A" w14:textId="77777777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5BE5F6FB" w14:textId="77777777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2040D374" w14:textId="77777777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71FCBB91" w14:textId="77777777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07B48CE2" w14:textId="77777777" w:rsidR="005C63C5" w:rsidRPr="00C92D0A" w:rsidRDefault="005C63C5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74352E08" w14:textId="095D7685" w:rsidR="00752BED" w:rsidRPr="00C92D0A" w:rsidRDefault="00752BED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lastRenderedPageBreak/>
        <w:drawing>
          <wp:inline distT="0" distB="0" distL="0" distR="0" wp14:anchorId="5CB971F8" wp14:editId="417A3C06">
            <wp:extent cx="5389245" cy="3083560"/>
            <wp:effectExtent l="0" t="0" r="0" b="0"/>
            <wp:docPr id="6" name="Picture 6" descr="../../../NegativeSelection/Martincorena_dnds/comparison_plots/SunyaevCompariso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NegativeSelection/Martincorena_dnds/comparison_plots/SunyaevComparison.pd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37C2" w14:textId="2A6AF9F3" w:rsidR="00F575D7" w:rsidRPr="00C92D0A" w:rsidRDefault="00F575D7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FE3B6F" w:rsidRPr="00C92D0A">
        <w:rPr>
          <w:rFonts w:ascii="Helvetica" w:hAnsi="Helvetica" w:cs="Helvetica"/>
          <w:b/>
          <w:bCs/>
          <w:lang w:val="en-GB"/>
        </w:rPr>
        <w:t>S</w:t>
      </w:r>
      <w:r w:rsidR="005C63C5" w:rsidRPr="00C92D0A">
        <w:rPr>
          <w:rFonts w:ascii="Helvetica" w:hAnsi="Helvetica" w:cs="Helvetica"/>
          <w:b/>
          <w:bCs/>
          <w:lang w:val="en-GB"/>
        </w:rPr>
        <w:t>7</w:t>
      </w:r>
      <w:r w:rsidRPr="00C92D0A">
        <w:rPr>
          <w:rFonts w:ascii="Helvetica" w:hAnsi="Helvetica" w:cs="Helvetica"/>
          <w:b/>
          <w:bCs/>
          <w:lang w:val="en-GB"/>
        </w:rPr>
        <w:t xml:space="preserve">. P-Values distribution of 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Weghorn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 xml:space="preserve"> et al 2017 for genes under negative and positive selection defined by 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 xml:space="preserve">. </w:t>
      </w:r>
      <w:r w:rsidRPr="00C92D0A">
        <w:rPr>
          <w:rFonts w:ascii="Helvetica" w:hAnsi="Helvetica" w:cs="Helvetica"/>
          <w:bCs/>
          <w:lang w:val="en-GB"/>
        </w:rPr>
        <w:t xml:space="preserve">Upper two plots show the distribution of the ‘N S’ and ‘P S’ P-values for a set of negatively selected genes. The same is shown for a set of positively selected genes in the bottom two plots. The P-values reported in </w:t>
      </w:r>
      <w:proofErr w:type="spellStart"/>
      <w:r w:rsidRPr="00C92D0A">
        <w:rPr>
          <w:rFonts w:ascii="Helvetica" w:hAnsi="Helvetica" w:cs="Helvetica"/>
          <w:bCs/>
          <w:lang w:val="en-GB"/>
        </w:rPr>
        <w:t>Weghorn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et al confirm the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predictions for a set of genes having q values less than 0.25.</w:t>
      </w:r>
    </w:p>
    <w:p w14:paraId="66C4A714" w14:textId="77777777" w:rsidR="00FD72CE" w:rsidRPr="00C92D0A" w:rsidRDefault="00FD72CE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lastRenderedPageBreak/>
        <w:drawing>
          <wp:inline distT="0" distB="0" distL="0" distR="0" wp14:anchorId="4DD0A5CE" wp14:editId="5875B237">
            <wp:extent cx="5397500" cy="5270500"/>
            <wp:effectExtent l="0" t="0" r="12700" b="12700"/>
            <wp:docPr id="10" name="Picture 10" descr="../FiguresForRevision/updated_and_new_main_and_supplementary_figures_martin/supplementary_figure_phylogenetic_conserv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FiguresForRevision/updated_and_new_main_and_supplementary_figures_martin/supplementary_figure_phylogenetic_conservation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52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AA6B9" w14:textId="77777777" w:rsidR="00FD72CE" w:rsidRPr="00C92D0A" w:rsidRDefault="00FD72CE" w:rsidP="00FD72CE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47EAD5BB" w14:textId="56E7F35A" w:rsidR="00FD72CE" w:rsidRPr="00C92D0A" w:rsidRDefault="00FD72CE" w:rsidP="00B335E6">
      <w:pPr>
        <w:spacing w:line="360" w:lineRule="auto"/>
        <w:jc w:val="both"/>
        <w:outlineLvl w:val="0"/>
        <w:rPr>
          <w:rFonts w:ascii="Helvetica" w:hAnsi="Helvetica"/>
          <w:b/>
          <w:bCs/>
          <w:sz w:val="20"/>
          <w:szCs w:val="20"/>
          <w:lang w:val="en-GB"/>
        </w:rPr>
      </w:pPr>
      <w:r w:rsidRPr="00C92D0A">
        <w:rPr>
          <w:rFonts w:ascii="Helvetica" w:hAnsi="Helvetica"/>
          <w:b/>
          <w:sz w:val="20"/>
          <w:szCs w:val="20"/>
          <w:lang w:val="en-GB"/>
        </w:rPr>
        <w:t xml:space="preserve">Figure </w:t>
      </w:r>
      <w:r w:rsidR="00FE3B6F" w:rsidRPr="00C92D0A">
        <w:rPr>
          <w:rFonts w:ascii="Helvetica" w:hAnsi="Helvetica"/>
          <w:b/>
          <w:sz w:val="20"/>
          <w:szCs w:val="20"/>
          <w:lang w:val="en-GB"/>
        </w:rPr>
        <w:t>S</w:t>
      </w:r>
      <w:r w:rsidR="00915273" w:rsidRPr="00C92D0A">
        <w:rPr>
          <w:rFonts w:ascii="Helvetica" w:hAnsi="Helvetica"/>
          <w:b/>
          <w:sz w:val="20"/>
          <w:szCs w:val="20"/>
          <w:lang w:val="en-GB"/>
        </w:rPr>
        <w:t>8</w:t>
      </w:r>
      <w:r w:rsidRPr="00C92D0A">
        <w:rPr>
          <w:rFonts w:ascii="Helvetica" w:hAnsi="Helvetica"/>
          <w:b/>
          <w:sz w:val="20"/>
          <w:szCs w:val="20"/>
          <w:lang w:val="en-GB"/>
        </w:rPr>
        <w:t xml:space="preserve">. </w:t>
      </w:r>
      <w:r w:rsidRPr="00C92D0A">
        <w:rPr>
          <w:rFonts w:ascii="Helvetica" w:hAnsi="Helvetica"/>
          <w:b/>
          <w:bCs/>
          <w:sz w:val="20"/>
          <w:szCs w:val="20"/>
          <w:lang w:val="en-GB"/>
        </w:rPr>
        <w:t>Phylogenetic conservation of negatively selected genes.</w:t>
      </w:r>
    </w:p>
    <w:p w14:paraId="17164E90" w14:textId="77777777" w:rsidR="00FD72CE" w:rsidRPr="00C92D0A" w:rsidRDefault="00FD72CE" w:rsidP="00FD72CE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sz w:val="20"/>
          <w:szCs w:val="20"/>
          <w:lang w:val="en-GB"/>
        </w:rPr>
        <w:t>We randomly sampled sets of neutrally selected genes and computed their mean conservation. Negatively selected genes are more conserved than neutrally selected genes (P = 0.047; randomization test).</w:t>
      </w:r>
    </w:p>
    <w:p w14:paraId="04A34901" w14:textId="77777777" w:rsidR="00C65F50" w:rsidRPr="00C92D0A" w:rsidRDefault="00C65F50" w:rsidP="00FD72CE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74FA069A" w14:textId="46CFAC2D" w:rsidR="00D34FF3" w:rsidRPr="00C92D0A" w:rsidRDefault="00103ED8" w:rsidP="004E7E04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noProof/>
        </w:rPr>
        <w:drawing>
          <wp:inline distT="0" distB="0" distL="0" distR="0" wp14:anchorId="5569A25A" wp14:editId="397C6B8A">
            <wp:extent cx="5329066" cy="2052000"/>
            <wp:effectExtent l="0" t="0" r="508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18-03-15 at 11.54.27.png"/>
                    <pic:cNvPicPr/>
                  </pic:nvPicPr>
                  <pic:blipFill rotWithShape="1">
                    <a:blip r:embed="rId15"/>
                    <a:srcRect t="3" b="49992"/>
                    <a:stretch/>
                  </pic:blipFill>
                  <pic:spPr bwMode="auto">
                    <a:xfrm>
                      <a:off x="0" y="0"/>
                      <a:ext cx="5396230" cy="2077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4B37D" w14:textId="24126169" w:rsidR="00375089" w:rsidRPr="00C92D0A" w:rsidRDefault="00375089" w:rsidP="00375089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b/>
          <w:sz w:val="20"/>
          <w:szCs w:val="20"/>
          <w:lang w:val="en-GB"/>
        </w:rPr>
        <w:lastRenderedPageBreak/>
        <w:t xml:space="preserve">Figure </w:t>
      </w:r>
      <w:r w:rsidR="00FE3B6F" w:rsidRPr="00C92D0A">
        <w:rPr>
          <w:rFonts w:ascii="Helvetica" w:hAnsi="Helvetica"/>
          <w:b/>
          <w:sz w:val="20"/>
          <w:szCs w:val="20"/>
          <w:lang w:val="en-GB"/>
        </w:rPr>
        <w:t>S</w:t>
      </w:r>
      <w:r w:rsidRPr="00C92D0A">
        <w:rPr>
          <w:rFonts w:ascii="Helvetica" w:hAnsi="Helvetica"/>
          <w:b/>
          <w:sz w:val="20"/>
          <w:szCs w:val="20"/>
          <w:lang w:val="en-GB"/>
        </w:rPr>
        <w:t xml:space="preserve">9. </w:t>
      </w:r>
      <w:proofErr w:type="spellStart"/>
      <w:proofErr w:type="gramStart"/>
      <w:r w:rsidRPr="00C92D0A">
        <w:rPr>
          <w:rFonts w:ascii="Helvetica" w:hAnsi="Helvetica"/>
          <w:b/>
          <w:bCs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b/>
          <w:bCs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b/>
          <w:bCs/>
          <w:sz w:val="20"/>
          <w:szCs w:val="20"/>
          <w:lang w:val="en-GB"/>
        </w:rPr>
        <w:t>dS</w:t>
      </w:r>
      <w:proofErr w:type="spellEnd"/>
      <w:proofErr w:type="gramEnd"/>
      <w:r w:rsidRPr="00C92D0A">
        <w:rPr>
          <w:rFonts w:ascii="Helvetica" w:hAnsi="Helvetica"/>
          <w:b/>
          <w:bCs/>
          <w:sz w:val="20"/>
          <w:szCs w:val="20"/>
          <w:lang w:val="en-GB"/>
        </w:rPr>
        <w:t xml:space="preserve"> values for diploid-only and all regions. </w:t>
      </w:r>
      <w:r w:rsidRPr="00C92D0A">
        <w:rPr>
          <w:rFonts w:ascii="Helvetica" w:hAnsi="Helvetica"/>
          <w:sz w:val="20"/>
          <w:szCs w:val="20"/>
          <w:lang w:val="en-GB"/>
        </w:rPr>
        <w:t xml:space="preserve">Correlation plots for 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 xml:space="preserve"> values between diploid</w:t>
      </w:r>
      <w:r w:rsidR="00103ED8" w:rsidRPr="00C92D0A">
        <w:rPr>
          <w:rFonts w:ascii="Helvetica" w:hAnsi="Helvetica"/>
          <w:sz w:val="20"/>
          <w:szCs w:val="20"/>
          <w:lang w:val="en-GB"/>
        </w:rPr>
        <w:t>-only</w:t>
      </w:r>
      <w:r w:rsidRPr="00C92D0A">
        <w:rPr>
          <w:rFonts w:ascii="Helvetica" w:hAnsi="Helvetica"/>
          <w:sz w:val="20"/>
          <w:szCs w:val="20"/>
          <w:lang w:val="en-GB"/>
        </w:rPr>
        <w:t xml:space="preserve"> regions and all regions for A) all, B) positively selected, and C) negatively selected genes.</w:t>
      </w:r>
    </w:p>
    <w:p w14:paraId="3A986D3B" w14:textId="77777777" w:rsidR="00C65F50" w:rsidRPr="00C92D0A" w:rsidRDefault="00C65F50" w:rsidP="00375089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</w:p>
    <w:p w14:paraId="24B4E8F7" w14:textId="77777777" w:rsidR="001B5C72" w:rsidRPr="00C92D0A" w:rsidRDefault="001B5C72" w:rsidP="004E7E04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1A403004" w14:textId="30192829" w:rsidR="005B2329" w:rsidRPr="00C92D0A" w:rsidRDefault="00B04C88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drawing>
          <wp:inline distT="0" distB="0" distL="0" distR="0" wp14:anchorId="0B41BAB1" wp14:editId="7174FCF5">
            <wp:extent cx="5393055" cy="6562725"/>
            <wp:effectExtent l="0" t="0" r="0" b="0"/>
            <wp:docPr id="5" name="Picture 5" descr="Supplemental_Figures/Supplemental_Fig_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l_Figures/Supplemental_Fig_S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ECB77" w14:textId="70BBD8E5" w:rsidR="005B2329" w:rsidRPr="00C92D0A" w:rsidRDefault="005B2329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Figure </w:t>
      </w:r>
      <w:r w:rsidR="00FE3B6F" w:rsidRPr="00C92D0A">
        <w:rPr>
          <w:rFonts w:ascii="Helvetica" w:hAnsi="Helvetica" w:cs="Helvetica"/>
          <w:b/>
          <w:bCs/>
          <w:lang w:val="en-GB"/>
        </w:rPr>
        <w:t>S</w:t>
      </w:r>
      <w:r w:rsidR="001B5C72" w:rsidRPr="00C92D0A">
        <w:rPr>
          <w:rFonts w:ascii="Helvetica" w:hAnsi="Helvetica" w:cs="Helvetica"/>
          <w:b/>
          <w:bCs/>
          <w:lang w:val="en-GB"/>
        </w:rPr>
        <w:t>10</w:t>
      </w:r>
      <w:r w:rsidRPr="00C92D0A">
        <w:rPr>
          <w:rFonts w:ascii="Helvetica" w:hAnsi="Helvetica" w:cs="Helvetica"/>
          <w:b/>
          <w:bCs/>
          <w:lang w:val="en-GB"/>
        </w:rPr>
        <w:t xml:space="preserve">.  Kaplan-Meier curves for 15 tumour types with mutations in the P2X7 complex. </w:t>
      </w:r>
      <w:r w:rsidRPr="00C92D0A">
        <w:rPr>
          <w:rFonts w:ascii="Helvetica" w:hAnsi="Helvetica" w:cs="Helvetica"/>
          <w:bCs/>
          <w:lang w:val="en-GB"/>
        </w:rPr>
        <w:t xml:space="preserve">Survival plots comparing patients having components of the P2X7 complex (or SLC2A1/GLUT1, which is regulated by P2X7) mutated versus non-mutated patients. 12 out of 15 tumour types show better prognosis when a member of the complex is mutated. </w:t>
      </w:r>
    </w:p>
    <w:p w14:paraId="2ADCDCDF" w14:textId="77777777" w:rsidR="004A396F" w:rsidRPr="00C92D0A" w:rsidRDefault="004A396F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</w:p>
    <w:p w14:paraId="76122FCD" w14:textId="77777777" w:rsidR="004A396F" w:rsidRPr="00C92D0A" w:rsidRDefault="004A396F" w:rsidP="004E7E04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</w:p>
    <w:p w14:paraId="38F8CA40" w14:textId="77777777" w:rsidR="004A396F" w:rsidRPr="00C92D0A" w:rsidRDefault="004A396F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3B73CFCB" w14:textId="77777777" w:rsidR="004A396F" w:rsidRPr="00C92D0A" w:rsidRDefault="004A396F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64F770B7" w14:textId="77777777" w:rsidR="004A396F" w:rsidRPr="00C92D0A" w:rsidRDefault="004A396F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311A78FB" w14:textId="77777777" w:rsidR="00D82ADC" w:rsidRPr="00C92D0A" w:rsidRDefault="00D82ADC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5FA011B8" w14:textId="58F0AF4D" w:rsidR="00D82ADC" w:rsidRPr="00C92D0A" w:rsidRDefault="00D82ADC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noProof/>
          <w:sz w:val="20"/>
          <w:szCs w:val="20"/>
        </w:rPr>
        <w:drawing>
          <wp:inline distT="0" distB="0" distL="0" distR="0" wp14:anchorId="2481F3E4" wp14:editId="783BAF1E">
            <wp:extent cx="5396230" cy="4443730"/>
            <wp:effectExtent l="0" t="0" r="127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plementary_figure_EXPRESSION_SURVIVA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10CD9" w14:textId="10EDD55B" w:rsidR="00D82ADC" w:rsidRPr="00C92D0A" w:rsidRDefault="00D82ADC" w:rsidP="00D82ADC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b/>
          <w:sz w:val="20"/>
          <w:szCs w:val="20"/>
          <w:lang w:val="en-GB"/>
        </w:rPr>
        <w:t xml:space="preserve">Figure </w:t>
      </w:r>
      <w:r w:rsidR="00FC6C42" w:rsidRPr="00C92D0A">
        <w:rPr>
          <w:rFonts w:ascii="Helvetica" w:hAnsi="Helvetica"/>
          <w:b/>
          <w:sz w:val="20"/>
          <w:szCs w:val="20"/>
          <w:lang w:val="en-GB"/>
        </w:rPr>
        <w:t>S</w:t>
      </w:r>
      <w:r w:rsidRPr="00C92D0A">
        <w:rPr>
          <w:rFonts w:ascii="Helvetica" w:hAnsi="Helvetica"/>
          <w:b/>
          <w:sz w:val="20"/>
          <w:szCs w:val="20"/>
          <w:lang w:val="en-GB"/>
        </w:rPr>
        <w:t xml:space="preserve">11. Kaplan-Meier curves for 9 negatively selected genes. </w:t>
      </w:r>
      <w:r w:rsidRPr="00C92D0A">
        <w:rPr>
          <w:rFonts w:ascii="Helvetica" w:hAnsi="Helvetica"/>
          <w:b/>
          <w:bCs/>
          <w:sz w:val="20"/>
          <w:szCs w:val="20"/>
          <w:lang w:val="en-GB"/>
        </w:rPr>
        <w:t xml:space="preserve"> </w:t>
      </w:r>
      <w:r w:rsidRPr="00C92D0A">
        <w:rPr>
          <w:rFonts w:ascii="Helvetica" w:hAnsi="Helvetica"/>
          <w:sz w:val="20"/>
          <w:szCs w:val="20"/>
          <w:lang w:val="en-GB"/>
        </w:rPr>
        <w:t>Kaplan-Meier curves for nine genes found as negatively selected in cancer and showing a significant difference on survival based on the expression status.</w:t>
      </w:r>
      <w:bookmarkStart w:id="0" w:name="_GoBack"/>
      <w:bookmarkEnd w:id="0"/>
    </w:p>
    <w:p w14:paraId="394B1EB8" w14:textId="77777777" w:rsidR="00D82ADC" w:rsidRPr="00C92D0A" w:rsidRDefault="00D82ADC" w:rsidP="00D82ADC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</w:p>
    <w:p w14:paraId="11E65562" w14:textId="77777777" w:rsidR="00D82ADC" w:rsidRPr="00C92D0A" w:rsidRDefault="00D82ADC" w:rsidP="00D82ADC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</w:p>
    <w:p w14:paraId="1AD4A633" w14:textId="6D9729A0" w:rsidR="00D82ADC" w:rsidRPr="00C92D0A" w:rsidRDefault="00D82ADC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6AF8AAA5" w14:textId="77777777" w:rsidR="00D82ADC" w:rsidRPr="00C92D0A" w:rsidRDefault="00D82ADC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60B77E04" w14:textId="77777777" w:rsidR="00D82ADC" w:rsidRPr="00C92D0A" w:rsidRDefault="00D82ADC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7A6A45E0" w14:textId="77777777" w:rsidR="00D82ADC" w:rsidRPr="00C92D0A" w:rsidRDefault="00D82ADC" w:rsidP="004E7E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</w:p>
    <w:p w14:paraId="3BEC910F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1DF93C32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7D86FF0F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EF3EBCB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2EA9A2A3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CD12387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E4CC37E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21F47D43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B762791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390D67B6" w14:textId="45665FCA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drawing>
          <wp:inline distT="0" distB="0" distL="0" distR="0" wp14:anchorId="0375A73F" wp14:editId="37F6FAFB">
            <wp:extent cx="5396230" cy="5165090"/>
            <wp:effectExtent l="0" t="0" r="127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uneVsdNd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1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0074" w14:textId="29D84468" w:rsidR="00680EED" w:rsidRPr="00C92D0A" w:rsidRDefault="00680EED" w:rsidP="00680EED">
      <w:pPr>
        <w:spacing w:line="360" w:lineRule="auto"/>
        <w:jc w:val="both"/>
        <w:outlineLvl w:val="0"/>
        <w:rPr>
          <w:rFonts w:ascii="Helvetica" w:hAnsi="Helvetica"/>
          <w:b/>
          <w:sz w:val="20"/>
          <w:szCs w:val="20"/>
          <w:lang w:val="en-GB"/>
        </w:rPr>
      </w:pPr>
      <w:r w:rsidRPr="00C92D0A">
        <w:rPr>
          <w:rFonts w:ascii="Helvetica" w:hAnsi="Helvetica"/>
          <w:b/>
          <w:sz w:val="20"/>
          <w:szCs w:val="20"/>
          <w:lang w:val="en-GB"/>
        </w:rPr>
        <w:t xml:space="preserve">Figure </w:t>
      </w:r>
      <w:r w:rsidR="00FC6C42" w:rsidRPr="00C92D0A">
        <w:rPr>
          <w:rFonts w:ascii="Helvetica" w:hAnsi="Helvetica"/>
          <w:b/>
          <w:sz w:val="20"/>
          <w:szCs w:val="20"/>
          <w:lang w:val="en-GB"/>
        </w:rPr>
        <w:t>S</w:t>
      </w:r>
      <w:r w:rsidRPr="00C92D0A">
        <w:rPr>
          <w:rFonts w:ascii="Helvetica" w:hAnsi="Helvetica"/>
          <w:b/>
          <w:sz w:val="20"/>
          <w:szCs w:val="20"/>
          <w:lang w:val="en-GB"/>
        </w:rPr>
        <w:t xml:space="preserve">12. Tumour type specific </w:t>
      </w:r>
      <w:proofErr w:type="spellStart"/>
      <w:r w:rsidRPr="00C92D0A">
        <w:rPr>
          <w:rFonts w:ascii="Helvetica" w:hAnsi="Helvetica"/>
          <w:b/>
          <w:sz w:val="20"/>
          <w:szCs w:val="20"/>
          <w:lang w:val="en-GB"/>
        </w:rPr>
        <w:t>cytolytic</w:t>
      </w:r>
      <w:proofErr w:type="spellEnd"/>
      <w:r w:rsidRPr="00C92D0A">
        <w:rPr>
          <w:rFonts w:ascii="Helvetica" w:hAnsi="Helvetica"/>
          <w:b/>
          <w:sz w:val="20"/>
          <w:szCs w:val="20"/>
          <w:lang w:val="en-GB"/>
        </w:rPr>
        <w:t xml:space="preserve"> activity versus </w:t>
      </w:r>
      <w:proofErr w:type="spellStart"/>
      <w:r w:rsidRPr="00C92D0A">
        <w:rPr>
          <w:rFonts w:ascii="Helvetica" w:hAnsi="Helvetica"/>
          <w:b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b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b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b/>
          <w:sz w:val="20"/>
          <w:szCs w:val="20"/>
          <w:lang w:val="en-GB"/>
        </w:rPr>
        <w:t xml:space="preserve"> values.</w:t>
      </w:r>
    </w:p>
    <w:p w14:paraId="52508004" w14:textId="0B04A844" w:rsidR="00680EED" w:rsidRPr="00C92D0A" w:rsidRDefault="00375089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lang w:val="en-GB"/>
        </w:rPr>
        <w:t>Relative</w:t>
      </w:r>
      <w:r w:rsidR="00680EED" w:rsidRPr="00C92D0A">
        <w:rPr>
          <w:rFonts w:ascii="Helvetica" w:hAnsi="Helvetica"/>
          <w:lang w:val="en-GB"/>
        </w:rPr>
        <w:t xml:space="preserve"> abundance of different immune cell populations in different tumour types in relation to the tumour specific-</w:t>
      </w:r>
      <w:proofErr w:type="spellStart"/>
      <w:r w:rsidR="00680EED" w:rsidRPr="00C92D0A">
        <w:rPr>
          <w:rFonts w:ascii="Helvetica" w:hAnsi="Helvetica"/>
          <w:lang w:val="en-GB"/>
        </w:rPr>
        <w:t>dN</w:t>
      </w:r>
      <w:proofErr w:type="spellEnd"/>
      <w:r w:rsidR="00680EED" w:rsidRPr="00C92D0A">
        <w:rPr>
          <w:rFonts w:ascii="Helvetica" w:hAnsi="Helvetica"/>
          <w:lang w:val="en-GB"/>
        </w:rPr>
        <w:t>/</w:t>
      </w:r>
      <w:proofErr w:type="spellStart"/>
      <w:r w:rsidR="00680EED" w:rsidRPr="00C92D0A">
        <w:rPr>
          <w:rFonts w:ascii="Helvetica" w:hAnsi="Helvetica"/>
          <w:lang w:val="en-GB"/>
        </w:rPr>
        <w:t>dS</w:t>
      </w:r>
      <w:proofErr w:type="spellEnd"/>
      <w:r w:rsidR="00680EED" w:rsidRPr="00C92D0A">
        <w:rPr>
          <w:rFonts w:ascii="Helvetica" w:hAnsi="Helvetica"/>
          <w:lang w:val="en-GB"/>
        </w:rPr>
        <w:t xml:space="preserve"> value of the MHC epitopes.</w:t>
      </w:r>
    </w:p>
    <w:p w14:paraId="7D85CDC7" w14:textId="77777777" w:rsidR="00680EED" w:rsidRPr="00C92D0A" w:rsidRDefault="00680EED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113449A0" w14:textId="3005F334" w:rsidR="00680EED" w:rsidRPr="00C92D0A" w:rsidRDefault="00CB4887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lastRenderedPageBreak/>
        <w:drawing>
          <wp:inline distT="0" distB="0" distL="0" distR="0" wp14:anchorId="6F4FDA6B" wp14:editId="74E241A0">
            <wp:extent cx="5184396" cy="4199146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 Shot 2018-03-06 at 17.41.40.png"/>
                    <pic:cNvPicPr/>
                  </pic:nvPicPr>
                  <pic:blipFill rotWithShape="1">
                    <a:blip r:embed="rId19"/>
                    <a:srcRect l="50304" r="-396"/>
                    <a:stretch/>
                  </pic:blipFill>
                  <pic:spPr bwMode="auto">
                    <a:xfrm>
                      <a:off x="0" y="0"/>
                      <a:ext cx="5273154" cy="4271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CA197" w14:textId="6C0BB26B" w:rsidR="00667385" w:rsidRPr="00C92D0A" w:rsidRDefault="00CB4887" w:rsidP="00667385">
      <w:pPr>
        <w:spacing w:line="360" w:lineRule="auto"/>
        <w:jc w:val="both"/>
        <w:outlineLvl w:val="0"/>
        <w:rPr>
          <w:rFonts w:ascii="Helvetica" w:hAnsi="Helvetica"/>
          <w:b/>
          <w:sz w:val="20"/>
          <w:szCs w:val="20"/>
          <w:lang w:val="en-GB"/>
        </w:rPr>
      </w:pPr>
      <w:r w:rsidRPr="00C92D0A">
        <w:rPr>
          <w:rFonts w:ascii="Helvetica" w:hAnsi="Helvetica"/>
          <w:b/>
          <w:sz w:val="20"/>
          <w:szCs w:val="20"/>
          <w:lang w:val="en-GB"/>
        </w:rPr>
        <w:t xml:space="preserve">Figure </w:t>
      </w:r>
      <w:r w:rsidR="00FC6C42" w:rsidRPr="00C92D0A">
        <w:rPr>
          <w:rFonts w:ascii="Helvetica" w:hAnsi="Helvetica"/>
          <w:b/>
          <w:sz w:val="20"/>
          <w:szCs w:val="20"/>
          <w:lang w:val="en-GB"/>
        </w:rPr>
        <w:t>S</w:t>
      </w:r>
      <w:r w:rsidRPr="00C92D0A">
        <w:rPr>
          <w:rFonts w:ascii="Helvetica" w:hAnsi="Helvetica"/>
          <w:b/>
          <w:sz w:val="20"/>
          <w:szCs w:val="20"/>
          <w:lang w:val="en-GB"/>
        </w:rPr>
        <w:t xml:space="preserve">13. </w:t>
      </w:r>
      <w:proofErr w:type="spellStart"/>
      <w:proofErr w:type="gramStart"/>
      <w:r w:rsidR="00667385" w:rsidRPr="00C92D0A">
        <w:rPr>
          <w:rFonts w:ascii="Helvetica" w:hAnsi="Helvetica"/>
          <w:b/>
          <w:sz w:val="20"/>
          <w:szCs w:val="20"/>
          <w:lang w:val="en-GB"/>
        </w:rPr>
        <w:t>dN</w:t>
      </w:r>
      <w:proofErr w:type="spellEnd"/>
      <w:r w:rsidR="00667385" w:rsidRPr="00C92D0A">
        <w:rPr>
          <w:rFonts w:ascii="Helvetica" w:hAnsi="Helvetica"/>
          <w:b/>
          <w:sz w:val="20"/>
          <w:szCs w:val="20"/>
          <w:lang w:val="en-GB"/>
        </w:rPr>
        <w:t>/</w:t>
      </w:r>
      <w:proofErr w:type="spellStart"/>
      <w:r w:rsidR="00667385" w:rsidRPr="00C92D0A">
        <w:rPr>
          <w:rFonts w:ascii="Helvetica" w:hAnsi="Helvetica"/>
          <w:b/>
          <w:sz w:val="20"/>
          <w:szCs w:val="20"/>
          <w:lang w:val="en-GB"/>
        </w:rPr>
        <w:t>dS</w:t>
      </w:r>
      <w:proofErr w:type="spellEnd"/>
      <w:proofErr w:type="gramEnd"/>
      <w:r w:rsidR="00667385" w:rsidRPr="00C92D0A">
        <w:rPr>
          <w:rFonts w:ascii="Helvetica" w:hAnsi="Helvetica"/>
          <w:b/>
          <w:sz w:val="20"/>
          <w:szCs w:val="20"/>
          <w:lang w:val="en-GB"/>
        </w:rPr>
        <w:t xml:space="preserve"> values from cancer genomes and normal human populations.</w:t>
      </w:r>
    </w:p>
    <w:p w14:paraId="4300E1C1" w14:textId="5EE055A0" w:rsidR="00667385" w:rsidRPr="00C92D0A" w:rsidRDefault="00667385" w:rsidP="00667385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sz w:val="20"/>
          <w:szCs w:val="20"/>
          <w:lang w:val="en-GB"/>
        </w:rPr>
        <w:t xml:space="preserve">Scatter plots of somatic 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 xml:space="preserve"> values (SSB7) and human germline 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 xml:space="preserve"> values.</w:t>
      </w:r>
    </w:p>
    <w:p w14:paraId="02FE727F" w14:textId="5EE91613" w:rsidR="00CB4887" w:rsidRPr="00C92D0A" w:rsidRDefault="00CB4887" w:rsidP="00667385">
      <w:pPr>
        <w:spacing w:line="360" w:lineRule="auto"/>
        <w:jc w:val="both"/>
        <w:outlineLvl w:val="0"/>
        <w:rPr>
          <w:rFonts w:ascii="Helvetica" w:hAnsi="Helvetica"/>
          <w:lang w:val="en-GB"/>
        </w:rPr>
      </w:pPr>
    </w:p>
    <w:p w14:paraId="3AC0D888" w14:textId="731CF53B" w:rsidR="005B2329" w:rsidRPr="00C92D0A" w:rsidRDefault="004A396F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  <w:r w:rsidRPr="00C92D0A">
        <w:rPr>
          <w:rFonts w:ascii="Helvetica" w:hAnsi="Helvetica"/>
          <w:noProof/>
        </w:rPr>
        <w:drawing>
          <wp:inline distT="0" distB="0" distL="0" distR="0" wp14:anchorId="58D466D3" wp14:editId="1B3C4B2E">
            <wp:extent cx="5384800" cy="2578100"/>
            <wp:effectExtent l="0" t="0" r="0" b="12700"/>
            <wp:docPr id="9" name="Picture 9" descr="../FiguresForRevision/updated_and_new_main_and_supplementary_figures_martin/supplementary_figure_paralo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FiguresForRevision/updated_and_new_main_and_supplementary_figures_martin/supplementary_figure_paralogs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873B6" w14:textId="053AE350" w:rsidR="004A396F" w:rsidRPr="00C92D0A" w:rsidRDefault="004A396F" w:rsidP="00B335E6">
      <w:pPr>
        <w:spacing w:line="360" w:lineRule="auto"/>
        <w:jc w:val="both"/>
        <w:outlineLvl w:val="0"/>
        <w:rPr>
          <w:rFonts w:ascii="Helvetica" w:hAnsi="Helvetica"/>
          <w:b/>
          <w:sz w:val="20"/>
          <w:szCs w:val="20"/>
          <w:lang w:val="en-GB"/>
        </w:rPr>
      </w:pPr>
      <w:r w:rsidRPr="00C92D0A">
        <w:rPr>
          <w:rFonts w:ascii="Helvetica" w:hAnsi="Helvetica"/>
          <w:b/>
          <w:sz w:val="20"/>
          <w:szCs w:val="20"/>
          <w:lang w:val="en-GB"/>
        </w:rPr>
        <w:t xml:space="preserve">Figure </w:t>
      </w:r>
      <w:r w:rsidR="00FC6C42" w:rsidRPr="00C92D0A">
        <w:rPr>
          <w:rFonts w:ascii="Helvetica" w:hAnsi="Helvetica"/>
          <w:b/>
          <w:sz w:val="20"/>
          <w:szCs w:val="20"/>
          <w:lang w:val="en-GB"/>
        </w:rPr>
        <w:t>S</w:t>
      </w:r>
      <w:r w:rsidR="00915273" w:rsidRPr="00C92D0A">
        <w:rPr>
          <w:rFonts w:ascii="Helvetica" w:hAnsi="Helvetica"/>
          <w:b/>
          <w:sz w:val="20"/>
          <w:szCs w:val="20"/>
          <w:lang w:val="en-GB"/>
        </w:rPr>
        <w:t>1</w:t>
      </w:r>
      <w:r w:rsidR="00CB4887" w:rsidRPr="00C92D0A">
        <w:rPr>
          <w:rFonts w:ascii="Helvetica" w:hAnsi="Helvetica"/>
          <w:b/>
          <w:sz w:val="20"/>
          <w:szCs w:val="20"/>
          <w:lang w:val="en-GB"/>
        </w:rPr>
        <w:t>4</w:t>
      </w:r>
      <w:r w:rsidRPr="00C92D0A">
        <w:rPr>
          <w:rFonts w:ascii="Helvetica" w:hAnsi="Helvetica"/>
          <w:b/>
          <w:sz w:val="20"/>
          <w:szCs w:val="20"/>
          <w:lang w:val="en-GB"/>
        </w:rPr>
        <w:t xml:space="preserve">. </w:t>
      </w:r>
      <w:proofErr w:type="spellStart"/>
      <w:proofErr w:type="gramStart"/>
      <w:r w:rsidRPr="00C92D0A">
        <w:rPr>
          <w:rFonts w:ascii="Helvetica" w:hAnsi="Helvetica"/>
          <w:b/>
          <w:bCs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b/>
          <w:bCs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b/>
          <w:bCs/>
          <w:sz w:val="20"/>
          <w:szCs w:val="20"/>
          <w:lang w:val="en-GB"/>
        </w:rPr>
        <w:t>dS</w:t>
      </w:r>
      <w:proofErr w:type="spellEnd"/>
      <w:proofErr w:type="gramEnd"/>
      <w:r w:rsidRPr="00C92D0A">
        <w:rPr>
          <w:rFonts w:ascii="Helvetica" w:hAnsi="Helvetica"/>
          <w:b/>
          <w:bCs/>
          <w:sz w:val="20"/>
          <w:szCs w:val="20"/>
          <w:lang w:val="en-GB"/>
        </w:rPr>
        <w:t xml:space="preserve"> </w:t>
      </w:r>
      <w:r w:rsidR="00645481" w:rsidRPr="00C92D0A">
        <w:rPr>
          <w:rFonts w:ascii="Helvetica" w:hAnsi="Helvetica"/>
          <w:b/>
          <w:bCs/>
          <w:sz w:val="20"/>
          <w:szCs w:val="20"/>
          <w:lang w:val="en-GB"/>
        </w:rPr>
        <w:t xml:space="preserve">distribution </w:t>
      </w:r>
      <w:r w:rsidRPr="00C92D0A">
        <w:rPr>
          <w:rFonts w:ascii="Helvetica" w:hAnsi="Helvetica"/>
          <w:b/>
          <w:bCs/>
          <w:sz w:val="20"/>
          <w:szCs w:val="20"/>
          <w:lang w:val="en-GB"/>
        </w:rPr>
        <w:t xml:space="preserve">of different paralog classes. </w:t>
      </w:r>
    </w:p>
    <w:p w14:paraId="6C28469B" w14:textId="40B6E0C0" w:rsidR="004A396F" w:rsidRPr="00C92D0A" w:rsidRDefault="00645481" w:rsidP="005B25A2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sz w:val="20"/>
          <w:szCs w:val="20"/>
          <w:lang w:val="en-GB"/>
        </w:rPr>
        <w:t xml:space="preserve">Differences in 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 xml:space="preserve"> of genes with and without paralogs as well as of genes with one expression-correlated or one expression-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anticorrelated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 xml:space="preserve"> gene are significant irrespective 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if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 xml:space="preserve"> genes with 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 xml:space="preserve"> &lt; 1</w:t>
      </w:r>
      <w:proofErr w:type="gramStart"/>
      <w:r w:rsidR="004A396F" w:rsidRPr="00C92D0A">
        <w:rPr>
          <w:rFonts w:ascii="Helvetica" w:hAnsi="Helvetica"/>
          <w:sz w:val="20"/>
          <w:szCs w:val="20"/>
          <w:lang w:val="en-GB"/>
        </w:rPr>
        <w:t xml:space="preserve">,  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proofErr w:type="gramEnd"/>
      <w:r w:rsidR="004A396F"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 xml:space="preserve"> &lt; 0.75 or  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="004A396F"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="004A396F" w:rsidRPr="00C92D0A">
        <w:rPr>
          <w:rFonts w:ascii="Helvetica" w:hAnsi="Helvetica"/>
          <w:sz w:val="20"/>
          <w:szCs w:val="20"/>
          <w:lang w:val="en-GB"/>
        </w:rPr>
        <w:t xml:space="preserve"> &lt; 0.5 are considered. * = P &lt; 0.05, ** = P &lt; 0.01, *** = P &lt; 0.001.</w:t>
      </w:r>
    </w:p>
    <w:p w14:paraId="45C47343" w14:textId="77777777" w:rsidR="00672904" w:rsidRPr="00C92D0A" w:rsidRDefault="00672904" w:rsidP="00672904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noProof/>
        </w:rPr>
        <w:lastRenderedPageBreak/>
        <w:drawing>
          <wp:inline distT="0" distB="0" distL="0" distR="0" wp14:anchorId="17B2B7EC" wp14:editId="3E46914E">
            <wp:extent cx="5397500" cy="4711700"/>
            <wp:effectExtent l="0" t="0" r="12700" b="12700"/>
            <wp:docPr id="8" name="Picture 8" descr="../FiguresForRevision/updated_and_new_main_and_supplementary_figures_martin/supplementary_figure_mutation_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FiguresForRevision/updated_and_new_main_and_supplementary_figures_martin/supplementary_figure_mutation_rat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71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6B632" w14:textId="1176AF01" w:rsidR="00672904" w:rsidRPr="00C92D0A" w:rsidRDefault="00672904" w:rsidP="00B335E6">
      <w:pPr>
        <w:spacing w:line="360" w:lineRule="auto"/>
        <w:jc w:val="both"/>
        <w:outlineLvl w:val="0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 w:cs="Helvetica"/>
          <w:b/>
          <w:bCs/>
          <w:sz w:val="20"/>
          <w:szCs w:val="20"/>
          <w:lang w:val="en-GB"/>
        </w:rPr>
        <w:t xml:space="preserve">Figure </w:t>
      </w:r>
      <w:r w:rsidR="00FC6C42" w:rsidRPr="00C92D0A">
        <w:rPr>
          <w:rFonts w:ascii="Helvetica" w:hAnsi="Helvetica" w:cs="Helvetica"/>
          <w:b/>
          <w:bCs/>
          <w:sz w:val="20"/>
          <w:szCs w:val="20"/>
          <w:lang w:val="en-GB"/>
        </w:rPr>
        <w:t>S</w:t>
      </w:r>
      <w:r w:rsidR="00915273" w:rsidRPr="00C92D0A">
        <w:rPr>
          <w:rFonts w:ascii="Helvetica" w:hAnsi="Helvetica" w:cs="Helvetica"/>
          <w:b/>
          <w:bCs/>
          <w:sz w:val="20"/>
          <w:szCs w:val="20"/>
          <w:lang w:val="en-GB"/>
        </w:rPr>
        <w:t>1</w:t>
      </w:r>
      <w:r w:rsidR="00CB4887" w:rsidRPr="00C92D0A">
        <w:rPr>
          <w:rFonts w:ascii="Helvetica" w:hAnsi="Helvetica" w:cs="Helvetica"/>
          <w:b/>
          <w:bCs/>
          <w:sz w:val="20"/>
          <w:szCs w:val="20"/>
          <w:lang w:val="en-GB"/>
        </w:rPr>
        <w:t>5</w:t>
      </w:r>
      <w:r w:rsidRPr="00C92D0A">
        <w:rPr>
          <w:rFonts w:ascii="Helvetica" w:hAnsi="Helvetica" w:cs="Helvetica"/>
          <w:b/>
          <w:bCs/>
          <w:sz w:val="20"/>
          <w:szCs w:val="20"/>
          <w:lang w:val="en-GB"/>
        </w:rPr>
        <w:t xml:space="preserve">. </w:t>
      </w:r>
      <w:r w:rsidRPr="00C92D0A">
        <w:rPr>
          <w:rFonts w:ascii="Helvetica" w:hAnsi="Helvetica"/>
          <w:b/>
          <w:bCs/>
          <w:sz w:val="20"/>
          <w:szCs w:val="20"/>
          <w:lang w:val="en-GB"/>
        </w:rPr>
        <w:t xml:space="preserve">Mutation rates of genes in different selection classes. </w:t>
      </w:r>
    </w:p>
    <w:p w14:paraId="7708625E" w14:textId="77777777" w:rsidR="00672904" w:rsidRPr="00C92D0A" w:rsidRDefault="00672904" w:rsidP="00672904">
      <w:pPr>
        <w:spacing w:line="360" w:lineRule="auto"/>
        <w:jc w:val="both"/>
        <w:rPr>
          <w:rFonts w:ascii="Helvetica" w:hAnsi="Helvetica"/>
          <w:sz w:val="20"/>
          <w:szCs w:val="20"/>
          <w:lang w:val="en-GB"/>
        </w:rPr>
      </w:pPr>
      <w:r w:rsidRPr="00C92D0A">
        <w:rPr>
          <w:rFonts w:ascii="Helvetica" w:hAnsi="Helvetica"/>
          <w:sz w:val="20"/>
          <w:szCs w:val="20"/>
          <w:lang w:val="en-GB"/>
        </w:rPr>
        <w:t>The mutation rate [(synonymous + nonsynonymous mutations) / transcript length] is significantly lower for negatively selected (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 xml:space="preserve"> &lt; 0.5) or positively selected (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 xml:space="preserve"> &gt; 2) than for neutrally selected genes (0.9 &lt; 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dN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>/</w:t>
      </w:r>
      <w:proofErr w:type="spellStart"/>
      <w:r w:rsidRPr="00C92D0A">
        <w:rPr>
          <w:rFonts w:ascii="Helvetica" w:hAnsi="Helvetica"/>
          <w:sz w:val="20"/>
          <w:szCs w:val="20"/>
          <w:lang w:val="en-GB"/>
        </w:rPr>
        <w:t>dS</w:t>
      </w:r>
      <w:proofErr w:type="spellEnd"/>
      <w:r w:rsidRPr="00C92D0A">
        <w:rPr>
          <w:rFonts w:ascii="Helvetica" w:hAnsi="Helvetica"/>
          <w:sz w:val="20"/>
          <w:szCs w:val="20"/>
          <w:lang w:val="en-GB"/>
        </w:rPr>
        <w:t xml:space="preserve"> &lt; 1.1) (P &lt; 0.05; Mann-Whitney </w:t>
      </w:r>
      <w:r w:rsidRPr="00C92D0A">
        <w:rPr>
          <w:rFonts w:ascii="Helvetica" w:hAnsi="Helvetica"/>
          <w:i/>
          <w:iCs/>
          <w:sz w:val="20"/>
          <w:szCs w:val="20"/>
          <w:lang w:val="en-GB"/>
        </w:rPr>
        <w:t>U</w:t>
      </w:r>
      <w:r w:rsidRPr="00C92D0A">
        <w:rPr>
          <w:rFonts w:ascii="Helvetica" w:hAnsi="Helvetica"/>
          <w:sz w:val="20"/>
          <w:szCs w:val="20"/>
          <w:lang w:val="en-GB"/>
        </w:rPr>
        <w:t xml:space="preserve"> test). There is no significant difference between the mutation rates of negatively and positively selected genes.</w:t>
      </w:r>
    </w:p>
    <w:p w14:paraId="6704FF56" w14:textId="77777777" w:rsidR="00672904" w:rsidRPr="00C92D0A" w:rsidRDefault="00672904" w:rsidP="004E7E04">
      <w:pPr>
        <w:pStyle w:val="Standard1"/>
        <w:spacing w:line="360" w:lineRule="auto"/>
        <w:jc w:val="both"/>
        <w:rPr>
          <w:rFonts w:ascii="Helvetica" w:hAnsi="Helvetica"/>
          <w:lang w:val="en-GB"/>
        </w:rPr>
      </w:pPr>
    </w:p>
    <w:p w14:paraId="133FA397" w14:textId="465CB91F" w:rsidR="005B2329" w:rsidRPr="00C92D0A" w:rsidRDefault="005763F8" w:rsidP="00B335E6">
      <w:pPr>
        <w:pStyle w:val="Standard1"/>
        <w:pageBreakBefore/>
        <w:spacing w:line="360" w:lineRule="auto"/>
        <w:jc w:val="both"/>
        <w:outlineLvl w:val="0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lastRenderedPageBreak/>
        <w:t>Supplemental</w:t>
      </w:r>
      <w:r w:rsidR="005B2329" w:rsidRPr="00C92D0A">
        <w:rPr>
          <w:rFonts w:ascii="Helvetica" w:hAnsi="Helvetica" w:cs="Helvetica"/>
          <w:b/>
          <w:bCs/>
          <w:lang w:val="en-GB"/>
        </w:rPr>
        <w:t xml:space="preserve"> Tables</w:t>
      </w:r>
    </w:p>
    <w:p w14:paraId="0B738497" w14:textId="3CD22CE4" w:rsidR="005B2329" w:rsidRPr="00C92D0A" w:rsidRDefault="005B2329" w:rsidP="00B335E6">
      <w:pPr>
        <w:pStyle w:val="Standard1"/>
        <w:spacing w:line="360" w:lineRule="auto"/>
        <w:jc w:val="both"/>
        <w:outlineLvl w:val="0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Pr="00C92D0A">
        <w:rPr>
          <w:rFonts w:ascii="Helvetica" w:hAnsi="Helvetica" w:cs="Helvetica"/>
          <w:b/>
          <w:bCs/>
          <w:lang w:val="en-GB"/>
        </w:rPr>
        <w:t xml:space="preserve">1. Data details </w:t>
      </w:r>
      <w:r w:rsidR="00293FF4" w:rsidRPr="00C92D0A">
        <w:rPr>
          <w:rFonts w:ascii="Helvetica" w:hAnsi="Helvetica" w:cs="Helvetica"/>
          <w:b/>
          <w:bCs/>
          <w:lang w:val="en-GB"/>
        </w:rPr>
        <w:t xml:space="preserve">for the </w:t>
      </w:r>
      <w:r w:rsidRPr="00C92D0A">
        <w:rPr>
          <w:rFonts w:ascii="Helvetica" w:hAnsi="Helvetica" w:cs="Helvetica"/>
          <w:b/>
          <w:bCs/>
          <w:lang w:val="en-GB"/>
        </w:rPr>
        <w:t>26 tumour types</w:t>
      </w:r>
      <w:r w:rsidR="00293FF4" w:rsidRPr="00C92D0A">
        <w:rPr>
          <w:rFonts w:ascii="Helvetica" w:hAnsi="Helvetica" w:cs="Helvetica"/>
          <w:b/>
          <w:bCs/>
          <w:lang w:val="en-GB"/>
        </w:rPr>
        <w:t xml:space="preserve"> used in this study</w:t>
      </w:r>
      <w:r w:rsidRPr="00C92D0A">
        <w:rPr>
          <w:rFonts w:ascii="Helvetica" w:hAnsi="Helvetica" w:cs="Helvetica"/>
          <w:b/>
          <w:bCs/>
          <w:lang w:val="en-GB"/>
        </w:rPr>
        <w:t>.</w:t>
      </w:r>
    </w:p>
    <w:p w14:paraId="69B25930" w14:textId="41EA060F" w:rsidR="005B2329" w:rsidRPr="00C92D0A" w:rsidRDefault="005B2329" w:rsidP="00B335E6">
      <w:pPr>
        <w:pStyle w:val="Standard1"/>
        <w:spacing w:line="360" w:lineRule="auto"/>
        <w:jc w:val="both"/>
        <w:outlineLvl w:val="0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 xml:space="preserve">Number of samples, mutations, and mutations after filtering </w:t>
      </w:r>
      <w:r w:rsidR="00293FF4" w:rsidRPr="00C92D0A">
        <w:rPr>
          <w:rFonts w:ascii="Helvetica" w:hAnsi="Helvetica" w:cs="Helvetica"/>
          <w:bCs/>
          <w:lang w:val="en-GB"/>
        </w:rPr>
        <w:t xml:space="preserve">are shown </w:t>
      </w:r>
      <w:r w:rsidRPr="00C92D0A">
        <w:rPr>
          <w:rFonts w:ascii="Helvetica" w:hAnsi="Helvetica" w:cs="Helvetica"/>
          <w:bCs/>
          <w:lang w:val="en-GB"/>
        </w:rPr>
        <w:t>for each tumour type.</w:t>
      </w:r>
    </w:p>
    <w:p w14:paraId="7A147973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7E842A02" w14:textId="34BB18A6" w:rsidR="005B2329" w:rsidRPr="00C92D0A" w:rsidRDefault="005B2329" w:rsidP="00B335E6">
      <w:pPr>
        <w:pStyle w:val="Standard1"/>
        <w:spacing w:line="360" w:lineRule="auto"/>
        <w:jc w:val="both"/>
        <w:outlineLvl w:val="0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Pr="00C92D0A">
        <w:rPr>
          <w:rFonts w:ascii="Helvetica" w:hAnsi="Helvetica" w:cs="Helvetica"/>
          <w:b/>
          <w:bCs/>
          <w:lang w:val="en-GB"/>
        </w:rPr>
        <w:t>2. Results of selection test for all genes across 26 tumour types.</w:t>
      </w:r>
    </w:p>
    <w:p w14:paraId="2F4C8B09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>Details for each gene after applying our statistical method. Top 39 genes are considered significant (FDR &lt; 0.1).</w:t>
      </w:r>
    </w:p>
    <w:p w14:paraId="267E98EF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7A8C5762" w14:textId="39A54D46" w:rsidR="00127EE3" w:rsidRPr="00C92D0A" w:rsidRDefault="00127EE3" w:rsidP="00127EE3">
      <w:pPr>
        <w:pStyle w:val="Standard1"/>
        <w:spacing w:line="360" w:lineRule="auto"/>
        <w:jc w:val="both"/>
        <w:outlineLvl w:val="0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Pr="00C92D0A">
        <w:rPr>
          <w:rFonts w:ascii="Helvetica" w:hAnsi="Helvetica" w:cs="Helvetica"/>
          <w:b/>
          <w:bCs/>
          <w:lang w:val="en-GB"/>
        </w:rPr>
        <w:t>3. Analysis results for 26 tumour types separately.</w:t>
      </w:r>
    </w:p>
    <w:p w14:paraId="75014A47" w14:textId="77777777" w:rsidR="00127EE3" w:rsidRPr="00C92D0A" w:rsidRDefault="00127EE3" w:rsidP="00127EE3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 xml:space="preserve">Proportion of </w:t>
      </w:r>
      <w:proofErr w:type="spellStart"/>
      <w:r w:rsidRPr="00C92D0A">
        <w:rPr>
          <w:rFonts w:ascii="Helvetica" w:hAnsi="Helvetica" w:cs="Helvetica"/>
          <w:bCs/>
          <w:lang w:val="en-GB"/>
        </w:rPr>
        <w:t>nonsilent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and synonymous mutations separated for individual tumour types for significantly selected genes.</w:t>
      </w:r>
    </w:p>
    <w:p w14:paraId="3AE380EA" w14:textId="77777777" w:rsidR="00127EE3" w:rsidRPr="00C92D0A" w:rsidRDefault="00127EE3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61BDD94C" w14:textId="26CB3383" w:rsidR="005B2329" w:rsidRPr="00C92D0A" w:rsidRDefault="005B2329" w:rsidP="00B335E6">
      <w:pPr>
        <w:pStyle w:val="Standard1"/>
        <w:spacing w:line="360" w:lineRule="auto"/>
        <w:jc w:val="both"/>
        <w:outlineLvl w:val="0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="00127EE3" w:rsidRPr="00C92D0A">
        <w:rPr>
          <w:rFonts w:ascii="Helvetica" w:hAnsi="Helvetica" w:cs="Helvetica"/>
          <w:b/>
          <w:bCs/>
          <w:lang w:val="en-GB"/>
        </w:rPr>
        <w:t>4</w:t>
      </w:r>
      <w:r w:rsidRPr="00C92D0A">
        <w:rPr>
          <w:rFonts w:ascii="Helvetica" w:hAnsi="Helvetica" w:cs="Helvetica"/>
          <w:b/>
          <w:bCs/>
          <w:lang w:val="en-GB"/>
        </w:rPr>
        <w:t>. Somatic substitution bias correction results.</w:t>
      </w:r>
    </w:p>
    <w:p w14:paraId="4B461598" w14:textId="54A1565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proofErr w:type="spellStart"/>
      <w:proofErr w:type="gram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proofErr w:type="gramEnd"/>
      <w:r w:rsidRPr="00C92D0A">
        <w:rPr>
          <w:rFonts w:ascii="Helvetica" w:hAnsi="Helvetica" w:cs="Helvetica"/>
          <w:bCs/>
          <w:lang w:val="en-GB"/>
        </w:rPr>
        <w:t xml:space="preserve"> details for each tumour type before and after SSB</w:t>
      </w:r>
      <w:r w:rsidR="00293FF4" w:rsidRPr="00C92D0A">
        <w:rPr>
          <w:rFonts w:ascii="Helvetica" w:hAnsi="Helvetica" w:cs="Helvetica"/>
          <w:bCs/>
          <w:lang w:val="en-GB"/>
        </w:rPr>
        <w:t>7</w:t>
      </w:r>
      <w:r w:rsidRPr="00C92D0A">
        <w:rPr>
          <w:rFonts w:ascii="Helvetica" w:hAnsi="Helvetica" w:cs="Helvetica"/>
          <w:bCs/>
          <w:lang w:val="en-GB"/>
        </w:rPr>
        <w:t xml:space="preserve"> correction.</w:t>
      </w:r>
    </w:p>
    <w:p w14:paraId="5AB75204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45D24F93" w14:textId="4AE8DAFA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="00127EE3" w:rsidRPr="00C92D0A">
        <w:rPr>
          <w:rFonts w:ascii="Helvetica" w:hAnsi="Helvetica" w:cs="Helvetica"/>
          <w:b/>
          <w:bCs/>
          <w:lang w:val="en-GB"/>
        </w:rPr>
        <w:t>5</w:t>
      </w:r>
      <w:r w:rsidRPr="00C92D0A">
        <w:rPr>
          <w:rFonts w:ascii="Helvetica" w:hAnsi="Helvetica" w:cs="Helvetica"/>
          <w:b/>
          <w:bCs/>
          <w:lang w:val="en-GB"/>
        </w:rPr>
        <w:t xml:space="preserve">. Significantly enriched terms among negatively selected genes. </w:t>
      </w:r>
      <w:r w:rsidRPr="00C92D0A">
        <w:rPr>
          <w:rFonts w:ascii="Helvetica" w:hAnsi="Helvetica" w:cs="Helvetica"/>
          <w:bCs/>
          <w:lang w:val="en-GB"/>
        </w:rPr>
        <w:t xml:space="preserve">GO terms, </w:t>
      </w:r>
      <w:proofErr w:type="spellStart"/>
      <w:r w:rsidRPr="00C92D0A">
        <w:rPr>
          <w:rFonts w:ascii="Helvetica" w:hAnsi="Helvetica" w:cs="Helvetica"/>
          <w:bCs/>
          <w:lang w:val="en-GB"/>
        </w:rPr>
        <w:t>Reactome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pathways and CORUM complexes associated with negatively selected genes with a Q-value below 0.1 by GSEA are shown.</w:t>
      </w:r>
    </w:p>
    <w:p w14:paraId="3043985D" w14:textId="77777777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</w:p>
    <w:p w14:paraId="2C38F915" w14:textId="51F8D740" w:rsidR="005B2329" w:rsidRPr="00C92D0A" w:rsidRDefault="005B2329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="00127EE3" w:rsidRPr="00C92D0A">
        <w:rPr>
          <w:rFonts w:ascii="Helvetica" w:hAnsi="Helvetica" w:cs="Helvetica"/>
          <w:b/>
          <w:bCs/>
          <w:lang w:val="en-GB"/>
        </w:rPr>
        <w:t>6</w:t>
      </w:r>
      <w:r w:rsidRPr="00C92D0A">
        <w:rPr>
          <w:rFonts w:ascii="Helvetica" w:hAnsi="Helvetica" w:cs="Helvetica"/>
          <w:b/>
          <w:bCs/>
          <w:lang w:val="en-GB"/>
        </w:rPr>
        <w:t xml:space="preserve">. Tumour specific 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/>
          <w:bCs/>
          <w:lang w:val="en-GB"/>
        </w:rPr>
        <w:t xml:space="preserve"> Immune epitopes and correlation to immune activity measures. </w:t>
      </w:r>
    </w:p>
    <w:p w14:paraId="20B8778B" w14:textId="77777777" w:rsidR="005B2329" w:rsidRPr="00C92D0A" w:rsidRDefault="005B2329" w:rsidP="00412C53">
      <w:pPr>
        <w:pStyle w:val="Standard1"/>
        <w:numPr>
          <w:ilvl w:val="0"/>
          <w:numId w:val="1"/>
        </w:numPr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 xml:space="preserve">Aggregated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for epitopes combined, non-epitopes combined, and MHC-specific values. </w:t>
      </w:r>
      <w:proofErr w:type="spellStart"/>
      <w:r w:rsidRPr="00C92D0A">
        <w:rPr>
          <w:rFonts w:ascii="Helvetica" w:hAnsi="Helvetica" w:cs="Helvetica"/>
          <w:bCs/>
          <w:lang w:val="en-GB"/>
        </w:rPr>
        <w:t>Pvalues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show the proportion of times that a random value was lower than the epitope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in 1000 iterations. </w:t>
      </w:r>
    </w:p>
    <w:p w14:paraId="5FCECBF6" w14:textId="77777777" w:rsidR="005B2329" w:rsidRPr="00C92D0A" w:rsidRDefault="005B2329" w:rsidP="00412C53">
      <w:pPr>
        <w:pStyle w:val="Standard1"/>
        <w:numPr>
          <w:ilvl w:val="0"/>
          <w:numId w:val="1"/>
        </w:numPr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 xml:space="preserve">Correlation coefficients for different measures of </w:t>
      </w:r>
      <w:proofErr w:type="spellStart"/>
      <w:r w:rsidRPr="00C92D0A">
        <w:rPr>
          <w:rFonts w:ascii="Helvetica" w:hAnsi="Helvetica" w:cs="Helvetica"/>
          <w:bCs/>
          <w:lang w:val="en-GB"/>
        </w:rPr>
        <w:t>cytolityc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activities versus </w:t>
      </w:r>
      <w:proofErr w:type="spellStart"/>
      <w:r w:rsidRPr="00C92D0A">
        <w:rPr>
          <w:rFonts w:ascii="Helvetica" w:hAnsi="Helvetica" w:cs="Helvetica"/>
          <w:bCs/>
          <w:lang w:val="en-GB"/>
        </w:rPr>
        <w:t>dN</w:t>
      </w:r>
      <w:proofErr w:type="spellEnd"/>
      <w:r w:rsidRPr="00C92D0A">
        <w:rPr>
          <w:rFonts w:ascii="Helvetica" w:hAnsi="Helvetica" w:cs="Helvetica"/>
          <w:bCs/>
          <w:lang w:val="en-GB"/>
        </w:rPr>
        <w:t>/</w:t>
      </w:r>
      <w:proofErr w:type="spellStart"/>
      <w:r w:rsidRPr="00C92D0A">
        <w:rPr>
          <w:rFonts w:ascii="Helvetica" w:hAnsi="Helvetica" w:cs="Helvetica"/>
          <w:bCs/>
          <w:lang w:val="en-GB"/>
        </w:rPr>
        <w:t>dS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values.</w:t>
      </w:r>
    </w:p>
    <w:p w14:paraId="1B738C9D" w14:textId="77777777" w:rsidR="005B2329" w:rsidRPr="00C92D0A" w:rsidRDefault="005B2329" w:rsidP="00412C53">
      <w:pPr>
        <w:pStyle w:val="Standard1"/>
        <w:numPr>
          <w:ilvl w:val="0"/>
          <w:numId w:val="1"/>
        </w:numPr>
        <w:spacing w:line="360" w:lineRule="auto"/>
        <w:jc w:val="both"/>
        <w:rPr>
          <w:rFonts w:ascii="Helvetica" w:hAnsi="Helvetica" w:cs="Helvetica"/>
          <w:bCs/>
          <w:lang w:val="en-GB"/>
        </w:rPr>
      </w:pPr>
      <w:proofErr w:type="spellStart"/>
      <w:r w:rsidRPr="00C92D0A">
        <w:rPr>
          <w:rFonts w:ascii="Helvetica" w:hAnsi="Helvetica" w:cs="Helvetica"/>
          <w:bCs/>
          <w:lang w:val="en-GB"/>
        </w:rPr>
        <w:t>Pvalues</w:t>
      </w:r>
      <w:proofErr w:type="spellEnd"/>
      <w:r w:rsidRPr="00C92D0A">
        <w:rPr>
          <w:rFonts w:ascii="Helvetica" w:hAnsi="Helvetica" w:cs="Helvetica"/>
          <w:bCs/>
          <w:lang w:val="en-GB"/>
        </w:rPr>
        <w:t xml:space="preserve"> for paired correlations.</w:t>
      </w:r>
    </w:p>
    <w:p w14:paraId="3AE61A42" w14:textId="77777777" w:rsidR="005B2329" w:rsidRPr="00C92D0A" w:rsidRDefault="005B2329" w:rsidP="00412C53">
      <w:pPr>
        <w:jc w:val="both"/>
        <w:rPr>
          <w:rFonts w:ascii="Helvetica" w:hAnsi="Helvetica"/>
          <w:lang w:val="en-GB"/>
        </w:rPr>
      </w:pPr>
    </w:p>
    <w:p w14:paraId="4A81CAE1" w14:textId="43893AFC" w:rsidR="00212DFF" w:rsidRPr="00C92D0A" w:rsidRDefault="00212DFF" w:rsidP="00412C53">
      <w:pPr>
        <w:pStyle w:val="Standard1"/>
        <w:spacing w:line="360" w:lineRule="auto"/>
        <w:jc w:val="both"/>
        <w:rPr>
          <w:rFonts w:ascii="Helvetica" w:hAnsi="Helvetica" w:cs="Helvetica"/>
          <w:b/>
          <w:bCs/>
          <w:lang w:val="en-GB"/>
        </w:rPr>
      </w:pPr>
      <w:r w:rsidRPr="00C92D0A">
        <w:rPr>
          <w:rFonts w:ascii="Helvetica" w:hAnsi="Helvetica" w:cs="Helvetica"/>
          <w:b/>
          <w:bCs/>
          <w:lang w:val="en-GB"/>
        </w:rPr>
        <w:t xml:space="preserve">Table </w:t>
      </w:r>
      <w:r w:rsidR="00FC6C42" w:rsidRPr="00C92D0A">
        <w:rPr>
          <w:rFonts w:ascii="Helvetica" w:hAnsi="Helvetica" w:cs="Helvetica"/>
          <w:b/>
          <w:bCs/>
          <w:lang w:val="en-GB"/>
        </w:rPr>
        <w:t>S</w:t>
      </w:r>
      <w:r w:rsidR="002F291F" w:rsidRPr="00C92D0A">
        <w:rPr>
          <w:rFonts w:ascii="Helvetica" w:hAnsi="Helvetica" w:cs="Helvetica"/>
          <w:b/>
          <w:bCs/>
          <w:lang w:val="en-GB"/>
        </w:rPr>
        <w:t>7</w:t>
      </w:r>
      <w:r w:rsidRPr="00C92D0A">
        <w:rPr>
          <w:rFonts w:ascii="Helvetica" w:hAnsi="Helvetica" w:cs="Helvetica"/>
          <w:b/>
          <w:bCs/>
          <w:lang w:val="en-GB"/>
        </w:rPr>
        <w:t xml:space="preserve">. </w:t>
      </w:r>
      <w:r w:rsidR="002F291F" w:rsidRPr="00C92D0A">
        <w:rPr>
          <w:rFonts w:ascii="Helvetica" w:hAnsi="Helvetica" w:cs="Helvetica"/>
          <w:b/>
          <w:bCs/>
          <w:lang w:val="en-GB"/>
        </w:rPr>
        <w:t>Significant genes predicted using unfiltered somatic variant lists.</w:t>
      </w:r>
    </w:p>
    <w:p w14:paraId="10EFA3B6" w14:textId="167C5B25" w:rsidR="00212DFF" w:rsidRPr="00C92D0A" w:rsidRDefault="00212DFF" w:rsidP="00412C53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  <w:r w:rsidRPr="00C92D0A">
        <w:rPr>
          <w:rFonts w:ascii="Helvetica" w:hAnsi="Helvetica" w:cs="Helvetica"/>
          <w:bCs/>
          <w:lang w:val="en-GB"/>
        </w:rPr>
        <w:t xml:space="preserve">List of genes under selection </w:t>
      </w:r>
      <w:r w:rsidR="002F291F" w:rsidRPr="00C92D0A">
        <w:rPr>
          <w:rFonts w:ascii="Helvetica" w:hAnsi="Helvetica" w:cs="Helvetica"/>
          <w:bCs/>
          <w:lang w:val="en-GB"/>
        </w:rPr>
        <w:t xml:space="preserve">(positive or negative) </w:t>
      </w:r>
      <w:r w:rsidRPr="00C92D0A">
        <w:rPr>
          <w:rFonts w:ascii="Helvetica" w:hAnsi="Helvetica" w:cs="Helvetica"/>
          <w:bCs/>
          <w:lang w:val="en-GB"/>
        </w:rPr>
        <w:t>when removing the ABB filter (affecting the number of somatic mutations) and the expression filter (affecting the number of genes)</w:t>
      </w:r>
      <w:r w:rsidR="007E70C4" w:rsidRPr="00C92D0A">
        <w:rPr>
          <w:rFonts w:ascii="Helvetica" w:hAnsi="Helvetica" w:cs="Helvetica"/>
          <w:bCs/>
          <w:lang w:val="en-GB"/>
        </w:rPr>
        <w:t>.</w:t>
      </w:r>
    </w:p>
    <w:p w14:paraId="6E3AA021" w14:textId="77777777" w:rsidR="00B33D72" w:rsidRPr="00C92D0A" w:rsidRDefault="00B33D72" w:rsidP="00412C53">
      <w:pPr>
        <w:pStyle w:val="Standard1"/>
        <w:spacing w:line="360" w:lineRule="auto"/>
        <w:jc w:val="both"/>
        <w:rPr>
          <w:rFonts w:ascii="Helvetica" w:hAnsi="Helvetica" w:cs="Helvetica"/>
          <w:bCs/>
          <w:lang w:val="en-GB"/>
        </w:rPr>
      </w:pPr>
    </w:p>
    <w:p w14:paraId="576752C3" w14:textId="77777777" w:rsidR="00212DFF" w:rsidRPr="00C92D0A" w:rsidRDefault="00212DFF" w:rsidP="00412C53">
      <w:pPr>
        <w:jc w:val="both"/>
        <w:rPr>
          <w:rFonts w:ascii="Helvetica" w:hAnsi="Helvetica"/>
          <w:lang w:val="en-GB"/>
        </w:rPr>
      </w:pPr>
    </w:p>
    <w:p w14:paraId="79D3CDFF" w14:textId="77777777" w:rsidR="00B33D72" w:rsidRPr="00C92D0A" w:rsidRDefault="00B33D72" w:rsidP="00412C53">
      <w:pPr>
        <w:jc w:val="both"/>
        <w:rPr>
          <w:rFonts w:ascii="Helvetica" w:hAnsi="Helvetica"/>
          <w:lang w:val="en-GB"/>
        </w:rPr>
      </w:pPr>
    </w:p>
    <w:p w14:paraId="288A2ACC" w14:textId="77777777" w:rsidR="005B2329" w:rsidRPr="00C92D0A" w:rsidRDefault="005B2329" w:rsidP="00412C53">
      <w:pPr>
        <w:jc w:val="both"/>
        <w:rPr>
          <w:rFonts w:ascii="Helvetica" w:hAnsi="Helvetica"/>
          <w:lang w:val="en-GB"/>
        </w:rPr>
      </w:pPr>
    </w:p>
    <w:p w14:paraId="0443A142" w14:textId="77777777" w:rsidR="005B2329" w:rsidRPr="00C92D0A" w:rsidRDefault="005B2329" w:rsidP="00412C53">
      <w:pPr>
        <w:jc w:val="both"/>
        <w:rPr>
          <w:rFonts w:ascii="Helvetica" w:hAnsi="Helvetica"/>
          <w:b/>
          <w:lang w:val="en-GB"/>
        </w:rPr>
      </w:pPr>
    </w:p>
    <w:p w14:paraId="26EEA9C3" w14:textId="77777777" w:rsidR="00287414" w:rsidRPr="00C92D0A" w:rsidRDefault="00287414" w:rsidP="00412C53">
      <w:pPr>
        <w:jc w:val="both"/>
        <w:rPr>
          <w:rFonts w:ascii="Helvetica" w:hAnsi="Helvetica"/>
          <w:b/>
          <w:lang w:val="en-GB"/>
        </w:rPr>
      </w:pPr>
    </w:p>
    <w:p w14:paraId="27799019" w14:textId="77777777" w:rsidR="005B2329" w:rsidRPr="00C92D0A" w:rsidRDefault="005B2329" w:rsidP="00412C53">
      <w:pPr>
        <w:jc w:val="both"/>
        <w:rPr>
          <w:rFonts w:ascii="Helvetica" w:hAnsi="Helvetica"/>
          <w:b/>
          <w:lang w:val="en-GB"/>
        </w:rPr>
      </w:pPr>
    </w:p>
    <w:p w14:paraId="4F0DDF53" w14:textId="77777777" w:rsidR="005E0081" w:rsidRPr="00C92D0A" w:rsidRDefault="005E0081" w:rsidP="00412C53">
      <w:pPr>
        <w:jc w:val="both"/>
        <w:rPr>
          <w:rFonts w:ascii="Helvetica" w:hAnsi="Helvetica"/>
          <w:b/>
          <w:lang w:val="en-GB"/>
        </w:rPr>
      </w:pPr>
    </w:p>
    <w:p w14:paraId="623D46B2" w14:textId="77777777" w:rsidR="005E0081" w:rsidRPr="00C92D0A" w:rsidRDefault="005E0081" w:rsidP="00412C53">
      <w:pPr>
        <w:jc w:val="both"/>
        <w:rPr>
          <w:rFonts w:ascii="Helvetica" w:hAnsi="Helvetica"/>
          <w:b/>
          <w:lang w:val="en-GB"/>
        </w:rPr>
      </w:pPr>
    </w:p>
    <w:p w14:paraId="6314FE60" w14:textId="77777777" w:rsidR="006D480C" w:rsidRPr="00C92D0A" w:rsidRDefault="006D480C" w:rsidP="00412C53">
      <w:pPr>
        <w:jc w:val="both"/>
        <w:rPr>
          <w:rFonts w:ascii="Helvetica" w:hAnsi="Helvetica"/>
          <w:b/>
          <w:lang w:val="en-GB"/>
        </w:rPr>
      </w:pPr>
    </w:p>
    <w:p w14:paraId="2CC48DE0" w14:textId="04DD1388" w:rsidR="00861FC1" w:rsidRPr="00C92D0A" w:rsidRDefault="00861FC1" w:rsidP="00CB4887">
      <w:pPr>
        <w:jc w:val="both"/>
        <w:outlineLvl w:val="0"/>
        <w:rPr>
          <w:rFonts w:ascii="Helvetica" w:hAnsi="Helvetica"/>
          <w:sz w:val="20"/>
          <w:szCs w:val="20"/>
          <w:lang w:val="en-GB"/>
        </w:rPr>
      </w:pPr>
    </w:p>
    <w:sectPr w:rsidR="00861FC1" w:rsidRPr="00C92D0A" w:rsidSect="00A2265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E7CF1"/>
    <w:multiLevelType w:val="multilevel"/>
    <w:tmpl w:val="F1ACFB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F76B1"/>
    <w:multiLevelType w:val="hybridMultilevel"/>
    <w:tmpl w:val="133650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3173A"/>
    <w:multiLevelType w:val="multilevel"/>
    <w:tmpl w:val="A7D40F0A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5E2002"/>
    <w:rsid w:val="000004D2"/>
    <w:rsid w:val="00023036"/>
    <w:rsid w:val="00031848"/>
    <w:rsid w:val="00035385"/>
    <w:rsid w:val="000407C7"/>
    <w:rsid w:val="00041355"/>
    <w:rsid w:val="000800C2"/>
    <w:rsid w:val="00087707"/>
    <w:rsid w:val="000A3CD2"/>
    <w:rsid w:val="000A6A45"/>
    <w:rsid w:val="000B17A2"/>
    <w:rsid w:val="000B3068"/>
    <w:rsid w:val="000B30D7"/>
    <w:rsid w:val="00103ED8"/>
    <w:rsid w:val="00106CE7"/>
    <w:rsid w:val="0011335D"/>
    <w:rsid w:val="00120B87"/>
    <w:rsid w:val="00123FD0"/>
    <w:rsid w:val="00125854"/>
    <w:rsid w:val="00127EE3"/>
    <w:rsid w:val="00146B61"/>
    <w:rsid w:val="00184C6E"/>
    <w:rsid w:val="0019505E"/>
    <w:rsid w:val="001B5C72"/>
    <w:rsid w:val="001F0710"/>
    <w:rsid w:val="001F08BC"/>
    <w:rsid w:val="001F33BE"/>
    <w:rsid w:val="001F5408"/>
    <w:rsid w:val="00212DFF"/>
    <w:rsid w:val="00222427"/>
    <w:rsid w:val="002349A0"/>
    <w:rsid w:val="00253A45"/>
    <w:rsid w:val="00263F3B"/>
    <w:rsid w:val="0026551A"/>
    <w:rsid w:val="00287414"/>
    <w:rsid w:val="00290F70"/>
    <w:rsid w:val="00293FF4"/>
    <w:rsid w:val="00297DB2"/>
    <w:rsid w:val="002A154D"/>
    <w:rsid w:val="002A5EB9"/>
    <w:rsid w:val="002F1375"/>
    <w:rsid w:val="002F285A"/>
    <w:rsid w:val="002F291F"/>
    <w:rsid w:val="00300F45"/>
    <w:rsid w:val="003078B8"/>
    <w:rsid w:val="00347628"/>
    <w:rsid w:val="00353744"/>
    <w:rsid w:val="0035666F"/>
    <w:rsid w:val="003612A6"/>
    <w:rsid w:val="00372553"/>
    <w:rsid w:val="00375089"/>
    <w:rsid w:val="003A4AA1"/>
    <w:rsid w:val="003B649F"/>
    <w:rsid w:val="003B673C"/>
    <w:rsid w:val="003C3D5C"/>
    <w:rsid w:val="003C71EF"/>
    <w:rsid w:val="003D49F3"/>
    <w:rsid w:val="003F598C"/>
    <w:rsid w:val="0040586F"/>
    <w:rsid w:val="0041096C"/>
    <w:rsid w:val="00412C53"/>
    <w:rsid w:val="00436F75"/>
    <w:rsid w:val="00463EEA"/>
    <w:rsid w:val="0046423C"/>
    <w:rsid w:val="004656FE"/>
    <w:rsid w:val="004A396F"/>
    <w:rsid w:val="004C40B8"/>
    <w:rsid w:val="004C53A3"/>
    <w:rsid w:val="004D3648"/>
    <w:rsid w:val="004D39F6"/>
    <w:rsid w:val="004E7E04"/>
    <w:rsid w:val="004F1C2C"/>
    <w:rsid w:val="005026CF"/>
    <w:rsid w:val="00511B9E"/>
    <w:rsid w:val="0052021F"/>
    <w:rsid w:val="0052648F"/>
    <w:rsid w:val="005312C6"/>
    <w:rsid w:val="00532821"/>
    <w:rsid w:val="005365BF"/>
    <w:rsid w:val="00554992"/>
    <w:rsid w:val="00575BFB"/>
    <w:rsid w:val="005763F8"/>
    <w:rsid w:val="0059596C"/>
    <w:rsid w:val="005A077F"/>
    <w:rsid w:val="005B2329"/>
    <w:rsid w:val="005B25A2"/>
    <w:rsid w:val="005B3CDD"/>
    <w:rsid w:val="005C4024"/>
    <w:rsid w:val="005C6203"/>
    <w:rsid w:val="005C63C5"/>
    <w:rsid w:val="005D3FCD"/>
    <w:rsid w:val="005E0081"/>
    <w:rsid w:val="005E2002"/>
    <w:rsid w:val="00645481"/>
    <w:rsid w:val="006623C5"/>
    <w:rsid w:val="00667385"/>
    <w:rsid w:val="00672904"/>
    <w:rsid w:val="00675679"/>
    <w:rsid w:val="00680EED"/>
    <w:rsid w:val="00696888"/>
    <w:rsid w:val="006A5CA6"/>
    <w:rsid w:val="006C16C5"/>
    <w:rsid w:val="006D480C"/>
    <w:rsid w:val="006E4D68"/>
    <w:rsid w:val="006F050D"/>
    <w:rsid w:val="006F250E"/>
    <w:rsid w:val="006F68E6"/>
    <w:rsid w:val="0071417B"/>
    <w:rsid w:val="007473B8"/>
    <w:rsid w:val="007511B1"/>
    <w:rsid w:val="00752BED"/>
    <w:rsid w:val="00766A75"/>
    <w:rsid w:val="007873E7"/>
    <w:rsid w:val="00793B81"/>
    <w:rsid w:val="007B2581"/>
    <w:rsid w:val="007D1304"/>
    <w:rsid w:val="007D4ACC"/>
    <w:rsid w:val="007E70C4"/>
    <w:rsid w:val="007F6BFD"/>
    <w:rsid w:val="00806128"/>
    <w:rsid w:val="008407C3"/>
    <w:rsid w:val="00841CDA"/>
    <w:rsid w:val="00843DB6"/>
    <w:rsid w:val="00861FC1"/>
    <w:rsid w:val="0087473B"/>
    <w:rsid w:val="008C1615"/>
    <w:rsid w:val="008C4910"/>
    <w:rsid w:val="008D6516"/>
    <w:rsid w:val="008E1A08"/>
    <w:rsid w:val="00912330"/>
    <w:rsid w:val="00915273"/>
    <w:rsid w:val="0092703A"/>
    <w:rsid w:val="00933D21"/>
    <w:rsid w:val="00986901"/>
    <w:rsid w:val="009E6BE2"/>
    <w:rsid w:val="00A03FBE"/>
    <w:rsid w:val="00A2265B"/>
    <w:rsid w:val="00A365C5"/>
    <w:rsid w:val="00A37971"/>
    <w:rsid w:val="00A54B42"/>
    <w:rsid w:val="00A827C5"/>
    <w:rsid w:val="00A86EC9"/>
    <w:rsid w:val="00A96E19"/>
    <w:rsid w:val="00AB4A40"/>
    <w:rsid w:val="00AC0F7F"/>
    <w:rsid w:val="00B04C88"/>
    <w:rsid w:val="00B0694B"/>
    <w:rsid w:val="00B216C6"/>
    <w:rsid w:val="00B22E34"/>
    <w:rsid w:val="00B2570F"/>
    <w:rsid w:val="00B335E6"/>
    <w:rsid w:val="00B33D72"/>
    <w:rsid w:val="00B54AD1"/>
    <w:rsid w:val="00B64340"/>
    <w:rsid w:val="00B74F73"/>
    <w:rsid w:val="00B922C2"/>
    <w:rsid w:val="00BC638C"/>
    <w:rsid w:val="00BD51AF"/>
    <w:rsid w:val="00BF5652"/>
    <w:rsid w:val="00C02854"/>
    <w:rsid w:val="00C121C8"/>
    <w:rsid w:val="00C13F83"/>
    <w:rsid w:val="00C161B3"/>
    <w:rsid w:val="00C44A23"/>
    <w:rsid w:val="00C46C4D"/>
    <w:rsid w:val="00C65F50"/>
    <w:rsid w:val="00C84FF7"/>
    <w:rsid w:val="00C86692"/>
    <w:rsid w:val="00C92D0A"/>
    <w:rsid w:val="00C9723F"/>
    <w:rsid w:val="00CA21DD"/>
    <w:rsid w:val="00CB1196"/>
    <w:rsid w:val="00CB4887"/>
    <w:rsid w:val="00CB70FA"/>
    <w:rsid w:val="00CE7B15"/>
    <w:rsid w:val="00CF1181"/>
    <w:rsid w:val="00D34FF3"/>
    <w:rsid w:val="00D7560F"/>
    <w:rsid w:val="00D8101D"/>
    <w:rsid w:val="00D82ADC"/>
    <w:rsid w:val="00D82ED1"/>
    <w:rsid w:val="00D863D4"/>
    <w:rsid w:val="00DA6ED1"/>
    <w:rsid w:val="00DB3B2A"/>
    <w:rsid w:val="00DC11E3"/>
    <w:rsid w:val="00E144F3"/>
    <w:rsid w:val="00E1684F"/>
    <w:rsid w:val="00E20050"/>
    <w:rsid w:val="00E70EAC"/>
    <w:rsid w:val="00E97287"/>
    <w:rsid w:val="00EA752D"/>
    <w:rsid w:val="00EA758E"/>
    <w:rsid w:val="00EE5C70"/>
    <w:rsid w:val="00F10583"/>
    <w:rsid w:val="00F240EF"/>
    <w:rsid w:val="00F37D50"/>
    <w:rsid w:val="00F42902"/>
    <w:rsid w:val="00F529A1"/>
    <w:rsid w:val="00F575D7"/>
    <w:rsid w:val="00F71CC3"/>
    <w:rsid w:val="00F82202"/>
    <w:rsid w:val="00F859D7"/>
    <w:rsid w:val="00FC6C42"/>
    <w:rsid w:val="00FD72CE"/>
    <w:rsid w:val="00FE0D02"/>
    <w:rsid w:val="00FE3B6F"/>
    <w:rsid w:val="00FF07D3"/>
    <w:rsid w:val="00FF28D6"/>
    <w:rsid w:val="00FF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B93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5B2329"/>
    <w:pPr>
      <w:widowControl w:val="0"/>
      <w:suppressAutoHyphens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Normal"/>
    <w:next w:val="BodyText"/>
    <w:rsid w:val="004A396F"/>
    <w:pPr>
      <w:keepNext/>
      <w:widowControl w:val="0"/>
      <w:suppressAutoHyphens/>
      <w:spacing w:before="240"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A39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396F"/>
  </w:style>
  <w:style w:type="paragraph" w:styleId="BalloonText">
    <w:name w:val="Balloon Text"/>
    <w:basedOn w:val="Normal"/>
    <w:link w:val="BalloonTextChar"/>
    <w:uiPriority w:val="99"/>
    <w:semiHidden/>
    <w:unhideWhenUsed/>
    <w:rsid w:val="0064548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481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548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4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4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48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481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335E6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335E6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B335E6"/>
  </w:style>
  <w:style w:type="paragraph" w:styleId="ListParagraph">
    <w:name w:val="List Paragraph"/>
    <w:basedOn w:val="Normal"/>
    <w:uiPriority w:val="34"/>
    <w:qFormat/>
    <w:rsid w:val="006D48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5B2329"/>
    <w:pPr>
      <w:widowControl w:val="0"/>
      <w:suppressAutoHyphens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Normal"/>
    <w:next w:val="BodyText"/>
    <w:rsid w:val="004A396F"/>
    <w:pPr>
      <w:keepNext/>
      <w:widowControl w:val="0"/>
      <w:suppressAutoHyphens/>
      <w:spacing w:before="240"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A39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396F"/>
  </w:style>
  <w:style w:type="paragraph" w:styleId="BalloonText">
    <w:name w:val="Balloon Text"/>
    <w:basedOn w:val="Normal"/>
    <w:link w:val="BalloonTextChar"/>
    <w:uiPriority w:val="99"/>
    <w:semiHidden/>
    <w:unhideWhenUsed/>
    <w:rsid w:val="0064548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481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548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4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4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48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481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335E6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335E6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B335E6"/>
  </w:style>
  <w:style w:type="paragraph" w:styleId="ListParagraph">
    <w:name w:val="List Paragraph"/>
    <w:basedOn w:val="Normal"/>
    <w:uiPriority w:val="34"/>
    <w:qFormat/>
    <w:rsid w:val="006D4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9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B9CFB-ECEF-436D-AD84-DEDEB9101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Z</dc:creator>
  <cp:keywords/>
  <dc:description/>
  <cp:lastModifiedBy>Sevilla, Hernando Jr.</cp:lastModifiedBy>
  <cp:revision>9</cp:revision>
  <dcterms:created xsi:type="dcterms:W3CDTF">2018-03-19T17:39:00Z</dcterms:created>
  <dcterms:modified xsi:type="dcterms:W3CDTF">2018-05-23T13:22:00Z</dcterms:modified>
</cp:coreProperties>
</file>