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710E9" w14:textId="77777777" w:rsidR="00EF5250" w:rsidRDefault="00EF5250" w:rsidP="00A400EC">
      <w:pPr>
        <w:spacing w:line="480" w:lineRule="auto"/>
        <w:rPr>
          <w:rFonts w:ascii="Helvetica Light" w:hAnsi="Helvetica Light"/>
          <w:b/>
          <w:color w:val="000000" w:themeColor="text1"/>
          <w:sz w:val="23"/>
          <w:szCs w:val="23"/>
        </w:rPr>
      </w:pPr>
      <w:r>
        <w:rPr>
          <w:rFonts w:ascii="Helvetica Light" w:hAnsi="Helvetica Light"/>
          <w:noProof/>
          <w:color w:val="000000" w:themeColor="text1"/>
          <w:sz w:val="23"/>
          <w:szCs w:val="23"/>
        </w:rPr>
        <w:drawing>
          <wp:inline distT="0" distB="0" distL="0" distR="0" wp14:anchorId="6B44F106" wp14:editId="72FC599F">
            <wp:extent cx="5943600" cy="42881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l Figure S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0AA5" w14:textId="77777777" w:rsidR="00EF5250" w:rsidRDefault="00EF5250" w:rsidP="00A400EC">
      <w:pPr>
        <w:spacing w:line="480" w:lineRule="auto"/>
        <w:rPr>
          <w:rFonts w:ascii="Helvetica Light" w:hAnsi="Helvetica Light"/>
          <w:b/>
          <w:color w:val="000000" w:themeColor="text1"/>
          <w:sz w:val="23"/>
          <w:szCs w:val="23"/>
        </w:rPr>
      </w:pPr>
    </w:p>
    <w:p w14:paraId="444A24CE" w14:textId="0836D597" w:rsidR="00A400EC" w:rsidRPr="00FE65F0" w:rsidRDefault="00954F10" w:rsidP="00A400EC">
      <w:pPr>
        <w:spacing w:line="480" w:lineRule="auto"/>
        <w:rPr>
          <w:rFonts w:ascii="Helvetica Light" w:hAnsi="Helvetica Light"/>
          <w:color w:val="000000" w:themeColor="text1"/>
          <w:sz w:val="23"/>
          <w:szCs w:val="23"/>
          <w:highlight w:val="yellow"/>
        </w:rPr>
      </w:pPr>
      <w:r>
        <w:rPr>
          <w:rFonts w:ascii="Helvetica Light" w:hAnsi="Helvetica Light"/>
          <w:b/>
          <w:color w:val="000000" w:themeColor="text1"/>
          <w:sz w:val="23"/>
          <w:szCs w:val="23"/>
        </w:rPr>
        <w:t>Figure S1</w:t>
      </w:r>
      <w:r w:rsidR="00A400EC" w:rsidRPr="0058231A">
        <w:rPr>
          <w:rFonts w:ascii="Helvetica Light" w:hAnsi="Helvetica Light"/>
          <w:b/>
          <w:color w:val="000000" w:themeColor="text1"/>
          <w:sz w:val="23"/>
          <w:szCs w:val="23"/>
        </w:rPr>
        <w:t>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GWAS simulations that allow effect sizes to vary by population.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 xml:space="preserve">Simulation 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 xml:space="preserve">parameters: technology = Affymetrix 6.0, </w:t>
      </w:r>
      <w:r w:rsidR="00CF2007">
        <w:rPr>
          <w:rFonts w:ascii="Helvetica Light" w:hAnsi="Helvetica Light"/>
          <w:color w:val="000000" w:themeColor="text1"/>
          <w:sz w:val="23"/>
          <w:szCs w:val="23"/>
        </w:rPr>
        <w:t xml:space="preserve">sample size = 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 xml:space="preserve">3500 cases and 3500 controls, </w:t>
      </w:r>
      <w:r w:rsidR="00CF2007">
        <w:rPr>
          <w:rFonts w:ascii="Helvetica Light" w:hAnsi="Helvetica Light"/>
          <w:color w:val="000000" w:themeColor="text1"/>
          <w:sz w:val="23"/>
          <w:szCs w:val="23"/>
        </w:rPr>
        <w:t xml:space="preserve">mode of inheritance = 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additive genetic effects, p-value cutoff = 10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  <w:vertAlign w:val="superscript"/>
        </w:rPr>
        <w:t>-5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, prevalence = 10%.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Panels (</w:t>
      </w:r>
      <w:r w:rsidR="00A400EC" w:rsidRPr="00FE65F0">
        <w:rPr>
          <w:rFonts w:ascii="Helvetica Light" w:hAnsi="Helvetica Light"/>
          <w:b/>
          <w:color w:val="000000" w:themeColor="text1"/>
          <w:sz w:val="23"/>
          <w:szCs w:val="23"/>
        </w:rPr>
        <w:t>a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), (</w:t>
      </w:r>
      <w:r w:rsidR="00A400EC" w:rsidRPr="00FE65F0">
        <w:rPr>
          <w:rFonts w:ascii="Helvetica Light" w:hAnsi="Helvetica Light"/>
          <w:b/>
          <w:color w:val="000000" w:themeColor="text1"/>
          <w:sz w:val="23"/>
          <w:szCs w:val="23"/>
        </w:rPr>
        <w:t>b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), and (</w:t>
      </w:r>
      <w:r w:rsidR="00A400EC" w:rsidRPr="00FE65F0">
        <w:rPr>
          <w:rFonts w:ascii="Helvetica Light" w:hAnsi="Helvetica Light"/>
          <w:b/>
          <w:color w:val="000000" w:themeColor="text1"/>
          <w:sz w:val="23"/>
          <w:szCs w:val="23"/>
        </w:rPr>
        <w:t>c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 xml:space="preserve">) show the results of </w:t>
      </w:r>
      <w:r w:rsidR="00A400EC" w:rsidRPr="00C008B0">
        <w:rPr>
          <w:rFonts w:ascii="Helvetica Light" w:hAnsi="Helvetica Light"/>
          <w:color w:val="000000" w:themeColor="text1"/>
          <w:sz w:val="23"/>
          <w:szCs w:val="23"/>
        </w:rPr>
        <w:t>GWAS simulations where the ancestral allele increases risk.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Panels (</w:t>
      </w:r>
      <w:r w:rsidR="00A400EC" w:rsidRPr="00FE65F0">
        <w:rPr>
          <w:rFonts w:ascii="Helvetica Light" w:hAnsi="Helvetica Light"/>
          <w:b/>
          <w:color w:val="000000" w:themeColor="text1"/>
          <w:sz w:val="23"/>
          <w:szCs w:val="23"/>
        </w:rPr>
        <w:t>d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), (</w:t>
      </w:r>
      <w:r w:rsidR="00A400EC" w:rsidRPr="00FE65F0">
        <w:rPr>
          <w:rFonts w:ascii="Helvetica Light" w:hAnsi="Helvetica Light"/>
          <w:b/>
          <w:color w:val="000000" w:themeColor="text1"/>
          <w:sz w:val="23"/>
          <w:szCs w:val="23"/>
        </w:rPr>
        <w:t>e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), and (</w:t>
      </w:r>
      <w:r w:rsidR="00A400EC" w:rsidRPr="00FE65F0">
        <w:rPr>
          <w:rFonts w:ascii="Helvetica Light" w:hAnsi="Helvetica Light"/>
          <w:b/>
          <w:color w:val="000000" w:themeColor="text1"/>
          <w:sz w:val="23"/>
          <w:szCs w:val="23"/>
        </w:rPr>
        <w:t>f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 xml:space="preserve">) show the results of </w:t>
      </w:r>
      <w:r w:rsidR="00A400EC" w:rsidRPr="00C008B0">
        <w:rPr>
          <w:rFonts w:ascii="Helvetica Light" w:hAnsi="Helvetica Light"/>
          <w:color w:val="000000" w:themeColor="text1"/>
          <w:sz w:val="23"/>
          <w:szCs w:val="23"/>
        </w:rPr>
        <w:t>GWAS simulations where the derived allele increases risk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Panels (</w:t>
      </w:r>
      <w:r w:rsidR="00A400EC" w:rsidRPr="0058231A">
        <w:rPr>
          <w:rFonts w:ascii="Helvetica Light" w:hAnsi="Helvetica Light"/>
          <w:b/>
          <w:color w:val="000000" w:themeColor="text1"/>
          <w:sz w:val="23"/>
          <w:szCs w:val="23"/>
        </w:rPr>
        <w:t>a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), (</w:t>
      </w:r>
      <w:r w:rsidR="00A400EC" w:rsidRPr="0058231A">
        <w:rPr>
          <w:rFonts w:ascii="Helvetica Light" w:hAnsi="Helvetica Light"/>
          <w:b/>
          <w:color w:val="000000" w:themeColor="text1"/>
          <w:sz w:val="23"/>
          <w:szCs w:val="23"/>
        </w:rPr>
        <w:t>b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 xml:space="preserve">), </w:t>
      </w:r>
      <w:r w:rsidR="00A400EC" w:rsidRPr="00F95E9A">
        <w:rPr>
          <w:rFonts w:ascii="Helvetica Light" w:hAnsi="Helvetica Light"/>
          <w:color w:val="000000" w:themeColor="text1"/>
          <w:sz w:val="23"/>
          <w:szCs w:val="23"/>
        </w:rPr>
        <w:t>(</w:t>
      </w:r>
      <w:r w:rsidR="00A400EC" w:rsidRPr="00F95E9A">
        <w:rPr>
          <w:rFonts w:ascii="Helvetica Light" w:hAnsi="Helvetica Light"/>
          <w:b/>
          <w:color w:val="000000" w:themeColor="text1"/>
          <w:sz w:val="23"/>
          <w:szCs w:val="23"/>
        </w:rPr>
        <w:t>d</w:t>
      </w:r>
      <w:r w:rsidR="00A400EC" w:rsidRPr="00F95E9A">
        <w:rPr>
          <w:rFonts w:ascii="Helvetica Light" w:hAnsi="Helvetica Light"/>
          <w:color w:val="000000" w:themeColor="text1"/>
          <w:sz w:val="23"/>
          <w:szCs w:val="23"/>
        </w:rPr>
        <w:t xml:space="preserve">) 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and (</w:t>
      </w:r>
      <w:r w:rsidR="00A400EC" w:rsidRPr="00F95E9A">
        <w:rPr>
          <w:rFonts w:ascii="Helvetica Light" w:hAnsi="Helvetica Light"/>
          <w:b/>
          <w:color w:val="000000" w:themeColor="text1"/>
          <w:sz w:val="23"/>
          <w:szCs w:val="23"/>
        </w:rPr>
        <w:t>e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) show representative effect sizes</w:t>
      </w:r>
      <w:r w:rsidR="00A400EC" w:rsidRPr="00F95E9A">
        <w:rPr>
          <w:rFonts w:ascii="Helvetica Light" w:hAnsi="Helvetica Light"/>
          <w:color w:val="000000" w:themeColor="text1"/>
          <w:sz w:val="23"/>
          <w:szCs w:val="23"/>
        </w:rPr>
        <w:t xml:space="preserve"> i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n Europe and Africa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 xml:space="preserve">, </w:t>
      </w:r>
      <w:r w:rsidR="00A400EC" w:rsidRPr="00F95E9A">
        <w:rPr>
          <w:rFonts w:ascii="Helvetica Light" w:hAnsi="Helvetica Light"/>
          <w:color w:val="000000" w:themeColor="text1"/>
          <w:sz w:val="23"/>
          <w:szCs w:val="23"/>
        </w:rPr>
        <w:t>where GRR refers to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 xml:space="preserve"> genotype </w:t>
      </w:r>
      <w:r w:rsidR="00F73667">
        <w:rPr>
          <w:rFonts w:ascii="Helvetica Light" w:hAnsi="Helvetica Light"/>
          <w:color w:val="000000" w:themeColor="text1"/>
          <w:sz w:val="23"/>
          <w:szCs w:val="23"/>
        </w:rPr>
        <w:t>relative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 xml:space="preserve"> risk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6A0E58">
        <w:rPr>
          <w:rFonts w:ascii="Helvetica Light" w:hAnsi="Helvetica Light"/>
          <w:color w:val="000000" w:themeColor="text1"/>
          <w:sz w:val="23"/>
          <w:szCs w:val="23"/>
        </w:rPr>
        <w:t>Pre-GWAS effect sizes are indicated by gray points.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6A0E58">
        <w:rPr>
          <w:rFonts w:ascii="Helvetica Light" w:hAnsi="Helvetica Light"/>
          <w:color w:val="000000" w:themeColor="text1"/>
          <w:sz w:val="23"/>
          <w:szCs w:val="23"/>
        </w:rPr>
        <w:t>Post-GWAS effect sizes are indicated by red points (ancestral risk alleles) and by blue points (derived risk alleles).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F73667">
        <w:rPr>
          <w:rFonts w:ascii="Helvetica Light" w:hAnsi="Helvetica Light"/>
          <w:color w:val="000000" w:themeColor="text1"/>
          <w:sz w:val="23"/>
          <w:szCs w:val="23"/>
        </w:rPr>
        <w:t>Prior to GWAS simulations</w:t>
      </w:r>
      <w:r w:rsidR="00D72285">
        <w:rPr>
          <w:rFonts w:ascii="Helvetica Light" w:hAnsi="Helvetica Light"/>
          <w:color w:val="000000" w:themeColor="text1"/>
          <w:sz w:val="23"/>
          <w:szCs w:val="23"/>
        </w:rPr>
        <w:t>, effect sizes are symmetric.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>M</w:t>
      </w:r>
      <w:r w:rsidR="00A400EC" w:rsidRPr="00C008B0">
        <w:rPr>
          <w:rFonts w:ascii="Helvetica Light" w:hAnsi="Helvetica Light"/>
          <w:color w:val="000000" w:themeColor="text1"/>
          <w:sz w:val="23"/>
          <w:szCs w:val="23"/>
        </w:rPr>
        <w:t>ean risk allele frequencies in different continental populations are shown for each study cohort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 xml:space="preserve"> in panels </w:t>
      </w:r>
      <w:r w:rsidR="00A400EC" w:rsidRPr="00803E2C">
        <w:rPr>
          <w:rFonts w:ascii="Helvetica Light" w:hAnsi="Helvetica Light"/>
          <w:color w:val="000000" w:themeColor="text1"/>
          <w:sz w:val="23"/>
          <w:szCs w:val="23"/>
        </w:rPr>
        <w:t>(</w:t>
      </w:r>
      <w:r w:rsidR="00A400EC">
        <w:rPr>
          <w:rFonts w:ascii="Helvetica Light" w:hAnsi="Helvetica Light"/>
          <w:b/>
          <w:color w:val="000000" w:themeColor="text1"/>
          <w:sz w:val="23"/>
          <w:szCs w:val="23"/>
        </w:rPr>
        <w:t>c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>) and (</w:t>
      </w:r>
      <w:r w:rsidR="00A400EC" w:rsidRPr="00A400EC">
        <w:rPr>
          <w:rFonts w:ascii="Helvetica Light" w:hAnsi="Helvetica Light"/>
          <w:b/>
          <w:color w:val="000000" w:themeColor="text1"/>
          <w:sz w:val="23"/>
          <w:szCs w:val="23"/>
        </w:rPr>
        <w:t>f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>)</w:t>
      </w:r>
      <w:r w:rsidR="00A400EC" w:rsidRPr="00A400EC">
        <w:rPr>
          <w:rFonts w:ascii="Helvetica Light" w:hAnsi="Helvetica Light"/>
          <w:b/>
          <w:color w:val="000000" w:themeColor="text1"/>
          <w:sz w:val="23"/>
          <w:szCs w:val="23"/>
        </w:rPr>
        <w:t>.</w:t>
      </w:r>
    </w:p>
    <w:p w14:paraId="3118045D" w14:textId="77777777" w:rsidR="00A400EC" w:rsidRDefault="00A400EC" w:rsidP="00A400EC">
      <w:pPr>
        <w:spacing w:line="480" w:lineRule="auto"/>
        <w:rPr>
          <w:rFonts w:ascii="Helvetica Light" w:hAnsi="Helvetica Light"/>
          <w:color w:val="000000" w:themeColor="text1"/>
          <w:sz w:val="23"/>
          <w:szCs w:val="23"/>
        </w:rPr>
      </w:pPr>
    </w:p>
    <w:p w14:paraId="05A4E1B0" w14:textId="074EC63A" w:rsidR="0071599A" w:rsidRDefault="0071599A" w:rsidP="00A400EC">
      <w:pPr>
        <w:spacing w:line="480" w:lineRule="auto"/>
        <w:rPr>
          <w:rFonts w:ascii="Helvetica Light" w:hAnsi="Helvetica Light"/>
          <w:b/>
          <w:color w:val="000000" w:themeColor="text1"/>
          <w:sz w:val="23"/>
          <w:szCs w:val="23"/>
        </w:rPr>
      </w:pPr>
      <w:r>
        <w:rPr>
          <w:rFonts w:ascii="Helvetica Light" w:hAnsi="Helvetica Light"/>
          <w:b/>
          <w:noProof/>
          <w:color w:val="000000" w:themeColor="text1"/>
          <w:sz w:val="23"/>
          <w:szCs w:val="23"/>
        </w:rPr>
        <w:lastRenderedPageBreak/>
        <w:drawing>
          <wp:inline distT="0" distB="0" distL="0" distR="0" wp14:anchorId="74176533" wp14:editId="61CCEBC3">
            <wp:extent cx="5943600" cy="42881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l Figure S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2D224" w14:textId="77777777" w:rsidR="0071599A" w:rsidRDefault="0071599A" w:rsidP="00A400EC">
      <w:pPr>
        <w:spacing w:line="480" w:lineRule="auto"/>
        <w:rPr>
          <w:rFonts w:ascii="Helvetica Light" w:hAnsi="Helvetica Light"/>
          <w:b/>
          <w:color w:val="000000" w:themeColor="text1"/>
          <w:sz w:val="23"/>
          <w:szCs w:val="23"/>
        </w:rPr>
      </w:pPr>
    </w:p>
    <w:p w14:paraId="016C26DA" w14:textId="15B43812" w:rsidR="00A400EC" w:rsidRPr="00FE65F0" w:rsidRDefault="00954F10" w:rsidP="00A400EC">
      <w:pPr>
        <w:spacing w:line="480" w:lineRule="auto"/>
        <w:rPr>
          <w:rFonts w:ascii="Helvetica Light" w:hAnsi="Helvetica Light"/>
          <w:color w:val="000000" w:themeColor="text1"/>
          <w:sz w:val="23"/>
          <w:szCs w:val="23"/>
          <w:highlight w:val="yellow"/>
        </w:rPr>
      </w:pPr>
      <w:r>
        <w:rPr>
          <w:rFonts w:ascii="Helvetica Light" w:hAnsi="Helvetica Light"/>
          <w:b/>
          <w:color w:val="000000" w:themeColor="text1"/>
          <w:sz w:val="23"/>
          <w:szCs w:val="23"/>
        </w:rPr>
        <w:t>Figure S2</w:t>
      </w:r>
      <w:r w:rsidR="00A400EC" w:rsidRPr="0058231A">
        <w:rPr>
          <w:rFonts w:ascii="Helvetica Light" w:hAnsi="Helvetica Light"/>
          <w:b/>
          <w:color w:val="000000" w:themeColor="text1"/>
          <w:sz w:val="23"/>
          <w:szCs w:val="23"/>
        </w:rPr>
        <w:t>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GWAS simulations with larger effect sizes in Europe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 xml:space="preserve">Simulation 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 xml:space="preserve">parameters: technology = Affymetrix 6.0, </w:t>
      </w:r>
      <w:r w:rsidR="00CF2007">
        <w:rPr>
          <w:rFonts w:ascii="Helvetica Light" w:hAnsi="Helvetica Light"/>
          <w:color w:val="000000" w:themeColor="text1"/>
          <w:sz w:val="23"/>
          <w:szCs w:val="23"/>
        </w:rPr>
        <w:t xml:space="preserve">sample size = 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 xml:space="preserve">3500 cases and 3500 controls, </w:t>
      </w:r>
      <w:r w:rsidR="00CF2007">
        <w:rPr>
          <w:rFonts w:ascii="Helvetica Light" w:hAnsi="Helvetica Light"/>
          <w:color w:val="000000" w:themeColor="text1"/>
          <w:sz w:val="23"/>
          <w:szCs w:val="23"/>
        </w:rPr>
        <w:t xml:space="preserve">mode of inheritance = 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additive genetic effects, p-value cutoff = 10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  <w:vertAlign w:val="superscript"/>
        </w:rPr>
        <w:t>-5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, prevalence = 10%.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Panels (</w:t>
      </w:r>
      <w:r w:rsidR="00A400EC" w:rsidRPr="00FE65F0">
        <w:rPr>
          <w:rFonts w:ascii="Helvetica Light" w:hAnsi="Helvetica Light"/>
          <w:b/>
          <w:color w:val="000000" w:themeColor="text1"/>
          <w:sz w:val="23"/>
          <w:szCs w:val="23"/>
        </w:rPr>
        <w:t>a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), (</w:t>
      </w:r>
      <w:r w:rsidR="00A400EC" w:rsidRPr="00FE65F0">
        <w:rPr>
          <w:rFonts w:ascii="Helvetica Light" w:hAnsi="Helvetica Light"/>
          <w:b/>
          <w:color w:val="000000" w:themeColor="text1"/>
          <w:sz w:val="23"/>
          <w:szCs w:val="23"/>
        </w:rPr>
        <w:t>b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), and (</w:t>
      </w:r>
      <w:r w:rsidR="00A400EC" w:rsidRPr="00FE65F0">
        <w:rPr>
          <w:rFonts w:ascii="Helvetica Light" w:hAnsi="Helvetica Light"/>
          <w:b/>
          <w:color w:val="000000" w:themeColor="text1"/>
          <w:sz w:val="23"/>
          <w:szCs w:val="23"/>
        </w:rPr>
        <w:t>c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 xml:space="preserve">) show the results of </w:t>
      </w:r>
      <w:r w:rsidR="00A400EC" w:rsidRPr="00C008B0">
        <w:rPr>
          <w:rFonts w:ascii="Helvetica Light" w:hAnsi="Helvetica Light"/>
          <w:color w:val="000000" w:themeColor="text1"/>
          <w:sz w:val="23"/>
          <w:szCs w:val="23"/>
        </w:rPr>
        <w:t>GWAS simulations where the ancestral allele increases risk.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Panels (</w:t>
      </w:r>
      <w:r w:rsidR="00A400EC" w:rsidRPr="00FE65F0">
        <w:rPr>
          <w:rFonts w:ascii="Helvetica Light" w:hAnsi="Helvetica Light"/>
          <w:b/>
          <w:color w:val="000000" w:themeColor="text1"/>
          <w:sz w:val="23"/>
          <w:szCs w:val="23"/>
        </w:rPr>
        <w:t>d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), (</w:t>
      </w:r>
      <w:r w:rsidR="00A400EC" w:rsidRPr="00FE65F0">
        <w:rPr>
          <w:rFonts w:ascii="Helvetica Light" w:hAnsi="Helvetica Light"/>
          <w:b/>
          <w:color w:val="000000" w:themeColor="text1"/>
          <w:sz w:val="23"/>
          <w:szCs w:val="23"/>
        </w:rPr>
        <w:t>e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), and (</w:t>
      </w:r>
      <w:r w:rsidR="00A400EC" w:rsidRPr="00FE65F0">
        <w:rPr>
          <w:rFonts w:ascii="Helvetica Light" w:hAnsi="Helvetica Light"/>
          <w:b/>
          <w:color w:val="000000" w:themeColor="text1"/>
          <w:sz w:val="23"/>
          <w:szCs w:val="23"/>
        </w:rPr>
        <w:t>f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 xml:space="preserve">) show the results of </w:t>
      </w:r>
      <w:r w:rsidR="00A400EC" w:rsidRPr="00C008B0">
        <w:rPr>
          <w:rFonts w:ascii="Helvetica Light" w:hAnsi="Helvetica Light"/>
          <w:color w:val="000000" w:themeColor="text1"/>
          <w:sz w:val="23"/>
          <w:szCs w:val="23"/>
        </w:rPr>
        <w:t>GWAS simulations where the derived allele increases risk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Panels (</w:t>
      </w:r>
      <w:r w:rsidR="00A400EC" w:rsidRPr="0058231A">
        <w:rPr>
          <w:rFonts w:ascii="Helvetica Light" w:hAnsi="Helvetica Light"/>
          <w:b/>
          <w:color w:val="000000" w:themeColor="text1"/>
          <w:sz w:val="23"/>
          <w:szCs w:val="23"/>
        </w:rPr>
        <w:t>a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), (</w:t>
      </w:r>
      <w:r w:rsidR="00A400EC" w:rsidRPr="0058231A">
        <w:rPr>
          <w:rFonts w:ascii="Helvetica Light" w:hAnsi="Helvetica Light"/>
          <w:b/>
          <w:color w:val="000000" w:themeColor="text1"/>
          <w:sz w:val="23"/>
          <w:szCs w:val="23"/>
        </w:rPr>
        <w:t>b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 xml:space="preserve">), </w:t>
      </w:r>
      <w:r w:rsidR="00A400EC" w:rsidRPr="00F95E9A">
        <w:rPr>
          <w:rFonts w:ascii="Helvetica Light" w:hAnsi="Helvetica Light"/>
          <w:color w:val="000000" w:themeColor="text1"/>
          <w:sz w:val="23"/>
          <w:szCs w:val="23"/>
        </w:rPr>
        <w:t>(</w:t>
      </w:r>
      <w:r w:rsidR="00A400EC" w:rsidRPr="00F95E9A">
        <w:rPr>
          <w:rFonts w:ascii="Helvetica Light" w:hAnsi="Helvetica Light"/>
          <w:b/>
          <w:color w:val="000000" w:themeColor="text1"/>
          <w:sz w:val="23"/>
          <w:szCs w:val="23"/>
        </w:rPr>
        <w:t>d</w:t>
      </w:r>
      <w:r w:rsidR="00A400EC" w:rsidRPr="00F95E9A">
        <w:rPr>
          <w:rFonts w:ascii="Helvetica Light" w:hAnsi="Helvetica Light"/>
          <w:color w:val="000000" w:themeColor="text1"/>
          <w:sz w:val="23"/>
          <w:szCs w:val="23"/>
        </w:rPr>
        <w:t xml:space="preserve">) 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and (</w:t>
      </w:r>
      <w:r w:rsidR="00A400EC" w:rsidRPr="00F95E9A">
        <w:rPr>
          <w:rFonts w:ascii="Helvetica Light" w:hAnsi="Helvetica Light"/>
          <w:b/>
          <w:color w:val="000000" w:themeColor="text1"/>
          <w:sz w:val="23"/>
          <w:szCs w:val="23"/>
        </w:rPr>
        <w:t>e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) show representative effect sizes</w:t>
      </w:r>
      <w:r w:rsidR="00A400EC" w:rsidRPr="00F95E9A">
        <w:rPr>
          <w:rFonts w:ascii="Helvetica Light" w:hAnsi="Helvetica Light"/>
          <w:color w:val="000000" w:themeColor="text1"/>
          <w:sz w:val="23"/>
          <w:szCs w:val="23"/>
        </w:rPr>
        <w:t xml:space="preserve"> i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n Europe and Africa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 xml:space="preserve">, </w:t>
      </w:r>
      <w:r w:rsidR="00A400EC" w:rsidRPr="00F95E9A">
        <w:rPr>
          <w:rFonts w:ascii="Helvetica Light" w:hAnsi="Helvetica Light"/>
          <w:color w:val="000000" w:themeColor="text1"/>
          <w:sz w:val="23"/>
          <w:szCs w:val="23"/>
        </w:rPr>
        <w:t>where GRR refers to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 xml:space="preserve"> genotype </w:t>
      </w:r>
      <w:r w:rsidR="00F73667">
        <w:rPr>
          <w:rFonts w:ascii="Helvetica Light" w:hAnsi="Helvetica Light"/>
          <w:color w:val="000000" w:themeColor="text1"/>
          <w:sz w:val="23"/>
          <w:szCs w:val="23"/>
        </w:rPr>
        <w:t>relative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 xml:space="preserve"> risk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6A0E58">
        <w:rPr>
          <w:rFonts w:ascii="Helvetica Light" w:hAnsi="Helvetica Light"/>
          <w:color w:val="000000" w:themeColor="text1"/>
          <w:sz w:val="23"/>
          <w:szCs w:val="23"/>
        </w:rPr>
        <w:t>Pre-GWAS effect sizes are indicated by gray points.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6A0E58">
        <w:rPr>
          <w:rFonts w:ascii="Helvetica Light" w:hAnsi="Helvetica Light"/>
          <w:color w:val="000000" w:themeColor="text1"/>
          <w:sz w:val="23"/>
          <w:szCs w:val="23"/>
        </w:rPr>
        <w:t>Post-GWAS effect sizes are indicated by red points (ancestral risk alleles) and by blue points (derived risk alleles).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F73667">
        <w:rPr>
          <w:rFonts w:ascii="Helvetica Light" w:hAnsi="Helvetica Light"/>
          <w:color w:val="000000" w:themeColor="text1"/>
          <w:sz w:val="23"/>
          <w:szCs w:val="23"/>
        </w:rPr>
        <w:t>Prior to GWAS simulations, e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 xml:space="preserve">ffect sizes are </w:t>
      </w:r>
      <w:r w:rsidR="00E1246D">
        <w:rPr>
          <w:rFonts w:ascii="Helvetica Light" w:hAnsi="Helvetica Light"/>
          <w:color w:val="000000" w:themeColor="text1"/>
          <w:sz w:val="23"/>
          <w:szCs w:val="23"/>
        </w:rPr>
        <w:t>shifted upwards (i.e. higher in Europe)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>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>M</w:t>
      </w:r>
      <w:r w:rsidR="00A400EC" w:rsidRPr="00C008B0">
        <w:rPr>
          <w:rFonts w:ascii="Helvetica Light" w:hAnsi="Helvetica Light"/>
          <w:color w:val="000000" w:themeColor="text1"/>
          <w:sz w:val="23"/>
          <w:szCs w:val="23"/>
        </w:rPr>
        <w:t>ean risk allele frequencies in different continental populations are shown for each study cohort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 xml:space="preserve"> in panels </w:t>
      </w:r>
      <w:r w:rsidR="00A400EC" w:rsidRPr="00803E2C">
        <w:rPr>
          <w:rFonts w:ascii="Helvetica Light" w:hAnsi="Helvetica Light"/>
          <w:color w:val="000000" w:themeColor="text1"/>
          <w:sz w:val="23"/>
          <w:szCs w:val="23"/>
        </w:rPr>
        <w:t>(</w:t>
      </w:r>
      <w:r w:rsidR="00A400EC">
        <w:rPr>
          <w:rFonts w:ascii="Helvetica Light" w:hAnsi="Helvetica Light"/>
          <w:b/>
          <w:color w:val="000000" w:themeColor="text1"/>
          <w:sz w:val="23"/>
          <w:szCs w:val="23"/>
        </w:rPr>
        <w:t>c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>) and (</w:t>
      </w:r>
      <w:r w:rsidR="00A400EC" w:rsidRPr="00A400EC">
        <w:rPr>
          <w:rFonts w:ascii="Helvetica Light" w:hAnsi="Helvetica Light"/>
          <w:b/>
          <w:color w:val="000000" w:themeColor="text1"/>
          <w:sz w:val="23"/>
          <w:szCs w:val="23"/>
        </w:rPr>
        <w:t>f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>)</w:t>
      </w:r>
      <w:r w:rsidR="00A400EC" w:rsidRPr="00A400EC">
        <w:rPr>
          <w:rFonts w:ascii="Helvetica Light" w:hAnsi="Helvetica Light"/>
          <w:b/>
          <w:color w:val="000000" w:themeColor="text1"/>
          <w:sz w:val="23"/>
          <w:szCs w:val="23"/>
        </w:rPr>
        <w:t>.</w:t>
      </w:r>
    </w:p>
    <w:p w14:paraId="4CAF76B2" w14:textId="77777777" w:rsidR="00A400EC" w:rsidRDefault="00A400EC" w:rsidP="00A400EC">
      <w:pPr>
        <w:spacing w:line="480" w:lineRule="auto"/>
        <w:rPr>
          <w:rFonts w:ascii="Helvetica Light" w:hAnsi="Helvetica Light"/>
          <w:color w:val="000000" w:themeColor="text1"/>
          <w:sz w:val="23"/>
          <w:szCs w:val="23"/>
        </w:rPr>
      </w:pPr>
    </w:p>
    <w:p w14:paraId="1A5E8C32" w14:textId="41C273FC" w:rsidR="0026645F" w:rsidRDefault="0026645F" w:rsidP="006E15D1">
      <w:pPr>
        <w:spacing w:line="480" w:lineRule="auto"/>
        <w:rPr>
          <w:rFonts w:ascii="Helvetica Light" w:hAnsi="Helvetica Light"/>
          <w:b/>
          <w:color w:val="000000" w:themeColor="text1"/>
          <w:sz w:val="23"/>
          <w:szCs w:val="23"/>
        </w:rPr>
      </w:pPr>
      <w:r>
        <w:rPr>
          <w:rFonts w:ascii="Helvetica Light" w:hAnsi="Helvetica Light"/>
          <w:b/>
          <w:noProof/>
          <w:color w:val="000000" w:themeColor="text1"/>
          <w:sz w:val="23"/>
          <w:szCs w:val="23"/>
        </w:rPr>
        <w:lastRenderedPageBreak/>
        <w:drawing>
          <wp:inline distT="0" distB="0" distL="0" distR="0" wp14:anchorId="1CEC655E" wp14:editId="4A74E806">
            <wp:extent cx="5943600" cy="42881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l Figure S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1AF7C" w14:textId="77777777" w:rsidR="00272043" w:rsidRDefault="00272043" w:rsidP="00954F10">
      <w:pPr>
        <w:spacing w:line="480" w:lineRule="auto"/>
        <w:rPr>
          <w:rFonts w:ascii="Helvetica Light" w:hAnsi="Helvetica Light"/>
          <w:b/>
          <w:color w:val="000000" w:themeColor="text1"/>
          <w:sz w:val="23"/>
          <w:szCs w:val="23"/>
        </w:rPr>
      </w:pPr>
    </w:p>
    <w:p w14:paraId="06CE9249" w14:textId="77777777" w:rsidR="00954F10" w:rsidRDefault="00954F10" w:rsidP="00954F10">
      <w:pPr>
        <w:spacing w:line="480" w:lineRule="auto"/>
        <w:rPr>
          <w:rFonts w:ascii="Helvetica Light" w:hAnsi="Helvetica Light"/>
          <w:color w:val="000000" w:themeColor="text1"/>
          <w:sz w:val="23"/>
          <w:szCs w:val="23"/>
        </w:rPr>
      </w:pPr>
      <w:bookmarkStart w:id="0" w:name="_GoBack"/>
      <w:bookmarkEnd w:id="0"/>
      <w:r>
        <w:rPr>
          <w:rFonts w:ascii="Helvetica Light" w:hAnsi="Helvetica Light"/>
          <w:b/>
          <w:color w:val="000000" w:themeColor="text1"/>
          <w:sz w:val="23"/>
          <w:szCs w:val="23"/>
        </w:rPr>
        <w:t>Figure S3</w:t>
      </w:r>
      <w:r w:rsidR="00A400EC" w:rsidRPr="0058231A">
        <w:rPr>
          <w:rFonts w:ascii="Helvetica Light" w:hAnsi="Helvetica Light"/>
          <w:b/>
          <w:color w:val="000000" w:themeColor="text1"/>
          <w:sz w:val="23"/>
          <w:szCs w:val="23"/>
        </w:rPr>
        <w:t>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GWAS simulations with larger effect sizes in Africa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 xml:space="preserve">Simulation 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 xml:space="preserve">parameters: technology = Affymetrix 6.0, </w:t>
      </w:r>
      <w:r w:rsidR="00CF2007">
        <w:rPr>
          <w:rFonts w:ascii="Helvetica Light" w:hAnsi="Helvetica Light"/>
          <w:color w:val="000000" w:themeColor="text1"/>
          <w:sz w:val="23"/>
          <w:szCs w:val="23"/>
        </w:rPr>
        <w:t xml:space="preserve">sample size = 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 xml:space="preserve">3500 cases and 3500 controls, </w:t>
      </w:r>
      <w:r w:rsidR="00CF2007">
        <w:rPr>
          <w:rFonts w:ascii="Helvetica Light" w:hAnsi="Helvetica Light"/>
          <w:color w:val="000000" w:themeColor="text1"/>
          <w:sz w:val="23"/>
          <w:szCs w:val="23"/>
        </w:rPr>
        <w:t xml:space="preserve">mode of inheritance = 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additive genetic effects, p-value cutoff = 10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  <w:vertAlign w:val="superscript"/>
        </w:rPr>
        <w:t>-5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, prevalence = 10%.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Panels (</w:t>
      </w:r>
      <w:r w:rsidR="00A400EC" w:rsidRPr="00FE65F0">
        <w:rPr>
          <w:rFonts w:ascii="Helvetica Light" w:hAnsi="Helvetica Light"/>
          <w:b/>
          <w:color w:val="000000" w:themeColor="text1"/>
          <w:sz w:val="23"/>
          <w:szCs w:val="23"/>
        </w:rPr>
        <w:t>a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), (</w:t>
      </w:r>
      <w:r w:rsidR="00A400EC" w:rsidRPr="00FE65F0">
        <w:rPr>
          <w:rFonts w:ascii="Helvetica Light" w:hAnsi="Helvetica Light"/>
          <w:b/>
          <w:color w:val="000000" w:themeColor="text1"/>
          <w:sz w:val="23"/>
          <w:szCs w:val="23"/>
        </w:rPr>
        <w:t>b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), and (</w:t>
      </w:r>
      <w:r w:rsidR="00A400EC" w:rsidRPr="00FE65F0">
        <w:rPr>
          <w:rFonts w:ascii="Helvetica Light" w:hAnsi="Helvetica Light"/>
          <w:b/>
          <w:color w:val="000000" w:themeColor="text1"/>
          <w:sz w:val="23"/>
          <w:szCs w:val="23"/>
        </w:rPr>
        <w:t>c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 xml:space="preserve">) show the results of </w:t>
      </w:r>
      <w:r w:rsidR="00A400EC" w:rsidRPr="00C008B0">
        <w:rPr>
          <w:rFonts w:ascii="Helvetica Light" w:hAnsi="Helvetica Light"/>
          <w:color w:val="000000" w:themeColor="text1"/>
          <w:sz w:val="23"/>
          <w:szCs w:val="23"/>
        </w:rPr>
        <w:t>GWAS simulations where the ancestral allele increases risk.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Panels (</w:t>
      </w:r>
      <w:r w:rsidR="00A400EC" w:rsidRPr="00FE65F0">
        <w:rPr>
          <w:rFonts w:ascii="Helvetica Light" w:hAnsi="Helvetica Light"/>
          <w:b/>
          <w:color w:val="000000" w:themeColor="text1"/>
          <w:sz w:val="23"/>
          <w:szCs w:val="23"/>
        </w:rPr>
        <w:t>d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), (</w:t>
      </w:r>
      <w:r w:rsidR="00A400EC" w:rsidRPr="00FE65F0">
        <w:rPr>
          <w:rFonts w:ascii="Helvetica Light" w:hAnsi="Helvetica Light"/>
          <w:b/>
          <w:color w:val="000000" w:themeColor="text1"/>
          <w:sz w:val="23"/>
          <w:szCs w:val="23"/>
        </w:rPr>
        <w:t>e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), and (</w:t>
      </w:r>
      <w:r w:rsidR="00A400EC" w:rsidRPr="00FE65F0">
        <w:rPr>
          <w:rFonts w:ascii="Helvetica Light" w:hAnsi="Helvetica Light"/>
          <w:b/>
          <w:color w:val="000000" w:themeColor="text1"/>
          <w:sz w:val="23"/>
          <w:szCs w:val="23"/>
        </w:rPr>
        <w:t>f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 xml:space="preserve">) show the results of </w:t>
      </w:r>
      <w:r w:rsidR="00A400EC" w:rsidRPr="00C008B0">
        <w:rPr>
          <w:rFonts w:ascii="Helvetica Light" w:hAnsi="Helvetica Light"/>
          <w:color w:val="000000" w:themeColor="text1"/>
          <w:sz w:val="23"/>
          <w:szCs w:val="23"/>
        </w:rPr>
        <w:t>GWAS simulations where the derived allele increases risk</w:t>
      </w:r>
      <w:r w:rsidR="00A400EC" w:rsidRPr="00FE65F0">
        <w:rPr>
          <w:rFonts w:ascii="Helvetica Light" w:hAnsi="Helvetica Light"/>
          <w:color w:val="000000" w:themeColor="text1"/>
          <w:sz w:val="23"/>
          <w:szCs w:val="23"/>
        </w:rPr>
        <w:t>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Panels (</w:t>
      </w:r>
      <w:r w:rsidR="00A400EC" w:rsidRPr="0058231A">
        <w:rPr>
          <w:rFonts w:ascii="Helvetica Light" w:hAnsi="Helvetica Light"/>
          <w:b/>
          <w:color w:val="000000" w:themeColor="text1"/>
          <w:sz w:val="23"/>
          <w:szCs w:val="23"/>
        </w:rPr>
        <w:t>a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), (</w:t>
      </w:r>
      <w:r w:rsidR="00A400EC" w:rsidRPr="0058231A">
        <w:rPr>
          <w:rFonts w:ascii="Helvetica Light" w:hAnsi="Helvetica Light"/>
          <w:b/>
          <w:color w:val="000000" w:themeColor="text1"/>
          <w:sz w:val="23"/>
          <w:szCs w:val="23"/>
        </w:rPr>
        <w:t>b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 xml:space="preserve">), </w:t>
      </w:r>
      <w:r w:rsidR="00A400EC" w:rsidRPr="00F95E9A">
        <w:rPr>
          <w:rFonts w:ascii="Helvetica Light" w:hAnsi="Helvetica Light"/>
          <w:color w:val="000000" w:themeColor="text1"/>
          <w:sz w:val="23"/>
          <w:szCs w:val="23"/>
        </w:rPr>
        <w:t>(</w:t>
      </w:r>
      <w:r w:rsidR="00A400EC" w:rsidRPr="00F95E9A">
        <w:rPr>
          <w:rFonts w:ascii="Helvetica Light" w:hAnsi="Helvetica Light"/>
          <w:b/>
          <w:color w:val="000000" w:themeColor="text1"/>
          <w:sz w:val="23"/>
          <w:szCs w:val="23"/>
        </w:rPr>
        <w:t>d</w:t>
      </w:r>
      <w:r w:rsidR="00A400EC" w:rsidRPr="00F95E9A">
        <w:rPr>
          <w:rFonts w:ascii="Helvetica Light" w:hAnsi="Helvetica Light"/>
          <w:color w:val="000000" w:themeColor="text1"/>
          <w:sz w:val="23"/>
          <w:szCs w:val="23"/>
        </w:rPr>
        <w:t xml:space="preserve">) 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and (</w:t>
      </w:r>
      <w:r w:rsidR="00A400EC" w:rsidRPr="00F95E9A">
        <w:rPr>
          <w:rFonts w:ascii="Helvetica Light" w:hAnsi="Helvetica Light"/>
          <w:b/>
          <w:color w:val="000000" w:themeColor="text1"/>
          <w:sz w:val="23"/>
          <w:szCs w:val="23"/>
        </w:rPr>
        <w:t>e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) show representative effect sizes</w:t>
      </w:r>
      <w:r w:rsidR="00A400EC" w:rsidRPr="00F95E9A">
        <w:rPr>
          <w:rFonts w:ascii="Helvetica Light" w:hAnsi="Helvetica Light"/>
          <w:color w:val="000000" w:themeColor="text1"/>
          <w:sz w:val="23"/>
          <w:szCs w:val="23"/>
        </w:rPr>
        <w:t xml:space="preserve"> i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n Europe and Africa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 xml:space="preserve">, </w:t>
      </w:r>
      <w:r w:rsidR="00A400EC" w:rsidRPr="00F95E9A">
        <w:rPr>
          <w:rFonts w:ascii="Helvetica Light" w:hAnsi="Helvetica Light"/>
          <w:color w:val="000000" w:themeColor="text1"/>
          <w:sz w:val="23"/>
          <w:szCs w:val="23"/>
        </w:rPr>
        <w:t>where GRR refers to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 xml:space="preserve"> genotype </w:t>
      </w:r>
      <w:r w:rsidR="00F73667">
        <w:rPr>
          <w:rFonts w:ascii="Helvetica Light" w:hAnsi="Helvetica Light"/>
          <w:color w:val="000000" w:themeColor="text1"/>
          <w:sz w:val="23"/>
          <w:szCs w:val="23"/>
        </w:rPr>
        <w:t>relative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 xml:space="preserve"> risk</w:t>
      </w:r>
      <w:r w:rsidR="00A400EC" w:rsidRPr="0058231A">
        <w:rPr>
          <w:rFonts w:ascii="Helvetica Light" w:hAnsi="Helvetica Light"/>
          <w:color w:val="000000" w:themeColor="text1"/>
          <w:sz w:val="23"/>
          <w:szCs w:val="23"/>
        </w:rPr>
        <w:t>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6A0E58">
        <w:rPr>
          <w:rFonts w:ascii="Helvetica Light" w:hAnsi="Helvetica Light"/>
          <w:color w:val="000000" w:themeColor="text1"/>
          <w:sz w:val="23"/>
          <w:szCs w:val="23"/>
        </w:rPr>
        <w:t>Pre-GWAS effect sizes are indicated by gray points.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6A0E58">
        <w:rPr>
          <w:rFonts w:ascii="Helvetica Light" w:hAnsi="Helvetica Light"/>
          <w:color w:val="000000" w:themeColor="text1"/>
          <w:sz w:val="23"/>
          <w:szCs w:val="23"/>
        </w:rPr>
        <w:t>Post-GWAS effect sizes are indicated by red points (ancestral risk alleles) and by blue points (derived risk alleles).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F73667">
        <w:rPr>
          <w:rFonts w:ascii="Helvetica Light" w:hAnsi="Helvetica Light"/>
          <w:color w:val="000000" w:themeColor="text1"/>
          <w:sz w:val="23"/>
          <w:szCs w:val="23"/>
        </w:rPr>
        <w:t>Prior to GWAS simulations, e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 xml:space="preserve">ffect sizes are </w:t>
      </w:r>
      <w:r w:rsidR="00E1246D">
        <w:rPr>
          <w:rFonts w:ascii="Helvetica Light" w:hAnsi="Helvetica Light"/>
          <w:color w:val="000000" w:themeColor="text1"/>
          <w:sz w:val="23"/>
          <w:szCs w:val="23"/>
        </w:rPr>
        <w:t>shifted to the right (i.e. larger in Africa)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>.</w:t>
      </w:r>
      <w:r w:rsidR="00AD5A3F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>M</w:t>
      </w:r>
      <w:r w:rsidR="00A400EC" w:rsidRPr="00C008B0">
        <w:rPr>
          <w:rFonts w:ascii="Helvetica Light" w:hAnsi="Helvetica Light"/>
          <w:color w:val="000000" w:themeColor="text1"/>
          <w:sz w:val="23"/>
          <w:szCs w:val="23"/>
        </w:rPr>
        <w:t>ean risk allele frequencies in different continental populations are shown for each study cohort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 xml:space="preserve"> in panels </w:t>
      </w:r>
      <w:r w:rsidR="00A400EC" w:rsidRPr="00803E2C">
        <w:rPr>
          <w:rFonts w:ascii="Helvetica Light" w:hAnsi="Helvetica Light"/>
          <w:color w:val="000000" w:themeColor="text1"/>
          <w:sz w:val="23"/>
          <w:szCs w:val="23"/>
        </w:rPr>
        <w:t>(</w:t>
      </w:r>
      <w:r w:rsidR="00A400EC">
        <w:rPr>
          <w:rFonts w:ascii="Helvetica Light" w:hAnsi="Helvetica Light"/>
          <w:b/>
          <w:color w:val="000000" w:themeColor="text1"/>
          <w:sz w:val="23"/>
          <w:szCs w:val="23"/>
        </w:rPr>
        <w:t>c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>) and (</w:t>
      </w:r>
      <w:r w:rsidR="00A400EC" w:rsidRPr="00A400EC">
        <w:rPr>
          <w:rFonts w:ascii="Helvetica Light" w:hAnsi="Helvetica Light"/>
          <w:b/>
          <w:color w:val="000000" w:themeColor="text1"/>
          <w:sz w:val="23"/>
          <w:szCs w:val="23"/>
        </w:rPr>
        <w:t>f</w:t>
      </w:r>
      <w:r w:rsidR="00A400EC">
        <w:rPr>
          <w:rFonts w:ascii="Helvetica Light" w:hAnsi="Helvetica Light"/>
          <w:color w:val="000000" w:themeColor="text1"/>
          <w:sz w:val="23"/>
          <w:szCs w:val="23"/>
        </w:rPr>
        <w:t>)</w:t>
      </w:r>
      <w:r w:rsidR="00A400EC" w:rsidRPr="00A400EC">
        <w:rPr>
          <w:rFonts w:ascii="Helvetica Light" w:hAnsi="Helvetica Light"/>
          <w:b/>
          <w:color w:val="000000" w:themeColor="text1"/>
          <w:sz w:val="23"/>
          <w:szCs w:val="23"/>
        </w:rPr>
        <w:t>.</w:t>
      </w:r>
      <w:r w:rsidR="006A0E58"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</w:p>
    <w:p w14:paraId="3D5D5CA7" w14:textId="77777777" w:rsidR="00954F10" w:rsidRDefault="00954F10">
      <w:pPr>
        <w:rPr>
          <w:rFonts w:ascii="Helvetica Light" w:hAnsi="Helvetica Light"/>
          <w:color w:val="000000" w:themeColor="text1"/>
          <w:sz w:val="23"/>
          <w:szCs w:val="23"/>
        </w:rPr>
      </w:pPr>
      <w:r>
        <w:rPr>
          <w:rFonts w:ascii="Helvetica Light" w:hAnsi="Helvetica Light"/>
          <w:color w:val="000000" w:themeColor="text1"/>
          <w:sz w:val="23"/>
          <w:szCs w:val="23"/>
        </w:rPr>
        <w:br w:type="page"/>
      </w:r>
    </w:p>
    <w:p w14:paraId="3D724D2E" w14:textId="3DCEB0B1" w:rsidR="00954F10" w:rsidRPr="00C008B0" w:rsidRDefault="00954F10" w:rsidP="00954F10">
      <w:pPr>
        <w:spacing w:line="480" w:lineRule="auto"/>
        <w:rPr>
          <w:rFonts w:ascii="Helvetica Light" w:hAnsi="Helvetica Light"/>
          <w:color w:val="000000" w:themeColor="text1"/>
          <w:sz w:val="23"/>
          <w:szCs w:val="23"/>
        </w:rPr>
      </w:pPr>
      <w:r>
        <w:rPr>
          <w:rFonts w:ascii="Helvetica Light" w:hAnsi="Helvetica Light"/>
          <w:noProof/>
          <w:color w:val="000000" w:themeColor="text1"/>
          <w:sz w:val="23"/>
          <w:szCs w:val="23"/>
        </w:rPr>
        <w:lastRenderedPageBreak/>
        <w:drawing>
          <wp:inline distT="0" distB="0" distL="0" distR="0" wp14:anchorId="304528D8" wp14:editId="683CB49E">
            <wp:extent cx="5943600" cy="53524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l Figure S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5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7AFD5" w14:textId="77777777" w:rsidR="00954F10" w:rsidRDefault="00954F10" w:rsidP="00954F10">
      <w:pPr>
        <w:spacing w:line="480" w:lineRule="auto"/>
        <w:rPr>
          <w:rFonts w:ascii="Helvetica Light" w:hAnsi="Helvetica Light"/>
          <w:b/>
          <w:color w:val="000000" w:themeColor="text1"/>
          <w:sz w:val="23"/>
          <w:szCs w:val="23"/>
        </w:rPr>
      </w:pPr>
    </w:p>
    <w:p w14:paraId="72F15B36" w14:textId="743F76EE" w:rsidR="00954F10" w:rsidRDefault="00954F10" w:rsidP="00954F10">
      <w:pPr>
        <w:spacing w:line="480" w:lineRule="auto"/>
        <w:rPr>
          <w:rFonts w:ascii="Helvetica Light" w:hAnsi="Helvetica Light"/>
          <w:color w:val="000000" w:themeColor="text1"/>
          <w:sz w:val="23"/>
          <w:szCs w:val="23"/>
        </w:rPr>
      </w:pPr>
      <w:r w:rsidRPr="00C008B0">
        <w:rPr>
          <w:rFonts w:ascii="Helvetica Light" w:hAnsi="Helvetica Light"/>
          <w:b/>
          <w:color w:val="000000" w:themeColor="text1"/>
          <w:sz w:val="23"/>
          <w:szCs w:val="23"/>
        </w:rPr>
        <w:t>Figure</w:t>
      </w:r>
      <w:r>
        <w:rPr>
          <w:rFonts w:ascii="Helvetica Light" w:hAnsi="Helvetica Light"/>
          <w:b/>
          <w:color w:val="000000" w:themeColor="text1"/>
          <w:sz w:val="23"/>
          <w:szCs w:val="23"/>
        </w:rPr>
        <w:t xml:space="preserve"> S4</w:t>
      </w:r>
      <w:r w:rsidRPr="00C008B0">
        <w:rPr>
          <w:rFonts w:ascii="Helvetica Light" w:hAnsi="Helvetica Light"/>
          <w:b/>
          <w:color w:val="000000" w:themeColor="text1"/>
          <w:sz w:val="23"/>
          <w:szCs w:val="23"/>
        </w:rPr>
        <w:t>.</w:t>
      </w:r>
      <w:r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Pr="00C008B0">
        <w:rPr>
          <w:rFonts w:ascii="Helvetica Light" w:hAnsi="Helvetica Light"/>
          <w:color w:val="000000" w:themeColor="text1"/>
          <w:sz w:val="23"/>
          <w:szCs w:val="23"/>
        </w:rPr>
        <w:t>Empirical Joint site frequency spectra of for multiple genotyping technologies.</w:t>
      </w:r>
      <w:r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Pr="00C008B0">
        <w:rPr>
          <w:rFonts w:ascii="Helvetica Light" w:hAnsi="Helvetica Light"/>
          <w:color w:val="000000" w:themeColor="text1"/>
          <w:sz w:val="23"/>
          <w:szCs w:val="23"/>
        </w:rPr>
        <w:t>DAF are shown in each panel.</w:t>
      </w:r>
      <w:r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Pr="00C008B0">
        <w:rPr>
          <w:rFonts w:ascii="Helvetica Light" w:hAnsi="Helvetica Light"/>
          <w:color w:val="000000" w:themeColor="text1"/>
          <w:sz w:val="23"/>
          <w:szCs w:val="23"/>
        </w:rPr>
        <w:t>(</w:t>
      </w:r>
      <w:r w:rsidRPr="00C008B0">
        <w:rPr>
          <w:rFonts w:ascii="Helvetica Light" w:hAnsi="Helvetica Light"/>
          <w:b/>
          <w:color w:val="000000" w:themeColor="text1"/>
          <w:sz w:val="23"/>
          <w:szCs w:val="23"/>
        </w:rPr>
        <w:t>a</w:t>
      </w:r>
      <w:r w:rsidRPr="00C008B0">
        <w:rPr>
          <w:rFonts w:ascii="Helvetica Light" w:hAnsi="Helvetica Light"/>
          <w:color w:val="000000" w:themeColor="text1"/>
          <w:sz w:val="23"/>
          <w:szCs w:val="23"/>
        </w:rPr>
        <w:t>) Joint SFS of whole genome sequence (WGS) data.</w:t>
      </w:r>
      <w:r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Pr="00C008B0">
        <w:rPr>
          <w:rFonts w:ascii="Helvetica Light" w:hAnsi="Helvetica Light"/>
          <w:color w:val="000000" w:themeColor="text1"/>
          <w:sz w:val="23"/>
          <w:szCs w:val="23"/>
        </w:rPr>
        <w:t>Non-African and African data from the 1000 Genomes Project are shown.</w:t>
      </w:r>
      <w:r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Pr="00C008B0">
        <w:rPr>
          <w:rFonts w:ascii="Helvetica Light" w:hAnsi="Helvetica Light"/>
          <w:color w:val="000000" w:themeColor="text1"/>
          <w:sz w:val="23"/>
          <w:szCs w:val="23"/>
        </w:rPr>
        <w:t>Shading indicates counts of SNPs.</w:t>
      </w:r>
      <w:r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Pr="00C008B0">
        <w:rPr>
          <w:rFonts w:ascii="Helvetica Light" w:hAnsi="Helvetica Light"/>
          <w:color w:val="000000" w:themeColor="text1"/>
          <w:sz w:val="23"/>
          <w:szCs w:val="23"/>
        </w:rPr>
        <w:t>(</w:t>
      </w:r>
      <w:r w:rsidRPr="00C008B0">
        <w:rPr>
          <w:rFonts w:ascii="Helvetica Light" w:hAnsi="Helvetica Light"/>
          <w:b/>
          <w:color w:val="000000" w:themeColor="text1"/>
          <w:sz w:val="23"/>
          <w:szCs w:val="23"/>
        </w:rPr>
        <w:t>b</w:t>
      </w:r>
      <w:r w:rsidRPr="00C008B0">
        <w:rPr>
          <w:rFonts w:ascii="Helvetica Light" w:hAnsi="Helvetica Light"/>
          <w:color w:val="000000" w:themeColor="text1"/>
          <w:sz w:val="23"/>
          <w:szCs w:val="23"/>
        </w:rPr>
        <w:t>)</w:t>
      </w:r>
      <w:r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Pr="00C008B0">
        <w:rPr>
          <w:rFonts w:ascii="Helvetica Light" w:hAnsi="Helvetica Light"/>
          <w:color w:val="000000" w:themeColor="text1"/>
          <w:sz w:val="23"/>
          <w:szCs w:val="23"/>
        </w:rPr>
        <w:t>Joint SFS of ascertained SNPs on the Affymetrix Genome-Wide Human SNP Array 6.0.</w:t>
      </w:r>
      <w:r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Pr="00C008B0">
        <w:rPr>
          <w:rFonts w:ascii="Helvetica Light" w:hAnsi="Helvetica Light"/>
          <w:color w:val="000000" w:themeColor="text1"/>
          <w:sz w:val="23"/>
          <w:szCs w:val="23"/>
        </w:rPr>
        <w:t>(</w:t>
      </w:r>
      <w:r w:rsidRPr="00C008B0">
        <w:rPr>
          <w:rFonts w:ascii="Helvetica Light" w:hAnsi="Helvetica Light"/>
          <w:b/>
          <w:color w:val="000000" w:themeColor="text1"/>
          <w:sz w:val="23"/>
          <w:szCs w:val="23"/>
        </w:rPr>
        <w:t>c</w:t>
      </w:r>
      <w:r w:rsidRPr="00C008B0">
        <w:rPr>
          <w:rFonts w:ascii="Helvetica Light" w:hAnsi="Helvetica Light"/>
          <w:color w:val="000000" w:themeColor="text1"/>
          <w:sz w:val="23"/>
          <w:szCs w:val="23"/>
        </w:rPr>
        <w:t>)</w:t>
      </w:r>
      <w:r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Pr="00C008B0">
        <w:rPr>
          <w:rFonts w:ascii="Helvetica Light" w:hAnsi="Helvetica Light"/>
          <w:color w:val="000000" w:themeColor="text1"/>
          <w:sz w:val="23"/>
          <w:szCs w:val="23"/>
        </w:rPr>
        <w:t>Joint SFS of ascertained SNPs on the Illumina Omni 5M microarray.</w:t>
      </w:r>
      <w:r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Pr="00C008B0">
        <w:rPr>
          <w:rFonts w:ascii="Helvetica Light" w:hAnsi="Helvetica Light"/>
          <w:color w:val="000000" w:themeColor="text1"/>
          <w:sz w:val="23"/>
          <w:szCs w:val="23"/>
        </w:rPr>
        <w:t>(</w:t>
      </w:r>
      <w:r w:rsidRPr="00C008B0">
        <w:rPr>
          <w:rFonts w:ascii="Helvetica Light" w:hAnsi="Helvetica Light"/>
          <w:b/>
          <w:color w:val="000000" w:themeColor="text1"/>
          <w:sz w:val="23"/>
          <w:szCs w:val="23"/>
        </w:rPr>
        <w:t>d</w:t>
      </w:r>
      <w:r w:rsidRPr="00C008B0">
        <w:rPr>
          <w:rFonts w:ascii="Helvetica Light" w:hAnsi="Helvetica Light"/>
          <w:color w:val="000000" w:themeColor="text1"/>
          <w:sz w:val="23"/>
          <w:szCs w:val="23"/>
        </w:rPr>
        <w:t>)</w:t>
      </w:r>
      <w:r>
        <w:rPr>
          <w:rFonts w:ascii="Helvetica Light" w:hAnsi="Helvetica Light"/>
          <w:color w:val="000000" w:themeColor="text1"/>
          <w:sz w:val="23"/>
          <w:szCs w:val="23"/>
        </w:rPr>
        <w:t xml:space="preserve"> </w:t>
      </w:r>
      <w:r w:rsidRPr="00C008B0">
        <w:rPr>
          <w:rFonts w:ascii="Helvetica Light" w:hAnsi="Helvetica Light"/>
          <w:color w:val="000000" w:themeColor="text1"/>
          <w:sz w:val="23"/>
          <w:szCs w:val="23"/>
        </w:rPr>
        <w:t>Joint SFS of published disease-associated loci from the NHGRI-EBI GWAS Catalog.</w:t>
      </w:r>
    </w:p>
    <w:p w14:paraId="39184E93" w14:textId="27EDD9DA" w:rsidR="006A0E58" w:rsidRPr="006A0E58" w:rsidRDefault="006A0E58" w:rsidP="006E15D1">
      <w:pPr>
        <w:spacing w:line="480" w:lineRule="auto"/>
        <w:rPr>
          <w:rFonts w:ascii="Helvetica Light" w:hAnsi="Helvetica Light"/>
          <w:color w:val="000000" w:themeColor="text1"/>
          <w:sz w:val="23"/>
          <w:szCs w:val="23"/>
        </w:rPr>
      </w:pPr>
    </w:p>
    <w:sectPr w:rsidR="006A0E58" w:rsidRPr="006A0E58" w:rsidSect="0053419B">
      <w:headerReference w:type="default" r:id="rId12"/>
      <w:footerReference w:type="even" r:id="rId13"/>
      <w:footerReference w:type="defaul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A79D2" w14:textId="77777777" w:rsidR="0046274B" w:rsidRDefault="0046274B" w:rsidP="001C3AA9">
      <w:r>
        <w:separator/>
      </w:r>
    </w:p>
  </w:endnote>
  <w:endnote w:type="continuationSeparator" w:id="0">
    <w:p w14:paraId="567D96F0" w14:textId="77777777" w:rsidR="0046274B" w:rsidRDefault="0046274B" w:rsidP="001C3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87F37" w14:textId="1923EE4A" w:rsidR="00701334" w:rsidRDefault="00701334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  <w:r>
      <w:rPr>
        <w:rStyle w:val="PageNumbe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C6631" w14:textId="7F88C52C" w:rsidR="00701334" w:rsidRPr="004A4729" w:rsidRDefault="00701334" w:rsidP="004A4729">
    <w:pPr>
      <w:pStyle w:val="Footer"/>
      <w:ind w:right="360"/>
      <w:rPr>
        <w:rFonts w:ascii="Helvetica Light" w:hAnsi="Helvetica Light" w:cs="Arial"/>
        <w:color w:val="808080" w:themeColor="background1" w:themeShade="80"/>
        <w:sz w:val="20"/>
        <w:szCs w:val="20"/>
      </w:rPr>
    </w:pPr>
    <w:r>
      <w:rPr>
        <w:rStyle w:val="PageNumber"/>
        <w:rFonts w:ascii="Helvetica Light" w:hAnsi="Helvetica Light"/>
        <w:color w:val="808080" w:themeColor="background1" w:themeShade="80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BCFB3" w14:textId="520E2AED" w:rsidR="00701334" w:rsidRPr="00450F47" w:rsidRDefault="00701334" w:rsidP="00116C13">
    <w:pPr>
      <w:pStyle w:val="Footer"/>
      <w:ind w:right="360"/>
      <w:rPr>
        <w:color w:val="808080" w:themeColor="background1" w:themeShade="80"/>
        <w:sz w:val="20"/>
        <w:szCs w:val="20"/>
      </w:rPr>
    </w:pPr>
    <w:r>
      <w:rPr>
        <w:rStyle w:val="PageNumber"/>
        <w:rFonts w:ascii="Helvetica" w:hAnsi="Helvetica"/>
        <w:color w:val="808080" w:themeColor="background1" w:themeShade="8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D58A0" w14:textId="77777777" w:rsidR="0046274B" w:rsidRDefault="0046274B" w:rsidP="001C3AA9">
      <w:r>
        <w:separator/>
      </w:r>
    </w:p>
  </w:footnote>
  <w:footnote w:type="continuationSeparator" w:id="0">
    <w:p w14:paraId="41335F69" w14:textId="77777777" w:rsidR="0046274B" w:rsidRDefault="0046274B" w:rsidP="001C3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F6A0A" w14:textId="4E7F35AA" w:rsidR="00701334" w:rsidRDefault="00701334" w:rsidP="000F3CE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A2057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8280A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2E4DF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446411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1A408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6DD870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55CDBD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AAECF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B6E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280D8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264B1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5302AD"/>
    <w:multiLevelType w:val="hybridMultilevel"/>
    <w:tmpl w:val="1FDE0942"/>
    <w:lvl w:ilvl="0" w:tplc="93AA7D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1337BE"/>
    <w:multiLevelType w:val="hybridMultilevel"/>
    <w:tmpl w:val="07DE1EDA"/>
    <w:lvl w:ilvl="0" w:tplc="BBB6B02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1B7349"/>
    <w:multiLevelType w:val="hybridMultilevel"/>
    <w:tmpl w:val="17BA94C4"/>
    <w:lvl w:ilvl="0" w:tplc="323EDAC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840FD"/>
    <w:multiLevelType w:val="hybridMultilevel"/>
    <w:tmpl w:val="F7702E84"/>
    <w:lvl w:ilvl="0" w:tplc="96C22D3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332B3"/>
    <w:multiLevelType w:val="hybridMultilevel"/>
    <w:tmpl w:val="AA52834C"/>
    <w:lvl w:ilvl="0" w:tplc="39B8DB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DD3CF7"/>
    <w:multiLevelType w:val="hybridMultilevel"/>
    <w:tmpl w:val="3C086DC4"/>
    <w:lvl w:ilvl="0" w:tplc="44500BF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85190"/>
    <w:multiLevelType w:val="hybridMultilevel"/>
    <w:tmpl w:val="D626F73C"/>
    <w:lvl w:ilvl="0" w:tplc="0DC4610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2288"/>
    <w:multiLevelType w:val="hybridMultilevel"/>
    <w:tmpl w:val="77F46552"/>
    <w:lvl w:ilvl="0" w:tplc="2CE017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546E4E"/>
    <w:multiLevelType w:val="hybridMultilevel"/>
    <w:tmpl w:val="10C4B694"/>
    <w:lvl w:ilvl="0" w:tplc="3976AF2E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AB6B5F"/>
    <w:multiLevelType w:val="hybridMultilevel"/>
    <w:tmpl w:val="E250D5F4"/>
    <w:lvl w:ilvl="0" w:tplc="A2040296">
      <w:start w:val="3036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B5A2213"/>
    <w:multiLevelType w:val="hybridMultilevel"/>
    <w:tmpl w:val="6F28B286"/>
    <w:lvl w:ilvl="0" w:tplc="204EBFD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738FC"/>
    <w:multiLevelType w:val="hybridMultilevel"/>
    <w:tmpl w:val="46E4E570"/>
    <w:lvl w:ilvl="0" w:tplc="EEF6FBF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44651"/>
    <w:multiLevelType w:val="hybridMultilevel"/>
    <w:tmpl w:val="D8421098"/>
    <w:lvl w:ilvl="0" w:tplc="9AF8C5F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E393C"/>
    <w:multiLevelType w:val="hybridMultilevel"/>
    <w:tmpl w:val="229AC3CA"/>
    <w:lvl w:ilvl="0" w:tplc="4606E2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E46EC"/>
    <w:multiLevelType w:val="hybridMultilevel"/>
    <w:tmpl w:val="1EC6D336"/>
    <w:lvl w:ilvl="0" w:tplc="801AD30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736F9"/>
    <w:multiLevelType w:val="hybridMultilevel"/>
    <w:tmpl w:val="0A78D80C"/>
    <w:lvl w:ilvl="0" w:tplc="75B41A16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EB3406A"/>
    <w:multiLevelType w:val="hybridMultilevel"/>
    <w:tmpl w:val="996A0B82"/>
    <w:lvl w:ilvl="0" w:tplc="8088776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EF0034"/>
    <w:multiLevelType w:val="hybridMultilevel"/>
    <w:tmpl w:val="9B52FF00"/>
    <w:lvl w:ilvl="0" w:tplc="3DC899C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2062"/>
    <w:multiLevelType w:val="hybridMultilevel"/>
    <w:tmpl w:val="9FD08882"/>
    <w:lvl w:ilvl="0" w:tplc="F97EDF4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7301A4"/>
    <w:multiLevelType w:val="hybridMultilevel"/>
    <w:tmpl w:val="B4EEA9AC"/>
    <w:lvl w:ilvl="0" w:tplc="226C1102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7166893"/>
    <w:multiLevelType w:val="hybridMultilevel"/>
    <w:tmpl w:val="628C25CA"/>
    <w:lvl w:ilvl="0" w:tplc="A0E4E32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67E5D"/>
    <w:multiLevelType w:val="hybridMultilevel"/>
    <w:tmpl w:val="3F8E8F24"/>
    <w:lvl w:ilvl="0" w:tplc="FC92FBE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2"/>
  </w:num>
  <w:num w:numId="3">
    <w:abstractNumId w:val="30"/>
  </w:num>
  <w:num w:numId="4">
    <w:abstractNumId w:val="19"/>
  </w:num>
  <w:num w:numId="5">
    <w:abstractNumId w:val="20"/>
  </w:num>
  <w:num w:numId="6">
    <w:abstractNumId w:val="28"/>
  </w:num>
  <w:num w:numId="7">
    <w:abstractNumId w:val="27"/>
  </w:num>
  <w:num w:numId="8">
    <w:abstractNumId w:val="15"/>
  </w:num>
  <w:num w:numId="9">
    <w:abstractNumId w:val="24"/>
  </w:num>
  <w:num w:numId="10">
    <w:abstractNumId w:val="11"/>
  </w:num>
  <w:num w:numId="11">
    <w:abstractNumId w:val="29"/>
  </w:num>
  <w:num w:numId="12">
    <w:abstractNumId w:val="18"/>
  </w:num>
  <w:num w:numId="13">
    <w:abstractNumId w:val="17"/>
  </w:num>
  <w:num w:numId="14">
    <w:abstractNumId w:val="25"/>
  </w:num>
  <w:num w:numId="15">
    <w:abstractNumId w:val="12"/>
  </w:num>
  <w:num w:numId="16">
    <w:abstractNumId w:val="14"/>
  </w:num>
  <w:num w:numId="17">
    <w:abstractNumId w:val="13"/>
  </w:num>
  <w:num w:numId="18">
    <w:abstractNumId w:val="23"/>
  </w:num>
  <w:num w:numId="19">
    <w:abstractNumId w:val="16"/>
  </w:num>
  <w:num w:numId="20">
    <w:abstractNumId w:val="31"/>
  </w:num>
  <w:num w:numId="21">
    <w:abstractNumId w:val="22"/>
  </w:num>
  <w:num w:numId="22">
    <w:abstractNumId w:val="21"/>
  </w:num>
  <w:num w:numId="23">
    <w:abstractNumId w:val="0"/>
  </w:num>
  <w:num w:numId="24">
    <w:abstractNumId w:val="1"/>
  </w:num>
  <w:num w:numId="25">
    <w:abstractNumId w:val="2"/>
  </w:num>
  <w:num w:numId="26">
    <w:abstractNumId w:val="3"/>
  </w:num>
  <w:num w:numId="27">
    <w:abstractNumId w:val="4"/>
  </w:num>
  <w:num w:numId="28">
    <w:abstractNumId w:val="9"/>
  </w:num>
  <w:num w:numId="29">
    <w:abstractNumId w:val="5"/>
  </w:num>
  <w:num w:numId="30">
    <w:abstractNumId w:val="6"/>
  </w:num>
  <w:num w:numId="31">
    <w:abstractNumId w:val="7"/>
  </w:num>
  <w:num w:numId="32">
    <w:abstractNumId w:val="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activeWritingStyle w:appName="MSWord" w:lang="en-US" w:vendorID="64" w:dllVersion="4096" w:nlCheck="1" w:checkStyle="0"/>
  <w:activeWritingStyle w:appName="MSWord" w:lang="fr-FR" w:vendorID="64" w:dllVersion="4096" w:nlCheck="1" w:checkStyle="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Biology&lt;/Style&gt;&lt;LeftDelim&gt;{&lt;/LeftDelim&gt;&lt;RightDelim&gt;}&lt;/RightDelim&gt;&lt;FontName&gt;Helvetica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3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9xrvara9eawa0eztd2pa0wi5weezd0avfrf&quot;&gt;Ascertainment_bias&lt;record-ids&gt;&lt;item&gt;1&lt;/item&gt;&lt;item&gt;14&lt;/item&gt;&lt;item&gt;15&lt;/item&gt;&lt;item&gt;16&lt;/item&gt;&lt;item&gt;18&lt;/item&gt;&lt;item&gt;20&lt;/item&gt;&lt;item&gt;21&lt;/item&gt;&lt;item&gt;23&lt;/item&gt;&lt;item&gt;24&lt;/item&gt;&lt;item&gt;25&lt;/item&gt;&lt;item&gt;27&lt;/item&gt;&lt;item&gt;28&lt;/item&gt;&lt;item&gt;29&lt;/item&gt;&lt;item&gt;31&lt;/item&gt;&lt;item&gt;38&lt;/item&gt;&lt;item&gt;39&lt;/item&gt;&lt;item&gt;40&lt;/item&gt;&lt;item&gt;41&lt;/item&gt;&lt;item&gt;42&lt;/item&gt;&lt;item&gt;44&lt;/item&gt;&lt;item&gt;45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1&lt;/item&gt;&lt;item&gt;62&lt;/item&gt;&lt;item&gt;63&lt;/item&gt;&lt;item&gt;66&lt;/item&gt;&lt;item&gt;67&lt;/item&gt;&lt;item&gt;68&lt;/item&gt;&lt;item&gt;69&lt;/item&gt;&lt;item&gt;70&lt;/item&gt;&lt;item&gt;71&lt;/item&gt;&lt;item&gt;75&lt;/item&gt;&lt;item&gt;76&lt;/item&gt;&lt;item&gt;77&lt;/item&gt;&lt;item&gt;82&lt;/item&gt;&lt;item&gt;86&lt;/item&gt;&lt;item&gt;87&lt;/item&gt;&lt;item&gt;90&lt;/item&gt;&lt;item&gt;95&lt;/item&gt;&lt;item&gt;97&lt;/item&gt;&lt;item&gt;98&lt;/item&gt;&lt;item&gt;103&lt;/item&gt;&lt;item&gt;108&lt;/item&gt;&lt;item&gt;109&lt;/item&gt;&lt;item&gt;110&lt;/item&gt;&lt;item&gt;111&lt;/item&gt;&lt;item&gt;129&lt;/item&gt;&lt;/record-ids&gt;&lt;/item&gt;&lt;/Libraries&gt;"/>
  </w:docVars>
  <w:rsids>
    <w:rsidRoot w:val="00D02E17"/>
    <w:rsid w:val="0000005E"/>
    <w:rsid w:val="000005EC"/>
    <w:rsid w:val="00000759"/>
    <w:rsid w:val="00000B60"/>
    <w:rsid w:val="00000DDB"/>
    <w:rsid w:val="000013BC"/>
    <w:rsid w:val="000024BB"/>
    <w:rsid w:val="00002932"/>
    <w:rsid w:val="000032A1"/>
    <w:rsid w:val="00003E9C"/>
    <w:rsid w:val="00004454"/>
    <w:rsid w:val="000047C9"/>
    <w:rsid w:val="00004CA9"/>
    <w:rsid w:val="00004DA1"/>
    <w:rsid w:val="00005502"/>
    <w:rsid w:val="00005F25"/>
    <w:rsid w:val="00006A37"/>
    <w:rsid w:val="00006F97"/>
    <w:rsid w:val="0000712D"/>
    <w:rsid w:val="0000751E"/>
    <w:rsid w:val="00007AD4"/>
    <w:rsid w:val="0001033E"/>
    <w:rsid w:val="0001047D"/>
    <w:rsid w:val="000108B0"/>
    <w:rsid w:val="00011C41"/>
    <w:rsid w:val="00011D2C"/>
    <w:rsid w:val="00012AD8"/>
    <w:rsid w:val="00013C90"/>
    <w:rsid w:val="00013E19"/>
    <w:rsid w:val="00013EFA"/>
    <w:rsid w:val="00014731"/>
    <w:rsid w:val="00014C4E"/>
    <w:rsid w:val="00015109"/>
    <w:rsid w:val="00015307"/>
    <w:rsid w:val="00015D46"/>
    <w:rsid w:val="00016056"/>
    <w:rsid w:val="000160BB"/>
    <w:rsid w:val="00016455"/>
    <w:rsid w:val="0001672B"/>
    <w:rsid w:val="00017233"/>
    <w:rsid w:val="00017651"/>
    <w:rsid w:val="0001774B"/>
    <w:rsid w:val="00017779"/>
    <w:rsid w:val="00017C31"/>
    <w:rsid w:val="00017F59"/>
    <w:rsid w:val="000200B2"/>
    <w:rsid w:val="0002033C"/>
    <w:rsid w:val="00020413"/>
    <w:rsid w:val="000205A7"/>
    <w:rsid w:val="00020C9B"/>
    <w:rsid w:val="00020CE0"/>
    <w:rsid w:val="00020D7A"/>
    <w:rsid w:val="00021273"/>
    <w:rsid w:val="000215F6"/>
    <w:rsid w:val="0002179D"/>
    <w:rsid w:val="00021CBE"/>
    <w:rsid w:val="0002292C"/>
    <w:rsid w:val="00022D85"/>
    <w:rsid w:val="00022FF9"/>
    <w:rsid w:val="00023407"/>
    <w:rsid w:val="00023795"/>
    <w:rsid w:val="00023EE5"/>
    <w:rsid w:val="0002460D"/>
    <w:rsid w:val="00024C8D"/>
    <w:rsid w:val="00025459"/>
    <w:rsid w:val="00025870"/>
    <w:rsid w:val="00025907"/>
    <w:rsid w:val="00026806"/>
    <w:rsid w:val="0002723D"/>
    <w:rsid w:val="00027A54"/>
    <w:rsid w:val="0003062B"/>
    <w:rsid w:val="000307FB"/>
    <w:rsid w:val="00030AF3"/>
    <w:rsid w:val="0003136D"/>
    <w:rsid w:val="00032687"/>
    <w:rsid w:val="00032C3A"/>
    <w:rsid w:val="00032F90"/>
    <w:rsid w:val="00033060"/>
    <w:rsid w:val="00033504"/>
    <w:rsid w:val="0003352B"/>
    <w:rsid w:val="000338A2"/>
    <w:rsid w:val="00033BB9"/>
    <w:rsid w:val="000340A3"/>
    <w:rsid w:val="000346A3"/>
    <w:rsid w:val="00034749"/>
    <w:rsid w:val="00035B62"/>
    <w:rsid w:val="00035E8A"/>
    <w:rsid w:val="00036165"/>
    <w:rsid w:val="0003639C"/>
    <w:rsid w:val="00036681"/>
    <w:rsid w:val="00036F5A"/>
    <w:rsid w:val="000373F9"/>
    <w:rsid w:val="0003760C"/>
    <w:rsid w:val="00037D4C"/>
    <w:rsid w:val="00037D63"/>
    <w:rsid w:val="00037DBE"/>
    <w:rsid w:val="0004033B"/>
    <w:rsid w:val="00040550"/>
    <w:rsid w:val="000407C0"/>
    <w:rsid w:val="000409F3"/>
    <w:rsid w:val="00040BB8"/>
    <w:rsid w:val="00041AAC"/>
    <w:rsid w:val="00041AE0"/>
    <w:rsid w:val="00041E87"/>
    <w:rsid w:val="00041EA2"/>
    <w:rsid w:val="00041FA5"/>
    <w:rsid w:val="00042280"/>
    <w:rsid w:val="00042674"/>
    <w:rsid w:val="00042975"/>
    <w:rsid w:val="0004347E"/>
    <w:rsid w:val="000436BA"/>
    <w:rsid w:val="00043A8B"/>
    <w:rsid w:val="00043B4A"/>
    <w:rsid w:val="000444B3"/>
    <w:rsid w:val="000444D1"/>
    <w:rsid w:val="000445FB"/>
    <w:rsid w:val="00044B4C"/>
    <w:rsid w:val="00044DD7"/>
    <w:rsid w:val="00044E7C"/>
    <w:rsid w:val="00044FAF"/>
    <w:rsid w:val="00044FB1"/>
    <w:rsid w:val="00045647"/>
    <w:rsid w:val="00045742"/>
    <w:rsid w:val="00045999"/>
    <w:rsid w:val="000459B0"/>
    <w:rsid w:val="00045A94"/>
    <w:rsid w:val="00046C54"/>
    <w:rsid w:val="00046D07"/>
    <w:rsid w:val="00046F53"/>
    <w:rsid w:val="000479BF"/>
    <w:rsid w:val="00047E81"/>
    <w:rsid w:val="000502BE"/>
    <w:rsid w:val="0005032B"/>
    <w:rsid w:val="00050A34"/>
    <w:rsid w:val="00050E9B"/>
    <w:rsid w:val="00051060"/>
    <w:rsid w:val="00051579"/>
    <w:rsid w:val="0005166E"/>
    <w:rsid w:val="000518F8"/>
    <w:rsid w:val="00052779"/>
    <w:rsid w:val="00053567"/>
    <w:rsid w:val="00053681"/>
    <w:rsid w:val="000537BF"/>
    <w:rsid w:val="00053E21"/>
    <w:rsid w:val="00054A90"/>
    <w:rsid w:val="00054AEB"/>
    <w:rsid w:val="00054D3D"/>
    <w:rsid w:val="00054ECB"/>
    <w:rsid w:val="000550FB"/>
    <w:rsid w:val="00055296"/>
    <w:rsid w:val="000558C5"/>
    <w:rsid w:val="00055BD5"/>
    <w:rsid w:val="00055F7C"/>
    <w:rsid w:val="00056CBB"/>
    <w:rsid w:val="000575A2"/>
    <w:rsid w:val="00057809"/>
    <w:rsid w:val="0005792A"/>
    <w:rsid w:val="00057F75"/>
    <w:rsid w:val="00061276"/>
    <w:rsid w:val="00061493"/>
    <w:rsid w:val="000614AC"/>
    <w:rsid w:val="00061547"/>
    <w:rsid w:val="000617D6"/>
    <w:rsid w:val="00061B83"/>
    <w:rsid w:val="00062F6C"/>
    <w:rsid w:val="00062F8C"/>
    <w:rsid w:val="00063EBB"/>
    <w:rsid w:val="000643D6"/>
    <w:rsid w:val="00064CF7"/>
    <w:rsid w:val="00065017"/>
    <w:rsid w:val="000654B7"/>
    <w:rsid w:val="00065581"/>
    <w:rsid w:val="0006577F"/>
    <w:rsid w:val="00066031"/>
    <w:rsid w:val="000660FF"/>
    <w:rsid w:val="0006618B"/>
    <w:rsid w:val="00066A95"/>
    <w:rsid w:val="00066B1C"/>
    <w:rsid w:val="00066DD1"/>
    <w:rsid w:val="00066E58"/>
    <w:rsid w:val="00067107"/>
    <w:rsid w:val="00067392"/>
    <w:rsid w:val="00067A27"/>
    <w:rsid w:val="0007173E"/>
    <w:rsid w:val="000725A7"/>
    <w:rsid w:val="000729EE"/>
    <w:rsid w:val="000735E3"/>
    <w:rsid w:val="00074128"/>
    <w:rsid w:val="000742D1"/>
    <w:rsid w:val="00074849"/>
    <w:rsid w:val="00074896"/>
    <w:rsid w:val="000749AC"/>
    <w:rsid w:val="0007549D"/>
    <w:rsid w:val="00075F73"/>
    <w:rsid w:val="00075FDC"/>
    <w:rsid w:val="000764E6"/>
    <w:rsid w:val="00076811"/>
    <w:rsid w:val="00077528"/>
    <w:rsid w:val="00077864"/>
    <w:rsid w:val="00077A6D"/>
    <w:rsid w:val="00077C53"/>
    <w:rsid w:val="0008129C"/>
    <w:rsid w:val="0008139F"/>
    <w:rsid w:val="00082AB5"/>
    <w:rsid w:val="00082ABA"/>
    <w:rsid w:val="000833C0"/>
    <w:rsid w:val="0008406B"/>
    <w:rsid w:val="0008472C"/>
    <w:rsid w:val="00084925"/>
    <w:rsid w:val="00084A7C"/>
    <w:rsid w:val="00084DD7"/>
    <w:rsid w:val="00084ECB"/>
    <w:rsid w:val="00085708"/>
    <w:rsid w:val="00085DE0"/>
    <w:rsid w:val="000864B8"/>
    <w:rsid w:val="00086679"/>
    <w:rsid w:val="00086B0D"/>
    <w:rsid w:val="00086E74"/>
    <w:rsid w:val="000877C8"/>
    <w:rsid w:val="00087B8A"/>
    <w:rsid w:val="000902E7"/>
    <w:rsid w:val="00090CCA"/>
    <w:rsid w:val="000915D2"/>
    <w:rsid w:val="00091AA4"/>
    <w:rsid w:val="0009226B"/>
    <w:rsid w:val="00092E4F"/>
    <w:rsid w:val="00093332"/>
    <w:rsid w:val="000936B5"/>
    <w:rsid w:val="0009376C"/>
    <w:rsid w:val="00093A40"/>
    <w:rsid w:val="00093B2B"/>
    <w:rsid w:val="00093C6C"/>
    <w:rsid w:val="00093E73"/>
    <w:rsid w:val="00094981"/>
    <w:rsid w:val="00095624"/>
    <w:rsid w:val="00095701"/>
    <w:rsid w:val="000959CD"/>
    <w:rsid w:val="00095F84"/>
    <w:rsid w:val="00095FED"/>
    <w:rsid w:val="000962CA"/>
    <w:rsid w:val="000963F4"/>
    <w:rsid w:val="00097729"/>
    <w:rsid w:val="00097DB4"/>
    <w:rsid w:val="00097E04"/>
    <w:rsid w:val="000A0373"/>
    <w:rsid w:val="000A0419"/>
    <w:rsid w:val="000A10C7"/>
    <w:rsid w:val="000A10EA"/>
    <w:rsid w:val="000A167B"/>
    <w:rsid w:val="000A174D"/>
    <w:rsid w:val="000A18F9"/>
    <w:rsid w:val="000A1D4C"/>
    <w:rsid w:val="000A2085"/>
    <w:rsid w:val="000A25FA"/>
    <w:rsid w:val="000A2A8B"/>
    <w:rsid w:val="000A3B9A"/>
    <w:rsid w:val="000A453A"/>
    <w:rsid w:val="000A47BA"/>
    <w:rsid w:val="000A496E"/>
    <w:rsid w:val="000A5245"/>
    <w:rsid w:val="000A5405"/>
    <w:rsid w:val="000A5FE6"/>
    <w:rsid w:val="000A630A"/>
    <w:rsid w:val="000A6522"/>
    <w:rsid w:val="000A699B"/>
    <w:rsid w:val="000A6A26"/>
    <w:rsid w:val="000A6B1D"/>
    <w:rsid w:val="000A6F30"/>
    <w:rsid w:val="000B1161"/>
    <w:rsid w:val="000B1BB7"/>
    <w:rsid w:val="000B2121"/>
    <w:rsid w:val="000B2437"/>
    <w:rsid w:val="000B2929"/>
    <w:rsid w:val="000B2F7C"/>
    <w:rsid w:val="000B30F6"/>
    <w:rsid w:val="000B3113"/>
    <w:rsid w:val="000B32A8"/>
    <w:rsid w:val="000B36B5"/>
    <w:rsid w:val="000B3992"/>
    <w:rsid w:val="000B4253"/>
    <w:rsid w:val="000B478E"/>
    <w:rsid w:val="000B4E10"/>
    <w:rsid w:val="000B53BC"/>
    <w:rsid w:val="000B5BB6"/>
    <w:rsid w:val="000B5F03"/>
    <w:rsid w:val="000B6286"/>
    <w:rsid w:val="000B6889"/>
    <w:rsid w:val="000B6C18"/>
    <w:rsid w:val="000B7278"/>
    <w:rsid w:val="000C088A"/>
    <w:rsid w:val="000C0B80"/>
    <w:rsid w:val="000C1158"/>
    <w:rsid w:val="000C1283"/>
    <w:rsid w:val="000C210F"/>
    <w:rsid w:val="000C2226"/>
    <w:rsid w:val="000C2782"/>
    <w:rsid w:val="000C2C36"/>
    <w:rsid w:val="000C3132"/>
    <w:rsid w:val="000C350D"/>
    <w:rsid w:val="000C4146"/>
    <w:rsid w:val="000C44E1"/>
    <w:rsid w:val="000C45A4"/>
    <w:rsid w:val="000C4ACE"/>
    <w:rsid w:val="000C4BAD"/>
    <w:rsid w:val="000C5AD8"/>
    <w:rsid w:val="000C5DE8"/>
    <w:rsid w:val="000C5FAA"/>
    <w:rsid w:val="000C64BD"/>
    <w:rsid w:val="000C6951"/>
    <w:rsid w:val="000C6AC5"/>
    <w:rsid w:val="000C6CA7"/>
    <w:rsid w:val="000C6E09"/>
    <w:rsid w:val="000C7143"/>
    <w:rsid w:val="000C7576"/>
    <w:rsid w:val="000C7DCE"/>
    <w:rsid w:val="000D02E0"/>
    <w:rsid w:val="000D10C3"/>
    <w:rsid w:val="000D220E"/>
    <w:rsid w:val="000D2989"/>
    <w:rsid w:val="000D4822"/>
    <w:rsid w:val="000D4DEA"/>
    <w:rsid w:val="000D4E1A"/>
    <w:rsid w:val="000D51D3"/>
    <w:rsid w:val="000D5951"/>
    <w:rsid w:val="000D5B2D"/>
    <w:rsid w:val="000D5F0E"/>
    <w:rsid w:val="000D639C"/>
    <w:rsid w:val="000D69C4"/>
    <w:rsid w:val="000D7416"/>
    <w:rsid w:val="000D7498"/>
    <w:rsid w:val="000D7552"/>
    <w:rsid w:val="000D7839"/>
    <w:rsid w:val="000D7AA5"/>
    <w:rsid w:val="000E03DE"/>
    <w:rsid w:val="000E141A"/>
    <w:rsid w:val="000E19C3"/>
    <w:rsid w:val="000E1D24"/>
    <w:rsid w:val="000E20F3"/>
    <w:rsid w:val="000E238D"/>
    <w:rsid w:val="000E28C1"/>
    <w:rsid w:val="000E31BB"/>
    <w:rsid w:val="000E387D"/>
    <w:rsid w:val="000E3E20"/>
    <w:rsid w:val="000E3FC5"/>
    <w:rsid w:val="000E45F1"/>
    <w:rsid w:val="000E5B99"/>
    <w:rsid w:val="000E5C74"/>
    <w:rsid w:val="000E65A8"/>
    <w:rsid w:val="000E679D"/>
    <w:rsid w:val="000E6882"/>
    <w:rsid w:val="000E6EB9"/>
    <w:rsid w:val="000E7985"/>
    <w:rsid w:val="000E7F28"/>
    <w:rsid w:val="000F010F"/>
    <w:rsid w:val="000F0341"/>
    <w:rsid w:val="000F046F"/>
    <w:rsid w:val="000F0879"/>
    <w:rsid w:val="000F0B0B"/>
    <w:rsid w:val="000F1196"/>
    <w:rsid w:val="000F1ACA"/>
    <w:rsid w:val="000F1C01"/>
    <w:rsid w:val="000F217C"/>
    <w:rsid w:val="000F27EC"/>
    <w:rsid w:val="000F27FA"/>
    <w:rsid w:val="000F31FB"/>
    <w:rsid w:val="000F39FD"/>
    <w:rsid w:val="000F3A38"/>
    <w:rsid w:val="000F3CE5"/>
    <w:rsid w:val="000F416D"/>
    <w:rsid w:val="000F47CD"/>
    <w:rsid w:val="000F5CD8"/>
    <w:rsid w:val="000F6420"/>
    <w:rsid w:val="000F6C85"/>
    <w:rsid w:val="000F6CF7"/>
    <w:rsid w:val="000F7195"/>
    <w:rsid w:val="000F75E9"/>
    <w:rsid w:val="000F75FF"/>
    <w:rsid w:val="000F7DC3"/>
    <w:rsid w:val="001000FA"/>
    <w:rsid w:val="00100B9D"/>
    <w:rsid w:val="00100BC8"/>
    <w:rsid w:val="00100C1C"/>
    <w:rsid w:val="00100C33"/>
    <w:rsid w:val="00101902"/>
    <w:rsid w:val="0010255E"/>
    <w:rsid w:val="001028B2"/>
    <w:rsid w:val="0010298E"/>
    <w:rsid w:val="001029E0"/>
    <w:rsid w:val="0010315D"/>
    <w:rsid w:val="00104091"/>
    <w:rsid w:val="001056FF"/>
    <w:rsid w:val="001075B1"/>
    <w:rsid w:val="0010786C"/>
    <w:rsid w:val="00107D1D"/>
    <w:rsid w:val="0011055D"/>
    <w:rsid w:val="00110762"/>
    <w:rsid w:val="00110B91"/>
    <w:rsid w:val="0011112F"/>
    <w:rsid w:val="0011115D"/>
    <w:rsid w:val="00112588"/>
    <w:rsid w:val="001125FB"/>
    <w:rsid w:val="00112666"/>
    <w:rsid w:val="00112895"/>
    <w:rsid w:val="0011295F"/>
    <w:rsid w:val="00113A2C"/>
    <w:rsid w:val="00113D65"/>
    <w:rsid w:val="00113F6B"/>
    <w:rsid w:val="00114154"/>
    <w:rsid w:val="001141D1"/>
    <w:rsid w:val="001141F3"/>
    <w:rsid w:val="0011422E"/>
    <w:rsid w:val="00114257"/>
    <w:rsid w:val="001146E6"/>
    <w:rsid w:val="00114D09"/>
    <w:rsid w:val="00114F89"/>
    <w:rsid w:val="0011524F"/>
    <w:rsid w:val="00115517"/>
    <w:rsid w:val="00115A8F"/>
    <w:rsid w:val="001163C3"/>
    <w:rsid w:val="00116A45"/>
    <w:rsid w:val="00116BBF"/>
    <w:rsid w:val="00116C13"/>
    <w:rsid w:val="00116DA2"/>
    <w:rsid w:val="001177BF"/>
    <w:rsid w:val="001205BF"/>
    <w:rsid w:val="00121894"/>
    <w:rsid w:val="00121B50"/>
    <w:rsid w:val="00121B97"/>
    <w:rsid w:val="00122293"/>
    <w:rsid w:val="00122585"/>
    <w:rsid w:val="001229F3"/>
    <w:rsid w:val="00122C39"/>
    <w:rsid w:val="001235FE"/>
    <w:rsid w:val="001238F1"/>
    <w:rsid w:val="001246A4"/>
    <w:rsid w:val="00124BC3"/>
    <w:rsid w:val="00125ABD"/>
    <w:rsid w:val="00125B3A"/>
    <w:rsid w:val="00125FB4"/>
    <w:rsid w:val="00126237"/>
    <w:rsid w:val="00126917"/>
    <w:rsid w:val="00126D53"/>
    <w:rsid w:val="00127865"/>
    <w:rsid w:val="00127D97"/>
    <w:rsid w:val="0013077A"/>
    <w:rsid w:val="00130B77"/>
    <w:rsid w:val="00131069"/>
    <w:rsid w:val="001315BC"/>
    <w:rsid w:val="001315CB"/>
    <w:rsid w:val="0013177D"/>
    <w:rsid w:val="00132ED7"/>
    <w:rsid w:val="00133EC2"/>
    <w:rsid w:val="00133F56"/>
    <w:rsid w:val="0013413F"/>
    <w:rsid w:val="001342A6"/>
    <w:rsid w:val="001345E4"/>
    <w:rsid w:val="00134607"/>
    <w:rsid w:val="001355D2"/>
    <w:rsid w:val="001358A9"/>
    <w:rsid w:val="00136854"/>
    <w:rsid w:val="00136937"/>
    <w:rsid w:val="00137176"/>
    <w:rsid w:val="00137B15"/>
    <w:rsid w:val="00137E6A"/>
    <w:rsid w:val="001402B5"/>
    <w:rsid w:val="00140418"/>
    <w:rsid w:val="0014046F"/>
    <w:rsid w:val="001410C3"/>
    <w:rsid w:val="00141B36"/>
    <w:rsid w:val="00142470"/>
    <w:rsid w:val="001428B1"/>
    <w:rsid w:val="00142C46"/>
    <w:rsid w:val="00142F52"/>
    <w:rsid w:val="00142FC1"/>
    <w:rsid w:val="00142FEF"/>
    <w:rsid w:val="00143330"/>
    <w:rsid w:val="00143523"/>
    <w:rsid w:val="00143B6F"/>
    <w:rsid w:val="00143DE7"/>
    <w:rsid w:val="00143FB2"/>
    <w:rsid w:val="001442BC"/>
    <w:rsid w:val="00144720"/>
    <w:rsid w:val="0014551C"/>
    <w:rsid w:val="001459FC"/>
    <w:rsid w:val="00145DCA"/>
    <w:rsid w:val="00145E49"/>
    <w:rsid w:val="00145E57"/>
    <w:rsid w:val="00146590"/>
    <w:rsid w:val="0014661B"/>
    <w:rsid w:val="0014684E"/>
    <w:rsid w:val="00146C97"/>
    <w:rsid w:val="00147212"/>
    <w:rsid w:val="00147284"/>
    <w:rsid w:val="00147348"/>
    <w:rsid w:val="0015020B"/>
    <w:rsid w:val="001508DA"/>
    <w:rsid w:val="00150CCE"/>
    <w:rsid w:val="0015114B"/>
    <w:rsid w:val="00151546"/>
    <w:rsid w:val="00151BEE"/>
    <w:rsid w:val="00151E6C"/>
    <w:rsid w:val="00152CD6"/>
    <w:rsid w:val="00153438"/>
    <w:rsid w:val="001541D4"/>
    <w:rsid w:val="0015466D"/>
    <w:rsid w:val="00154689"/>
    <w:rsid w:val="001549E8"/>
    <w:rsid w:val="00155449"/>
    <w:rsid w:val="0015567C"/>
    <w:rsid w:val="0015588B"/>
    <w:rsid w:val="00155A7E"/>
    <w:rsid w:val="00155CEF"/>
    <w:rsid w:val="00156097"/>
    <w:rsid w:val="0015654B"/>
    <w:rsid w:val="00156716"/>
    <w:rsid w:val="00157294"/>
    <w:rsid w:val="00157FDB"/>
    <w:rsid w:val="001602EC"/>
    <w:rsid w:val="00160C3E"/>
    <w:rsid w:val="001617B7"/>
    <w:rsid w:val="00161833"/>
    <w:rsid w:val="00161F17"/>
    <w:rsid w:val="0016338E"/>
    <w:rsid w:val="001637E2"/>
    <w:rsid w:val="00163A66"/>
    <w:rsid w:val="00163BC5"/>
    <w:rsid w:val="00163D4C"/>
    <w:rsid w:val="00164210"/>
    <w:rsid w:val="001645AC"/>
    <w:rsid w:val="0016512F"/>
    <w:rsid w:val="0016516B"/>
    <w:rsid w:val="00165B2B"/>
    <w:rsid w:val="001661CC"/>
    <w:rsid w:val="00166B70"/>
    <w:rsid w:val="00167C3E"/>
    <w:rsid w:val="00170454"/>
    <w:rsid w:val="0017065A"/>
    <w:rsid w:val="00170A7D"/>
    <w:rsid w:val="00170C92"/>
    <w:rsid w:val="00170CBB"/>
    <w:rsid w:val="001711F1"/>
    <w:rsid w:val="0017135C"/>
    <w:rsid w:val="00171373"/>
    <w:rsid w:val="001713DF"/>
    <w:rsid w:val="0017187D"/>
    <w:rsid w:val="00171F3D"/>
    <w:rsid w:val="0017227A"/>
    <w:rsid w:val="001722AB"/>
    <w:rsid w:val="00172D03"/>
    <w:rsid w:val="00173466"/>
    <w:rsid w:val="0017368F"/>
    <w:rsid w:val="001738ED"/>
    <w:rsid w:val="00174B87"/>
    <w:rsid w:val="001774B1"/>
    <w:rsid w:val="001778AE"/>
    <w:rsid w:val="00177977"/>
    <w:rsid w:val="00177D61"/>
    <w:rsid w:val="001812BF"/>
    <w:rsid w:val="001816A8"/>
    <w:rsid w:val="00182087"/>
    <w:rsid w:val="00182310"/>
    <w:rsid w:val="00182A6F"/>
    <w:rsid w:val="00183684"/>
    <w:rsid w:val="00184145"/>
    <w:rsid w:val="00184456"/>
    <w:rsid w:val="001847F8"/>
    <w:rsid w:val="00184D72"/>
    <w:rsid w:val="00184DEA"/>
    <w:rsid w:val="00185494"/>
    <w:rsid w:val="001856BD"/>
    <w:rsid w:val="00186213"/>
    <w:rsid w:val="00186354"/>
    <w:rsid w:val="001867C5"/>
    <w:rsid w:val="00186ED5"/>
    <w:rsid w:val="001870E2"/>
    <w:rsid w:val="00187270"/>
    <w:rsid w:val="00187503"/>
    <w:rsid w:val="00190F23"/>
    <w:rsid w:val="0019219F"/>
    <w:rsid w:val="001923F1"/>
    <w:rsid w:val="00192A7A"/>
    <w:rsid w:val="001939FD"/>
    <w:rsid w:val="00193B3A"/>
    <w:rsid w:val="0019468D"/>
    <w:rsid w:val="00194CCC"/>
    <w:rsid w:val="00195047"/>
    <w:rsid w:val="001953BA"/>
    <w:rsid w:val="001964E8"/>
    <w:rsid w:val="0019674F"/>
    <w:rsid w:val="00196F77"/>
    <w:rsid w:val="001977AB"/>
    <w:rsid w:val="00197905"/>
    <w:rsid w:val="001979AF"/>
    <w:rsid w:val="00197C50"/>
    <w:rsid w:val="00197FD2"/>
    <w:rsid w:val="001A012B"/>
    <w:rsid w:val="001A04F6"/>
    <w:rsid w:val="001A0512"/>
    <w:rsid w:val="001A0FF1"/>
    <w:rsid w:val="001A1406"/>
    <w:rsid w:val="001A165D"/>
    <w:rsid w:val="001A1DF2"/>
    <w:rsid w:val="001A2668"/>
    <w:rsid w:val="001A3336"/>
    <w:rsid w:val="001A3348"/>
    <w:rsid w:val="001A4957"/>
    <w:rsid w:val="001A4A81"/>
    <w:rsid w:val="001A4F65"/>
    <w:rsid w:val="001A4FC2"/>
    <w:rsid w:val="001A5211"/>
    <w:rsid w:val="001A5419"/>
    <w:rsid w:val="001A57B5"/>
    <w:rsid w:val="001A62A1"/>
    <w:rsid w:val="001A6419"/>
    <w:rsid w:val="001A70CF"/>
    <w:rsid w:val="001A73E0"/>
    <w:rsid w:val="001A75BD"/>
    <w:rsid w:val="001A75C9"/>
    <w:rsid w:val="001A773A"/>
    <w:rsid w:val="001A7834"/>
    <w:rsid w:val="001B0021"/>
    <w:rsid w:val="001B0351"/>
    <w:rsid w:val="001B049F"/>
    <w:rsid w:val="001B0D7A"/>
    <w:rsid w:val="001B0EBB"/>
    <w:rsid w:val="001B1A41"/>
    <w:rsid w:val="001B2607"/>
    <w:rsid w:val="001B2739"/>
    <w:rsid w:val="001B2EA5"/>
    <w:rsid w:val="001B2F89"/>
    <w:rsid w:val="001B48B8"/>
    <w:rsid w:val="001B4968"/>
    <w:rsid w:val="001B4C2A"/>
    <w:rsid w:val="001B500D"/>
    <w:rsid w:val="001B5431"/>
    <w:rsid w:val="001B6D00"/>
    <w:rsid w:val="001B73C3"/>
    <w:rsid w:val="001B746F"/>
    <w:rsid w:val="001B754B"/>
    <w:rsid w:val="001B75C8"/>
    <w:rsid w:val="001B7CD9"/>
    <w:rsid w:val="001B7E25"/>
    <w:rsid w:val="001B7F87"/>
    <w:rsid w:val="001C0F8A"/>
    <w:rsid w:val="001C10C3"/>
    <w:rsid w:val="001C1DF8"/>
    <w:rsid w:val="001C2239"/>
    <w:rsid w:val="001C2686"/>
    <w:rsid w:val="001C2E44"/>
    <w:rsid w:val="001C3388"/>
    <w:rsid w:val="001C3AA9"/>
    <w:rsid w:val="001C3D46"/>
    <w:rsid w:val="001C400A"/>
    <w:rsid w:val="001C4617"/>
    <w:rsid w:val="001C47AC"/>
    <w:rsid w:val="001C4A13"/>
    <w:rsid w:val="001C4D16"/>
    <w:rsid w:val="001C4F6A"/>
    <w:rsid w:val="001C51A1"/>
    <w:rsid w:val="001C5864"/>
    <w:rsid w:val="001C58AA"/>
    <w:rsid w:val="001C5AD1"/>
    <w:rsid w:val="001C6A18"/>
    <w:rsid w:val="001C6BF3"/>
    <w:rsid w:val="001C6C52"/>
    <w:rsid w:val="001C7979"/>
    <w:rsid w:val="001C79BE"/>
    <w:rsid w:val="001C7A0C"/>
    <w:rsid w:val="001C7EC6"/>
    <w:rsid w:val="001C7EFC"/>
    <w:rsid w:val="001D0595"/>
    <w:rsid w:val="001D0C8F"/>
    <w:rsid w:val="001D0CF7"/>
    <w:rsid w:val="001D1013"/>
    <w:rsid w:val="001D1677"/>
    <w:rsid w:val="001D1FE8"/>
    <w:rsid w:val="001D1FE9"/>
    <w:rsid w:val="001D205F"/>
    <w:rsid w:val="001D2385"/>
    <w:rsid w:val="001D26CC"/>
    <w:rsid w:val="001D29CD"/>
    <w:rsid w:val="001D30AE"/>
    <w:rsid w:val="001D319B"/>
    <w:rsid w:val="001D38A7"/>
    <w:rsid w:val="001D3E0B"/>
    <w:rsid w:val="001D4034"/>
    <w:rsid w:val="001D4506"/>
    <w:rsid w:val="001D462E"/>
    <w:rsid w:val="001D46EE"/>
    <w:rsid w:val="001D4BDF"/>
    <w:rsid w:val="001D50F3"/>
    <w:rsid w:val="001D5783"/>
    <w:rsid w:val="001D57A6"/>
    <w:rsid w:val="001D57E0"/>
    <w:rsid w:val="001D5863"/>
    <w:rsid w:val="001D67DA"/>
    <w:rsid w:val="001D7057"/>
    <w:rsid w:val="001D71E8"/>
    <w:rsid w:val="001D7252"/>
    <w:rsid w:val="001E0024"/>
    <w:rsid w:val="001E07C5"/>
    <w:rsid w:val="001E0A7E"/>
    <w:rsid w:val="001E0DDA"/>
    <w:rsid w:val="001E1135"/>
    <w:rsid w:val="001E1628"/>
    <w:rsid w:val="001E1995"/>
    <w:rsid w:val="001E26D0"/>
    <w:rsid w:val="001E2920"/>
    <w:rsid w:val="001E2AEE"/>
    <w:rsid w:val="001E2E4D"/>
    <w:rsid w:val="001E3205"/>
    <w:rsid w:val="001E50C0"/>
    <w:rsid w:val="001E539E"/>
    <w:rsid w:val="001E5578"/>
    <w:rsid w:val="001E5581"/>
    <w:rsid w:val="001E5D4F"/>
    <w:rsid w:val="001E60F5"/>
    <w:rsid w:val="001E6518"/>
    <w:rsid w:val="001E6A8B"/>
    <w:rsid w:val="001E757A"/>
    <w:rsid w:val="001E77DF"/>
    <w:rsid w:val="001E79C9"/>
    <w:rsid w:val="001E7EC7"/>
    <w:rsid w:val="001F0591"/>
    <w:rsid w:val="001F10A3"/>
    <w:rsid w:val="001F14F3"/>
    <w:rsid w:val="001F259F"/>
    <w:rsid w:val="001F272B"/>
    <w:rsid w:val="001F287E"/>
    <w:rsid w:val="001F2F9B"/>
    <w:rsid w:val="001F353B"/>
    <w:rsid w:val="001F36A3"/>
    <w:rsid w:val="001F3A4E"/>
    <w:rsid w:val="001F3B1F"/>
    <w:rsid w:val="001F40D1"/>
    <w:rsid w:val="001F4151"/>
    <w:rsid w:val="001F4204"/>
    <w:rsid w:val="001F42EC"/>
    <w:rsid w:val="001F4406"/>
    <w:rsid w:val="001F450F"/>
    <w:rsid w:val="001F4978"/>
    <w:rsid w:val="001F4F1A"/>
    <w:rsid w:val="001F5151"/>
    <w:rsid w:val="001F5166"/>
    <w:rsid w:val="001F56AF"/>
    <w:rsid w:val="001F59CE"/>
    <w:rsid w:val="001F5F96"/>
    <w:rsid w:val="001F69B8"/>
    <w:rsid w:val="001F6C3C"/>
    <w:rsid w:val="001F6C62"/>
    <w:rsid w:val="001F7122"/>
    <w:rsid w:val="001F73E6"/>
    <w:rsid w:val="001F76FB"/>
    <w:rsid w:val="001F7831"/>
    <w:rsid w:val="0020018C"/>
    <w:rsid w:val="00200DBC"/>
    <w:rsid w:val="0020125E"/>
    <w:rsid w:val="002019D5"/>
    <w:rsid w:val="002019F8"/>
    <w:rsid w:val="00201B32"/>
    <w:rsid w:val="00201CA9"/>
    <w:rsid w:val="00202066"/>
    <w:rsid w:val="002020C7"/>
    <w:rsid w:val="002022A0"/>
    <w:rsid w:val="002027B9"/>
    <w:rsid w:val="002028CD"/>
    <w:rsid w:val="002038D1"/>
    <w:rsid w:val="0020580E"/>
    <w:rsid w:val="00205AB2"/>
    <w:rsid w:val="00205F30"/>
    <w:rsid w:val="00206DB0"/>
    <w:rsid w:val="00206EF2"/>
    <w:rsid w:val="002075AD"/>
    <w:rsid w:val="002077B4"/>
    <w:rsid w:val="00210206"/>
    <w:rsid w:val="002107D7"/>
    <w:rsid w:val="002108C3"/>
    <w:rsid w:val="00210DBE"/>
    <w:rsid w:val="00211283"/>
    <w:rsid w:val="002113E7"/>
    <w:rsid w:val="002116AB"/>
    <w:rsid w:val="002117E5"/>
    <w:rsid w:val="002118EA"/>
    <w:rsid w:val="002119BA"/>
    <w:rsid w:val="00211A46"/>
    <w:rsid w:val="0021234C"/>
    <w:rsid w:val="002125EB"/>
    <w:rsid w:val="00212750"/>
    <w:rsid w:val="002134A5"/>
    <w:rsid w:val="002137C5"/>
    <w:rsid w:val="002137F4"/>
    <w:rsid w:val="002142D0"/>
    <w:rsid w:val="00214651"/>
    <w:rsid w:val="00215590"/>
    <w:rsid w:val="00215A44"/>
    <w:rsid w:val="00215A6E"/>
    <w:rsid w:val="00216B1C"/>
    <w:rsid w:val="00216B7F"/>
    <w:rsid w:val="00217072"/>
    <w:rsid w:val="0022001A"/>
    <w:rsid w:val="002204C5"/>
    <w:rsid w:val="00220A3D"/>
    <w:rsid w:val="00220C88"/>
    <w:rsid w:val="0022188F"/>
    <w:rsid w:val="002219A3"/>
    <w:rsid w:val="00221F85"/>
    <w:rsid w:val="00222631"/>
    <w:rsid w:val="00222666"/>
    <w:rsid w:val="00222AD7"/>
    <w:rsid w:val="00222BDA"/>
    <w:rsid w:val="0022394C"/>
    <w:rsid w:val="00223A1D"/>
    <w:rsid w:val="00223F4E"/>
    <w:rsid w:val="0022474F"/>
    <w:rsid w:val="00224B26"/>
    <w:rsid w:val="00224BD7"/>
    <w:rsid w:val="0022508D"/>
    <w:rsid w:val="00225CE0"/>
    <w:rsid w:val="00226145"/>
    <w:rsid w:val="00227307"/>
    <w:rsid w:val="0023010E"/>
    <w:rsid w:val="002309B3"/>
    <w:rsid w:val="00231323"/>
    <w:rsid w:val="00231428"/>
    <w:rsid w:val="00231791"/>
    <w:rsid w:val="002319AD"/>
    <w:rsid w:val="00231D8E"/>
    <w:rsid w:val="00231FF5"/>
    <w:rsid w:val="00232541"/>
    <w:rsid w:val="00232660"/>
    <w:rsid w:val="00232990"/>
    <w:rsid w:val="002329C9"/>
    <w:rsid w:val="00232BE8"/>
    <w:rsid w:val="00232E02"/>
    <w:rsid w:val="00232F7E"/>
    <w:rsid w:val="002338A0"/>
    <w:rsid w:val="00233A42"/>
    <w:rsid w:val="00234597"/>
    <w:rsid w:val="002345C3"/>
    <w:rsid w:val="00234789"/>
    <w:rsid w:val="00235548"/>
    <w:rsid w:val="00235DA7"/>
    <w:rsid w:val="00235FC9"/>
    <w:rsid w:val="0023625A"/>
    <w:rsid w:val="00236265"/>
    <w:rsid w:val="00237317"/>
    <w:rsid w:val="0023743E"/>
    <w:rsid w:val="002376DA"/>
    <w:rsid w:val="00237848"/>
    <w:rsid w:val="00240061"/>
    <w:rsid w:val="0024021A"/>
    <w:rsid w:val="0024030E"/>
    <w:rsid w:val="00240B86"/>
    <w:rsid w:val="00240C1B"/>
    <w:rsid w:val="00241665"/>
    <w:rsid w:val="00241698"/>
    <w:rsid w:val="00241BE5"/>
    <w:rsid w:val="00242241"/>
    <w:rsid w:val="00242AA4"/>
    <w:rsid w:val="00242EA9"/>
    <w:rsid w:val="0024367C"/>
    <w:rsid w:val="0024374E"/>
    <w:rsid w:val="00243B99"/>
    <w:rsid w:val="00243F55"/>
    <w:rsid w:val="00244641"/>
    <w:rsid w:val="00244B38"/>
    <w:rsid w:val="00244CBB"/>
    <w:rsid w:val="00244D4F"/>
    <w:rsid w:val="00245363"/>
    <w:rsid w:val="0024566F"/>
    <w:rsid w:val="002463A8"/>
    <w:rsid w:val="0024651C"/>
    <w:rsid w:val="00246545"/>
    <w:rsid w:val="00246A0E"/>
    <w:rsid w:val="00246D80"/>
    <w:rsid w:val="00247094"/>
    <w:rsid w:val="00247ECC"/>
    <w:rsid w:val="0025006E"/>
    <w:rsid w:val="0025048C"/>
    <w:rsid w:val="002506C8"/>
    <w:rsid w:val="002510A6"/>
    <w:rsid w:val="0025188B"/>
    <w:rsid w:val="00252FAB"/>
    <w:rsid w:val="00253412"/>
    <w:rsid w:val="0025354B"/>
    <w:rsid w:val="00253B4D"/>
    <w:rsid w:val="00253D10"/>
    <w:rsid w:val="00253D2C"/>
    <w:rsid w:val="00253FF1"/>
    <w:rsid w:val="0025410F"/>
    <w:rsid w:val="0025417E"/>
    <w:rsid w:val="00255016"/>
    <w:rsid w:val="002550B9"/>
    <w:rsid w:val="0025563E"/>
    <w:rsid w:val="00255F73"/>
    <w:rsid w:val="00256051"/>
    <w:rsid w:val="00256206"/>
    <w:rsid w:val="00256486"/>
    <w:rsid w:val="00260014"/>
    <w:rsid w:val="002600DC"/>
    <w:rsid w:val="002606A7"/>
    <w:rsid w:val="00260A59"/>
    <w:rsid w:val="00260AB6"/>
    <w:rsid w:val="00260D57"/>
    <w:rsid w:val="00261218"/>
    <w:rsid w:val="00261541"/>
    <w:rsid w:val="0026184E"/>
    <w:rsid w:val="00261E50"/>
    <w:rsid w:val="002627E6"/>
    <w:rsid w:val="00262FD3"/>
    <w:rsid w:val="00263369"/>
    <w:rsid w:val="0026372F"/>
    <w:rsid w:val="00263AB1"/>
    <w:rsid w:val="00263F43"/>
    <w:rsid w:val="00263FB2"/>
    <w:rsid w:val="00264611"/>
    <w:rsid w:val="00264BB8"/>
    <w:rsid w:val="0026550E"/>
    <w:rsid w:val="0026645F"/>
    <w:rsid w:val="002671A4"/>
    <w:rsid w:val="00267379"/>
    <w:rsid w:val="00267605"/>
    <w:rsid w:val="0027034B"/>
    <w:rsid w:val="002708AA"/>
    <w:rsid w:val="0027136D"/>
    <w:rsid w:val="00271F23"/>
    <w:rsid w:val="00271FE8"/>
    <w:rsid w:val="00272043"/>
    <w:rsid w:val="0027228A"/>
    <w:rsid w:val="00272A5D"/>
    <w:rsid w:val="00273456"/>
    <w:rsid w:val="00273D9F"/>
    <w:rsid w:val="00274B83"/>
    <w:rsid w:val="0027562C"/>
    <w:rsid w:val="00275C4A"/>
    <w:rsid w:val="00275F6C"/>
    <w:rsid w:val="00276391"/>
    <w:rsid w:val="002767BC"/>
    <w:rsid w:val="002767FE"/>
    <w:rsid w:val="0027702A"/>
    <w:rsid w:val="002770F3"/>
    <w:rsid w:val="0027724A"/>
    <w:rsid w:val="002772F7"/>
    <w:rsid w:val="0027730D"/>
    <w:rsid w:val="00280571"/>
    <w:rsid w:val="002809F9"/>
    <w:rsid w:val="002815FA"/>
    <w:rsid w:val="002819D1"/>
    <w:rsid w:val="00281DAC"/>
    <w:rsid w:val="002821D4"/>
    <w:rsid w:val="00282AEE"/>
    <w:rsid w:val="00282BA0"/>
    <w:rsid w:val="00282C35"/>
    <w:rsid w:val="002831D2"/>
    <w:rsid w:val="00283517"/>
    <w:rsid w:val="00283FB6"/>
    <w:rsid w:val="0028416C"/>
    <w:rsid w:val="00284486"/>
    <w:rsid w:val="002844E5"/>
    <w:rsid w:val="00284789"/>
    <w:rsid w:val="002849DD"/>
    <w:rsid w:val="00284B3C"/>
    <w:rsid w:val="00284D29"/>
    <w:rsid w:val="00284E56"/>
    <w:rsid w:val="00284E94"/>
    <w:rsid w:val="00284EC0"/>
    <w:rsid w:val="002850A5"/>
    <w:rsid w:val="00285E29"/>
    <w:rsid w:val="002867BE"/>
    <w:rsid w:val="0028683B"/>
    <w:rsid w:val="00286871"/>
    <w:rsid w:val="00290AB6"/>
    <w:rsid w:val="00290F04"/>
    <w:rsid w:val="00290F63"/>
    <w:rsid w:val="00292531"/>
    <w:rsid w:val="0029387C"/>
    <w:rsid w:val="00293BEA"/>
    <w:rsid w:val="00293CD6"/>
    <w:rsid w:val="00294AB4"/>
    <w:rsid w:val="00294B7E"/>
    <w:rsid w:val="00295235"/>
    <w:rsid w:val="00295529"/>
    <w:rsid w:val="00295549"/>
    <w:rsid w:val="002956B6"/>
    <w:rsid w:val="00295F0C"/>
    <w:rsid w:val="0029683B"/>
    <w:rsid w:val="00296DAA"/>
    <w:rsid w:val="002979C8"/>
    <w:rsid w:val="00297E3A"/>
    <w:rsid w:val="00297F8B"/>
    <w:rsid w:val="002A000B"/>
    <w:rsid w:val="002A0108"/>
    <w:rsid w:val="002A05CE"/>
    <w:rsid w:val="002A0B87"/>
    <w:rsid w:val="002A1EB2"/>
    <w:rsid w:val="002A1FDD"/>
    <w:rsid w:val="002A2652"/>
    <w:rsid w:val="002A2AA3"/>
    <w:rsid w:val="002A2FC0"/>
    <w:rsid w:val="002A2FE3"/>
    <w:rsid w:val="002A35EF"/>
    <w:rsid w:val="002A4B1E"/>
    <w:rsid w:val="002A59DC"/>
    <w:rsid w:val="002A5B0E"/>
    <w:rsid w:val="002A61CA"/>
    <w:rsid w:val="002A64FC"/>
    <w:rsid w:val="002A67CB"/>
    <w:rsid w:val="002A73B4"/>
    <w:rsid w:val="002A7648"/>
    <w:rsid w:val="002A7E98"/>
    <w:rsid w:val="002B06EC"/>
    <w:rsid w:val="002B23E8"/>
    <w:rsid w:val="002B25D0"/>
    <w:rsid w:val="002B2FE7"/>
    <w:rsid w:val="002B328A"/>
    <w:rsid w:val="002B3841"/>
    <w:rsid w:val="002B3B80"/>
    <w:rsid w:val="002B3EF2"/>
    <w:rsid w:val="002B3F90"/>
    <w:rsid w:val="002B41EB"/>
    <w:rsid w:val="002B4B00"/>
    <w:rsid w:val="002B4BF1"/>
    <w:rsid w:val="002B57BF"/>
    <w:rsid w:val="002B59D0"/>
    <w:rsid w:val="002B5C32"/>
    <w:rsid w:val="002B63AC"/>
    <w:rsid w:val="002B683D"/>
    <w:rsid w:val="002B7382"/>
    <w:rsid w:val="002B7655"/>
    <w:rsid w:val="002B792D"/>
    <w:rsid w:val="002B7F6F"/>
    <w:rsid w:val="002C0003"/>
    <w:rsid w:val="002C0AF9"/>
    <w:rsid w:val="002C0B2A"/>
    <w:rsid w:val="002C116C"/>
    <w:rsid w:val="002C1664"/>
    <w:rsid w:val="002C1B57"/>
    <w:rsid w:val="002C206B"/>
    <w:rsid w:val="002C30AF"/>
    <w:rsid w:val="002C32F0"/>
    <w:rsid w:val="002C35A1"/>
    <w:rsid w:val="002C3685"/>
    <w:rsid w:val="002C4DB4"/>
    <w:rsid w:val="002C58F7"/>
    <w:rsid w:val="002C5A2A"/>
    <w:rsid w:val="002C5D96"/>
    <w:rsid w:val="002C6161"/>
    <w:rsid w:val="002C68C5"/>
    <w:rsid w:val="002C69E8"/>
    <w:rsid w:val="002C755A"/>
    <w:rsid w:val="002C7F99"/>
    <w:rsid w:val="002D13AB"/>
    <w:rsid w:val="002D2324"/>
    <w:rsid w:val="002D2821"/>
    <w:rsid w:val="002D29D1"/>
    <w:rsid w:val="002D2E9D"/>
    <w:rsid w:val="002D44DB"/>
    <w:rsid w:val="002D4A7E"/>
    <w:rsid w:val="002D4E65"/>
    <w:rsid w:val="002D5E0A"/>
    <w:rsid w:val="002D63FC"/>
    <w:rsid w:val="002D643C"/>
    <w:rsid w:val="002D673E"/>
    <w:rsid w:val="002D6DEB"/>
    <w:rsid w:val="002D6EF3"/>
    <w:rsid w:val="002D7237"/>
    <w:rsid w:val="002D73DA"/>
    <w:rsid w:val="002D7AAA"/>
    <w:rsid w:val="002D7D43"/>
    <w:rsid w:val="002E0C8E"/>
    <w:rsid w:val="002E0F25"/>
    <w:rsid w:val="002E101B"/>
    <w:rsid w:val="002E1231"/>
    <w:rsid w:val="002E1735"/>
    <w:rsid w:val="002E19C1"/>
    <w:rsid w:val="002E1FB5"/>
    <w:rsid w:val="002E2396"/>
    <w:rsid w:val="002E2761"/>
    <w:rsid w:val="002E2E14"/>
    <w:rsid w:val="002E33A8"/>
    <w:rsid w:val="002E34F0"/>
    <w:rsid w:val="002E371E"/>
    <w:rsid w:val="002E41F0"/>
    <w:rsid w:val="002E422D"/>
    <w:rsid w:val="002E44D9"/>
    <w:rsid w:val="002E4AF2"/>
    <w:rsid w:val="002E4BC4"/>
    <w:rsid w:val="002E4FC5"/>
    <w:rsid w:val="002E585E"/>
    <w:rsid w:val="002E63D4"/>
    <w:rsid w:val="002E6E57"/>
    <w:rsid w:val="002E6F67"/>
    <w:rsid w:val="002E7758"/>
    <w:rsid w:val="002F082B"/>
    <w:rsid w:val="002F09AB"/>
    <w:rsid w:val="002F0B1B"/>
    <w:rsid w:val="002F0D42"/>
    <w:rsid w:val="002F1136"/>
    <w:rsid w:val="002F1D4D"/>
    <w:rsid w:val="002F1EE9"/>
    <w:rsid w:val="002F2AA6"/>
    <w:rsid w:val="002F2FBE"/>
    <w:rsid w:val="002F3100"/>
    <w:rsid w:val="002F3899"/>
    <w:rsid w:val="002F3F15"/>
    <w:rsid w:val="002F4039"/>
    <w:rsid w:val="002F4159"/>
    <w:rsid w:val="002F4458"/>
    <w:rsid w:val="002F489A"/>
    <w:rsid w:val="002F5B87"/>
    <w:rsid w:val="002F5C71"/>
    <w:rsid w:val="002F5F7C"/>
    <w:rsid w:val="002F659E"/>
    <w:rsid w:val="002F6A0A"/>
    <w:rsid w:val="002F6D26"/>
    <w:rsid w:val="002F78FE"/>
    <w:rsid w:val="002F7DE8"/>
    <w:rsid w:val="003005F4"/>
    <w:rsid w:val="00300C7C"/>
    <w:rsid w:val="00300EC7"/>
    <w:rsid w:val="00301906"/>
    <w:rsid w:val="00301B2B"/>
    <w:rsid w:val="00302C05"/>
    <w:rsid w:val="00302DD8"/>
    <w:rsid w:val="003031EF"/>
    <w:rsid w:val="003036F5"/>
    <w:rsid w:val="003037FA"/>
    <w:rsid w:val="003038B5"/>
    <w:rsid w:val="00303B3A"/>
    <w:rsid w:val="00303CB1"/>
    <w:rsid w:val="00304AB6"/>
    <w:rsid w:val="00304E66"/>
    <w:rsid w:val="003051E7"/>
    <w:rsid w:val="00305425"/>
    <w:rsid w:val="0030715A"/>
    <w:rsid w:val="00307428"/>
    <w:rsid w:val="00307C0F"/>
    <w:rsid w:val="0031026D"/>
    <w:rsid w:val="00310423"/>
    <w:rsid w:val="003110AA"/>
    <w:rsid w:val="0031122B"/>
    <w:rsid w:val="00311864"/>
    <w:rsid w:val="00311926"/>
    <w:rsid w:val="00311E2C"/>
    <w:rsid w:val="00311F8D"/>
    <w:rsid w:val="00312104"/>
    <w:rsid w:val="00312156"/>
    <w:rsid w:val="003122A6"/>
    <w:rsid w:val="00312693"/>
    <w:rsid w:val="0031273B"/>
    <w:rsid w:val="003127A8"/>
    <w:rsid w:val="00312991"/>
    <w:rsid w:val="00313B70"/>
    <w:rsid w:val="00313D22"/>
    <w:rsid w:val="00314942"/>
    <w:rsid w:val="003152A3"/>
    <w:rsid w:val="0031541E"/>
    <w:rsid w:val="00315C35"/>
    <w:rsid w:val="00315C4E"/>
    <w:rsid w:val="0031637D"/>
    <w:rsid w:val="00316B92"/>
    <w:rsid w:val="00316D95"/>
    <w:rsid w:val="0031704C"/>
    <w:rsid w:val="0031767F"/>
    <w:rsid w:val="0032006A"/>
    <w:rsid w:val="0032070E"/>
    <w:rsid w:val="00320931"/>
    <w:rsid w:val="00320CE9"/>
    <w:rsid w:val="00321936"/>
    <w:rsid w:val="00321E0A"/>
    <w:rsid w:val="00322379"/>
    <w:rsid w:val="00322B5E"/>
    <w:rsid w:val="003233BB"/>
    <w:rsid w:val="00323992"/>
    <w:rsid w:val="00323A58"/>
    <w:rsid w:val="00323DFE"/>
    <w:rsid w:val="003244F5"/>
    <w:rsid w:val="00324F7C"/>
    <w:rsid w:val="00324F85"/>
    <w:rsid w:val="00325086"/>
    <w:rsid w:val="003251CE"/>
    <w:rsid w:val="00325AE2"/>
    <w:rsid w:val="00325D16"/>
    <w:rsid w:val="00325E20"/>
    <w:rsid w:val="00326003"/>
    <w:rsid w:val="00327345"/>
    <w:rsid w:val="0032748F"/>
    <w:rsid w:val="0032772A"/>
    <w:rsid w:val="00327AFE"/>
    <w:rsid w:val="00331887"/>
    <w:rsid w:val="00331D7B"/>
    <w:rsid w:val="0033277A"/>
    <w:rsid w:val="00332B33"/>
    <w:rsid w:val="00332EC6"/>
    <w:rsid w:val="0033320F"/>
    <w:rsid w:val="00333EE3"/>
    <w:rsid w:val="00333EE6"/>
    <w:rsid w:val="00333F51"/>
    <w:rsid w:val="00333F72"/>
    <w:rsid w:val="003344B8"/>
    <w:rsid w:val="00334C97"/>
    <w:rsid w:val="00335050"/>
    <w:rsid w:val="00336323"/>
    <w:rsid w:val="0033637A"/>
    <w:rsid w:val="00336624"/>
    <w:rsid w:val="00336974"/>
    <w:rsid w:val="00337604"/>
    <w:rsid w:val="00337E78"/>
    <w:rsid w:val="00337E94"/>
    <w:rsid w:val="00337EE3"/>
    <w:rsid w:val="003405D8"/>
    <w:rsid w:val="0034062E"/>
    <w:rsid w:val="00340710"/>
    <w:rsid w:val="00341152"/>
    <w:rsid w:val="0034164D"/>
    <w:rsid w:val="00341761"/>
    <w:rsid w:val="003417FA"/>
    <w:rsid w:val="00341A7A"/>
    <w:rsid w:val="003422B6"/>
    <w:rsid w:val="003422D0"/>
    <w:rsid w:val="003424CB"/>
    <w:rsid w:val="0034394E"/>
    <w:rsid w:val="00343C02"/>
    <w:rsid w:val="00344168"/>
    <w:rsid w:val="0034471B"/>
    <w:rsid w:val="003447EC"/>
    <w:rsid w:val="00344980"/>
    <w:rsid w:val="00344E62"/>
    <w:rsid w:val="00344F2F"/>
    <w:rsid w:val="00345C29"/>
    <w:rsid w:val="00345DC4"/>
    <w:rsid w:val="003460A2"/>
    <w:rsid w:val="0034610C"/>
    <w:rsid w:val="0034632A"/>
    <w:rsid w:val="00346E73"/>
    <w:rsid w:val="003477AF"/>
    <w:rsid w:val="00347CE4"/>
    <w:rsid w:val="003507E9"/>
    <w:rsid w:val="00351366"/>
    <w:rsid w:val="0035192A"/>
    <w:rsid w:val="00351BE9"/>
    <w:rsid w:val="003523CC"/>
    <w:rsid w:val="00352B60"/>
    <w:rsid w:val="00353889"/>
    <w:rsid w:val="00353A02"/>
    <w:rsid w:val="00353B6D"/>
    <w:rsid w:val="003550E0"/>
    <w:rsid w:val="003554DB"/>
    <w:rsid w:val="003558AA"/>
    <w:rsid w:val="00356BBF"/>
    <w:rsid w:val="0035739C"/>
    <w:rsid w:val="0035757A"/>
    <w:rsid w:val="00360139"/>
    <w:rsid w:val="003609D6"/>
    <w:rsid w:val="00361B89"/>
    <w:rsid w:val="00362239"/>
    <w:rsid w:val="003625E3"/>
    <w:rsid w:val="00362B8D"/>
    <w:rsid w:val="0036308F"/>
    <w:rsid w:val="00363BB7"/>
    <w:rsid w:val="00363C3B"/>
    <w:rsid w:val="00364713"/>
    <w:rsid w:val="00364BF2"/>
    <w:rsid w:val="003663E4"/>
    <w:rsid w:val="0036728A"/>
    <w:rsid w:val="00367BA3"/>
    <w:rsid w:val="00367DD3"/>
    <w:rsid w:val="00370141"/>
    <w:rsid w:val="003704B9"/>
    <w:rsid w:val="003706AD"/>
    <w:rsid w:val="00370909"/>
    <w:rsid w:val="00370927"/>
    <w:rsid w:val="00370DB2"/>
    <w:rsid w:val="0037159E"/>
    <w:rsid w:val="003723C9"/>
    <w:rsid w:val="003726B6"/>
    <w:rsid w:val="00372C2B"/>
    <w:rsid w:val="00372E00"/>
    <w:rsid w:val="00372F4D"/>
    <w:rsid w:val="003732C1"/>
    <w:rsid w:val="003745C3"/>
    <w:rsid w:val="00374758"/>
    <w:rsid w:val="00374B64"/>
    <w:rsid w:val="00374F33"/>
    <w:rsid w:val="00375566"/>
    <w:rsid w:val="003756D1"/>
    <w:rsid w:val="003758DF"/>
    <w:rsid w:val="00376150"/>
    <w:rsid w:val="00376709"/>
    <w:rsid w:val="00376AE6"/>
    <w:rsid w:val="00376AFC"/>
    <w:rsid w:val="00376E5D"/>
    <w:rsid w:val="00376FD8"/>
    <w:rsid w:val="003770C2"/>
    <w:rsid w:val="003771B8"/>
    <w:rsid w:val="00377722"/>
    <w:rsid w:val="00377B5A"/>
    <w:rsid w:val="003808A3"/>
    <w:rsid w:val="00380A4C"/>
    <w:rsid w:val="00380EB3"/>
    <w:rsid w:val="003811CB"/>
    <w:rsid w:val="003813DB"/>
    <w:rsid w:val="00381B40"/>
    <w:rsid w:val="00381B9C"/>
    <w:rsid w:val="00381C32"/>
    <w:rsid w:val="00383990"/>
    <w:rsid w:val="00383E18"/>
    <w:rsid w:val="00383F65"/>
    <w:rsid w:val="00384358"/>
    <w:rsid w:val="00384735"/>
    <w:rsid w:val="0038493E"/>
    <w:rsid w:val="00384ADE"/>
    <w:rsid w:val="00384ED6"/>
    <w:rsid w:val="00385559"/>
    <w:rsid w:val="003868DF"/>
    <w:rsid w:val="00387409"/>
    <w:rsid w:val="0038756F"/>
    <w:rsid w:val="00387F17"/>
    <w:rsid w:val="00390CDB"/>
    <w:rsid w:val="003910F4"/>
    <w:rsid w:val="00391172"/>
    <w:rsid w:val="003916B0"/>
    <w:rsid w:val="00392AEB"/>
    <w:rsid w:val="003930A5"/>
    <w:rsid w:val="003930D5"/>
    <w:rsid w:val="003932EB"/>
    <w:rsid w:val="003934C6"/>
    <w:rsid w:val="003936E4"/>
    <w:rsid w:val="00393E7E"/>
    <w:rsid w:val="00393F0E"/>
    <w:rsid w:val="00393FA6"/>
    <w:rsid w:val="0039511C"/>
    <w:rsid w:val="00395319"/>
    <w:rsid w:val="00395D0B"/>
    <w:rsid w:val="003967F8"/>
    <w:rsid w:val="00396883"/>
    <w:rsid w:val="003974A8"/>
    <w:rsid w:val="00397DF2"/>
    <w:rsid w:val="00397E13"/>
    <w:rsid w:val="003A05B4"/>
    <w:rsid w:val="003A0655"/>
    <w:rsid w:val="003A1261"/>
    <w:rsid w:val="003A1596"/>
    <w:rsid w:val="003A198D"/>
    <w:rsid w:val="003A19B4"/>
    <w:rsid w:val="003A1DF9"/>
    <w:rsid w:val="003A232F"/>
    <w:rsid w:val="003A25D8"/>
    <w:rsid w:val="003A2A0D"/>
    <w:rsid w:val="003A2BC6"/>
    <w:rsid w:val="003A2BCE"/>
    <w:rsid w:val="003A2F6E"/>
    <w:rsid w:val="003A346A"/>
    <w:rsid w:val="003A384B"/>
    <w:rsid w:val="003A3A07"/>
    <w:rsid w:val="003A3D76"/>
    <w:rsid w:val="003A4534"/>
    <w:rsid w:val="003A4C74"/>
    <w:rsid w:val="003A4FB8"/>
    <w:rsid w:val="003A5759"/>
    <w:rsid w:val="003A57EA"/>
    <w:rsid w:val="003A5B8E"/>
    <w:rsid w:val="003A63F5"/>
    <w:rsid w:val="003A676F"/>
    <w:rsid w:val="003A6C02"/>
    <w:rsid w:val="003A6C60"/>
    <w:rsid w:val="003A76F1"/>
    <w:rsid w:val="003A7E0E"/>
    <w:rsid w:val="003B024D"/>
    <w:rsid w:val="003B0733"/>
    <w:rsid w:val="003B0CB8"/>
    <w:rsid w:val="003B0E02"/>
    <w:rsid w:val="003B0F91"/>
    <w:rsid w:val="003B151E"/>
    <w:rsid w:val="003B2FDE"/>
    <w:rsid w:val="003B3437"/>
    <w:rsid w:val="003B38A5"/>
    <w:rsid w:val="003B3C0A"/>
    <w:rsid w:val="003B3E93"/>
    <w:rsid w:val="003B4024"/>
    <w:rsid w:val="003B549B"/>
    <w:rsid w:val="003B5958"/>
    <w:rsid w:val="003B5B82"/>
    <w:rsid w:val="003B71DD"/>
    <w:rsid w:val="003B745B"/>
    <w:rsid w:val="003B74C4"/>
    <w:rsid w:val="003B7544"/>
    <w:rsid w:val="003B75E8"/>
    <w:rsid w:val="003C0442"/>
    <w:rsid w:val="003C04DD"/>
    <w:rsid w:val="003C0C6C"/>
    <w:rsid w:val="003C165E"/>
    <w:rsid w:val="003C16D7"/>
    <w:rsid w:val="003C1A67"/>
    <w:rsid w:val="003C1F7D"/>
    <w:rsid w:val="003C1FD3"/>
    <w:rsid w:val="003C21EA"/>
    <w:rsid w:val="003C2E6C"/>
    <w:rsid w:val="003C35B9"/>
    <w:rsid w:val="003C3BC2"/>
    <w:rsid w:val="003C3D9A"/>
    <w:rsid w:val="003C42C8"/>
    <w:rsid w:val="003C490A"/>
    <w:rsid w:val="003C50DC"/>
    <w:rsid w:val="003C5173"/>
    <w:rsid w:val="003C52F5"/>
    <w:rsid w:val="003C5928"/>
    <w:rsid w:val="003C7030"/>
    <w:rsid w:val="003C77BF"/>
    <w:rsid w:val="003C7C7A"/>
    <w:rsid w:val="003D0033"/>
    <w:rsid w:val="003D2147"/>
    <w:rsid w:val="003D21E0"/>
    <w:rsid w:val="003D23A6"/>
    <w:rsid w:val="003D2844"/>
    <w:rsid w:val="003D2A6A"/>
    <w:rsid w:val="003D32DE"/>
    <w:rsid w:val="003D3536"/>
    <w:rsid w:val="003D3C09"/>
    <w:rsid w:val="003D3F64"/>
    <w:rsid w:val="003D43D5"/>
    <w:rsid w:val="003D4401"/>
    <w:rsid w:val="003D48FB"/>
    <w:rsid w:val="003D4A12"/>
    <w:rsid w:val="003D4C63"/>
    <w:rsid w:val="003D5069"/>
    <w:rsid w:val="003D66AA"/>
    <w:rsid w:val="003D6B01"/>
    <w:rsid w:val="003D6BAE"/>
    <w:rsid w:val="003D6CAE"/>
    <w:rsid w:val="003D7228"/>
    <w:rsid w:val="003D7245"/>
    <w:rsid w:val="003D7F1D"/>
    <w:rsid w:val="003E0708"/>
    <w:rsid w:val="003E0BC6"/>
    <w:rsid w:val="003E11CF"/>
    <w:rsid w:val="003E1396"/>
    <w:rsid w:val="003E1511"/>
    <w:rsid w:val="003E1661"/>
    <w:rsid w:val="003E2187"/>
    <w:rsid w:val="003E29BA"/>
    <w:rsid w:val="003E2A2B"/>
    <w:rsid w:val="003E358C"/>
    <w:rsid w:val="003E380E"/>
    <w:rsid w:val="003E3E13"/>
    <w:rsid w:val="003E432E"/>
    <w:rsid w:val="003E4B29"/>
    <w:rsid w:val="003E5361"/>
    <w:rsid w:val="003E5528"/>
    <w:rsid w:val="003E56CD"/>
    <w:rsid w:val="003E58A3"/>
    <w:rsid w:val="003E5937"/>
    <w:rsid w:val="003E5A78"/>
    <w:rsid w:val="003E5B3A"/>
    <w:rsid w:val="003E622E"/>
    <w:rsid w:val="003E7948"/>
    <w:rsid w:val="003F00A8"/>
    <w:rsid w:val="003F0D00"/>
    <w:rsid w:val="003F0D15"/>
    <w:rsid w:val="003F0FFD"/>
    <w:rsid w:val="003F2B27"/>
    <w:rsid w:val="003F3389"/>
    <w:rsid w:val="003F3674"/>
    <w:rsid w:val="003F3AC5"/>
    <w:rsid w:val="003F3DE3"/>
    <w:rsid w:val="003F4702"/>
    <w:rsid w:val="003F4A0D"/>
    <w:rsid w:val="003F5B91"/>
    <w:rsid w:val="003F5DCE"/>
    <w:rsid w:val="003F608B"/>
    <w:rsid w:val="003F6353"/>
    <w:rsid w:val="003F661D"/>
    <w:rsid w:val="003F787E"/>
    <w:rsid w:val="00400657"/>
    <w:rsid w:val="00400CA1"/>
    <w:rsid w:val="00401DBE"/>
    <w:rsid w:val="0040257F"/>
    <w:rsid w:val="00402837"/>
    <w:rsid w:val="004029C3"/>
    <w:rsid w:val="00402B35"/>
    <w:rsid w:val="004030EB"/>
    <w:rsid w:val="004037A1"/>
    <w:rsid w:val="00403A44"/>
    <w:rsid w:val="0040419C"/>
    <w:rsid w:val="00404491"/>
    <w:rsid w:val="0040478B"/>
    <w:rsid w:val="0040540E"/>
    <w:rsid w:val="004059B8"/>
    <w:rsid w:val="0040646F"/>
    <w:rsid w:val="00406E74"/>
    <w:rsid w:val="004072B1"/>
    <w:rsid w:val="0040732A"/>
    <w:rsid w:val="004100D2"/>
    <w:rsid w:val="00410206"/>
    <w:rsid w:val="0041072E"/>
    <w:rsid w:val="004111C7"/>
    <w:rsid w:val="00411749"/>
    <w:rsid w:val="00411B13"/>
    <w:rsid w:val="00411E07"/>
    <w:rsid w:val="004127CE"/>
    <w:rsid w:val="00412EE0"/>
    <w:rsid w:val="00413059"/>
    <w:rsid w:val="0041325B"/>
    <w:rsid w:val="00413FCB"/>
    <w:rsid w:val="004148E9"/>
    <w:rsid w:val="00414D8E"/>
    <w:rsid w:val="00415818"/>
    <w:rsid w:val="00415E6B"/>
    <w:rsid w:val="004167CE"/>
    <w:rsid w:val="00416951"/>
    <w:rsid w:val="00416F57"/>
    <w:rsid w:val="0041717A"/>
    <w:rsid w:val="004171B2"/>
    <w:rsid w:val="00417AB1"/>
    <w:rsid w:val="00417B6E"/>
    <w:rsid w:val="004202E3"/>
    <w:rsid w:val="00420BF6"/>
    <w:rsid w:val="00421048"/>
    <w:rsid w:val="0042129E"/>
    <w:rsid w:val="0042136D"/>
    <w:rsid w:val="00421428"/>
    <w:rsid w:val="00421DD1"/>
    <w:rsid w:val="004227BE"/>
    <w:rsid w:val="00422892"/>
    <w:rsid w:val="0042289B"/>
    <w:rsid w:val="00423186"/>
    <w:rsid w:val="004235A9"/>
    <w:rsid w:val="004237A0"/>
    <w:rsid w:val="00423D26"/>
    <w:rsid w:val="00423DB3"/>
    <w:rsid w:val="004241FB"/>
    <w:rsid w:val="004245D4"/>
    <w:rsid w:val="004247E7"/>
    <w:rsid w:val="00424D4A"/>
    <w:rsid w:val="0042595A"/>
    <w:rsid w:val="00425AD1"/>
    <w:rsid w:val="00425EDE"/>
    <w:rsid w:val="004267CF"/>
    <w:rsid w:val="0042743B"/>
    <w:rsid w:val="00427516"/>
    <w:rsid w:val="004301C9"/>
    <w:rsid w:val="004302CE"/>
    <w:rsid w:val="004303B2"/>
    <w:rsid w:val="0043057D"/>
    <w:rsid w:val="00432055"/>
    <w:rsid w:val="0043275F"/>
    <w:rsid w:val="0043282B"/>
    <w:rsid w:val="00432B0A"/>
    <w:rsid w:val="00432B91"/>
    <w:rsid w:val="00432BCA"/>
    <w:rsid w:val="00432ED3"/>
    <w:rsid w:val="004332C0"/>
    <w:rsid w:val="004336BF"/>
    <w:rsid w:val="00433889"/>
    <w:rsid w:val="00433C8D"/>
    <w:rsid w:val="0043406A"/>
    <w:rsid w:val="004342F1"/>
    <w:rsid w:val="00434BEA"/>
    <w:rsid w:val="00435E02"/>
    <w:rsid w:val="00436273"/>
    <w:rsid w:val="00437FF5"/>
    <w:rsid w:val="00440879"/>
    <w:rsid w:val="00440F05"/>
    <w:rsid w:val="0044164A"/>
    <w:rsid w:val="0044210C"/>
    <w:rsid w:val="004421C0"/>
    <w:rsid w:val="0044277C"/>
    <w:rsid w:val="0044330F"/>
    <w:rsid w:val="004446EE"/>
    <w:rsid w:val="0044480E"/>
    <w:rsid w:val="004454E0"/>
    <w:rsid w:val="00445A3E"/>
    <w:rsid w:val="00445DAD"/>
    <w:rsid w:val="00445DC1"/>
    <w:rsid w:val="00445F1C"/>
    <w:rsid w:val="00446A1E"/>
    <w:rsid w:val="00446A2D"/>
    <w:rsid w:val="004471A0"/>
    <w:rsid w:val="00447BA7"/>
    <w:rsid w:val="004501DF"/>
    <w:rsid w:val="004502AB"/>
    <w:rsid w:val="0045075D"/>
    <w:rsid w:val="00450E1C"/>
    <w:rsid w:val="00450F47"/>
    <w:rsid w:val="00451650"/>
    <w:rsid w:val="004521E0"/>
    <w:rsid w:val="0045281A"/>
    <w:rsid w:val="00453907"/>
    <w:rsid w:val="00453C7F"/>
    <w:rsid w:val="00453C99"/>
    <w:rsid w:val="00454C53"/>
    <w:rsid w:val="00455679"/>
    <w:rsid w:val="00455EAB"/>
    <w:rsid w:val="00456668"/>
    <w:rsid w:val="0045681D"/>
    <w:rsid w:val="00456917"/>
    <w:rsid w:val="004569DC"/>
    <w:rsid w:val="00456E93"/>
    <w:rsid w:val="0045735F"/>
    <w:rsid w:val="004576CF"/>
    <w:rsid w:val="00457D1C"/>
    <w:rsid w:val="004608F2"/>
    <w:rsid w:val="00460C88"/>
    <w:rsid w:val="00460D25"/>
    <w:rsid w:val="00460D5E"/>
    <w:rsid w:val="00460E51"/>
    <w:rsid w:val="0046178C"/>
    <w:rsid w:val="00461D4B"/>
    <w:rsid w:val="0046274B"/>
    <w:rsid w:val="0046292E"/>
    <w:rsid w:val="00462C00"/>
    <w:rsid w:val="00462CEC"/>
    <w:rsid w:val="004633AF"/>
    <w:rsid w:val="004635FC"/>
    <w:rsid w:val="00463D9E"/>
    <w:rsid w:val="00463F47"/>
    <w:rsid w:val="00463FE9"/>
    <w:rsid w:val="0046407A"/>
    <w:rsid w:val="00464C80"/>
    <w:rsid w:val="00465ECF"/>
    <w:rsid w:val="00465F4C"/>
    <w:rsid w:val="00466205"/>
    <w:rsid w:val="00466463"/>
    <w:rsid w:val="00466501"/>
    <w:rsid w:val="0046670E"/>
    <w:rsid w:val="0046677C"/>
    <w:rsid w:val="00466803"/>
    <w:rsid w:val="00466DD1"/>
    <w:rsid w:val="00466E29"/>
    <w:rsid w:val="004674D0"/>
    <w:rsid w:val="00467867"/>
    <w:rsid w:val="004701BF"/>
    <w:rsid w:val="004711CF"/>
    <w:rsid w:val="00471444"/>
    <w:rsid w:val="004714EE"/>
    <w:rsid w:val="004720DA"/>
    <w:rsid w:val="00472B23"/>
    <w:rsid w:val="00473048"/>
    <w:rsid w:val="00473D46"/>
    <w:rsid w:val="00473E2A"/>
    <w:rsid w:val="00473E43"/>
    <w:rsid w:val="00474050"/>
    <w:rsid w:val="00474AAE"/>
    <w:rsid w:val="00474C17"/>
    <w:rsid w:val="00474CAE"/>
    <w:rsid w:val="00474FF4"/>
    <w:rsid w:val="0047530A"/>
    <w:rsid w:val="00475408"/>
    <w:rsid w:val="004760A0"/>
    <w:rsid w:val="0047670D"/>
    <w:rsid w:val="00476CDF"/>
    <w:rsid w:val="00476F4E"/>
    <w:rsid w:val="00476FD3"/>
    <w:rsid w:val="00477038"/>
    <w:rsid w:val="00477C0C"/>
    <w:rsid w:val="00477E41"/>
    <w:rsid w:val="00480532"/>
    <w:rsid w:val="004805CE"/>
    <w:rsid w:val="00480A03"/>
    <w:rsid w:val="00480A96"/>
    <w:rsid w:val="0048111E"/>
    <w:rsid w:val="00481316"/>
    <w:rsid w:val="00481A29"/>
    <w:rsid w:val="00482307"/>
    <w:rsid w:val="004823BF"/>
    <w:rsid w:val="0048252C"/>
    <w:rsid w:val="00482CB4"/>
    <w:rsid w:val="00483726"/>
    <w:rsid w:val="004837B6"/>
    <w:rsid w:val="00484760"/>
    <w:rsid w:val="00484CA1"/>
    <w:rsid w:val="00484ECE"/>
    <w:rsid w:val="004856A6"/>
    <w:rsid w:val="004858B1"/>
    <w:rsid w:val="00485B23"/>
    <w:rsid w:val="00486281"/>
    <w:rsid w:val="00486686"/>
    <w:rsid w:val="00486B76"/>
    <w:rsid w:val="00486CA7"/>
    <w:rsid w:val="004878BA"/>
    <w:rsid w:val="00487A2E"/>
    <w:rsid w:val="00487E79"/>
    <w:rsid w:val="00487F48"/>
    <w:rsid w:val="004903F3"/>
    <w:rsid w:val="00490523"/>
    <w:rsid w:val="00490BAD"/>
    <w:rsid w:val="00490FF7"/>
    <w:rsid w:val="00491057"/>
    <w:rsid w:val="00491330"/>
    <w:rsid w:val="00491536"/>
    <w:rsid w:val="0049169F"/>
    <w:rsid w:val="0049215A"/>
    <w:rsid w:val="00493292"/>
    <w:rsid w:val="004938DC"/>
    <w:rsid w:val="00493B57"/>
    <w:rsid w:val="00493E0E"/>
    <w:rsid w:val="00494137"/>
    <w:rsid w:val="00494D16"/>
    <w:rsid w:val="00494F3A"/>
    <w:rsid w:val="0049500E"/>
    <w:rsid w:val="00495A30"/>
    <w:rsid w:val="0049698D"/>
    <w:rsid w:val="00496C48"/>
    <w:rsid w:val="00497213"/>
    <w:rsid w:val="00497298"/>
    <w:rsid w:val="0049756D"/>
    <w:rsid w:val="004A062E"/>
    <w:rsid w:val="004A0AEE"/>
    <w:rsid w:val="004A0CC6"/>
    <w:rsid w:val="004A1314"/>
    <w:rsid w:val="004A1AD7"/>
    <w:rsid w:val="004A1C07"/>
    <w:rsid w:val="004A1C66"/>
    <w:rsid w:val="004A22B6"/>
    <w:rsid w:val="004A2A02"/>
    <w:rsid w:val="004A3079"/>
    <w:rsid w:val="004A3650"/>
    <w:rsid w:val="004A3A78"/>
    <w:rsid w:val="004A403D"/>
    <w:rsid w:val="004A42D2"/>
    <w:rsid w:val="004A4448"/>
    <w:rsid w:val="004A4729"/>
    <w:rsid w:val="004A49E2"/>
    <w:rsid w:val="004A4D09"/>
    <w:rsid w:val="004A51AD"/>
    <w:rsid w:val="004A5288"/>
    <w:rsid w:val="004A589B"/>
    <w:rsid w:val="004A63F9"/>
    <w:rsid w:val="004A65FD"/>
    <w:rsid w:val="004A6A9B"/>
    <w:rsid w:val="004B0064"/>
    <w:rsid w:val="004B0F59"/>
    <w:rsid w:val="004B11D3"/>
    <w:rsid w:val="004B1B03"/>
    <w:rsid w:val="004B20FE"/>
    <w:rsid w:val="004B2487"/>
    <w:rsid w:val="004B28DE"/>
    <w:rsid w:val="004B2B80"/>
    <w:rsid w:val="004B360E"/>
    <w:rsid w:val="004B46BE"/>
    <w:rsid w:val="004B483D"/>
    <w:rsid w:val="004B4EC0"/>
    <w:rsid w:val="004B50C5"/>
    <w:rsid w:val="004B5A00"/>
    <w:rsid w:val="004B5D4E"/>
    <w:rsid w:val="004B60C0"/>
    <w:rsid w:val="004B62A6"/>
    <w:rsid w:val="004B683E"/>
    <w:rsid w:val="004B69AA"/>
    <w:rsid w:val="004B7055"/>
    <w:rsid w:val="004B73A0"/>
    <w:rsid w:val="004B73A5"/>
    <w:rsid w:val="004B7541"/>
    <w:rsid w:val="004B7C27"/>
    <w:rsid w:val="004C006A"/>
    <w:rsid w:val="004C012A"/>
    <w:rsid w:val="004C02D3"/>
    <w:rsid w:val="004C0C49"/>
    <w:rsid w:val="004C17A5"/>
    <w:rsid w:val="004C1B87"/>
    <w:rsid w:val="004C1C8C"/>
    <w:rsid w:val="004C1DDC"/>
    <w:rsid w:val="004C29A3"/>
    <w:rsid w:val="004C3204"/>
    <w:rsid w:val="004C3855"/>
    <w:rsid w:val="004C3975"/>
    <w:rsid w:val="004C3F1D"/>
    <w:rsid w:val="004C3F21"/>
    <w:rsid w:val="004C50D2"/>
    <w:rsid w:val="004C51D0"/>
    <w:rsid w:val="004C5248"/>
    <w:rsid w:val="004C5379"/>
    <w:rsid w:val="004C5934"/>
    <w:rsid w:val="004C5998"/>
    <w:rsid w:val="004C5F14"/>
    <w:rsid w:val="004C6115"/>
    <w:rsid w:val="004C65B7"/>
    <w:rsid w:val="004C6D01"/>
    <w:rsid w:val="004C7490"/>
    <w:rsid w:val="004C7707"/>
    <w:rsid w:val="004C7FD5"/>
    <w:rsid w:val="004D0511"/>
    <w:rsid w:val="004D0E8B"/>
    <w:rsid w:val="004D10E2"/>
    <w:rsid w:val="004D1266"/>
    <w:rsid w:val="004D1A3F"/>
    <w:rsid w:val="004D2494"/>
    <w:rsid w:val="004D25B4"/>
    <w:rsid w:val="004D3080"/>
    <w:rsid w:val="004D3579"/>
    <w:rsid w:val="004D3FA1"/>
    <w:rsid w:val="004D4047"/>
    <w:rsid w:val="004D4A44"/>
    <w:rsid w:val="004D4B9F"/>
    <w:rsid w:val="004D5575"/>
    <w:rsid w:val="004D573F"/>
    <w:rsid w:val="004D5EDF"/>
    <w:rsid w:val="004D66DC"/>
    <w:rsid w:val="004D68BF"/>
    <w:rsid w:val="004D6937"/>
    <w:rsid w:val="004D6CB0"/>
    <w:rsid w:val="004D700E"/>
    <w:rsid w:val="004D76C2"/>
    <w:rsid w:val="004D7BB3"/>
    <w:rsid w:val="004E0090"/>
    <w:rsid w:val="004E08A4"/>
    <w:rsid w:val="004E08E0"/>
    <w:rsid w:val="004E13F0"/>
    <w:rsid w:val="004E1563"/>
    <w:rsid w:val="004E1732"/>
    <w:rsid w:val="004E1F31"/>
    <w:rsid w:val="004E1FAE"/>
    <w:rsid w:val="004E26C2"/>
    <w:rsid w:val="004E2BCD"/>
    <w:rsid w:val="004E3450"/>
    <w:rsid w:val="004E3FCB"/>
    <w:rsid w:val="004E4270"/>
    <w:rsid w:val="004E439D"/>
    <w:rsid w:val="004E44B8"/>
    <w:rsid w:val="004E505A"/>
    <w:rsid w:val="004E5103"/>
    <w:rsid w:val="004E5488"/>
    <w:rsid w:val="004E5D76"/>
    <w:rsid w:val="004E6152"/>
    <w:rsid w:val="004E6DE6"/>
    <w:rsid w:val="004E7115"/>
    <w:rsid w:val="004E732E"/>
    <w:rsid w:val="004E791C"/>
    <w:rsid w:val="004F061F"/>
    <w:rsid w:val="004F0960"/>
    <w:rsid w:val="004F0FB1"/>
    <w:rsid w:val="004F0FF1"/>
    <w:rsid w:val="004F1307"/>
    <w:rsid w:val="004F1321"/>
    <w:rsid w:val="004F1801"/>
    <w:rsid w:val="004F2191"/>
    <w:rsid w:val="004F31C6"/>
    <w:rsid w:val="004F3214"/>
    <w:rsid w:val="004F3801"/>
    <w:rsid w:val="004F3A5B"/>
    <w:rsid w:val="004F3CFA"/>
    <w:rsid w:val="004F474F"/>
    <w:rsid w:val="004F4E3E"/>
    <w:rsid w:val="004F5355"/>
    <w:rsid w:val="004F5754"/>
    <w:rsid w:val="004F5C1E"/>
    <w:rsid w:val="004F5F28"/>
    <w:rsid w:val="004F6031"/>
    <w:rsid w:val="004F659A"/>
    <w:rsid w:val="004F74C3"/>
    <w:rsid w:val="004F7E69"/>
    <w:rsid w:val="004F7F30"/>
    <w:rsid w:val="005005B8"/>
    <w:rsid w:val="00500E9D"/>
    <w:rsid w:val="005017D8"/>
    <w:rsid w:val="00501F72"/>
    <w:rsid w:val="0050228C"/>
    <w:rsid w:val="00502A0B"/>
    <w:rsid w:val="00503687"/>
    <w:rsid w:val="00504107"/>
    <w:rsid w:val="0050471C"/>
    <w:rsid w:val="005048F8"/>
    <w:rsid w:val="00504E37"/>
    <w:rsid w:val="00504E41"/>
    <w:rsid w:val="00505125"/>
    <w:rsid w:val="00505DB7"/>
    <w:rsid w:val="00506743"/>
    <w:rsid w:val="00506803"/>
    <w:rsid w:val="00506F16"/>
    <w:rsid w:val="005071A7"/>
    <w:rsid w:val="0050767E"/>
    <w:rsid w:val="0050780D"/>
    <w:rsid w:val="00510578"/>
    <w:rsid w:val="0051071C"/>
    <w:rsid w:val="005107AE"/>
    <w:rsid w:val="00510B20"/>
    <w:rsid w:val="00512201"/>
    <w:rsid w:val="00512BA9"/>
    <w:rsid w:val="005130EC"/>
    <w:rsid w:val="005137E8"/>
    <w:rsid w:val="00513D46"/>
    <w:rsid w:val="00513E49"/>
    <w:rsid w:val="005147BE"/>
    <w:rsid w:val="00514D2E"/>
    <w:rsid w:val="00514E3B"/>
    <w:rsid w:val="00515414"/>
    <w:rsid w:val="0051546D"/>
    <w:rsid w:val="00515A19"/>
    <w:rsid w:val="00515E4A"/>
    <w:rsid w:val="00516E17"/>
    <w:rsid w:val="00517A86"/>
    <w:rsid w:val="00517C15"/>
    <w:rsid w:val="00517DAF"/>
    <w:rsid w:val="00520533"/>
    <w:rsid w:val="00520993"/>
    <w:rsid w:val="00520A47"/>
    <w:rsid w:val="00520AF7"/>
    <w:rsid w:val="00520E91"/>
    <w:rsid w:val="00521273"/>
    <w:rsid w:val="00521446"/>
    <w:rsid w:val="005214D5"/>
    <w:rsid w:val="005217BA"/>
    <w:rsid w:val="00521B01"/>
    <w:rsid w:val="005220F5"/>
    <w:rsid w:val="00522193"/>
    <w:rsid w:val="00522447"/>
    <w:rsid w:val="00522D1A"/>
    <w:rsid w:val="00523084"/>
    <w:rsid w:val="0052311D"/>
    <w:rsid w:val="005233ED"/>
    <w:rsid w:val="0052344C"/>
    <w:rsid w:val="00523E4B"/>
    <w:rsid w:val="00524487"/>
    <w:rsid w:val="0052497B"/>
    <w:rsid w:val="00524E50"/>
    <w:rsid w:val="00525469"/>
    <w:rsid w:val="00525805"/>
    <w:rsid w:val="00525C43"/>
    <w:rsid w:val="005262F0"/>
    <w:rsid w:val="005266FF"/>
    <w:rsid w:val="00526BF2"/>
    <w:rsid w:val="00526CE5"/>
    <w:rsid w:val="00530B89"/>
    <w:rsid w:val="0053116A"/>
    <w:rsid w:val="0053182F"/>
    <w:rsid w:val="00531CBC"/>
    <w:rsid w:val="00532D5E"/>
    <w:rsid w:val="00532EE1"/>
    <w:rsid w:val="00533294"/>
    <w:rsid w:val="00533781"/>
    <w:rsid w:val="00533A69"/>
    <w:rsid w:val="0053419B"/>
    <w:rsid w:val="005341F9"/>
    <w:rsid w:val="0053433F"/>
    <w:rsid w:val="005348C5"/>
    <w:rsid w:val="00537284"/>
    <w:rsid w:val="005374B2"/>
    <w:rsid w:val="00537E6D"/>
    <w:rsid w:val="00537F16"/>
    <w:rsid w:val="00540152"/>
    <w:rsid w:val="005409AD"/>
    <w:rsid w:val="00541F50"/>
    <w:rsid w:val="0054273D"/>
    <w:rsid w:val="005427D4"/>
    <w:rsid w:val="005429A4"/>
    <w:rsid w:val="00542A22"/>
    <w:rsid w:val="0054354C"/>
    <w:rsid w:val="005438C1"/>
    <w:rsid w:val="005438D7"/>
    <w:rsid w:val="00544330"/>
    <w:rsid w:val="005446E5"/>
    <w:rsid w:val="0054493E"/>
    <w:rsid w:val="00545A39"/>
    <w:rsid w:val="00546275"/>
    <w:rsid w:val="00546286"/>
    <w:rsid w:val="0054668B"/>
    <w:rsid w:val="00546B9C"/>
    <w:rsid w:val="00547848"/>
    <w:rsid w:val="005510CE"/>
    <w:rsid w:val="0055131F"/>
    <w:rsid w:val="00551354"/>
    <w:rsid w:val="00551BF6"/>
    <w:rsid w:val="0055209C"/>
    <w:rsid w:val="00552134"/>
    <w:rsid w:val="005523D5"/>
    <w:rsid w:val="005533BE"/>
    <w:rsid w:val="00553A36"/>
    <w:rsid w:val="005544D9"/>
    <w:rsid w:val="00554655"/>
    <w:rsid w:val="00554899"/>
    <w:rsid w:val="005553D3"/>
    <w:rsid w:val="005559FA"/>
    <w:rsid w:val="0055630A"/>
    <w:rsid w:val="005564FA"/>
    <w:rsid w:val="00556805"/>
    <w:rsid w:val="005570DF"/>
    <w:rsid w:val="00557178"/>
    <w:rsid w:val="005573C7"/>
    <w:rsid w:val="0055750E"/>
    <w:rsid w:val="00557A21"/>
    <w:rsid w:val="00557F8F"/>
    <w:rsid w:val="0056025B"/>
    <w:rsid w:val="00560CEE"/>
    <w:rsid w:val="00560DBA"/>
    <w:rsid w:val="0056103F"/>
    <w:rsid w:val="00561040"/>
    <w:rsid w:val="00561162"/>
    <w:rsid w:val="00561481"/>
    <w:rsid w:val="0056161E"/>
    <w:rsid w:val="005619B1"/>
    <w:rsid w:val="00561C0E"/>
    <w:rsid w:val="0056203C"/>
    <w:rsid w:val="00562293"/>
    <w:rsid w:val="00563021"/>
    <w:rsid w:val="00563BD8"/>
    <w:rsid w:val="00564710"/>
    <w:rsid w:val="005649EE"/>
    <w:rsid w:val="00564CDB"/>
    <w:rsid w:val="0056522E"/>
    <w:rsid w:val="005659BF"/>
    <w:rsid w:val="0056611F"/>
    <w:rsid w:val="00566455"/>
    <w:rsid w:val="00566936"/>
    <w:rsid w:val="00566AD2"/>
    <w:rsid w:val="00566BD4"/>
    <w:rsid w:val="00566C50"/>
    <w:rsid w:val="00566D3C"/>
    <w:rsid w:val="00566EF8"/>
    <w:rsid w:val="00567141"/>
    <w:rsid w:val="00567201"/>
    <w:rsid w:val="00567B4C"/>
    <w:rsid w:val="00567BCE"/>
    <w:rsid w:val="00567DAB"/>
    <w:rsid w:val="005700B1"/>
    <w:rsid w:val="005701B0"/>
    <w:rsid w:val="00571AC7"/>
    <w:rsid w:val="00571D6B"/>
    <w:rsid w:val="0057292F"/>
    <w:rsid w:val="00572E08"/>
    <w:rsid w:val="00573618"/>
    <w:rsid w:val="00573A41"/>
    <w:rsid w:val="00573CAD"/>
    <w:rsid w:val="00573E27"/>
    <w:rsid w:val="00573F83"/>
    <w:rsid w:val="00574161"/>
    <w:rsid w:val="00574BB8"/>
    <w:rsid w:val="00574CC2"/>
    <w:rsid w:val="00575207"/>
    <w:rsid w:val="005768EB"/>
    <w:rsid w:val="0057719B"/>
    <w:rsid w:val="00577CCC"/>
    <w:rsid w:val="00581803"/>
    <w:rsid w:val="005818CF"/>
    <w:rsid w:val="00581C9F"/>
    <w:rsid w:val="0058223D"/>
    <w:rsid w:val="0058231A"/>
    <w:rsid w:val="00582777"/>
    <w:rsid w:val="00582D7A"/>
    <w:rsid w:val="00582F00"/>
    <w:rsid w:val="00583872"/>
    <w:rsid w:val="00583F7F"/>
    <w:rsid w:val="00584018"/>
    <w:rsid w:val="0058411B"/>
    <w:rsid w:val="005843D2"/>
    <w:rsid w:val="00584B27"/>
    <w:rsid w:val="005851D6"/>
    <w:rsid w:val="00585533"/>
    <w:rsid w:val="00585657"/>
    <w:rsid w:val="0058589B"/>
    <w:rsid w:val="00585ECF"/>
    <w:rsid w:val="00586885"/>
    <w:rsid w:val="00586898"/>
    <w:rsid w:val="005868AA"/>
    <w:rsid w:val="00586A7F"/>
    <w:rsid w:val="005870A1"/>
    <w:rsid w:val="0058723A"/>
    <w:rsid w:val="00587459"/>
    <w:rsid w:val="005875AC"/>
    <w:rsid w:val="0058767C"/>
    <w:rsid w:val="00590A2F"/>
    <w:rsid w:val="00590AA3"/>
    <w:rsid w:val="00590C11"/>
    <w:rsid w:val="00590F3B"/>
    <w:rsid w:val="00590FD5"/>
    <w:rsid w:val="00591016"/>
    <w:rsid w:val="005911BE"/>
    <w:rsid w:val="00591A43"/>
    <w:rsid w:val="00591B7D"/>
    <w:rsid w:val="00591D90"/>
    <w:rsid w:val="00592618"/>
    <w:rsid w:val="00592D37"/>
    <w:rsid w:val="00592F58"/>
    <w:rsid w:val="00592FE3"/>
    <w:rsid w:val="00593264"/>
    <w:rsid w:val="00593685"/>
    <w:rsid w:val="00593D64"/>
    <w:rsid w:val="00593FEC"/>
    <w:rsid w:val="00594567"/>
    <w:rsid w:val="00594A2C"/>
    <w:rsid w:val="0059526C"/>
    <w:rsid w:val="00595938"/>
    <w:rsid w:val="00595E37"/>
    <w:rsid w:val="00596187"/>
    <w:rsid w:val="00596CA0"/>
    <w:rsid w:val="00596D0F"/>
    <w:rsid w:val="00596F05"/>
    <w:rsid w:val="00597356"/>
    <w:rsid w:val="0059764A"/>
    <w:rsid w:val="00597C67"/>
    <w:rsid w:val="005A0CED"/>
    <w:rsid w:val="005A0D0C"/>
    <w:rsid w:val="005A1282"/>
    <w:rsid w:val="005A1B26"/>
    <w:rsid w:val="005A1D08"/>
    <w:rsid w:val="005A1D4B"/>
    <w:rsid w:val="005A1DEA"/>
    <w:rsid w:val="005A27AE"/>
    <w:rsid w:val="005A2AE5"/>
    <w:rsid w:val="005A2BCE"/>
    <w:rsid w:val="005A2D48"/>
    <w:rsid w:val="005A3BA5"/>
    <w:rsid w:val="005A40D5"/>
    <w:rsid w:val="005A4257"/>
    <w:rsid w:val="005A4D48"/>
    <w:rsid w:val="005A4F81"/>
    <w:rsid w:val="005A4F83"/>
    <w:rsid w:val="005A5301"/>
    <w:rsid w:val="005A5735"/>
    <w:rsid w:val="005A5738"/>
    <w:rsid w:val="005A59B2"/>
    <w:rsid w:val="005A6143"/>
    <w:rsid w:val="005A6EF4"/>
    <w:rsid w:val="005A6F1F"/>
    <w:rsid w:val="005A7228"/>
    <w:rsid w:val="005A7676"/>
    <w:rsid w:val="005A79AA"/>
    <w:rsid w:val="005B05F3"/>
    <w:rsid w:val="005B0E0C"/>
    <w:rsid w:val="005B185B"/>
    <w:rsid w:val="005B2B23"/>
    <w:rsid w:val="005B2E1F"/>
    <w:rsid w:val="005B3403"/>
    <w:rsid w:val="005B3897"/>
    <w:rsid w:val="005B485B"/>
    <w:rsid w:val="005B54E0"/>
    <w:rsid w:val="005B5A7B"/>
    <w:rsid w:val="005B5AB0"/>
    <w:rsid w:val="005B5F48"/>
    <w:rsid w:val="005B637A"/>
    <w:rsid w:val="005B659C"/>
    <w:rsid w:val="005B68DF"/>
    <w:rsid w:val="005B6CA2"/>
    <w:rsid w:val="005B6DB2"/>
    <w:rsid w:val="005B7B1D"/>
    <w:rsid w:val="005B7C40"/>
    <w:rsid w:val="005C018D"/>
    <w:rsid w:val="005C0190"/>
    <w:rsid w:val="005C03AB"/>
    <w:rsid w:val="005C0497"/>
    <w:rsid w:val="005C178A"/>
    <w:rsid w:val="005C1A81"/>
    <w:rsid w:val="005C2359"/>
    <w:rsid w:val="005C37AF"/>
    <w:rsid w:val="005C386C"/>
    <w:rsid w:val="005C4425"/>
    <w:rsid w:val="005C4502"/>
    <w:rsid w:val="005C4EAC"/>
    <w:rsid w:val="005C5D31"/>
    <w:rsid w:val="005C61A3"/>
    <w:rsid w:val="005C6269"/>
    <w:rsid w:val="005C62E2"/>
    <w:rsid w:val="005C6588"/>
    <w:rsid w:val="005C6759"/>
    <w:rsid w:val="005C69AC"/>
    <w:rsid w:val="005C6AF5"/>
    <w:rsid w:val="005C6EB6"/>
    <w:rsid w:val="005D0028"/>
    <w:rsid w:val="005D053B"/>
    <w:rsid w:val="005D07EF"/>
    <w:rsid w:val="005D0E86"/>
    <w:rsid w:val="005D1079"/>
    <w:rsid w:val="005D1653"/>
    <w:rsid w:val="005D2C17"/>
    <w:rsid w:val="005D30A3"/>
    <w:rsid w:val="005D3203"/>
    <w:rsid w:val="005D3538"/>
    <w:rsid w:val="005D3586"/>
    <w:rsid w:val="005D364C"/>
    <w:rsid w:val="005D3A0E"/>
    <w:rsid w:val="005D4205"/>
    <w:rsid w:val="005D51B6"/>
    <w:rsid w:val="005D578B"/>
    <w:rsid w:val="005D599F"/>
    <w:rsid w:val="005D5ADC"/>
    <w:rsid w:val="005D5CC8"/>
    <w:rsid w:val="005D69B2"/>
    <w:rsid w:val="005D6FB9"/>
    <w:rsid w:val="005E009E"/>
    <w:rsid w:val="005E014D"/>
    <w:rsid w:val="005E01B8"/>
    <w:rsid w:val="005E0CBC"/>
    <w:rsid w:val="005E0D10"/>
    <w:rsid w:val="005E0F52"/>
    <w:rsid w:val="005E109F"/>
    <w:rsid w:val="005E1763"/>
    <w:rsid w:val="005E1DCC"/>
    <w:rsid w:val="005E1DEB"/>
    <w:rsid w:val="005E2026"/>
    <w:rsid w:val="005E27FE"/>
    <w:rsid w:val="005E2EDF"/>
    <w:rsid w:val="005E3A18"/>
    <w:rsid w:val="005E3FDF"/>
    <w:rsid w:val="005E460F"/>
    <w:rsid w:val="005E461A"/>
    <w:rsid w:val="005E46F6"/>
    <w:rsid w:val="005E4CC6"/>
    <w:rsid w:val="005E5CF2"/>
    <w:rsid w:val="005E6134"/>
    <w:rsid w:val="005E6573"/>
    <w:rsid w:val="005E6EB0"/>
    <w:rsid w:val="005F0420"/>
    <w:rsid w:val="005F04DD"/>
    <w:rsid w:val="005F08E5"/>
    <w:rsid w:val="005F0D39"/>
    <w:rsid w:val="005F0DC6"/>
    <w:rsid w:val="005F132F"/>
    <w:rsid w:val="005F134C"/>
    <w:rsid w:val="005F1402"/>
    <w:rsid w:val="005F204D"/>
    <w:rsid w:val="005F205B"/>
    <w:rsid w:val="005F2A56"/>
    <w:rsid w:val="005F2F10"/>
    <w:rsid w:val="005F316B"/>
    <w:rsid w:val="005F31C0"/>
    <w:rsid w:val="005F338D"/>
    <w:rsid w:val="005F37FA"/>
    <w:rsid w:val="005F3A39"/>
    <w:rsid w:val="005F3B7A"/>
    <w:rsid w:val="005F45FB"/>
    <w:rsid w:val="005F5D45"/>
    <w:rsid w:val="005F60E4"/>
    <w:rsid w:val="005F64B9"/>
    <w:rsid w:val="005F6827"/>
    <w:rsid w:val="005F6AB7"/>
    <w:rsid w:val="005F72C1"/>
    <w:rsid w:val="005F7408"/>
    <w:rsid w:val="00601151"/>
    <w:rsid w:val="00601D04"/>
    <w:rsid w:val="0060330C"/>
    <w:rsid w:val="006034E9"/>
    <w:rsid w:val="00603516"/>
    <w:rsid w:val="0060415D"/>
    <w:rsid w:val="00604480"/>
    <w:rsid w:val="00604652"/>
    <w:rsid w:val="0060488D"/>
    <w:rsid w:val="00604B47"/>
    <w:rsid w:val="00605178"/>
    <w:rsid w:val="0060520F"/>
    <w:rsid w:val="006055B7"/>
    <w:rsid w:val="006056EC"/>
    <w:rsid w:val="00605A90"/>
    <w:rsid w:val="00605C8C"/>
    <w:rsid w:val="00605D66"/>
    <w:rsid w:val="00605F57"/>
    <w:rsid w:val="006060AD"/>
    <w:rsid w:val="006061E3"/>
    <w:rsid w:val="0060636D"/>
    <w:rsid w:val="00606B06"/>
    <w:rsid w:val="00607092"/>
    <w:rsid w:val="006079B0"/>
    <w:rsid w:val="00610F18"/>
    <w:rsid w:val="0061166A"/>
    <w:rsid w:val="00611B45"/>
    <w:rsid w:val="0061275A"/>
    <w:rsid w:val="00612880"/>
    <w:rsid w:val="00612F25"/>
    <w:rsid w:val="00613297"/>
    <w:rsid w:val="00613A6B"/>
    <w:rsid w:val="00613EB4"/>
    <w:rsid w:val="0061419D"/>
    <w:rsid w:val="00614C0D"/>
    <w:rsid w:val="00614CA9"/>
    <w:rsid w:val="0061523A"/>
    <w:rsid w:val="00615C87"/>
    <w:rsid w:val="00615D09"/>
    <w:rsid w:val="0061607F"/>
    <w:rsid w:val="00616C3D"/>
    <w:rsid w:val="00616CD2"/>
    <w:rsid w:val="00620011"/>
    <w:rsid w:val="006202F3"/>
    <w:rsid w:val="00620459"/>
    <w:rsid w:val="0062098D"/>
    <w:rsid w:val="00620D32"/>
    <w:rsid w:val="00620F9D"/>
    <w:rsid w:val="00621899"/>
    <w:rsid w:val="00621BEC"/>
    <w:rsid w:val="00622B40"/>
    <w:rsid w:val="00622DC8"/>
    <w:rsid w:val="006232BE"/>
    <w:rsid w:val="006233EA"/>
    <w:rsid w:val="0062387E"/>
    <w:rsid w:val="00623BEB"/>
    <w:rsid w:val="00625213"/>
    <w:rsid w:val="00626144"/>
    <w:rsid w:val="00626184"/>
    <w:rsid w:val="0062640B"/>
    <w:rsid w:val="00626F78"/>
    <w:rsid w:val="006270CD"/>
    <w:rsid w:val="00627160"/>
    <w:rsid w:val="00630377"/>
    <w:rsid w:val="00631123"/>
    <w:rsid w:val="00631138"/>
    <w:rsid w:val="006314AB"/>
    <w:rsid w:val="0063193C"/>
    <w:rsid w:val="00632516"/>
    <w:rsid w:val="00632900"/>
    <w:rsid w:val="00633138"/>
    <w:rsid w:val="00634927"/>
    <w:rsid w:val="006349C6"/>
    <w:rsid w:val="00634A08"/>
    <w:rsid w:val="00634A29"/>
    <w:rsid w:val="00634BD2"/>
    <w:rsid w:val="00634D0B"/>
    <w:rsid w:val="0063606D"/>
    <w:rsid w:val="00636294"/>
    <w:rsid w:val="00636E02"/>
    <w:rsid w:val="00637865"/>
    <w:rsid w:val="0064006E"/>
    <w:rsid w:val="00640328"/>
    <w:rsid w:val="0064046C"/>
    <w:rsid w:val="0064081C"/>
    <w:rsid w:val="00640E5B"/>
    <w:rsid w:val="0064144C"/>
    <w:rsid w:val="00641574"/>
    <w:rsid w:val="00642520"/>
    <w:rsid w:val="00642CCB"/>
    <w:rsid w:val="00642F3C"/>
    <w:rsid w:val="00643860"/>
    <w:rsid w:val="00643E9F"/>
    <w:rsid w:val="00644958"/>
    <w:rsid w:val="00644E27"/>
    <w:rsid w:val="00645322"/>
    <w:rsid w:val="0064580E"/>
    <w:rsid w:val="00645D44"/>
    <w:rsid w:val="00645F2E"/>
    <w:rsid w:val="0064623D"/>
    <w:rsid w:val="00646469"/>
    <w:rsid w:val="006469F4"/>
    <w:rsid w:val="00646BE0"/>
    <w:rsid w:val="00647003"/>
    <w:rsid w:val="0064749A"/>
    <w:rsid w:val="00647E04"/>
    <w:rsid w:val="00647F32"/>
    <w:rsid w:val="00650C41"/>
    <w:rsid w:val="00651303"/>
    <w:rsid w:val="006513CC"/>
    <w:rsid w:val="00651732"/>
    <w:rsid w:val="00651B04"/>
    <w:rsid w:val="00651CB1"/>
    <w:rsid w:val="0065214B"/>
    <w:rsid w:val="00652528"/>
    <w:rsid w:val="00652980"/>
    <w:rsid w:val="00652D24"/>
    <w:rsid w:val="0065305E"/>
    <w:rsid w:val="00653264"/>
    <w:rsid w:val="006533E2"/>
    <w:rsid w:val="00653A29"/>
    <w:rsid w:val="00653E1E"/>
    <w:rsid w:val="00654AE1"/>
    <w:rsid w:val="006556A5"/>
    <w:rsid w:val="006560C4"/>
    <w:rsid w:val="006560DE"/>
    <w:rsid w:val="00656613"/>
    <w:rsid w:val="00656906"/>
    <w:rsid w:val="00656A0E"/>
    <w:rsid w:val="00656B5F"/>
    <w:rsid w:val="00656F02"/>
    <w:rsid w:val="006574E9"/>
    <w:rsid w:val="006603B9"/>
    <w:rsid w:val="00660E48"/>
    <w:rsid w:val="0066134E"/>
    <w:rsid w:val="00661BB4"/>
    <w:rsid w:val="00662278"/>
    <w:rsid w:val="006622E4"/>
    <w:rsid w:val="006624BF"/>
    <w:rsid w:val="00663922"/>
    <w:rsid w:val="00663B9F"/>
    <w:rsid w:val="00663DFC"/>
    <w:rsid w:val="00664035"/>
    <w:rsid w:val="006641E0"/>
    <w:rsid w:val="00664CEC"/>
    <w:rsid w:val="00664E46"/>
    <w:rsid w:val="00664ED0"/>
    <w:rsid w:val="00664F84"/>
    <w:rsid w:val="0066528B"/>
    <w:rsid w:val="00665395"/>
    <w:rsid w:val="0066583D"/>
    <w:rsid w:val="00665B73"/>
    <w:rsid w:val="006668D1"/>
    <w:rsid w:val="00667731"/>
    <w:rsid w:val="006678FA"/>
    <w:rsid w:val="006679C9"/>
    <w:rsid w:val="00667C3B"/>
    <w:rsid w:val="00667E3A"/>
    <w:rsid w:val="00667FC6"/>
    <w:rsid w:val="00670074"/>
    <w:rsid w:val="006706BA"/>
    <w:rsid w:val="00671823"/>
    <w:rsid w:val="00672E4A"/>
    <w:rsid w:val="006743EA"/>
    <w:rsid w:val="00675CEC"/>
    <w:rsid w:val="00676A3A"/>
    <w:rsid w:val="00676AE0"/>
    <w:rsid w:val="00676C56"/>
    <w:rsid w:val="00676D93"/>
    <w:rsid w:val="00676DEA"/>
    <w:rsid w:val="0068099F"/>
    <w:rsid w:val="00682311"/>
    <w:rsid w:val="0068262D"/>
    <w:rsid w:val="00682698"/>
    <w:rsid w:val="0068303E"/>
    <w:rsid w:val="0068337D"/>
    <w:rsid w:val="006835FF"/>
    <w:rsid w:val="00683671"/>
    <w:rsid w:val="00683854"/>
    <w:rsid w:val="00683A65"/>
    <w:rsid w:val="0068450F"/>
    <w:rsid w:val="00685D70"/>
    <w:rsid w:val="006861C5"/>
    <w:rsid w:val="006864C7"/>
    <w:rsid w:val="00686567"/>
    <w:rsid w:val="00686ECB"/>
    <w:rsid w:val="00686F70"/>
    <w:rsid w:val="0068730A"/>
    <w:rsid w:val="00687E6C"/>
    <w:rsid w:val="006901D4"/>
    <w:rsid w:val="00690813"/>
    <w:rsid w:val="00690966"/>
    <w:rsid w:val="00691D69"/>
    <w:rsid w:val="00693022"/>
    <w:rsid w:val="00693801"/>
    <w:rsid w:val="00693851"/>
    <w:rsid w:val="00694542"/>
    <w:rsid w:val="00694F76"/>
    <w:rsid w:val="00695415"/>
    <w:rsid w:val="00695BC4"/>
    <w:rsid w:val="00695E80"/>
    <w:rsid w:val="006961B3"/>
    <w:rsid w:val="00696236"/>
    <w:rsid w:val="00696503"/>
    <w:rsid w:val="00696883"/>
    <w:rsid w:val="00696B3E"/>
    <w:rsid w:val="006971D5"/>
    <w:rsid w:val="006A0E58"/>
    <w:rsid w:val="006A1024"/>
    <w:rsid w:val="006A10BD"/>
    <w:rsid w:val="006A161E"/>
    <w:rsid w:val="006A1FD2"/>
    <w:rsid w:val="006A23FF"/>
    <w:rsid w:val="006A2AF5"/>
    <w:rsid w:val="006A2E1A"/>
    <w:rsid w:val="006A34F1"/>
    <w:rsid w:val="006A36FF"/>
    <w:rsid w:val="006A48C8"/>
    <w:rsid w:val="006A5524"/>
    <w:rsid w:val="006A585A"/>
    <w:rsid w:val="006A592E"/>
    <w:rsid w:val="006A614C"/>
    <w:rsid w:val="006A6CE2"/>
    <w:rsid w:val="006A7B30"/>
    <w:rsid w:val="006A7F2D"/>
    <w:rsid w:val="006B0062"/>
    <w:rsid w:val="006B0514"/>
    <w:rsid w:val="006B059B"/>
    <w:rsid w:val="006B062B"/>
    <w:rsid w:val="006B15AA"/>
    <w:rsid w:val="006B2296"/>
    <w:rsid w:val="006B2336"/>
    <w:rsid w:val="006B27A7"/>
    <w:rsid w:val="006B2975"/>
    <w:rsid w:val="006B2B45"/>
    <w:rsid w:val="006B2DA6"/>
    <w:rsid w:val="006B2F59"/>
    <w:rsid w:val="006B3B3F"/>
    <w:rsid w:val="006B44B6"/>
    <w:rsid w:val="006B4512"/>
    <w:rsid w:val="006B4688"/>
    <w:rsid w:val="006B4BBE"/>
    <w:rsid w:val="006B4C51"/>
    <w:rsid w:val="006B51C9"/>
    <w:rsid w:val="006B5962"/>
    <w:rsid w:val="006B5BE2"/>
    <w:rsid w:val="006B61D3"/>
    <w:rsid w:val="006B66B1"/>
    <w:rsid w:val="006B6DAA"/>
    <w:rsid w:val="006B773B"/>
    <w:rsid w:val="006B7B0B"/>
    <w:rsid w:val="006B7E26"/>
    <w:rsid w:val="006C00FB"/>
    <w:rsid w:val="006C038B"/>
    <w:rsid w:val="006C0895"/>
    <w:rsid w:val="006C0D93"/>
    <w:rsid w:val="006C163F"/>
    <w:rsid w:val="006C1745"/>
    <w:rsid w:val="006C17CF"/>
    <w:rsid w:val="006C181F"/>
    <w:rsid w:val="006C1AD7"/>
    <w:rsid w:val="006C1C67"/>
    <w:rsid w:val="006C1D61"/>
    <w:rsid w:val="006C2823"/>
    <w:rsid w:val="006C28CD"/>
    <w:rsid w:val="006C2BC7"/>
    <w:rsid w:val="006C354D"/>
    <w:rsid w:val="006C3857"/>
    <w:rsid w:val="006C39BA"/>
    <w:rsid w:val="006C3CB0"/>
    <w:rsid w:val="006C3DAF"/>
    <w:rsid w:val="006C3DCC"/>
    <w:rsid w:val="006C475A"/>
    <w:rsid w:val="006C52FE"/>
    <w:rsid w:val="006C5E9B"/>
    <w:rsid w:val="006C7ABA"/>
    <w:rsid w:val="006C7D7D"/>
    <w:rsid w:val="006C7E67"/>
    <w:rsid w:val="006D0251"/>
    <w:rsid w:val="006D06C5"/>
    <w:rsid w:val="006D0B5C"/>
    <w:rsid w:val="006D16A7"/>
    <w:rsid w:val="006D1759"/>
    <w:rsid w:val="006D19FB"/>
    <w:rsid w:val="006D2A78"/>
    <w:rsid w:val="006D35F0"/>
    <w:rsid w:val="006D3E86"/>
    <w:rsid w:val="006D4528"/>
    <w:rsid w:val="006D4681"/>
    <w:rsid w:val="006D47A9"/>
    <w:rsid w:val="006D5194"/>
    <w:rsid w:val="006D5D47"/>
    <w:rsid w:val="006D65A7"/>
    <w:rsid w:val="006D6DF6"/>
    <w:rsid w:val="006D71B3"/>
    <w:rsid w:val="006D78B6"/>
    <w:rsid w:val="006D7B7E"/>
    <w:rsid w:val="006D7C9C"/>
    <w:rsid w:val="006D7F85"/>
    <w:rsid w:val="006E088D"/>
    <w:rsid w:val="006E08C4"/>
    <w:rsid w:val="006E09B3"/>
    <w:rsid w:val="006E12DC"/>
    <w:rsid w:val="006E15D1"/>
    <w:rsid w:val="006E160D"/>
    <w:rsid w:val="006E16DC"/>
    <w:rsid w:val="006E1E9A"/>
    <w:rsid w:val="006E20B7"/>
    <w:rsid w:val="006E2574"/>
    <w:rsid w:val="006E3483"/>
    <w:rsid w:val="006E3F8C"/>
    <w:rsid w:val="006E442B"/>
    <w:rsid w:val="006E4CEF"/>
    <w:rsid w:val="006E53F8"/>
    <w:rsid w:val="006E5406"/>
    <w:rsid w:val="006E5A0D"/>
    <w:rsid w:val="006E5C9E"/>
    <w:rsid w:val="006E5E1F"/>
    <w:rsid w:val="006E5EF5"/>
    <w:rsid w:val="006E602D"/>
    <w:rsid w:val="006E6641"/>
    <w:rsid w:val="006E6CE2"/>
    <w:rsid w:val="006F03F0"/>
    <w:rsid w:val="006F13AD"/>
    <w:rsid w:val="006F153A"/>
    <w:rsid w:val="006F1B83"/>
    <w:rsid w:val="006F2294"/>
    <w:rsid w:val="006F2819"/>
    <w:rsid w:val="006F31E7"/>
    <w:rsid w:val="006F47CB"/>
    <w:rsid w:val="006F5171"/>
    <w:rsid w:val="006F58CB"/>
    <w:rsid w:val="006F5B2D"/>
    <w:rsid w:val="006F62DC"/>
    <w:rsid w:val="006F63FD"/>
    <w:rsid w:val="006F6A77"/>
    <w:rsid w:val="006F6D1F"/>
    <w:rsid w:val="006F75E0"/>
    <w:rsid w:val="006F75FF"/>
    <w:rsid w:val="006F7664"/>
    <w:rsid w:val="006F7C7C"/>
    <w:rsid w:val="007001BE"/>
    <w:rsid w:val="007006B3"/>
    <w:rsid w:val="00701334"/>
    <w:rsid w:val="007015C5"/>
    <w:rsid w:val="0070164C"/>
    <w:rsid w:val="007017BB"/>
    <w:rsid w:val="00701B1E"/>
    <w:rsid w:val="00702C90"/>
    <w:rsid w:val="00702F6A"/>
    <w:rsid w:val="007031FD"/>
    <w:rsid w:val="00703905"/>
    <w:rsid w:val="00703CC3"/>
    <w:rsid w:val="0070498A"/>
    <w:rsid w:val="00704C05"/>
    <w:rsid w:val="00704F23"/>
    <w:rsid w:val="0070595A"/>
    <w:rsid w:val="00706912"/>
    <w:rsid w:val="00706CCB"/>
    <w:rsid w:val="00706DF1"/>
    <w:rsid w:val="0070767D"/>
    <w:rsid w:val="007078D2"/>
    <w:rsid w:val="00707AA6"/>
    <w:rsid w:val="00707E5E"/>
    <w:rsid w:val="00710787"/>
    <w:rsid w:val="007108B7"/>
    <w:rsid w:val="00711E8C"/>
    <w:rsid w:val="00712856"/>
    <w:rsid w:val="0071307D"/>
    <w:rsid w:val="0071333A"/>
    <w:rsid w:val="007138A5"/>
    <w:rsid w:val="007139ED"/>
    <w:rsid w:val="00714029"/>
    <w:rsid w:val="00714600"/>
    <w:rsid w:val="00714FF7"/>
    <w:rsid w:val="00715035"/>
    <w:rsid w:val="0071542B"/>
    <w:rsid w:val="00715488"/>
    <w:rsid w:val="00715591"/>
    <w:rsid w:val="0071599A"/>
    <w:rsid w:val="00715C85"/>
    <w:rsid w:val="00716137"/>
    <w:rsid w:val="00716C3A"/>
    <w:rsid w:val="00717E07"/>
    <w:rsid w:val="00721808"/>
    <w:rsid w:val="00722648"/>
    <w:rsid w:val="007226C9"/>
    <w:rsid w:val="00722D7C"/>
    <w:rsid w:val="00722E5E"/>
    <w:rsid w:val="00723A5E"/>
    <w:rsid w:val="00723FFC"/>
    <w:rsid w:val="00724005"/>
    <w:rsid w:val="007240EE"/>
    <w:rsid w:val="0072419E"/>
    <w:rsid w:val="007246FC"/>
    <w:rsid w:val="00724870"/>
    <w:rsid w:val="0072525D"/>
    <w:rsid w:val="007253F3"/>
    <w:rsid w:val="0072620F"/>
    <w:rsid w:val="00726CB2"/>
    <w:rsid w:val="0072736D"/>
    <w:rsid w:val="0072758C"/>
    <w:rsid w:val="007275FE"/>
    <w:rsid w:val="00727709"/>
    <w:rsid w:val="00727847"/>
    <w:rsid w:val="00727929"/>
    <w:rsid w:val="00727AD8"/>
    <w:rsid w:val="00727BF9"/>
    <w:rsid w:val="00730818"/>
    <w:rsid w:val="00730B04"/>
    <w:rsid w:val="00730BA0"/>
    <w:rsid w:val="00730DEF"/>
    <w:rsid w:val="007317B0"/>
    <w:rsid w:val="00731F68"/>
    <w:rsid w:val="00732C74"/>
    <w:rsid w:val="00733271"/>
    <w:rsid w:val="00733948"/>
    <w:rsid w:val="00733A7B"/>
    <w:rsid w:val="00733AE1"/>
    <w:rsid w:val="007340E0"/>
    <w:rsid w:val="00734228"/>
    <w:rsid w:val="007346B6"/>
    <w:rsid w:val="00734DC4"/>
    <w:rsid w:val="00735D2D"/>
    <w:rsid w:val="00736377"/>
    <w:rsid w:val="00736E8F"/>
    <w:rsid w:val="0073791B"/>
    <w:rsid w:val="00737A97"/>
    <w:rsid w:val="00737EDB"/>
    <w:rsid w:val="00740389"/>
    <w:rsid w:val="00740495"/>
    <w:rsid w:val="0074054C"/>
    <w:rsid w:val="007405ED"/>
    <w:rsid w:val="00741176"/>
    <w:rsid w:val="00741448"/>
    <w:rsid w:val="007414DF"/>
    <w:rsid w:val="00741DB4"/>
    <w:rsid w:val="00742245"/>
    <w:rsid w:val="007423D3"/>
    <w:rsid w:val="00742667"/>
    <w:rsid w:val="00743130"/>
    <w:rsid w:val="00743A65"/>
    <w:rsid w:val="00745439"/>
    <w:rsid w:val="007459A6"/>
    <w:rsid w:val="00745B9F"/>
    <w:rsid w:val="00746013"/>
    <w:rsid w:val="00746034"/>
    <w:rsid w:val="007472BA"/>
    <w:rsid w:val="007474E1"/>
    <w:rsid w:val="007477E3"/>
    <w:rsid w:val="007501A3"/>
    <w:rsid w:val="007501F3"/>
    <w:rsid w:val="007505AC"/>
    <w:rsid w:val="00750A0E"/>
    <w:rsid w:val="00752644"/>
    <w:rsid w:val="00752827"/>
    <w:rsid w:val="00752F2C"/>
    <w:rsid w:val="00753B2A"/>
    <w:rsid w:val="00753F33"/>
    <w:rsid w:val="00755567"/>
    <w:rsid w:val="00755C2B"/>
    <w:rsid w:val="0075625D"/>
    <w:rsid w:val="0075633A"/>
    <w:rsid w:val="0075676C"/>
    <w:rsid w:val="00756D17"/>
    <w:rsid w:val="00757862"/>
    <w:rsid w:val="007579DE"/>
    <w:rsid w:val="00757B85"/>
    <w:rsid w:val="007603C7"/>
    <w:rsid w:val="007604A8"/>
    <w:rsid w:val="00760BDF"/>
    <w:rsid w:val="00760BEB"/>
    <w:rsid w:val="00761330"/>
    <w:rsid w:val="00761822"/>
    <w:rsid w:val="00761B5B"/>
    <w:rsid w:val="00761BDB"/>
    <w:rsid w:val="00762F5E"/>
    <w:rsid w:val="007630CE"/>
    <w:rsid w:val="007631A7"/>
    <w:rsid w:val="00763ED2"/>
    <w:rsid w:val="0076445D"/>
    <w:rsid w:val="00765334"/>
    <w:rsid w:val="00765655"/>
    <w:rsid w:val="00765DC9"/>
    <w:rsid w:val="00766353"/>
    <w:rsid w:val="00766437"/>
    <w:rsid w:val="00766D7E"/>
    <w:rsid w:val="00767126"/>
    <w:rsid w:val="007673CB"/>
    <w:rsid w:val="0076786F"/>
    <w:rsid w:val="00767D9E"/>
    <w:rsid w:val="007700EC"/>
    <w:rsid w:val="00770848"/>
    <w:rsid w:val="007719F7"/>
    <w:rsid w:val="00771BAF"/>
    <w:rsid w:val="00771E54"/>
    <w:rsid w:val="00772D3C"/>
    <w:rsid w:val="00772D86"/>
    <w:rsid w:val="00773AE0"/>
    <w:rsid w:val="00773DEE"/>
    <w:rsid w:val="0077406F"/>
    <w:rsid w:val="00774305"/>
    <w:rsid w:val="007749B9"/>
    <w:rsid w:val="00774B14"/>
    <w:rsid w:val="00775648"/>
    <w:rsid w:val="00775DAE"/>
    <w:rsid w:val="0077639D"/>
    <w:rsid w:val="00776694"/>
    <w:rsid w:val="00776B8D"/>
    <w:rsid w:val="00776C99"/>
    <w:rsid w:val="00776F2D"/>
    <w:rsid w:val="00776F83"/>
    <w:rsid w:val="00777585"/>
    <w:rsid w:val="00777711"/>
    <w:rsid w:val="0077779E"/>
    <w:rsid w:val="00777886"/>
    <w:rsid w:val="00780564"/>
    <w:rsid w:val="00780CA9"/>
    <w:rsid w:val="00780DA5"/>
    <w:rsid w:val="00780F79"/>
    <w:rsid w:val="0078152F"/>
    <w:rsid w:val="007817ED"/>
    <w:rsid w:val="0078191D"/>
    <w:rsid w:val="0078228E"/>
    <w:rsid w:val="0078273D"/>
    <w:rsid w:val="007837CB"/>
    <w:rsid w:val="00784858"/>
    <w:rsid w:val="00785337"/>
    <w:rsid w:val="00785B84"/>
    <w:rsid w:val="00785CAA"/>
    <w:rsid w:val="00785DA4"/>
    <w:rsid w:val="00785E83"/>
    <w:rsid w:val="00785F73"/>
    <w:rsid w:val="007860AA"/>
    <w:rsid w:val="0078667E"/>
    <w:rsid w:val="007866EE"/>
    <w:rsid w:val="0078674B"/>
    <w:rsid w:val="0078680D"/>
    <w:rsid w:val="00786B18"/>
    <w:rsid w:val="007871BA"/>
    <w:rsid w:val="007875C7"/>
    <w:rsid w:val="0078779D"/>
    <w:rsid w:val="00787F0E"/>
    <w:rsid w:val="0079155D"/>
    <w:rsid w:val="00791851"/>
    <w:rsid w:val="007920AA"/>
    <w:rsid w:val="007921C0"/>
    <w:rsid w:val="0079233D"/>
    <w:rsid w:val="0079280B"/>
    <w:rsid w:val="00792BEE"/>
    <w:rsid w:val="00792F6A"/>
    <w:rsid w:val="00793072"/>
    <w:rsid w:val="00793916"/>
    <w:rsid w:val="00793FCA"/>
    <w:rsid w:val="007941B6"/>
    <w:rsid w:val="0079449E"/>
    <w:rsid w:val="0079469F"/>
    <w:rsid w:val="007946D6"/>
    <w:rsid w:val="007948A5"/>
    <w:rsid w:val="00794B86"/>
    <w:rsid w:val="00794EDD"/>
    <w:rsid w:val="00794FB8"/>
    <w:rsid w:val="00795494"/>
    <w:rsid w:val="007957D0"/>
    <w:rsid w:val="00796480"/>
    <w:rsid w:val="00796E60"/>
    <w:rsid w:val="00797E80"/>
    <w:rsid w:val="007A01CC"/>
    <w:rsid w:val="007A02C8"/>
    <w:rsid w:val="007A0395"/>
    <w:rsid w:val="007A07AE"/>
    <w:rsid w:val="007A0BA8"/>
    <w:rsid w:val="007A162A"/>
    <w:rsid w:val="007A2DF1"/>
    <w:rsid w:val="007A2E13"/>
    <w:rsid w:val="007A2E4F"/>
    <w:rsid w:val="007A32CC"/>
    <w:rsid w:val="007A3797"/>
    <w:rsid w:val="007A3914"/>
    <w:rsid w:val="007A44E8"/>
    <w:rsid w:val="007A4964"/>
    <w:rsid w:val="007A4EE0"/>
    <w:rsid w:val="007A5060"/>
    <w:rsid w:val="007A57F6"/>
    <w:rsid w:val="007A5E34"/>
    <w:rsid w:val="007A64DC"/>
    <w:rsid w:val="007A6D7A"/>
    <w:rsid w:val="007A6F6D"/>
    <w:rsid w:val="007A70A4"/>
    <w:rsid w:val="007A7A05"/>
    <w:rsid w:val="007A7A63"/>
    <w:rsid w:val="007B047D"/>
    <w:rsid w:val="007B04B6"/>
    <w:rsid w:val="007B0F45"/>
    <w:rsid w:val="007B1929"/>
    <w:rsid w:val="007B194A"/>
    <w:rsid w:val="007B1CC5"/>
    <w:rsid w:val="007B2F9E"/>
    <w:rsid w:val="007B30FD"/>
    <w:rsid w:val="007B36EA"/>
    <w:rsid w:val="007B3BA9"/>
    <w:rsid w:val="007B3BC0"/>
    <w:rsid w:val="007B4C2F"/>
    <w:rsid w:val="007B5CEA"/>
    <w:rsid w:val="007B5E2E"/>
    <w:rsid w:val="007B61B2"/>
    <w:rsid w:val="007B63ED"/>
    <w:rsid w:val="007B7156"/>
    <w:rsid w:val="007B77B9"/>
    <w:rsid w:val="007B785F"/>
    <w:rsid w:val="007B7B94"/>
    <w:rsid w:val="007C08B3"/>
    <w:rsid w:val="007C14C0"/>
    <w:rsid w:val="007C17A5"/>
    <w:rsid w:val="007C1CAF"/>
    <w:rsid w:val="007C2ABD"/>
    <w:rsid w:val="007C2F20"/>
    <w:rsid w:val="007C30A0"/>
    <w:rsid w:val="007C3300"/>
    <w:rsid w:val="007C411B"/>
    <w:rsid w:val="007C41E6"/>
    <w:rsid w:val="007C4EEB"/>
    <w:rsid w:val="007C5F3E"/>
    <w:rsid w:val="007C6447"/>
    <w:rsid w:val="007C65D0"/>
    <w:rsid w:val="007C6BD9"/>
    <w:rsid w:val="007C7704"/>
    <w:rsid w:val="007C79D1"/>
    <w:rsid w:val="007D0B6C"/>
    <w:rsid w:val="007D25E9"/>
    <w:rsid w:val="007D2F4F"/>
    <w:rsid w:val="007D3076"/>
    <w:rsid w:val="007D3F52"/>
    <w:rsid w:val="007D42D7"/>
    <w:rsid w:val="007D4341"/>
    <w:rsid w:val="007D4421"/>
    <w:rsid w:val="007D51C2"/>
    <w:rsid w:val="007D54DC"/>
    <w:rsid w:val="007D5B7A"/>
    <w:rsid w:val="007D5C85"/>
    <w:rsid w:val="007D66A1"/>
    <w:rsid w:val="007D66DF"/>
    <w:rsid w:val="007D705E"/>
    <w:rsid w:val="007D7296"/>
    <w:rsid w:val="007D72CD"/>
    <w:rsid w:val="007E0FDA"/>
    <w:rsid w:val="007E1A78"/>
    <w:rsid w:val="007E2022"/>
    <w:rsid w:val="007E223F"/>
    <w:rsid w:val="007E2355"/>
    <w:rsid w:val="007E26B5"/>
    <w:rsid w:val="007E280F"/>
    <w:rsid w:val="007E3154"/>
    <w:rsid w:val="007E3544"/>
    <w:rsid w:val="007E4058"/>
    <w:rsid w:val="007E4369"/>
    <w:rsid w:val="007E43E8"/>
    <w:rsid w:val="007E48E4"/>
    <w:rsid w:val="007E5378"/>
    <w:rsid w:val="007E55E6"/>
    <w:rsid w:val="007E5F87"/>
    <w:rsid w:val="007E67B3"/>
    <w:rsid w:val="007E72E0"/>
    <w:rsid w:val="007E7642"/>
    <w:rsid w:val="007E77CF"/>
    <w:rsid w:val="007E7ADA"/>
    <w:rsid w:val="007E7F74"/>
    <w:rsid w:val="007E7FDA"/>
    <w:rsid w:val="007F037D"/>
    <w:rsid w:val="007F0EDD"/>
    <w:rsid w:val="007F1B81"/>
    <w:rsid w:val="007F230A"/>
    <w:rsid w:val="007F38D1"/>
    <w:rsid w:val="007F3967"/>
    <w:rsid w:val="007F3A7F"/>
    <w:rsid w:val="007F3F84"/>
    <w:rsid w:val="007F401A"/>
    <w:rsid w:val="007F42CA"/>
    <w:rsid w:val="007F595C"/>
    <w:rsid w:val="007F5B12"/>
    <w:rsid w:val="007F5BD5"/>
    <w:rsid w:val="007F6155"/>
    <w:rsid w:val="007F6259"/>
    <w:rsid w:val="007F635D"/>
    <w:rsid w:val="007F6AF9"/>
    <w:rsid w:val="007F6ECF"/>
    <w:rsid w:val="007F74DB"/>
    <w:rsid w:val="007F786E"/>
    <w:rsid w:val="00800903"/>
    <w:rsid w:val="00800C07"/>
    <w:rsid w:val="00800E2F"/>
    <w:rsid w:val="0080103E"/>
    <w:rsid w:val="00801198"/>
    <w:rsid w:val="00801809"/>
    <w:rsid w:val="00801901"/>
    <w:rsid w:val="0080257D"/>
    <w:rsid w:val="008027C8"/>
    <w:rsid w:val="008029F0"/>
    <w:rsid w:val="00803237"/>
    <w:rsid w:val="008032ED"/>
    <w:rsid w:val="00803347"/>
    <w:rsid w:val="00803380"/>
    <w:rsid w:val="00803E2C"/>
    <w:rsid w:val="0080421F"/>
    <w:rsid w:val="0080459A"/>
    <w:rsid w:val="008046D8"/>
    <w:rsid w:val="008049FF"/>
    <w:rsid w:val="00804A41"/>
    <w:rsid w:val="00804A76"/>
    <w:rsid w:val="00804F24"/>
    <w:rsid w:val="008052A6"/>
    <w:rsid w:val="008052D7"/>
    <w:rsid w:val="008069E9"/>
    <w:rsid w:val="00806A4C"/>
    <w:rsid w:val="00807785"/>
    <w:rsid w:val="0080780E"/>
    <w:rsid w:val="00810F16"/>
    <w:rsid w:val="0081135D"/>
    <w:rsid w:val="00811B74"/>
    <w:rsid w:val="00812815"/>
    <w:rsid w:val="00812DAD"/>
    <w:rsid w:val="008133DC"/>
    <w:rsid w:val="008137FD"/>
    <w:rsid w:val="00813EC0"/>
    <w:rsid w:val="00814395"/>
    <w:rsid w:val="00814629"/>
    <w:rsid w:val="00814738"/>
    <w:rsid w:val="00814FEA"/>
    <w:rsid w:val="0081508B"/>
    <w:rsid w:val="00815457"/>
    <w:rsid w:val="00816457"/>
    <w:rsid w:val="008170D9"/>
    <w:rsid w:val="0081711A"/>
    <w:rsid w:val="00817C2B"/>
    <w:rsid w:val="00817F8A"/>
    <w:rsid w:val="00820B10"/>
    <w:rsid w:val="00820C59"/>
    <w:rsid w:val="00820D43"/>
    <w:rsid w:val="00820DA7"/>
    <w:rsid w:val="00821043"/>
    <w:rsid w:val="0082121B"/>
    <w:rsid w:val="008214A4"/>
    <w:rsid w:val="0082168B"/>
    <w:rsid w:val="0082196C"/>
    <w:rsid w:val="00821A37"/>
    <w:rsid w:val="00821B75"/>
    <w:rsid w:val="00821BF1"/>
    <w:rsid w:val="00821CC7"/>
    <w:rsid w:val="0082244E"/>
    <w:rsid w:val="00822459"/>
    <w:rsid w:val="008247F8"/>
    <w:rsid w:val="00824CCF"/>
    <w:rsid w:val="00825832"/>
    <w:rsid w:val="00825BD0"/>
    <w:rsid w:val="008271D6"/>
    <w:rsid w:val="0082779F"/>
    <w:rsid w:val="00827D01"/>
    <w:rsid w:val="008303A6"/>
    <w:rsid w:val="008312A6"/>
    <w:rsid w:val="008315EC"/>
    <w:rsid w:val="008316CF"/>
    <w:rsid w:val="00831CD6"/>
    <w:rsid w:val="00831D89"/>
    <w:rsid w:val="008321EC"/>
    <w:rsid w:val="00832EB3"/>
    <w:rsid w:val="0083370E"/>
    <w:rsid w:val="0083385A"/>
    <w:rsid w:val="00833E9C"/>
    <w:rsid w:val="00834D23"/>
    <w:rsid w:val="00835661"/>
    <w:rsid w:val="0083675E"/>
    <w:rsid w:val="00836C74"/>
    <w:rsid w:val="00837512"/>
    <w:rsid w:val="00840012"/>
    <w:rsid w:val="00840636"/>
    <w:rsid w:val="00840B9A"/>
    <w:rsid w:val="00840DD0"/>
    <w:rsid w:val="00840FA8"/>
    <w:rsid w:val="00841765"/>
    <w:rsid w:val="00841B70"/>
    <w:rsid w:val="00841BE0"/>
    <w:rsid w:val="008420EC"/>
    <w:rsid w:val="008429EF"/>
    <w:rsid w:val="00843033"/>
    <w:rsid w:val="00843211"/>
    <w:rsid w:val="00843E18"/>
    <w:rsid w:val="0084413E"/>
    <w:rsid w:val="0084416B"/>
    <w:rsid w:val="00844E73"/>
    <w:rsid w:val="00844FF0"/>
    <w:rsid w:val="00844FF8"/>
    <w:rsid w:val="0084504B"/>
    <w:rsid w:val="008451C3"/>
    <w:rsid w:val="00845299"/>
    <w:rsid w:val="00850028"/>
    <w:rsid w:val="008503F5"/>
    <w:rsid w:val="00850507"/>
    <w:rsid w:val="00850865"/>
    <w:rsid w:val="008514D4"/>
    <w:rsid w:val="0085172F"/>
    <w:rsid w:val="008522A9"/>
    <w:rsid w:val="0085258A"/>
    <w:rsid w:val="00852A82"/>
    <w:rsid w:val="0085319A"/>
    <w:rsid w:val="0085331D"/>
    <w:rsid w:val="008535AD"/>
    <w:rsid w:val="008538D3"/>
    <w:rsid w:val="00853AF0"/>
    <w:rsid w:val="00853B5D"/>
    <w:rsid w:val="0085411A"/>
    <w:rsid w:val="008547BD"/>
    <w:rsid w:val="00854D3C"/>
    <w:rsid w:val="008553A2"/>
    <w:rsid w:val="00855A86"/>
    <w:rsid w:val="00855F11"/>
    <w:rsid w:val="00855F4C"/>
    <w:rsid w:val="00856468"/>
    <w:rsid w:val="00856534"/>
    <w:rsid w:val="00856590"/>
    <w:rsid w:val="00856BE6"/>
    <w:rsid w:val="008578D0"/>
    <w:rsid w:val="00857DA2"/>
    <w:rsid w:val="00860B4A"/>
    <w:rsid w:val="00860D7B"/>
    <w:rsid w:val="008614D2"/>
    <w:rsid w:val="008618CF"/>
    <w:rsid w:val="00861A83"/>
    <w:rsid w:val="00861E6F"/>
    <w:rsid w:val="00862A64"/>
    <w:rsid w:val="00862E68"/>
    <w:rsid w:val="00862F74"/>
    <w:rsid w:val="0086331F"/>
    <w:rsid w:val="00863352"/>
    <w:rsid w:val="0086369B"/>
    <w:rsid w:val="00863F7D"/>
    <w:rsid w:val="008643EB"/>
    <w:rsid w:val="00864814"/>
    <w:rsid w:val="008649B9"/>
    <w:rsid w:val="00864B7A"/>
    <w:rsid w:val="00865222"/>
    <w:rsid w:val="008654C7"/>
    <w:rsid w:val="008665C5"/>
    <w:rsid w:val="008673B1"/>
    <w:rsid w:val="00870573"/>
    <w:rsid w:val="00870754"/>
    <w:rsid w:val="008710B3"/>
    <w:rsid w:val="00871618"/>
    <w:rsid w:val="00871648"/>
    <w:rsid w:val="00872747"/>
    <w:rsid w:val="00872DC9"/>
    <w:rsid w:val="00873857"/>
    <w:rsid w:val="00873F1A"/>
    <w:rsid w:val="00874A66"/>
    <w:rsid w:val="00875021"/>
    <w:rsid w:val="00875168"/>
    <w:rsid w:val="0087543F"/>
    <w:rsid w:val="0087554A"/>
    <w:rsid w:val="008755E7"/>
    <w:rsid w:val="00875807"/>
    <w:rsid w:val="00875984"/>
    <w:rsid w:val="00875B0E"/>
    <w:rsid w:val="008762B3"/>
    <w:rsid w:val="00876339"/>
    <w:rsid w:val="00876B04"/>
    <w:rsid w:val="008772BD"/>
    <w:rsid w:val="008773BB"/>
    <w:rsid w:val="00877538"/>
    <w:rsid w:val="00877883"/>
    <w:rsid w:val="00877F91"/>
    <w:rsid w:val="00880578"/>
    <w:rsid w:val="008807B6"/>
    <w:rsid w:val="00880F38"/>
    <w:rsid w:val="00880F88"/>
    <w:rsid w:val="00881492"/>
    <w:rsid w:val="00881CCB"/>
    <w:rsid w:val="0088228A"/>
    <w:rsid w:val="008822CB"/>
    <w:rsid w:val="00882BC4"/>
    <w:rsid w:val="00883C64"/>
    <w:rsid w:val="00883ED1"/>
    <w:rsid w:val="0088419F"/>
    <w:rsid w:val="008848F9"/>
    <w:rsid w:val="00885148"/>
    <w:rsid w:val="0088585B"/>
    <w:rsid w:val="008863DD"/>
    <w:rsid w:val="00886657"/>
    <w:rsid w:val="00886D28"/>
    <w:rsid w:val="008905F4"/>
    <w:rsid w:val="00890F87"/>
    <w:rsid w:val="00890FA8"/>
    <w:rsid w:val="008912F5"/>
    <w:rsid w:val="00891F0D"/>
    <w:rsid w:val="00892868"/>
    <w:rsid w:val="008932A7"/>
    <w:rsid w:val="0089351F"/>
    <w:rsid w:val="00893619"/>
    <w:rsid w:val="00893AE2"/>
    <w:rsid w:val="008947EA"/>
    <w:rsid w:val="00895F9C"/>
    <w:rsid w:val="00896C1C"/>
    <w:rsid w:val="0089728A"/>
    <w:rsid w:val="00897CC8"/>
    <w:rsid w:val="00897E5A"/>
    <w:rsid w:val="008A02B6"/>
    <w:rsid w:val="008A0594"/>
    <w:rsid w:val="008A1198"/>
    <w:rsid w:val="008A1497"/>
    <w:rsid w:val="008A14B0"/>
    <w:rsid w:val="008A1664"/>
    <w:rsid w:val="008A21D0"/>
    <w:rsid w:val="008A2EE8"/>
    <w:rsid w:val="008A3600"/>
    <w:rsid w:val="008A383A"/>
    <w:rsid w:val="008A494C"/>
    <w:rsid w:val="008A4977"/>
    <w:rsid w:val="008A4CD7"/>
    <w:rsid w:val="008A5015"/>
    <w:rsid w:val="008A51AA"/>
    <w:rsid w:val="008A525C"/>
    <w:rsid w:val="008A55FA"/>
    <w:rsid w:val="008A5663"/>
    <w:rsid w:val="008A5A25"/>
    <w:rsid w:val="008A66BA"/>
    <w:rsid w:val="008A73A2"/>
    <w:rsid w:val="008A78A1"/>
    <w:rsid w:val="008B05F2"/>
    <w:rsid w:val="008B065C"/>
    <w:rsid w:val="008B06F1"/>
    <w:rsid w:val="008B0FE5"/>
    <w:rsid w:val="008B107B"/>
    <w:rsid w:val="008B278B"/>
    <w:rsid w:val="008B27D5"/>
    <w:rsid w:val="008B2C09"/>
    <w:rsid w:val="008B2C9F"/>
    <w:rsid w:val="008B2EA8"/>
    <w:rsid w:val="008B333F"/>
    <w:rsid w:val="008B343D"/>
    <w:rsid w:val="008B3969"/>
    <w:rsid w:val="008B3C0F"/>
    <w:rsid w:val="008B46D8"/>
    <w:rsid w:val="008B68B2"/>
    <w:rsid w:val="008B6BAA"/>
    <w:rsid w:val="008B7761"/>
    <w:rsid w:val="008B77FF"/>
    <w:rsid w:val="008B7A6F"/>
    <w:rsid w:val="008B7CA4"/>
    <w:rsid w:val="008B7F86"/>
    <w:rsid w:val="008C04E8"/>
    <w:rsid w:val="008C0537"/>
    <w:rsid w:val="008C1355"/>
    <w:rsid w:val="008C1B81"/>
    <w:rsid w:val="008C20F1"/>
    <w:rsid w:val="008C21BF"/>
    <w:rsid w:val="008C31C2"/>
    <w:rsid w:val="008C31FB"/>
    <w:rsid w:val="008C3581"/>
    <w:rsid w:val="008C35AC"/>
    <w:rsid w:val="008C37DA"/>
    <w:rsid w:val="008C421F"/>
    <w:rsid w:val="008C4394"/>
    <w:rsid w:val="008C4446"/>
    <w:rsid w:val="008C4A21"/>
    <w:rsid w:val="008C5642"/>
    <w:rsid w:val="008C5A97"/>
    <w:rsid w:val="008C5E87"/>
    <w:rsid w:val="008C65B1"/>
    <w:rsid w:val="008C68C0"/>
    <w:rsid w:val="008C6AE2"/>
    <w:rsid w:val="008C6F44"/>
    <w:rsid w:val="008D0564"/>
    <w:rsid w:val="008D0ADF"/>
    <w:rsid w:val="008D104F"/>
    <w:rsid w:val="008D1338"/>
    <w:rsid w:val="008D1546"/>
    <w:rsid w:val="008D1556"/>
    <w:rsid w:val="008D16FC"/>
    <w:rsid w:val="008D22E3"/>
    <w:rsid w:val="008D2447"/>
    <w:rsid w:val="008D2781"/>
    <w:rsid w:val="008D295C"/>
    <w:rsid w:val="008D2CF6"/>
    <w:rsid w:val="008D2D4A"/>
    <w:rsid w:val="008D2DDF"/>
    <w:rsid w:val="008D3338"/>
    <w:rsid w:val="008D3DF8"/>
    <w:rsid w:val="008D450D"/>
    <w:rsid w:val="008D4A43"/>
    <w:rsid w:val="008D4B5D"/>
    <w:rsid w:val="008D4E66"/>
    <w:rsid w:val="008D5407"/>
    <w:rsid w:val="008D5523"/>
    <w:rsid w:val="008D59EC"/>
    <w:rsid w:val="008D64A6"/>
    <w:rsid w:val="008D6746"/>
    <w:rsid w:val="008D68CB"/>
    <w:rsid w:val="008D6B3E"/>
    <w:rsid w:val="008D6BE4"/>
    <w:rsid w:val="008D6F22"/>
    <w:rsid w:val="008D7FF5"/>
    <w:rsid w:val="008E0561"/>
    <w:rsid w:val="008E0B14"/>
    <w:rsid w:val="008E1AD6"/>
    <w:rsid w:val="008E1D85"/>
    <w:rsid w:val="008E24AF"/>
    <w:rsid w:val="008E2E09"/>
    <w:rsid w:val="008E2E32"/>
    <w:rsid w:val="008E32F6"/>
    <w:rsid w:val="008E339A"/>
    <w:rsid w:val="008E41C3"/>
    <w:rsid w:val="008E44ED"/>
    <w:rsid w:val="008E493A"/>
    <w:rsid w:val="008E494F"/>
    <w:rsid w:val="008E4F0E"/>
    <w:rsid w:val="008E580B"/>
    <w:rsid w:val="008E582E"/>
    <w:rsid w:val="008E5ED3"/>
    <w:rsid w:val="008E64DE"/>
    <w:rsid w:val="008E67FD"/>
    <w:rsid w:val="008E6857"/>
    <w:rsid w:val="008E69F9"/>
    <w:rsid w:val="008E6CE7"/>
    <w:rsid w:val="008E6E82"/>
    <w:rsid w:val="008E7B76"/>
    <w:rsid w:val="008F0752"/>
    <w:rsid w:val="008F1E1E"/>
    <w:rsid w:val="008F22B2"/>
    <w:rsid w:val="008F2636"/>
    <w:rsid w:val="008F286C"/>
    <w:rsid w:val="008F2E04"/>
    <w:rsid w:val="008F2F25"/>
    <w:rsid w:val="008F3B8E"/>
    <w:rsid w:val="008F4178"/>
    <w:rsid w:val="008F41E2"/>
    <w:rsid w:val="008F446E"/>
    <w:rsid w:val="008F487B"/>
    <w:rsid w:val="008F4BA4"/>
    <w:rsid w:val="008F5739"/>
    <w:rsid w:val="008F5A8C"/>
    <w:rsid w:val="008F5BE6"/>
    <w:rsid w:val="008F5D2B"/>
    <w:rsid w:val="008F5DB1"/>
    <w:rsid w:val="008F6243"/>
    <w:rsid w:val="008F64A9"/>
    <w:rsid w:val="008F6674"/>
    <w:rsid w:val="008F6693"/>
    <w:rsid w:val="008F6775"/>
    <w:rsid w:val="008F69A0"/>
    <w:rsid w:val="008F6B53"/>
    <w:rsid w:val="008F6F23"/>
    <w:rsid w:val="008F73CF"/>
    <w:rsid w:val="008F7694"/>
    <w:rsid w:val="008F7A93"/>
    <w:rsid w:val="00900CEA"/>
    <w:rsid w:val="00901779"/>
    <w:rsid w:val="00902E15"/>
    <w:rsid w:val="00902F3F"/>
    <w:rsid w:val="009034E9"/>
    <w:rsid w:val="009046D6"/>
    <w:rsid w:val="00905046"/>
    <w:rsid w:val="009051A9"/>
    <w:rsid w:val="00905474"/>
    <w:rsid w:val="00905816"/>
    <w:rsid w:val="009058CA"/>
    <w:rsid w:val="00907107"/>
    <w:rsid w:val="00907498"/>
    <w:rsid w:val="00907684"/>
    <w:rsid w:val="00907708"/>
    <w:rsid w:val="00907996"/>
    <w:rsid w:val="00907E13"/>
    <w:rsid w:val="00910115"/>
    <w:rsid w:val="0091091E"/>
    <w:rsid w:val="00910A59"/>
    <w:rsid w:val="00910A90"/>
    <w:rsid w:val="00910AC3"/>
    <w:rsid w:val="00910D84"/>
    <w:rsid w:val="00911276"/>
    <w:rsid w:val="0091132B"/>
    <w:rsid w:val="009114AA"/>
    <w:rsid w:val="00911C9F"/>
    <w:rsid w:val="00913F3F"/>
    <w:rsid w:val="0091436D"/>
    <w:rsid w:val="009152F4"/>
    <w:rsid w:val="00915349"/>
    <w:rsid w:val="00916497"/>
    <w:rsid w:val="0091659D"/>
    <w:rsid w:val="00916614"/>
    <w:rsid w:val="009166DE"/>
    <w:rsid w:val="009168BF"/>
    <w:rsid w:val="00916B47"/>
    <w:rsid w:val="009171BF"/>
    <w:rsid w:val="00917308"/>
    <w:rsid w:val="0091744C"/>
    <w:rsid w:val="00917CA6"/>
    <w:rsid w:val="009201AC"/>
    <w:rsid w:val="00920460"/>
    <w:rsid w:val="00920BBE"/>
    <w:rsid w:val="00920F30"/>
    <w:rsid w:val="00922846"/>
    <w:rsid w:val="00922B6C"/>
    <w:rsid w:val="00922FCA"/>
    <w:rsid w:val="00924594"/>
    <w:rsid w:val="009249EF"/>
    <w:rsid w:val="009250DC"/>
    <w:rsid w:val="009252AF"/>
    <w:rsid w:val="00925366"/>
    <w:rsid w:val="009254BF"/>
    <w:rsid w:val="00925DEC"/>
    <w:rsid w:val="009261BA"/>
    <w:rsid w:val="00926357"/>
    <w:rsid w:val="00926AD9"/>
    <w:rsid w:val="00926B6A"/>
    <w:rsid w:val="00926EE4"/>
    <w:rsid w:val="00926FA0"/>
    <w:rsid w:val="00927812"/>
    <w:rsid w:val="00927C68"/>
    <w:rsid w:val="00930130"/>
    <w:rsid w:val="009301D7"/>
    <w:rsid w:val="00930DD0"/>
    <w:rsid w:val="009311B8"/>
    <w:rsid w:val="00931522"/>
    <w:rsid w:val="0093157A"/>
    <w:rsid w:val="00931C3C"/>
    <w:rsid w:val="009327A2"/>
    <w:rsid w:val="00933153"/>
    <w:rsid w:val="00933453"/>
    <w:rsid w:val="009337F5"/>
    <w:rsid w:val="00933940"/>
    <w:rsid w:val="009344C2"/>
    <w:rsid w:val="009344F7"/>
    <w:rsid w:val="00934B6C"/>
    <w:rsid w:val="00935976"/>
    <w:rsid w:val="00935EBE"/>
    <w:rsid w:val="009360CE"/>
    <w:rsid w:val="00936299"/>
    <w:rsid w:val="00936BBA"/>
    <w:rsid w:val="00937489"/>
    <w:rsid w:val="00941174"/>
    <w:rsid w:val="009411D4"/>
    <w:rsid w:val="009416C1"/>
    <w:rsid w:val="00941858"/>
    <w:rsid w:val="00941DC2"/>
    <w:rsid w:val="00941F82"/>
    <w:rsid w:val="00943941"/>
    <w:rsid w:val="00943BBA"/>
    <w:rsid w:val="00943EE2"/>
    <w:rsid w:val="0094464B"/>
    <w:rsid w:val="00944CC7"/>
    <w:rsid w:val="00944E4F"/>
    <w:rsid w:val="009451DD"/>
    <w:rsid w:val="009453DF"/>
    <w:rsid w:val="00945451"/>
    <w:rsid w:val="009454E6"/>
    <w:rsid w:val="00945C3E"/>
    <w:rsid w:val="00945C72"/>
    <w:rsid w:val="00945D06"/>
    <w:rsid w:val="0094640B"/>
    <w:rsid w:val="009470C9"/>
    <w:rsid w:val="00947581"/>
    <w:rsid w:val="0094781D"/>
    <w:rsid w:val="00947823"/>
    <w:rsid w:val="00950784"/>
    <w:rsid w:val="009508A8"/>
    <w:rsid w:val="00950A6A"/>
    <w:rsid w:val="00950AD5"/>
    <w:rsid w:val="00950D09"/>
    <w:rsid w:val="009510FF"/>
    <w:rsid w:val="00951749"/>
    <w:rsid w:val="00951982"/>
    <w:rsid w:val="009519D9"/>
    <w:rsid w:val="0095349D"/>
    <w:rsid w:val="00953F7F"/>
    <w:rsid w:val="009542B2"/>
    <w:rsid w:val="009545DA"/>
    <w:rsid w:val="00954F10"/>
    <w:rsid w:val="00954FC1"/>
    <w:rsid w:val="009555FF"/>
    <w:rsid w:val="0095599D"/>
    <w:rsid w:val="00955B9C"/>
    <w:rsid w:val="00955D09"/>
    <w:rsid w:val="00955E4A"/>
    <w:rsid w:val="0095601C"/>
    <w:rsid w:val="00956033"/>
    <w:rsid w:val="009567F8"/>
    <w:rsid w:val="009570D0"/>
    <w:rsid w:val="00960B55"/>
    <w:rsid w:val="00960F67"/>
    <w:rsid w:val="00961A2D"/>
    <w:rsid w:val="0096212B"/>
    <w:rsid w:val="00962201"/>
    <w:rsid w:val="0096220B"/>
    <w:rsid w:val="0096295D"/>
    <w:rsid w:val="00962BEC"/>
    <w:rsid w:val="00962C30"/>
    <w:rsid w:val="00963078"/>
    <w:rsid w:val="009642F7"/>
    <w:rsid w:val="0096459E"/>
    <w:rsid w:val="0096468F"/>
    <w:rsid w:val="00965537"/>
    <w:rsid w:val="009659E5"/>
    <w:rsid w:val="00965B88"/>
    <w:rsid w:val="00965CEA"/>
    <w:rsid w:val="009666D8"/>
    <w:rsid w:val="00966FE8"/>
    <w:rsid w:val="00967215"/>
    <w:rsid w:val="009673AC"/>
    <w:rsid w:val="009675A2"/>
    <w:rsid w:val="0096785A"/>
    <w:rsid w:val="00967BA1"/>
    <w:rsid w:val="00970079"/>
    <w:rsid w:val="009707F6"/>
    <w:rsid w:val="009711E9"/>
    <w:rsid w:val="00971393"/>
    <w:rsid w:val="009713FB"/>
    <w:rsid w:val="009716E1"/>
    <w:rsid w:val="00971A3C"/>
    <w:rsid w:val="00971E23"/>
    <w:rsid w:val="00972700"/>
    <w:rsid w:val="00972909"/>
    <w:rsid w:val="00972ACA"/>
    <w:rsid w:val="00972E48"/>
    <w:rsid w:val="00973046"/>
    <w:rsid w:val="0097429B"/>
    <w:rsid w:val="0097453B"/>
    <w:rsid w:val="009746A4"/>
    <w:rsid w:val="00974FCC"/>
    <w:rsid w:val="0097590C"/>
    <w:rsid w:val="0097653C"/>
    <w:rsid w:val="009775C1"/>
    <w:rsid w:val="00977670"/>
    <w:rsid w:val="00977CE7"/>
    <w:rsid w:val="00977E76"/>
    <w:rsid w:val="00980693"/>
    <w:rsid w:val="0098093F"/>
    <w:rsid w:val="00980B2E"/>
    <w:rsid w:val="00980DED"/>
    <w:rsid w:val="00981008"/>
    <w:rsid w:val="00981FA2"/>
    <w:rsid w:val="00982183"/>
    <w:rsid w:val="00982207"/>
    <w:rsid w:val="00982482"/>
    <w:rsid w:val="00982AF9"/>
    <w:rsid w:val="00982FC8"/>
    <w:rsid w:val="00983020"/>
    <w:rsid w:val="00983B15"/>
    <w:rsid w:val="00983DA0"/>
    <w:rsid w:val="00984517"/>
    <w:rsid w:val="00984766"/>
    <w:rsid w:val="009847C8"/>
    <w:rsid w:val="00984D1B"/>
    <w:rsid w:val="009853C9"/>
    <w:rsid w:val="009855F8"/>
    <w:rsid w:val="009858A2"/>
    <w:rsid w:val="0098662C"/>
    <w:rsid w:val="00987537"/>
    <w:rsid w:val="009878BC"/>
    <w:rsid w:val="00987DB7"/>
    <w:rsid w:val="00990BC2"/>
    <w:rsid w:val="00991587"/>
    <w:rsid w:val="0099165D"/>
    <w:rsid w:val="00991C2A"/>
    <w:rsid w:val="00991DF0"/>
    <w:rsid w:val="009922A9"/>
    <w:rsid w:val="0099230E"/>
    <w:rsid w:val="00992899"/>
    <w:rsid w:val="00992ED2"/>
    <w:rsid w:val="009934E5"/>
    <w:rsid w:val="00993D2A"/>
    <w:rsid w:val="00994C35"/>
    <w:rsid w:val="00994D37"/>
    <w:rsid w:val="009952E7"/>
    <w:rsid w:val="00995547"/>
    <w:rsid w:val="00995CC7"/>
    <w:rsid w:val="00995FA4"/>
    <w:rsid w:val="0099666C"/>
    <w:rsid w:val="00996B96"/>
    <w:rsid w:val="009971F5"/>
    <w:rsid w:val="00997B44"/>
    <w:rsid w:val="009A02C9"/>
    <w:rsid w:val="009A03D9"/>
    <w:rsid w:val="009A109A"/>
    <w:rsid w:val="009A14B7"/>
    <w:rsid w:val="009A1BDA"/>
    <w:rsid w:val="009A1BF8"/>
    <w:rsid w:val="009A1C7A"/>
    <w:rsid w:val="009A1CF6"/>
    <w:rsid w:val="009A331C"/>
    <w:rsid w:val="009A3710"/>
    <w:rsid w:val="009A38FB"/>
    <w:rsid w:val="009A3974"/>
    <w:rsid w:val="009A40E2"/>
    <w:rsid w:val="009A4A13"/>
    <w:rsid w:val="009A576E"/>
    <w:rsid w:val="009A6136"/>
    <w:rsid w:val="009A6820"/>
    <w:rsid w:val="009A6AB7"/>
    <w:rsid w:val="009A6DDD"/>
    <w:rsid w:val="009A70AF"/>
    <w:rsid w:val="009A72AB"/>
    <w:rsid w:val="009A7AF8"/>
    <w:rsid w:val="009A7EBB"/>
    <w:rsid w:val="009B0126"/>
    <w:rsid w:val="009B0616"/>
    <w:rsid w:val="009B1498"/>
    <w:rsid w:val="009B15E4"/>
    <w:rsid w:val="009B275B"/>
    <w:rsid w:val="009B2AC6"/>
    <w:rsid w:val="009B2C3D"/>
    <w:rsid w:val="009B2D52"/>
    <w:rsid w:val="009B35AE"/>
    <w:rsid w:val="009B35FA"/>
    <w:rsid w:val="009B3FE0"/>
    <w:rsid w:val="009B47D0"/>
    <w:rsid w:val="009B4F7F"/>
    <w:rsid w:val="009B4FC3"/>
    <w:rsid w:val="009B5307"/>
    <w:rsid w:val="009B56CF"/>
    <w:rsid w:val="009B58EB"/>
    <w:rsid w:val="009B61C4"/>
    <w:rsid w:val="009B64BA"/>
    <w:rsid w:val="009B6786"/>
    <w:rsid w:val="009B6A3E"/>
    <w:rsid w:val="009B7B9A"/>
    <w:rsid w:val="009C04DC"/>
    <w:rsid w:val="009C0576"/>
    <w:rsid w:val="009C0871"/>
    <w:rsid w:val="009C1198"/>
    <w:rsid w:val="009C15ED"/>
    <w:rsid w:val="009C1BB2"/>
    <w:rsid w:val="009C2498"/>
    <w:rsid w:val="009C3535"/>
    <w:rsid w:val="009C42BA"/>
    <w:rsid w:val="009C49FF"/>
    <w:rsid w:val="009C4B0F"/>
    <w:rsid w:val="009C4B2D"/>
    <w:rsid w:val="009C4B53"/>
    <w:rsid w:val="009C4C51"/>
    <w:rsid w:val="009C53C7"/>
    <w:rsid w:val="009C6935"/>
    <w:rsid w:val="009C6E84"/>
    <w:rsid w:val="009C7593"/>
    <w:rsid w:val="009D03F1"/>
    <w:rsid w:val="009D071D"/>
    <w:rsid w:val="009D0B3C"/>
    <w:rsid w:val="009D0FB3"/>
    <w:rsid w:val="009D1620"/>
    <w:rsid w:val="009D2B8F"/>
    <w:rsid w:val="009D2BF0"/>
    <w:rsid w:val="009D37C3"/>
    <w:rsid w:val="009D42F2"/>
    <w:rsid w:val="009D4853"/>
    <w:rsid w:val="009D4B1A"/>
    <w:rsid w:val="009D522A"/>
    <w:rsid w:val="009D578C"/>
    <w:rsid w:val="009D64E2"/>
    <w:rsid w:val="009D652F"/>
    <w:rsid w:val="009D7050"/>
    <w:rsid w:val="009D717B"/>
    <w:rsid w:val="009D728F"/>
    <w:rsid w:val="009D7337"/>
    <w:rsid w:val="009D74C1"/>
    <w:rsid w:val="009D7729"/>
    <w:rsid w:val="009E037A"/>
    <w:rsid w:val="009E0A41"/>
    <w:rsid w:val="009E0ECC"/>
    <w:rsid w:val="009E10AE"/>
    <w:rsid w:val="009E119E"/>
    <w:rsid w:val="009E12B8"/>
    <w:rsid w:val="009E16EA"/>
    <w:rsid w:val="009E3136"/>
    <w:rsid w:val="009E3226"/>
    <w:rsid w:val="009E386B"/>
    <w:rsid w:val="009E4279"/>
    <w:rsid w:val="009E47D6"/>
    <w:rsid w:val="009E50BB"/>
    <w:rsid w:val="009E62C7"/>
    <w:rsid w:val="009E64FA"/>
    <w:rsid w:val="009E67B6"/>
    <w:rsid w:val="009E7112"/>
    <w:rsid w:val="009E7295"/>
    <w:rsid w:val="009E7BA9"/>
    <w:rsid w:val="009F1B39"/>
    <w:rsid w:val="009F1B6F"/>
    <w:rsid w:val="009F21CE"/>
    <w:rsid w:val="009F2C97"/>
    <w:rsid w:val="009F2CED"/>
    <w:rsid w:val="009F2DD6"/>
    <w:rsid w:val="009F339D"/>
    <w:rsid w:val="009F35B1"/>
    <w:rsid w:val="009F370E"/>
    <w:rsid w:val="009F3858"/>
    <w:rsid w:val="009F3A00"/>
    <w:rsid w:val="009F3C6E"/>
    <w:rsid w:val="009F3D6C"/>
    <w:rsid w:val="009F403E"/>
    <w:rsid w:val="009F4539"/>
    <w:rsid w:val="009F477C"/>
    <w:rsid w:val="009F4E6A"/>
    <w:rsid w:val="009F4F05"/>
    <w:rsid w:val="009F68F8"/>
    <w:rsid w:val="009F71C6"/>
    <w:rsid w:val="009F722A"/>
    <w:rsid w:val="009F7276"/>
    <w:rsid w:val="009F7718"/>
    <w:rsid w:val="009F782A"/>
    <w:rsid w:val="00A00519"/>
    <w:rsid w:val="00A00B6C"/>
    <w:rsid w:val="00A01102"/>
    <w:rsid w:val="00A0161D"/>
    <w:rsid w:val="00A0187B"/>
    <w:rsid w:val="00A02421"/>
    <w:rsid w:val="00A02AEB"/>
    <w:rsid w:val="00A03DF0"/>
    <w:rsid w:val="00A03E1A"/>
    <w:rsid w:val="00A04329"/>
    <w:rsid w:val="00A043CC"/>
    <w:rsid w:val="00A043F3"/>
    <w:rsid w:val="00A04539"/>
    <w:rsid w:val="00A045E3"/>
    <w:rsid w:val="00A04A7C"/>
    <w:rsid w:val="00A05920"/>
    <w:rsid w:val="00A0666C"/>
    <w:rsid w:val="00A07C15"/>
    <w:rsid w:val="00A07CC9"/>
    <w:rsid w:val="00A07E21"/>
    <w:rsid w:val="00A10380"/>
    <w:rsid w:val="00A10781"/>
    <w:rsid w:val="00A116D1"/>
    <w:rsid w:val="00A12809"/>
    <w:rsid w:val="00A12A89"/>
    <w:rsid w:val="00A13471"/>
    <w:rsid w:val="00A134BE"/>
    <w:rsid w:val="00A135C0"/>
    <w:rsid w:val="00A1388A"/>
    <w:rsid w:val="00A13C1B"/>
    <w:rsid w:val="00A13F17"/>
    <w:rsid w:val="00A14426"/>
    <w:rsid w:val="00A14B80"/>
    <w:rsid w:val="00A15257"/>
    <w:rsid w:val="00A1527D"/>
    <w:rsid w:val="00A152E4"/>
    <w:rsid w:val="00A156CB"/>
    <w:rsid w:val="00A157E7"/>
    <w:rsid w:val="00A160E2"/>
    <w:rsid w:val="00A1641F"/>
    <w:rsid w:val="00A16755"/>
    <w:rsid w:val="00A1676A"/>
    <w:rsid w:val="00A16B3D"/>
    <w:rsid w:val="00A16F35"/>
    <w:rsid w:val="00A20328"/>
    <w:rsid w:val="00A20B2E"/>
    <w:rsid w:val="00A20DAC"/>
    <w:rsid w:val="00A216D9"/>
    <w:rsid w:val="00A21AA7"/>
    <w:rsid w:val="00A21FC2"/>
    <w:rsid w:val="00A220C2"/>
    <w:rsid w:val="00A22113"/>
    <w:rsid w:val="00A223A8"/>
    <w:rsid w:val="00A230CD"/>
    <w:rsid w:val="00A232C7"/>
    <w:rsid w:val="00A23705"/>
    <w:rsid w:val="00A2457F"/>
    <w:rsid w:val="00A26104"/>
    <w:rsid w:val="00A263E5"/>
    <w:rsid w:val="00A26524"/>
    <w:rsid w:val="00A26B8F"/>
    <w:rsid w:val="00A2775A"/>
    <w:rsid w:val="00A27C1C"/>
    <w:rsid w:val="00A3034F"/>
    <w:rsid w:val="00A30350"/>
    <w:rsid w:val="00A3064B"/>
    <w:rsid w:val="00A306EA"/>
    <w:rsid w:val="00A30806"/>
    <w:rsid w:val="00A30A75"/>
    <w:rsid w:val="00A30B6C"/>
    <w:rsid w:val="00A30D75"/>
    <w:rsid w:val="00A31217"/>
    <w:rsid w:val="00A318C2"/>
    <w:rsid w:val="00A32074"/>
    <w:rsid w:val="00A3207B"/>
    <w:rsid w:val="00A32507"/>
    <w:rsid w:val="00A3285D"/>
    <w:rsid w:val="00A32A4A"/>
    <w:rsid w:val="00A32FCE"/>
    <w:rsid w:val="00A3349A"/>
    <w:rsid w:val="00A335D1"/>
    <w:rsid w:val="00A33EC6"/>
    <w:rsid w:val="00A3441F"/>
    <w:rsid w:val="00A3450B"/>
    <w:rsid w:val="00A3481D"/>
    <w:rsid w:val="00A34BD6"/>
    <w:rsid w:val="00A34E1C"/>
    <w:rsid w:val="00A35AE2"/>
    <w:rsid w:val="00A35CDD"/>
    <w:rsid w:val="00A35E6F"/>
    <w:rsid w:val="00A364DC"/>
    <w:rsid w:val="00A36D73"/>
    <w:rsid w:val="00A37291"/>
    <w:rsid w:val="00A37317"/>
    <w:rsid w:val="00A37854"/>
    <w:rsid w:val="00A400EC"/>
    <w:rsid w:val="00A405CF"/>
    <w:rsid w:val="00A41FEA"/>
    <w:rsid w:val="00A4259B"/>
    <w:rsid w:val="00A44178"/>
    <w:rsid w:val="00A441AB"/>
    <w:rsid w:val="00A441B6"/>
    <w:rsid w:val="00A44901"/>
    <w:rsid w:val="00A449F4"/>
    <w:rsid w:val="00A44C86"/>
    <w:rsid w:val="00A45172"/>
    <w:rsid w:val="00A45799"/>
    <w:rsid w:val="00A47040"/>
    <w:rsid w:val="00A47F6D"/>
    <w:rsid w:val="00A5005F"/>
    <w:rsid w:val="00A50220"/>
    <w:rsid w:val="00A51259"/>
    <w:rsid w:val="00A52955"/>
    <w:rsid w:val="00A52AC9"/>
    <w:rsid w:val="00A52B16"/>
    <w:rsid w:val="00A52FD6"/>
    <w:rsid w:val="00A542FA"/>
    <w:rsid w:val="00A54553"/>
    <w:rsid w:val="00A54594"/>
    <w:rsid w:val="00A55914"/>
    <w:rsid w:val="00A55AA9"/>
    <w:rsid w:val="00A55AC8"/>
    <w:rsid w:val="00A56032"/>
    <w:rsid w:val="00A564B8"/>
    <w:rsid w:val="00A568CD"/>
    <w:rsid w:val="00A57023"/>
    <w:rsid w:val="00A578E3"/>
    <w:rsid w:val="00A57989"/>
    <w:rsid w:val="00A57EA1"/>
    <w:rsid w:val="00A60B7B"/>
    <w:rsid w:val="00A611A4"/>
    <w:rsid w:val="00A619C5"/>
    <w:rsid w:val="00A61C2A"/>
    <w:rsid w:val="00A62056"/>
    <w:rsid w:val="00A620BC"/>
    <w:rsid w:val="00A623EB"/>
    <w:rsid w:val="00A62BB0"/>
    <w:rsid w:val="00A62DFD"/>
    <w:rsid w:val="00A63BF6"/>
    <w:rsid w:val="00A6420F"/>
    <w:rsid w:val="00A64261"/>
    <w:rsid w:val="00A64794"/>
    <w:rsid w:val="00A6495B"/>
    <w:rsid w:val="00A64D30"/>
    <w:rsid w:val="00A65451"/>
    <w:rsid w:val="00A65868"/>
    <w:rsid w:val="00A65EBB"/>
    <w:rsid w:val="00A6693B"/>
    <w:rsid w:val="00A66F09"/>
    <w:rsid w:val="00A67792"/>
    <w:rsid w:val="00A678E3"/>
    <w:rsid w:val="00A67DFE"/>
    <w:rsid w:val="00A700DF"/>
    <w:rsid w:val="00A707A5"/>
    <w:rsid w:val="00A70BBB"/>
    <w:rsid w:val="00A713ED"/>
    <w:rsid w:val="00A7236E"/>
    <w:rsid w:val="00A7268C"/>
    <w:rsid w:val="00A72D4C"/>
    <w:rsid w:val="00A72F39"/>
    <w:rsid w:val="00A73018"/>
    <w:rsid w:val="00A73560"/>
    <w:rsid w:val="00A74238"/>
    <w:rsid w:val="00A74690"/>
    <w:rsid w:val="00A74901"/>
    <w:rsid w:val="00A74961"/>
    <w:rsid w:val="00A752AA"/>
    <w:rsid w:val="00A754D6"/>
    <w:rsid w:val="00A75DBB"/>
    <w:rsid w:val="00A75ED3"/>
    <w:rsid w:val="00A76162"/>
    <w:rsid w:val="00A765EE"/>
    <w:rsid w:val="00A771D6"/>
    <w:rsid w:val="00A77926"/>
    <w:rsid w:val="00A77EAD"/>
    <w:rsid w:val="00A8039E"/>
    <w:rsid w:val="00A80924"/>
    <w:rsid w:val="00A81960"/>
    <w:rsid w:val="00A81CA6"/>
    <w:rsid w:val="00A82066"/>
    <w:rsid w:val="00A8290C"/>
    <w:rsid w:val="00A8326C"/>
    <w:rsid w:val="00A833F4"/>
    <w:rsid w:val="00A8340E"/>
    <w:rsid w:val="00A83566"/>
    <w:rsid w:val="00A83767"/>
    <w:rsid w:val="00A83AB1"/>
    <w:rsid w:val="00A8432C"/>
    <w:rsid w:val="00A847F1"/>
    <w:rsid w:val="00A84C12"/>
    <w:rsid w:val="00A850AD"/>
    <w:rsid w:val="00A86245"/>
    <w:rsid w:val="00A873F7"/>
    <w:rsid w:val="00A87448"/>
    <w:rsid w:val="00A8771A"/>
    <w:rsid w:val="00A877E7"/>
    <w:rsid w:val="00A901D6"/>
    <w:rsid w:val="00A907F6"/>
    <w:rsid w:val="00A912DB"/>
    <w:rsid w:val="00A91305"/>
    <w:rsid w:val="00A9140C"/>
    <w:rsid w:val="00A91DF8"/>
    <w:rsid w:val="00A91F85"/>
    <w:rsid w:val="00A9233C"/>
    <w:rsid w:val="00A9235F"/>
    <w:rsid w:val="00A92918"/>
    <w:rsid w:val="00A92CEB"/>
    <w:rsid w:val="00A93B89"/>
    <w:rsid w:val="00A945A8"/>
    <w:rsid w:val="00A94ACD"/>
    <w:rsid w:val="00A94F6B"/>
    <w:rsid w:val="00A9539A"/>
    <w:rsid w:val="00A957FF"/>
    <w:rsid w:val="00A95B8D"/>
    <w:rsid w:val="00A96042"/>
    <w:rsid w:val="00A96283"/>
    <w:rsid w:val="00A96579"/>
    <w:rsid w:val="00A97084"/>
    <w:rsid w:val="00A97996"/>
    <w:rsid w:val="00A97BA1"/>
    <w:rsid w:val="00AA120A"/>
    <w:rsid w:val="00AA17D5"/>
    <w:rsid w:val="00AA18DA"/>
    <w:rsid w:val="00AA235A"/>
    <w:rsid w:val="00AA2707"/>
    <w:rsid w:val="00AA2EC9"/>
    <w:rsid w:val="00AA2FA4"/>
    <w:rsid w:val="00AA5159"/>
    <w:rsid w:val="00AA5445"/>
    <w:rsid w:val="00AA557D"/>
    <w:rsid w:val="00AA583C"/>
    <w:rsid w:val="00AA59CA"/>
    <w:rsid w:val="00AA5BEB"/>
    <w:rsid w:val="00AA5D80"/>
    <w:rsid w:val="00AA6242"/>
    <w:rsid w:val="00AA6375"/>
    <w:rsid w:val="00AA68DA"/>
    <w:rsid w:val="00AA6CB3"/>
    <w:rsid w:val="00AA73A9"/>
    <w:rsid w:val="00AA79E8"/>
    <w:rsid w:val="00AA7ADF"/>
    <w:rsid w:val="00AA7F0F"/>
    <w:rsid w:val="00AA7FEE"/>
    <w:rsid w:val="00AB0120"/>
    <w:rsid w:val="00AB0212"/>
    <w:rsid w:val="00AB0B68"/>
    <w:rsid w:val="00AB0EFB"/>
    <w:rsid w:val="00AB13F6"/>
    <w:rsid w:val="00AB186F"/>
    <w:rsid w:val="00AB18A2"/>
    <w:rsid w:val="00AB25AC"/>
    <w:rsid w:val="00AB2A18"/>
    <w:rsid w:val="00AB2EE9"/>
    <w:rsid w:val="00AB2F8A"/>
    <w:rsid w:val="00AB3284"/>
    <w:rsid w:val="00AB34A9"/>
    <w:rsid w:val="00AB36A4"/>
    <w:rsid w:val="00AB3D84"/>
    <w:rsid w:val="00AB3E3E"/>
    <w:rsid w:val="00AB3FDD"/>
    <w:rsid w:val="00AB43E8"/>
    <w:rsid w:val="00AB4689"/>
    <w:rsid w:val="00AB50AF"/>
    <w:rsid w:val="00AB55EC"/>
    <w:rsid w:val="00AB5FE0"/>
    <w:rsid w:val="00AB6199"/>
    <w:rsid w:val="00AB6A79"/>
    <w:rsid w:val="00AB7050"/>
    <w:rsid w:val="00AB70CE"/>
    <w:rsid w:val="00AB7136"/>
    <w:rsid w:val="00AB74C6"/>
    <w:rsid w:val="00AC0052"/>
    <w:rsid w:val="00AC0072"/>
    <w:rsid w:val="00AC00FF"/>
    <w:rsid w:val="00AC0AB2"/>
    <w:rsid w:val="00AC0D54"/>
    <w:rsid w:val="00AC1490"/>
    <w:rsid w:val="00AC14CC"/>
    <w:rsid w:val="00AC198A"/>
    <w:rsid w:val="00AC1C4B"/>
    <w:rsid w:val="00AC21A3"/>
    <w:rsid w:val="00AC2364"/>
    <w:rsid w:val="00AC3068"/>
    <w:rsid w:val="00AC3221"/>
    <w:rsid w:val="00AC37BC"/>
    <w:rsid w:val="00AC3975"/>
    <w:rsid w:val="00AC41E0"/>
    <w:rsid w:val="00AC45C8"/>
    <w:rsid w:val="00AC462F"/>
    <w:rsid w:val="00AC47E2"/>
    <w:rsid w:val="00AC4A5F"/>
    <w:rsid w:val="00AC4BD8"/>
    <w:rsid w:val="00AC5C96"/>
    <w:rsid w:val="00AC5CC6"/>
    <w:rsid w:val="00AC60FC"/>
    <w:rsid w:val="00AC677A"/>
    <w:rsid w:val="00AC6A1E"/>
    <w:rsid w:val="00AC710D"/>
    <w:rsid w:val="00AC76D9"/>
    <w:rsid w:val="00AC7995"/>
    <w:rsid w:val="00AC7A54"/>
    <w:rsid w:val="00AC7D54"/>
    <w:rsid w:val="00AD0252"/>
    <w:rsid w:val="00AD0957"/>
    <w:rsid w:val="00AD0BD6"/>
    <w:rsid w:val="00AD0D00"/>
    <w:rsid w:val="00AD1236"/>
    <w:rsid w:val="00AD1BB2"/>
    <w:rsid w:val="00AD1E3B"/>
    <w:rsid w:val="00AD24E0"/>
    <w:rsid w:val="00AD2B84"/>
    <w:rsid w:val="00AD303C"/>
    <w:rsid w:val="00AD3322"/>
    <w:rsid w:val="00AD3482"/>
    <w:rsid w:val="00AD3645"/>
    <w:rsid w:val="00AD4418"/>
    <w:rsid w:val="00AD5499"/>
    <w:rsid w:val="00AD5A3F"/>
    <w:rsid w:val="00AD618C"/>
    <w:rsid w:val="00AD6BF6"/>
    <w:rsid w:val="00AD6C2C"/>
    <w:rsid w:val="00AD6D20"/>
    <w:rsid w:val="00AD7872"/>
    <w:rsid w:val="00AD7AED"/>
    <w:rsid w:val="00AE23A3"/>
    <w:rsid w:val="00AE28CA"/>
    <w:rsid w:val="00AE292E"/>
    <w:rsid w:val="00AE29B6"/>
    <w:rsid w:val="00AE2E8D"/>
    <w:rsid w:val="00AE34A4"/>
    <w:rsid w:val="00AE3D41"/>
    <w:rsid w:val="00AE4653"/>
    <w:rsid w:val="00AE4BC1"/>
    <w:rsid w:val="00AE51D9"/>
    <w:rsid w:val="00AE53B4"/>
    <w:rsid w:val="00AE62DC"/>
    <w:rsid w:val="00AE6355"/>
    <w:rsid w:val="00AE658B"/>
    <w:rsid w:val="00AE6657"/>
    <w:rsid w:val="00AE6664"/>
    <w:rsid w:val="00AE6B35"/>
    <w:rsid w:val="00AE6CA0"/>
    <w:rsid w:val="00AE711E"/>
    <w:rsid w:val="00AE75FA"/>
    <w:rsid w:val="00AF00B2"/>
    <w:rsid w:val="00AF01B4"/>
    <w:rsid w:val="00AF0452"/>
    <w:rsid w:val="00AF0FB0"/>
    <w:rsid w:val="00AF168A"/>
    <w:rsid w:val="00AF1A45"/>
    <w:rsid w:val="00AF21AD"/>
    <w:rsid w:val="00AF2363"/>
    <w:rsid w:val="00AF2A68"/>
    <w:rsid w:val="00AF3402"/>
    <w:rsid w:val="00AF3D4B"/>
    <w:rsid w:val="00AF461A"/>
    <w:rsid w:val="00AF49C7"/>
    <w:rsid w:val="00AF4BF3"/>
    <w:rsid w:val="00AF56B1"/>
    <w:rsid w:val="00AF5C3C"/>
    <w:rsid w:val="00AF5E07"/>
    <w:rsid w:val="00AF5F84"/>
    <w:rsid w:val="00AF63A1"/>
    <w:rsid w:val="00AF63A5"/>
    <w:rsid w:val="00AF6C02"/>
    <w:rsid w:val="00AF6D7A"/>
    <w:rsid w:val="00AF6EBE"/>
    <w:rsid w:val="00AF6F5B"/>
    <w:rsid w:val="00B004E9"/>
    <w:rsid w:val="00B006BF"/>
    <w:rsid w:val="00B00893"/>
    <w:rsid w:val="00B00A93"/>
    <w:rsid w:val="00B02522"/>
    <w:rsid w:val="00B027F8"/>
    <w:rsid w:val="00B02849"/>
    <w:rsid w:val="00B02956"/>
    <w:rsid w:val="00B02DF4"/>
    <w:rsid w:val="00B03580"/>
    <w:rsid w:val="00B0387D"/>
    <w:rsid w:val="00B039AA"/>
    <w:rsid w:val="00B04540"/>
    <w:rsid w:val="00B04DE5"/>
    <w:rsid w:val="00B05EDA"/>
    <w:rsid w:val="00B067E8"/>
    <w:rsid w:val="00B06DE4"/>
    <w:rsid w:val="00B10451"/>
    <w:rsid w:val="00B1084B"/>
    <w:rsid w:val="00B11657"/>
    <w:rsid w:val="00B11E5D"/>
    <w:rsid w:val="00B12124"/>
    <w:rsid w:val="00B127B1"/>
    <w:rsid w:val="00B12FF2"/>
    <w:rsid w:val="00B133E4"/>
    <w:rsid w:val="00B13A48"/>
    <w:rsid w:val="00B1402E"/>
    <w:rsid w:val="00B14A5B"/>
    <w:rsid w:val="00B14B77"/>
    <w:rsid w:val="00B14FE2"/>
    <w:rsid w:val="00B156AE"/>
    <w:rsid w:val="00B1580B"/>
    <w:rsid w:val="00B159C2"/>
    <w:rsid w:val="00B16184"/>
    <w:rsid w:val="00B16380"/>
    <w:rsid w:val="00B1769E"/>
    <w:rsid w:val="00B20147"/>
    <w:rsid w:val="00B20E10"/>
    <w:rsid w:val="00B2226E"/>
    <w:rsid w:val="00B22496"/>
    <w:rsid w:val="00B23313"/>
    <w:rsid w:val="00B2552E"/>
    <w:rsid w:val="00B257F6"/>
    <w:rsid w:val="00B25FCF"/>
    <w:rsid w:val="00B26051"/>
    <w:rsid w:val="00B260A1"/>
    <w:rsid w:val="00B260F3"/>
    <w:rsid w:val="00B26854"/>
    <w:rsid w:val="00B26F21"/>
    <w:rsid w:val="00B270AF"/>
    <w:rsid w:val="00B272B8"/>
    <w:rsid w:val="00B27C8B"/>
    <w:rsid w:val="00B3061F"/>
    <w:rsid w:val="00B30704"/>
    <w:rsid w:val="00B30BEF"/>
    <w:rsid w:val="00B30C6D"/>
    <w:rsid w:val="00B30E99"/>
    <w:rsid w:val="00B32306"/>
    <w:rsid w:val="00B326A3"/>
    <w:rsid w:val="00B32995"/>
    <w:rsid w:val="00B32BB1"/>
    <w:rsid w:val="00B333BF"/>
    <w:rsid w:val="00B33613"/>
    <w:rsid w:val="00B33DF1"/>
    <w:rsid w:val="00B34585"/>
    <w:rsid w:val="00B346C3"/>
    <w:rsid w:val="00B34FAF"/>
    <w:rsid w:val="00B352E5"/>
    <w:rsid w:val="00B35636"/>
    <w:rsid w:val="00B35721"/>
    <w:rsid w:val="00B35892"/>
    <w:rsid w:val="00B366C1"/>
    <w:rsid w:val="00B3689E"/>
    <w:rsid w:val="00B36FBF"/>
    <w:rsid w:val="00B37053"/>
    <w:rsid w:val="00B37878"/>
    <w:rsid w:val="00B37A5D"/>
    <w:rsid w:val="00B400D8"/>
    <w:rsid w:val="00B41473"/>
    <w:rsid w:val="00B41BBC"/>
    <w:rsid w:val="00B4245E"/>
    <w:rsid w:val="00B42DF3"/>
    <w:rsid w:val="00B4310E"/>
    <w:rsid w:val="00B44165"/>
    <w:rsid w:val="00B442D5"/>
    <w:rsid w:val="00B44A3D"/>
    <w:rsid w:val="00B44AE5"/>
    <w:rsid w:val="00B44C5C"/>
    <w:rsid w:val="00B44D6B"/>
    <w:rsid w:val="00B44EC9"/>
    <w:rsid w:val="00B451DD"/>
    <w:rsid w:val="00B45BFD"/>
    <w:rsid w:val="00B45FFB"/>
    <w:rsid w:val="00B463DE"/>
    <w:rsid w:val="00B471EB"/>
    <w:rsid w:val="00B474F2"/>
    <w:rsid w:val="00B47973"/>
    <w:rsid w:val="00B47EF4"/>
    <w:rsid w:val="00B47EF7"/>
    <w:rsid w:val="00B50218"/>
    <w:rsid w:val="00B50429"/>
    <w:rsid w:val="00B50994"/>
    <w:rsid w:val="00B5154B"/>
    <w:rsid w:val="00B5180E"/>
    <w:rsid w:val="00B51FD0"/>
    <w:rsid w:val="00B52813"/>
    <w:rsid w:val="00B54221"/>
    <w:rsid w:val="00B54B4F"/>
    <w:rsid w:val="00B54DA2"/>
    <w:rsid w:val="00B554FC"/>
    <w:rsid w:val="00B55B0B"/>
    <w:rsid w:val="00B55D0D"/>
    <w:rsid w:val="00B56434"/>
    <w:rsid w:val="00B5690B"/>
    <w:rsid w:val="00B574B6"/>
    <w:rsid w:val="00B60805"/>
    <w:rsid w:val="00B629B3"/>
    <w:rsid w:val="00B638EE"/>
    <w:rsid w:val="00B6483C"/>
    <w:rsid w:val="00B649D7"/>
    <w:rsid w:val="00B64C63"/>
    <w:rsid w:val="00B64D69"/>
    <w:rsid w:val="00B65187"/>
    <w:rsid w:val="00B654C8"/>
    <w:rsid w:val="00B66563"/>
    <w:rsid w:val="00B66976"/>
    <w:rsid w:val="00B66A00"/>
    <w:rsid w:val="00B66FCA"/>
    <w:rsid w:val="00B672BB"/>
    <w:rsid w:val="00B67856"/>
    <w:rsid w:val="00B7028C"/>
    <w:rsid w:val="00B7176A"/>
    <w:rsid w:val="00B7186A"/>
    <w:rsid w:val="00B722C0"/>
    <w:rsid w:val="00B7255F"/>
    <w:rsid w:val="00B72EB2"/>
    <w:rsid w:val="00B73069"/>
    <w:rsid w:val="00B73221"/>
    <w:rsid w:val="00B732B3"/>
    <w:rsid w:val="00B736BD"/>
    <w:rsid w:val="00B74687"/>
    <w:rsid w:val="00B74E40"/>
    <w:rsid w:val="00B752A4"/>
    <w:rsid w:val="00B7554C"/>
    <w:rsid w:val="00B75D37"/>
    <w:rsid w:val="00B7633A"/>
    <w:rsid w:val="00B763A5"/>
    <w:rsid w:val="00B76515"/>
    <w:rsid w:val="00B76ABE"/>
    <w:rsid w:val="00B76F4B"/>
    <w:rsid w:val="00B771EA"/>
    <w:rsid w:val="00B774C1"/>
    <w:rsid w:val="00B77932"/>
    <w:rsid w:val="00B77FBD"/>
    <w:rsid w:val="00B8003B"/>
    <w:rsid w:val="00B80448"/>
    <w:rsid w:val="00B80593"/>
    <w:rsid w:val="00B805EA"/>
    <w:rsid w:val="00B808CD"/>
    <w:rsid w:val="00B80B85"/>
    <w:rsid w:val="00B81998"/>
    <w:rsid w:val="00B828AC"/>
    <w:rsid w:val="00B82937"/>
    <w:rsid w:val="00B82B9C"/>
    <w:rsid w:val="00B82D78"/>
    <w:rsid w:val="00B82DA7"/>
    <w:rsid w:val="00B8305C"/>
    <w:rsid w:val="00B83268"/>
    <w:rsid w:val="00B83AC9"/>
    <w:rsid w:val="00B83FA8"/>
    <w:rsid w:val="00B845C2"/>
    <w:rsid w:val="00B845E4"/>
    <w:rsid w:val="00B8481A"/>
    <w:rsid w:val="00B84892"/>
    <w:rsid w:val="00B84A5F"/>
    <w:rsid w:val="00B84C0E"/>
    <w:rsid w:val="00B84C74"/>
    <w:rsid w:val="00B84E44"/>
    <w:rsid w:val="00B84E65"/>
    <w:rsid w:val="00B8583B"/>
    <w:rsid w:val="00B85AE6"/>
    <w:rsid w:val="00B86F42"/>
    <w:rsid w:val="00B87441"/>
    <w:rsid w:val="00B90B72"/>
    <w:rsid w:val="00B914CE"/>
    <w:rsid w:val="00B91C91"/>
    <w:rsid w:val="00B9232C"/>
    <w:rsid w:val="00B92650"/>
    <w:rsid w:val="00B92CD5"/>
    <w:rsid w:val="00B93124"/>
    <w:rsid w:val="00B9316A"/>
    <w:rsid w:val="00B93727"/>
    <w:rsid w:val="00B9483A"/>
    <w:rsid w:val="00B95A5A"/>
    <w:rsid w:val="00B95B82"/>
    <w:rsid w:val="00B95BB2"/>
    <w:rsid w:val="00B95D62"/>
    <w:rsid w:val="00B95DB2"/>
    <w:rsid w:val="00B9646A"/>
    <w:rsid w:val="00B964B6"/>
    <w:rsid w:val="00B964EB"/>
    <w:rsid w:val="00B96B25"/>
    <w:rsid w:val="00B96DF7"/>
    <w:rsid w:val="00B9734F"/>
    <w:rsid w:val="00BA05DC"/>
    <w:rsid w:val="00BA06A6"/>
    <w:rsid w:val="00BA0BE2"/>
    <w:rsid w:val="00BA1040"/>
    <w:rsid w:val="00BA1181"/>
    <w:rsid w:val="00BA12E2"/>
    <w:rsid w:val="00BA1495"/>
    <w:rsid w:val="00BA18FB"/>
    <w:rsid w:val="00BA273C"/>
    <w:rsid w:val="00BA2D42"/>
    <w:rsid w:val="00BA4058"/>
    <w:rsid w:val="00BA410B"/>
    <w:rsid w:val="00BA4BA3"/>
    <w:rsid w:val="00BA4BDC"/>
    <w:rsid w:val="00BA5AFA"/>
    <w:rsid w:val="00BA678A"/>
    <w:rsid w:val="00BA7059"/>
    <w:rsid w:val="00BA738E"/>
    <w:rsid w:val="00BA7875"/>
    <w:rsid w:val="00BB04AC"/>
    <w:rsid w:val="00BB06BB"/>
    <w:rsid w:val="00BB071A"/>
    <w:rsid w:val="00BB07CA"/>
    <w:rsid w:val="00BB08E8"/>
    <w:rsid w:val="00BB1618"/>
    <w:rsid w:val="00BB2923"/>
    <w:rsid w:val="00BB2FDD"/>
    <w:rsid w:val="00BB33BE"/>
    <w:rsid w:val="00BB3526"/>
    <w:rsid w:val="00BB3C1E"/>
    <w:rsid w:val="00BB40AE"/>
    <w:rsid w:val="00BB4521"/>
    <w:rsid w:val="00BB5151"/>
    <w:rsid w:val="00BB5847"/>
    <w:rsid w:val="00BB5BA3"/>
    <w:rsid w:val="00BB5D1D"/>
    <w:rsid w:val="00BB69D9"/>
    <w:rsid w:val="00BB6A07"/>
    <w:rsid w:val="00BB6A0E"/>
    <w:rsid w:val="00BB706D"/>
    <w:rsid w:val="00BC001A"/>
    <w:rsid w:val="00BC02D0"/>
    <w:rsid w:val="00BC05CB"/>
    <w:rsid w:val="00BC0A7F"/>
    <w:rsid w:val="00BC118F"/>
    <w:rsid w:val="00BC16F0"/>
    <w:rsid w:val="00BC1D20"/>
    <w:rsid w:val="00BC1FD6"/>
    <w:rsid w:val="00BC2016"/>
    <w:rsid w:val="00BC31F3"/>
    <w:rsid w:val="00BC37EF"/>
    <w:rsid w:val="00BC3FC5"/>
    <w:rsid w:val="00BC3FCF"/>
    <w:rsid w:val="00BC412B"/>
    <w:rsid w:val="00BC41B4"/>
    <w:rsid w:val="00BC462D"/>
    <w:rsid w:val="00BC527E"/>
    <w:rsid w:val="00BC669B"/>
    <w:rsid w:val="00BC66D7"/>
    <w:rsid w:val="00BC75B0"/>
    <w:rsid w:val="00BD0109"/>
    <w:rsid w:val="00BD0964"/>
    <w:rsid w:val="00BD1526"/>
    <w:rsid w:val="00BD15FB"/>
    <w:rsid w:val="00BD2364"/>
    <w:rsid w:val="00BD2672"/>
    <w:rsid w:val="00BD300A"/>
    <w:rsid w:val="00BD348D"/>
    <w:rsid w:val="00BD446E"/>
    <w:rsid w:val="00BD4AAD"/>
    <w:rsid w:val="00BD4B3B"/>
    <w:rsid w:val="00BD51D3"/>
    <w:rsid w:val="00BD639A"/>
    <w:rsid w:val="00BD7CC2"/>
    <w:rsid w:val="00BE01E9"/>
    <w:rsid w:val="00BE02FF"/>
    <w:rsid w:val="00BE04DB"/>
    <w:rsid w:val="00BE0E32"/>
    <w:rsid w:val="00BE0F2C"/>
    <w:rsid w:val="00BE119B"/>
    <w:rsid w:val="00BE1903"/>
    <w:rsid w:val="00BE1AE3"/>
    <w:rsid w:val="00BE21AA"/>
    <w:rsid w:val="00BE2AB2"/>
    <w:rsid w:val="00BE3C78"/>
    <w:rsid w:val="00BE3CDF"/>
    <w:rsid w:val="00BE4259"/>
    <w:rsid w:val="00BE437A"/>
    <w:rsid w:val="00BE481B"/>
    <w:rsid w:val="00BE4A85"/>
    <w:rsid w:val="00BE4C5A"/>
    <w:rsid w:val="00BE628A"/>
    <w:rsid w:val="00BE6D38"/>
    <w:rsid w:val="00BE7DE9"/>
    <w:rsid w:val="00BF0107"/>
    <w:rsid w:val="00BF03DC"/>
    <w:rsid w:val="00BF04B3"/>
    <w:rsid w:val="00BF0B68"/>
    <w:rsid w:val="00BF0BDF"/>
    <w:rsid w:val="00BF0FC3"/>
    <w:rsid w:val="00BF1DD8"/>
    <w:rsid w:val="00BF3C4C"/>
    <w:rsid w:val="00BF425A"/>
    <w:rsid w:val="00BF4A46"/>
    <w:rsid w:val="00BF4ED1"/>
    <w:rsid w:val="00BF4F7B"/>
    <w:rsid w:val="00BF51EF"/>
    <w:rsid w:val="00BF568A"/>
    <w:rsid w:val="00BF7E57"/>
    <w:rsid w:val="00C006A5"/>
    <w:rsid w:val="00C008B0"/>
    <w:rsid w:val="00C00F6E"/>
    <w:rsid w:val="00C010D9"/>
    <w:rsid w:val="00C01322"/>
    <w:rsid w:val="00C017C6"/>
    <w:rsid w:val="00C0196B"/>
    <w:rsid w:val="00C0227F"/>
    <w:rsid w:val="00C028BA"/>
    <w:rsid w:val="00C028BF"/>
    <w:rsid w:val="00C02BB7"/>
    <w:rsid w:val="00C02CF9"/>
    <w:rsid w:val="00C03175"/>
    <w:rsid w:val="00C032B9"/>
    <w:rsid w:val="00C032F2"/>
    <w:rsid w:val="00C03740"/>
    <w:rsid w:val="00C03CAF"/>
    <w:rsid w:val="00C03D70"/>
    <w:rsid w:val="00C03F21"/>
    <w:rsid w:val="00C059A2"/>
    <w:rsid w:val="00C05D2E"/>
    <w:rsid w:val="00C06152"/>
    <w:rsid w:val="00C06B35"/>
    <w:rsid w:val="00C07A58"/>
    <w:rsid w:val="00C10773"/>
    <w:rsid w:val="00C10EA8"/>
    <w:rsid w:val="00C113CF"/>
    <w:rsid w:val="00C11E8B"/>
    <w:rsid w:val="00C11FB8"/>
    <w:rsid w:val="00C1302E"/>
    <w:rsid w:val="00C13651"/>
    <w:rsid w:val="00C13B84"/>
    <w:rsid w:val="00C13EAB"/>
    <w:rsid w:val="00C140D5"/>
    <w:rsid w:val="00C14482"/>
    <w:rsid w:val="00C14AB2"/>
    <w:rsid w:val="00C14B95"/>
    <w:rsid w:val="00C151FE"/>
    <w:rsid w:val="00C1570D"/>
    <w:rsid w:val="00C15C86"/>
    <w:rsid w:val="00C15D82"/>
    <w:rsid w:val="00C15DCC"/>
    <w:rsid w:val="00C16B48"/>
    <w:rsid w:val="00C16B63"/>
    <w:rsid w:val="00C1715E"/>
    <w:rsid w:val="00C17739"/>
    <w:rsid w:val="00C1779D"/>
    <w:rsid w:val="00C178A7"/>
    <w:rsid w:val="00C203FE"/>
    <w:rsid w:val="00C20C4C"/>
    <w:rsid w:val="00C2102A"/>
    <w:rsid w:val="00C213EA"/>
    <w:rsid w:val="00C2161F"/>
    <w:rsid w:val="00C221F1"/>
    <w:rsid w:val="00C228FE"/>
    <w:rsid w:val="00C22BF5"/>
    <w:rsid w:val="00C2362C"/>
    <w:rsid w:val="00C24680"/>
    <w:rsid w:val="00C246B3"/>
    <w:rsid w:val="00C24998"/>
    <w:rsid w:val="00C25578"/>
    <w:rsid w:val="00C255E0"/>
    <w:rsid w:val="00C25928"/>
    <w:rsid w:val="00C26CEF"/>
    <w:rsid w:val="00C27135"/>
    <w:rsid w:val="00C272E7"/>
    <w:rsid w:val="00C273B0"/>
    <w:rsid w:val="00C30494"/>
    <w:rsid w:val="00C30BC6"/>
    <w:rsid w:val="00C30C21"/>
    <w:rsid w:val="00C30CB1"/>
    <w:rsid w:val="00C316C8"/>
    <w:rsid w:val="00C31B80"/>
    <w:rsid w:val="00C32041"/>
    <w:rsid w:val="00C3219C"/>
    <w:rsid w:val="00C32513"/>
    <w:rsid w:val="00C32602"/>
    <w:rsid w:val="00C328DC"/>
    <w:rsid w:val="00C329A3"/>
    <w:rsid w:val="00C333DF"/>
    <w:rsid w:val="00C335CE"/>
    <w:rsid w:val="00C33C85"/>
    <w:rsid w:val="00C34919"/>
    <w:rsid w:val="00C34B1D"/>
    <w:rsid w:val="00C35189"/>
    <w:rsid w:val="00C36295"/>
    <w:rsid w:val="00C365DD"/>
    <w:rsid w:val="00C36B46"/>
    <w:rsid w:val="00C36E8F"/>
    <w:rsid w:val="00C373D5"/>
    <w:rsid w:val="00C404BC"/>
    <w:rsid w:val="00C40D1E"/>
    <w:rsid w:val="00C4165B"/>
    <w:rsid w:val="00C41B00"/>
    <w:rsid w:val="00C41BE9"/>
    <w:rsid w:val="00C423A0"/>
    <w:rsid w:val="00C427C8"/>
    <w:rsid w:val="00C42C6D"/>
    <w:rsid w:val="00C42E5C"/>
    <w:rsid w:val="00C4344C"/>
    <w:rsid w:val="00C4350B"/>
    <w:rsid w:val="00C43FE9"/>
    <w:rsid w:val="00C4456B"/>
    <w:rsid w:val="00C45B7E"/>
    <w:rsid w:val="00C45F9A"/>
    <w:rsid w:val="00C463B0"/>
    <w:rsid w:val="00C4686C"/>
    <w:rsid w:val="00C4711D"/>
    <w:rsid w:val="00C47285"/>
    <w:rsid w:val="00C5078F"/>
    <w:rsid w:val="00C508A6"/>
    <w:rsid w:val="00C50B31"/>
    <w:rsid w:val="00C50D87"/>
    <w:rsid w:val="00C50EB7"/>
    <w:rsid w:val="00C516C7"/>
    <w:rsid w:val="00C5291F"/>
    <w:rsid w:val="00C52A40"/>
    <w:rsid w:val="00C52BAF"/>
    <w:rsid w:val="00C52EF2"/>
    <w:rsid w:val="00C53A2E"/>
    <w:rsid w:val="00C53C02"/>
    <w:rsid w:val="00C53E32"/>
    <w:rsid w:val="00C54F9B"/>
    <w:rsid w:val="00C5541F"/>
    <w:rsid w:val="00C5574A"/>
    <w:rsid w:val="00C55A9B"/>
    <w:rsid w:val="00C566EA"/>
    <w:rsid w:val="00C56DAF"/>
    <w:rsid w:val="00C57118"/>
    <w:rsid w:val="00C571DD"/>
    <w:rsid w:val="00C573B4"/>
    <w:rsid w:val="00C57BF0"/>
    <w:rsid w:val="00C57F4B"/>
    <w:rsid w:val="00C57FA9"/>
    <w:rsid w:val="00C605CD"/>
    <w:rsid w:val="00C60AB2"/>
    <w:rsid w:val="00C60AC1"/>
    <w:rsid w:val="00C60AC9"/>
    <w:rsid w:val="00C6111B"/>
    <w:rsid w:val="00C61393"/>
    <w:rsid w:val="00C61617"/>
    <w:rsid w:val="00C621CA"/>
    <w:rsid w:val="00C63399"/>
    <w:rsid w:val="00C63516"/>
    <w:rsid w:val="00C63C9B"/>
    <w:rsid w:val="00C6497F"/>
    <w:rsid w:val="00C64B34"/>
    <w:rsid w:val="00C64E5A"/>
    <w:rsid w:val="00C64F87"/>
    <w:rsid w:val="00C656D9"/>
    <w:rsid w:val="00C65E30"/>
    <w:rsid w:val="00C65FDC"/>
    <w:rsid w:val="00C6612C"/>
    <w:rsid w:val="00C661A4"/>
    <w:rsid w:val="00C6649C"/>
    <w:rsid w:val="00C67935"/>
    <w:rsid w:val="00C67B87"/>
    <w:rsid w:val="00C70382"/>
    <w:rsid w:val="00C7060E"/>
    <w:rsid w:val="00C70DBF"/>
    <w:rsid w:val="00C70E95"/>
    <w:rsid w:val="00C7119A"/>
    <w:rsid w:val="00C71A03"/>
    <w:rsid w:val="00C71FFC"/>
    <w:rsid w:val="00C7230A"/>
    <w:rsid w:val="00C72605"/>
    <w:rsid w:val="00C72BE9"/>
    <w:rsid w:val="00C7345C"/>
    <w:rsid w:val="00C736C5"/>
    <w:rsid w:val="00C73FEA"/>
    <w:rsid w:val="00C741AA"/>
    <w:rsid w:val="00C750B2"/>
    <w:rsid w:val="00C7530F"/>
    <w:rsid w:val="00C75CF8"/>
    <w:rsid w:val="00C76725"/>
    <w:rsid w:val="00C76971"/>
    <w:rsid w:val="00C77C5C"/>
    <w:rsid w:val="00C8100F"/>
    <w:rsid w:val="00C817EC"/>
    <w:rsid w:val="00C81B5F"/>
    <w:rsid w:val="00C833E3"/>
    <w:rsid w:val="00C83B06"/>
    <w:rsid w:val="00C8451F"/>
    <w:rsid w:val="00C84AAC"/>
    <w:rsid w:val="00C84C37"/>
    <w:rsid w:val="00C84F0E"/>
    <w:rsid w:val="00C854A1"/>
    <w:rsid w:val="00C85C48"/>
    <w:rsid w:val="00C864F0"/>
    <w:rsid w:val="00C86B0D"/>
    <w:rsid w:val="00C86C6A"/>
    <w:rsid w:val="00C86EC9"/>
    <w:rsid w:val="00C871E3"/>
    <w:rsid w:val="00C877C3"/>
    <w:rsid w:val="00C9038E"/>
    <w:rsid w:val="00C90530"/>
    <w:rsid w:val="00C90767"/>
    <w:rsid w:val="00C909FE"/>
    <w:rsid w:val="00C90E08"/>
    <w:rsid w:val="00C90F69"/>
    <w:rsid w:val="00C918CB"/>
    <w:rsid w:val="00C921EB"/>
    <w:rsid w:val="00C92422"/>
    <w:rsid w:val="00C92E72"/>
    <w:rsid w:val="00C936D1"/>
    <w:rsid w:val="00C94011"/>
    <w:rsid w:val="00C940D1"/>
    <w:rsid w:val="00C945C4"/>
    <w:rsid w:val="00C94927"/>
    <w:rsid w:val="00C94B23"/>
    <w:rsid w:val="00C9578B"/>
    <w:rsid w:val="00C9593D"/>
    <w:rsid w:val="00C95F59"/>
    <w:rsid w:val="00C96161"/>
    <w:rsid w:val="00C96239"/>
    <w:rsid w:val="00C9651F"/>
    <w:rsid w:val="00C970F3"/>
    <w:rsid w:val="00C975B1"/>
    <w:rsid w:val="00CA00A8"/>
    <w:rsid w:val="00CA0CA3"/>
    <w:rsid w:val="00CA157C"/>
    <w:rsid w:val="00CA1D15"/>
    <w:rsid w:val="00CA28F4"/>
    <w:rsid w:val="00CA2B60"/>
    <w:rsid w:val="00CA30E1"/>
    <w:rsid w:val="00CA35DF"/>
    <w:rsid w:val="00CA3B00"/>
    <w:rsid w:val="00CA3DE1"/>
    <w:rsid w:val="00CA3FD2"/>
    <w:rsid w:val="00CA461D"/>
    <w:rsid w:val="00CA49BF"/>
    <w:rsid w:val="00CA4D30"/>
    <w:rsid w:val="00CA4DD3"/>
    <w:rsid w:val="00CA5A7D"/>
    <w:rsid w:val="00CA5FC2"/>
    <w:rsid w:val="00CA6A9B"/>
    <w:rsid w:val="00CA71B2"/>
    <w:rsid w:val="00CA7653"/>
    <w:rsid w:val="00CA78BA"/>
    <w:rsid w:val="00CA7E61"/>
    <w:rsid w:val="00CA7F0E"/>
    <w:rsid w:val="00CB0506"/>
    <w:rsid w:val="00CB08D3"/>
    <w:rsid w:val="00CB1514"/>
    <w:rsid w:val="00CB152A"/>
    <w:rsid w:val="00CB17BD"/>
    <w:rsid w:val="00CB1E29"/>
    <w:rsid w:val="00CB1F66"/>
    <w:rsid w:val="00CB220C"/>
    <w:rsid w:val="00CB2C4A"/>
    <w:rsid w:val="00CB347C"/>
    <w:rsid w:val="00CB3D15"/>
    <w:rsid w:val="00CB3F69"/>
    <w:rsid w:val="00CB4845"/>
    <w:rsid w:val="00CB5370"/>
    <w:rsid w:val="00CB568D"/>
    <w:rsid w:val="00CB5C66"/>
    <w:rsid w:val="00CB5D75"/>
    <w:rsid w:val="00CB5F96"/>
    <w:rsid w:val="00CB64C6"/>
    <w:rsid w:val="00CB6701"/>
    <w:rsid w:val="00CB6E20"/>
    <w:rsid w:val="00CB724D"/>
    <w:rsid w:val="00CB7AF6"/>
    <w:rsid w:val="00CB7BE0"/>
    <w:rsid w:val="00CB7E11"/>
    <w:rsid w:val="00CC00EF"/>
    <w:rsid w:val="00CC0532"/>
    <w:rsid w:val="00CC06E7"/>
    <w:rsid w:val="00CC0F7D"/>
    <w:rsid w:val="00CC13A5"/>
    <w:rsid w:val="00CC17B8"/>
    <w:rsid w:val="00CC1A4D"/>
    <w:rsid w:val="00CC1A6B"/>
    <w:rsid w:val="00CC25ED"/>
    <w:rsid w:val="00CC2A55"/>
    <w:rsid w:val="00CC30E5"/>
    <w:rsid w:val="00CC3B66"/>
    <w:rsid w:val="00CC3F4B"/>
    <w:rsid w:val="00CC6078"/>
    <w:rsid w:val="00CC6749"/>
    <w:rsid w:val="00CC6C7D"/>
    <w:rsid w:val="00CC73A2"/>
    <w:rsid w:val="00CC746A"/>
    <w:rsid w:val="00CC7565"/>
    <w:rsid w:val="00CC7CAF"/>
    <w:rsid w:val="00CC7EF6"/>
    <w:rsid w:val="00CD1381"/>
    <w:rsid w:val="00CD1555"/>
    <w:rsid w:val="00CD18DA"/>
    <w:rsid w:val="00CD1A13"/>
    <w:rsid w:val="00CD1A72"/>
    <w:rsid w:val="00CD1FBA"/>
    <w:rsid w:val="00CD2C68"/>
    <w:rsid w:val="00CD3053"/>
    <w:rsid w:val="00CD39DB"/>
    <w:rsid w:val="00CD3B13"/>
    <w:rsid w:val="00CD4985"/>
    <w:rsid w:val="00CD4A5B"/>
    <w:rsid w:val="00CD52C2"/>
    <w:rsid w:val="00CD6680"/>
    <w:rsid w:val="00CD6AEB"/>
    <w:rsid w:val="00CD6C02"/>
    <w:rsid w:val="00CD7496"/>
    <w:rsid w:val="00CD7811"/>
    <w:rsid w:val="00CE0139"/>
    <w:rsid w:val="00CE093F"/>
    <w:rsid w:val="00CE11AE"/>
    <w:rsid w:val="00CE1291"/>
    <w:rsid w:val="00CE1582"/>
    <w:rsid w:val="00CE2661"/>
    <w:rsid w:val="00CE2EFA"/>
    <w:rsid w:val="00CE2F56"/>
    <w:rsid w:val="00CE3D22"/>
    <w:rsid w:val="00CE4974"/>
    <w:rsid w:val="00CE4B81"/>
    <w:rsid w:val="00CE5589"/>
    <w:rsid w:val="00CE6116"/>
    <w:rsid w:val="00CE614D"/>
    <w:rsid w:val="00CE63AF"/>
    <w:rsid w:val="00CE761D"/>
    <w:rsid w:val="00CF03D5"/>
    <w:rsid w:val="00CF1542"/>
    <w:rsid w:val="00CF1901"/>
    <w:rsid w:val="00CF1F2C"/>
    <w:rsid w:val="00CF2007"/>
    <w:rsid w:val="00CF2C29"/>
    <w:rsid w:val="00CF2CF7"/>
    <w:rsid w:val="00CF2F71"/>
    <w:rsid w:val="00CF392F"/>
    <w:rsid w:val="00CF3E3C"/>
    <w:rsid w:val="00CF50E3"/>
    <w:rsid w:val="00CF52AF"/>
    <w:rsid w:val="00CF5AFD"/>
    <w:rsid w:val="00CF6676"/>
    <w:rsid w:val="00CF7448"/>
    <w:rsid w:val="00CF7641"/>
    <w:rsid w:val="00CF7BF4"/>
    <w:rsid w:val="00CF7FF9"/>
    <w:rsid w:val="00D000A1"/>
    <w:rsid w:val="00D00196"/>
    <w:rsid w:val="00D00227"/>
    <w:rsid w:val="00D0024D"/>
    <w:rsid w:val="00D00710"/>
    <w:rsid w:val="00D00878"/>
    <w:rsid w:val="00D00C9C"/>
    <w:rsid w:val="00D01D1A"/>
    <w:rsid w:val="00D01D5A"/>
    <w:rsid w:val="00D021FF"/>
    <w:rsid w:val="00D029E9"/>
    <w:rsid w:val="00D02A6A"/>
    <w:rsid w:val="00D02D5E"/>
    <w:rsid w:val="00D02E17"/>
    <w:rsid w:val="00D039BE"/>
    <w:rsid w:val="00D03AC6"/>
    <w:rsid w:val="00D03FE4"/>
    <w:rsid w:val="00D04295"/>
    <w:rsid w:val="00D044E2"/>
    <w:rsid w:val="00D04855"/>
    <w:rsid w:val="00D04993"/>
    <w:rsid w:val="00D04995"/>
    <w:rsid w:val="00D04CF8"/>
    <w:rsid w:val="00D05622"/>
    <w:rsid w:val="00D05A61"/>
    <w:rsid w:val="00D05D84"/>
    <w:rsid w:val="00D067F0"/>
    <w:rsid w:val="00D07226"/>
    <w:rsid w:val="00D0722C"/>
    <w:rsid w:val="00D074E1"/>
    <w:rsid w:val="00D0753A"/>
    <w:rsid w:val="00D07575"/>
    <w:rsid w:val="00D07D07"/>
    <w:rsid w:val="00D1069E"/>
    <w:rsid w:val="00D115E1"/>
    <w:rsid w:val="00D11ADA"/>
    <w:rsid w:val="00D11B45"/>
    <w:rsid w:val="00D12376"/>
    <w:rsid w:val="00D1246E"/>
    <w:rsid w:val="00D129F9"/>
    <w:rsid w:val="00D12BA5"/>
    <w:rsid w:val="00D13181"/>
    <w:rsid w:val="00D139B2"/>
    <w:rsid w:val="00D14155"/>
    <w:rsid w:val="00D144A0"/>
    <w:rsid w:val="00D14D87"/>
    <w:rsid w:val="00D150C2"/>
    <w:rsid w:val="00D151E7"/>
    <w:rsid w:val="00D1546F"/>
    <w:rsid w:val="00D15AA4"/>
    <w:rsid w:val="00D1636F"/>
    <w:rsid w:val="00D16385"/>
    <w:rsid w:val="00D164B4"/>
    <w:rsid w:val="00D164E2"/>
    <w:rsid w:val="00D169BD"/>
    <w:rsid w:val="00D16CF1"/>
    <w:rsid w:val="00D16DCA"/>
    <w:rsid w:val="00D173D2"/>
    <w:rsid w:val="00D1745D"/>
    <w:rsid w:val="00D17E03"/>
    <w:rsid w:val="00D20400"/>
    <w:rsid w:val="00D20DDC"/>
    <w:rsid w:val="00D21553"/>
    <w:rsid w:val="00D220B4"/>
    <w:rsid w:val="00D222D3"/>
    <w:rsid w:val="00D22AD9"/>
    <w:rsid w:val="00D22D7B"/>
    <w:rsid w:val="00D23052"/>
    <w:rsid w:val="00D23128"/>
    <w:rsid w:val="00D23408"/>
    <w:rsid w:val="00D2359D"/>
    <w:rsid w:val="00D23886"/>
    <w:rsid w:val="00D239BF"/>
    <w:rsid w:val="00D23BBC"/>
    <w:rsid w:val="00D2413C"/>
    <w:rsid w:val="00D24409"/>
    <w:rsid w:val="00D2467A"/>
    <w:rsid w:val="00D2509A"/>
    <w:rsid w:val="00D2511C"/>
    <w:rsid w:val="00D2529C"/>
    <w:rsid w:val="00D2529D"/>
    <w:rsid w:val="00D253EE"/>
    <w:rsid w:val="00D254F9"/>
    <w:rsid w:val="00D25547"/>
    <w:rsid w:val="00D268AC"/>
    <w:rsid w:val="00D26EF2"/>
    <w:rsid w:val="00D26F44"/>
    <w:rsid w:val="00D26FA1"/>
    <w:rsid w:val="00D2702D"/>
    <w:rsid w:val="00D272AD"/>
    <w:rsid w:val="00D27568"/>
    <w:rsid w:val="00D302DA"/>
    <w:rsid w:val="00D3056E"/>
    <w:rsid w:val="00D30ACE"/>
    <w:rsid w:val="00D30BB9"/>
    <w:rsid w:val="00D31135"/>
    <w:rsid w:val="00D312A1"/>
    <w:rsid w:val="00D315DF"/>
    <w:rsid w:val="00D31E37"/>
    <w:rsid w:val="00D323DB"/>
    <w:rsid w:val="00D32E5A"/>
    <w:rsid w:val="00D32F28"/>
    <w:rsid w:val="00D333CA"/>
    <w:rsid w:val="00D33AF9"/>
    <w:rsid w:val="00D34779"/>
    <w:rsid w:val="00D354CA"/>
    <w:rsid w:val="00D3571B"/>
    <w:rsid w:val="00D359C6"/>
    <w:rsid w:val="00D35C87"/>
    <w:rsid w:val="00D35FFB"/>
    <w:rsid w:val="00D36329"/>
    <w:rsid w:val="00D3659D"/>
    <w:rsid w:val="00D3694E"/>
    <w:rsid w:val="00D36991"/>
    <w:rsid w:val="00D3706A"/>
    <w:rsid w:val="00D37089"/>
    <w:rsid w:val="00D3709A"/>
    <w:rsid w:val="00D376C4"/>
    <w:rsid w:val="00D37B69"/>
    <w:rsid w:val="00D37D33"/>
    <w:rsid w:val="00D40D4F"/>
    <w:rsid w:val="00D40D76"/>
    <w:rsid w:val="00D412D4"/>
    <w:rsid w:val="00D412F4"/>
    <w:rsid w:val="00D418DD"/>
    <w:rsid w:val="00D41C71"/>
    <w:rsid w:val="00D426A8"/>
    <w:rsid w:val="00D4275E"/>
    <w:rsid w:val="00D42794"/>
    <w:rsid w:val="00D428AA"/>
    <w:rsid w:val="00D42ADB"/>
    <w:rsid w:val="00D430A1"/>
    <w:rsid w:val="00D4337A"/>
    <w:rsid w:val="00D435CE"/>
    <w:rsid w:val="00D439A4"/>
    <w:rsid w:val="00D4410A"/>
    <w:rsid w:val="00D44B1A"/>
    <w:rsid w:val="00D45022"/>
    <w:rsid w:val="00D456C4"/>
    <w:rsid w:val="00D46087"/>
    <w:rsid w:val="00D4652A"/>
    <w:rsid w:val="00D47BB6"/>
    <w:rsid w:val="00D50345"/>
    <w:rsid w:val="00D50878"/>
    <w:rsid w:val="00D50FAF"/>
    <w:rsid w:val="00D5186E"/>
    <w:rsid w:val="00D51EC7"/>
    <w:rsid w:val="00D5204F"/>
    <w:rsid w:val="00D535B0"/>
    <w:rsid w:val="00D53C08"/>
    <w:rsid w:val="00D546E7"/>
    <w:rsid w:val="00D5484A"/>
    <w:rsid w:val="00D548D9"/>
    <w:rsid w:val="00D54C02"/>
    <w:rsid w:val="00D54D13"/>
    <w:rsid w:val="00D55D8D"/>
    <w:rsid w:val="00D55ED6"/>
    <w:rsid w:val="00D571DA"/>
    <w:rsid w:val="00D57315"/>
    <w:rsid w:val="00D57973"/>
    <w:rsid w:val="00D6063F"/>
    <w:rsid w:val="00D60792"/>
    <w:rsid w:val="00D60E5F"/>
    <w:rsid w:val="00D61166"/>
    <w:rsid w:val="00D61378"/>
    <w:rsid w:val="00D614C6"/>
    <w:rsid w:val="00D61602"/>
    <w:rsid w:val="00D61772"/>
    <w:rsid w:val="00D61CED"/>
    <w:rsid w:val="00D6233F"/>
    <w:rsid w:val="00D62852"/>
    <w:rsid w:val="00D62CAE"/>
    <w:rsid w:val="00D63196"/>
    <w:rsid w:val="00D63357"/>
    <w:rsid w:val="00D63D4E"/>
    <w:rsid w:val="00D63D53"/>
    <w:rsid w:val="00D64221"/>
    <w:rsid w:val="00D64563"/>
    <w:rsid w:val="00D64778"/>
    <w:rsid w:val="00D64C5E"/>
    <w:rsid w:val="00D64FCF"/>
    <w:rsid w:val="00D654C6"/>
    <w:rsid w:val="00D654E6"/>
    <w:rsid w:val="00D65D95"/>
    <w:rsid w:val="00D66935"/>
    <w:rsid w:val="00D66EAF"/>
    <w:rsid w:val="00D67A4E"/>
    <w:rsid w:val="00D7058B"/>
    <w:rsid w:val="00D70847"/>
    <w:rsid w:val="00D709CE"/>
    <w:rsid w:val="00D70E6F"/>
    <w:rsid w:val="00D71503"/>
    <w:rsid w:val="00D7169D"/>
    <w:rsid w:val="00D71916"/>
    <w:rsid w:val="00D72285"/>
    <w:rsid w:val="00D72784"/>
    <w:rsid w:val="00D7318E"/>
    <w:rsid w:val="00D73673"/>
    <w:rsid w:val="00D73D22"/>
    <w:rsid w:val="00D73D50"/>
    <w:rsid w:val="00D73D8F"/>
    <w:rsid w:val="00D746A1"/>
    <w:rsid w:val="00D74733"/>
    <w:rsid w:val="00D7504A"/>
    <w:rsid w:val="00D751A5"/>
    <w:rsid w:val="00D75590"/>
    <w:rsid w:val="00D75935"/>
    <w:rsid w:val="00D75DC8"/>
    <w:rsid w:val="00D75F21"/>
    <w:rsid w:val="00D7639E"/>
    <w:rsid w:val="00D76688"/>
    <w:rsid w:val="00D767E1"/>
    <w:rsid w:val="00D769CD"/>
    <w:rsid w:val="00D772F4"/>
    <w:rsid w:val="00D806F5"/>
    <w:rsid w:val="00D80B34"/>
    <w:rsid w:val="00D81778"/>
    <w:rsid w:val="00D818BA"/>
    <w:rsid w:val="00D82155"/>
    <w:rsid w:val="00D8253D"/>
    <w:rsid w:val="00D826E3"/>
    <w:rsid w:val="00D82AEE"/>
    <w:rsid w:val="00D82D09"/>
    <w:rsid w:val="00D83077"/>
    <w:rsid w:val="00D84272"/>
    <w:rsid w:val="00D844D8"/>
    <w:rsid w:val="00D8552A"/>
    <w:rsid w:val="00D8552F"/>
    <w:rsid w:val="00D85F55"/>
    <w:rsid w:val="00D866A0"/>
    <w:rsid w:val="00D866C1"/>
    <w:rsid w:val="00D86D74"/>
    <w:rsid w:val="00D8734F"/>
    <w:rsid w:val="00D87585"/>
    <w:rsid w:val="00D902F2"/>
    <w:rsid w:val="00D90679"/>
    <w:rsid w:val="00D912CE"/>
    <w:rsid w:val="00D91411"/>
    <w:rsid w:val="00D915CA"/>
    <w:rsid w:val="00D91ACD"/>
    <w:rsid w:val="00D91C40"/>
    <w:rsid w:val="00D91E29"/>
    <w:rsid w:val="00D92245"/>
    <w:rsid w:val="00D92CA7"/>
    <w:rsid w:val="00D93AE2"/>
    <w:rsid w:val="00D93D8F"/>
    <w:rsid w:val="00D93F77"/>
    <w:rsid w:val="00D94518"/>
    <w:rsid w:val="00D9479F"/>
    <w:rsid w:val="00D948C4"/>
    <w:rsid w:val="00D94B3D"/>
    <w:rsid w:val="00D9588B"/>
    <w:rsid w:val="00D962BD"/>
    <w:rsid w:val="00D96A99"/>
    <w:rsid w:val="00D96F74"/>
    <w:rsid w:val="00DA04AB"/>
    <w:rsid w:val="00DA0B8D"/>
    <w:rsid w:val="00DA13CD"/>
    <w:rsid w:val="00DA27DB"/>
    <w:rsid w:val="00DA2F84"/>
    <w:rsid w:val="00DA30E9"/>
    <w:rsid w:val="00DA31BC"/>
    <w:rsid w:val="00DA35C4"/>
    <w:rsid w:val="00DA3C9B"/>
    <w:rsid w:val="00DA48C7"/>
    <w:rsid w:val="00DA4AED"/>
    <w:rsid w:val="00DA4E02"/>
    <w:rsid w:val="00DA5BDB"/>
    <w:rsid w:val="00DA5D6D"/>
    <w:rsid w:val="00DA6229"/>
    <w:rsid w:val="00DA645C"/>
    <w:rsid w:val="00DA6887"/>
    <w:rsid w:val="00DA745A"/>
    <w:rsid w:val="00DA760D"/>
    <w:rsid w:val="00DB0071"/>
    <w:rsid w:val="00DB04DF"/>
    <w:rsid w:val="00DB0511"/>
    <w:rsid w:val="00DB0628"/>
    <w:rsid w:val="00DB1004"/>
    <w:rsid w:val="00DB15C6"/>
    <w:rsid w:val="00DB2269"/>
    <w:rsid w:val="00DB290B"/>
    <w:rsid w:val="00DB2D2E"/>
    <w:rsid w:val="00DB3A3F"/>
    <w:rsid w:val="00DB3F0E"/>
    <w:rsid w:val="00DB3F6B"/>
    <w:rsid w:val="00DB47D9"/>
    <w:rsid w:val="00DB563D"/>
    <w:rsid w:val="00DB5699"/>
    <w:rsid w:val="00DB6622"/>
    <w:rsid w:val="00DB6804"/>
    <w:rsid w:val="00DB68E1"/>
    <w:rsid w:val="00DB695B"/>
    <w:rsid w:val="00DB7623"/>
    <w:rsid w:val="00DB7D8C"/>
    <w:rsid w:val="00DC074E"/>
    <w:rsid w:val="00DC0AB2"/>
    <w:rsid w:val="00DC0ED0"/>
    <w:rsid w:val="00DC1605"/>
    <w:rsid w:val="00DC1F6A"/>
    <w:rsid w:val="00DC245F"/>
    <w:rsid w:val="00DC2ADE"/>
    <w:rsid w:val="00DC30FF"/>
    <w:rsid w:val="00DC31AA"/>
    <w:rsid w:val="00DC352B"/>
    <w:rsid w:val="00DC3DF9"/>
    <w:rsid w:val="00DC4138"/>
    <w:rsid w:val="00DC49E2"/>
    <w:rsid w:val="00DC4CC4"/>
    <w:rsid w:val="00DC4E75"/>
    <w:rsid w:val="00DC519D"/>
    <w:rsid w:val="00DC534E"/>
    <w:rsid w:val="00DC5525"/>
    <w:rsid w:val="00DC55F0"/>
    <w:rsid w:val="00DC5C76"/>
    <w:rsid w:val="00DC5CCF"/>
    <w:rsid w:val="00DC5EEC"/>
    <w:rsid w:val="00DC6526"/>
    <w:rsid w:val="00DC68E8"/>
    <w:rsid w:val="00DC6AE5"/>
    <w:rsid w:val="00DC6BC8"/>
    <w:rsid w:val="00DC705C"/>
    <w:rsid w:val="00DC74D9"/>
    <w:rsid w:val="00DC761D"/>
    <w:rsid w:val="00DC76C6"/>
    <w:rsid w:val="00DC778D"/>
    <w:rsid w:val="00DC79C9"/>
    <w:rsid w:val="00DD0438"/>
    <w:rsid w:val="00DD0AB4"/>
    <w:rsid w:val="00DD0CA0"/>
    <w:rsid w:val="00DD15D2"/>
    <w:rsid w:val="00DD25DC"/>
    <w:rsid w:val="00DD298F"/>
    <w:rsid w:val="00DD2FB9"/>
    <w:rsid w:val="00DD3451"/>
    <w:rsid w:val="00DD35C6"/>
    <w:rsid w:val="00DD3B74"/>
    <w:rsid w:val="00DD3C4D"/>
    <w:rsid w:val="00DD3E3F"/>
    <w:rsid w:val="00DD4D1D"/>
    <w:rsid w:val="00DD4E72"/>
    <w:rsid w:val="00DD50C7"/>
    <w:rsid w:val="00DD5148"/>
    <w:rsid w:val="00DD523D"/>
    <w:rsid w:val="00DD546A"/>
    <w:rsid w:val="00DD59F8"/>
    <w:rsid w:val="00DD6553"/>
    <w:rsid w:val="00DD6616"/>
    <w:rsid w:val="00DD73CE"/>
    <w:rsid w:val="00DD783C"/>
    <w:rsid w:val="00DE040E"/>
    <w:rsid w:val="00DE053B"/>
    <w:rsid w:val="00DE09C9"/>
    <w:rsid w:val="00DE10DC"/>
    <w:rsid w:val="00DE183B"/>
    <w:rsid w:val="00DE201D"/>
    <w:rsid w:val="00DE2139"/>
    <w:rsid w:val="00DE2593"/>
    <w:rsid w:val="00DE31CA"/>
    <w:rsid w:val="00DE453A"/>
    <w:rsid w:val="00DE4E6B"/>
    <w:rsid w:val="00DE514D"/>
    <w:rsid w:val="00DE5935"/>
    <w:rsid w:val="00DE5CFC"/>
    <w:rsid w:val="00DE650C"/>
    <w:rsid w:val="00DE6F29"/>
    <w:rsid w:val="00DE7163"/>
    <w:rsid w:val="00DE74C8"/>
    <w:rsid w:val="00DE7DC6"/>
    <w:rsid w:val="00DE7EC7"/>
    <w:rsid w:val="00DE7F6D"/>
    <w:rsid w:val="00DF0060"/>
    <w:rsid w:val="00DF056F"/>
    <w:rsid w:val="00DF0701"/>
    <w:rsid w:val="00DF0A20"/>
    <w:rsid w:val="00DF1174"/>
    <w:rsid w:val="00DF18B5"/>
    <w:rsid w:val="00DF1D45"/>
    <w:rsid w:val="00DF29AE"/>
    <w:rsid w:val="00DF2C4C"/>
    <w:rsid w:val="00DF2CF9"/>
    <w:rsid w:val="00DF2F97"/>
    <w:rsid w:val="00DF3E28"/>
    <w:rsid w:val="00DF3F87"/>
    <w:rsid w:val="00DF434A"/>
    <w:rsid w:val="00DF48AC"/>
    <w:rsid w:val="00DF4BBC"/>
    <w:rsid w:val="00DF50A2"/>
    <w:rsid w:val="00DF5138"/>
    <w:rsid w:val="00DF52E1"/>
    <w:rsid w:val="00DF59D3"/>
    <w:rsid w:val="00DF5D46"/>
    <w:rsid w:val="00DF61BD"/>
    <w:rsid w:val="00DF6464"/>
    <w:rsid w:val="00DF6CD8"/>
    <w:rsid w:val="00DF6E0C"/>
    <w:rsid w:val="00DF75C4"/>
    <w:rsid w:val="00DF7A82"/>
    <w:rsid w:val="00E00E02"/>
    <w:rsid w:val="00E010F8"/>
    <w:rsid w:val="00E01719"/>
    <w:rsid w:val="00E0179D"/>
    <w:rsid w:val="00E01A1B"/>
    <w:rsid w:val="00E01D04"/>
    <w:rsid w:val="00E02262"/>
    <w:rsid w:val="00E02761"/>
    <w:rsid w:val="00E02F61"/>
    <w:rsid w:val="00E03039"/>
    <w:rsid w:val="00E0326B"/>
    <w:rsid w:val="00E037F3"/>
    <w:rsid w:val="00E03D42"/>
    <w:rsid w:val="00E03F42"/>
    <w:rsid w:val="00E03FF1"/>
    <w:rsid w:val="00E0418C"/>
    <w:rsid w:val="00E044CB"/>
    <w:rsid w:val="00E04798"/>
    <w:rsid w:val="00E04938"/>
    <w:rsid w:val="00E04B3B"/>
    <w:rsid w:val="00E04BF7"/>
    <w:rsid w:val="00E05177"/>
    <w:rsid w:val="00E05396"/>
    <w:rsid w:val="00E05CE1"/>
    <w:rsid w:val="00E05D9A"/>
    <w:rsid w:val="00E05DDE"/>
    <w:rsid w:val="00E06628"/>
    <w:rsid w:val="00E06A16"/>
    <w:rsid w:val="00E075FC"/>
    <w:rsid w:val="00E07611"/>
    <w:rsid w:val="00E10048"/>
    <w:rsid w:val="00E103D3"/>
    <w:rsid w:val="00E112BC"/>
    <w:rsid w:val="00E11352"/>
    <w:rsid w:val="00E1142F"/>
    <w:rsid w:val="00E11617"/>
    <w:rsid w:val="00E11CED"/>
    <w:rsid w:val="00E11E14"/>
    <w:rsid w:val="00E11F10"/>
    <w:rsid w:val="00E12290"/>
    <w:rsid w:val="00E122F2"/>
    <w:rsid w:val="00E1246D"/>
    <w:rsid w:val="00E12AD1"/>
    <w:rsid w:val="00E12CA6"/>
    <w:rsid w:val="00E130E5"/>
    <w:rsid w:val="00E13A67"/>
    <w:rsid w:val="00E1408D"/>
    <w:rsid w:val="00E146AA"/>
    <w:rsid w:val="00E15658"/>
    <w:rsid w:val="00E15895"/>
    <w:rsid w:val="00E15A8D"/>
    <w:rsid w:val="00E15D02"/>
    <w:rsid w:val="00E1673C"/>
    <w:rsid w:val="00E16968"/>
    <w:rsid w:val="00E16A17"/>
    <w:rsid w:val="00E16BC7"/>
    <w:rsid w:val="00E175EF"/>
    <w:rsid w:val="00E17E48"/>
    <w:rsid w:val="00E20208"/>
    <w:rsid w:val="00E20F12"/>
    <w:rsid w:val="00E222A1"/>
    <w:rsid w:val="00E230FA"/>
    <w:rsid w:val="00E23225"/>
    <w:rsid w:val="00E236E0"/>
    <w:rsid w:val="00E23738"/>
    <w:rsid w:val="00E23A55"/>
    <w:rsid w:val="00E23F49"/>
    <w:rsid w:val="00E2464D"/>
    <w:rsid w:val="00E24A5D"/>
    <w:rsid w:val="00E24C33"/>
    <w:rsid w:val="00E25A95"/>
    <w:rsid w:val="00E26466"/>
    <w:rsid w:val="00E26B49"/>
    <w:rsid w:val="00E26B57"/>
    <w:rsid w:val="00E2728B"/>
    <w:rsid w:val="00E272F4"/>
    <w:rsid w:val="00E273B5"/>
    <w:rsid w:val="00E27592"/>
    <w:rsid w:val="00E2790D"/>
    <w:rsid w:val="00E27D11"/>
    <w:rsid w:val="00E27F1D"/>
    <w:rsid w:val="00E30338"/>
    <w:rsid w:val="00E30356"/>
    <w:rsid w:val="00E3035B"/>
    <w:rsid w:val="00E30F1F"/>
    <w:rsid w:val="00E3150B"/>
    <w:rsid w:val="00E31AB4"/>
    <w:rsid w:val="00E31CD3"/>
    <w:rsid w:val="00E31D68"/>
    <w:rsid w:val="00E31F98"/>
    <w:rsid w:val="00E323B4"/>
    <w:rsid w:val="00E32A28"/>
    <w:rsid w:val="00E335F6"/>
    <w:rsid w:val="00E3369F"/>
    <w:rsid w:val="00E340AE"/>
    <w:rsid w:val="00E34264"/>
    <w:rsid w:val="00E34271"/>
    <w:rsid w:val="00E344F5"/>
    <w:rsid w:val="00E3474A"/>
    <w:rsid w:val="00E349A0"/>
    <w:rsid w:val="00E349FD"/>
    <w:rsid w:val="00E34A24"/>
    <w:rsid w:val="00E35090"/>
    <w:rsid w:val="00E35327"/>
    <w:rsid w:val="00E3584A"/>
    <w:rsid w:val="00E35854"/>
    <w:rsid w:val="00E36171"/>
    <w:rsid w:val="00E36C58"/>
    <w:rsid w:val="00E36E36"/>
    <w:rsid w:val="00E36E4F"/>
    <w:rsid w:val="00E37806"/>
    <w:rsid w:val="00E37E3B"/>
    <w:rsid w:val="00E40A76"/>
    <w:rsid w:val="00E40B38"/>
    <w:rsid w:val="00E41357"/>
    <w:rsid w:val="00E418CA"/>
    <w:rsid w:val="00E41A83"/>
    <w:rsid w:val="00E42AA0"/>
    <w:rsid w:val="00E42CFC"/>
    <w:rsid w:val="00E42F0E"/>
    <w:rsid w:val="00E435CC"/>
    <w:rsid w:val="00E4377C"/>
    <w:rsid w:val="00E4395A"/>
    <w:rsid w:val="00E43AA3"/>
    <w:rsid w:val="00E43BD2"/>
    <w:rsid w:val="00E440CE"/>
    <w:rsid w:val="00E4443D"/>
    <w:rsid w:val="00E44F67"/>
    <w:rsid w:val="00E4596B"/>
    <w:rsid w:val="00E45B09"/>
    <w:rsid w:val="00E46942"/>
    <w:rsid w:val="00E47071"/>
    <w:rsid w:val="00E4756E"/>
    <w:rsid w:val="00E4797A"/>
    <w:rsid w:val="00E50422"/>
    <w:rsid w:val="00E50EF2"/>
    <w:rsid w:val="00E51F8D"/>
    <w:rsid w:val="00E5202E"/>
    <w:rsid w:val="00E52114"/>
    <w:rsid w:val="00E521D3"/>
    <w:rsid w:val="00E5221C"/>
    <w:rsid w:val="00E522A9"/>
    <w:rsid w:val="00E52B70"/>
    <w:rsid w:val="00E53817"/>
    <w:rsid w:val="00E53B22"/>
    <w:rsid w:val="00E53D35"/>
    <w:rsid w:val="00E55AF7"/>
    <w:rsid w:val="00E55C73"/>
    <w:rsid w:val="00E561FA"/>
    <w:rsid w:val="00E568FC"/>
    <w:rsid w:val="00E57046"/>
    <w:rsid w:val="00E575EC"/>
    <w:rsid w:val="00E57B84"/>
    <w:rsid w:val="00E60381"/>
    <w:rsid w:val="00E604B3"/>
    <w:rsid w:val="00E6163A"/>
    <w:rsid w:val="00E6173F"/>
    <w:rsid w:val="00E61942"/>
    <w:rsid w:val="00E626F7"/>
    <w:rsid w:val="00E627DB"/>
    <w:rsid w:val="00E636D6"/>
    <w:rsid w:val="00E644A0"/>
    <w:rsid w:val="00E651AE"/>
    <w:rsid w:val="00E652FF"/>
    <w:rsid w:val="00E6586D"/>
    <w:rsid w:val="00E65D8F"/>
    <w:rsid w:val="00E65E43"/>
    <w:rsid w:val="00E660E9"/>
    <w:rsid w:val="00E66632"/>
    <w:rsid w:val="00E66B1C"/>
    <w:rsid w:val="00E66D93"/>
    <w:rsid w:val="00E67104"/>
    <w:rsid w:val="00E6769F"/>
    <w:rsid w:val="00E67721"/>
    <w:rsid w:val="00E678B3"/>
    <w:rsid w:val="00E678D9"/>
    <w:rsid w:val="00E7081A"/>
    <w:rsid w:val="00E71602"/>
    <w:rsid w:val="00E724D3"/>
    <w:rsid w:val="00E727C2"/>
    <w:rsid w:val="00E728C9"/>
    <w:rsid w:val="00E72A5B"/>
    <w:rsid w:val="00E72AD8"/>
    <w:rsid w:val="00E733DB"/>
    <w:rsid w:val="00E737C7"/>
    <w:rsid w:val="00E73843"/>
    <w:rsid w:val="00E73AC5"/>
    <w:rsid w:val="00E73F62"/>
    <w:rsid w:val="00E74147"/>
    <w:rsid w:val="00E75164"/>
    <w:rsid w:val="00E7521F"/>
    <w:rsid w:val="00E75C82"/>
    <w:rsid w:val="00E7655E"/>
    <w:rsid w:val="00E76826"/>
    <w:rsid w:val="00E76987"/>
    <w:rsid w:val="00E7781D"/>
    <w:rsid w:val="00E77891"/>
    <w:rsid w:val="00E779D4"/>
    <w:rsid w:val="00E77F2E"/>
    <w:rsid w:val="00E80031"/>
    <w:rsid w:val="00E80164"/>
    <w:rsid w:val="00E8062D"/>
    <w:rsid w:val="00E80646"/>
    <w:rsid w:val="00E806D8"/>
    <w:rsid w:val="00E80FF4"/>
    <w:rsid w:val="00E81BA7"/>
    <w:rsid w:val="00E81E11"/>
    <w:rsid w:val="00E821A6"/>
    <w:rsid w:val="00E82382"/>
    <w:rsid w:val="00E82828"/>
    <w:rsid w:val="00E828C6"/>
    <w:rsid w:val="00E833AF"/>
    <w:rsid w:val="00E83833"/>
    <w:rsid w:val="00E83A8B"/>
    <w:rsid w:val="00E83E73"/>
    <w:rsid w:val="00E84185"/>
    <w:rsid w:val="00E848B6"/>
    <w:rsid w:val="00E84C4B"/>
    <w:rsid w:val="00E85111"/>
    <w:rsid w:val="00E85711"/>
    <w:rsid w:val="00E86138"/>
    <w:rsid w:val="00E86E73"/>
    <w:rsid w:val="00E87100"/>
    <w:rsid w:val="00E87537"/>
    <w:rsid w:val="00E9018C"/>
    <w:rsid w:val="00E91A12"/>
    <w:rsid w:val="00E91B07"/>
    <w:rsid w:val="00E91C5F"/>
    <w:rsid w:val="00E9219B"/>
    <w:rsid w:val="00E926B3"/>
    <w:rsid w:val="00E926F0"/>
    <w:rsid w:val="00E927A9"/>
    <w:rsid w:val="00E92A1B"/>
    <w:rsid w:val="00E92BF1"/>
    <w:rsid w:val="00E93318"/>
    <w:rsid w:val="00E94279"/>
    <w:rsid w:val="00E9432B"/>
    <w:rsid w:val="00E943A7"/>
    <w:rsid w:val="00E943BF"/>
    <w:rsid w:val="00E94A23"/>
    <w:rsid w:val="00E94BB2"/>
    <w:rsid w:val="00E9504F"/>
    <w:rsid w:val="00E954C0"/>
    <w:rsid w:val="00E956C6"/>
    <w:rsid w:val="00E9593A"/>
    <w:rsid w:val="00E95992"/>
    <w:rsid w:val="00E95E2B"/>
    <w:rsid w:val="00E95E91"/>
    <w:rsid w:val="00E95EB2"/>
    <w:rsid w:val="00E964AE"/>
    <w:rsid w:val="00E96890"/>
    <w:rsid w:val="00E96B9A"/>
    <w:rsid w:val="00E96DF7"/>
    <w:rsid w:val="00E96E3E"/>
    <w:rsid w:val="00E971C5"/>
    <w:rsid w:val="00E9731B"/>
    <w:rsid w:val="00E979A5"/>
    <w:rsid w:val="00EA0D1B"/>
    <w:rsid w:val="00EA1B74"/>
    <w:rsid w:val="00EA2335"/>
    <w:rsid w:val="00EA2B14"/>
    <w:rsid w:val="00EA2B2C"/>
    <w:rsid w:val="00EA2C9F"/>
    <w:rsid w:val="00EA3080"/>
    <w:rsid w:val="00EA379C"/>
    <w:rsid w:val="00EA3B0D"/>
    <w:rsid w:val="00EA3CFB"/>
    <w:rsid w:val="00EA403B"/>
    <w:rsid w:val="00EA43CC"/>
    <w:rsid w:val="00EA48C6"/>
    <w:rsid w:val="00EA49B2"/>
    <w:rsid w:val="00EA4D0C"/>
    <w:rsid w:val="00EA4E20"/>
    <w:rsid w:val="00EA5F8F"/>
    <w:rsid w:val="00EA6672"/>
    <w:rsid w:val="00EA695A"/>
    <w:rsid w:val="00EA743F"/>
    <w:rsid w:val="00EA744D"/>
    <w:rsid w:val="00EB099F"/>
    <w:rsid w:val="00EB127A"/>
    <w:rsid w:val="00EB18D7"/>
    <w:rsid w:val="00EB1AF7"/>
    <w:rsid w:val="00EB2507"/>
    <w:rsid w:val="00EB39F6"/>
    <w:rsid w:val="00EB3DCB"/>
    <w:rsid w:val="00EB3F73"/>
    <w:rsid w:val="00EB42D6"/>
    <w:rsid w:val="00EB4915"/>
    <w:rsid w:val="00EB49A5"/>
    <w:rsid w:val="00EB5122"/>
    <w:rsid w:val="00EB536E"/>
    <w:rsid w:val="00EB5B24"/>
    <w:rsid w:val="00EB6106"/>
    <w:rsid w:val="00EB6361"/>
    <w:rsid w:val="00EB6540"/>
    <w:rsid w:val="00EB662A"/>
    <w:rsid w:val="00EB68BE"/>
    <w:rsid w:val="00EB7069"/>
    <w:rsid w:val="00EB7100"/>
    <w:rsid w:val="00EB7713"/>
    <w:rsid w:val="00EC0564"/>
    <w:rsid w:val="00EC0991"/>
    <w:rsid w:val="00EC1078"/>
    <w:rsid w:val="00EC11D2"/>
    <w:rsid w:val="00EC13A1"/>
    <w:rsid w:val="00EC14A1"/>
    <w:rsid w:val="00EC168A"/>
    <w:rsid w:val="00EC23A2"/>
    <w:rsid w:val="00EC2ED1"/>
    <w:rsid w:val="00EC32F4"/>
    <w:rsid w:val="00EC340A"/>
    <w:rsid w:val="00EC4291"/>
    <w:rsid w:val="00EC45B9"/>
    <w:rsid w:val="00EC4EA8"/>
    <w:rsid w:val="00EC4FBE"/>
    <w:rsid w:val="00EC5A0B"/>
    <w:rsid w:val="00EC6042"/>
    <w:rsid w:val="00EC662F"/>
    <w:rsid w:val="00EC677E"/>
    <w:rsid w:val="00EC6D87"/>
    <w:rsid w:val="00EC70B6"/>
    <w:rsid w:val="00EC70F9"/>
    <w:rsid w:val="00EC7147"/>
    <w:rsid w:val="00EC75B4"/>
    <w:rsid w:val="00EC78AC"/>
    <w:rsid w:val="00EC7C5C"/>
    <w:rsid w:val="00ED0415"/>
    <w:rsid w:val="00ED0579"/>
    <w:rsid w:val="00ED06A8"/>
    <w:rsid w:val="00ED0971"/>
    <w:rsid w:val="00ED1D03"/>
    <w:rsid w:val="00ED1EFF"/>
    <w:rsid w:val="00ED2030"/>
    <w:rsid w:val="00ED27B2"/>
    <w:rsid w:val="00ED27CB"/>
    <w:rsid w:val="00ED2FEC"/>
    <w:rsid w:val="00ED308A"/>
    <w:rsid w:val="00ED3B59"/>
    <w:rsid w:val="00ED3D72"/>
    <w:rsid w:val="00ED3FB4"/>
    <w:rsid w:val="00ED4044"/>
    <w:rsid w:val="00ED42DD"/>
    <w:rsid w:val="00ED4490"/>
    <w:rsid w:val="00ED5300"/>
    <w:rsid w:val="00ED59EA"/>
    <w:rsid w:val="00ED5BF2"/>
    <w:rsid w:val="00EE07BB"/>
    <w:rsid w:val="00EE098A"/>
    <w:rsid w:val="00EE0AC5"/>
    <w:rsid w:val="00EE1201"/>
    <w:rsid w:val="00EE1273"/>
    <w:rsid w:val="00EE1536"/>
    <w:rsid w:val="00EE17D5"/>
    <w:rsid w:val="00EE2807"/>
    <w:rsid w:val="00EE28E0"/>
    <w:rsid w:val="00EE3AFB"/>
    <w:rsid w:val="00EE3C77"/>
    <w:rsid w:val="00EE3D44"/>
    <w:rsid w:val="00EE4124"/>
    <w:rsid w:val="00EE4311"/>
    <w:rsid w:val="00EE43E8"/>
    <w:rsid w:val="00EE478B"/>
    <w:rsid w:val="00EE52F4"/>
    <w:rsid w:val="00EE5720"/>
    <w:rsid w:val="00EE5B36"/>
    <w:rsid w:val="00EE60C2"/>
    <w:rsid w:val="00EE6684"/>
    <w:rsid w:val="00EE66E8"/>
    <w:rsid w:val="00EE6862"/>
    <w:rsid w:val="00EE6C7F"/>
    <w:rsid w:val="00EE7196"/>
    <w:rsid w:val="00EF0BD5"/>
    <w:rsid w:val="00EF0C41"/>
    <w:rsid w:val="00EF0C92"/>
    <w:rsid w:val="00EF0F0A"/>
    <w:rsid w:val="00EF0F8D"/>
    <w:rsid w:val="00EF10CC"/>
    <w:rsid w:val="00EF1244"/>
    <w:rsid w:val="00EF1350"/>
    <w:rsid w:val="00EF14FC"/>
    <w:rsid w:val="00EF1562"/>
    <w:rsid w:val="00EF1FA1"/>
    <w:rsid w:val="00EF1FD9"/>
    <w:rsid w:val="00EF2222"/>
    <w:rsid w:val="00EF258B"/>
    <w:rsid w:val="00EF3048"/>
    <w:rsid w:val="00EF326D"/>
    <w:rsid w:val="00EF3C06"/>
    <w:rsid w:val="00EF3F03"/>
    <w:rsid w:val="00EF41A6"/>
    <w:rsid w:val="00EF41D6"/>
    <w:rsid w:val="00EF44A9"/>
    <w:rsid w:val="00EF48E0"/>
    <w:rsid w:val="00EF4DB2"/>
    <w:rsid w:val="00EF5250"/>
    <w:rsid w:val="00EF5581"/>
    <w:rsid w:val="00EF584B"/>
    <w:rsid w:val="00EF5E77"/>
    <w:rsid w:val="00EF60FB"/>
    <w:rsid w:val="00EF6734"/>
    <w:rsid w:val="00EF6C80"/>
    <w:rsid w:val="00EF6E9E"/>
    <w:rsid w:val="00EF7009"/>
    <w:rsid w:val="00EF715A"/>
    <w:rsid w:val="00F01B1C"/>
    <w:rsid w:val="00F0234B"/>
    <w:rsid w:val="00F02517"/>
    <w:rsid w:val="00F02551"/>
    <w:rsid w:val="00F0280A"/>
    <w:rsid w:val="00F02DD7"/>
    <w:rsid w:val="00F03E68"/>
    <w:rsid w:val="00F04043"/>
    <w:rsid w:val="00F040BD"/>
    <w:rsid w:val="00F04181"/>
    <w:rsid w:val="00F048CA"/>
    <w:rsid w:val="00F05343"/>
    <w:rsid w:val="00F055CD"/>
    <w:rsid w:val="00F0590B"/>
    <w:rsid w:val="00F05E91"/>
    <w:rsid w:val="00F067F7"/>
    <w:rsid w:val="00F068A0"/>
    <w:rsid w:val="00F06FBE"/>
    <w:rsid w:val="00F0716D"/>
    <w:rsid w:val="00F074CE"/>
    <w:rsid w:val="00F07C45"/>
    <w:rsid w:val="00F07DBF"/>
    <w:rsid w:val="00F100B7"/>
    <w:rsid w:val="00F124D9"/>
    <w:rsid w:val="00F12677"/>
    <w:rsid w:val="00F12E46"/>
    <w:rsid w:val="00F12E87"/>
    <w:rsid w:val="00F13202"/>
    <w:rsid w:val="00F1343A"/>
    <w:rsid w:val="00F134FC"/>
    <w:rsid w:val="00F1394A"/>
    <w:rsid w:val="00F13CF7"/>
    <w:rsid w:val="00F13F40"/>
    <w:rsid w:val="00F1469C"/>
    <w:rsid w:val="00F14932"/>
    <w:rsid w:val="00F14BD0"/>
    <w:rsid w:val="00F15635"/>
    <w:rsid w:val="00F15AB1"/>
    <w:rsid w:val="00F17C6B"/>
    <w:rsid w:val="00F2066C"/>
    <w:rsid w:val="00F20899"/>
    <w:rsid w:val="00F20A54"/>
    <w:rsid w:val="00F20DF9"/>
    <w:rsid w:val="00F20FEB"/>
    <w:rsid w:val="00F21305"/>
    <w:rsid w:val="00F217F1"/>
    <w:rsid w:val="00F21B1B"/>
    <w:rsid w:val="00F22081"/>
    <w:rsid w:val="00F222ED"/>
    <w:rsid w:val="00F227D1"/>
    <w:rsid w:val="00F22E4A"/>
    <w:rsid w:val="00F23208"/>
    <w:rsid w:val="00F238AA"/>
    <w:rsid w:val="00F2421D"/>
    <w:rsid w:val="00F24A6C"/>
    <w:rsid w:val="00F24C36"/>
    <w:rsid w:val="00F24F70"/>
    <w:rsid w:val="00F251D6"/>
    <w:rsid w:val="00F267F3"/>
    <w:rsid w:val="00F26D63"/>
    <w:rsid w:val="00F2768D"/>
    <w:rsid w:val="00F30135"/>
    <w:rsid w:val="00F30371"/>
    <w:rsid w:val="00F303FC"/>
    <w:rsid w:val="00F30804"/>
    <w:rsid w:val="00F30AC6"/>
    <w:rsid w:val="00F3184B"/>
    <w:rsid w:val="00F319E8"/>
    <w:rsid w:val="00F31A2B"/>
    <w:rsid w:val="00F3208E"/>
    <w:rsid w:val="00F329C7"/>
    <w:rsid w:val="00F3315F"/>
    <w:rsid w:val="00F33650"/>
    <w:rsid w:val="00F3370E"/>
    <w:rsid w:val="00F33D74"/>
    <w:rsid w:val="00F34129"/>
    <w:rsid w:val="00F346C4"/>
    <w:rsid w:val="00F34843"/>
    <w:rsid w:val="00F3508B"/>
    <w:rsid w:val="00F354CC"/>
    <w:rsid w:val="00F35620"/>
    <w:rsid w:val="00F35C50"/>
    <w:rsid w:val="00F35CE2"/>
    <w:rsid w:val="00F35CF2"/>
    <w:rsid w:val="00F35E47"/>
    <w:rsid w:val="00F35EF4"/>
    <w:rsid w:val="00F35FB5"/>
    <w:rsid w:val="00F3650B"/>
    <w:rsid w:val="00F36CF0"/>
    <w:rsid w:val="00F36FEC"/>
    <w:rsid w:val="00F370E0"/>
    <w:rsid w:val="00F372B1"/>
    <w:rsid w:val="00F3755C"/>
    <w:rsid w:val="00F40516"/>
    <w:rsid w:val="00F40AF4"/>
    <w:rsid w:val="00F41C72"/>
    <w:rsid w:val="00F42626"/>
    <w:rsid w:val="00F42722"/>
    <w:rsid w:val="00F429BB"/>
    <w:rsid w:val="00F42F40"/>
    <w:rsid w:val="00F43356"/>
    <w:rsid w:val="00F43635"/>
    <w:rsid w:val="00F43690"/>
    <w:rsid w:val="00F44569"/>
    <w:rsid w:val="00F4470C"/>
    <w:rsid w:val="00F44C31"/>
    <w:rsid w:val="00F44FFF"/>
    <w:rsid w:val="00F4550C"/>
    <w:rsid w:val="00F456E2"/>
    <w:rsid w:val="00F45B2E"/>
    <w:rsid w:val="00F45F83"/>
    <w:rsid w:val="00F46427"/>
    <w:rsid w:val="00F464E9"/>
    <w:rsid w:val="00F4675E"/>
    <w:rsid w:val="00F46963"/>
    <w:rsid w:val="00F46A2F"/>
    <w:rsid w:val="00F46EF5"/>
    <w:rsid w:val="00F4757A"/>
    <w:rsid w:val="00F47CAA"/>
    <w:rsid w:val="00F50B78"/>
    <w:rsid w:val="00F514F4"/>
    <w:rsid w:val="00F516B4"/>
    <w:rsid w:val="00F52296"/>
    <w:rsid w:val="00F527CB"/>
    <w:rsid w:val="00F52B4C"/>
    <w:rsid w:val="00F52B69"/>
    <w:rsid w:val="00F5333E"/>
    <w:rsid w:val="00F5347C"/>
    <w:rsid w:val="00F5363C"/>
    <w:rsid w:val="00F537BF"/>
    <w:rsid w:val="00F53B33"/>
    <w:rsid w:val="00F53D5D"/>
    <w:rsid w:val="00F54121"/>
    <w:rsid w:val="00F5417F"/>
    <w:rsid w:val="00F54461"/>
    <w:rsid w:val="00F54902"/>
    <w:rsid w:val="00F564E1"/>
    <w:rsid w:val="00F56606"/>
    <w:rsid w:val="00F566F0"/>
    <w:rsid w:val="00F57308"/>
    <w:rsid w:val="00F57403"/>
    <w:rsid w:val="00F578EA"/>
    <w:rsid w:val="00F57B36"/>
    <w:rsid w:val="00F57E41"/>
    <w:rsid w:val="00F57E68"/>
    <w:rsid w:val="00F6006F"/>
    <w:rsid w:val="00F60569"/>
    <w:rsid w:val="00F60703"/>
    <w:rsid w:val="00F607B2"/>
    <w:rsid w:val="00F60E9C"/>
    <w:rsid w:val="00F6148F"/>
    <w:rsid w:val="00F6181B"/>
    <w:rsid w:val="00F61B5E"/>
    <w:rsid w:val="00F61CF8"/>
    <w:rsid w:val="00F620D1"/>
    <w:rsid w:val="00F62210"/>
    <w:rsid w:val="00F627C9"/>
    <w:rsid w:val="00F628BC"/>
    <w:rsid w:val="00F62FB2"/>
    <w:rsid w:val="00F645B2"/>
    <w:rsid w:val="00F64800"/>
    <w:rsid w:val="00F649EC"/>
    <w:rsid w:val="00F65A33"/>
    <w:rsid w:val="00F65CDE"/>
    <w:rsid w:val="00F65CE5"/>
    <w:rsid w:val="00F65EA3"/>
    <w:rsid w:val="00F66BA9"/>
    <w:rsid w:val="00F66CFC"/>
    <w:rsid w:val="00F66D1F"/>
    <w:rsid w:val="00F67BCC"/>
    <w:rsid w:val="00F67CCF"/>
    <w:rsid w:val="00F70219"/>
    <w:rsid w:val="00F705EA"/>
    <w:rsid w:val="00F70AB3"/>
    <w:rsid w:val="00F70AB5"/>
    <w:rsid w:val="00F70D51"/>
    <w:rsid w:val="00F710B8"/>
    <w:rsid w:val="00F713E2"/>
    <w:rsid w:val="00F71416"/>
    <w:rsid w:val="00F71E2A"/>
    <w:rsid w:val="00F73113"/>
    <w:rsid w:val="00F7311D"/>
    <w:rsid w:val="00F73663"/>
    <w:rsid w:val="00F73667"/>
    <w:rsid w:val="00F741E8"/>
    <w:rsid w:val="00F74C6D"/>
    <w:rsid w:val="00F74F73"/>
    <w:rsid w:val="00F75352"/>
    <w:rsid w:val="00F75A51"/>
    <w:rsid w:val="00F75A69"/>
    <w:rsid w:val="00F75B07"/>
    <w:rsid w:val="00F75CB0"/>
    <w:rsid w:val="00F7613F"/>
    <w:rsid w:val="00F763DA"/>
    <w:rsid w:val="00F7652A"/>
    <w:rsid w:val="00F76A35"/>
    <w:rsid w:val="00F76F40"/>
    <w:rsid w:val="00F77506"/>
    <w:rsid w:val="00F77A9C"/>
    <w:rsid w:val="00F77E91"/>
    <w:rsid w:val="00F8031D"/>
    <w:rsid w:val="00F80CE7"/>
    <w:rsid w:val="00F813A8"/>
    <w:rsid w:val="00F814B4"/>
    <w:rsid w:val="00F81632"/>
    <w:rsid w:val="00F81C2B"/>
    <w:rsid w:val="00F82540"/>
    <w:rsid w:val="00F82A5D"/>
    <w:rsid w:val="00F82AE2"/>
    <w:rsid w:val="00F82CD7"/>
    <w:rsid w:val="00F835C5"/>
    <w:rsid w:val="00F835E0"/>
    <w:rsid w:val="00F83650"/>
    <w:rsid w:val="00F83DD8"/>
    <w:rsid w:val="00F83F53"/>
    <w:rsid w:val="00F8449D"/>
    <w:rsid w:val="00F84983"/>
    <w:rsid w:val="00F851A5"/>
    <w:rsid w:val="00F85553"/>
    <w:rsid w:val="00F85749"/>
    <w:rsid w:val="00F85FEC"/>
    <w:rsid w:val="00F86384"/>
    <w:rsid w:val="00F86423"/>
    <w:rsid w:val="00F8647D"/>
    <w:rsid w:val="00F86FB1"/>
    <w:rsid w:val="00F87190"/>
    <w:rsid w:val="00F872E3"/>
    <w:rsid w:val="00F878BB"/>
    <w:rsid w:val="00F9065B"/>
    <w:rsid w:val="00F90A53"/>
    <w:rsid w:val="00F90E9A"/>
    <w:rsid w:val="00F91B1F"/>
    <w:rsid w:val="00F929FC"/>
    <w:rsid w:val="00F92FAF"/>
    <w:rsid w:val="00F9319C"/>
    <w:rsid w:val="00F931AB"/>
    <w:rsid w:val="00F93433"/>
    <w:rsid w:val="00F937CE"/>
    <w:rsid w:val="00F93EBB"/>
    <w:rsid w:val="00F93F3E"/>
    <w:rsid w:val="00F94151"/>
    <w:rsid w:val="00F94367"/>
    <w:rsid w:val="00F94699"/>
    <w:rsid w:val="00F947F6"/>
    <w:rsid w:val="00F948AE"/>
    <w:rsid w:val="00F94EC2"/>
    <w:rsid w:val="00F95163"/>
    <w:rsid w:val="00F95572"/>
    <w:rsid w:val="00F95C62"/>
    <w:rsid w:val="00F95D48"/>
    <w:rsid w:val="00F95D58"/>
    <w:rsid w:val="00F95F99"/>
    <w:rsid w:val="00F95FFA"/>
    <w:rsid w:val="00F9650A"/>
    <w:rsid w:val="00F9679F"/>
    <w:rsid w:val="00F9712F"/>
    <w:rsid w:val="00F97245"/>
    <w:rsid w:val="00FA092B"/>
    <w:rsid w:val="00FA09D8"/>
    <w:rsid w:val="00FA1179"/>
    <w:rsid w:val="00FA1C4C"/>
    <w:rsid w:val="00FA1C9B"/>
    <w:rsid w:val="00FA2D1C"/>
    <w:rsid w:val="00FA301E"/>
    <w:rsid w:val="00FA33D5"/>
    <w:rsid w:val="00FA3431"/>
    <w:rsid w:val="00FA3946"/>
    <w:rsid w:val="00FA3CEF"/>
    <w:rsid w:val="00FA3ED6"/>
    <w:rsid w:val="00FA3F19"/>
    <w:rsid w:val="00FA47A4"/>
    <w:rsid w:val="00FA5C5E"/>
    <w:rsid w:val="00FA6667"/>
    <w:rsid w:val="00FA67E9"/>
    <w:rsid w:val="00FA6D52"/>
    <w:rsid w:val="00FA77F5"/>
    <w:rsid w:val="00FA7A6E"/>
    <w:rsid w:val="00FB0109"/>
    <w:rsid w:val="00FB02CF"/>
    <w:rsid w:val="00FB17F6"/>
    <w:rsid w:val="00FB19BD"/>
    <w:rsid w:val="00FB1B30"/>
    <w:rsid w:val="00FB207B"/>
    <w:rsid w:val="00FB2199"/>
    <w:rsid w:val="00FB3698"/>
    <w:rsid w:val="00FB39A0"/>
    <w:rsid w:val="00FB4340"/>
    <w:rsid w:val="00FB4586"/>
    <w:rsid w:val="00FB541A"/>
    <w:rsid w:val="00FB54AA"/>
    <w:rsid w:val="00FB5693"/>
    <w:rsid w:val="00FB5B1A"/>
    <w:rsid w:val="00FB5B8C"/>
    <w:rsid w:val="00FB5EEA"/>
    <w:rsid w:val="00FB6D42"/>
    <w:rsid w:val="00FB6F1E"/>
    <w:rsid w:val="00FB6F7E"/>
    <w:rsid w:val="00FB7A29"/>
    <w:rsid w:val="00FB7BEC"/>
    <w:rsid w:val="00FB7EA4"/>
    <w:rsid w:val="00FC07F0"/>
    <w:rsid w:val="00FC0EE0"/>
    <w:rsid w:val="00FC10E3"/>
    <w:rsid w:val="00FC1117"/>
    <w:rsid w:val="00FC13D7"/>
    <w:rsid w:val="00FC276E"/>
    <w:rsid w:val="00FC40AE"/>
    <w:rsid w:val="00FC4B78"/>
    <w:rsid w:val="00FC5644"/>
    <w:rsid w:val="00FC5752"/>
    <w:rsid w:val="00FC615D"/>
    <w:rsid w:val="00FC6466"/>
    <w:rsid w:val="00FC6EF0"/>
    <w:rsid w:val="00FC74EF"/>
    <w:rsid w:val="00FC7891"/>
    <w:rsid w:val="00FC7C9E"/>
    <w:rsid w:val="00FC7DF4"/>
    <w:rsid w:val="00FD04D3"/>
    <w:rsid w:val="00FD0920"/>
    <w:rsid w:val="00FD14AB"/>
    <w:rsid w:val="00FD1860"/>
    <w:rsid w:val="00FD1863"/>
    <w:rsid w:val="00FD1BF6"/>
    <w:rsid w:val="00FD250E"/>
    <w:rsid w:val="00FD2A9B"/>
    <w:rsid w:val="00FD2B0E"/>
    <w:rsid w:val="00FD3742"/>
    <w:rsid w:val="00FD59A5"/>
    <w:rsid w:val="00FD5CE7"/>
    <w:rsid w:val="00FD5E45"/>
    <w:rsid w:val="00FD62BA"/>
    <w:rsid w:val="00FD658E"/>
    <w:rsid w:val="00FD6A47"/>
    <w:rsid w:val="00FD6F29"/>
    <w:rsid w:val="00FD7207"/>
    <w:rsid w:val="00FD7540"/>
    <w:rsid w:val="00FE0763"/>
    <w:rsid w:val="00FE0979"/>
    <w:rsid w:val="00FE0AD9"/>
    <w:rsid w:val="00FE0F47"/>
    <w:rsid w:val="00FE15B1"/>
    <w:rsid w:val="00FE1FC0"/>
    <w:rsid w:val="00FE209C"/>
    <w:rsid w:val="00FE309A"/>
    <w:rsid w:val="00FE316D"/>
    <w:rsid w:val="00FE3B5C"/>
    <w:rsid w:val="00FE4211"/>
    <w:rsid w:val="00FE4EB7"/>
    <w:rsid w:val="00FE53E2"/>
    <w:rsid w:val="00FE5C32"/>
    <w:rsid w:val="00FE5C45"/>
    <w:rsid w:val="00FE62D4"/>
    <w:rsid w:val="00FE65F0"/>
    <w:rsid w:val="00FE6A49"/>
    <w:rsid w:val="00FE7BB1"/>
    <w:rsid w:val="00FF033D"/>
    <w:rsid w:val="00FF036C"/>
    <w:rsid w:val="00FF0907"/>
    <w:rsid w:val="00FF0DF8"/>
    <w:rsid w:val="00FF1005"/>
    <w:rsid w:val="00FF1251"/>
    <w:rsid w:val="00FF125B"/>
    <w:rsid w:val="00FF12BB"/>
    <w:rsid w:val="00FF165C"/>
    <w:rsid w:val="00FF1FAE"/>
    <w:rsid w:val="00FF2A6B"/>
    <w:rsid w:val="00FF2C2D"/>
    <w:rsid w:val="00FF30B8"/>
    <w:rsid w:val="00FF32E5"/>
    <w:rsid w:val="00FF35C5"/>
    <w:rsid w:val="00FF3754"/>
    <w:rsid w:val="00FF3C69"/>
    <w:rsid w:val="00FF3CBB"/>
    <w:rsid w:val="00FF3D12"/>
    <w:rsid w:val="00FF46C2"/>
    <w:rsid w:val="00FF4B3D"/>
    <w:rsid w:val="00FF4BAD"/>
    <w:rsid w:val="00FF4EE2"/>
    <w:rsid w:val="00FF5108"/>
    <w:rsid w:val="00FF510E"/>
    <w:rsid w:val="00FF5263"/>
    <w:rsid w:val="00FF5AA0"/>
    <w:rsid w:val="00FF5E40"/>
    <w:rsid w:val="00FF66B4"/>
    <w:rsid w:val="00FF690F"/>
    <w:rsid w:val="00FF6C0C"/>
    <w:rsid w:val="00FF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C786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E0F52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FB7BEC"/>
    <w:rPr>
      <w:rFonts w:ascii="Arial" w:hAnsi="Arial" w:cs="Arial"/>
      <w:color w:val="776D38"/>
    </w:rPr>
  </w:style>
  <w:style w:type="paragraph" w:customStyle="1" w:styleId="p2">
    <w:name w:val="p2"/>
    <w:basedOn w:val="Normal"/>
    <w:rsid w:val="00FB7BEC"/>
    <w:rPr>
      <w:rFonts w:ascii="Arial" w:hAnsi="Arial" w:cs="Arial"/>
      <w:color w:val="333333"/>
      <w:sz w:val="20"/>
      <w:szCs w:val="20"/>
    </w:rPr>
  </w:style>
  <w:style w:type="paragraph" w:customStyle="1" w:styleId="p3">
    <w:name w:val="p3"/>
    <w:basedOn w:val="Normal"/>
    <w:rsid w:val="00FB7BEC"/>
    <w:pPr>
      <w:shd w:val="clear" w:color="auto" w:fill="FFFFFF"/>
    </w:pPr>
    <w:rPr>
      <w:rFonts w:ascii="Arial" w:hAnsi="Arial" w:cs="Arial"/>
      <w:color w:val="333333"/>
      <w:sz w:val="20"/>
      <w:szCs w:val="20"/>
    </w:rPr>
  </w:style>
  <w:style w:type="character" w:customStyle="1" w:styleId="s1">
    <w:name w:val="s1"/>
    <w:basedOn w:val="DefaultParagraphFont"/>
    <w:rsid w:val="00FB7BEC"/>
    <w:rPr>
      <w:shd w:val="clear" w:color="auto" w:fill="FFFFFF"/>
    </w:rPr>
  </w:style>
  <w:style w:type="character" w:customStyle="1" w:styleId="s2">
    <w:name w:val="s2"/>
    <w:basedOn w:val="DefaultParagraphFont"/>
    <w:rsid w:val="00FB7BEC"/>
  </w:style>
  <w:style w:type="paragraph" w:styleId="Header">
    <w:name w:val="header"/>
    <w:basedOn w:val="Normal"/>
    <w:link w:val="HeaderChar"/>
    <w:uiPriority w:val="99"/>
    <w:unhideWhenUsed/>
    <w:rsid w:val="001C3AA9"/>
    <w:pPr>
      <w:tabs>
        <w:tab w:val="center" w:pos="4680"/>
        <w:tab w:val="right" w:pos="9360"/>
      </w:tabs>
    </w:pPr>
    <w:rPr>
      <w:rFonts w:ascii="Arial" w:eastAsiaTheme="minorEastAsia" w:hAnsi="Arial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1C3AA9"/>
    <w:rPr>
      <w:rFonts w:eastAsiaTheme="minorEastAsia" w:cstheme="min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3AA9"/>
    <w:pPr>
      <w:tabs>
        <w:tab w:val="center" w:pos="4680"/>
        <w:tab w:val="right" w:pos="9360"/>
      </w:tabs>
    </w:pPr>
    <w:rPr>
      <w:rFonts w:ascii="Arial" w:eastAsiaTheme="minorEastAsia" w:hAnsi="Arial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1C3AA9"/>
    <w:rPr>
      <w:rFonts w:eastAsiaTheme="minorEastAsia" w:cstheme="min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DA0B8D"/>
    <w:pPr>
      <w:ind w:left="720"/>
      <w:contextualSpacing/>
    </w:pPr>
    <w:rPr>
      <w:rFonts w:ascii="Arial" w:eastAsiaTheme="minorEastAsia" w:hAnsi="Arial" w:cstheme="minorBidi"/>
    </w:rPr>
  </w:style>
  <w:style w:type="table" w:styleId="TableGrid">
    <w:name w:val="Table Grid"/>
    <w:basedOn w:val="TableNormal"/>
    <w:uiPriority w:val="39"/>
    <w:rsid w:val="001C4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rsid w:val="001D205F"/>
    <w:pPr>
      <w:jc w:val="center"/>
    </w:pPr>
    <w:rPr>
      <w:rFonts w:ascii="Helvetica" w:eastAsiaTheme="minorEastAsia" w:hAnsi="Helvetica" w:cs="Arial"/>
      <w:sz w:val="22"/>
    </w:rPr>
  </w:style>
  <w:style w:type="paragraph" w:customStyle="1" w:styleId="EndNoteBibliography">
    <w:name w:val="EndNote Bibliography"/>
    <w:basedOn w:val="Normal"/>
    <w:rsid w:val="001D205F"/>
    <w:pPr>
      <w:spacing w:line="360" w:lineRule="auto"/>
    </w:pPr>
    <w:rPr>
      <w:rFonts w:ascii="Helvetica" w:eastAsiaTheme="minorEastAsia" w:hAnsi="Helvetica" w:cs="Arial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2775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775A"/>
    <w:rPr>
      <w:rFonts w:ascii="Arial" w:eastAsiaTheme="minorEastAsia" w:hAnsi="Arial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775A"/>
    <w:rPr>
      <w:rFonts w:eastAsiaTheme="minorEastAsia" w:cstheme="minorBid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75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75A"/>
    <w:rPr>
      <w:rFonts w:eastAsiaTheme="minorEastAsia" w:cstheme="min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75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75A"/>
    <w:rPr>
      <w:rFonts w:ascii="Times New Roman" w:eastAsiaTheme="minorEastAsia" w:hAnsi="Times New Roman" w:cs="Times New Roman"/>
      <w:sz w:val="18"/>
      <w:szCs w:val="18"/>
    </w:rPr>
  </w:style>
  <w:style w:type="paragraph" w:customStyle="1" w:styleId="Body">
    <w:name w:val="Body"/>
    <w:rsid w:val="007226C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styleId="Hyperlink">
    <w:name w:val="Hyperlink"/>
    <w:basedOn w:val="DefaultParagraphFont"/>
    <w:uiPriority w:val="99"/>
    <w:unhideWhenUsed/>
    <w:rsid w:val="00E16A17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76E5D"/>
  </w:style>
  <w:style w:type="character" w:styleId="LineNumber">
    <w:name w:val="line number"/>
    <w:basedOn w:val="DefaultParagraphFont"/>
    <w:uiPriority w:val="99"/>
    <w:unhideWhenUsed/>
    <w:rsid w:val="00727AD8"/>
    <w:rPr>
      <w:rFonts w:ascii="Helvetica Light" w:hAnsi="Helvetica Light"/>
      <w:b w:val="0"/>
      <w:bCs w:val="0"/>
      <w:i w:val="0"/>
      <w:iCs w:val="0"/>
      <w:color w:val="808080" w:themeColor="background1" w:themeShade="80"/>
      <w:sz w:val="20"/>
    </w:rPr>
  </w:style>
  <w:style w:type="paragraph" w:styleId="Revision">
    <w:name w:val="Revision"/>
    <w:hidden/>
    <w:uiPriority w:val="99"/>
    <w:semiHidden/>
    <w:rsid w:val="00321E0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4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D348363-FD5E-844F-94CE-3252C78AB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Lachance</dc:creator>
  <cp:keywords/>
  <dc:description/>
  <cp:lastModifiedBy>Lachance</cp:lastModifiedBy>
  <cp:revision>7</cp:revision>
  <cp:lastPrinted>2018-05-04T23:05:00Z</cp:lastPrinted>
  <dcterms:created xsi:type="dcterms:W3CDTF">2018-09-27T01:56:00Z</dcterms:created>
  <dcterms:modified xsi:type="dcterms:W3CDTF">2018-09-27T03:27:00Z</dcterms:modified>
</cp:coreProperties>
</file>