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F82" w:rsidRDefault="00883F82" w:rsidP="00883F82">
      <w:pPr>
        <w:autoSpaceDE w:val="0"/>
        <w:autoSpaceDN w:val="0"/>
        <w:adjustRightInd w:val="0"/>
        <w:spacing w:after="0" w:line="240" w:lineRule="auto"/>
        <w:rPr>
          <w:rFonts w:ascii="Times New Roman" w:hAnsi="Times New Roman" w:cs="Times New Roman"/>
          <w:b/>
          <w:bCs/>
          <w:iCs/>
          <w:color w:val="000000"/>
          <w:u w:val="single"/>
        </w:rPr>
      </w:pPr>
      <w:r>
        <w:rPr>
          <w:rFonts w:ascii="Times New Roman" w:hAnsi="Times New Roman" w:cs="Times New Roman"/>
          <w:b/>
          <w:bCs/>
          <w:iCs/>
          <w:color w:val="000000"/>
          <w:u w:val="single"/>
        </w:rPr>
        <w:t>First round of review</w:t>
      </w: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Pr>
          <w:rFonts w:ascii="Times New Roman" w:hAnsi="Times New Roman" w:cs="Times New Roman"/>
          <w:b/>
          <w:bCs/>
          <w:iCs/>
          <w:color w:val="000000"/>
        </w:rPr>
        <w:t>Reviewer 1</w:t>
      </w: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p>
    <w:p w:rsidR="00883F82" w:rsidRPr="00930FCD" w:rsidRDefault="00883F82" w:rsidP="00883F82">
      <w:pPr>
        <w:autoSpaceDE w:val="0"/>
        <w:autoSpaceDN w:val="0"/>
        <w:adjustRightInd w:val="0"/>
        <w:spacing w:after="0" w:line="240" w:lineRule="auto"/>
        <w:rPr>
          <w:rFonts w:ascii="Times New Roman" w:hAnsi="Times New Roman" w:cs="Times New Roman"/>
          <w:color w:val="000033"/>
          <w:shd w:val="clear" w:color="auto" w:fill="FFFFFF"/>
        </w:rPr>
      </w:pPr>
      <w:r w:rsidRPr="00930FCD">
        <w:rPr>
          <w:rFonts w:ascii="Times New Roman" w:hAnsi="Times New Roman" w:cs="Times New Roman"/>
          <w:b/>
          <w:bCs/>
          <w:color w:val="000033"/>
          <w:shd w:val="clear" w:color="auto" w:fill="FFFFFF"/>
        </w:rPr>
        <w:t>Are the methods appropriate to the aims of the study, are they well described, and are necessary controls included?</w:t>
      </w:r>
      <w:r w:rsidRPr="00930FCD">
        <w:rPr>
          <w:rFonts w:ascii="Times New Roman" w:hAnsi="Times New Roman" w:cs="Times New Roman"/>
          <w:color w:val="000033"/>
        </w:rPr>
        <w:br/>
      </w:r>
      <w:r>
        <w:rPr>
          <w:rFonts w:ascii="Times New Roman" w:hAnsi="Times New Roman" w:cs="Times New Roman"/>
          <w:color w:val="000033"/>
          <w:shd w:val="clear" w:color="auto" w:fill="FFFFFF"/>
        </w:rPr>
        <w:t>Yes</w:t>
      </w:r>
    </w:p>
    <w:p w:rsidR="00883F82" w:rsidRDefault="00883F82" w:rsidP="00883F82">
      <w:pPr>
        <w:autoSpaceDE w:val="0"/>
        <w:autoSpaceDN w:val="0"/>
        <w:adjustRightInd w:val="0"/>
        <w:spacing w:after="0" w:line="240" w:lineRule="auto"/>
        <w:rPr>
          <w:rFonts w:ascii="Verdana" w:hAnsi="Verdana"/>
          <w:color w:val="000033"/>
          <w:sz w:val="17"/>
          <w:szCs w:val="17"/>
          <w:shd w:val="clear" w:color="auto" w:fill="FFFFFF"/>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the conclusions adequately supported by the data shown?</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sufficient details provided to allow replication and comparison with related analyses that may have been performed?</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Does the method perform better than existing methods (as demonstrated by direct comparison with available methods)?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r>
        <w:rPr>
          <w:rFonts w:ascii="Times New Roman" w:hAnsi="Times New Roman" w:cs="Times New Roman"/>
          <w:bCs/>
          <w:iCs/>
          <w:color w:val="000000"/>
        </w:rPr>
        <w:t xml:space="preserve">. The new method is fairly benchmarked against the nearest competitor and appears superior. </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Pr="00930FCD"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Is the method likely to be of broad utility? Is any software component easy to install and use?</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r>
        <w:rPr>
          <w:rFonts w:ascii="Times New Roman" w:hAnsi="Times New Roman" w:cs="Times New Roman"/>
          <w:bCs/>
          <w:iCs/>
          <w:color w:val="000000"/>
        </w:rPr>
        <w:t xml:space="preserve">. Clean repository and documentation. The nearest competing software is proprietary, and so this open alternative is readily welcomed. </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Is the paper of broad interest to others in the field, or of outstanding interest to a broad audience of biologists?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sidRPr="00930FCD">
        <w:rPr>
          <w:rFonts w:ascii="Times New Roman" w:hAnsi="Times New Roman" w:cs="Times New Roman"/>
          <w:bCs/>
          <w:iCs/>
          <w:color w:val="000000"/>
        </w:rPr>
        <w:t xml:space="preserve">Yes: </w:t>
      </w:r>
      <w:r>
        <w:rPr>
          <w:rFonts w:ascii="Times New Roman" w:hAnsi="Times New Roman" w:cs="Times New Roman"/>
          <w:bCs/>
          <w:iCs/>
          <w:color w:val="000000"/>
        </w:rPr>
        <w:t xml:space="preserve">Hi-C metagenome binning is a state-of-the-art technique that will be of great interest to many readers. </w:t>
      </w:r>
    </w:p>
    <w:p w:rsidR="00883F82" w:rsidRDefault="00883F82" w:rsidP="00883F82">
      <w:pPr>
        <w:autoSpaceDE w:val="0"/>
        <w:autoSpaceDN w:val="0"/>
        <w:adjustRightInd w:val="0"/>
        <w:spacing w:after="0" w:line="240" w:lineRule="auto"/>
        <w:rPr>
          <w:rFonts w:ascii="Verdana" w:hAnsi="Verdana"/>
          <w:color w:val="000033"/>
          <w:sz w:val="17"/>
          <w:szCs w:val="17"/>
          <w:shd w:val="clear" w:color="auto" w:fill="FFFFFF"/>
        </w:rPr>
      </w:pPr>
    </w:p>
    <w:p w:rsidR="00883F82" w:rsidRPr="001A6026" w:rsidRDefault="00883F82" w:rsidP="00883F82">
      <w:pPr>
        <w:autoSpaceDE w:val="0"/>
        <w:autoSpaceDN w:val="0"/>
        <w:adjustRightInd w:val="0"/>
        <w:spacing w:after="0" w:line="240" w:lineRule="auto"/>
        <w:rPr>
          <w:rFonts w:ascii="Times New Roman" w:hAnsi="Times New Roman" w:cs="Times New Roman"/>
          <w:b/>
          <w:color w:val="000033"/>
          <w:shd w:val="clear" w:color="auto" w:fill="FFFFFF"/>
        </w:rPr>
      </w:pPr>
      <w:r w:rsidRPr="001A6026">
        <w:rPr>
          <w:rFonts w:ascii="Times New Roman" w:hAnsi="Times New Roman" w:cs="Times New Roman"/>
          <w:b/>
          <w:color w:val="000033"/>
          <w:shd w:val="clear" w:color="auto" w:fill="FFFFFF"/>
        </w:rPr>
        <w:t>Comments to authors</w:t>
      </w:r>
    </w:p>
    <w:p w:rsidR="00883F82" w:rsidRPr="001A6026" w:rsidRDefault="00883F82" w:rsidP="00883F82">
      <w:pPr>
        <w:rPr>
          <w:rFonts w:ascii="Times New Roman" w:hAnsi="Times New Roman" w:cs="Times New Roman"/>
        </w:rPr>
      </w:pPr>
      <w:r w:rsidRPr="001A6026">
        <w:rPr>
          <w:rFonts w:ascii="Times New Roman" w:hAnsi="Times New Roman" w:cs="Times New Roman"/>
          <w:color w:val="000033"/>
          <w:shd w:val="clear" w:color="auto" w:fill="FFFFFF"/>
        </w:rPr>
        <w:t>This is a beautifully written paper that is incredibly clear and easy to follow. The experiments are excellent and performed on both simulated and real data using standard measurements. The methods are well-thought-out and demonstrate the authors' expertise. The software is openly available and documented (as well as all of the data from the paper with assigned DOIs). The discussion provides a balanced review of limitations and helpful recommendations. In summary, I can find very little to criticize. A few trivial comments follow</w:t>
      </w:r>
      <w:proofErr w:type="gramStart"/>
      <w:r w:rsidRPr="001A6026">
        <w:rPr>
          <w:rFonts w:ascii="Times New Roman" w:hAnsi="Times New Roman" w:cs="Times New Roman"/>
          <w:color w:val="000033"/>
          <w:shd w:val="clear" w:color="auto" w:fill="FFFFFF"/>
        </w:rPr>
        <w:t>:</w:t>
      </w:r>
      <w:proofErr w:type="gramEnd"/>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Page 8: It would be helpful to add reference for B-Cubed when it is first mentioned (</w:t>
      </w:r>
      <w:proofErr w:type="spellStart"/>
      <w:r w:rsidRPr="001A6026">
        <w:rPr>
          <w:rFonts w:ascii="Times New Roman" w:hAnsi="Times New Roman" w:cs="Times New Roman"/>
          <w:color w:val="000033"/>
          <w:shd w:val="clear" w:color="auto" w:fill="FFFFFF"/>
        </w:rPr>
        <w:t>Bagga</w:t>
      </w:r>
      <w:proofErr w:type="spellEnd"/>
      <w:r w:rsidRPr="001A6026">
        <w:rPr>
          <w:rFonts w:ascii="Times New Roman" w:hAnsi="Times New Roman" w:cs="Times New Roman"/>
          <w:color w:val="000033"/>
          <w:shd w:val="clear" w:color="auto" w:fill="FFFFFF"/>
        </w:rPr>
        <w:t xml:space="preserve"> and Baldwin, 1998).</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Page 18: This sentence does not parse "A wide variation such aspects as in the size of clusters and weight of intra-cluster edges relative to the whole graph make a complete reconstruction difficult for algorithms with limited resolution."</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 Figure 7 </w:t>
      </w:r>
      <w:proofErr w:type="gramStart"/>
      <w:r w:rsidRPr="001A6026">
        <w:rPr>
          <w:rFonts w:ascii="Times New Roman" w:hAnsi="Times New Roman" w:cs="Times New Roman"/>
          <w:color w:val="000033"/>
          <w:shd w:val="clear" w:color="auto" w:fill="FFFFFF"/>
        </w:rPr>
        <w:t>caption</w:t>
      </w:r>
      <w:proofErr w:type="gramEnd"/>
      <w:r w:rsidRPr="001A6026">
        <w:rPr>
          <w:rFonts w:ascii="Times New Roman" w:hAnsi="Times New Roman" w:cs="Times New Roman"/>
          <w:color w:val="000033"/>
          <w:shd w:val="clear" w:color="auto" w:fill="FFFFFF"/>
        </w:rPr>
        <w:t xml:space="preserve"> says "When compared by ranking standards, based either on measures of completeness and contamination only" but the figures appear to only address completeness and not contamination.</w:t>
      </w: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Pr>
          <w:rFonts w:ascii="Times New Roman" w:hAnsi="Times New Roman" w:cs="Times New Roman"/>
          <w:b/>
          <w:bCs/>
          <w:iCs/>
          <w:color w:val="000000"/>
        </w:rPr>
        <w:t xml:space="preserve">Reviewer </w:t>
      </w:r>
      <w:r>
        <w:rPr>
          <w:rFonts w:ascii="Times New Roman" w:hAnsi="Times New Roman" w:cs="Times New Roman"/>
          <w:b/>
          <w:bCs/>
          <w:iCs/>
          <w:color w:val="000000"/>
        </w:rPr>
        <w:t>2</w:t>
      </w: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p>
    <w:p w:rsidR="00883F82" w:rsidRPr="00930FCD" w:rsidRDefault="00883F82" w:rsidP="00883F82">
      <w:pPr>
        <w:autoSpaceDE w:val="0"/>
        <w:autoSpaceDN w:val="0"/>
        <w:adjustRightInd w:val="0"/>
        <w:spacing w:after="0" w:line="240" w:lineRule="auto"/>
        <w:rPr>
          <w:rFonts w:ascii="Times New Roman" w:hAnsi="Times New Roman" w:cs="Times New Roman"/>
          <w:color w:val="000033"/>
          <w:shd w:val="clear" w:color="auto" w:fill="FFFFFF"/>
        </w:rPr>
      </w:pPr>
      <w:r w:rsidRPr="00930FCD">
        <w:rPr>
          <w:rFonts w:ascii="Times New Roman" w:hAnsi="Times New Roman" w:cs="Times New Roman"/>
          <w:b/>
          <w:bCs/>
          <w:color w:val="000033"/>
          <w:shd w:val="clear" w:color="auto" w:fill="FFFFFF"/>
        </w:rPr>
        <w:lastRenderedPageBreak/>
        <w:t>Are the methods appropriate to the aims of the study, are they well described, and are necessary controls included?</w:t>
      </w:r>
      <w:r w:rsidRPr="00930FCD">
        <w:rPr>
          <w:rFonts w:ascii="Times New Roman" w:hAnsi="Times New Roman" w:cs="Times New Roman"/>
          <w:color w:val="000033"/>
        </w:rPr>
        <w:br/>
      </w:r>
      <w:r>
        <w:rPr>
          <w:rFonts w:ascii="Times New Roman" w:hAnsi="Times New Roman" w:cs="Times New Roman"/>
          <w:color w:val="000033"/>
          <w:shd w:val="clear" w:color="auto" w:fill="FFFFFF"/>
        </w:rPr>
        <w:t>Yes</w:t>
      </w:r>
    </w:p>
    <w:p w:rsidR="00883F82" w:rsidRDefault="00883F82" w:rsidP="00883F82">
      <w:pPr>
        <w:autoSpaceDE w:val="0"/>
        <w:autoSpaceDN w:val="0"/>
        <w:adjustRightInd w:val="0"/>
        <w:spacing w:after="0" w:line="240" w:lineRule="auto"/>
        <w:rPr>
          <w:rFonts w:ascii="Verdana" w:hAnsi="Verdana"/>
          <w:color w:val="000033"/>
          <w:sz w:val="17"/>
          <w:szCs w:val="17"/>
          <w:shd w:val="clear" w:color="auto" w:fill="FFFFFF"/>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the conclusions adequately supported by the data shown?</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sufficient details provided to allow replication and comparison with related analyses that may have been performed?</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Does the method perform better than existing methods (as demonstrated by direct comparison with available methods)?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 xml:space="preserve">The authors compare to the only available software for binning on Hi-C data, and it does perform significantly better. In addition, the software presented here is, in contrast to the previously existing one, open source. </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Pr="00930FCD"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Is the method likely to be of broad utility? Is any software component easy to install and use?</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roofErr w:type="gramStart"/>
      <w:r>
        <w:rPr>
          <w:rFonts w:ascii="Times New Roman" w:hAnsi="Times New Roman" w:cs="Times New Roman"/>
          <w:bCs/>
          <w:iCs/>
          <w:color w:val="000000"/>
        </w:rPr>
        <w:t>Likely broad utility.</w:t>
      </w:r>
      <w:proofErr w:type="gramEnd"/>
      <w:r>
        <w:rPr>
          <w:rFonts w:ascii="Times New Roman" w:hAnsi="Times New Roman" w:cs="Times New Roman"/>
          <w:bCs/>
          <w:iCs/>
          <w:color w:val="000000"/>
        </w:rPr>
        <w:t xml:space="preserve"> I haven’t had time to try to install or run it though. </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p>
    <w:p w:rsidR="00883F82" w:rsidRDefault="00883F82" w:rsidP="00883F82">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Is the paper of broad interest to others in the field, or of outstanding interest to a broad audience of biologists?</w:t>
      </w:r>
    </w:p>
    <w:p w:rsidR="00883F82" w:rsidRDefault="00883F82" w:rsidP="00883F82">
      <w:pPr>
        <w:autoSpaceDE w:val="0"/>
        <w:autoSpaceDN w:val="0"/>
        <w:adjustRightInd w:val="0"/>
        <w:spacing w:after="0" w:line="240" w:lineRule="auto"/>
        <w:rPr>
          <w:rFonts w:ascii="Times New Roman" w:hAnsi="Times New Roman" w:cs="Times New Roman"/>
          <w:bCs/>
          <w:iCs/>
          <w:color w:val="000000"/>
        </w:rPr>
      </w:pPr>
      <w:r w:rsidRPr="00930FCD">
        <w:rPr>
          <w:rFonts w:ascii="Times New Roman" w:hAnsi="Times New Roman" w:cs="Times New Roman"/>
          <w:bCs/>
          <w:iCs/>
          <w:color w:val="000000"/>
        </w:rPr>
        <w:t xml:space="preserve">Yes: </w:t>
      </w:r>
      <w:r>
        <w:rPr>
          <w:rFonts w:ascii="Times New Roman" w:hAnsi="Times New Roman" w:cs="Times New Roman"/>
          <w:bCs/>
          <w:iCs/>
          <w:color w:val="000000"/>
        </w:rPr>
        <w:t>Broad interest to others in the field</w:t>
      </w:r>
      <w:r>
        <w:rPr>
          <w:rFonts w:ascii="Times New Roman" w:hAnsi="Times New Roman" w:cs="Times New Roman"/>
          <w:bCs/>
          <w:iCs/>
          <w:color w:val="000000"/>
        </w:rPr>
        <w:t xml:space="preserve">. </w:t>
      </w:r>
    </w:p>
    <w:p w:rsidR="00883F82" w:rsidRDefault="00883F82" w:rsidP="00883F82">
      <w:pPr>
        <w:autoSpaceDE w:val="0"/>
        <w:autoSpaceDN w:val="0"/>
        <w:adjustRightInd w:val="0"/>
        <w:spacing w:after="0" w:line="240" w:lineRule="auto"/>
        <w:rPr>
          <w:rFonts w:ascii="Verdana" w:hAnsi="Verdana"/>
          <w:color w:val="000033"/>
          <w:sz w:val="17"/>
          <w:szCs w:val="17"/>
          <w:shd w:val="clear" w:color="auto" w:fill="FFFFFF"/>
        </w:rPr>
      </w:pPr>
    </w:p>
    <w:p w:rsidR="00883F82" w:rsidRPr="001A6026" w:rsidRDefault="00883F82" w:rsidP="00883F82">
      <w:pPr>
        <w:autoSpaceDE w:val="0"/>
        <w:autoSpaceDN w:val="0"/>
        <w:adjustRightInd w:val="0"/>
        <w:spacing w:after="0" w:line="240" w:lineRule="auto"/>
        <w:rPr>
          <w:rFonts w:ascii="Times New Roman" w:hAnsi="Times New Roman" w:cs="Times New Roman"/>
          <w:b/>
          <w:color w:val="000033"/>
          <w:shd w:val="clear" w:color="auto" w:fill="FFFFFF"/>
        </w:rPr>
      </w:pPr>
      <w:r w:rsidRPr="001A6026">
        <w:rPr>
          <w:rFonts w:ascii="Times New Roman" w:hAnsi="Times New Roman" w:cs="Times New Roman"/>
          <w:b/>
          <w:color w:val="000033"/>
          <w:shd w:val="clear" w:color="auto" w:fill="FFFFFF"/>
        </w:rPr>
        <w:t>Comments to authors</w:t>
      </w:r>
    </w:p>
    <w:p w:rsidR="001A6026" w:rsidRDefault="00883F82">
      <w:pPr>
        <w:rPr>
          <w:rFonts w:ascii="Times New Roman" w:hAnsi="Times New Roman" w:cs="Times New Roman"/>
          <w:color w:val="000033"/>
          <w:shd w:val="clear" w:color="auto" w:fill="FFFFFF"/>
        </w:rPr>
      </w:pPr>
      <w:r w:rsidRPr="001A6026">
        <w:rPr>
          <w:rFonts w:ascii="Times New Roman" w:hAnsi="Times New Roman" w:cs="Times New Roman"/>
          <w:color w:val="000033"/>
          <w:shd w:val="clear" w:color="auto" w:fill="FFFFFF"/>
        </w:rPr>
        <w:t>I much enjoyed reviewing this manuscript since it is very well written, the results are presented in a logical and clear manner, and the conclusions are sound.</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Consequently, I only have minor comments/suggestions</w:t>
      </w:r>
      <w:proofErr w:type="gramStart"/>
      <w:r w:rsidRPr="001A6026">
        <w:rPr>
          <w:rFonts w:ascii="Times New Roman" w:hAnsi="Times New Roman" w:cs="Times New Roman"/>
          <w:color w:val="000033"/>
          <w:shd w:val="clear" w:color="auto" w:fill="FFFFFF"/>
        </w:rPr>
        <w:t>:</w:t>
      </w:r>
      <w:proofErr w:type="gramEnd"/>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1. Figure 2 shows that recall increases substantially with Hi-C coverage, while the increase in the number of retrieved nearly complete MAGs in Figure 3 is more moderate. This discrepancy is explained by that the number of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in the nearly complete MAGs increase from n=94 to n=179 going from lowest to highest coverage. This could indicate that the marker gene based classification is very imprecise. However, only writing out the number of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here may be misleading and I suggest that you also write the number of base pairs. My guess is that the additional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gained at higher coverage are generally smaller than the ones gained at lower </w:t>
      </w:r>
      <w:proofErr w:type="gramStart"/>
      <w:r w:rsidRPr="001A6026">
        <w:rPr>
          <w:rFonts w:ascii="Times New Roman" w:hAnsi="Times New Roman" w:cs="Times New Roman"/>
          <w:color w:val="000033"/>
          <w:shd w:val="clear" w:color="auto" w:fill="FFFFFF"/>
        </w:rPr>
        <w:t>coverage,</w:t>
      </w:r>
      <w:proofErr w:type="gramEnd"/>
      <w:r w:rsidRPr="001A6026">
        <w:rPr>
          <w:rFonts w:ascii="Times New Roman" w:hAnsi="Times New Roman" w:cs="Times New Roman"/>
          <w:color w:val="000033"/>
          <w:shd w:val="clear" w:color="auto" w:fill="FFFFFF"/>
        </w:rPr>
        <w:t xml:space="preserve"> hence the completeness of the MAGs may not increase as much as the number of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may indicate. So what then could explain the discrepancy between the two figures? Maybe it is a matter of how recall is defined. This is not specified in detail in the manuscript - but I think it should be, as well as should the other metrics used - but I assume it is calculated by for each ground truth genome, finding the bin where the greatest number of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(n) for this genome is included. Then the n</w:t>
      </w:r>
      <w:proofErr w:type="gramStart"/>
      <w:r w:rsidRPr="001A6026">
        <w:rPr>
          <w:rFonts w:ascii="Times New Roman" w:hAnsi="Times New Roman" w:cs="Times New Roman"/>
          <w:color w:val="000033"/>
          <w:shd w:val="clear" w:color="auto" w:fill="FFFFFF"/>
        </w:rPr>
        <w:t>:s</w:t>
      </w:r>
      <w:proofErr w:type="gramEnd"/>
      <w:r w:rsidRPr="001A6026">
        <w:rPr>
          <w:rFonts w:ascii="Times New Roman" w:hAnsi="Times New Roman" w:cs="Times New Roman"/>
          <w:color w:val="000033"/>
          <w:shd w:val="clear" w:color="auto" w:fill="FFFFFF"/>
        </w:rPr>
        <w:t xml:space="preserve"> for all genomes are summed up and this sum is divided by the total number of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in the dataset. In the case of low Hi-C coverage there are probably a large number of very incomplete bins consisting of primarily small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that contribute to the low recall. If you instead weight the recall values by the sizes of the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these small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will have a lower influence on the recall values. This may give better correspondence between the two graphs and I think it is more relevant to judge the success of the binning on </w:t>
      </w:r>
      <w:proofErr w:type="gramStart"/>
      <w:r w:rsidRPr="001A6026">
        <w:rPr>
          <w:rFonts w:ascii="Times New Roman" w:hAnsi="Times New Roman" w:cs="Times New Roman"/>
          <w:color w:val="000033"/>
          <w:shd w:val="clear" w:color="auto" w:fill="FFFFFF"/>
        </w:rPr>
        <w:t>a per</w:t>
      </w:r>
      <w:proofErr w:type="gramEnd"/>
      <w:r w:rsidRPr="001A6026">
        <w:rPr>
          <w:rFonts w:ascii="Times New Roman" w:hAnsi="Times New Roman" w:cs="Times New Roman"/>
          <w:color w:val="000033"/>
          <w:shd w:val="clear" w:color="auto" w:fill="FFFFFF"/>
        </w:rPr>
        <w:t xml:space="preserve"> base premise rather than on a per </w:t>
      </w:r>
      <w:proofErr w:type="spellStart"/>
      <w:r w:rsidRPr="001A6026">
        <w:rPr>
          <w:rFonts w:ascii="Times New Roman" w:hAnsi="Times New Roman" w:cs="Times New Roman"/>
          <w:color w:val="000033"/>
          <w:shd w:val="clear" w:color="auto" w:fill="FFFFFF"/>
        </w:rPr>
        <w:t>contig</w:t>
      </w:r>
      <w:proofErr w:type="spellEnd"/>
      <w:r w:rsidRPr="001A6026">
        <w:rPr>
          <w:rFonts w:ascii="Times New Roman" w:hAnsi="Times New Roman" w:cs="Times New Roman"/>
          <w:color w:val="000033"/>
          <w:shd w:val="clear" w:color="auto" w:fill="FFFFFF"/>
        </w:rPr>
        <w:t xml:space="preserve"> premise.</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lastRenderedPageBreak/>
        <w:t xml:space="preserve">2. Traditional </w:t>
      </w:r>
      <w:proofErr w:type="spellStart"/>
      <w:r w:rsidRPr="001A6026">
        <w:rPr>
          <w:rFonts w:ascii="Times New Roman" w:hAnsi="Times New Roman" w:cs="Times New Roman"/>
          <w:color w:val="000033"/>
          <w:shd w:val="clear" w:color="auto" w:fill="FFFFFF"/>
        </w:rPr>
        <w:t>metagenomic</w:t>
      </w:r>
      <w:proofErr w:type="spellEnd"/>
      <w:r w:rsidRPr="001A6026">
        <w:rPr>
          <w:rFonts w:ascii="Times New Roman" w:hAnsi="Times New Roman" w:cs="Times New Roman"/>
          <w:color w:val="000033"/>
          <w:shd w:val="clear" w:color="auto" w:fill="FFFFFF"/>
        </w:rPr>
        <w:t xml:space="preserve"> binning can be improved by splitting long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into smaller pieces. By doing so, the data within a genome behaves more uniformly, which can improve the outcome of the clustering. One will also get more data points per cluster, which should likewise be beneficial for the clustering. In the CONCOCT algorithm for example,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&gt;= 20,000 </w:t>
      </w:r>
      <w:proofErr w:type="spellStart"/>
      <w:r w:rsidRPr="001A6026">
        <w:rPr>
          <w:rFonts w:ascii="Times New Roman" w:hAnsi="Times New Roman" w:cs="Times New Roman"/>
          <w:color w:val="000033"/>
          <w:shd w:val="clear" w:color="auto" w:fill="FFFFFF"/>
        </w:rPr>
        <w:t>bp</w:t>
      </w:r>
      <w:proofErr w:type="spellEnd"/>
      <w:r w:rsidRPr="001A6026">
        <w:rPr>
          <w:rFonts w:ascii="Times New Roman" w:hAnsi="Times New Roman" w:cs="Times New Roman"/>
          <w:color w:val="000033"/>
          <w:shd w:val="clear" w:color="auto" w:fill="FFFFFF"/>
        </w:rPr>
        <w:t xml:space="preserve"> are split into 10,000+ pieces (hence a </w:t>
      </w:r>
      <w:proofErr w:type="spellStart"/>
      <w:r w:rsidRPr="001A6026">
        <w:rPr>
          <w:rFonts w:ascii="Times New Roman" w:hAnsi="Times New Roman" w:cs="Times New Roman"/>
          <w:color w:val="000033"/>
          <w:shd w:val="clear" w:color="auto" w:fill="FFFFFF"/>
        </w:rPr>
        <w:t>contig</w:t>
      </w:r>
      <w:proofErr w:type="spellEnd"/>
      <w:r w:rsidRPr="001A6026">
        <w:rPr>
          <w:rFonts w:ascii="Times New Roman" w:hAnsi="Times New Roman" w:cs="Times New Roman"/>
          <w:color w:val="000033"/>
          <w:shd w:val="clear" w:color="auto" w:fill="FFFFFF"/>
        </w:rPr>
        <w:t xml:space="preserve"> of 39,000 </w:t>
      </w:r>
      <w:proofErr w:type="spellStart"/>
      <w:r w:rsidRPr="001A6026">
        <w:rPr>
          <w:rFonts w:ascii="Times New Roman" w:hAnsi="Times New Roman" w:cs="Times New Roman"/>
          <w:color w:val="000033"/>
          <w:shd w:val="clear" w:color="auto" w:fill="FFFFFF"/>
        </w:rPr>
        <w:t>bp</w:t>
      </w:r>
      <w:proofErr w:type="spellEnd"/>
      <w:r w:rsidRPr="001A6026">
        <w:rPr>
          <w:rFonts w:ascii="Times New Roman" w:hAnsi="Times New Roman" w:cs="Times New Roman"/>
          <w:color w:val="000033"/>
          <w:shd w:val="clear" w:color="auto" w:fill="FFFFFF"/>
        </w:rPr>
        <w:t xml:space="preserve"> is split into 10,000, 10,000 and 19,000 </w:t>
      </w:r>
      <w:proofErr w:type="spellStart"/>
      <w:r w:rsidRPr="001A6026">
        <w:rPr>
          <w:rFonts w:ascii="Times New Roman" w:hAnsi="Times New Roman" w:cs="Times New Roman"/>
          <w:color w:val="000033"/>
          <w:shd w:val="clear" w:color="auto" w:fill="FFFFFF"/>
        </w:rPr>
        <w:t>bp</w:t>
      </w:r>
      <w:proofErr w:type="spellEnd"/>
      <w:r w:rsidRPr="001A6026">
        <w:rPr>
          <w:rFonts w:ascii="Times New Roman" w:hAnsi="Times New Roman" w:cs="Times New Roman"/>
          <w:color w:val="000033"/>
          <w:shd w:val="clear" w:color="auto" w:fill="FFFFFF"/>
        </w:rPr>
        <w:t xml:space="preserve"> long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After the clustering, a majority vote can be used to decide the affiliation of a </w:t>
      </w:r>
      <w:proofErr w:type="spellStart"/>
      <w:r w:rsidRPr="001A6026">
        <w:rPr>
          <w:rFonts w:ascii="Times New Roman" w:hAnsi="Times New Roman" w:cs="Times New Roman"/>
          <w:color w:val="000033"/>
          <w:shd w:val="clear" w:color="auto" w:fill="FFFFFF"/>
        </w:rPr>
        <w:t>contig</w:t>
      </w:r>
      <w:proofErr w:type="spellEnd"/>
      <w:r w:rsidRPr="001A6026">
        <w:rPr>
          <w:rFonts w:ascii="Times New Roman" w:hAnsi="Times New Roman" w:cs="Times New Roman"/>
          <w:color w:val="000033"/>
          <w:shd w:val="clear" w:color="auto" w:fill="FFFFFF"/>
        </w:rPr>
        <w:t xml:space="preserve">, in case the </w:t>
      </w:r>
      <w:proofErr w:type="spellStart"/>
      <w:r w:rsidRPr="001A6026">
        <w:rPr>
          <w:rFonts w:ascii="Times New Roman" w:hAnsi="Times New Roman" w:cs="Times New Roman"/>
          <w:color w:val="000033"/>
          <w:shd w:val="clear" w:color="auto" w:fill="FFFFFF"/>
        </w:rPr>
        <w:t>contig</w:t>
      </w:r>
      <w:proofErr w:type="spellEnd"/>
      <w:r w:rsidRPr="001A6026">
        <w:rPr>
          <w:rFonts w:ascii="Times New Roman" w:hAnsi="Times New Roman" w:cs="Times New Roman"/>
          <w:color w:val="000033"/>
          <w:shd w:val="clear" w:color="auto" w:fill="FFFFFF"/>
        </w:rPr>
        <w:t xml:space="preserve"> is distributed over multiple clusters. I think this approach would be worth testing also in your case when clustering the contact map.</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3. </w:t>
      </w:r>
      <w:proofErr w:type="gramStart"/>
      <w:r w:rsidRPr="001A6026">
        <w:rPr>
          <w:rFonts w:ascii="Times New Roman" w:hAnsi="Times New Roman" w:cs="Times New Roman"/>
          <w:color w:val="000033"/>
          <w:shd w:val="clear" w:color="auto" w:fill="FFFFFF"/>
        </w:rPr>
        <w:t>p.5</w:t>
      </w:r>
      <w:proofErr w:type="gramEnd"/>
      <w:r w:rsidRPr="001A6026">
        <w:rPr>
          <w:rFonts w:ascii="Times New Roman" w:hAnsi="Times New Roman" w:cs="Times New Roman"/>
          <w:color w:val="000033"/>
          <w:shd w:val="clear" w:color="auto" w:fill="FFFFFF"/>
        </w:rPr>
        <w:t xml:space="preserve"> l.9. Please cite the article where the term MAG was first introduced (</w:t>
      </w:r>
      <w:proofErr w:type="spellStart"/>
      <w:r w:rsidRPr="001A6026">
        <w:rPr>
          <w:rFonts w:ascii="Times New Roman" w:hAnsi="Times New Roman" w:cs="Times New Roman"/>
          <w:color w:val="000033"/>
          <w:shd w:val="clear" w:color="auto" w:fill="FFFFFF"/>
        </w:rPr>
        <w:t>Hugerth</w:t>
      </w:r>
      <w:proofErr w:type="spellEnd"/>
      <w:r w:rsidRPr="001A6026">
        <w:rPr>
          <w:rFonts w:ascii="Times New Roman" w:hAnsi="Times New Roman" w:cs="Times New Roman"/>
          <w:color w:val="000033"/>
          <w:shd w:val="clear" w:color="auto" w:fill="FFFFFF"/>
        </w:rPr>
        <w:t xml:space="preserve"> et al. Genome Biol. 2015)</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4. </w:t>
      </w:r>
      <w:proofErr w:type="gramStart"/>
      <w:r w:rsidRPr="001A6026">
        <w:rPr>
          <w:rFonts w:ascii="Times New Roman" w:hAnsi="Times New Roman" w:cs="Times New Roman"/>
          <w:color w:val="000033"/>
          <w:shd w:val="clear" w:color="auto" w:fill="FFFFFF"/>
        </w:rPr>
        <w:t>p.12 l.58.</w:t>
      </w:r>
      <w:proofErr w:type="gramEnd"/>
      <w:r w:rsidRPr="001A6026">
        <w:rPr>
          <w:rFonts w:ascii="Times New Roman" w:hAnsi="Times New Roman" w:cs="Times New Roman"/>
          <w:color w:val="000033"/>
          <w:shd w:val="clear" w:color="auto" w:fill="FFFFFF"/>
        </w:rPr>
        <w:t xml:space="preserve"> Should it be "tends to decrease with increasing problem size"? If you randomly group equally sized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of two equally sized genomes into two bins, half of the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will be correctly binned. </w:t>
      </w:r>
      <w:proofErr w:type="gramStart"/>
      <w:r w:rsidRPr="001A6026">
        <w:rPr>
          <w:rFonts w:ascii="Times New Roman" w:hAnsi="Times New Roman" w:cs="Times New Roman"/>
          <w:color w:val="000033"/>
          <w:shd w:val="clear" w:color="auto" w:fill="FFFFFF"/>
        </w:rPr>
        <w:t xml:space="preserve">Doing the same on four genomes into four bins will give ¼ of the </w:t>
      </w:r>
      <w:proofErr w:type="spellStart"/>
      <w:r w:rsidRPr="001A6026">
        <w:rPr>
          <w:rFonts w:ascii="Times New Roman" w:hAnsi="Times New Roman" w:cs="Times New Roman"/>
          <w:color w:val="000033"/>
          <w:shd w:val="clear" w:color="auto" w:fill="FFFFFF"/>
        </w:rPr>
        <w:t>contigs</w:t>
      </w:r>
      <w:proofErr w:type="spellEnd"/>
      <w:r w:rsidRPr="001A6026">
        <w:rPr>
          <w:rFonts w:ascii="Times New Roman" w:hAnsi="Times New Roman" w:cs="Times New Roman"/>
          <w:color w:val="000033"/>
          <w:shd w:val="clear" w:color="auto" w:fill="FFFFFF"/>
        </w:rPr>
        <w:t xml:space="preserve"> correctly binned.</w:t>
      </w:r>
      <w:proofErr w:type="gramEnd"/>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5. </w:t>
      </w:r>
      <w:proofErr w:type="gramStart"/>
      <w:r w:rsidRPr="001A6026">
        <w:rPr>
          <w:rFonts w:ascii="Times New Roman" w:hAnsi="Times New Roman" w:cs="Times New Roman"/>
          <w:color w:val="000033"/>
          <w:shd w:val="clear" w:color="auto" w:fill="FFFFFF"/>
        </w:rPr>
        <w:t>p.14</w:t>
      </w:r>
      <w:proofErr w:type="gramEnd"/>
      <w:r w:rsidRPr="001A6026">
        <w:rPr>
          <w:rFonts w:ascii="Times New Roman" w:hAnsi="Times New Roman" w:cs="Times New Roman"/>
          <w:color w:val="000033"/>
          <w:shd w:val="clear" w:color="auto" w:fill="FFFFFF"/>
        </w:rPr>
        <w:t xml:space="preserve"> l.55. Should it be "real read-sets"?</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6. </w:t>
      </w:r>
      <w:proofErr w:type="gramStart"/>
      <w:r w:rsidRPr="001A6026">
        <w:rPr>
          <w:rFonts w:ascii="Times New Roman" w:hAnsi="Times New Roman" w:cs="Times New Roman"/>
          <w:color w:val="000033"/>
          <w:shd w:val="clear" w:color="auto" w:fill="FFFFFF"/>
        </w:rPr>
        <w:t>p.18</w:t>
      </w:r>
      <w:proofErr w:type="gramEnd"/>
      <w:r w:rsidRPr="001A6026">
        <w:rPr>
          <w:rFonts w:ascii="Times New Roman" w:hAnsi="Times New Roman" w:cs="Times New Roman"/>
          <w:color w:val="000033"/>
          <w:shd w:val="clear" w:color="auto" w:fill="FFFFFF"/>
        </w:rPr>
        <w:t xml:space="preserve"> l.34-35. Unclear to me what "communities" refer to here. If it is the </w:t>
      </w:r>
      <w:proofErr w:type="spellStart"/>
      <w:r w:rsidRPr="001A6026">
        <w:rPr>
          <w:rFonts w:ascii="Times New Roman" w:hAnsi="Times New Roman" w:cs="Times New Roman"/>
          <w:color w:val="000033"/>
          <w:shd w:val="clear" w:color="auto" w:fill="FFFFFF"/>
        </w:rPr>
        <w:t>pangenome</w:t>
      </w:r>
      <w:proofErr w:type="spellEnd"/>
      <w:r w:rsidRPr="001A6026">
        <w:rPr>
          <w:rFonts w:ascii="Times New Roman" w:hAnsi="Times New Roman" w:cs="Times New Roman"/>
          <w:color w:val="000033"/>
          <w:shd w:val="clear" w:color="auto" w:fill="FFFFFF"/>
        </w:rPr>
        <w:t xml:space="preserve"> of a species, "population" may be a better word. "Community" should refer to the whole collection of </w:t>
      </w:r>
      <w:proofErr w:type="spellStart"/>
      <w:r w:rsidRPr="001A6026">
        <w:rPr>
          <w:rFonts w:ascii="Times New Roman" w:hAnsi="Times New Roman" w:cs="Times New Roman"/>
          <w:color w:val="000033"/>
          <w:shd w:val="clear" w:color="auto" w:fill="FFFFFF"/>
        </w:rPr>
        <w:t>pangenomes</w:t>
      </w:r>
      <w:proofErr w:type="spellEnd"/>
      <w:r w:rsidRPr="001A6026">
        <w:rPr>
          <w:rFonts w:ascii="Times New Roman" w:hAnsi="Times New Roman" w:cs="Times New Roman"/>
          <w:color w:val="000033"/>
          <w:shd w:val="clear" w:color="auto" w:fill="FFFFFF"/>
        </w:rPr>
        <w:t xml:space="preserve"> in a sample.</w:t>
      </w:r>
      <w:r w:rsidRPr="001A6026">
        <w:rPr>
          <w:rFonts w:ascii="Times New Roman" w:hAnsi="Times New Roman" w:cs="Times New Roman"/>
          <w:color w:val="000033"/>
        </w:rPr>
        <w:br/>
      </w:r>
      <w:r w:rsidRPr="001A6026">
        <w:rPr>
          <w:rFonts w:ascii="Times New Roman" w:hAnsi="Times New Roman" w:cs="Times New Roman"/>
          <w:color w:val="000033"/>
        </w:rPr>
        <w:br/>
      </w:r>
      <w:r w:rsidRPr="001A6026">
        <w:rPr>
          <w:rFonts w:ascii="Times New Roman" w:hAnsi="Times New Roman" w:cs="Times New Roman"/>
          <w:color w:val="000033"/>
          <w:shd w:val="clear" w:color="auto" w:fill="FFFFFF"/>
        </w:rPr>
        <w:t xml:space="preserve">7. Figure 3. Switch order in </w:t>
      </w:r>
      <w:proofErr w:type="spellStart"/>
      <w:r w:rsidRPr="001A6026">
        <w:rPr>
          <w:rFonts w:ascii="Times New Roman" w:hAnsi="Times New Roman" w:cs="Times New Roman"/>
          <w:color w:val="000033"/>
          <w:shd w:val="clear" w:color="auto" w:fill="FFFFFF"/>
        </w:rPr>
        <w:t>color</w:t>
      </w:r>
      <w:proofErr w:type="spellEnd"/>
      <w:r w:rsidRPr="001A6026">
        <w:rPr>
          <w:rFonts w:ascii="Times New Roman" w:hAnsi="Times New Roman" w:cs="Times New Roman"/>
          <w:color w:val="000033"/>
          <w:shd w:val="clear" w:color="auto" w:fill="FFFFFF"/>
        </w:rPr>
        <w:t xml:space="preserve"> legend to "Nearly", "Substantially", "Moderately" (as in Figure 7A)</w:t>
      </w:r>
    </w:p>
    <w:p w:rsidR="001A6026" w:rsidRDefault="001A6026" w:rsidP="001A6026">
      <w:pPr>
        <w:autoSpaceDE w:val="0"/>
        <w:autoSpaceDN w:val="0"/>
        <w:adjustRightInd w:val="0"/>
        <w:spacing w:after="0" w:line="240" w:lineRule="auto"/>
        <w:rPr>
          <w:rFonts w:ascii="Times New Roman" w:hAnsi="Times New Roman" w:cs="Times New Roman"/>
          <w:b/>
          <w:bCs/>
          <w:iCs/>
          <w:color w:val="000000"/>
          <w:u w:val="single"/>
        </w:rPr>
      </w:pPr>
      <w:r>
        <w:rPr>
          <w:rFonts w:ascii="Times New Roman" w:hAnsi="Times New Roman" w:cs="Times New Roman"/>
          <w:b/>
          <w:bCs/>
          <w:iCs/>
          <w:color w:val="000000"/>
          <w:u w:val="single"/>
        </w:rPr>
        <w:t>Response to reviewers</w:t>
      </w:r>
    </w:p>
    <w:p w:rsidR="001A6026" w:rsidRDefault="001A6026" w:rsidP="001A6026">
      <w:pPr>
        <w:autoSpaceDE w:val="0"/>
        <w:autoSpaceDN w:val="0"/>
        <w:adjustRightInd w:val="0"/>
        <w:spacing w:after="0" w:line="240" w:lineRule="auto"/>
        <w:rPr>
          <w:rFonts w:ascii="Times New Roman" w:hAnsi="Times New Roman" w:cs="Times New Roman"/>
          <w:b/>
          <w:bCs/>
          <w:iCs/>
          <w:color w:val="000000"/>
          <w:u w:val="single"/>
        </w:rPr>
      </w:pPr>
    </w:p>
    <w:p w:rsidR="001A6026" w:rsidRDefault="001A6026" w:rsidP="001A6026">
      <w:pPr>
        <w:autoSpaceDE w:val="0"/>
        <w:autoSpaceDN w:val="0"/>
        <w:adjustRightInd w:val="0"/>
        <w:spacing w:after="0" w:line="240" w:lineRule="auto"/>
        <w:rPr>
          <w:rFonts w:ascii="ArialMT" w:cs="ArialMT"/>
          <w:color w:val="000000"/>
          <w:lang w:val="en-US"/>
        </w:rPr>
      </w:pPr>
      <w:r w:rsidRPr="000D60E0">
        <w:rPr>
          <w:rFonts w:ascii="ArialMT" w:cs="ArialMT"/>
          <w:b/>
          <w:color w:val="000000"/>
          <w:lang w:val="en-US"/>
        </w:rPr>
        <w:t>Reviewer #1</w:t>
      </w:r>
      <w:r>
        <w:rPr>
          <w:rFonts w:ascii="ArialMT" w:cs="ArialMT"/>
          <w:color w:val="000000"/>
          <w:lang w:val="en-US"/>
        </w:rPr>
        <w:t>: This is a beautifully written paper that is incre</w:t>
      </w:r>
      <w:r w:rsidR="000D60E0">
        <w:rPr>
          <w:rFonts w:ascii="ArialMT" w:cs="ArialMT"/>
          <w:color w:val="000000"/>
          <w:lang w:val="en-US"/>
        </w:rPr>
        <w:t xml:space="preserve">dibly clear and easy to follow. </w:t>
      </w:r>
      <w:r>
        <w:rPr>
          <w:rFonts w:ascii="ArialMT" w:cs="ArialMT"/>
          <w:color w:val="000000"/>
          <w:lang w:val="en-US"/>
        </w:rPr>
        <w:t>The experiments are excellent and performed on bot</w:t>
      </w:r>
      <w:r w:rsidR="000D60E0">
        <w:rPr>
          <w:rFonts w:ascii="ArialMT" w:cs="ArialMT"/>
          <w:color w:val="000000"/>
          <w:lang w:val="en-US"/>
        </w:rPr>
        <w:t xml:space="preserve">h simulated and real data using </w:t>
      </w:r>
      <w:r>
        <w:rPr>
          <w:rFonts w:ascii="ArialMT" w:cs="ArialMT"/>
          <w:color w:val="000000"/>
          <w:lang w:val="en-US"/>
        </w:rPr>
        <w:t>standard measurements. The methods are well-thought-o</w:t>
      </w:r>
      <w:r w:rsidR="000D60E0">
        <w:rPr>
          <w:rFonts w:ascii="ArialMT" w:cs="ArialMT"/>
          <w:color w:val="000000"/>
          <w:lang w:val="en-US"/>
        </w:rPr>
        <w:t xml:space="preserve">ut and demonstrate the authors' </w:t>
      </w:r>
      <w:r>
        <w:rPr>
          <w:rFonts w:ascii="ArialMT" w:cs="ArialMT"/>
          <w:color w:val="000000"/>
          <w:lang w:val="en-US"/>
        </w:rPr>
        <w:t>expertise. The software is openly available and documented (</w:t>
      </w:r>
      <w:r w:rsidR="000D60E0">
        <w:rPr>
          <w:rFonts w:ascii="ArialMT" w:cs="ArialMT"/>
          <w:color w:val="000000"/>
          <w:lang w:val="en-US"/>
        </w:rPr>
        <w:t xml:space="preserve">as well as all of the data from </w:t>
      </w:r>
      <w:r>
        <w:rPr>
          <w:rFonts w:ascii="ArialMT" w:cs="ArialMT"/>
          <w:color w:val="000000"/>
          <w:lang w:val="en-US"/>
        </w:rPr>
        <w:t>the paper with assigned DOIs). The discussion provides a bal</w:t>
      </w:r>
      <w:r w:rsidR="000D60E0">
        <w:rPr>
          <w:rFonts w:ascii="ArialMT" w:cs="ArialMT"/>
          <w:color w:val="000000"/>
          <w:lang w:val="en-US"/>
        </w:rPr>
        <w:t xml:space="preserve">anced review of limitations and </w:t>
      </w:r>
      <w:r>
        <w:rPr>
          <w:rFonts w:ascii="ArialMT" w:cs="ArialMT"/>
          <w:color w:val="000000"/>
          <w:lang w:val="en-US"/>
        </w:rPr>
        <w:t xml:space="preserve">helpful recommendations. In </w:t>
      </w:r>
      <w:r w:rsidR="000D60E0">
        <w:rPr>
          <w:rFonts w:ascii="ArialMT" w:cs="ArialMT"/>
          <w:color w:val="000000"/>
          <w:lang w:val="en-US"/>
        </w:rPr>
        <w:t xml:space="preserve">summary, I can find very little </w:t>
      </w:r>
      <w:r>
        <w:rPr>
          <w:rFonts w:ascii="ArialMT" w:cs="ArialMT"/>
          <w:color w:val="000000"/>
          <w:lang w:val="en-US"/>
        </w:rPr>
        <w:t>to criticize. A few trivial comments</w:t>
      </w:r>
      <w:r w:rsidR="000D60E0">
        <w:rPr>
          <w:rFonts w:ascii="ArialMT" w:cs="ArialMT"/>
          <w:color w:val="000000"/>
          <w:lang w:val="en-US"/>
        </w:rPr>
        <w:t xml:space="preserve"> </w:t>
      </w:r>
      <w:r>
        <w:rPr>
          <w:rFonts w:ascii="ArialMT" w:cs="ArialMT"/>
          <w:color w:val="000000"/>
          <w:lang w:val="en-US"/>
        </w:rPr>
        <w:t>follow:</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Page 8: It would be helpful to add a reference for B-C</w:t>
      </w:r>
      <w:r w:rsidR="000D60E0">
        <w:rPr>
          <w:rFonts w:ascii="ArialMT" w:cs="ArialMT"/>
          <w:color w:val="000000"/>
          <w:lang w:val="en-US"/>
        </w:rPr>
        <w:t xml:space="preserve">ubed when it is first mentioned </w:t>
      </w:r>
      <w:r>
        <w:rPr>
          <w:rFonts w:ascii="ArialMT" w:cs="ArialMT"/>
          <w:color w:val="000000"/>
          <w:lang w:val="en-US"/>
        </w:rPr>
        <w:t>(</w:t>
      </w:r>
      <w:proofErr w:type="spellStart"/>
      <w:r>
        <w:rPr>
          <w:rFonts w:ascii="ArialMT" w:cs="ArialMT"/>
          <w:color w:val="000000"/>
          <w:lang w:val="en-US"/>
        </w:rPr>
        <w:t>Bagga</w:t>
      </w:r>
      <w:proofErr w:type="spellEnd"/>
      <w:r>
        <w:rPr>
          <w:rFonts w:ascii="ArialMT" w:cs="ArialMT"/>
          <w:color w:val="000000"/>
          <w:lang w:val="en-US"/>
        </w:rPr>
        <w:t xml:space="preserve"> and Baldwin, 1998).</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Added, thanks.</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Page 18: This sentence does not parse "A wide variation</w:t>
      </w:r>
      <w:r w:rsidR="000D60E0">
        <w:rPr>
          <w:rFonts w:ascii="ArialMT" w:cs="ArialMT"/>
          <w:color w:val="000000"/>
          <w:lang w:val="en-US"/>
        </w:rPr>
        <w:t xml:space="preserve"> such aspects as in the size of </w:t>
      </w:r>
      <w:r>
        <w:rPr>
          <w:rFonts w:ascii="ArialMT" w:cs="ArialMT"/>
          <w:color w:val="000000"/>
          <w:lang w:val="en-US"/>
        </w:rPr>
        <w:t xml:space="preserve">clusters and weight of intra-cluster edges relative to </w:t>
      </w:r>
      <w:r w:rsidR="000D60E0">
        <w:rPr>
          <w:rFonts w:ascii="ArialMT" w:cs="ArialMT"/>
          <w:color w:val="000000"/>
          <w:lang w:val="en-US"/>
        </w:rPr>
        <w:t xml:space="preserve">the whole graph make a complete </w:t>
      </w:r>
      <w:r>
        <w:rPr>
          <w:rFonts w:ascii="ArialMT" w:cs="ArialMT"/>
          <w:color w:val="000000"/>
          <w:lang w:val="en-US"/>
        </w:rPr>
        <w:t>reconstruction difficult for algorithms with limited resolution."</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The sentence has been made </w:t>
      </w:r>
      <w:proofErr w:type="gramStart"/>
      <w:r>
        <w:rPr>
          <w:rFonts w:ascii="ArialMT" w:cs="ArialMT"/>
          <w:color w:val="3C78D9"/>
          <w:lang w:val="en-US"/>
        </w:rPr>
        <w:t>more clear</w:t>
      </w:r>
      <w:proofErr w:type="gramEnd"/>
      <w:r>
        <w:rPr>
          <w:rFonts w:ascii="ArialMT" w:cs="ArialMT"/>
          <w:color w:val="3C78D9"/>
          <w:lang w:val="en-US"/>
        </w:rPr>
        <w:t>.</w:t>
      </w:r>
    </w:p>
    <w:p w:rsidR="001A6026" w:rsidRDefault="001A6026" w:rsidP="001A6026">
      <w:pPr>
        <w:autoSpaceDE w:val="0"/>
        <w:autoSpaceDN w:val="0"/>
        <w:adjustRightInd w:val="0"/>
        <w:spacing w:after="0" w:line="240" w:lineRule="auto"/>
        <w:rPr>
          <w:rFonts w:ascii="TimesNewRomanPS-ItalicMT" w:cs="TimesNewRomanPS-ItalicMT"/>
          <w:i/>
          <w:iCs/>
          <w:color w:val="6AA94F"/>
          <w:sz w:val="24"/>
          <w:szCs w:val="24"/>
          <w:lang w:val="en-US" w:bidi="he-IL"/>
        </w:rPr>
      </w:pPr>
      <w:r>
        <w:rPr>
          <w:rFonts w:ascii="TimesNewRomanPS-ItalicMT" w:cs="TimesNewRomanPS-ItalicMT"/>
          <w:i/>
          <w:iCs/>
          <w:color w:val="6AA94F"/>
          <w:sz w:val="24"/>
          <w:szCs w:val="24"/>
          <w:lang w:val="en-US" w:bidi="he-IL"/>
        </w:rPr>
        <w:t>Wide variance in structural features, such as the size of clusters and the weight of</w:t>
      </w:r>
      <w:r w:rsidR="000D60E0">
        <w:rPr>
          <w:rFonts w:ascii="TimesNewRomanPS-ItalicMT" w:cs="TimesNewRomanPS-ItalicMT"/>
          <w:i/>
          <w:iCs/>
          <w:color w:val="6AA94F"/>
          <w:sz w:val="24"/>
          <w:szCs w:val="24"/>
          <w:lang w:val="en-US" w:bidi="he-IL"/>
        </w:rPr>
        <w:t xml:space="preserve"> </w:t>
      </w:r>
      <w:r>
        <w:rPr>
          <w:rFonts w:ascii="TimesNewRomanPS-ItalicMT" w:cs="TimesNewRomanPS-ItalicMT"/>
          <w:i/>
          <w:iCs/>
          <w:color w:val="6AA94F"/>
          <w:sz w:val="24"/>
          <w:szCs w:val="24"/>
          <w:lang w:val="en-US" w:bidi="he-IL"/>
        </w:rPr>
        <w:t>intra-cluster edges relative to the whole graph,</w:t>
      </w:r>
      <w:r w:rsidR="000D60E0">
        <w:rPr>
          <w:rFonts w:ascii="TimesNewRomanPS-ItalicMT" w:cs="TimesNewRomanPS-ItalicMT"/>
          <w:i/>
          <w:iCs/>
          <w:color w:val="6AA94F"/>
          <w:sz w:val="24"/>
          <w:szCs w:val="24"/>
          <w:lang w:val="en-US" w:bidi="he-IL"/>
        </w:rPr>
        <w:t xml:space="preserve"> make a complete reconstruction </w:t>
      </w:r>
      <w:r>
        <w:rPr>
          <w:rFonts w:ascii="TimesNewRomanPS-ItalicMT" w:cs="TimesNewRomanPS-ItalicMT"/>
          <w:i/>
          <w:iCs/>
          <w:color w:val="6AA94F"/>
          <w:sz w:val="24"/>
          <w:szCs w:val="24"/>
          <w:lang w:val="en-US" w:bidi="he-IL"/>
        </w:rPr>
        <w:t>difficult for algorithms with limited resolution.</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lastRenderedPageBreak/>
        <w:t xml:space="preserve">- Figure 7 </w:t>
      </w:r>
      <w:proofErr w:type="gramStart"/>
      <w:r>
        <w:rPr>
          <w:rFonts w:ascii="ArialMT" w:cs="ArialMT"/>
          <w:color w:val="000000"/>
          <w:lang w:val="en-US"/>
        </w:rPr>
        <w:t>caption</w:t>
      </w:r>
      <w:proofErr w:type="gramEnd"/>
      <w:r>
        <w:rPr>
          <w:rFonts w:ascii="ArialMT" w:cs="ArialMT"/>
          <w:color w:val="000000"/>
          <w:lang w:val="en-US"/>
        </w:rPr>
        <w:t xml:space="preserve"> says "When compared by ranking standar</w:t>
      </w:r>
      <w:r w:rsidR="000D60E0">
        <w:rPr>
          <w:rFonts w:ascii="ArialMT" w:cs="ArialMT"/>
          <w:color w:val="000000"/>
          <w:lang w:val="en-US"/>
        </w:rPr>
        <w:t xml:space="preserve">ds, based either on measures of </w:t>
      </w:r>
      <w:r>
        <w:rPr>
          <w:rFonts w:ascii="ArialMT" w:cs="ArialMT"/>
          <w:color w:val="000000"/>
          <w:lang w:val="en-US"/>
        </w:rPr>
        <w:t>completeness and contamination only" but the figures appe</w:t>
      </w:r>
      <w:r w:rsidR="000D60E0">
        <w:rPr>
          <w:rFonts w:ascii="ArialMT" w:cs="ArialMT"/>
          <w:color w:val="000000"/>
          <w:lang w:val="en-US"/>
        </w:rPr>
        <w:t xml:space="preserve">ar to only address completeness </w:t>
      </w:r>
      <w:r>
        <w:rPr>
          <w:rFonts w:ascii="ArialMT" w:cs="ArialMT"/>
          <w:color w:val="000000"/>
          <w:lang w:val="en-US"/>
        </w:rPr>
        <w:t>and not contamination.</w:t>
      </w:r>
    </w:p>
    <w:p w:rsidR="000D60E0" w:rsidRDefault="000D60E0" w:rsidP="001A6026">
      <w:pPr>
        <w:autoSpaceDE w:val="0"/>
        <w:autoSpaceDN w:val="0"/>
        <w:adjustRightInd w:val="0"/>
        <w:spacing w:after="0" w:line="240" w:lineRule="auto"/>
        <w:rPr>
          <w:rFonts w:ascii="ArialMT" w:cs="ArialMT"/>
          <w:color w:val="3C78D9"/>
          <w:lang w:val="en-US"/>
        </w:rPr>
      </w:pPr>
    </w:p>
    <w:p w:rsidR="000D60E0"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For simplicity, we are using equivalent completeness </w:t>
      </w:r>
      <w:r w:rsidR="000D60E0">
        <w:rPr>
          <w:rFonts w:ascii="ArialMT" w:cs="ArialMT"/>
          <w:color w:val="3C78D9"/>
          <w:lang w:val="en-US"/>
        </w:rPr>
        <w:t xml:space="preserve">and contamination criteria when </w:t>
      </w:r>
      <w:r>
        <w:rPr>
          <w:rFonts w:ascii="ArialMT" w:cs="ArialMT"/>
          <w:color w:val="3C78D9"/>
          <w:lang w:val="en-US"/>
        </w:rPr>
        <w:t xml:space="preserve">counting MAGs, </w:t>
      </w:r>
    </w:p>
    <w:p w:rsidR="001A6026" w:rsidRDefault="001A6026" w:rsidP="001A6026">
      <w:pPr>
        <w:autoSpaceDE w:val="0"/>
        <w:autoSpaceDN w:val="0"/>
        <w:adjustRightInd w:val="0"/>
        <w:spacing w:after="0" w:line="240" w:lineRule="auto"/>
        <w:rPr>
          <w:rFonts w:ascii="ArialMT" w:cs="ArialMT"/>
          <w:color w:val="3C78D9"/>
          <w:lang w:val="en-US"/>
        </w:rPr>
      </w:pPr>
      <w:proofErr w:type="gramStart"/>
      <w:r>
        <w:rPr>
          <w:rFonts w:ascii="ArialMT" w:cs="ArialMT"/>
          <w:color w:val="3C78D9"/>
          <w:lang w:val="en-US"/>
        </w:rPr>
        <w:t>that</w:t>
      </w:r>
      <w:proofErr w:type="gramEnd"/>
      <w:r w:rsidR="000D60E0">
        <w:rPr>
          <w:rFonts w:ascii="ArialMT" w:cs="ArialMT"/>
          <w:color w:val="3C78D9"/>
          <w:lang w:val="en-US"/>
        </w:rPr>
        <w:t xml:space="preserve"> is to say: 90/5, 70/10, 50/15. </w:t>
      </w:r>
      <w:r>
        <w:rPr>
          <w:rFonts w:ascii="ArialMT" w:cs="ArialMT"/>
          <w:color w:val="3C78D9"/>
          <w:lang w:val="en-US"/>
        </w:rPr>
        <w:t>This has now been explained under Performance Metric</w:t>
      </w:r>
      <w:r w:rsidR="000D60E0">
        <w:rPr>
          <w:rFonts w:ascii="ArialMT" w:cs="ArialMT"/>
          <w:color w:val="3C78D9"/>
          <w:lang w:val="en-US"/>
        </w:rPr>
        <w:t xml:space="preserve">s and in the </w:t>
      </w:r>
      <w:r>
        <w:rPr>
          <w:rFonts w:ascii="ArialMT" w:cs="ArialMT"/>
          <w:color w:val="3C78D9"/>
          <w:lang w:val="en-US"/>
        </w:rPr>
        <w:t>table 1 legend.</w:t>
      </w:r>
    </w:p>
    <w:p w:rsidR="001A6026" w:rsidRDefault="001A6026"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000000"/>
          <w:lang w:val="en-US"/>
        </w:rPr>
      </w:pPr>
      <w:r w:rsidRPr="000D60E0">
        <w:rPr>
          <w:rFonts w:ascii="ArialMT" w:cs="ArialMT"/>
          <w:b/>
          <w:color w:val="000000"/>
          <w:lang w:val="en-US"/>
        </w:rPr>
        <w:t>Reviewer #2</w:t>
      </w:r>
      <w:r>
        <w:rPr>
          <w:rFonts w:ascii="ArialMT" w:cs="ArialMT"/>
          <w:color w:val="000000"/>
          <w:lang w:val="en-US"/>
        </w:rPr>
        <w:t>: I much enjoyed reviewing this manuscript sin</w:t>
      </w:r>
      <w:r w:rsidR="000D60E0">
        <w:rPr>
          <w:rFonts w:ascii="ArialMT" w:cs="ArialMT"/>
          <w:color w:val="000000"/>
          <w:lang w:val="en-US"/>
        </w:rPr>
        <w:t xml:space="preserve">ce it is very well written, the </w:t>
      </w:r>
      <w:r>
        <w:rPr>
          <w:rFonts w:ascii="ArialMT" w:cs="ArialMT"/>
          <w:color w:val="000000"/>
          <w:lang w:val="en-US"/>
        </w:rPr>
        <w:t>results are presented in a logical and clear manner,</w:t>
      </w:r>
      <w:r w:rsidR="000D60E0">
        <w:rPr>
          <w:rFonts w:ascii="ArialMT" w:cs="ArialMT"/>
          <w:color w:val="000000"/>
          <w:lang w:val="en-US"/>
        </w:rPr>
        <w:t xml:space="preserve"> and the conclusions are sound. </w:t>
      </w:r>
      <w:r>
        <w:rPr>
          <w:rFonts w:ascii="ArialMT" w:cs="ArialMT"/>
          <w:color w:val="000000"/>
          <w:lang w:val="en-US"/>
        </w:rPr>
        <w:t>Consequently, I only have minor comments/suggestions:</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1. Figure 2 shows that recall increases substantially with Hi</w:t>
      </w:r>
      <w:r w:rsidR="000D60E0">
        <w:rPr>
          <w:rFonts w:ascii="ArialMT" w:cs="ArialMT"/>
          <w:color w:val="000000"/>
          <w:lang w:val="en-US"/>
        </w:rPr>
        <w:t xml:space="preserve">-C coverage, while the increase </w:t>
      </w:r>
      <w:r>
        <w:rPr>
          <w:rFonts w:ascii="ArialMT" w:cs="ArialMT"/>
          <w:color w:val="000000"/>
          <w:lang w:val="en-US"/>
        </w:rPr>
        <w:t xml:space="preserve">in the number of retrieved nearly complete MAGs in </w:t>
      </w:r>
      <w:r w:rsidR="000D60E0">
        <w:rPr>
          <w:rFonts w:ascii="ArialMT" w:cs="ArialMT"/>
          <w:color w:val="000000"/>
          <w:lang w:val="en-US"/>
        </w:rPr>
        <w:t xml:space="preserve">Figure 3 is more moderate. This </w:t>
      </w:r>
      <w:r>
        <w:rPr>
          <w:rFonts w:ascii="ArialMT" w:cs="ArialMT"/>
          <w:color w:val="000000"/>
          <w:lang w:val="en-US"/>
        </w:rPr>
        <w:t xml:space="preserve">discrepancy is explained by that the number of </w:t>
      </w:r>
      <w:proofErr w:type="spellStart"/>
      <w:r>
        <w:rPr>
          <w:rFonts w:ascii="ArialMT" w:cs="ArialMT"/>
          <w:color w:val="000000"/>
          <w:lang w:val="en-US"/>
        </w:rPr>
        <w:t>contigs</w:t>
      </w:r>
      <w:proofErr w:type="spellEnd"/>
      <w:r>
        <w:rPr>
          <w:rFonts w:ascii="ArialMT" w:cs="ArialMT"/>
          <w:color w:val="000000"/>
          <w:lang w:val="en-US"/>
        </w:rPr>
        <w:t xml:space="preserve"> in the nearly complete MAG</w:t>
      </w:r>
      <w:r w:rsidR="000D60E0">
        <w:rPr>
          <w:rFonts w:ascii="ArialMT" w:cs="ArialMT"/>
          <w:color w:val="000000"/>
          <w:lang w:val="en-US"/>
        </w:rPr>
        <w:t xml:space="preserve">s </w:t>
      </w:r>
      <w:r>
        <w:rPr>
          <w:rFonts w:ascii="ArialMT" w:cs="ArialMT"/>
          <w:color w:val="000000"/>
          <w:lang w:val="en-US"/>
        </w:rPr>
        <w:t>increase from n=94 to n=179 going from lowest to highest cov</w:t>
      </w:r>
      <w:r w:rsidR="000D60E0">
        <w:rPr>
          <w:rFonts w:ascii="ArialMT" w:cs="ArialMT"/>
          <w:color w:val="000000"/>
          <w:lang w:val="en-US"/>
        </w:rPr>
        <w:t xml:space="preserve">erage. This could indicate that </w:t>
      </w:r>
      <w:r>
        <w:rPr>
          <w:rFonts w:ascii="ArialMT" w:cs="ArialMT"/>
          <w:color w:val="000000"/>
          <w:lang w:val="en-US"/>
        </w:rPr>
        <w:t>the marker gene-based cl</w:t>
      </w:r>
      <w:r w:rsidR="000D60E0">
        <w:rPr>
          <w:rFonts w:ascii="ArialMT" w:cs="ArialMT"/>
          <w:color w:val="000000"/>
          <w:lang w:val="en-US"/>
        </w:rPr>
        <w:t xml:space="preserve">assification is very imprecise. </w:t>
      </w:r>
      <w:r>
        <w:rPr>
          <w:rFonts w:ascii="ArialMT" w:cs="ArialMT"/>
          <w:color w:val="000000"/>
          <w:lang w:val="en-US"/>
        </w:rPr>
        <w:t>Howev</w:t>
      </w:r>
      <w:r w:rsidR="000D60E0">
        <w:rPr>
          <w:rFonts w:ascii="ArialMT" w:cs="ArialMT"/>
          <w:color w:val="000000"/>
          <w:lang w:val="en-US"/>
        </w:rPr>
        <w:t xml:space="preserve">er, only writing out the number </w:t>
      </w:r>
      <w:r>
        <w:rPr>
          <w:rFonts w:ascii="ArialMT" w:cs="ArialMT"/>
          <w:color w:val="000000"/>
          <w:lang w:val="en-US"/>
        </w:rPr>
        <w:t xml:space="preserve">of </w:t>
      </w:r>
      <w:proofErr w:type="spellStart"/>
      <w:r>
        <w:rPr>
          <w:rFonts w:ascii="ArialMT" w:cs="ArialMT"/>
          <w:color w:val="000000"/>
          <w:lang w:val="en-US"/>
        </w:rPr>
        <w:t>contigs</w:t>
      </w:r>
      <w:proofErr w:type="spellEnd"/>
      <w:r>
        <w:rPr>
          <w:rFonts w:ascii="ArialMT" w:cs="ArialMT"/>
          <w:color w:val="000000"/>
          <w:lang w:val="en-US"/>
        </w:rPr>
        <w:t xml:space="preserve"> here may be misleading and I suggest that you also write t</w:t>
      </w:r>
      <w:r w:rsidR="000D60E0">
        <w:rPr>
          <w:rFonts w:ascii="ArialMT" w:cs="ArialMT"/>
          <w:color w:val="000000"/>
          <w:lang w:val="en-US"/>
        </w:rPr>
        <w:t xml:space="preserve">he number of base </w:t>
      </w:r>
      <w:r>
        <w:rPr>
          <w:rFonts w:ascii="ArialMT" w:cs="ArialMT"/>
          <w:color w:val="000000"/>
          <w:lang w:val="en-US"/>
        </w:rPr>
        <w:t xml:space="preserve">pairs. My guess is that the additional </w:t>
      </w:r>
      <w:proofErr w:type="spellStart"/>
      <w:r>
        <w:rPr>
          <w:rFonts w:ascii="ArialMT" w:cs="ArialMT"/>
          <w:color w:val="000000"/>
          <w:lang w:val="en-US"/>
        </w:rPr>
        <w:t>contigs</w:t>
      </w:r>
      <w:proofErr w:type="spellEnd"/>
      <w:r>
        <w:rPr>
          <w:rFonts w:ascii="ArialMT" w:cs="ArialMT"/>
          <w:color w:val="000000"/>
          <w:lang w:val="en-US"/>
        </w:rPr>
        <w:t xml:space="preserve"> gained at higher</w:t>
      </w:r>
      <w:r w:rsidR="000D60E0">
        <w:rPr>
          <w:rFonts w:ascii="ArialMT" w:cs="ArialMT"/>
          <w:color w:val="000000"/>
          <w:lang w:val="en-US"/>
        </w:rPr>
        <w:t xml:space="preserve"> coverage are generally smaller </w:t>
      </w:r>
      <w:r>
        <w:rPr>
          <w:rFonts w:ascii="ArialMT" w:cs="ArialMT"/>
          <w:color w:val="000000"/>
          <w:lang w:val="en-US"/>
        </w:rPr>
        <w:t xml:space="preserve">than the ones gained at lower </w:t>
      </w:r>
      <w:proofErr w:type="gramStart"/>
      <w:r>
        <w:rPr>
          <w:rFonts w:ascii="ArialMT" w:cs="ArialMT"/>
          <w:color w:val="000000"/>
          <w:lang w:val="en-US"/>
        </w:rPr>
        <w:t>coverage,</w:t>
      </w:r>
      <w:proofErr w:type="gramEnd"/>
      <w:r>
        <w:rPr>
          <w:rFonts w:ascii="ArialMT" w:cs="ArialMT"/>
          <w:color w:val="000000"/>
          <w:lang w:val="en-US"/>
        </w:rPr>
        <w:t xml:space="preserve"> hence the c</w:t>
      </w:r>
      <w:r w:rsidR="000D60E0">
        <w:rPr>
          <w:rFonts w:ascii="ArialMT" w:cs="ArialMT"/>
          <w:color w:val="000000"/>
          <w:lang w:val="en-US"/>
        </w:rPr>
        <w:t xml:space="preserve">ompleteness of the MAGs may not </w:t>
      </w:r>
      <w:r>
        <w:rPr>
          <w:rFonts w:ascii="ArialMT" w:cs="ArialMT"/>
          <w:color w:val="000000"/>
          <w:lang w:val="en-US"/>
        </w:rPr>
        <w:t xml:space="preserve">increase as much as the number of </w:t>
      </w:r>
      <w:proofErr w:type="spellStart"/>
      <w:r>
        <w:rPr>
          <w:rFonts w:ascii="ArialMT" w:cs="ArialMT"/>
          <w:color w:val="000000"/>
          <w:lang w:val="en-US"/>
        </w:rPr>
        <w:t>contigs</w:t>
      </w:r>
      <w:proofErr w:type="spellEnd"/>
      <w:r>
        <w:rPr>
          <w:rFonts w:ascii="ArialMT" w:cs="ArialMT"/>
          <w:color w:val="000000"/>
          <w:lang w:val="en-US"/>
        </w:rPr>
        <w:t xml:space="preserve"> may indicate.</w:t>
      </w:r>
    </w:p>
    <w:p w:rsidR="000D60E0" w:rsidRDefault="000D60E0" w:rsidP="001A6026">
      <w:pPr>
        <w:autoSpaceDE w:val="0"/>
        <w:autoSpaceDN w:val="0"/>
        <w:adjustRightInd w:val="0"/>
        <w:spacing w:after="0" w:line="240" w:lineRule="auto"/>
        <w:rPr>
          <w:rFonts w:ascii="ArialMT" w:cs="ArialMT"/>
          <w:color w:val="3C78D9"/>
          <w:lang w:val="en-US"/>
        </w:rPr>
      </w:pPr>
    </w:p>
    <w:p w:rsidR="000D60E0"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The large possible number of summary statistics which could b</w:t>
      </w:r>
      <w:r w:rsidR="000D60E0">
        <w:rPr>
          <w:rFonts w:ascii="ArialMT" w:cs="ArialMT"/>
          <w:color w:val="3C78D9"/>
          <w:lang w:val="en-US"/>
        </w:rPr>
        <w:t xml:space="preserve">e given </w:t>
      </w:r>
      <w:proofErr w:type="gramStart"/>
      <w:r w:rsidR="000D60E0">
        <w:rPr>
          <w:rFonts w:ascii="ArialMT" w:cs="ArialMT"/>
          <w:color w:val="3C78D9"/>
          <w:lang w:val="en-US"/>
        </w:rPr>
        <w:t>were</w:t>
      </w:r>
      <w:proofErr w:type="gramEnd"/>
      <w:r w:rsidR="000D60E0">
        <w:rPr>
          <w:rFonts w:ascii="ArialMT" w:cs="ArialMT"/>
          <w:color w:val="3C78D9"/>
          <w:lang w:val="en-US"/>
        </w:rPr>
        <w:t xml:space="preserve">, we felt, a threat </w:t>
      </w:r>
      <w:r>
        <w:rPr>
          <w:rFonts w:ascii="ArialMT" w:cs="ArialMT"/>
          <w:color w:val="3C78D9"/>
          <w:lang w:val="en-US"/>
        </w:rPr>
        <w:t xml:space="preserve">to the readability of the manuscript. We opted to </w:t>
      </w:r>
      <w:r w:rsidR="000D60E0">
        <w:rPr>
          <w:rFonts w:ascii="ArialMT" w:cs="ArialMT"/>
          <w:color w:val="3C78D9"/>
          <w:lang w:val="en-US"/>
        </w:rPr>
        <w:t xml:space="preserve">use a small number of maximally </w:t>
      </w:r>
      <w:r>
        <w:rPr>
          <w:rFonts w:ascii="ArialMT" w:cs="ArialMT"/>
          <w:color w:val="3C78D9"/>
          <w:lang w:val="en-US"/>
        </w:rPr>
        <w:t>informative summary stati</w:t>
      </w:r>
      <w:r w:rsidR="000D60E0">
        <w:rPr>
          <w:rFonts w:ascii="ArialMT" w:cs="ArialMT"/>
          <w:color w:val="3C78D9"/>
          <w:lang w:val="en-US"/>
        </w:rPr>
        <w:t xml:space="preserve">stics to make our points clear. </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That said, as the number of Hi-C </w:t>
      </w:r>
      <w:proofErr w:type="gramStart"/>
      <w:r>
        <w:rPr>
          <w:rFonts w:ascii="ArialMT" w:cs="ArialMT"/>
          <w:color w:val="3C78D9"/>
          <w:lang w:val="en-US"/>
        </w:rPr>
        <w:t>pairs</w:t>
      </w:r>
      <w:proofErr w:type="gramEnd"/>
      <w:r>
        <w:rPr>
          <w:rFonts w:ascii="ArialMT" w:cs="ArialMT"/>
          <w:color w:val="3C78D9"/>
          <w:lang w:val="en-US"/>
        </w:rPr>
        <w:t xml:space="preserve"> increases, there was a </w:t>
      </w:r>
      <w:r w:rsidR="000D60E0">
        <w:rPr>
          <w:rFonts w:ascii="ArialMT" w:cs="ArialMT"/>
          <w:color w:val="3C78D9"/>
          <w:lang w:val="en-US"/>
        </w:rPr>
        <w:t xml:space="preserve">steady rise in the total number </w:t>
      </w:r>
      <w:r>
        <w:rPr>
          <w:rFonts w:ascii="ArialMT" w:cs="ArialMT"/>
          <w:color w:val="3C78D9"/>
          <w:lang w:val="en-US"/>
        </w:rPr>
        <w:t xml:space="preserve">of </w:t>
      </w:r>
      <w:proofErr w:type="spellStart"/>
      <w:r>
        <w:rPr>
          <w:rFonts w:ascii="ArialMT" w:cs="ArialMT"/>
          <w:color w:val="3C78D9"/>
          <w:lang w:val="en-US"/>
        </w:rPr>
        <w:t>contigs</w:t>
      </w:r>
      <w:proofErr w:type="spellEnd"/>
      <w:r>
        <w:rPr>
          <w:rFonts w:ascii="ArialMT" w:cs="ArialMT"/>
          <w:color w:val="3C78D9"/>
          <w:lang w:val="en-US"/>
        </w:rPr>
        <w:t xml:space="preserve"> in all genome bins: 2550 @ 12.5M Hi-C pairs to </w:t>
      </w:r>
      <w:r w:rsidR="000D60E0">
        <w:rPr>
          <w:rFonts w:ascii="ArialMT" w:cs="ArialMT"/>
          <w:color w:val="3C78D9"/>
          <w:lang w:val="en-US"/>
        </w:rPr>
        <w:t xml:space="preserve">6968 @ 200M (a 2.7x change). At the same time, the </w:t>
      </w:r>
      <w:r>
        <w:rPr>
          <w:rFonts w:ascii="ArialMT" w:cs="ArialMT"/>
          <w:color w:val="3C78D9"/>
          <w:lang w:val="en-US"/>
        </w:rPr>
        <w:t>increase in total extent was relative</w:t>
      </w:r>
      <w:r w:rsidR="000D60E0">
        <w:rPr>
          <w:rFonts w:ascii="ArialMT" w:cs="ArialMT"/>
          <w:color w:val="3C78D9"/>
          <w:lang w:val="en-US"/>
        </w:rPr>
        <w:t xml:space="preserve">ly smaller: 122.4Mbp @ 12.5M to </w:t>
      </w:r>
      <w:r>
        <w:rPr>
          <w:rFonts w:ascii="ArialMT" w:cs="ArialMT"/>
          <w:color w:val="3C78D9"/>
          <w:lang w:val="en-US"/>
        </w:rPr>
        <w:t>145.7M @ 200M (a 1.2x change). Considering these statistic</w:t>
      </w:r>
      <w:r w:rsidR="000D60E0">
        <w:rPr>
          <w:rFonts w:ascii="ArialMT" w:cs="ArialMT"/>
          <w:color w:val="3C78D9"/>
          <w:lang w:val="en-US"/>
        </w:rPr>
        <w:t xml:space="preserve">s together (extent per </w:t>
      </w:r>
      <w:proofErr w:type="spellStart"/>
      <w:r w:rsidR="000D60E0">
        <w:rPr>
          <w:rFonts w:ascii="ArialMT" w:cs="ArialMT"/>
          <w:color w:val="3C78D9"/>
          <w:lang w:val="en-US"/>
        </w:rPr>
        <w:t>contig</w:t>
      </w:r>
      <w:proofErr w:type="spellEnd"/>
      <w:r w:rsidR="000D60E0">
        <w:rPr>
          <w:rFonts w:ascii="ArialMT" w:cs="ArialMT"/>
          <w:color w:val="3C78D9"/>
          <w:lang w:val="en-US"/>
        </w:rPr>
        <w:t xml:space="preserve">), </w:t>
      </w:r>
      <w:r>
        <w:rPr>
          <w:rFonts w:ascii="ArialMT" w:cs="ArialMT"/>
          <w:color w:val="3C78D9"/>
          <w:lang w:val="en-US"/>
        </w:rPr>
        <w:t xml:space="preserve">we see a decrease from 48.0 </w:t>
      </w:r>
      <w:proofErr w:type="spellStart"/>
      <w:r>
        <w:rPr>
          <w:rFonts w:ascii="ArialMT" w:cs="ArialMT"/>
          <w:color w:val="3C78D9"/>
          <w:lang w:val="en-US"/>
        </w:rPr>
        <w:t>kbp</w:t>
      </w:r>
      <w:proofErr w:type="spellEnd"/>
      <w:r>
        <w:rPr>
          <w:rFonts w:ascii="ArialMT" w:cs="ArialMT"/>
          <w:color w:val="3C78D9"/>
          <w:lang w:val="en-US"/>
        </w:rPr>
        <w:t>/</w:t>
      </w:r>
      <w:proofErr w:type="spellStart"/>
      <w:r>
        <w:rPr>
          <w:rFonts w:ascii="ArialMT" w:cs="ArialMT"/>
          <w:color w:val="3C78D9"/>
          <w:lang w:val="en-US"/>
        </w:rPr>
        <w:t>contig</w:t>
      </w:r>
      <w:proofErr w:type="spellEnd"/>
      <w:r>
        <w:rPr>
          <w:rFonts w:ascii="ArialMT" w:cs="ArialMT"/>
          <w:color w:val="3C78D9"/>
          <w:lang w:val="en-US"/>
        </w:rPr>
        <w:t xml:space="preserve"> @ 12.5M to 20.9 </w:t>
      </w:r>
      <w:proofErr w:type="spellStart"/>
      <w:r>
        <w:rPr>
          <w:rFonts w:ascii="ArialMT" w:cs="ArialMT"/>
          <w:color w:val="3C78D9"/>
          <w:lang w:val="en-US"/>
        </w:rPr>
        <w:t>kbp</w:t>
      </w:r>
      <w:proofErr w:type="spellEnd"/>
      <w:r>
        <w:rPr>
          <w:rFonts w:ascii="ArialMT" w:cs="ArialMT"/>
          <w:color w:val="3C78D9"/>
          <w:lang w:val="en-US"/>
        </w:rPr>
        <w:t>/</w:t>
      </w:r>
      <w:proofErr w:type="spellStart"/>
      <w:r>
        <w:rPr>
          <w:rFonts w:ascii="ArialMT" w:cs="ArialMT"/>
          <w:color w:val="3C78D9"/>
          <w:lang w:val="en-US"/>
        </w:rPr>
        <w:t>contig</w:t>
      </w:r>
      <w:proofErr w:type="spellEnd"/>
      <w:r>
        <w:rPr>
          <w:rFonts w:ascii="ArialMT" w:cs="ArialMT"/>
          <w:color w:val="3C78D9"/>
          <w:lang w:val="en-US"/>
        </w:rPr>
        <w:t xml:space="preserve"> @ 200M.</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That the </w:t>
      </w:r>
      <w:proofErr w:type="spellStart"/>
      <w:r>
        <w:rPr>
          <w:rFonts w:ascii="ArialMT" w:cs="ArialMT"/>
          <w:color w:val="3C78D9"/>
          <w:lang w:val="en-US"/>
        </w:rPr>
        <w:t>contigs</w:t>
      </w:r>
      <w:proofErr w:type="spellEnd"/>
      <w:r>
        <w:rPr>
          <w:rFonts w:ascii="ArialMT" w:cs="ArialMT"/>
          <w:color w:val="3C78D9"/>
          <w:lang w:val="en-US"/>
        </w:rPr>
        <w:t xml:space="preserve"> gained with increased Hi-C coverage tend t</w:t>
      </w:r>
      <w:r w:rsidR="000D60E0">
        <w:rPr>
          <w:rFonts w:ascii="ArialMT" w:cs="ArialMT"/>
          <w:color w:val="3C78D9"/>
          <w:lang w:val="en-US"/>
        </w:rPr>
        <w:t xml:space="preserve">o be small is correct and these </w:t>
      </w:r>
      <w:r>
        <w:rPr>
          <w:rFonts w:ascii="ArialMT" w:cs="ArialMT"/>
          <w:color w:val="3C78D9"/>
          <w:lang w:val="en-US"/>
        </w:rPr>
        <w:t xml:space="preserve">appear to go unnoticed by marker-gene measures of </w:t>
      </w:r>
      <w:r w:rsidR="000D60E0">
        <w:rPr>
          <w:rFonts w:ascii="ArialMT" w:cs="ArialMT"/>
          <w:color w:val="3C78D9"/>
          <w:lang w:val="en-US"/>
        </w:rPr>
        <w:t xml:space="preserve">genome bin quality. It may be a </w:t>
      </w:r>
      <w:r>
        <w:rPr>
          <w:rFonts w:ascii="ArialMT" w:cs="ArialMT"/>
          <w:color w:val="3C78D9"/>
          <w:lang w:val="en-US"/>
        </w:rPr>
        <w:t>surprising finding for some practitioners in our field that</w:t>
      </w:r>
      <w:r w:rsidR="000D60E0">
        <w:rPr>
          <w:rFonts w:ascii="ArialMT" w:cs="ArialMT"/>
          <w:color w:val="3C78D9"/>
          <w:lang w:val="en-US"/>
        </w:rPr>
        <w:t xml:space="preserve"> the </w:t>
      </w:r>
      <w:proofErr w:type="spellStart"/>
      <w:r w:rsidR="000D60E0">
        <w:rPr>
          <w:rFonts w:ascii="ArialMT" w:cs="ArialMT"/>
          <w:color w:val="3C78D9"/>
          <w:lang w:val="en-US"/>
        </w:rPr>
        <w:t>CheckM</w:t>
      </w:r>
      <w:proofErr w:type="spellEnd"/>
      <w:r w:rsidR="000D60E0">
        <w:rPr>
          <w:rFonts w:ascii="ArialMT" w:cs="ArialMT"/>
          <w:color w:val="3C78D9"/>
          <w:lang w:val="en-US"/>
        </w:rPr>
        <w:t xml:space="preserve"> metrics, which have </w:t>
      </w:r>
      <w:r>
        <w:rPr>
          <w:rFonts w:ascii="ArialMT" w:cs="ArialMT"/>
          <w:color w:val="3C78D9"/>
          <w:lang w:val="en-US"/>
        </w:rPr>
        <w:t xml:space="preserve">become a </w:t>
      </w:r>
      <w:r>
        <w:rPr>
          <w:rFonts w:ascii="Arial-ItalicMT" w:cs="Arial-ItalicMT"/>
          <w:i/>
          <w:iCs/>
          <w:color w:val="3C78D9"/>
          <w:lang w:val="en-US" w:bidi="he-IL"/>
        </w:rPr>
        <w:t xml:space="preserve">de facto </w:t>
      </w:r>
      <w:r>
        <w:rPr>
          <w:rFonts w:ascii="ArialMT" w:cs="ArialMT"/>
          <w:color w:val="3C78D9"/>
          <w:lang w:val="en-US"/>
        </w:rPr>
        <w:t>standard, have this potential shortcoming</w:t>
      </w:r>
      <w:r w:rsidR="000D60E0">
        <w:rPr>
          <w:rFonts w:ascii="ArialMT" w:cs="ArialMT"/>
          <w:color w:val="3C78D9"/>
          <w:lang w:val="en-US"/>
        </w:rPr>
        <w:t xml:space="preserve"> and it highlights a topic that </w:t>
      </w:r>
      <w:r>
        <w:rPr>
          <w:rFonts w:ascii="ArialMT" w:cs="ArialMT"/>
          <w:color w:val="3C78D9"/>
          <w:lang w:val="en-US"/>
        </w:rPr>
        <w:t xml:space="preserve">would be interesting to </w:t>
      </w:r>
      <w:r w:rsidR="000D60E0">
        <w:rPr>
          <w:rFonts w:ascii="ArialMT" w:cs="ArialMT"/>
          <w:color w:val="3C78D9"/>
          <w:lang w:val="en-US"/>
        </w:rPr>
        <w:t xml:space="preserve">explore more deeply in a future </w:t>
      </w:r>
      <w:r>
        <w:rPr>
          <w:rFonts w:ascii="ArialMT" w:cs="ArialMT"/>
          <w:color w:val="3C78D9"/>
          <w:lang w:val="en-US"/>
        </w:rPr>
        <w:t>manuscript.</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The manuscript sentence in question has been amended to be:</w:t>
      </w:r>
    </w:p>
    <w:p w:rsidR="000D60E0" w:rsidRDefault="000D60E0" w:rsidP="001A6026">
      <w:pPr>
        <w:autoSpaceDE w:val="0"/>
        <w:autoSpaceDN w:val="0"/>
        <w:adjustRightInd w:val="0"/>
        <w:spacing w:after="0" w:line="240" w:lineRule="auto"/>
        <w:rPr>
          <w:rFonts w:ascii="Arial-ItalicMT" w:cs="Arial-ItalicMT"/>
          <w:i/>
          <w:iCs/>
          <w:color w:val="6AA94F"/>
          <w:lang w:val="en-US" w:bidi="he-IL"/>
        </w:rPr>
      </w:pPr>
    </w:p>
    <w:p w:rsidR="000D60E0" w:rsidRDefault="001A6026" w:rsidP="001A6026">
      <w:pPr>
        <w:autoSpaceDE w:val="0"/>
        <w:autoSpaceDN w:val="0"/>
        <w:adjustRightInd w:val="0"/>
        <w:spacing w:after="0" w:line="240" w:lineRule="auto"/>
        <w:rPr>
          <w:rFonts w:ascii="Arial-ItalicMT" w:cs="Arial-ItalicMT"/>
          <w:i/>
          <w:iCs/>
          <w:color w:val="6AA94F"/>
          <w:lang w:val="en-US" w:bidi="he-IL"/>
        </w:rPr>
      </w:pPr>
      <w:r>
        <w:rPr>
          <w:rFonts w:ascii="Arial-ItalicMT" w:cs="Arial-ItalicMT"/>
          <w:i/>
          <w:iCs/>
          <w:color w:val="6AA94F"/>
          <w:lang w:val="en-US" w:bidi="he-IL"/>
        </w:rPr>
        <w:t>To explain this, we referred to the cluster reports prov</w:t>
      </w:r>
      <w:r w:rsidR="000D60E0">
        <w:rPr>
          <w:rFonts w:ascii="Arial-ItalicMT" w:cs="Arial-ItalicMT"/>
          <w:i/>
          <w:iCs/>
          <w:color w:val="6AA94F"/>
          <w:lang w:val="en-US" w:bidi="he-IL"/>
        </w:rPr>
        <w:t xml:space="preserve">ided by bin3C, where for nearly </w:t>
      </w:r>
      <w:r>
        <w:rPr>
          <w:rFonts w:ascii="Arial-ItalicMT" w:cs="Arial-ItalicMT"/>
          <w:i/>
          <w:iCs/>
          <w:color w:val="6AA94F"/>
          <w:lang w:val="en-US" w:bidi="he-IL"/>
        </w:rPr>
        <w:t xml:space="preserve">complete MAGs, we found that the average number </w:t>
      </w:r>
      <w:r w:rsidR="000D60E0">
        <w:rPr>
          <w:rFonts w:ascii="Arial-ItalicMT" w:cs="Arial-ItalicMT"/>
          <w:i/>
          <w:iCs/>
          <w:color w:val="6AA94F"/>
          <w:lang w:val="en-US" w:bidi="he-IL"/>
        </w:rPr>
        <w:t xml:space="preserve">of </w:t>
      </w:r>
      <w:proofErr w:type="spellStart"/>
      <w:r w:rsidR="000D60E0">
        <w:rPr>
          <w:rFonts w:ascii="Arial-ItalicMT" w:cs="Arial-ItalicMT"/>
          <w:i/>
          <w:iCs/>
          <w:color w:val="6AA94F"/>
          <w:lang w:val="en-US" w:bidi="he-IL"/>
        </w:rPr>
        <w:t>contigs</w:t>
      </w:r>
      <w:proofErr w:type="spellEnd"/>
      <w:r w:rsidR="000D60E0">
        <w:rPr>
          <w:rFonts w:ascii="Arial-ItalicMT" w:cs="Arial-ItalicMT"/>
          <w:i/>
          <w:iCs/>
          <w:color w:val="6AA94F"/>
          <w:lang w:val="en-US" w:bidi="he-IL"/>
        </w:rPr>
        <w:t xml:space="preserve"> increased from 77 at </w:t>
      </w:r>
      <w:r>
        <w:rPr>
          <w:rFonts w:ascii="Arial-ItalicMT" w:cs="Arial-ItalicMT"/>
          <w:i/>
          <w:iCs/>
          <w:color w:val="6AA94F"/>
          <w:lang w:val="en-US" w:bidi="he-IL"/>
        </w:rPr>
        <w:t>12.5M pairs to 179 at 200M pairs while the total n</w:t>
      </w:r>
      <w:r w:rsidR="000D60E0">
        <w:rPr>
          <w:rFonts w:ascii="Arial-ItalicMT" w:cs="Arial-ItalicMT"/>
          <w:i/>
          <w:iCs/>
          <w:color w:val="6AA94F"/>
          <w:lang w:val="en-US" w:bidi="he-IL"/>
        </w:rPr>
        <w:t xml:space="preserve">umber of </w:t>
      </w:r>
      <w:proofErr w:type="spellStart"/>
      <w:r w:rsidR="000D60E0">
        <w:rPr>
          <w:rFonts w:ascii="Arial-ItalicMT" w:cs="Arial-ItalicMT"/>
          <w:i/>
          <w:iCs/>
          <w:color w:val="6AA94F"/>
          <w:lang w:val="en-US" w:bidi="he-IL"/>
        </w:rPr>
        <w:t>contigs</w:t>
      </w:r>
      <w:proofErr w:type="spellEnd"/>
      <w:r w:rsidR="000D60E0">
        <w:rPr>
          <w:rFonts w:ascii="Arial-ItalicMT" w:cs="Arial-ItalicMT"/>
          <w:i/>
          <w:iCs/>
          <w:color w:val="6AA94F"/>
          <w:lang w:val="en-US" w:bidi="he-IL"/>
        </w:rPr>
        <w:t xml:space="preserve"> increased from 2550 to 6968.</w:t>
      </w:r>
    </w:p>
    <w:p w:rsidR="000D60E0" w:rsidRDefault="000D60E0" w:rsidP="001A6026">
      <w:pPr>
        <w:autoSpaceDE w:val="0"/>
        <w:autoSpaceDN w:val="0"/>
        <w:adjustRightInd w:val="0"/>
        <w:spacing w:after="0" w:line="240" w:lineRule="auto"/>
        <w:rPr>
          <w:rFonts w:ascii="Arial-ItalicMT" w:cs="Arial-ItalicMT"/>
          <w:i/>
          <w:iCs/>
          <w:color w:val="6AA94F"/>
          <w:lang w:val="en-US" w:bidi="he-IL"/>
        </w:rPr>
      </w:pPr>
    </w:p>
    <w:p w:rsidR="001A6026" w:rsidRPr="000D60E0" w:rsidRDefault="001A6026" w:rsidP="001A6026">
      <w:pPr>
        <w:autoSpaceDE w:val="0"/>
        <w:autoSpaceDN w:val="0"/>
        <w:adjustRightInd w:val="0"/>
        <w:spacing w:after="0" w:line="240" w:lineRule="auto"/>
        <w:rPr>
          <w:rFonts w:ascii="Arial-ItalicMT" w:cs="Arial-ItalicMT"/>
          <w:i/>
          <w:iCs/>
          <w:color w:val="6AA94F"/>
          <w:lang w:val="en-US" w:bidi="he-IL"/>
        </w:rPr>
      </w:pPr>
      <w:r>
        <w:rPr>
          <w:rFonts w:ascii="Arial-BoldMT" w:cs="Arial-BoldMT"/>
          <w:b/>
          <w:bCs/>
          <w:color w:val="3C78D9"/>
          <w:lang w:val="en-US"/>
        </w:rPr>
        <w:t xml:space="preserve">Erratum please note: </w:t>
      </w:r>
      <w:r>
        <w:rPr>
          <w:rFonts w:ascii="ArialMT" w:cs="ArialMT"/>
          <w:color w:val="3C78D9"/>
          <w:lang w:val="en-US"/>
        </w:rPr>
        <w:t xml:space="preserve">when revising this section we discovered </w:t>
      </w:r>
      <w:proofErr w:type="gramStart"/>
      <w:r>
        <w:rPr>
          <w:rFonts w:ascii="ArialMT" w:cs="ArialMT"/>
          <w:color w:val="3C78D9"/>
          <w:lang w:val="en-US"/>
        </w:rPr>
        <w:t>an</w:t>
      </w:r>
      <w:proofErr w:type="gramEnd"/>
      <w:r>
        <w:rPr>
          <w:rFonts w:ascii="ArialMT" w:cs="ArialMT"/>
          <w:color w:val="3C78D9"/>
          <w:lang w:val="en-US"/>
        </w:rPr>
        <w:t xml:space="preserve"> copying error in our</w:t>
      </w:r>
      <w:r w:rsidR="000D60E0">
        <w:rPr>
          <w:rFonts w:ascii="Arial-ItalicMT" w:cs="Arial-ItalicMT"/>
          <w:i/>
          <w:iCs/>
          <w:color w:val="6AA94F"/>
          <w:lang w:val="en-US" w:bidi="he-IL"/>
        </w:rPr>
        <w:t xml:space="preserve"> </w:t>
      </w:r>
      <w:r>
        <w:rPr>
          <w:rFonts w:ascii="ArialMT" w:cs="ArialMT"/>
          <w:color w:val="3C78D9"/>
          <w:lang w:val="en-US"/>
        </w:rPr>
        <w:t xml:space="preserve">figures. The average number of </w:t>
      </w:r>
      <w:proofErr w:type="spellStart"/>
      <w:r>
        <w:rPr>
          <w:rFonts w:ascii="ArialMT" w:cs="ArialMT"/>
          <w:color w:val="3C78D9"/>
          <w:lang w:val="en-US"/>
        </w:rPr>
        <w:t>contigs</w:t>
      </w:r>
      <w:proofErr w:type="spellEnd"/>
      <w:r>
        <w:rPr>
          <w:rFonts w:ascii="ArialMT" w:cs="ArialMT"/>
          <w:color w:val="3C78D9"/>
          <w:lang w:val="en-US"/>
        </w:rPr>
        <w:t xml:space="preserve"> in nearly complete bins at 12.5M pairs was originally</w:t>
      </w:r>
      <w:r w:rsidR="000D60E0">
        <w:rPr>
          <w:rFonts w:ascii="Arial-ItalicMT" w:cs="Arial-ItalicMT"/>
          <w:i/>
          <w:iCs/>
          <w:color w:val="6AA94F"/>
          <w:lang w:val="en-US" w:bidi="he-IL"/>
        </w:rPr>
        <w:t xml:space="preserve"> </w:t>
      </w:r>
      <w:proofErr w:type="spellStart"/>
      <w:r>
        <w:rPr>
          <w:rFonts w:ascii="ArialMT" w:cs="ArialMT"/>
          <w:color w:val="3C78D9"/>
          <w:lang w:val="en-US"/>
        </w:rPr>
        <w:t>stated</w:t>
      </w:r>
      <w:proofErr w:type="spellEnd"/>
      <w:r>
        <w:rPr>
          <w:rFonts w:ascii="ArialMT" w:cs="ArialMT"/>
          <w:color w:val="3C78D9"/>
          <w:lang w:val="en-US"/>
        </w:rPr>
        <w:t xml:space="preserve"> to be 94 but was in fact is 77. We could find no other such errors.</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So what then could explain the discrepancy between the two f</w:t>
      </w:r>
      <w:r w:rsidR="000D60E0">
        <w:rPr>
          <w:rFonts w:ascii="ArialMT" w:cs="ArialMT"/>
          <w:color w:val="000000"/>
          <w:lang w:val="en-US"/>
        </w:rPr>
        <w:t xml:space="preserve">igures? Maybe it is a matter of </w:t>
      </w:r>
      <w:r>
        <w:rPr>
          <w:rFonts w:ascii="ArialMT" w:cs="ArialMT"/>
          <w:color w:val="000000"/>
          <w:lang w:val="en-US"/>
        </w:rPr>
        <w:t>how recall is defined. This is not specified in detail in the manuscr</w:t>
      </w:r>
      <w:r w:rsidR="000D60E0">
        <w:rPr>
          <w:rFonts w:ascii="ArialMT" w:cs="ArialMT"/>
          <w:color w:val="000000"/>
          <w:lang w:val="en-US"/>
        </w:rPr>
        <w:t xml:space="preserve">ipt - but I think it should be, </w:t>
      </w:r>
      <w:r>
        <w:rPr>
          <w:rFonts w:ascii="ArialMT" w:cs="ArialMT"/>
          <w:color w:val="000000"/>
          <w:lang w:val="en-US"/>
        </w:rPr>
        <w:t>as well as should the other metrics used - but I assume it i</w:t>
      </w:r>
      <w:r w:rsidR="000D60E0">
        <w:rPr>
          <w:rFonts w:ascii="ArialMT" w:cs="ArialMT"/>
          <w:color w:val="000000"/>
          <w:lang w:val="en-US"/>
        </w:rPr>
        <w:t xml:space="preserve">s calculated by for each ground </w:t>
      </w:r>
      <w:r>
        <w:rPr>
          <w:rFonts w:ascii="ArialMT" w:cs="ArialMT"/>
          <w:color w:val="000000"/>
          <w:lang w:val="en-US"/>
        </w:rPr>
        <w:t xml:space="preserve">truth genome, finding the bin where the greatest number of </w:t>
      </w:r>
      <w:proofErr w:type="spellStart"/>
      <w:r>
        <w:rPr>
          <w:rFonts w:ascii="ArialMT" w:cs="ArialMT"/>
          <w:color w:val="000000"/>
          <w:lang w:val="en-US"/>
        </w:rPr>
        <w:t>contigs</w:t>
      </w:r>
      <w:proofErr w:type="spellEnd"/>
      <w:r>
        <w:rPr>
          <w:rFonts w:ascii="ArialMT" w:cs="ArialMT"/>
          <w:color w:val="000000"/>
          <w:lang w:val="en-US"/>
        </w:rPr>
        <w:t xml:space="preserve"> (n) for this genome is</w:t>
      </w:r>
      <w:r w:rsidR="000D60E0">
        <w:rPr>
          <w:rFonts w:ascii="ArialMT" w:cs="ArialMT"/>
          <w:color w:val="000000"/>
          <w:lang w:val="en-US"/>
        </w:rPr>
        <w:t xml:space="preserve"> </w:t>
      </w:r>
      <w:r>
        <w:rPr>
          <w:rFonts w:ascii="ArialMT" w:cs="ArialMT"/>
          <w:color w:val="000000"/>
          <w:lang w:val="en-US"/>
        </w:rPr>
        <w:t>included. Then the n</w:t>
      </w:r>
      <w:proofErr w:type="gramStart"/>
      <w:r>
        <w:rPr>
          <w:rFonts w:ascii="ArialMT" w:cs="ArialMT"/>
          <w:color w:val="000000"/>
          <w:lang w:val="en-US"/>
        </w:rPr>
        <w:t>:s</w:t>
      </w:r>
      <w:proofErr w:type="gramEnd"/>
      <w:r>
        <w:rPr>
          <w:rFonts w:ascii="ArialMT" w:cs="ArialMT"/>
          <w:color w:val="000000"/>
          <w:lang w:val="en-US"/>
        </w:rPr>
        <w:t xml:space="preserve"> for all genomes are summed up and t</w:t>
      </w:r>
      <w:r w:rsidR="000D60E0">
        <w:rPr>
          <w:rFonts w:ascii="ArialMT" w:cs="ArialMT"/>
          <w:color w:val="000000"/>
          <w:lang w:val="en-US"/>
        </w:rPr>
        <w:t xml:space="preserve">his sum is divided by the total </w:t>
      </w:r>
      <w:r>
        <w:rPr>
          <w:rFonts w:ascii="ArialMT" w:cs="ArialMT"/>
          <w:color w:val="000000"/>
          <w:lang w:val="en-US"/>
        </w:rPr>
        <w:t xml:space="preserve">number of </w:t>
      </w:r>
      <w:proofErr w:type="spellStart"/>
      <w:r>
        <w:rPr>
          <w:rFonts w:ascii="ArialMT" w:cs="ArialMT"/>
          <w:color w:val="000000"/>
          <w:lang w:val="en-US"/>
        </w:rPr>
        <w:t>contigs</w:t>
      </w:r>
      <w:proofErr w:type="spellEnd"/>
      <w:r>
        <w:rPr>
          <w:rFonts w:ascii="ArialMT" w:cs="ArialMT"/>
          <w:color w:val="000000"/>
          <w:lang w:val="en-US"/>
        </w:rPr>
        <w:t xml:space="preserve"> in the dataset. In the case of low Hi-C</w:t>
      </w:r>
      <w:r w:rsidR="000D60E0">
        <w:rPr>
          <w:rFonts w:ascii="ArialMT" w:cs="ArialMT"/>
          <w:color w:val="000000"/>
          <w:lang w:val="en-US"/>
        </w:rPr>
        <w:t xml:space="preserve"> coverage, </w:t>
      </w:r>
      <w:r w:rsidR="000D60E0">
        <w:rPr>
          <w:rFonts w:ascii="ArialMT" w:cs="ArialMT"/>
          <w:color w:val="000000"/>
          <w:lang w:val="en-US"/>
        </w:rPr>
        <w:lastRenderedPageBreak/>
        <w:t xml:space="preserve">there are probably a </w:t>
      </w:r>
      <w:r>
        <w:rPr>
          <w:rFonts w:ascii="ArialMT" w:cs="ArialMT"/>
          <w:color w:val="000000"/>
          <w:lang w:val="en-US"/>
        </w:rPr>
        <w:t xml:space="preserve">large number of very incomplete bins consisting </w:t>
      </w:r>
      <w:r w:rsidR="000D60E0">
        <w:rPr>
          <w:rFonts w:ascii="ArialMT" w:cs="ArialMT"/>
          <w:color w:val="000000"/>
          <w:lang w:val="en-US"/>
        </w:rPr>
        <w:t xml:space="preserve">of primarily small </w:t>
      </w:r>
      <w:proofErr w:type="spellStart"/>
      <w:r w:rsidR="000D60E0">
        <w:rPr>
          <w:rFonts w:ascii="ArialMT" w:cs="ArialMT"/>
          <w:color w:val="000000"/>
          <w:lang w:val="en-US"/>
        </w:rPr>
        <w:t>contigs</w:t>
      </w:r>
      <w:proofErr w:type="spellEnd"/>
      <w:r w:rsidR="000D60E0">
        <w:rPr>
          <w:rFonts w:ascii="ArialMT" w:cs="ArialMT"/>
          <w:color w:val="000000"/>
          <w:lang w:val="en-US"/>
        </w:rPr>
        <w:t xml:space="preserve"> that </w:t>
      </w:r>
      <w:r>
        <w:rPr>
          <w:rFonts w:ascii="ArialMT" w:cs="ArialMT"/>
          <w:color w:val="000000"/>
          <w:lang w:val="en-US"/>
        </w:rPr>
        <w:t>contri</w:t>
      </w:r>
      <w:r w:rsidR="000D60E0">
        <w:rPr>
          <w:rFonts w:ascii="ArialMT" w:cs="ArialMT"/>
          <w:color w:val="000000"/>
          <w:lang w:val="en-US"/>
        </w:rPr>
        <w:t xml:space="preserve">bute to </w:t>
      </w:r>
      <w:r>
        <w:rPr>
          <w:rFonts w:ascii="ArialMT" w:cs="ArialMT"/>
          <w:color w:val="000000"/>
          <w:lang w:val="en-US"/>
        </w:rPr>
        <w:t xml:space="preserve">the low recall. If you instead weight the recall values by the sizes of the </w:t>
      </w:r>
      <w:proofErr w:type="spellStart"/>
      <w:r>
        <w:rPr>
          <w:rFonts w:ascii="ArialMT" w:cs="ArialMT"/>
          <w:color w:val="000000"/>
          <w:lang w:val="en-US"/>
        </w:rPr>
        <w:t>contigs</w:t>
      </w:r>
      <w:proofErr w:type="spellEnd"/>
      <w:r>
        <w:rPr>
          <w:rFonts w:ascii="ArialMT" w:cs="ArialMT"/>
          <w:color w:val="000000"/>
          <w:lang w:val="en-US"/>
        </w:rPr>
        <w:t>, these small</w:t>
      </w:r>
    </w:p>
    <w:p w:rsidR="001A6026" w:rsidRDefault="001A6026" w:rsidP="001A6026">
      <w:pPr>
        <w:autoSpaceDE w:val="0"/>
        <w:autoSpaceDN w:val="0"/>
        <w:adjustRightInd w:val="0"/>
        <w:spacing w:after="0" w:line="240" w:lineRule="auto"/>
        <w:rPr>
          <w:rFonts w:ascii="ArialMT" w:cs="ArialMT"/>
          <w:color w:val="000000"/>
          <w:lang w:val="en-US"/>
        </w:rPr>
      </w:pPr>
      <w:proofErr w:type="spellStart"/>
      <w:proofErr w:type="gramStart"/>
      <w:r>
        <w:rPr>
          <w:rFonts w:ascii="ArialMT" w:cs="ArialMT"/>
          <w:color w:val="000000"/>
          <w:lang w:val="en-US"/>
        </w:rPr>
        <w:t>contigs</w:t>
      </w:r>
      <w:proofErr w:type="spellEnd"/>
      <w:proofErr w:type="gramEnd"/>
      <w:r>
        <w:rPr>
          <w:rFonts w:ascii="ArialMT" w:cs="ArialMT"/>
          <w:color w:val="000000"/>
          <w:lang w:val="en-US"/>
        </w:rPr>
        <w:t xml:space="preserve"> will have a lower influence on the recall values. This</w:t>
      </w:r>
      <w:r w:rsidR="000D60E0">
        <w:rPr>
          <w:rFonts w:ascii="ArialMT" w:cs="ArialMT"/>
          <w:color w:val="000000"/>
          <w:lang w:val="en-US"/>
        </w:rPr>
        <w:t xml:space="preserve"> may give better correspondence between the </w:t>
      </w:r>
      <w:r>
        <w:rPr>
          <w:rFonts w:ascii="ArialMT" w:cs="ArialMT"/>
          <w:color w:val="000000"/>
          <w:lang w:val="en-US"/>
        </w:rPr>
        <w:t>two graphs and I think it is more relevant to judg</w:t>
      </w:r>
      <w:r w:rsidR="000D60E0">
        <w:rPr>
          <w:rFonts w:ascii="ArialMT" w:cs="ArialMT"/>
          <w:color w:val="000000"/>
          <w:lang w:val="en-US"/>
        </w:rPr>
        <w:t xml:space="preserve">e the success of the binning on </w:t>
      </w:r>
      <w:proofErr w:type="gramStart"/>
      <w:r w:rsidR="000D60E0">
        <w:rPr>
          <w:rFonts w:ascii="ArialMT" w:cs="ArialMT"/>
          <w:color w:val="000000"/>
          <w:lang w:val="en-US"/>
        </w:rPr>
        <w:t>a per</w:t>
      </w:r>
      <w:proofErr w:type="gramEnd"/>
      <w:r w:rsidR="000D60E0">
        <w:rPr>
          <w:rFonts w:ascii="ArialMT" w:cs="ArialMT"/>
          <w:color w:val="000000"/>
          <w:lang w:val="en-US"/>
        </w:rPr>
        <w:t xml:space="preserve"> base premise rather </w:t>
      </w:r>
      <w:r>
        <w:rPr>
          <w:rFonts w:ascii="ArialMT" w:cs="ArialMT"/>
          <w:color w:val="000000"/>
          <w:lang w:val="en-US"/>
        </w:rPr>
        <w:t xml:space="preserve">than on a per </w:t>
      </w:r>
      <w:proofErr w:type="spellStart"/>
      <w:r>
        <w:rPr>
          <w:rFonts w:ascii="ArialMT" w:cs="ArialMT"/>
          <w:color w:val="000000"/>
          <w:lang w:val="en-US"/>
        </w:rPr>
        <w:t>contig</w:t>
      </w:r>
      <w:proofErr w:type="spellEnd"/>
      <w:r>
        <w:rPr>
          <w:rFonts w:ascii="ArialMT" w:cs="ArialMT"/>
          <w:color w:val="000000"/>
          <w:lang w:val="en-US"/>
        </w:rPr>
        <w:t xml:space="preserve"> premise.</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We agree that scoring metrics which treat </w:t>
      </w:r>
      <w:proofErr w:type="spellStart"/>
      <w:r>
        <w:rPr>
          <w:rFonts w:ascii="ArialMT" w:cs="ArialMT"/>
          <w:color w:val="3C78D9"/>
          <w:lang w:val="en-US"/>
        </w:rPr>
        <w:t>contigs</w:t>
      </w:r>
      <w:proofErr w:type="spellEnd"/>
      <w:r>
        <w:rPr>
          <w:rFonts w:ascii="ArialMT" w:cs="ArialMT"/>
          <w:color w:val="3C78D9"/>
          <w:lang w:val="en-US"/>
        </w:rPr>
        <w:t xml:space="preserve"> of very </w:t>
      </w:r>
      <w:r w:rsidR="000D60E0">
        <w:rPr>
          <w:rFonts w:ascii="ArialMT" w:cs="ArialMT"/>
          <w:color w:val="3C78D9"/>
          <w:lang w:val="en-US"/>
        </w:rPr>
        <w:t xml:space="preserve">different lengths uniformly are </w:t>
      </w:r>
      <w:r>
        <w:rPr>
          <w:rFonts w:ascii="ArialMT" w:cs="ArialMT"/>
          <w:color w:val="3C78D9"/>
          <w:lang w:val="en-US"/>
        </w:rPr>
        <w:t xml:space="preserve">prone to these issues. Of the two formulations we used, AMI ignores </w:t>
      </w:r>
      <w:proofErr w:type="spellStart"/>
      <w:r>
        <w:rPr>
          <w:rFonts w:ascii="ArialMT" w:cs="ArialMT"/>
          <w:color w:val="3C78D9"/>
          <w:lang w:val="en-US"/>
        </w:rPr>
        <w:t>conti</w:t>
      </w:r>
      <w:r w:rsidR="000D60E0">
        <w:rPr>
          <w:rFonts w:ascii="ArialMT" w:cs="ArialMT"/>
          <w:color w:val="3C78D9"/>
          <w:lang w:val="en-US"/>
        </w:rPr>
        <w:t>g</w:t>
      </w:r>
      <w:proofErr w:type="spellEnd"/>
      <w:r w:rsidR="000D60E0">
        <w:rPr>
          <w:rFonts w:ascii="ArialMT" w:cs="ArialMT"/>
          <w:color w:val="3C78D9"/>
          <w:lang w:val="en-US"/>
        </w:rPr>
        <w:t xml:space="preserve"> length </w:t>
      </w:r>
      <w:r>
        <w:rPr>
          <w:rFonts w:ascii="ArialMT" w:cs="ArialMT"/>
          <w:color w:val="3C78D9"/>
          <w:lang w:val="en-US"/>
        </w:rPr>
        <w:t xml:space="preserve">information. Alternatively, weighted B-cubed does make use </w:t>
      </w:r>
      <w:r w:rsidR="000D60E0">
        <w:rPr>
          <w:rFonts w:ascii="ArialMT" w:cs="ArialMT"/>
          <w:color w:val="3C78D9"/>
          <w:lang w:val="en-US"/>
        </w:rPr>
        <w:t xml:space="preserve">of </w:t>
      </w:r>
      <w:proofErr w:type="spellStart"/>
      <w:r w:rsidR="000D60E0">
        <w:rPr>
          <w:rFonts w:ascii="ArialMT" w:cs="ArialMT"/>
          <w:color w:val="3C78D9"/>
          <w:lang w:val="en-US"/>
        </w:rPr>
        <w:t>contig</w:t>
      </w:r>
      <w:proofErr w:type="spellEnd"/>
      <w:r w:rsidR="000D60E0">
        <w:rPr>
          <w:rFonts w:ascii="ArialMT" w:cs="ArialMT"/>
          <w:color w:val="3C78D9"/>
          <w:lang w:val="en-US"/>
        </w:rPr>
        <w:t xml:space="preserve"> length in calculating </w:t>
      </w:r>
      <w:r>
        <w:rPr>
          <w:rFonts w:ascii="ArialMT" w:cs="ArialMT"/>
          <w:color w:val="3C78D9"/>
          <w:lang w:val="en-US"/>
        </w:rPr>
        <w:t>scores. We</w:t>
      </w:r>
      <w:r w:rsidR="000D60E0">
        <w:rPr>
          <w:rFonts w:ascii="ArialMT" w:cs="ArialMT"/>
          <w:color w:val="3C78D9"/>
          <w:lang w:val="en-US"/>
        </w:rPr>
        <w:t xml:space="preserve"> have revised the manuscript to </w:t>
      </w:r>
      <w:r>
        <w:rPr>
          <w:rFonts w:ascii="ArialMT" w:cs="ArialMT"/>
          <w:color w:val="3C78D9"/>
          <w:lang w:val="en-US"/>
        </w:rPr>
        <w:t xml:space="preserve">highlight this </w:t>
      </w:r>
      <w:r w:rsidR="000D60E0">
        <w:rPr>
          <w:rFonts w:ascii="ArialMT" w:cs="ArialMT"/>
          <w:color w:val="3C78D9"/>
          <w:lang w:val="en-US"/>
        </w:rPr>
        <w:t xml:space="preserve">deficiency in AMI (see below in </w:t>
      </w:r>
      <w:r>
        <w:rPr>
          <w:rFonts w:ascii="ArialMT" w:cs="ArialMT"/>
          <w:color w:val="3C78D9"/>
          <w:lang w:val="en-US"/>
        </w:rPr>
        <w:t>green).</w:t>
      </w:r>
    </w:p>
    <w:p w:rsidR="000D60E0" w:rsidRDefault="000D60E0" w:rsidP="001A6026">
      <w:pPr>
        <w:autoSpaceDE w:val="0"/>
        <w:autoSpaceDN w:val="0"/>
        <w:adjustRightInd w:val="0"/>
        <w:spacing w:after="0" w:line="240" w:lineRule="auto"/>
        <w:rPr>
          <w:rFonts w:ascii="Arial-ItalicMT" w:cs="Arial-ItalicMT"/>
          <w:i/>
          <w:iCs/>
          <w:color w:val="6AA94F"/>
          <w:lang w:val="en-US" w:bidi="he-IL"/>
        </w:rPr>
      </w:pPr>
    </w:p>
    <w:p w:rsidR="001A6026" w:rsidRDefault="001A6026" w:rsidP="001A6026">
      <w:pPr>
        <w:autoSpaceDE w:val="0"/>
        <w:autoSpaceDN w:val="0"/>
        <w:adjustRightInd w:val="0"/>
        <w:spacing w:after="0" w:line="240" w:lineRule="auto"/>
        <w:rPr>
          <w:rFonts w:ascii="Arial-ItalicMT" w:cs="Arial-ItalicMT"/>
          <w:i/>
          <w:iCs/>
          <w:color w:val="6AA94F"/>
          <w:lang w:val="en-US" w:bidi="he-IL"/>
        </w:rPr>
      </w:pPr>
      <w:r>
        <w:rPr>
          <w:rFonts w:ascii="Arial-ItalicMT" w:cs="Arial-ItalicMT"/>
          <w:i/>
          <w:iCs/>
          <w:color w:val="6AA94F"/>
          <w:lang w:val="en-US" w:bidi="he-IL"/>
        </w:rPr>
        <w:t xml:space="preserve">While AMI treats all objects under study as having equal value, weighted B </w:t>
      </w:r>
      <w:r>
        <w:rPr>
          <w:rFonts w:ascii="Arial-ItalicMT" w:cs="Arial-ItalicMT"/>
          <w:i/>
          <w:iCs/>
          <w:color w:val="6AA94F"/>
          <w:sz w:val="13"/>
          <w:szCs w:val="13"/>
          <w:lang w:val="en-US" w:bidi="he-IL"/>
        </w:rPr>
        <w:t xml:space="preserve">3 </w:t>
      </w:r>
      <w:r w:rsidR="000D60E0">
        <w:rPr>
          <w:rFonts w:ascii="Arial-ItalicMT" w:cs="Arial-ItalicMT"/>
          <w:i/>
          <w:iCs/>
          <w:color w:val="6AA94F"/>
          <w:lang w:val="en-US" w:bidi="he-IL"/>
        </w:rPr>
        <w:t xml:space="preserve">allows </w:t>
      </w:r>
      <w:r>
        <w:rPr>
          <w:rFonts w:ascii="Arial-ItalicMT" w:cs="Arial-ItalicMT"/>
          <w:i/>
          <w:iCs/>
          <w:color w:val="6AA94F"/>
          <w:lang w:val="en-US" w:bidi="he-IL"/>
        </w:rPr>
        <w:t xml:space="preserve">the value of objects to vary, and we chose to use </w:t>
      </w:r>
      <w:proofErr w:type="spellStart"/>
      <w:r>
        <w:rPr>
          <w:rFonts w:ascii="Arial-ItalicMT" w:cs="Arial-ItalicMT"/>
          <w:i/>
          <w:iCs/>
          <w:color w:val="6AA94F"/>
          <w:lang w:val="en-US" w:bidi="he-IL"/>
        </w:rPr>
        <w:t>conti</w:t>
      </w:r>
      <w:r w:rsidR="000D60E0">
        <w:rPr>
          <w:rFonts w:ascii="Arial-ItalicMT" w:cs="Arial-ItalicMT"/>
          <w:i/>
          <w:iCs/>
          <w:color w:val="6AA94F"/>
          <w:lang w:val="en-US" w:bidi="he-IL"/>
        </w:rPr>
        <w:t>g</w:t>
      </w:r>
      <w:proofErr w:type="spellEnd"/>
      <w:r w:rsidR="000D60E0">
        <w:rPr>
          <w:rFonts w:ascii="Arial-ItalicMT" w:cs="Arial-ItalicMT"/>
          <w:i/>
          <w:iCs/>
          <w:color w:val="6AA94F"/>
          <w:lang w:val="en-US" w:bidi="he-IL"/>
        </w:rPr>
        <w:t xml:space="preserve"> length as a representation of </w:t>
      </w:r>
      <w:r>
        <w:rPr>
          <w:rFonts w:ascii="Arial-ItalicMT" w:cs="Arial-ItalicMT"/>
          <w:i/>
          <w:iCs/>
          <w:color w:val="6AA94F"/>
          <w:lang w:val="en-US" w:bidi="he-IL"/>
        </w:rPr>
        <w:t xml:space="preserve">value for the problem of genome binning. Therefore, the weighted B </w:t>
      </w:r>
      <w:r>
        <w:rPr>
          <w:rFonts w:ascii="Arial-ItalicMT" w:cs="Arial-ItalicMT"/>
          <w:i/>
          <w:iCs/>
          <w:color w:val="6AA94F"/>
          <w:sz w:val="13"/>
          <w:szCs w:val="13"/>
          <w:lang w:val="en-US" w:bidi="he-IL"/>
        </w:rPr>
        <w:t xml:space="preserve">3 </w:t>
      </w:r>
      <w:r w:rsidR="000D60E0">
        <w:rPr>
          <w:rFonts w:ascii="Arial-ItalicMT" w:cs="Arial-ItalicMT"/>
          <w:i/>
          <w:iCs/>
          <w:color w:val="6AA94F"/>
          <w:lang w:val="en-US" w:bidi="he-IL"/>
        </w:rPr>
        <w:t xml:space="preserve">results measure </w:t>
      </w:r>
      <w:r>
        <w:rPr>
          <w:rFonts w:ascii="Arial-ItalicMT" w:cs="Arial-ItalicMT"/>
          <w:i/>
          <w:iCs/>
          <w:color w:val="6AA94F"/>
          <w:lang w:val="en-US" w:bidi="he-IL"/>
        </w:rPr>
        <w:t xml:space="preserve">the fraction of the genome </w:t>
      </w:r>
      <w:r w:rsidR="000D60E0">
        <w:rPr>
          <w:rFonts w:ascii="Arial-ItalicMT" w:cs="Arial-ItalicMT"/>
          <w:i/>
          <w:iCs/>
          <w:color w:val="6AA94F"/>
          <w:lang w:val="en-US" w:bidi="he-IL"/>
        </w:rPr>
        <w:t xml:space="preserve">binned accurately, not just the </w:t>
      </w:r>
      <w:r>
        <w:rPr>
          <w:rFonts w:ascii="Arial-ItalicMT" w:cs="Arial-ItalicMT"/>
          <w:i/>
          <w:iCs/>
          <w:color w:val="6AA94F"/>
          <w:lang w:val="en-US" w:bidi="he-IL"/>
        </w:rPr>
        <w:t xml:space="preserve">number of </w:t>
      </w:r>
      <w:proofErr w:type="spellStart"/>
      <w:r>
        <w:rPr>
          <w:rFonts w:ascii="Arial-ItalicMT" w:cs="Arial-ItalicMT"/>
          <w:i/>
          <w:iCs/>
          <w:color w:val="6AA94F"/>
          <w:lang w:val="en-US" w:bidi="he-IL"/>
        </w:rPr>
        <w:t>contigs</w:t>
      </w:r>
      <w:proofErr w:type="spellEnd"/>
      <w:r>
        <w:rPr>
          <w:rFonts w:ascii="Arial-ItalicMT" w:cs="Arial-ItalicMT"/>
          <w:i/>
          <w:iCs/>
          <w:color w:val="6AA94F"/>
          <w:lang w:val="en-US" w:bidi="he-IL"/>
        </w:rPr>
        <w:t>.</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Returning to the reviewer comments immediately abov</w:t>
      </w:r>
      <w:r w:rsidR="000D60E0">
        <w:rPr>
          <w:rFonts w:ascii="ArialMT" w:cs="ArialMT"/>
          <w:color w:val="3C78D9"/>
          <w:lang w:val="en-US"/>
        </w:rPr>
        <w:t xml:space="preserve">e, although those </w:t>
      </w:r>
      <w:proofErr w:type="spellStart"/>
      <w:r w:rsidR="000D60E0">
        <w:rPr>
          <w:rFonts w:ascii="ArialMT" w:cs="ArialMT"/>
          <w:color w:val="3C78D9"/>
          <w:lang w:val="en-US"/>
        </w:rPr>
        <w:t>contigs</w:t>
      </w:r>
      <w:proofErr w:type="spellEnd"/>
      <w:r w:rsidR="000D60E0">
        <w:rPr>
          <w:rFonts w:ascii="ArialMT" w:cs="ArialMT"/>
          <w:color w:val="3C78D9"/>
          <w:lang w:val="en-US"/>
        </w:rPr>
        <w:t xml:space="preserve"> which </w:t>
      </w:r>
      <w:r>
        <w:rPr>
          <w:rFonts w:ascii="ArialMT" w:cs="ArialMT"/>
          <w:color w:val="3C78D9"/>
          <w:lang w:val="en-US"/>
        </w:rPr>
        <w:t>require higher coverage to be clustered correctly tend to b</w:t>
      </w:r>
      <w:r w:rsidR="000D60E0">
        <w:rPr>
          <w:rFonts w:ascii="ArialMT" w:cs="ArialMT"/>
          <w:color w:val="3C78D9"/>
          <w:lang w:val="en-US"/>
        </w:rPr>
        <w:t xml:space="preserve">e shorter and therefore of less </w:t>
      </w:r>
      <w:r>
        <w:rPr>
          <w:rFonts w:ascii="ArialMT" w:cs="ArialMT"/>
          <w:color w:val="3C78D9"/>
          <w:lang w:val="en-US"/>
        </w:rPr>
        <w:t>value, external measures consider the totality of the clusterin</w:t>
      </w:r>
      <w:r w:rsidR="000D60E0">
        <w:rPr>
          <w:rFonts w:ascii="ArialMT" w:cs="ArialMT"/>
          <w:color w:val="3C78D9"/>
          <w:lang w:val="en-US"/>
        </w:rPr>
        <w:t xml:space="preserve">g solution against the ground </w:t>
      </w:r>
      <w:r>
        <w:rPr>
          <w:rFonts w:ascii="ArialMT" w:cs="ArialMT"/>
          <w:color w:val="3C78D9"/>
          <w:lang w:val="en-US"/>
        </w:rPr>
        <w:t xml:space="preserve">truth. A common mode of </w:t>
      </w:r>
      <w:proofErr w:type="spellStart"/>
      <w:r>
        <w:rPr>
          <w:rFonts w:ascii="ArialMT" w:cs="ArialMT"/>
          <w:color w:val="3C78D9"/>
          <w:lang w:val="en-US"/>
        </w:rPr>
        <w:t>behaviour</w:t>
      </w:r>
      <w:proofErr w:type="spellEnd"/>
      <w:r>
        <w:rPr>
          <w:rFonts w:ascii="ArialMT" w:cs="ArialMT"/>
          <w:color w:val="3C78D9"/>
          <w:lang w:val="en-US"/>
        </w:rPr>
        <w:t xml:space="preserve"> in clustering algo</w:t>
      </w:r>
      <w:r w:rsidR="000D60E0">
        <w:rPr>
          <w:rFonts w:ascii="ArialMT" w:cs="ArialMT"/>
          <w:color w:val="3C78D9"/>
          <w:lang w:val="en-US"/>
        </w:rPr>
        <w:t xml:space="preserve">rithms is to produce many small </w:t>
      </w:r>
      <w:r>
        <w:rPr>
          <w:rFonts w:ascii="ArialMT" w:cs="ArialMT"/>
          <w:color w:val="3C78D9"/>
          <w:lang w:val="en-US"/>
        </w:rPr>
        <w:t>clusters when signal is insufficient. Even when these small c</w:t>
      </w:r>
      <w:r w:rsidR="000D60E0">
        <w:rPr>
          <w:rFonts w:ascii="ArialMT" w:cs="ArialMT"/>
          <w:color w:val="3C78D9"/>
          <w:lang w:val="en-US"/>
        </w:rPr>
        <w:t xml:space="preserve">lusters are of high homogeneity </w:t>
      </w:r>
      <w:r>
        <w:rPr>
          <w:rFonts w:ascii="ArialMT" w:cs="ArialMT"/>
          <w:color w:val="3C78D9"/>
          <w:lang w:val="en-US"/>
        </w:rPr>
        <w:t>(high Precision), they will reduce the overall re</w:t>
      </w:r>
      <w:r w:rsidR="000D60E0">
        <w:rPr>
          <w:rFonts w:ascii="ArialMT" w:cs="ArialMT"/>
          <w:color w:val="3C78D9"/>
          <w:lang w:val="en-US"/>
        </w:rPr>
        <w:t xml:space="preserve">sult (F-score) as they are far from complete </w:t>
      </w:r>
      <w:r>
        <w:rPr>
          <w:rFonts w:ascii="ArialMT" w:cs="ArialMT"/>
          <w:color w:val="3C78D9"/>
          <w:lang w:val="en-US"/>
        </w:rPr>
        <w:t>representations (low Recall).</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xml:space="preserve">2. Traditional </w:t>
      </w:r>
      <w:proofErr w:type="spellStart"/>
      <w:r>
        <w:rPr>
          <w:rFonts w:ascii="ArialMT" w:cs="ArialMT"/>
          <w:color w:val="000000"/>
          <w:lang w:val="en-US"/>
        </w:rPr>
        <w:t>metagenomic</w:t>
      </w:r>
      <w:proofErr w:type="spellEnd"/>
      <w:r>
        <w:rPr>
          <w:rFonts w:ascii="ArialMT" w:cs="ArialMT"/>
          <w:color w:val="000000"/>
          <w:lang w:val="en-US"/>
        </w:rPr>
        <w:t xml:space="preserve"> binning can be improved by spli</w:t>
      </w:r>
      <w:r w:rsidR="000D60E0">
        <w:rPr>
          <w:rFonts w:ascii="ArialMT" w:cs="ArialMT"/>
          <w:color w:val="000000"/>
          <w:lang w:val="en-US"/>
        </w:rPr>
        <w:t xml:space="preserve">tting long </w:t>
      </w:r>
      <w:proofErr w:type="spellStart"/>
      <w:r w:rsidR="000D60E0">
        <w:rPr>
          <w:rFonts w:ascii="ArialMT" w:cs="ArialMT"/>
          <w:color w:val="000000"/>
          <w:lang w:val="en-US"/>
        </w:rPr>
        <w:t>contigs</w:t>
      </w:r>
      <w:proofErr w:type="spellEnd"/>
      <w:r w:rsidR="000D60E0">
        <w:rPr>
          <w:rFonts w:ascii="ArialMT" w:cs="ArialMT"/>
          <w:color w:val="000000"/>
          <w:lang w:val="en-US"/>
        </w:rPr>
        <w:t xml:space="preserve"> into smaller </w:t>
      </w:r>
      <w:r>
        <w:rPr>
          <w:rFonts w:ascii="ArialMT" w:cs="ArialMT"/>
          <w:color w:val="000000"/>
          <w:lang w:val="en-US"/>
        </w:rPr>
        <w:t>pieces. By doing so, the data within a genome behaves mo</w:t>
      </w:r>
      <w:r w:rsidR="000D60E0">
        <w:rPr>
          <w:rFonts w:ascii="ArialMT" w:cs="ArialMT"/>
          <w:color w:val="000000"/>
          <w:lang w:val="en-US"/>
        </w:rPr>
        <w:t xml:space="preserve">re uniformly, which can improve </w:t>
      </w:r>
      <w:r>
        <w:rPr>
          <w:rFonts w:ascii="ArialMT" w:cs="ArialMT"/>
          <w:color w:val="000000"/>
          <w:lang w:val="en-US"/>
        </w:rPr>
        <w:t>the outcome of the clustering. One will also get more data p</w:t>
      </w:r>
      <w:r w:rsidR="000D60E0">
        <w:rPr>
          <w:rFonts w:ascii="ArialMT" w:cs="ArialMT"/>
          <w:color w:val="000000"/>
          <w:lang w:val="en-US"/>
        </w:rPr>
        <w:t xml:space="preserve">oints per cluster, which should </w:t>
      </w:r>
      <w:r>
        <w:rPr>
          <w:rFonts w:ascii="ArialMT" w:cs="ArialMT"/>
          <w:color w:val="000000"/>
          <w:lang w:val="en-US"/>
        </w:rPr>
        <w:t>likewise be beneficial for the clustering. In the CONCOCT al</w:t>
      </w:r>
      <w:r w:rsidR="000D60E0">
        <w:rPr>
          <w:rFonts w:ascii="ArialMT" w:cs="ArialMT"/>
          <w:color w:val="000000"/>
          <w:lang w:val="en-US"/>
        </w:rPr>
        <w:t xml:space="preserve">gorithm for example, </w:t>
      </w:r>
      <w:proofErr w:type="spellStart"/>
      <w:r w:rsidR="000D60E0">
        <w:rPr>
          <w:rFonts w:ascii="ArialMT" w:cs="ArialMT"/>
          <w:color w:val="000000"/>
          <w:lang w:val="en-US"/>
        </w:rPr>
        <w:t>contigs</w:t>
      </w:r>
      <w:proofErr w:type="spellEnd"/>
      <w:r w:rsidR="000D60E0">
        <w:rPr>
          <w:rFonts w:ascii="ArialMT" w:cs="ArialMT"/>
          <w:color w:val="000000"/>
          <w:lang w:val="en-US"/>
        </w:rPr>
        <w:t xml:space="preserve"> &gt;= </w:t>
      </w:r>
      <w:r>
        <w:rPr>
          <w:rFonts w:ascii="ArialMT" w:cs="ArialMT"/>
          <w:color w:val="000000"/>
          <w:lang w:val="en-US"/>
        </w:rPr>
        <w:t xml:space="preserve">20,000 </w:t>
      </w:r>
      <w:proofErr w:type="spellStart"/>
      <w:r>
        <w:rPr>
          <w:rFonts w:ascii="ArialMT" w:cs="ArialMT"/>
          <w:color w:val="000000"/>
          <w:lang w:val="en-US"/>
        </w:rPr>
        <w:t>bp</w:t>
      </w:r>
      <w:proofErr w:type="spellEnd"/>
      <w:r>
        <w:rPr>
          <w:rFonts w:ascii="ArialMT" w:cs="ArialMT"/>
          <w:color w:val="000000"/>
          <w:lang w:val="en-US"/>
        </w:rPr>
        <w:t xml:space="preserve"> are split into 10,000+ pieces (hence a </w:t>
      </w:r>
      <w:proofErr w:type="spellStart"/>
      <w:r>
        <w:rPr>
          <w:rFonts w:ascii="ArialMT" w:cs="ArialMT"/>
          <w:color w:val="000000"/>
          <w:lang w:val="en-US"/>
        </w:rPr>
        <w:t>contig</w:t>
      </w:r>
      <w:proofErr w:type="spellEnd"/>
      <w:r>
        <w:rPr>
          <w:rFonts w:ascii="ArialMT" w:cs="ArialMT"/>
          <w:color w:val="000000"/>
          <w:lang w:val="en-US"/>
        </w:rPr>
        <w:t xml:space="preserve"> of 39,000 </w:t>
      </w:r>
      <w:proofErr w:type="spellStart"/>
      <w:r>
        <w:rPr>
          <w:rFonts w:ascii="ArialMT" w:cs="ArialMT"/>
          <w:color w:val="000000"/>
          <w:lang w:val="en-US"/>
        </w:rPr>
        <w:t>bp</w:t>
      </w:r>
      <w:proofErr w:type="spellEnd"/>
      <w:r>
        <w:rPr>
          <w:rFonts w:ascii="ArialMT" w:cs="ArialMT"/>
          <w:color w:val="000000"/>
          <w:lang w:val="en-US"/>
        </w:rPr>
        <w:t xml:space="preserve"> is spl</w:t>
      </w:r>
      <w:r w:rsidR="000D60E0">
        <w:rPr>
          <w:rFonts w:ascii="ArialMT" w:cs="ArialMT"/>
          <w:color w:val="000000"/>
          <w:lang w:val="en-US"/>
        </w:rPr>
        <w:t xml:space="preserve">it into 10,000, </w:t>
      </w:r>
      <w:r>
        <w:rPr>
          <w:rFonts w:ascii="ArialMT" w:cs="ArialMT"/>
          <w:color w:val="000000"/>
          <w:lang w:val="en-US"/>
        </w:rPr>
        <w:t xml:space="preserve">10,000 and 19,000 </w:t>
      </w:r>
      <w:proofErr w:type="spellStart"/>
      <w:r>
        <w:rPr>
          <w:rFonts w:ascii="ArialMT" w:cs="ArialMT"/>
          <w:color w:val="000000"/>
          <w:lang w:val="en-US"/>
        </w:rPr>
        <w:t>bp</w:t>
      </w:r>
      <w:proofErr w:type="spellEnd"/>
      <w:r>
        <w:rPr>
          <w:rFonts w:ascii="ArialMT" w:cs="ArialMT"/>
          <w:color w:val="000000"/>
          <w:lang w:val="en-US"/>
        </w:rPr>
        <w:t xml:space="preserve"> long </w:t>
      </w:r>
      <w:proofErr w:type="spellStart"/>
      <w:r>
        <w:rPr>
          <w:rFonts w:ascii="ArialMT" w:cs="ArialMT"/>
          <w:color w:val="000000"/>
          <w:lang w:val="en-US"/>
        </w:rPr>
        <w:t>contigs</w:t>
      </w:r>
      <w:proofErr w:type="spellEnd"/>
      <w:r>
        <w:rPr>
          <w:rFonts w:ascii="ArialMT" w:cs="ArialMT"/>
          <w:color w:val="000000"/>
          <w:lang w:val="en-US"/>
        </w:rPr>
        <w:t>). After the clustering,</w:t>
      </w:r>
      <w:r w:rsidR="000D60E0">
        <w:rPr>
          <w:rFonts w:ascii="ArialMT" w:cs="ArialMT"/>
          <w:color w:val="000000"/>
          <w:lang w:val="en-US"/>
        </w:rPr>
        <w:t xml:space="preserve"> a majority vote can be used to </w:t>
      </w:r>
      <w:r>
        <w:rPr>
          <w:rFonts w:ascii="ArialMT" w:cs="ArialMT"/>
          <w:color w:val="000000"/>
          <w:lang w:val="en-US"/>
        </w:rPr>
        <w:t xml:space="preserve">decide the affiliation of a </w:t>
      </w:r>
      <w:proofErr w:type="spellStart"/>
      <w:r>
        <w:rPr>
          <w:rFonts w:ascii="ArialMT" w:cs="ArialMT"/>
          <w:color w:val="000000"/>
          <w:lang w:val="en-US"/>
        </w:rPr>
        <w:t>contig</w:t>
      </w:r>
      <w:proofErr w:type="spellEnd"/>
      <w:r>
        <w:rPr>
          <w:rFonts w:ascii="ArialMT" w:cs="ArialMT"/>
          <w:color w:val="000000"/>
          <w:lang w:val="en-US"/>
        </w:rPr>
        <w:t xml:space="preserve">, in case the </w:t>
      </w:r>
      <w:proofErr w:type="spellStart"/>
      <w:r>
        <w:rPr>
          <w:rFonts w:ascii="ArialMT" w:cs="ArialMT"/>
          <w:color w:val="000000"/>
          <w:lang w:val="en-US"/>
        </w:rPr>
        <w:t>contig</w:t>
      </w:r>
      <w:proofErr w:type="spellEnd"/>
      <w:r>
        <w:rPr>
          <w:rFonts w:ascii="ArialMT" w:cs="ArialMT"/>
          <w:color w:val="000000"/>
          <w:lang w:val="en-US"/>
        </w:rPr>
        <w:t xml:space="preserve"> is distributed </w:t>
      </w:r>
      <w:r w:rsidR="000D60E0">
        <w:rPr>
          <w:rFonts w:ascii="ArialMT" w:cs="ArialMT"/>
          <w:color w:val="000000"/>
          <w:lang w:val="en-US"/>
        </w:rPr>
        <w:t xml:space="preserve">over multiple clusters. I think </w:t>
      </w:r>
      <w:r>
        <w:rPr>
          <w:rFonts w:ascii="ArialMT" w:cs="ArialMT"/>
          <w:color w:val="000000"/>
          <w:lang w:val="en-US"/>
        </w:rPr>
        <w:t>this approach would be worth testing also in your</w:t>
      </w:r>
      <w:r w:rsidR="000D60E0">
        <w:rPr>
          <w:rFonts w:ascii="ArialMT" w:cs="ArialMT"/>
          <w:color w:val="000000"/>
          <w:lang w:val="en-US"/>
        </w:rPr>
        <w:t xml:space="preserve"> case when clustering the </w:t>
      </w:r>
      <w:r>
        <w:rPr>
          <w:rFonts w:ascii="ArialMT" w:cs="ArialMT"/>
          <w:color w:val="000000"/>
          <w:lang w:val="en-US"/>
        </w:rPr>
        <w:t>contact map.</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We appreciate the suggestion and have spent time evaluat</w:t>
      </w:r>
      <w:r w:rsidR="000D60E0">
        <w:rPr>
          <w:rFonts w:ascii="ArialMT" w:cs="ArialMT"/>
          <w:color w:val="3C78D9"/>
          <w:lang w:val="en-US"/>
        </w:rPr>
        <w:t xml:space="preserve">ing the effects of the proposed </w:t>
      </w:r>
      <w:proofErr w:type="spellStart"/>
      <w:r>
        <w:rPr>
          <w:rFonts w:ascii="ArialMT" w:cs="ArialMT"/>
          <w:color w:val="3C78D9"/>
          <w:lang w:val="en-US"/>
        </w:rPr>
        <w:t>contig</w:t>
      </w:r>
      <w:proofErr w:type="spellEnd"/>
      <w:r>
        <w:rPr>
          <w:rFonts w:ascii="ArialMT" w:cs="ArialMT"/>
          <w:color w:val="3C78D9"/>
          <w:lang w:val="en-US"/>
        </w:rPr>
        <w:t xml:space="preserve"> splitting procedure. Although our findings s</w:t>
      </w:r>
      <w:r w:rsidR="000D60E0">
        <w:rPr>
          <w:rFonts w:ascii="ArialMT" w:cs="ArialMT"/>
          <w:color w:val="3C78D9"/>
          <w:lang w:val="en-US"/>
        </w:rPr>
        <w:t xml:space="preserve">o far have shown mixed outcomes depending on how the resulting </w:t>
      </w:r>
      <w:r>
        <w:rPr>
          <w:rFonts w:ascii="ArialMT" w:cs="ArialMT"/>
          <w:color w:val="3C78D9"/>
          <w:lang w:val="en-US"/>
        </w:rPr>
        <w:t>solutions are evaluated, the</w:t>
      </w:r>
      <w:r w:rsidR="000D60E0">
        <w:rPr>
          <w:rFonts w:ascii="ArialMT" w:cs="ArialMT"/>
          <w:color w:val="3C78D9"/>
          <w:lang w:val="en-US"/>
        </w:rPr>
        <w:t xml:space="preserve">y provide motivation for future </w:t>
      </w:r>
      <w:r>
        <w:rPr>
          <w:rFonts w:ascii="ArialMT" w:cs="ArialMT"/>
          <w:color w:val="3C78D9"/>
          <w:lang w:val="en-US"/>
        </w:rPr>
        <w:t>work.</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In more detail using the simulated community:</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Assessing the changes with </w:t>
      </w:r>
      <w:proofErr w:type="spellStart"/>
      <w:r>
        <w:rPr>
          <w:rFonts w:ascii="ArialMT" w:cs="ArialMT"/>
          <w:color w:val="3C78D9"/>
          <w:lang w:val="en-US"/>
        </w:rPr>
        <w:t>CheckM</w:t>
      </w:r>
      <w:proofErr w:type="spellEnd"/>
      <w:r>
        <w:rPr>
          <w:rFonts w:ascii="ArialMT" w:cs="ArialMT"/>
          <w:color w:val="3C78D9"/>
          <w:lang w:val="en-US"/>
        </w:rPr>
        <w:t xml:space="preserve"> after splitting longer </w:t>
      </w:r>
      <w:proofErr w:type="spellStart"/>
      <w:r>
        <w:rPr>
          <w:rFonts w:ascii="ArialMT" w:cs="ArialMT"/>
          <w:color w:val="3C78D9"/>
          <w:lang w:val="en-US"/>
        </w:rPr>
        <w:t>co</w:t>
      </w:r>
      <w:r w:rsidR="000D60E0">
        <w:rPr>
          <w:rFonts w:ascii="ArialMT" w:cs="ArialMT"/>
          <w:color w:val="3C78D9"/>
          <w:lang w:val="en-US"/>
        </w:rPr>
        <w:t>ntigs</w:t>
      </w:r>
      <w:proofErr w:type="spellEnd"/>
      <w:r w:rsidR="000D60E0">
        <w:rPr>
          <w:rFonts w:ascii="ArialMT" w:cs="ArialMT"/>
          <w:color w:val="3C78D9"/>
          <w:lang w:val="en-US"/>
        </w:rPr>
        <w:t xml:space="preserve"> into chunks of 10 </w:t>
      </w:r>
      <w:proofErr w:type="spellStart"/>
      <w:r w:rsidR="000D60E0">
        <w:rPr>
          <w:rFonts w:ascii="ArialMT" w:cs="ArialMT"/>
          <w:color w:val="3C78D9"/>
          <w:lang w:val="en-US"/>
        </w:rPr>
        <w:t>kbp</w:t>
      </w:r>
      <w:proofErr w:type="spellEnd"/>
      <w:r w:rsidR="000D60E0">
        <w:rPr>
          <w:rFonts w:ascii="ArialMT" w:cs="ArialMT"/>
          <w:color w:val="3C78D9"/>
          <w:lang w:val="en-US"/>
        </w:rPr>
        <w:t xml:space="preserve"> and </w:t>
      </w:r>
      <w:r>
        <w:rPr>
          <w:rFonts w:ascii="ArialMT" w:cs="ArialMT"/>
          <w:color w:val="3C78D9"/>
          <w:lang w:val="en-US"/>
        </w:rPr>
        <w:t xml:space="preserve">subsequently applying bin3C, we saw a slight improvement in terms of the number of </w:t>
      </w:r>
      <w:r>
        <w:rPr>
          <w:rFonts w:ascii="ArialMT" w:cs="ArialMT" w:hint="cs"/>
          <w:color w:val="3C78D9"/>
          <w:lang w:val="en-US"/>
        </w:rPr>
        <w:t>“</w:t>
      </w:r>
      <w:r w:rsidR="000D60E0">
        <w:rPr>
          <w:rFonts w:ascii="ArialMT" w:cs="ArialMT"/>
          <w:color w:val="3C78D9"/>
          <w:lang w:val="en-US"/>
        </w:rPr>
        <w:t xml:space="preserve">nearly </w:t>
      </w:r>
      <w:r>
        <w:rPr>
          <w:rFonts w:ascii="ArialMT" w:cs="ArialMT"/>
          <w:color w:val="3C78D9"/>
          <w:lang w:val="en-US"/>
        </w:rPr>
        <w:t>complete</w:t>
      </w:r>
      <w:r>
        <w:rPr>
          <w:rFonts w:ascii="ArialMT" w:cs="ArialMT" w:hint="cs"/>
          <w:color w:val="3C78D9"/>
          <w:lang w:val="en-US"/>
        </w:rPr>
        <w:t>”</w:t>
      </w:r>
      <w:r>
        <w:rPr>
          <w:rFonts w:ascii="ArialMT" w:cs="ArialMT"/>
          <w:color w:val="3C78D9"/>
          <w:lang w:val="en-US"/>
        </w:rPr>
        <w:t xml:space="preserve"> MAGs (&gt;90%,&lt;5%) </w:t>
      </w:r>
      <w:proofErr w:type="gramStart"/>
      <w:r>
        <w:rPr>
          <w:rFonts w:ascii="ArialMT" w:cs="ArialMT"/>
          <w:color w:val="3C78D9"/>
          <w:lang w:val="en-US"/>
        </w:rPr>
        <w:t>(Table 1).</w:t>
      </w:r>
      <w:proofErr w:type="gramEnd"/>
      <w:r>
        <w:rPr>
          <w:rFonts w:ascii="ArialMT" w:cs="ArialMT"/>
          <w:color w:val="3C78D9"/>
          <w:lang w:val="en-US"/>
        </w:rPr>
        <w:t xml:space="preserve"> However, at 5 </w:t>
      </w:r>
      <w:proofErr w:type="spellStart"/>
      <w:r>
        <w:rPr>
          <w:rFonts w:ascii="ArialMT" w:cs="ArialMT"/>
          <w:color w:val="3C78D9"/>
          <w:lang w:val="en-US"/>
        </w:rPr>
        <w:t>kbp</w:t>
      </w:r>
      <w:proofErr w:type="spellEnd"/>
      <w:r>
        <w:rPr>
          <w:rFonts w:ascii="ArialMT" w:cs="ArialMT"/>
          <w:color w:val="3C78D9"/>
          <w:lang w:val="en-US"/>
        </w:rPr>
        <w:t xml:space="preserve"> the number of </w:t>
      </w:r>
      <w:r>
        <w:rPr>
          <w:rFonts w:ascii="ArialMT" w:cs="ArialMT" w:hint="cs"/>
          <w:color w:val="3C78D9"/>
          <w:lang w:val="en-US"/>
        </w:rPr>
        <w:t>“</w:t>
      </w:r>
      <w:r>
        <w:rPr>
          <w:rFonts w:ascii="ArialMT" w:cs="ArialMT"/>
          <w:color w:val="3C78D9"/>
          <w:lang w:val="en-US"/>
        </w:rPr>
        <w:t>nearly complete</w:t>
      </w:r>
      <w:r>
        <w:rPr>
          <w:rFonts w:ascii="ArialMT" w:cs="ArialMT" w:hint="cs"/>
          <w:color w:val="3C78D9"/>
          <w:lang w:val="en-US"/>
        </w:rPr>
        <w:t>”</w:t>
      </w:r>
      <w:r w:rsidR="000D60E0">
        <w:rPr>
          <w:rFonts w:ascii="ArialMT" w:cs="ArialMT"/>
          <w:color w:val="3C78D9"/>
          <w:lang w:val="en-US"/>
        </w:rPr>
        <w:t xml:space="preserve"> </w:t>
      </w:r>
      <w:r>
        <w:rPr>
          <w:rFonts w:ascii="ArialMT" w:cs="ArialMT"/>
          <w:color w:val="3C78D9"/>
          <w:lang w:val="en-US"/>
        </w:rPr>
        <w:t xml:space="preserve">MAGs decreased to below that of the original </w:t>
      </w:r>
      <w:proofErr w:type="spellStart"/>
      <w:r>
        <w:rPr>
          <w:rFonts w:ascii="ArialMT" w:cs="ArialMT"/>
          <w:color w:val="3C78D9"/>
          <w:lang w:val="en-US"/>
        </w:rPr>
        <w:t>unsplit</w:t>
      </w:r>
      <w:proofErr w:type="spellEnd"/>
      <w:r>
        <w:rPr>
          <w:rFonts w:ascii="ArialMT" w:cs="ArialMT"/>
          <w:color w:val="3C78D9"/>
          <w:lang w:val="en-US"/>
        </w:rPr>
        <w:t xml:space="preserve"> ana</w:t>
      </w:r>
      <w:r w:rsidR="000D60E0">
        <w:rPr>
          <w:rFonts w:ascii="ArialMT" w:cs="ArialMT"/>
          <w:color w:val="3C78D9"/>
          <w:lang w:val="en-US"/>
        </w:rPr>
        <w:t xml:space="preserve">lysis. Although all three tests </w:t>
      </w:r>
      <w:r>
        <w:rPr>
          <w:rFonts w:ascii="ArialMT" w:cs="ArialMT"/>
          <w:color w:val="3C78D9"/>
          <w:lang w:val="en-US"/>
        </w:rPr>
        <w:t xml:space="preserve">produced </w:t>
      </w:r>
      <w:proofErr w:type="gramStart"/>
      <w:r>
        <w:rPr>
          <w:rFonts w:ascii="ArialMT" w:cs="ArialMT"/>
          <w:color w:val="3C78D9"/>
          <w:lang w:val="en-US"/>
        </w:rPr>
        <w:t>between 40 to 42</w:t>
      </w:r>
      <w:proofErr w:type="gramEnd"/>
      <w:r>
        <w:rPr>
          <w:rFonts w:ascii="ArialMT" w:cs="ArialMT"/>
          <w:color w:val="3C78D9"/>
          <w:lang w:val="en-US"/>
        </w:rPr>
        <w:t xml:space="preserve"> bins with &gt;= 90% completeness, th</w:t>
      </w:r>
      <w:r w:rsidR="000D60E0">
        <w:rPr>
          <w:rFonts w:ascii="ArialMT" w:cs="ArialMT"/>
          <w:color w:val="3C78D9"/>
          <w:lang w:val="en-US"/>
        </w:rPr>
        <w:t xml:space="preserve">e 5 </w:t>
      </w:r>
      <w:proofErr w:type="spellStart"/>
      <w:r w:rsidR="000D60E0">
        <w:rPr>
          <w:rFonts w:ascii="ArialMT" w:cs="ArialMT"/>
          <w:color w:val="3C78D9"/>
          <w:lang w:val="en-US"/>
        </w:rPr>
        <w:t>kbp</w:t>
      </w:r>
      <w:proofErr w:type="spellEnd"/>
      <w:r w:rsidR="000D60E0">
        <w:rPr>
          <w:rFonts w:ascii="ArialMT" w:cs="ArialMT"/>
          <w:color w:val="3C78D9"/>
          <w:lang w:val="en-US"/>
        </w:rPr>
        <w:t xml:space="preserve"> test suffered from an </w:t>
      </w:r>
      <w:r>
        <w:rPr>
          <w:rFonts w:ascii="ArialMT" w:cs="ArialMT"/>
          <w:color w:val="3C78D9"/>
          <w:lang w:val="en-US"/>
        </w:rPr>
        <w:t>increased number of bins with &gt; 5% contamination.</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We then assessed solutions using the external metric</w:t>
      </w:r>
      <w:r w:rsidR="000D60E0">
        <w:rPr>
          <w:rFonts w:ascii="ArialMT" w:cs="ArialMT"/>
          <w:color w:val="3C78D9"/>
          <w:lang w:val="en-US"/>
        </w:rPr>
        <w:t xml:space="preserve">s (B-cubed, </w:t>
      </w:r>
      <w:proofErr w:type="spellStart"/>
      <w:r w:rsidR="000D60E0">
        <w:rPr>
          <w:rFonts w:ascii="ArialMT" w:cs="ArialMT"/>
          <w:color w:val="3C78D9"/>
          <w:lang w:val="en-US"/>
        </w:rPr>
        <w:t>etc</w:t>
      </w:r>
      <w:proofErr w:type="spellEnd"/>
      <w:r w:rsidR="000D60E0">
        <w:rPr>
          <w:rFonts w:ascii="ArialMT" w:cs="ArialMT"/>
          <w:color w:val="3C78D9"/>
          <w:lang w:val="en-US"/>
        </w:rPr>
        <w:t xml:space="preserve">). We found that splitting at 10 and 5 </w:t>
      </w:r>
      <w:proofErr w:type="spellStart"/>
      <w:r>
        <w:rPr>
          <w:rFonts w:ascii="ArialMT" w:cs="ArialMT"/>
          <w:color w:val="3C78D9"/>
          <w:lang w:val="en-US"/>
        </w:rPr>
        <w:t>kbp</w:t>
      </w:r>
      <w:proofErr w:type="spellEnd"/>
      <w:r>
        <w:rPr>
          <w:rFonts w:ascii="ArialMT" w:cs="ArialMT"/>
          <w:color w:val="3C78D9"/>
          <w:lang w:val="en-US"/>
        </w:rPr>
        <w:t xml:space="preserve"> led to an increasing improvement on Recall and Precision (Table 1),</w:t>
      </w:r>
      <w:r w:rsidR="000D60E0">
        <w:rPr>
          <w:rFonts w:ascii="ArialMT" w:cs="ArialMT"/>
          <w:color w:val="3C78D9"/>
          <w:lang w:val="en-US"/>
        </w:rPr>
        <w:t xml:space="preserve"> </w:t>
      </w:r>
      <w:r>
        <w:rPr>
          <w:rFonts w:ascii="ArialMT" w:cs="ArialMT"/>
          <w:color w:val="3C78D9"/>
          <w:lang w:val="en-US"/>
        </w:rPr>
        <w:t xml:space="preserve">with the 5 </w:t>
      </w:r>
      <w:proofErr w:type="spellStart"/>
      <w:r>
        <w:rPr>
          <w:rFonts w:ascii="ArialMT" w:cs="ArialMT"/>
          <w:color w:val="3C78D9"/>
          <w:lang w:val="en-US"/>
        </w:rPr>
        <w:t>kbp</w:t>
      </w:r>
      <w:proofErr w:type="spellEnd"/>
      <w:r>
        <w:rPr>
          <w:rFonts w:ascii="ArialMT" w:cs="ArialMT"/>
          <w:color w:val="3C78D9"/>
          <w:lang w:val="en-US"/>
        </w:rPr>
        <w:t xml:space="preserve"> test possessing the best Precision, Recall and F-score.</w:t>
      </w:r>
    </w:p>
    <w:p w:rsidR="001A6026" w:rsidRDefault="001A6026" w:rsidP="001A6026">
      <w:pPr>
        <w:autoSpaceDE w:val="0"/>
        <w:autoSpaceDN w:val="0"/>
        <w:adjustRightInd w:val="0"/>
        <w:spacing w:after="0" w:line="240" w:lineRule="auto"/>
        <w:rPr>
          <w:rFonts w:ascii="Arial-BoldMT" w:cs="Arial-BoldMT"/>
          <w:b/>
          <w:bCs/>
          <w:color w:val="000000"/>
          <w:lang w:val="en-US"/>
        </w:rPr>
      </w:pPr>
    </w:p>
    <w:p w:rsidR="001A6026" w:rsidRDefault="001A6026" w:rsidP="001A6026">
      <w:pPr>
        <w:autoSpaceDE w:val="0"/>
        <w:autoSpaceDN w:val="0"/>
        <w:adjustRightInd w:val="0"/>
        <w:spacing w:after="0" w:line="240" w:lineRule="auto"/>
        <w:rPr>
          <w:rFonts w:ascii="Arial-BoldMT" w:cs="Arial-BoldMT"/>
          <w:b/>
          <w:bCs/>
          <w:color w:val="000000"/>
          <w:lang w:val="en-US"/>
        </w:rPr>
      </w:pPr>
    </w:p>
    <w:p w:rsidR="001A6026" w:rsidRDefault="00162C0D" w:rsidP="001A6026">
      <w:pPr>
        <w:autoSpaceDE w:val="0"/>
        <w:autoSpaceDN w:val="0"/>
        <w:adjustRightInd w:val="0"/>
        <w:spacing w:after="0" w:line="240" w:lineRule="auto"/>
        <w:rPr>
          <w:rFonts w:ascii="Arial-BoldMT" w:cs="Arial-BoldMT"/>
          <w:b/>
          <w:bCs/>
          <w:color w:val="000000"/>
          <w:lang w:val="en-US"/>
        </w:rPr>
      </w:pPr>
      <w:r>
        <w:rPr>
          <w:rFonts w:ascii="Arial-BoldMT" w:cs="Arial-BoldMT"/>
          <w:b/>
          <w:bCs/>
          <w:noProof/>
          <w:color w:val="000000"/>
          <w:lang w:val="en-US"/>
        </w:rPr>
        <w:lastRenderedPageBreak/>
        <w:drawing>
          <wp:inline distT="0" distB="0" distL="0" distR="0">
            <wp:extent cx="5943600" cy="13188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318833"/>
                    </a:xfrm>
                    <a:prstGeom prst="rect">
                      <a:avLst/>
                    </a:prstGeom>
                    <a:noFill/>
                    <a:ln>
                      <a:noFill/>
                    </a:ln>
                  </pic:spPr>
                </pic:pic>
              </a:graphicData>
            </a:graphic>
          </wp:inline>
        </w:drawing>
      </w:r>
    </w:p>
    <w:p w:rsidR="001A6026" w:rsidRDefault="001A6026" w:rsidP="001A6026">
      <w:pPr>
        <w:autoSpaceDE w:val="0"/>
        <w:autoSpaceDN w:val="0"/>
        <w:adjustRightInd w:val="0"/>
        <w:spacing w:after="0" w:line="240" w:lineRule="auto"/>
        <w:rPr>
          <w:rFonts w:ascii="Arial-BoldMT" w:cs="Arial-BoldMT"/>
          <w:b/>
          <w:bCs/>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proofErr w:type="gramStart"/>
      <w:r>
        <w:rPr>
          <w:rFonts w:ascii="Arial-BoldMT" w:cs="Arial-BoldMT"/>
          <w:b/>
          <w:bCs/>
          <w:color w:val="000000"/>
          <w:lang w:val="en-US"/>
        </w:rPr>
        <w:t>Table 1.</w:t>
      </w:r>
      <w:proofErr w:type="gramEnd"/>
      <w:r>
        <w:rPr>
          <w:rFonts w:ascii="Arial-BoldMT" w:cs="Arial-BoldMT"/>
          <w:b/>
          <w:bCs/>
          <w:color w:val="000000"/>
          <w:lang w:val="en-US"/>
        </w:rPr>
        <w:t xml:space="preserve"> </w:t>
      </w:r>
      <w:proofErr w:type="gramStart"/>
      <w:r>
        <w:rPr>
          <w:rFonts w:ascii="ArialMT" w:cs="ArialMT"/>
          <w:color w:val="000000"/>
          <w:lang w:val="en-US"/>
        </w:rPr>
        <w:t xml:space="preserve">Changes in B </w:t>
      </w:r>
      <w:r>
        <w:rPr>
          <w:rFonts w:ascii="ArialMT" w:cs="ArialMT"/>
          <w:color w:val="000000"/>
          <w:sz w:val="13"/>
          <w:szCs w:val="13"/>
          <w:lang w:val="en-US"/>
        </w:rPr>
        <w:t xml:space="preserve">3 </w:t>
      </w:r>
      <w:r>
        <w:rPr>
          <w:rFonts w:ascii="ArialMT" w:cs="ArialMT"/>
          <w:color w:val="000000"/>
          <w:lang w:val="en-US"/>
        </w:rPr>
        <w:t xml:space="preserve">and </w:t>
      </w:r>
      <w:proofErr w:type="spellStart"/>
      <w:r>
        <w:rPr>
          <w:rFonts w:ascii="ArialMT" w:cs="ArialMT"/>
          <w:color w:val="000000"/>
          <w:lang w:val="en-US"/>
        </w:rPr>
        <w:t>CheckM</w:t>
      </w:r>
      <w:proofErr w:type="spellEnd"/>
      <w:r>
        <w:rPr>
          <w:rFonts w:ascii="ArialMT" w:cs="ArialMT"/>
          <w:color w:val="000000"/>
          <w:lang w:val="en-US"/>
        </w:rPr>
        <w:t xml:space="preserve"> for different chunking size on the simulated community.</w:t>
      </w:r>
      <w:proofErr w:type="gramEnd"/>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We assessed where these improvements were occurring and </w:t>
      </w:r>
      <w:r w:rsidR="000D60E0">
        <w:rPr>
          <w:rFonts w:ascii="ArialMT" w:cs="ArialMT"/>
          <w:color w:val="3C78D9"/>
          <w:lang w:val="en-US"/>
        </w:rPr>
        <w:t xml:space="preserve">found that this was in part due </w:t>
      </w:r>
      <w:r>
        <w:rPr>
          <w:rFonts w:ascii="ArialMT" w:cs="ArialMT"/>
          <w:color w:val="3C78D9"/>
          <w:lang w:val="en-US"/>
        </w:rPr>
        <w:t xml:space="preserve">to the presence of </w:t>
      </w:r>
      <w:r>
        <w:rPr>
          <w:rFonts w:ascii="ArialMT" w:cs="ArialMT" w:hint="cs"/>
          <w:color w:val="3C78D9"/>
          <w:lang w:val="en-US"/>
        </w:rPr>
        <w:t>“</w:t>
      </w:r>
      <w:r>
        <w:rPr>
          <w:rFonts w:ascii="ArialMT" w:cs="ArialMT"/>
          <w:color w:val="3C78D9"/>
          <w:lang w:val="en-US"/>
        </w:rPr>
        <w:t>misassembled</w:t>
      </w:r>
      <w:r>
        <w:rPr>
          <w:rFonts w:ascii="ArialMT" w:cs="ArialMT" w:hint="cs"/>
          <w:color w:val="3C78D9"/>
          <w:lang w:val="en-US"/>
        </w:rPr>
        <w:t>”</w:t>
      </w:r>
      <w:r>
        <w:rPr>
          <w:rFonts w:ascii="ArialMT" w:cs="ArialMT"/>
          <w:color w:val="3C78D9"/>
          <w:lang w:val="en-US"/>
        </w:rPr>
        <w:t xml:space="preserve"> </w:t>
      </w:r>
      <w:proofErr w:type="spellStart"/>
      <w:r>
        <w:rPr>
          <w:rFonts w:ascii="ArialMT" w:cs="ArialMT"/>
          <w:color w:val="3C78D9"/>
          <w:lang w:val="en-US"/>
        </w:rPr>
        <w:t>contigs</w:t>
      </w:r>
      <w:proofErr w:type="spellEnd"/>
      <w:r>
        <w:rPr>
          <w:rFonts w:ascii="ArialMT" w:cs="ArialMT"/>
          <w:color w:val="3C78D9"/>
          <w:lang w:val="en-US"/>
        </w:rPr>
        <w:t xml:space="preserve"> that contain sequ</w:t>
      </w:r>
      <w:r w:rsidR="000D60E0">
        <w:rPr>
          <w:rFonts w:ascii="ArialMT" w:cs="ArialMT"/>
          <w:color w:val="3C78D9"/>
          <w:lang w:val="en-US"/>
        </w:rPr>
        <w:t xml:space="preserve">ence from different mixtures of </w:t>
      </w:r>
      <w:r>
        <w:rPr>
          <w:rFonts w:ascii="ArialMT" w:cs="ArialMT"/>
          <w:color w:val="3C78D9"/>
          <w:lang w:val="en-US"/>
        </w:rPr>
        <w:t>source genomes. The impact is complicated by the fact that th</w:t>
      </w:r>
      <w:r w:rsidR="000D60E0">
        <w:rPr>
          <w:rFonts w:ascii="ArialMT" w:cs="ArialMT"/>
          <w:color w:val="3C78D9"/>
          <w:lang w:val="en-US"/>
        </w:rPr>
        <w:t xml:space="preserve">e set of </w:t>
      </w:r>
      <w:proofErr w:type="spellStart"/>
      <w:r w:rsidR="000D60E0">
        <w:rPr>
          <w:rFonts w:ascii="ArialMT" w:cs="ArialMT"/>
          <w:color w:val="3C78D9"/>
          <w:lang w:val="en-US"/>
        </w:rPr>
        <w:t>contigs</w:t>
      </w:r>
      <w:proofErr w:type="spellEnd"/>
      <w:r w:rsidR="000D60E0">
        <w:rPr>
          <w:rFonts w:ascii="ArialMT" w:cs="ArialMT"/>
          <w:color w:val="3C78D9"/>
          <w:lang w:val="en-US"/>
        </w:rPr>
        <w:t xml:space="preserve"> not only forms </w:t>
      </w:r>
      <w:r>
        <w:rPr>
          <w:rFonts w:ascii="ArialMT" w:cs="ArialMT"/>
          <w:color w:val="3C78D9"/>
          <w:lang w:val="en-US"/>
        </w:rPr>
        <w:t>the basis of bin3C genome binning, they are also the basis of the ground truth inference.</w:t>
      </w:r>
    </w:p>
    <w:p w:rsidR="000D60E0" w:rsidRDefault="000D60E0" w:rsidP="001A6026">
      <w:pPr>
        <w:autoSpaceDE w:val="0"/>
        <w:autoSpaceDN w:val="0"/>
        <w:adjustRightInd w:val="0"/>
        <w:spacing w:after="0" w:line="240" w:lineRule="auto"/>
        <w:rPr>
          <w:rFonts w:ascii="ArialMT" w:cs="ArialMT"/>
          <w:color w:val="3C78D9"/>
          <w:lang w:val="en-US"/>
        </w:rPr>
      </w:pPr>
    </w:p>
    <w:p w:rsidR="000D60E0"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Although our ground truth assignment supports overlapp</w:t>
      </w:r>
      <w:r w:rsidR="000D60E0">
        <w:rPr>
          <w:rFonts w:ascii="ArialMT" w:cs="ArialMT"/>
          <w:color w:val="3C78D9"/>
          <w:lang w:val="en-US"/>
        </w:rPr>
        <w:t xml:space="preserve">ing clusters, the objects under </w:t>
      </w:r>
      <w:r>
        <w:rPr>
          <w:rFonts w:ascii="ArialMT" w:cs="ArialMT"/>
          <w:color w:val="3C78D9"/>
          <w:lang w:val="en-US"/>
        </w:rPr>
        <w:t>consideration (</w:t>
      </w:r>
      <w:proofErr w:type="spellStart"/>
      <w:r>
        <w:rPr>
          <w:rFonts w:ascii="ArialMT" w:cs="ArialMT"/>
          <w:color w:val="3C78D9"/>
          <w:lang w:val="en-US"/>
        </w:rPr>
        <w:t>contigs</w:t>
      </w:r>
      <w:proofErr w:type="spellEnd"/>
      <w:r>
        <w:rPr>
          <w:rFonts w:ascii="ArialMT" w:cs="ArialMT"/>
          <w:color w:val="3C78D9"/>
          <w:lang w:val="en-US"/>
        </w:rPr>
        <w:t xml:space="preserve"> or pieces thereof) are treated whol</w:t>
      </w:r>
      <w:r w:rsidR="000D60E0">
        <w:rPr>
          <w:rFonts w:ascii="ArialMT" w:cs="ArialMT"/>
          <w:color w:val="3C78D9"/>
          <w:lang w:val="en-US"/>
        </w:rPr>
        <w:t xml:space="preserve">ly and therefore the process of </w:t>
      </w:r>
      <w:r>
        <w:rPr>
          <w:rFonts w:ascii="ArialMT" w:cs="ArialMT"/>
          <w:color w:val="3C78D9"/>
          <w:lang w:val="en-US"/>
        </w:rPr>
        <w:t>attributing source genome(s) is carr</w:t>
      </w:r>
      <w:r w:rsidR="000D60E0">
        <w:rPr>
          <w:rFonts w:ascii="ArialMT" w:cs="ArialMT"/>
          <w:color w:val="3C78D9"/>
          <w:lang w:val="en-US"/>
        </w:rPr>
        <w:t xml:space="preserve">ied out over their full extent. </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For co-assembled </w:t>
      </w:r>
      <w:proofErr w:type="spellStart"/>
      <w:r>
        <w:rPr>
          <w:rFonts w:ascii="ArialMT" w:cs="ArialMT"/>
          <w:color w:val="3C78D9"/>
          <w:lang w:val="en-US"/>
        </w:rPr>
        <w:t>contigs</w:t>
      </w:r>
      <w:proofErr w:type="spellEnd"/>
      <w:r>
        <w:rPr>
          <w:rFonts w:ascii="ArialMT" w:cs="ArialMT"/>
          <w:color w:val="3C78D9"/>
          <w:lang w:val="en-US"/>
        </w:rPr>
        <w:t xml:space="preserve"> (those which are a composite </w:t>
      </w:r>
      <w:r w:rsidR="000D60E0">
        <w:rPr>
          <w:rFonts w:ascii="ArialMT" w:cs="ArialMT"/>
          <w:color w:val="3C78D9"/>
          <w:lang w:val="en-US"/>
        </w:rPr>
        <w:t xml:space="preserve">of multiple source genomes) the </w:t>
      </w:r>
      <w:r>
        <w:rPr>
          <w:rFonts w:ascii="ArialMT" w:cs="ArialMT"/>
          <w:color w:val="3C78D9"/>
          <w:lang w:val="en-US"/>
        </w:rPr>
        <w:t>model cannot accommodate the existence of disc</w:t>
      </w:r>
      <w:r w:rsidR="000D60E0">
        <w:rPr>
          <w:rFonts w:ascii="ArialMT" w:cs="ArialMT"/>
          <w:color w:val="3C78D9"/>
          <w:lang w:val="en-US"/>
        </w:rPr>
        <w:t xml:space="preserve">ontinuous changes in the set of </w:t>
      </w:r>
      <w:r>
        <w:rPr>
          <w:rFonts w:ascii="ArialMT" w:cs="ArialMT"/>
          <w:color w:val="3C78D9"/>
          <w:lang w:val="en-US"/>
        </w:rPr>
        <w:t xml:space="preserve">contributing source genomes over small but not insignificant </w:t>
      </w:r>
      <w:r w:rsidR="000D60E0">
        <w:rPr>
          <w:rFonts w:ascii="ArialMT" w:cs="ArialMT"/>
          <w:color w:val="3C78D9"/>
          <w:lang w:val="en-US"/>
        </w:rPr>
        <w:t xml:space="preserve">regions. Though it is community </w:t>
      </w:r>
      <w:r>
        <w:rPr>
          <w:rFonts w:ascii="ArialMT" w:cs="ArialMT"/>
          <w:color w:val="3C78D9"/>
          <w:lang w:val="en-US"/>
        </w:rPr>
        <w:t>composition dependent, with communities containing high</w:t>
      </w:r>
      <w:r w:rsidR="000D60E0">
        <w:rPr>
          <w:rFonts w:ascii="ArialMT" w:cs="ArialMT"/>
          <w:color w:val="3C78D9"/>
          <w:lang w:val="en-US"/>
        </w:rPr>
        <w:t xml:space="preserve"> levels of strain heterogeneity </w:t>
      </w:r>
      <w:r>
        <w:rPr>
          <w:rFonts w:ascii="ArialMT" w:cs="ArialMT"/>
          <w:color w:val="3C78D9"/>
          <w:lang w:val="en-US"/>
        </w:rPr>
        <w:t>likely to be more error-prone, this limitation in how ow</w:t>
      </w:r>
      <w:r w:rsidR="000D60E0">
        <w:rPr>
          <w:rFonts w:ascii="ArialMT" w:cs="ArialMT"/>
          <w:color w:val="3C78D9"/>
          <w:lang w:val="en-US"/>
        </w:rPr>
        <w:t xml:space="preserve">nership must be modelled in the </w:t>
      </w:r>
      <w:r>
        <w:rPr>
          <w:rFonts w:ascii="ArialMT" w:cs="ArialMT"/>
          <w:color w:val="3C78D9"/>
          <w:lang w:val="en-US"/>
        </w:rPr>
        <w:t>ground truth is responsible for systematic defects.</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By chopping </w:t>
      </w:r>
      <w:proofErr w:type="spellStart"/>
      <w:r>
        <w:rPr>
          <w:rFonts w:ascii="ArialMT" w:cs="ArialMT"/>
          <w:color w:val="3C78D9"/>
          <w:lang w:val="en-US"/>
        </w:rPr>
        <w:t>contigs</w:t>
      </w:r>
      <w:proofErr w:type="spellEnd"/>
      <w:r>
        <w:rPr>
          <w:rFonts w:ascii="ArialMT" w:cs="ArialMT"/>
          <w:color w:val="3C78D9"/>
          <w:lang w:val="en-US"/>
        </w:rPr>
        <w:t xml:space="preserve"> into smaller pieces, both the Hi-C mediated clustering and</w:t>
      </w:r>
      <w:r w:rsidR="000D60E0">
        <w:rPr>
          <w:rFonts w:ascii="ArialMT" w:cs="ArialMT"/>
          <w:color w:val="3C78D9"/>
          <w:lang w:val="en-US"/>
        </w:rPr>
        <w:t xml:space="preserve"> sequence </w:t>
      </w:r>
      <w:r>
        <w:rPr>
          <w:rFonts w:ascii="ArialMT" w:cs="ArialMT"/>
          <w:color w:val="3C78D9"/>
          <w:lang w:val="en-US"/>
        </w:rPr>
        <w:t>alignment based ground truth inference are granted increas</w:t>
      </w:r>
      <w:r w:rsidR="000D60E0">
        <w:rPr>
          <w:rFonts w:ascii="ArialMT" w:cs="ArialMT"/>
          <w:color w:val="3C78D9"/>
          <w:lang w:val="en-US"/>
        </w:rPr>
        <w:t xml:space="preserve">ed freedom in their independent </w:t>
      </w:r>
      <w:r>
        <w:rPr>
          <w:rFonts w:ascii="ArialMT" w:cs="ArialMT"/>
          <w:color w:val="3C78D9"/>
          <w:lang w:val="en-US"/>
        </w:rPr>
        <w:t>fitting processes. Together, both appear to be responsi</w:t>
      </w:r>
      <w:r w:rsidR="000D60E0">
        <w:rPr>
          <w:rFonts w:ascii="ArialMT" w:cs="ArialMT"/>
          <w:color w:val="3C78D9"/>
          <w:lang w:val="en-US"/>
        </w:rPr>
        <w:t xml:space="preserve">ble for the improvement seen in </w:t>
      </w:r>
      <w:r>
        <w:rPr>
          <w:rFonts w:ascii="ArialMT" w:cs="ArialMT"/>
          <w:color w:val="3C78D9"/>
          <w:lang w:val="en-US"/>
        </w:rPr>
        <w:t>external measures on simulated data.</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As it stands, a simplistic chopping process does not mak</w:t>
      </w:r>
      <w:r w:rsidR="000D60E0">
        <w:rPr>
          <w:rFonts w:ascii="ArialMT" w:cs="ArialMT"/>
          <w:color w:val="3C78D9"/>
          <w:lang w:val="en-US"/>
        </w:rPr>
        <w:t xml:space="preserve">e use of the evidence available </w:t>
      </w:r>
      <w:r>
        <w:rPr>
          <w:rFonts w:ascii="ArialMT" w:cs="ArialMT"/>
          <w:color w:val="3C78D9"/>
          <w:lang w:val="en-US"/>
        </w:rPr>
        <w:t xml:space="preserve">within a genome sequencing project. Consequently, it will </w:t>
      </w:r>
      <w:r w:rsidR="000D60E0">
        <w:rPr>
          <w:rFonts w:ascii="ArialMT" w:cs="ArialMT"/>
          <w:color w:val="3C78D9"/>
          <w:lang w:val="en-US"/>
        </w:rPr>
        <w:t xml:space="preserve">introduce errors in the form of </w:t>
      </w:r>
      <w:r>
        <w:rPr>
          <w:rFonts w:ascii="ArialMT" w:cs="ArialMT"/>
          <w:color w:val="3C78D9"/>
          <w:lang w:val="en-US"/>
        </w:rPr>
        <w:t>contamination when the coordinates of chopping points to no</w:t>
      </w:r>
      <w:r w:rsidR="000D60E0">
        <w:rPr>
          <w:rFonts w:ascii="ArialMT" w:cs="ArialMT"/>
          <w:color w:val="3C78D9"/>
          <w:lang w:val="en-US"/>
        </w:rPr>
        <w:t xml:space="preserve">t correspond to the true points </w:t>
      </w:r>
      <w:r>
        <w:rPr>
          <w:rFonts w:ascii="ArialMT" w:cs="ArialMT"/>
          <w:color w:val="3C78D9"/>
          <w:lang w:val="en-US"/>
        </w:rPr>
        <w:t xml:space="preserve">of transition in genomic source (e.g. the points of </w:t>
      </w:r>
      <w:proofErr w:type="spellStart"/>
      <w:r>
        <w:rPr>
          <w:rFonts w:ascii="ArialMT" w:cs="ArialMT"/>
          <w:color w:val="3C78D9"/>
          <w:lang w:val="en-US"/>
        </w:rPr>
        <w:t>misassembl</w:t>
      </w:r>
      <w:r w:rsidR="000D60E0">
        <w:rPr>
          <w:rFonts w:ascii="ArialMT" w:cs="ArialMT"/>
          <w:color w:val="3C78D9"/>
          <w:lang w:val="en-US"/>
        </w:rPr>
        <w:t>y</w:t>
      </w:r>
      <w:proofErr w:type="spellEnd"/>
      <w:r w:rsidR="000D60E0">
        <w:rPr>
          <w:rFonts w:ascii="ArialMT" w:cs="ArialMT"/>
          <w:color w:val="3C78D9"/>
          <w:lang w:val="en-US"/>
        </w:rPr>
        <w:t xml:space="preserve"> or structural variation among </w:t>
      </w:r>
      <w:r>
        <w:rPr>
          <w:rFonts w:ascii="ArialMT" w:cs="ArialMT"/>
          <w:color w:val="3C78D9"/>
          <w:lang w:val="en-US"/>
        </w:rPr>
        <w:t>strains). Rather, we envision that this could be significant</w:t>
      </w:r>
      <w:r w:rsidR="000D60E0">
        <w:rPr>
          <w:rFonts w:ascii="ArialMT" w:cs="ArialMT"/>
          <w:color w:val="3C78D9"/>
          <w:lang w:val="en-US"/>
        </w:rPr>
        <w:t xml:space="preserve">ly improved upon by an approach </w:t>
      </w:r>
      <w:r>
        <w:rPr>
          <w:rFonts w:ascii="ArialMT" w:cs="ArialMT"/>
          <w:color w:val="3C78D9"/>
          <w:lang w:val="en-US"/>
        </w:rPr>
        <w:t xml:space="preserve">which first attempts to determine these points of change. This goes to </w:t>
      </w:r>
      <w:proofErr w:type="spellStart"/>
      <w:r>
        <w:rPr>
          <w:rFonts w:ascii="ArialMT" w:cs="ArialMT"/>
          <w:color w:val="3C78D9"/>
          <w:lang w:val="en-US"/>
        </w:rPr>
        <w:t>emphasise</w:t>
      </w:r>
      <w:proofErr w:type="spellEnd"/>
      <w:r>
        <w:rPr>
          <w:rFonts w:ascii="ArialMT" w:cs="ArialMT"/>
          <w:color w:val="3C78D9"/>
          <w:lang w:val="en-US"/>
        </w:rPr>
        <w:t xml:space="preserve"> where we</w:t>
      </w:r>
      <w:r w:rsidR="000D60E0">
        <w:rPr>
          <w:rFonts w:ascii="ArialMT" w:cs="ArialMT"/>
          <w:color w:val="3C78D9"/>
          <w:lang w:val="en-US"/>
        </w:rPr>
        <w:t xml:space="preserve"> </w:t>
      </w:r>
      <w:r>
        <w:rPr>
          <w:rFonts w:ascii="ArialMT" w:cs="ArialMT"/>
          <w:color w:val="3C78D9"/>
          <w:lang w:val="en-US"/>
        </w:rPr>
        <w:t>would like to focus our attention in the near future, either by inferring the true change points</w:t>
      </w:r>
      <w:r w:rsidR="000D60E0">
        <w:rPr>
          <w:rFonts w:ascii="ArialMT" w:cs="ArialMT"/>
          <w:color w:val="3C78D9"/>
          <w:lang w:val="en-US"/>
        </w:rPr>
        <w:t xml:space="preserve"> </w:t>
      </w:r>
      <w:r>
        <w:rPr>
          <w:rFonts w:ascii="ArialMT" w:cs="ArialMT"/>
          <w:color w:val="3C78D9"/>
          <w:lang w:val="en-US"/>
        </w:rPr>
        <w:t>via analysis of mapped reads or avoiding the need for th</w:t>
      </w:r>
      <w:r w:rsidR="000D60E0">
        <w:rPr>
          <w:rFonts w:ascii="ArialMT" w:cs="ArialMT"/>
          <w:color w:val="3C78D9"/>
          <w:lang w:val="en-US"/>
        </w:rPr>
        <w:t xml:space="preserve">is by working directly with the </w:t>
      </w:r>
      <w:r>
        <w:rPr>
          <w:rFonts w:ascii="ArialMT" w:cs="ArialMT"/>
          <w:color w:val="3C78D9"/>
          <w:lang w:val="en-US"/>
        </w:rPr>
        <w:t xml:space="preserve">assembly graph rather than its linearized representation as </w:t>
      </w:r>
      <w:proofErr w:type="spellStart"/>
      <w:r>
        <w:rPr>
          <w:rFonts w:ascii="ArialMT" w:cs="ArialMT"/>
          <w:color w:val="3C78D9"/>
          <w:lang w:val="en-US"/>
        </w:rPr>
        <w:t>contigs</w:t>
      </w:r>
      <w:proofErr w:type="spellEnd"/>
      <w:r>
        <w:rPr>
          <w:rFonts w:ascii="ArialMT" w:cs="ArialMT"/>
          <w:color w:val="3C78D9"/>
          <w:lang w:val="en-US"/>
        </w:rPr>
        <w:t>.</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As a result of this work, we have amended the comments in limitations as follows.</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First, for the ground truth:</w:t>
      </w:r>
    </w:p>
    <w:p w:rsidR="000D60E0" w:rsidRDefault="000D60E0" w:rsidP="001A6026">
      <w:pPr>
        <w:autoSpaceDE w:val="0"/>
        <w:autoSpaceDN w:val="0"/>
        <w:adjustRightInd w:val="0"/>
        <w:spacing w:after="0" w:line="240" w:lineRule="auto"/>
        <w:rPr>
          <w:rFonts w:ascii="Arial-ItalicMT" w:cs="Arial-ItalicMT"/>
          <w:i/>
          <w:iCs/>
          <w:color w:val="6AA94F"/>
          <w:lang w:val="en-US" w:bidi="he-IL"/>
        </w:rPr>
      </w:pPr>
    </w:p>
    <w:p w:rsidR="001A6026" w:rsidRDefault="001A6026" w:rsidP="001A6026">
      <w:pPr>
        <w:autoSpaceDE w:val="0"/>
        <w:autoSpaceDN w:val="0"/>
        <w:adjustRightInd w:val="0"/>
        <w:spacing w:after="0" w:line="240" w:lineRule="auto"/>
        <w:rPr>
          <w:rFonts w:ascii="Arial-ItalicMT" w:cs="Arial-ItalicMT"/>
          <w:i/>
          <w:iCs/>
          <w:color w:val="6AA94F"/>
          <w:lang w:val="en-US" w:bidi="he-IL"/>
        </w:rPr>
      </w:pPr>
      <w:r>
        <w:rPr>
          <w:rFonts w:ascii="Arial-ItalicMT" w:cs="Arial-ItalicMT"/>
          <w:i/>
          <w:iCs/>
          <w:color w:val="6AA94F"/>
          <w:lang w:val="en-US" w:bidi="he-IL"/>
        </w:rPr>
        <w:t>The ground truth as determined in our work is impe</w:t>
      </w:r>
      <w:r w:rsidR="000D60E0">
        <w:rPr>
          <w:rFonts w:ascii="Arial-ItalicMT" w:cs="Arial-ItalicMT"/>
          <w:i/>
          <w:iCs/>
          <w:color w:val="6AA94F"/>
          <w:lang w:val="en-US" w:bidi="he-IL"/>
        </w:rPr>
        <w:t xml:space="preserve">rfect and this has an impact on the extrinsic </w:t>
      </w:r>
      <w:r>
        <w:rPr>
          <w:rFonts w:ascii="Arial-ItalicMT" w:cs="Arial-ItalicMT"/>
          <w:i/>
          <w:iCs/>
          <w:color w:val="6AA94F"/>
          <w:lang w:val="en-US" w:bidi="he-IL"/>
        </w:rPr>
        <w:t>validation metrics. Notably, when a simulated commu</w:t>
      </w:r>
      <w:r w:rsidR="000D60E0">
        <w:rPr>
          <w:rFonts w:ascii="Arial-ItalicMT" w:cs="Arial-ItalicMT"/>
          <w:i/>
          <w:iCs/>
          <w:color w:val="6AA94F"/>
          <w:lang w:val="en-US" w:bidi="he-IL"/>
        </w:rPr>
        <w:t xml:space="preserve">nity possesses </w:t>
      </w:r>
      <w:r>
        <w:rPr>
          <w:rFonts w:ascii="Arial-ItalicMT" w:cs="Arial-ItalicMT"/>
          <w:i/>
          <w:iCs/>
          <w:color w:val="6AA94F"/>
          <w:lang w:val="en-US" w:bidi="he-IL"/>
        </w:rPr>
        <w:t xml:space="preserve">multiple strains of a single species, parts of a </w:t>
      </w:r>
      <w:proofErr w:type="spellStart"/>
      <w:r>
        <w:rPr>
          <w:rFonts w:ascii="Arial-ItalicMT" w:cs="Arial-ItalicMT"/>
          <w:i/>
          <w:iCs/>
          <w:color w:val="6AA94F"/>
          <w:lang w:val="en-US" w:bidi="he-IL"/>
        </w:rPr>
        <w:t>contig</w:t>
      </w:r>
      <w:proofErr w:type="spellEnd"/>
      <w:r>
        <w:rPr>
          <w:rFonts w:ascii="Arial-ItalicMT" w:cs="Arial-ItalicMT"/>
          <w:i/>
          <w:iCs/>
          <w:color w:val="6AA94F"/>
          <w:lang w:val="en-US" w:bidi="he-IL"/>
        </w:rPr>
        <w:t xml:space="preserve"> c</w:t>
      </w:r>
      <w:r w:rsidR="000D60E0">
        <w:rPr>
          <w:rFonts w:ascii="Arial-ItalicMT" w:cs="Arial-ItalicMT"/>
          <w:i/>
          <w:iCs/>
          <w:color w:val="6AA94F"/>
          <w:lang w:val="en-US" w:bidi="he-IL"/>
        </w:rPr>
        <w:t xml:space="preserve">an derive from one strain while </w:t>
      </w:r>
      <w:r>
        <w:rPr>
          <w:rFonts w:ascii="Arial-ItalicMT" w:cs="Arial-ItalicMT"/>
          <w:i/>
          <w:iCs/>
          <w:color w:val="6AA94F"/>
          <w:lang w:val="en-US" w:bidi="he-IL"/>
        </w:rPr>
        <w:t xml:space="preserve">other parts of the same </w:t>
      </w:r>
      <w:proofErr w:type="spellStart"/>
      <w:r>
        <w:rPr>
          <w:rFonts w:ascii="Arial-ItalicMT" w:cs="Arial-ItalicMT"/>
          <w:i/>
          <w:iCs/>
          <w:color w:val="6AA94F"/>
          <w:lang w:val="en-US" w:bidi="he-IL"/>
        </w:rPr>
        <w:t>contig</w:t>
      </w:r>
      <w:proofErr w:type="spellEnd"/>
      <w:r>
        <w:rPr>
          <w:rFonts w:ascii="Arial-ItalicMT" w:cs="Arial-ItalicMT"/>
          <w:i/>
          <w:iCs/>
          <w:color w:val="6AA94F"/>
          <w:lang w:val="en-US" w:bidi="he-IL"/>
        </w:rPr>
        <w:t xml:space="preserve"> may be a </w:t>
      </w:r>
      <w:proofErr w:type="spellStart"/>
      <w:r>
        <w:rPr>
          <w:rFonts w:ascii="Arial-ItalicMT" w:cs="Arial-ItalicMT"/>
          <w:i/>
          <w:iCs/>
          <w:color w:val="6AA94F"/>
          <w:lang w:val="en-US" w:bidi="he-IL"/>
        </w:rPr>
        <w:t>coassembly</w:t>
      </w:r>
      <w:proofErr w:type="spellEnd"/>
      <w:r>
        <w:rPr>
          <w:rFonts w:ascii="Arial-ItalicMT" w:cs="Arial-ItalicMT"/>
          <w:i/>
          <w:iCs/>
          <w:color w:val="6AA94F"/>
          <w:lang w:val="en-US" w:bidi="he-IL"/>
        </w:rPr>
        <w:t xml:space="preserve"> o</w:t>
      </w:r>
      <w:r w:rsidR="000D60E0">
        <w:rPr>
          <w:rFonts w:ascii="Arial-ItalicMT" w:cs="Arial-ItalicMT"/>
          <w:i/>
          <w:iCs/>
          <w:color w:val="6AA94F"/>
          <w:lang w:val="en-US" w:bidi="he-IL"/>
        </w:rPr>
        <w:t xml:space="preserve">f multiple strains, and this is </w:t>
      </w:r>
      <w:r>
        <w:rPr>
          <w:rFonts w:ascii="Arial-ItalicMT" w:cs="Arial-ItalicMT"/>
          <w:i/>
          <w:iCs/>
          <w:color w:val="6AA94F"/>
          <w:lang w:val="en-US" w:bidi="he-IL"/>
        </w:rPr>
        <w:t>not accommodated by the ground truth.</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And the idea of splitting </w:t>
      </w:r>
      <w:proofErr w:type="spellStart"/>
      <w:r>
        <w:rPr>
          <w:rFonts w:ascii="ArialMT" w:cs="ArialMT"/>
          <w:color w:val="3C78D9"/>
          <w:lang w:val="en-US"/>
        </w:rPr>
        <w:t>contigs</w:t>
      </w:r>
      <w:proofErr w:type="spellEnd"/>
      <w:r>
        <w:rPr>
          <w:rFonts w:ascii="ArialMT" w:cs="ArialMT"/>
          <w:color w:val="3C78D9"/>
          <w:lang w:val="en-US"/>
        </w:rPr>
        <w:t>, for which we have added a simple helper tool called</w:t>
      </w:r>
      <w:r w:rsidR="000D60E0">
        <w:rPr>
          <w:rFonts w:ascii="ArialMT" w:cs="ArialMT"/>
          <w:color w:val="3C78D9"/>
          <w:lang w:val="en-US"/>
        </w:rPr>
        <w:t xml:space="preserve"> </w:t>
      </w:r>
      <w:r>
        <w:rPr>
          <w:rFonts w:ascii="RobotoMono-Regular" w:hAnsi="RobotoMono-Regular" w:cs="RobotoMono-Regular"/>
          <w:color w:val="3C78D9"/>
          <w:lang w:val="en-US"/>
        </w:rPr>
        <w:t xml:space="preserve">split_ref.py </w:t>
      </w:r>
      <w:r>
        <w:rPr>
          <w:rFonts w:ascii="ArialMT" w:cs="ArialMT"/>
          <w:color w:val="3C78D9"/>
          <w:lang w:val="en-US"/>
        </w:rPr>
        <w:t>to the bin3C code base:</w:t>
      </w:r>
    </w:p>
    <w:p w:rsidR="000D60E0" w:rsidRDefault="000D60E0" w:rsidP="001A6026">
      <w:pPr>
        <w:autoSpaceDE w:val="0"/>
        <w:autoSpaceDN w:val="0"/>
        <w:adjustRightInd w:val="0"/>
        <w:spacing w:after="0" w:line="240" w:lineRule="auto"/>
        <w:rPr>
          <w:rFonts w:ascii="Arial-ItalicMT" w:cs="Arial-ItalicMT"/>
          <w:i/>
          <w:iCs/>
          <w:color w:val="6AA94F"/>
          <w:lang w:val="en-US" w:bidi="he-IL"/>
        </w:rPr>
      </w:pPr>
    </w:p>
    <w:p w:rsidR="001A6026" w:rsidRDefault="001A6026" w:rsidP="001A6026">
      <w:pPr>
        <w:autoSpaceDE w:val="0"/>
        <w:autoSpaceDN w:val="0"/>
        <w:adjustRightInd w:val="0"/>
        <w:spacing w:after="0" w:line="240" w:lineRule="auto"/>
        <w:rPr>
          <w:rFonts w:ascii="Arial-ItalicMT" w:cs="Arial-ItalicMT"/>
          <w:i/>
          <w:iCs/>
          <w:color w:val="6AA94F"/>
          <w:lang w:val="en-US" w:bidi="he-IL"/>
        </w:rPr>
      </w:pPr>
      <w:r>
        <w:rPr>
          <w:rFonts w:ascii="Arial-ItalicMT" w:cs="Arial-ItalicMT"/>
          <w:i/>
          <w:iCs/>
          <w:color w:val="6AA94F"/>
          <w:lang w:val="en-US" w:bidi="he-IL"/>
        </w:rPr>
        <w:t xml:space="preserve">As assembly </w:t>
      </w:r>
      <w:proofErr w:type="spellStart"/>
      <w:r>
        <w:rPr>
          <w:rFonts w:ascii="Arial-ItalicMT" w:cs="Arial-ItalicMT"/>
          <w:i/>
          <w:iCs/>
          <w:color w:val="6AA94F"/>
          <w:lang w:val="en-US" w:bidi="he-IL"/>
        </w:rPr>
        <w:t>contigs</w:t>
      </w:r>
      <w:proofErr w:type="spellEnd"/>
      <w:r>
        <w:rPr>
          <w:rFonts w:ascii="Arial-ItalicMT" w:cs="Arial-ItalicMT"/>
          <w:i/>
          <w:iCs/>
          <w:color w:val="6AA94F"/>
          <w:lang w:val="en-US" w:bidi="he-IL"/>
        </w:rPr>
        <w:t xml:space="preserve"> are treated wholly in the genome</w:t>
      </w:r>
      <w:r w:rsidR="000D60E0">
        <w:rPr>
          <w:rFonts w:ascii="Arial-ItalicMT" w:cs="Arial-ItalicMT"/>
          <w:i/>
          <w:iCs/>
          <w:color w:val="6AA94F"/>
          <w:lang w:val="en-US" w:bidi="he-IL"/>
        </w:rPr>
        <w:t xml:space="preserve"> binning process, errors due to </w:t>
      </w:r>
      <w:r>
        <w:rPr>
          <w:rFonts w:ascii="Arial-ItalicMT" w:cs="Arial-ItalicMT"/>
          <w:i/>
          <w:iCs/>
          <w:color w:val="6AA94F"/>
          <w:lang w:val="en-US" w:bidi="he-IL"/>
        </w:rPr>
        <w:t xml:space="preserve">misassembled </w:t>
      </w:r>
      <w:proofErr w:type="spellStart"/>
      <w:r>
        <w:rPr>
          <w:rFonts w:ascii="Arial-ItalicMT" w:cs="Arial-ItalicMT"/>
          <w:i/>
          <w:iCs/>
          <w:color w:val="6AA94F"/>
          <w:lang w:val="en-US" w:bidi="he-IL"/>
        </w:rPr>
        <w:t>contigs</w:t>
      </w:r>
      <w:proofErr w:type="spellEnd"/>
      <w:r>
        <w:rPr>
          <w:rFonts w:ascii="Arial-ItalicMT" w:cs="Arial-ItalicMT"/>
          <w:i/>
          <w:iCs/>
          <w:color w:val="6AA94F"/>
          <w:lang w:val="en-US" w:bidi="he-IL"/>
        </w:rPr>
        <w:t xml:space="preserve"> that combine sequence f</w:t>
      </w:r>
      <w:r w:rsidR="000D60E0">
        <w:rPr>
          <w:rFonts w:ascii="Arial-ItalicMT" w:cs="Arial-ItalicMT"/>
          <w:i/>
          <w:iCs/>
          <w:color w:val="6AA94F"/>
          <w:lang w:val="en-US" w:bidi="he-IL"/>
        </w:rPr>
        <w:t xml:space="preserve">rom different strain or species </w:t>
      </w:r>
      <w:r>
        <w:rPr>
          <w:rFonts w:ascii="Arial-ItalicMT" w:cs="Arial-ItalicMT"/>
          <w:i/>
          <w:iCs/>
          <w:color w:val="6AA94F"/>
          <w:lang w:val="en-US" w:bidi="he-IL"/>
        </w:rPr>
        <w:t xml:space="preserve">genome(s) are propagated into the bin3C output. </w:t>
      </w:r>
      <w:r w:rsidR="000D60E0">
        <w:rPr>
          <w:rFonts w:ascii="Arial-ItalicMT" w:cs="Arial-ItalicMT"/>
          <w:i/>
          <w:iCs/>
          <w:color w:val="6AA94F"/>
          <w:lang w:val="en-US" w:bidi="he-IL"/>
        </w:rPr>
        <w:t xml:space="preserve">To compensate for this, we have </w:t>
      </w:r>
      <w:r>
        <w:rPr>
          <w:rFonts w:ascii="Arial-ItalicMT" w:cs="Arial-ItalicMT"/>
          <w:i/>
          <w:iCs/>
          <w:color w:val="6AA94F"/>
          <w:lang w:val="en-US" w:bidi="he-IL"/>
        </w:rPr>
        <w:t>provided an optional helper tool (\</w:t>
      </w:r>
      <w:proofErr w:type="spellStart"/>
      <w:r>
        <w:rPr>
          <w:rFonts w:ascii="Arial-ItalicMT" w:cs="Arial-ItalicMT"/>
          <w:i/>
          <w:iCs/>
          <w:color w:val="6AA94F"/>
          <w:lang w:val="en-US" w:bidi="he-IL"/>
        </w:rPr>
        <w:t>texttt</w:t>
      </w:r>
      <w:proofErr w:type="spellEnd"/>
      <w:r>
        <w:rPr>
          <w:rFonts w:ascii="Arial-ItalicMT" w:cs="Arial-ItalicMT"/>
          <w:i/>
          <w:iCs/>
          <w:color w:val="6AA94F"/>
          <w:lang w:val="en-US" w:bidi="he-IL"/>
        </w:rPr>
        <w:t>{split\_ref.py})</w:t>
      </w:r>
      <w:r w:rsidR="000D60E0">
        <w:rPr>
          <w:rFonts w:ascii="Arial-ItalicMT" w:cs="Arial-ItalicMT"/>
          <w:i/>
          <w:iCs/>
          <w:color w:val="6AA94F"/>
          <w:lang w:val="en-US" w:bidi="he-IL"/>
        </w:rPr>
        <w:t xml:space="preserve"> which can be used to uniformly </w:t>
      </w:r>
      <w:r>
        <w:rPr>
          <w:rFonts w:ascii="Arial-ItalicMT" w:cs="Arial-ItalicMT"/>
          <w:i/>
          <w:iCs/>
          <w:color w:val="6AA94F"/>
          <w:lang w:val="en-US" w:bidi="he-IL"/>
        </w:rPr>
        <w:t xml:space="preserve">split longer </w:t>
      </w:r>
      <w:proofErr w:type="spellStart"/>
      <w:r>
        <w:rPr>
          <w:rFonts w:ascii="Arial-ItalicMT" w:cs="Arial-ItalicMT"/>
          <w:i/>
          <w:iCs/>
          <w:color w:val="6AA94F"/>
          <w:lang w:val="en-US" w:bidi="he-IL"/>
        </w:rPr>
        <w:t>contigs</w:t>
      </w:r>
      <w:proofErr w:type="spellEnd"/>
      <w:r>
        <w:rPr>
          <w:rFonts w:ascii="Arial-ItalicMT" w:cs="Arial-ItalicMT"/>
          <w:i/>
          <w:iCs/>
          <w:color w:val="6AA94F"/>
          <w:lang w:val="en-US" w:bidi="he-IL"/>
        </w:rPr>
        <w:t xml:space="preserve"> into smaller pieces of a target len</w:t>
      </w:r>
      <w:r w:rsidR="000D60E0">
        <w:rPr>
          <w:rFonts w:ascii="Arial-ItalicMT" w:cs="Arial-ItalicMT"/>
          <w:i/>
          <w:iCs/>
          <w:color w:val="6AA94F"/>
          <w:lang w:val="en-US" w:bidi="he-IL"/>
        </w:rPr>
        <w:t xml:space="preserve">gth. Using this approach on our </w:t>
      </w:r>
      <w:r>
        <w:rPr>
          <w:rFonts w:ascii="Arial-ItalicMT" w:cs="Arial-ItalicMT"/>
          <w:i/>
          <w:iCs/>
          <w:color w:val="6AA94F"/>
          <w:lang w:val="en-US" w:bidi="he-IL"/>
        </w:rPr>
        <w:t>simulated community with target lengths of 10</w:t>
      </w:r>
      <w:r w:rsidR="000D60E0">
        <w:rPr>
          <w:rFonts w:ascii="Arial-ItalicMT" w:cs="Arial-ItalicMT"/>
          <w:i/>
          <w:iCs/>
          <w:color w:val="6AA94F"/>
          <w:lang w:val="en-US" w:bidi="he-IL"/>
        </w:rPr>
        <w:t xml:space="preserve"> </w:t>
      </w:r>
      <w:proofErr w:type="spellStart"/>
      <w:r w:rsidR="000D60E0">
        <w:rPr>
          <w:rFonts w:ascii="Arial-ItalicMT" w:cs="Arial-ItalicMT"/>
          <w:i/>
          <w:iCs/>
          <w:color w:val="6AA94F"/>
          <w:lang w:val="en-US" w:bidi="he-IL"/>
        </w:rPr>
        <w:t>kbp</w:t>
      </w:r>
      <w:proofErr w:type="spellEnd"/>
      <w:r w:rsidR="000D60E0">
        <w:rPr>
          <w:rFonts w:ascii="Arial-ItalicMT" w:cs="Arial-ItalicMT"/>
          <w:i/>
          <w:iCs/>
          <w:color w:val="6AA94F"/>
          <w:lang w:val="en-US" w:bidi="he-IL"/>
        </w:rPr>
        <w:t xml:space="preserve"> and 5 </w:t>
      </w:r>
      <w:proofErr w:type="spellStart"/>
      <w:r w:rsidR="000D60E0">
        <w:rPr>
          <w:rFonts w:ascii="Arial-ItalicMT" w:cs="Arial-ItalicMT"/>
          <w:i/>
          <w:iCs/>
          <w:color w:val="6AA94F"/>
          <w:lang w:val="en-US" w:bidi="he-IL"/>
        </w:rPr>
        <w:t>kbp</w:t>
      </w:r>
      <w:proofErr w:type="spellEnd"/>
      <w:r w:rsidR="000D60E0">
        <w:rPr>
          <w:rFonts w:ascii="Arial-ItalicMT" w:cs="Arial-ItalicMT"/>
          <w:i/>
          <w:iCs/>
          <w:color w:val="6AA94F"/>
          <w:lang w:val="en-US" w:bidi="he-IL"/>
        </w:rPr>
        <w:t xml:space="preserve">, we saw a marked </w:t>
      </w:r>
      <w:r>
        <w:rPr>
          <w:rFonts w:ascii="Arial-ItalicMT" w:cs="Arial-ItalicMT"/>
          <w:i/>
          <w:iCs/>
          <w:color w:val="6AA94F"/>
          <w:lang w:val="en-US" w:bidi="he-IL"/>
        </w:rPr>
        <w:t>improvement in $\</w:t>
      </w:r>
      <w:proofErr w:type="spellStart"/>
      <w:proofErr w:type="gramStart"/>
      <w:r>
        <w:rPr>
          <w:rFonts w:ascii="Arial-ItalicMT" w:cs="Arial-ItalicMT"/>
          <w:i/>
          <w:iCs/>
          <w:color w:val="6AA94F"/>
          <w:lang w:val="en-US" w:bidi="he-IL"/>
        </w:rPr>
        <w:t>mathrm</w:t>
      </w:r>
      <w:proofErr w:type="spellEnd"/>
      <w:r>
        <w:rPr>
          <w:rFonts w:ascii="Arial-ItalicMT" w:cs="Arial-ItalicMT"/>
          <w:i/>
          <w:iCs/>
          <w:color w:val="6AA94F"/>
          <w:lang w:val="en-US" w:bidi="he-IL"/>
        </w:rPr>
        <w:t>{</w:t>
      </w:r>
      <w:proofErr w:type="gramEnd"/>
      <w:r>
        <w:rPr>
          <w:rFonts w:ascii="Arial-ItalicMT" w:cs="Arial-ItalicMT"/>
          <w:i/>
          <w:iCs/>
          <w:color w:val="6AA94F"/>
          <w:lang w:val="en-US" w:bidi="he-IL"/>
        </w:rPr>
        <w:t>B}^3$ Precision and Rec</w:t>
      </w:r>
      <w:r w:rsidR="000D60E0">
        <w:rPr>
          <w:rFonts w:ascii="Arial-ItalicMT" w:cs="Arial-ItalicMT"/>
          <w:i/>
          <w:iCs/>
          <w:color w:val="6AA94F"/>
          <w:lang w:val="en-US" w:bidi="he-IL"/>
        </w:rPr>
        <w:t xml:space="preserve">all. We simultaneously observed </w:t>
      </w:r>
      <w:r>
        <w:rPr>
          <w:rFonts w:ascii="Arial-ItalicMT" w:cs="Arial-ItalicMT"/>
          <w:i/>
          <w:iCs/>
          <w:color w:val="6AA94F"/>
          <w:lang w:val="en-US" w:bidi="he-IL"/>
        </w:rPr>
        <w:t>a detrimental increase in MAG contaminatio</w:t>
      </w:r>
      <w:r w:rsidR="000D60E0">
        <w:rPr>
          <w:rFonts w:ascii="Arial-ItalicMT" w:cs="Arial-ItalicMT"/>
          <w:i/>
          <w:iCs/>
          <w:color w:val="6AA94F"/>
          <w:lang w:val="en-US" w:bidi="he-IL"/>
        </w:rPr>
        <w:t xml:space="preserve">n inferred by </w:t>
      </w:r>
      <w:proofErr w:type="spellStart"/>
      <w:r w:rsidR="000D60E0">
        <w:rPr>
          <w:rFonts w:ascii="Arial-ItalicMT" w:cs="Arial-ItalicMT"/>
          <w:i/>
          <w:iCs/>
          <w:color w:val="6AA94F"/>
          <w:lang w:val="en-US" w:bidi="he-IL"/>
        </w:rPr>
        <w:t>CheckM</w:t>
      </w:r>
      <w:proofErr w:type="spellEnd"/>
      <w:r w:rsidR="000D60E0">
        <w:rPr>
          <w:rFonts w:ascii="Arial-ItalicMT" w:cs="Arial-ItalicMT"/>
          <w:i/>
          <w:iCs/>
          <w:color w:val="6AA94F"/>
          <w:lang w:val="en-US" w:bidi="he-IL"/>
        </w:rPr>
        <w:t xml:space="preserve"> when these </w:t>
      </w:r>
      <w:r>
        <w:rPr>
          <w:rFonts w:ascii="Arial-ItalicMT" w:cs="Arial-ItalicMT"/>
          <w:i/>
          <w:iCs/>
          <w:color w:val="6AA94F"/>
          <w:lang w:val="en-US" w:bidi="he-IL"/>
        </w:rPr>
        <w:t xml:space="preserve">fragments became small (5 </w:t>
      </w:r>
      <w:proofErr w:type="spellStart"/>
      <w:r>
        <w:rPr>
          <w:rFonts w:ascii="Arial-ItalicMT" w:cs="Arial-ItalicMT"/>
          <w:i/>
          <w:iCs/>
          <w:color w:val="6AA94F"/>
          <w:lang w:val="en-US" w:bidi="he-IL"/>
        </w:rPr>
        <w:t>kbp</w:t>
      </w:r>
      <w:proofErr w:type="spellEnd"/>
      <w:r>
        <w:rPr>
          <w:rFonts w:ascii="Arial-ItalicMT" w:cs="Arial-ItalicMT"/>
          <w:i/>
          <w:iCs/>
          <w:color w:val="6AA94F"/>
          <w:lang w:val="en-US" w:bidi="he-IL"/>
        </w:rPr>
        <w:t xml:space="preserve">) and little change </w:t>
      </w:r>
      <w:r w:rsidR="000D60E0">
        <w:rPr>
          <w:rFonts w:ascii="Arial-ItalicMT" w:cs="Arial-ItalicMT"/>
          <w:i/>
          <w:iCs/>
          <w:color w:val="6AA94F"/>
          <w:lang w:val="en-US" w:bidi="he-IL"/>
        </w:rPr>
        <w:t xml:space="preserve">in MAG completeness, suggesting </w:t>
      </w:r>
      <w:r>
        <w:rPr>
          <w:rFonts w:ascii="Arial-ItalicMT" w:cs="Arial-ItalicMT"/>
          <w:i/>
          <w:iCs/>
          <w:color w:val="6AA94F"/>
          <w:lang w:val="en-US" w:bidi="he-IL"/>
        </w:rPr>
        <w:t>that deeper investigation may be warranted. In fut</w:t>
      </w:r>
      <w:r w:rsidR="000D60E0">
        <w:rPr>
          <w:rFonts w:ascii="Arial-ItalicMT" w:cs="Arial-ItalicMT"/>
          <w:i/>
          <w:iCs/>
          <w:color w:val="6AA94F"/>
          <w:lang w:val="en-US" w:bidi="he-IL"/>
        </w:rPr>
        <w:t xml:space="preserve">ure work, one might take better </w:t>
      </w:r>
      <w:r>
        <w:rPr>
          <w:rFonts w:ascii="Arial-ItalicMT" w:cs="Arial-ItalicMT"/>
          <w:i/>
          <w:iCs/>
          <w:color w:val="6AA94F"/>
          <w:lang w:val="en-US" w:bidi="he-IL"/>
        </w:rPr>
        <w:t>advantage of the shotgun sequence data to identify po</w:t>
      </w:r>
      <w:r w:rsidR="000D60E0">
        <w:rPr>
          <w:rFonts w:ascii="Arial-ItalicMT" w:cs="Arial-ItalicMT"/>
          <w:i/>
          <w:iCs/>
          <w:color w:val="6AA94F"/>
          <w:lang w:val="en-US" w:bidi="he-IL"/>
        </w:rPr>
        <w:t xml:space="preserve">tential locations of strain- or </w:t>
      </w:r>
      <w:r>
        <w:rPr>
          <w:rFonts w:ascii="Arial-ItalicMT" w:cs="Arial-ItalicMT"/>
          <w:i/>
          <w:iCs/>
          <w:color w:val="6AA94F"/>
          <w:lang w:val="en-US" w:bidi="he-IL"/>
        </w:rPr>
        <w:t xml:space="preserve">species- </w:t>
      </w:r>
      <w:proofErr w:type="spellStart"/>
      <w:r>
        <w:rPr>
          <w:rFonts w:ascii="Arial-ItalicMT" w:cs="Arial-ItalicMT"/>
          <w:i/>
          <w:iCs/>
          <w:color w:val="6AA94F"/>
          <w:lang w:val="en-US" w:bidi="he-IL"/>
        </w:rPr>
        <w:t>misassembly</w:t>
      </w:r>
      <w:proofErr w:type="spellEnd"/>
      <w:r>
        <w:rPr>
          <w:rFonts w:ascii="Arial-ItalicMT" w:cs="Arial-ItalicMT"/>
          <w:i/>
          <w:iCs/>
          <w:color w:val="6AA94F"/>
          <w:lang w:val="en-US" w:bidi="he-IL"/>
        </w:rPr>
        <w:t xml:space="preserve"> and </w:t>
      </w:r>
      <w:proofErr w:type="spellStart"/>
      <w:r>
        <w:rPr>
          <w:rFonts w:ascii="Arial-ItalicMT" w:cs="Arial-ItalicMT"/>
          <w:i/>
          <w:iCs/>
          <w:color w:val="6AA94F"/>
          <w:lang w:val="en-US" w:bidi="he-IL"/>
        </w:rPr>
        <w:t>coassembly</w:t>
      </w:r>
      <w:proofErr w:type="spellEnd"/>
      <w:r>
        <w:rPr>
          <w:rFonts w:ascii="Arial-ItalicMT" w:cs="Arial-ItalicMT"/>
          <w:i/>
          <w:iCs/>
          <w:color w:val="6AA94F"/>
          <w:lang w:val="en-US" w:bidi="he-IL"/>
        </w:rPr>
        <w:t xml:space="preserve"> and to target </w:t>
      </w:r>
      <w:proofErr w:type="spellStart"/>
      <w:r>
        <w:rPr>
          <w:rFonts w:ascii="Arial-ItalicMT" w:cs="Arial-ItalicMT"/>
          <w:i/>
          <w:iCs/>
          <w:color w:val="6AA94F"/>
          <w:lang w:val="en-US" w:bidi="he-IL"/>
        </w:rPr>
        <w:t>cont</w:t>
      </w:r>
      <w:r w:rsidR="000D60E0">
        <w:rPr>
          <w:rFonts w:ascii="Arial-ItalicMT" w:cs="Arial-ItalicMT"/>
          <w:i/>
          <w:iCs/>
          <w:color w:val="6AA94F"/>
          <w:lang w:val="en-US" w:bidi="he-IL"/>
        </w:rPr>
        <w:t>ig</w:t>
      </w:r>
      <w:proofErr w:type="spellEnd"/>
      <w:r w:rsidR="000D60E0">
        <w:rPr>
          <w:rFonts w:ascii="Arial-ItalicMT" w:cs="Arial-ItalicMT"/>
          <w:i/>
          <w:iCs/>
          <w:color w:val="6AA94F"/>
          <w:lang w:val="en-US" w:bidi="he-IL"/>
        </w:rPr>
        <w:t xml:space="preserve"> splitting, or alternatively, </w:t>
      </w:r>
      <w:r>
        <w:rPr>
          <w:rFonts w:ascii="Arial-ItalicMT" w:cs="Arial-ItalicMT"/>
          <w:i/>
          <w:iCs/>
          <w:color w:val="6AA94F"/>
          <w:lang w:val="en-US" w:bidi="he-IL"/>
        </w:rPr>
        <w:t>apply \</w:t>
      </w:r>
      <w:proofErr w:type="spellStart"/>
      <w:r>
        <w:rPr>
          <w:rFonts w:ascii="Arial-ItalicMT" w:cs="Arial-ItalicMT"/>
          <w:i/>
          <w:iCs/>
          <w:color w:val="6AA94F"/>
          <w:lang w:val="en-US" w:bidi="he-IL"/>
        </w:rPr>
        <w:t>mbox</w:t>
      </w:r>
      <w:proofErr w:type="spellEnd"/>
      <w:r>
        <w:rPr>
          <w:rFonts w:ascii="Arial-ItalicMT" w:cs="Arial-ItalicMT"/>
          <w:i/>
          <w:iCs/>
          <w:color w:val="6AA94F"/>
          <w:lang w:val="en-US" w:bidi="he-IL"/>
        </w:rPr>
        <w:t xml:space="preserve">{Hi-C} reads to the assembly graph to </w:t>
      </w:r>
      <w:proofErr w:type="spellStart"/>
      <w:r>
        <w:rPr>
          <w:rFonts w:ascii="Arial-ItalicMT" w:cs="Arial-ItalicMT"/>
          <w:i/>
          <w:iCs/>
          <w:color w:val="6AA94F"/>
          <w:lang w:val="en-US" w:bidi="he-IL"/>
        </w:rPr>
        <w:t>deconvolve</w:t>
      </w:r>
      <w:proofErr w:type="spellEnd"/>
      <w:r>
        <w:rPr>
          <w:rFonts w:ascii="Arial-ItalicMT" w:cs="Arial-ItalicMT"/>
          <w:i/>
          <w:iCs/>
          <w:color w:val="6AA94F"/>
          <w:lang w:val="en-US" w:bidi="he-IL"/>
        </w:rPr>
        <w:t xml:space="preserve"> the graph itself.</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xml:space="preserve">3. </w:t>
      </w:r>
      <w:proofErr w:type="gramStart"/>
      <w:r>
        <w:rPr>
          <w:rFonts w:ascii="ArialMT" w:cs="ArialMT"/>
          <w:color w:val="000000"/>
          <w:lang w:val="en-US"/>
        </w:rPr>
        <w:t>p.5</w:t>
      </w:r>
      <w:proofErr w:type="gramEnd"/>
      <w:r>
        <w:rPr>
          <w:rFonts w:ascii="ArialMT" w:cs="ArialMT"/>
          <w:color w:val="000000"/>
          <w:lang w:val="en-US"/>
        </w:rPr>
        <w:t xml:space="preserve"> </w:t>
      </w:r>
      <w:r>
        <w:rPr>
          <w:rFonts w:ascii="SourceSerifPro-Regular" w:hAnsi="SourceSerifPro-Regular" w:cs="SourceSerifPro-Regular"/>
          <w:color w:val="000000"/>
          <w:lang w:val="en-US"/>
        </w:rPr>
        <w:t xml:space="preserve">l </w:t>
      </w:r>
      <w:r>
        <w:rPr>
          <w:rFonts w:ascii="ArialMT" w:cs="ArialMT"/>
          <w:color w:val="000000"/>
          <w:lang w:val="en-US"/>
        </w:rPr>
        <w:t>.9. Please cite the article where the term MAG was f</w:t>
      </w:r>
      <w:r w:rsidR="000D60E0">
        <w:rPr>
          <w:rFonts w:ascii="ArialMT" w:cs="ArialMT"/>
          <w:color w:val="000000"/>
          <w:lang w:val="en-US"/>
        </w:rPr>
        <w:t>irst introduced (</w:t>
      </w:r>
      <w:proofErr w:type="spellStart"/>
      <w:r w:rsidR="000D60E0">
        <w:rPr>
          <w:rFonts w:ascii="ArialMT" w:cs="ArialMT"/>
          <w:color w:val="000000"/>
          <w:lang w:val="en-US"/>
        </w:rPr>
        <w:t>Hugerth</w:t>
      </w:r>
      <w:proofErr w:type="spellEnd"/>
      <w:r w:rsidR="000D60E0">
        <w:rPr>
          <w:rFonts w:ascii="ArialMT" w:cs="ArialMT"/>
          <w:color w:val="000000"/>
          <w:lang w:val="en-US"/>
        </w:rPr>
        <w:t xml:space="preserve"> et al. </w:t>
      </w:r>
      <w:r>
        <w:rPr>
          <w:rFonts w:ascii="ArialMT" w:cs="ArialMT"/>
          <w:color w:val="000000"/>
          <w:lang w:val="en-US"/>
        </w:rPr>
        <w:t>Genome Biol. 2015)</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Added, thanks</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xml:space="preserve">4. </w:t>
      </w:r>
      <w:proofErr w:type="gramStart"/>
      <w:r>
        <w:rPr>
          <w:rFonts w:ascii="ArialMT" w:cs="ArialMT"/>
          <w:color w:val="000000"/>
          <w:lang w:val="en-US"/>
        </w:rPr>
        <w:t>p.12</w:t>
      </w:r>
      <w:proofErr w:type="gramEnd"/>
      <w:r>
        <w:rPr>
          <w:rFonts w:ascii="ArialMT" w:cs="ArialMT"/>
          <w:color w:val="000000"/>
          <w:lang w:val="en-US"/>
        </w:rPr>
        <w:t xml:space="preserve"> l.58. Should it be "tends to decrease with increasing</w:t>
      </w:r>
      <w:r w:rsidR="000D60E0">
        <w:rPr>
          <w:rFonts w:ascii="ArialMT" w:cs="ArialMT"/>
          <w:color w:val="000000"/>
          <w:lang w:val="en-US"/>
        </w:rPr>
        <w:t xml:space="preserve"> problem size"? If you randomly </w:t>
      </w:r>
      <w:r>
        <w:rPr>
          <w:rFonts w:ascii="ArialMT" w:cs="ArialMT"/>
          <w:color w:val="000000"/>
          <w:lang w:val="en-US"/>
        </w:rPr>
        <w:t xml:space="preserve">group equally sized </w:t>
      </w:r>
      <w:proofErr w:type="spellStart"/>
      <w:r>
        <w:rPr>
          <w:rFonts w:ascii="ArialMT" w:cs="ArialMT"/>
          <w:color w:val="000000"/>
          <w:lang w:val="en-US"/>
        </w:rPr>
        <w:t>contigs</w:t>
      </w:r>
      <w:proofErr w:type="spellEnd"/>
      <w:r>
        <w:rPr>
          <w:rFonts w:ascii="ArialMT" w:cs="ArialMT"/>
          <w:color w:val="000000"/>
          <w:lang w:val="en-US"/>
        </w:rPr>
        <w:t xml:space="preserve"> of two equally sized genomes int</w:t>
      </w:r>
      <w:r w:rsidR="000D60E0">
        <w:rPr>
          <w:rFonts w:ascii="ArialMT" w:cs="ArialMT"/>
          <w:color w:val="000000"/>
          <w:lang w:val="en-US"/>
        </w:rPr>
        <w:t xml:space="preserve">o two bins, half of the </w:t>
      </w:r>
      <w:proofErr w:type="spellStart"/>
      <w:r w:rsidR="000D60E0">
        <w:rPr>
          <w:rFonts w:ascii="ArialMT" w:cs="ArialMT"/>
          <w:color w:val="000000"/>
          <w:lang w:val="en-US"/>
        </w:rPr>
        <w:t>contigs</w:t>
      </w:r>
      <w:proofErr w:type="spellEnd"/>
      <w:r w:rsidR="000D60E0">
        <w:rPr>
          <w:rFonts w:ascii="ArialMT" w:cs="ArialMT"/>
          <w:color w:val="000000"/>
          <w:lang w:val="en-US"/>
        </w:rPr>
        <w:t xml:space="preserve"> </w:t>
      </w:r>
      <w:r>
        <w:rPr>
          <w:rFonts w:ascii="ArialMT" w:cs="ArialMT"/>
          <w:color w:val="000000"/>
          <w:lang w:val="en-US"/>
        </w:rPr>
        <w:t xml:space="preserve">will be correctly binned. </w:t>
      </w:r>
      <w:proofErr w:type="gramStart"/>
      <w:r>
        <w:rPr>
          <w:rFonts w:ascii="ArialMT" w:cs="ArialMT"/>
          <w:color w:val="000000"/>
          <w:lang w:val="en-US"/>
        </w:rPr>
        <w:t xml:space="preserve">Doing the same on four genomes into four bins will give </w:t>
      </w:r>
      <w:r>
        <w:rPr>
          <w:rFonts w:ascii="ArialMT" w:cs="ArialMT" w:hint="cs"/>
          <w:color w:val="000000"/>
          <w:lang w:val="en-US"/>
        </w:rPr>
        <w:t>¼</w:t>
      </w:r>
      <w:r w:rsidR="000D60E0">
        <w:rPr>
          <w:rFonts w:ascii="ArialMT" w:cs="ArialMT"/>
          <w:color w:val="000000"/>
          <w:lang w:val="en-US"/>
        </w:rPr>
        <w:t xml:space="preserve"> of the </w:t>
      </w:r>
      <w:proofErr w:type="spellStart"/>
      <w:r>
        <w:rPr>
          <w:rFonts w:ascii="ArialMT" w:cs="ArialMT"/>
          <w:color w:val="000000"/>
          <w:lang w:val="en-US"/>
        </w:rPr>
        <w:t>contigs</w:t>
      </w:r>
      <w:proofErr w:type="spellEnd"/>
      <w:r>
        <w:rPr>
          <w:rFonts w:ascii="ArialMT" w:cs="ArialMT"/>
          <w:color w:val="000000"/>
          <w:lang w:val="en-US"/>
        </w:rPr>
        <w:t xml:space="preserve"> correctly binned.</w:t>
      </w:r>
      <w:proofErr w:type="gramEnd"/>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The statement has been reworded to be </w:t>
      </w:r>
      <w:proofErr w:type="gramStart"/>
      <w:r>
        <w:rPr>
          <w:rFonts w:ascii="ArialMT" w:cs="ArialMT"/>
          <w:color w:val="3C78D9"/>
          <w:lang w:val="en-US"/>
        </w:rPr>
        <w:t>more clear</w:t>
      </w:r>
      <w:proofErr w:type="gramEnd"/>
    </w:p>
    <w:p w:rsidR="000D60E0" w:rsidRDefault="000D60E0" w:rsidP="001A6026">
      <w:pPr>
        <w:autoSpaceDE w:val="0"/>
        <w:autoSpaceDN w:val="0"/>
        <w:adjustRightInd w:val="0"/>
        <w:spacing w:after="0" w:line="240" w:lineRule="auto"/>
        <w:rPr>
          <w:rFonts w:ascii="TimesNewRomanPS-ItalicMT" w:cs="TimesNewRomanPS-ItalicMT"/>
          <w:i/>
          <w:iCs/>
          <w:color w:val="6AA94F"/>
          <w:sz w:val="24"/>
          <w:szCs w:val="24"/>
          <w:lang w:val="en-US" w:bidi="he-IL"/>
        </w:rPr>
      </w:pPr>
    </w:p>
    <w:p w:rsidR="001A6026" w:rsidRDefault="001A6026" w:rsidP="000D60E0">
      <w:pPr>
        <w:autoSpaceDE w:val="0"/>
        <w:autoSpaceDN w:val="0"/>
        <w:adjustRightInd w:val="0"/>
        <w:spacing w:after="0" w:line="240" w:lineRule="auto"/>
        <w:rPr>
          <w:rFonts w:ascii="TimesNewRomanPS-ItalicMT" w:cs="TimesNewRomanPS-ItalicMT"/>
          <w:i/>
          <w:iCs/>
          <w:color w:val="6AA94F"/>
          <w:sz w:val="24"/>
          <w:szCs w:val="24"/>
          <w:lang w:val="en-US" w:bidi="he-IL"/>
        </w:rPr>
      </w:pPr>
      <w:r>
        <w:rPr>
          <w:rFonts w:ascii="TimesNewRomanPS-ItalicMT" w:cs="TimesNewRomanPS-ItalicMT"/>
          <w:i/>
          <w:iCs/>
          <w:color w:val="6AA94F"/>
          <w:sz w:val="24"/>
          <w:szCs w:val="24"/>
          <w:lang w:val="en-US" w:bidi="he-IL"/>
        </w:rPr>
        <w:t>AMI is a normalized variant of mutual information whi</w:t>
      </w:r>
      <w:r w:rsidR="000D60E0">
        <w:rPr>
          <w:rFonts w:ascii="TimesNewRomanPS-ItalicMT" w:cs="TimesNewRomanPS-ItalicMT"/>
          <w:i/>
          <w:iCs/>
          <w:color w:val="6AA94F"/>
          <w:sz w:val="24"/>
          <w:szCs w:val="24"/>
          <w:lang w:val="en-US" w:bidi="he-IL"/>
        </w:rPr>
        <w:t xml:space="preserve">ch corrects for the tendency of </w:t>
      </w:r>
      <w:r>
        <w:rPr>
          <w:rFonts w:ascii="TimesNewRomanPS-ItalicMT" w:cs="TimesNewRomanPS-ItalicMT"/>
          <w:i/>
          <w:iCs/>
          <w:color w:val="6AA94F"/>
          <w:sz w:val="24"/>
          <w:szCs w:val="24"/>
          <w:lang w:val="en-US" w:bidi="he-IL"/>
        </w:rPr>
        <w:t>the number of random-chance agreements between clusters to increase as the nu</w:t>
      </w:r>
      <w:r w:rsidR="000D60E0">
        <w:rPr>
          <w:rFonts w:ascii="TimesNewRomanPS-ItalicMT" w:cs="TimesNewRomanPS-ItalicMT"/>
          <w:i/>
          <w:iCs/>
          <w:color w:val="6AA94F"/>
          <w:sz w:val="24"/>
          <w:szCs w:val="24"/>
          <w:lang w:val="en-US" w:bidi="he-IL"/>
        </w:rPr>
        <w:t xml:space="preserve">mber </w:t>
      </w:r>
      <w:r>
        <w:rPr>
          <w:rFonts w:ascii="TimesNewRomanPS-ItalicMT" w:cs="TimesNewRomanPS-ItalicMT"/>
          <w:i/>
          <w:iCs/>
          <w:color w:val="6AA94F"/>
          <w:sz w:val="24"/>
          <w:szCs w:val="24"/>
          <w:lang w:val="en-US" w:bidi="he-IL"/>
        </w:rPr>
        <w:t>of clusters increases for a given problem size.</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xml:space="preserve">5. </w:t>
      </w:r>
      <w:proofErr w:type="gramStart"/>
      <w:r>
        <w:rPr>
          <w:rFonts w:ascii="ArialMT" w:cs="ArialMT"/>
          <w:color w:val="000000"/>
          <w:lang w:val="en-US"/>
        </w:rPr>
        <w:t>p.14</w:t>
      </w:r>
      <w:proofErr w:type="gramEnd"/>
      <w:r>
        <w:rPr>
          <w:rFonts w:ascii="ArialMT" w:cs="ArialMT"/>
          <w:color w:val="000000"/>
          <w:lang w:val="en-US"/>
        </w:rPr>
        <w:t xml:space="preserve"> l.55. Should it be "real read-sets"?</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Corrected, thanks</w:t>
      </w:r>
    </w:p>
    <w:p w:rsidR="000D60E0" w:rsidRDefault="000D60E0" w:rsidP="001A6026">
      <w:pPr>
        <w:autoSpaceDE w:val="0"/>
        <w:autoSpaceDN w:val="0"/>
        <w:adjustRightInd w:val="0"/>
        <w:spacing w:after="0" w:line="240" w:lineRule="auto"/>
        <w:rPr>
          <w:rFonts w:ascii="ArialMT" w:cs="ArialMT"/>
          <w:color w:val="000000"/>
          <w:lang w:val="en-US"/>
        </w:rPr>
      </w:pPr>
    </w:p>
    <w:p w:rsidR="001A6026" w:rsidRDefault="001A6026" w:rsidP="001A6026">
      <w:pPr>
        <w:autoSpaceDE w:val="0"/>
        <w:autoSpaceDN w:val="0"/>
        <w:adjustRightInd w:val="0"/>
        <w:spacing w:after="0" w:line="240" w:lineRule="auto"/>
        <w:rPr>
          <w:rFonts w:ascii="ArialMT" w:cs="ArialMT"/>
          <w:color w:val="000000"/>
          <w:lang w:val="en-US"/>
        </w:rPr>
      </w:pPr>
      <w:r>
        <w:rPr>
          <w:rFonts w:ascii="ArialMT" w:cs="ArialMT"/>
          <w:color w:val="000000"/>
          <w:lang w:val="en-US"/>
        </w:rPr>
        <w:t xml:space="preserve">6. </w:t>
      </w:r>
      <w:proofErr w:type="gramStart"/>
      <w:r>
        <w:rPr>
          <w:rFonts w:ascii="ArialMT" w:cs="ArialMT"/>
          <w:color w:val="000000"/>
          <w:lang w:val="en-US"/>
        </w:rPr>
        <w:t>p.18</w:t>
      </w:r>
      <w:proofErr w:type="gramEnd"/>
      <w:r>
        <w:rPr>
          <w:rFonts w:ascii="ArialMT" w:cs="ArialMT"/>
          <w:color w:val="000000"/>
          <w:lang w:val="en-US"/>
        </w:rPr>
        <w:t xml:space="preserve"> l.34-35. Unclear to me what "communities" refer to he</w:t>
      </w:r>
      <w:r w:rsidR="000D60E0">
        <w:rPr>
          <w:rFonts w:ascii="ArialMT" w:cs="ArialMT"/>
          <w:color w:val="000000"/>
          <w:lang w:val="en-US"/>
        </w:rPr>
        <w:t xml:space="preserve">re. If it is the </w:t>
      </w:r>
      <w:proofErr w:type="spellStart"/>
      <w:r w:rsidR="000D60E0">
        <w:rPr>
          <w:rFonts w:ascii="ArialMT" w:cs="ArialMT"/>
          <w:color w:val="000000"/>
          <w:lang w:val="en-US"/>
        </w:rPr>
        <w:t>pangenome</w:t>
      </w:r>
      <w:proofErr w:type="spellEnd"/>
      <w:r w:rsidR="000D60E0">
        <w:rPr>
          <w:rFonts w:ascii="ArialMT" w:cs="ArialMT"/>
          <w:color w:val="000000"/>
          <w:lang w:val="en-US"/>
        </w:rPr>
        <w:t xml:space="preserve"> of a </w:t>
      </w:r>
      <w:r>
        <w:rPr>
          <w:rFonts w:ascii="ArialMT" w:cs="ArialMT"/>
          <w:color w:val="000000"/>
          <w:lang w:val="en-US"/>
        </w:rPr>
        <w:t>species, "population" may be a better word. "Community" shoul</w:t>
      </w:r>
      <w:r w:rsidR="000D60E0">
        <w:rPr>
          <w:rFonts w:ascii="ArialMT" w:cs="ArialMT"/>
          <w:color w:val="000000"/>
          <w:lang w:val="en-US"/>
        </w:rPr>
        <w:t xml:space="preserve">d refer to the whole collection </w:t>
      </w:r>
      <w:r>
        <w:rPr>
          <w:rFonts w:ascii="ArialMT" w:cs="ArialMT"/>
          <w:color w:val="000000"/>
          <w:lang w:val="en-US"/>
        </w:rPr>
        <w:t xml:space="preserve">of </w:t>
      </w:r>
      <w:proofErr w:type="spellStart"/>
      <w:r>
        <w:rPr>
          <w:rFonts w:ascii="ArialMT" w:cs="ArialMT"/>
          <w:color w:val="000000"/>
          <w:lang w:val="en-US"/>
        </w:rPr>
        <w:t>pangenomes</w:t>
      </w:r>
      <w:proofErr w:type="spellEnd"/>
      <w:r>
        <w:rPr>
          <w:rFonts w:ascii="ArialMT" w:cs="ArialMT"/>
          <w:color w:val="000000"/>
          <w:lang w:val="en-US"/>
        </w:rPr>
        <w:t xml:space="preserve"> in a sample.</w:t>
      </w:r>
    </w:p>
    <w:p w:rsidR="000D60E0" w:rsidRDefault="000D60E0" w:rsidP="001A6026">
      <w:pPr>
        <w:autoSpaceDE w:val="0"/>
        <w:autoSpaceDN w:val="0"/>
        <w:adjustRightInd w:val="0"/>
        <w:spacing w:after="0" w:line="240" w:lineRule="auto"/>
        <w:rPr>
          <w:rFonts w:ascii="ArialMT" w:cs="ArialMT"/>
          <w:color w:val="3C78D9"/>
          <w:lang w:val="en-US"/>
        </w:rPr>
      </w:pPr>
    </w:p>
    <w:p w:rsidR="001A6026" w:rsidRDefault="001A6026" w:rsidP="001A6026">
      <w:pPr>
        <w:autoSpaceDE w:val="0"/>
        <w:autoSpaceDN w:val="0"/>
        <w:adjustRightInd w:val="0"/>
        <w:spacing w:after="0" w:line="240" w:lineRule="auto"/>
        <w:rPr>
          <w:rFonts w:ascii="ArialMT" w:cs="ArialMT"/>
          <w:color w:val="3C78D9"/>
          <w:lang w:val="en-US"/>
        </w:rPr>
      </w:pPr>
      <w:r>
        <w:rPr>
          <w:rFonts w:ascii="ArialMT" w:cs="ArialMT"/>
          <w:color w:val="3C78D9"/>
          <w:lang w:val="en-US"/>
        </w:rPr>
        <w:t xml:space="preserve">Here we are using the term </w:t>
      </w:r>
      <w:r>
        <w:rPr>
          <w:rFonts w:ascii="ArialMT" w:cs="ArialMT" w:hint="cs"/>
          <w:color w:val="3C78D9"/>
          <w:lang w:val="en-US"/>
        </w:rPr>
        <w:t>“</w:t>
      </w:r>
      <w:r>
        <w:rPr>
          <w:rFonts w:ascii="ArialMT" w:cs="ArialMT"/>
          <w:color w:val="3C78D9"/>
          <w:lang w:val="en-US"/>
        </w:rPr>
        <w:t>community</w:t>
      </w:r>
      <w:r>
        <w:rPr>
          <w:rFonts w:ascii="ArialMT" w:cs="ArialMT" w:hint="cs"/>
          <w:color w:val="3C78D9"/>
          <w:lang w:val="en-US"/>
        </w:rPr>
        <w:t>”</w:t>
      </w:r>
      <w:r>
        <w:rPr>
          <w:rFonts w:ascii="ArialMT" w:cs="ArialMT"/>
          <w:color w:val="3C78D9"/>
          <w:lang w:val="en-US"/>
        </w:rPr>
        <w:t xml:space="preserve"> as commonly</w:t>
      </w:r>
      <w:r w:rsidR="00162C0D">
        <w:rPr>
          <w:rFonts w:ascii="ArialMT" w:cs="ArialMT"/>
          <w:color w:val="3C78D9"/>
          <w:lang w:val="en-US"/>
        </w:rPr>
        <w:t xml:space="preserve"> used in the graph &amp; clustering </w:t>
      </w:r>
      <w:r>
        <w:rPr>
          <w:rFonts w:ascii="ArialMT" w:cs="ArialMT"/>
          <w:color w:val="3C78D9"/>
          <w:lang w:val="en-US"/>
        </w:rPr>
        <w:t>algorithms literature. That we were referring to the co</w:t>
      </w:r>
      <w:r w:rsidR="00162C0D">
        <w:rPr>
          <w:rFonts w:ascii="ArialMT" w:cs="ArialMT"/>
          <w:color w:val="3C78D9"/>
          <w:lang w:val="en-US"/>
        </w:rPr>
        <w:t xml:space="preserve">mmunities in the graph has been </w:t>
      </w:r>
      <w:r>
        <w:rPr>
          <w:rFonts w:ascii="ArialMT" w:cs="ArialMT"/>
          <w:color w:val="3C78D9"/>
          <w:lang w:val="en-US"/>
        </w:rPr>
        <w:t>clarified in the text as follows (change underlined):</w:t>
      </w:r>
    </w:p>
    <w:p w:rsidR="00162C0D" w:rsidRDefault="00162C0D" w:rsidP="001A6026">
      <w:pPr>
        <w:autoSpaceDE w:val="0"/>
        <w:autoSpaceDN w:val="0"/>
        <w:adjustRightInd w:val="0"/>
        <w:spacing w:after="0" w:line="240" w:lineRule="auto"/>
        <w:rPr>
          <w:rFonts w:ascii="TimesNewRomanPS-ItalicMT" w:cs="TimesNewRomanPS-ItalicMT"/>
          <w:i/>
          <w:iCs/>
          <w:color w:val="6AA94F"/>
          <w:sz w:val="24"/>
          <w:szCs w:val="24"/>
          <w:lang w:val="en-US" w:bidi="he-IL"/>
        </w:rPr>
      </w:pPr>
    </w:p>
    <w:p w:rsidR="001A6026" w:rsidRDefault="001A6026" w:rsidP="001A6026">
      <w:pPr>
        <w:autoSpaceDE w:val="0"/>
        <w:autoSpaceDN w:val="0"/>
        <w:adjustRightInd w:val="0"/>
        <w:spacing w:after="0" w:line="240" w:lineRule="auto"/>
        <w:rPr>
          <w:rFonts w:ascii="TimesNewRomanPS-ItalicMT" w:cs="TimesNewRomanPS-ItalicMT"/>
          <w:i/>
          <w:iCs/>
          <w:color w:val="6AA94F"/>
          <w:sz w:val="24"/>
          <w:szCs w:val="24"/>
          <w:lang w:val="en-US" w:bidi="he-IL"/>
        </w:rPr>
      </w:pPr>
      <w:r>
        <w:rPr>
          <w:rFonts w:ascii="TimesNewRomanPS-ItalicMT" w:cs="TimesNewRomanPS-ItalicMT"/>
          <w:i/>
          <w:iCs/>
          <w:color w:val="6AA94F"/>
          <w:sz w:val="24"/>
          <w:szCs w:val="24"/>
          <w:lang w:val="en-US" w:bidi="he-IL"/>
        </w:rPr>
        <w:t>This is because resolving all of the structural detail (</w:t>
      </w:r>
      <w:r w:rsidR="00162C0D">
        <w:rPr>
          <w:rFonts w:ascii="TimesNewRomanPS-ItalicMT" w:cs="TimesNewRomanPS-ItalicMT"/>
          <w:i/>
          <w:iCs/>
          <w:color w:val="6AA94F"/>
          <w:sz w:val="24"/>
          <w:szCs w:val="24"/>
          <w:lang w:val="en-US" w:bidi="he-IL"/>
        </w:rPr>
        <w:t xml:space="preserve">all of the clusters) becomes an </w:t>
      </w:r>
      <w:r>
        <w:rPr>
          <w:rFonts w:ascii="TimesNewRomanPS-ItalicMT" w:cs="TimesNewRomanPS-ItalicMT"/>
          <w:i/>
          <w:iCs/>
          <w:color w:val="6AA94F"/>
          <w:sz w:val="24"/>
          <w:szCs w:val="24"/>
          <w:lang w:val="en-US" w:bidi="he-IL"/>
        </w:rPr>
        <w:t>increasingly fine-grained task a graph grows in size and number of clusters.</w:t>
      </w:r>
    </w:p>
    <w:p w:rsidR="00162C0D" w:rsidRDefault="00162C0D" w:rsidP="001A6026">
      <w:pPr>
        <w:autoSpaceDE w:val="0"/>
        <w:autoSpaceDN w:val="0"/>
        <w:adjustRightInd w:val="0"/>
        <w:spacing w:after="0" w:line="240" w:lineRule="auto"/>
        <w:rPr>
          <w:rFonts w:ascii="ArialMT" w:cs="ArialMT"/>
          <w:color w:val="000000"/>
          <w:lang w:val="en-US"/>
        </w:rPr>
      </w:pPr>
    </w:p>
    <w:p w:rsidR="00162C0D" w:rsidRDefault="001A6026" w:rsidP="00162C0D">
      <w:pPr>
        <w:autoSpaceDE w:val="0"/>
        <w:autoSpaceDN w:val="0"/>
        <w:adjustRightInd w:val="0"/>
        <w:spacing w:after="0" w:line="240" w:lineRule="auto"/>
        <w:rPr>
          <w:rFonts w:ascii="ArialMT" w:cs="ArialMT"/>
          <w:color w:val="000000"/>
          <w:lang w:val="en-US"/>
        </w:rPr>
      </w:pPr>
      <w:r>
        <w:rPr>
          <w:rFonts w:ascii="ArialMT" w:cs="ArialMT"/>
          <w:color w:val="000000"/>
          <w:lang w:val="en-US"/>
        </w:rPr>
        <w:t>7. Figure 3. Switch order in color legend to "Nearly", "Subs</w:t>
      </w:r>
      <w:r w:rsidR="00162C0D">
        <w:rPr>
          <w:rFonts w:ascii="ArialMT" w:cs="ArialMT"/>
          <w:color w:val="000000"/>
          <w:lang w:val="en-US"/>
        </w:rPr>
        <w:t>tantially", "Moderately" (as in Figure 7A)</w:t>
      </w:r>
    </w:p>
    <w:p w:rsidR="00162C0D" w:rsidRPr="00162C0D" w:rsidRDefault="00162C0D" w:rsidP="00162C0D">
      <w:pPr>
        <w:autoSpaceDE w:val="0"/>
        <w:autoSpaceDN w:val="0"/>
        <w:adjustRightInd w:val="0"/>
        <w:spacing w:after="0" w:line="240" w:lineRule="auto"/>
        <w:rPr>
          <w:rFonts w:ascii="ArialMT" w:cs="ArialMT"/>
          <w:color w:val="000000"/>
          <w:lang w:val="en-US"/>
        </w:rPr>
      </w:pPr>
      <w:bookmarkStart w:id="0" w:name="_GoBack"/>
      <w:bookmarkEnd w:id="0"/>
    </w:p>
    <w:p w:rsidR="001A6026" w:rsidRPr="001A6026" w:rsidRDefault="001A6026" w:rsidP="001A6026">
      <w:pPr>
        <w:rPr>
          <w:rFonts w:ascii="Times New Roman" w:hAnsi="Times New Roman" w:cs="Times New Roman"/>
        </w:rPr>
      </w:pPr>
      <w:r>
        <w:rPr>
          <w:rFonts w:ascii="ArialMT" w:cs="ArialMT"/>
          <w:color w:val="3C78D9"/>
          <w:lang w:val="en-US"/>
        </w:rPr>
        <w:t>Fixed, thanks</w:t>
      </w:r>
    </w:p>
    <w:sectPr w:rsidR="001A6026" w:rsidRPr="001A6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MT">
    <w:altName w:val="Times New Roman"/>
    <w:panose1 w:val="00000000000000000000"/>
    <w:charset w:val="B2"/>
    <w:family w:val="auto"/>
    <w:notTrueType/>
    <w:pitch w:val="default"/>
    <w:sig w:usb0="00002001" w:usb1="00000000" w:usb2="00000000" w:usb3="00000000" w:csb0="00000040" w:csb1="00000000"/>
  </w:font>
  <w:font w:name="TimesNewRomanPS-ItalicMT">
    <w:altName w:val="Times New Roman"/>
    <w:panose1 w:val="00000000000000000000"/>
    <w:charset w:val="B1"/>
    <w:family w:val="auto"/>
    <w:notTrueType/>
    <w:pitch w:val="default"/>
    <w:sig w:usb0="00000801" w:usb1="00000000" w:usb2="00000000" w:usb3="00000000" w:csb0="00000020" w:csb1="00000000"/>
  </w:font>
  <w:font w:name="Arial-ItalicMT">
    <w:altName w:val="Times New Roman"/>
    <w:panose1 w:val="00000000000000000000"/>
    <w:charset w:val="B1"/>
    <w:family w:val="auto"/>
    <w:notTrueType/>
    <w:pitch w:val="default"/>
    <w:sig w:usb0="00000801" w:usb1="00000000" w:usb2="00000000" w:usb3="00000000" w:csb0="00000020" w:csb1="00000000"/>
  </w:font>
  <w:font w:name="Arial-BoldMT">
    <w:altName w:val="Times New Roman"/>
    <w:panose1 w:val="00000000000000000000"/>
    <w:charset w:val="B2"/>
    <w:family w:val="auto"/>
    <w:notTrueType/>
    <w:pitch w:val="default"/>
    <w:sig w:usb0="00002001" w:usb1="00000000" w:usb2="00000000" w:usb3="00000000" w:csb0="00000040" w:csb1="00000000"/>
  </w:font>
  <w:font w:name="RobotoMono-Regular">
    <w:panose1 w:val="00000000000000000000"/>
    <w:charset w:val="00"/>
    <w:family w:val="auto"/>
    <w:notTrueType/>
    <w:pitch w:val="default"/>
    <w:sig w:usb0="00000003" w:usb1="00000000" w:usb2="00000000" w:usb3="00000000" w:csb0="00000001" w:csb1="00000000"/>
  </w:font>
  <w:font w:name="SourceSerif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F82"/>
    <w:rsid w:val="000D60E0"/>
    <w:rsid w:val="00162C0D"/>
    <w:rsid w:val="001A6026"/>
    <w:rsid w:val="004D122B"/>
    <w:rsid w:val="00883F82"/>
    <w:rsid w:val="00A05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F8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C0D"/>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F8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C0D"/>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3049</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2019-01-18T20:39:00Z</dcterms:created>
  <dcterms:modified xsi:type="dcterms:W3CDTF">2019-01-18T21:14:00Z</dcterms:modified>
</cp:coreProperties>
</file>