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6B015" w14:textId="7D7ECF36" w:rsidR="00F4062E" w:rsidRPr="00B62E40" w:rsidRDefault="00C06D73" w:rsidP="00ED6052">
      <w:pPr>
        <w:widowControl w:val="0"/>
        <w:autoSpaceDE w:val="0"/>
        <w:autoSpaceDN w:val="0"/>
        <w:adjustRightInd w:val="0"/>
        <w:spacing w:after="240" w:line="360" w:lineRule="auto"/>
        <w:jc w:val="both"/>
        <w:rPr>
          <w:rFonts w:ascii="Times New Roman" w:hAnsi="Times New Roman" w:cs="Times New Roman"/>
          <w:b/>
        </w:rPr>
      </w:pPr>
      <w:r>
        <w:rPr>
          <w:rFonts w:ascii="Times New Roman" w:hAnsi="Times New Roman" w:cs="Times New Roman"/>
          <w:b/>
        </w:rPr>
        <w:t>Additional file 1</w:t>
      </w:r>
    </w:p>
    <w:p w14:paraId="712F656C" w14:textId="4D99233B" w:rsidR="00EE75BB" w:rsidRPr="00B62E40" w:rsidRDefault="00EE75BB" w:rsidP="00EE75BB">
      <w:pPr>
        <w:widowControl w:val="0"/>
        <w:autoSpaceDE w:val="0"/>
        <w:autoSpaceDN w:val="0"/>
        <w:adjustRightInd w:val="0"/>
        <w:spacing w:after="240" w:line="360" w:lineRule="auto"/>
        <w:jc w:val="both"/>
        <w:rPr>
          <w:rFonts w:ascii="Times New Roman" w:hAnsi="Times New Roman" w:cs="Times New Roman"/>
          <w:b/>
        </w:rPr>
      </w:pPr>
      <w:r w:rsidRPr="00B62E40">
        <w:rPr>
          <w:rFonts w:ascii="Times New Roman" w:hAnsi="Times New Roman" w:cs="Times New Roman"/>
          <w:b/>
        </w:rPr>
        <w:t>Whole genome DNA sequencing of healthy human cells provides an atlas of somatic mutagenesis</w:t>
      </w:r>
      <w:r w:rsidR="00DA22DC" w:rsidRPr="00B62E40">
        <w:rPr>
          <w:rFonts w:ascii="Times New Roman" w:hAnsi="Times New Roman" w:cs="Times New Roman"/>
          <w:b/>
        </w:rPr>
        <w:t xml:space="preserve"> and identifies a tumor-prone cell type</w:t>
      </w:r>
      <w:r w:rsidRPr="00B62E40">
        <w:rPr>
          <w:rFonts w:ascii="Times New Roman" w:hAnsi="Times New Roman" w:cs="Times New Roman"/>
          <w:b/>
        </w:rPr>
        <w:t xml:space="preserve"> </w:t>
      </w:r>
    </w:p>
    <w:p w14:paraId="200FEFA6" w14:textId="77777777" w:rsidR="00ED6052" w:rsidRPr="007E598B" w:rsidRDefault="00ED6052" w:rsidP="00ED6052">
      <w:pPr>
        <w:widowControl w:val="0"/>
        <w:autoSpaceDE w:val="0"/>
        <w:autoSpaceDN w:val="0"/>
        <w:adjustRightInd w:val="0"/>
        <w:spacing w:after="240"/>
        <w:jc w:val="both"/>
        <w:rPr>
          <w:rFonts w:ascii="Times New Roman" w:hAnsi="Times New Roman" w:cs="Times New Roman"/>
          <w:sz w:val="20"/>
          <w:szCs w:val="20"/>
          <w:vertAlign w:val="superscript"/>
        </w:rPr>
      </w:pPr>
      <w:r w:rsidRPr="007E598B">
        <w:rPr>
          <w:rFonts w:ascii="Times New Roman" w:hAnsi="Times New Roman" w:cs="Times New Roman"/>
          <w:sz w:val="20"/>
          <w:szCs w:val="20"/>
        </w:rPr>
        <w:t>Irene Franco</w:t>
      </w:r>
      <w:r w:rsidRPr="007E598B">
        <w:rPr>
          <w:rFonts w:ascii="Times New Roman" w:hAnsi="Times New Roman" w:cs="Times New Roman"/>
          <w:sz w:val="20"/>
          <w:szCs w:val="20"/>
          <w:vertAlign w:val="superscript"/>
        </w:rPr>
        <w:t>1*</w:t>
      </w:r>
      <w:r w:rsidRPr="007E598B">
        <w:rPr>
          <w:rFonts w:ascii="Times New Roman" w:hAnsi="Times New Roman" w:cs="Times New Roman"/>
          <w:sz w:val="20"/>
          <w:szCs w:val="20"/>
        </w:rPr>
        <w:t xml:space="preserve">, </w:t>
      </w:r>
      <w:proofErr w:type="spellStart"/>
      <w:r w:rsidRPr="007E598B">
        <w:rPr>
          <w:rFonts w:ascii="Times New Roman" w:hAnsi="Times New Roman" w:cs="Times New Roman"/>
          <w:sz w:val="20"/>
          <w:szCs w:val="20"/>
        </w:rPr>
        <w:t>Hafdis</w:t>
      </w:r>
      <w:proofErr w:type="spellEnd"/>
      <w:r w:rsidRPr="007E598B">
        <w:rPr>
          <w:rFonts w:ascii="Times New Roman" w:hAnsi="Times New Roman" w:cs="Times New Roman"/>
          <w:sz w:val="20"/>
          <w:szCs w:val="20"/>
        </w:rPr>
        <w:t xml:space="preserve"> T. Helgadottir</w:t>
      </w:r>
      <w:r w:rsidRPr="007E598B">
        <w:rPr>
          <w:rFonts w:ascii="Times New Roman" w:hAnsi="Times New Roman" w:cs="Times New Roman"/>
          <w:sz w:val="20"/>
          <w:szCs w:val="20"/>
          <w:vertAlign w:val="superscript"/>
        </w:rPr>
        <w:t>1*</w:t>
      </w:r>
      <w:r w:rsidRPr="007E598B">
        <w:rPr>
          <w:rFonts w:ascii="Times New Roman" w:hAnsi="Times New Roman" w:cs="Times New Roman"/>
          <w:sz w:val="20"/>
          <w:szCs w:val="20"/>
        </w:rPr>
        <w:t>, Aldo Moggio</w:t>
      </w:r>
      <w:r w:rsidRPr="007E598B">
        <w:rPr>
          <w:rFonts w:ascii="Times New Roman" w:hAnsi="Times New Roman" w:cs="Times New Roman"/>
          <w:sz w:val="20"/>
          <w:szCs w:val="20"/>
          <w:vertAlign w:val="superscript"/>
        </w:rPr>
        <w:t>2</w:t>
      </w:r>
      <w:r w:rsidRPr="007E598B">
        <w:rPr>
          <w:rFonts w:ascii="Times New Roman" w:hAnsi="Times New Roman" w:cs="Times New Roman"/>
          <w:sz w:val="20"/>
          <w:szCs w:val="20"/>
        </w:rPr>
        <w:t xml:space="preserve">, </w:t>
      </w:r>
      <w:proofErr w:type="spellStart"/>
      <w:r w:rsidRPr="007E598B">
        <w:rPr>
          <w:rFonts w:ascii="Times New Roman" w:hAnsi="Times New Roman" w:cs="Times New Roman"/>
          <w:sz w:val="20"/>
          <w:szCs w:val="20"/>
        </w:rPr>
        <w:t>Malin</w:t>
      </w:r>
      <w:proofErr w:type="spellEnd"/>
      <w:r w:rsidRPr="007E598B">
        <w:rPr>
          <w:rFonts w:ascii="Times New Roman" w:hAnsi="Times New Roman" w:cs="Times New Roman"/>
          <w:sz w:val="20"/>
          <w:szCs w:val="20"/>
        </w:rPr>
        <w:t xml:space="preserve"> Larsson</w:t>
      </w:r>
      <w:r w:rsidRPr="007E598B">
        <w:rPr>
          <w:rFonts w:ascii="Times New Roman" w:hAnsi="Times New Roman" w:cs="Times New Roman"/>
          <w:sz w:val="20"/>
          <w:szCs w:val="20"/>
          <w:vertAlign w:val="superscript"/>
        </w:rPr>
        <w:t>3</w:t>
      </w:r>
      <w:r w:rsidRPr="007E598B">
        <w:rPr>
          <w:rFonts w:ascii="Times New Roman" w:hAnsi="Times New Roman" w:cs="Times New Roman"/>
          <w:sz w:val="20"/>
          <w:szCs w:val="20"/>
        </w:rPr>
        <w:t>,</w:t>
      </w:r>
      <w:r w:rsidRPr="007E598B">
        <w:rPr>
          <w:rFonts w:ascii="Times New Roman" w:hAnsi="Times New Roman" w:cs="Times New Roman"/>
          <w:sz w:val="20"/>
          <w:szCs w:val="20"/>
          <w:vertAlign w:val="superscript"/>
        </w:rPr>
        <w:t xml:space="preserve"> </w:t>
      </w:r>
      <w:r w:rsidRPr="007E598B">
        <w:rPr>
          <w:rFonts w:ascii="Times New Roman" w:hAnsi="Times New Roman" w:cs="Times New Roman"/>
          <w:sz w:val="20"/>
          <w:szCs w:val="20"/>
        </w:rPr>
        <w:t>Peter Vrtačnik</w:t>
      </w:r>
      <w:r w:rsidRPr="007E598B">
        <w:rPr>
          <w:rFonts w:ascii="Times New Roman" w:hAnsi="Times New Roman" w:cs="Times New Roman"/>
          <w:sz w:val="20"/>
          <w:szCs w:val="20"/>
          <w:vertAlign w:val="superscript"/>
        </w:rPr>
        <w:t>1</w:t>
      </w:r>
      <w:r w:rsidRPr="007E598B">
        <w:rPr>
          <w:rFonts w:ascii="Times New Roman" w:hAnsi="Times New Roman" w:cs="Times New Roman"/>
          <w:sz w:val="20"/>
          <w:szCs w:val="20"/>
        </w:rPr>
        <w:t>, Anna Johansson</w:t>
      </w:r>
      <w:r w:rsidRPr="007E598B">
        <w:rPr>
          <w:rFonts w:ascii="Times New Roman" w:hAnsi="Times New Roman" w:cs="Times New Roman"/>
          <w:sz w:val="20"/>
          <w:szCs w:val="20"/>
          <w:vertAlign w:val="superscript"/>
        </w:rPr>
        <w:t>4</w:t>
      </w:r>
      <w:r w:rsidRPr="007E598B">
        <w:rPr>
          <w:rFonts w:ascii="Times New Roman" w:hAnsi="Times New Roman" w:cs="Times New Roman"/>
          <w:sz w:val="20"/>
          <w:szCs w:val="20"/>
        </w:rPr>
        <w:t>, Nina Norgren</w:t>
      </w:r>
      <w:r w:rsidRPr="007E598B">
        <w:rPr>
          <w:rFonts w:ascii="Times New Roman" w:hAnsi="Times New Roman" w:cs="Times New Roman"/>
          <w:sz w:val="20"/>
          <w:szCs w:val="20"/>
          <w:vertAlign w:val="superscript"/>
        </w:rPr>
        <w:t>5</w:t>
      </w:r>
      <w:r w:rsidRPr="007E598B">
        <w:rPr>
          <w:rFonts w:ascii="Times New Roman" w:hAnsi="Times New Roman" w:cs="Times New Roman"/>
          <w:sz w:val="20"/>
          <w:szCs w:val="20"/>
        </w:rPr>
        <w:t xml:space="preserve">, </w:t>
      </w:r>
      <w:proofErr w:type="spellStart"/>
      <w:r w:rsidRPr="007E598B">
        <w:rPr>
          <w:rFonts w:ascii="Times New Roman" w:hAnsi="Times New Roman" w:cs="Times New Roman"/>
          <w:sz w:val="20"/>
          <w:szCs w:val="20"/>
        </w:rPr>
        <w:t>Pär</w:t>
      </w:r>
      <w:proofErr w:type="spellEnd"/>
      <w:r w:rsidRPr="007E598B">
        <w:rPr>
          <w:rFonts w:ascii="Times New Roman" w:hAnsi="Times New Roman" w:cs="Times New Roman"/>
          <w:sz w:val="20"/>
          <w:szCs w:val="20"/>
        </w:rPr>
        <w:t xml:space="preserve"> Lundin</w:t>
      </w:r>
      <w:r w:rsidRPr="007E598B">
        <w:rPr>
          <w:rFonts w:ascii="Times New Roman" w:hAnsi="Times New Roman" w:cs="Times New Roman"/>
          <w:sz w:val="20"/>
          <w:szCs w:val="20"/>
          <w:vertAlign w:val="superscript"/>
        </w:rPr>
        <w:t>1,6</w:t>
      </w:r>
      <w:r w:rsidRPr="007E598B">
        <w:rPr>
          <w:rFonts w:ascii="Times New Roman" w:hAnsi="Times New Roman" w:cs="Times New Roman"/>
          <w:sz w:val="20"/>
          <w:szCs w:val="20"/>
        </w:rPr>
        <w:t>, David Mas Ponte</w:t>
      </w:r>
      <w:r w:rsidRPr="007E598B">
        <w:rPr>
          <w:rFonts w:ascii="Times New Roman" w:hAnsi="Times New Roman" w:cs="Times New Roman"/>
          <w:sz w:val="20"/>
          <w:szCs w:val="20"/>
          <w:vertAlign w:val="superscript"/>
        </w:rPr>
        <w:t>7</w:t>
      </w:r>
      <w:r w:rsidRPr="007E598B">
        <w:rPr>
          <w:rFonts w:ascii="Times New Roman" w:hAnsi="Times New Roman" w:cs="Times New Roman"/>
          <w:sz w:val="20"/>
          <w:szCs w:val="20"/>
        </w:rPr>
        <w:t>, Johan Nordström</w:t>
      </w:r>
      <w:r w:rsidRPr="007E598B">
        <w:rPr>
          <w:rFonts w:ascii="Times New Roman" w:hAnsi="Times New Roman" w:cs="Times New Roman"/>
          <w:sz w:val="20"/>
          <w:szCs w:val="20"/>
          <w:vertAlign w:val="superscript"/>
        </w:rPr>
        <w:t>8</w:t>
      </w:r>
      <w:r w:rsidRPr="007E598B">
        <w:rPr>
          <w:rFonts w:ascii="Times New Roman" w:hAnsi="Times New Roman" w:cs="Times New Roman"/>
          <w:sz w:val="20"/>
          <w:szCs w:val="20"/>
        </w:rPr>
        <w:t xml:space="preserve">, </w:t>
      </w:r>
      <w:proofErr w:type="spellStart"/>
      <w:r w:rsidRPr="007E598B">
        <w:rPr>
          <w:rFonts w:ascii="Times New Roman" w:hAnsi="Times New Roman" w:cs="Times New Roman"/>
          <w:sz w:val="20"/>
          <w:szCs w:val="20"/>
        </w:rPr>
        <w:t>Torbjörn</w:t>
      </w:r>
      <w:proofErr w:type="spellEnd"/>
      <w:r w:rsidRPr="007E598B">
        <w:rPr>
          <w:rFonts w:ascii="Times New Roman" w:hAnsi="Times New Roman" w:cs="Times New Roman"/>
          <w:sz w:val="20"/>
          <w:szCs w:val="20"/>
        </w:rPr>
        <w:t xml:space="preserve"> Lundgren</w:t>
      </w:r>
      <w:r w:rsidRPr="007E598B">
        <w:rPr>
          <w:rFonts w:ascii="Times New Roman" w:hAnsi="Times New Roman" w:cs="Times New Roman"/>
          <w:sz w:val="20"/>
          <w:szCs w:val="20"/>
          <w:vertAlign w:val="superscript"/>
        </w:rPr>
        <w:t>8</w:t>
      </w:r>
      <w:r w:rsidRPr="007E598B">
        <w:rPr>
          <w:rFonts w:ascii="Times New Roman" w:hAnsi="Times New Roman" w:cs="Times New Roman"/>
          <w:sz w:val="20"/>
          <w:szCs w:val="20"/>
        </w:rPr>
        <w:t>, Peter Stenvinkel</w:t>
      </w:r>
      <w:r w:rsidRPr="007E598B">
        <w:rPr>
          <w:rFonts w:ascii="Times New Roman" w:hAnsi="Times New Roman" w:cs="Times New Roman"/>
          <w:sz w:val="20"/>
          <w:szCs w:val="20"/>
          <w:vertAlign w:val="superscript"/>
        </w:rPr>
        <w:t>9</w:t>
      </w:r>
      <w:r w:rsidRPr="007E598B">
        <w:rPr>
          <w:rFonts w:ascii="Times New Roman" w:hAnsi="Times New Roman" w:cs="Times New Roman"/>
          <w:sz w:val="20"/>
          <w:szCs w:val="20"/>
        </w:rPr>
        <w:t>, Lars Wennberg</w:t>
      </w:r>
      <w:r w:rsidRPr="007E598B">
        <w:rPr>
          <w:rFonts w:ascii="Times New Roman" w:hAnsi="Times New Roman" w:cs="Times New Roman"/>
          <w:sz w:val="20"/>
          <w:szCs w:val="20"/>
          <w:vertAlign w:val="superscript"/>
        </w:rPr>
        <w:t>8</w:t>
      </w:r>
      <w:r w:rsidRPr="007E598B">
        <w:rPr>
          <w:rFonts w:ascii="Times New Roman" w:hAnsi="Times New Roman" w:cs="Times New Roman"/>
          <w:sz w:val="20"/>
          <w:szCs w:val="20"/>
        </w:rPr>
        <w:t>, Fran Supek</w:t>
      </w:r>
      <w:r w:rsidRPr="007E598B">
        <w:rPr>
          <w:rFonts w:ascii="Times New Roman" w:hAnsi="Times New Roman" w:cs="Times New Roman"/>
          <w:sz w:val="20"/>
          <w:szCs w:val="20"/>
          <w:vertAlign w:val="superscript"/>
        </w:rPr>
        <w:t xml:space="preserve">7,9 </w:t>
      </w:r>
      <w:r w:rsidRPr="007E598B">
        <w:rPr>
          <w:rFonts w:ascii="Times New Roman" w:hAnsi="Times New Roman" w:cs="Times New Roman"/>
          <w:sz w:val="20"/>
          <w:szCs w:val="20"/>
        </w:rPr>
        <w:t>and Maria Eriksson</w:t>
      </w:r>
      <w:r w:rsidRPr="007E598B">
        <w:rPr>
          <w:rFonts w:ascii="Times New Roman" w:hAnsi="Times New Roman" w:cs="Times New Roman"/>
          <w:sz w:val="20"/>
          <w:szCs w:val="20"/>
          <w:vertAlign w:val="superscript"/>
        </w:rPr>
        <w:t>1</w:t>
      </w:r>
    </w:p>
    <w:p w14:paraId="78D8355F" w14:textId="77777777" w:rsidR="00ED6052" w:rsidRPr="00B62E40" w:rsidRDefault="00ED6052" w:rsidP="00C16DEF">
      <w:pPr>
        <w:outlineLvl w:val="0"/>
        <w:rPr>
          <w:rFonts w:ascii="Times New Roman" w:hAnsi="Times New Roman" w:cs="Times New Roman"/>
          <w:sz w:val="32"/>
          <w:szCs w:val="32"/>
        </w:rPr>
      </w:pPr>
    </w:p>
    <w:p w14:paraId="7C1E4A48" w14:textId="77777777" w:rsidR="00BF105A" w:rsidRPr="00B62E40" w:rsidRDefault="00BF105A" w:rsidP="00E73B3D">
      <w:pPr>
        <w:rPr>
          <w:rFonts w:ascii="Times New Roman" w:hAnsi="Times New Roman" w:cs="Times New Roman"/>
          <w:b/>
        </w:rPr>
      </w:pPr>
      <w:r w:rsidRPr="00B62E40">
        <w:rPr>
          <w:rFonts w:ascii="Times New Roman" w:hAnsi="Times New Roman" w:cs="Times New Roman"/>
          <w:b/>
        </w:rPr>
        <w:t>Supplementary figures</w:t>
      </w:r>
    </w:p>
    <w:p w14:paraId="31149DD3" w14:textId="184012E7" w:rsidR="00BF105A" w:rsidRPr="00B62E40" w:rsidRDefault="009E1A92" w:rsidP="00BF105A">
      <w:pPr>
        <w:spacing w:line="360" w:lineRule="auto"/>
        <w:jc w:val="both"/>
        <w:rPr>
          <w:rFonts w:ascii="Times New Roman" w:hAnsi="Times New Roman" w:cs="Times New Roman"/>
        </w:rPr>
      </w:pPr>
      <w:r w:rsidRPr="00B62E40">
        <w:rPr>
          <w:rFonts w:ascii="Times New Roman" w:hAnsi="Times New Roman" w:cs="Times New Roman"/>
        </w:rPr>
        <w:t>Fig</w:t>
      </w:r>
      <w:r w:rsidR="0098323C">
        <w:rPr>
          <w:rFonts w:ascii="Times New Roman" w:hAnsi="Times New Roman" w:cs="Times New Roman"/>
        </w:rPr>
        <w:t>.</w:t>
      </w:r>
      <w:r w:rsidRPr="00B62E40">
        <w:rPr>
          <w:rFonts w:ascii="Times New Roman" w:hAnsi="Times New Roman" w:cs="Times New Roman"/>
        </w:rPr>
        <w:t xml:space="preserve"> S1</w:t>
      </w:r>
      <w:r w:rsidR="00BF105A" w:rsidRPr="00B62E40">
        <w:rPr>
          <w:rFonts w:ascii="Times New Roman" w:hAnsi="Times New Roman" w:cs="Times New Roman"/>
        </w:rPr>
        <w:t xml:space="preserve">. Characterization of clonally expanded progenitors from human kidney tubules, fat and epidermis </w:t>
      </w:r>
    </w:p>
    <w:p w14:paraId="759A6E30" w14:textId="25E495B5" w:rsidR="00BF105A" w:rsidRPr="00B62E40" w:rsidRDefault="00DA22DC" w:rsidP="00BF105A">
      <w:pPr>
        <w:spacing w:line="360" w:lineRule="auto"/>
        <w:jc w:val="both"/>
        <w:rPr>
          <w:rFonts w:ascii="Times New Roman" w:hAnsi="Times New Roman" w:cs="Times New Roman"/>
        </w:rPr>
      </w:pPr>
      <w:r w:rsidRPr="00B62E40">
        <w:rPr>
          <w:rFonts w:ascii="Times New Roman" w:hAnsi="Times New Roman" w:cs="Times New Roman"/>
        </w:rPr>
        <w:t>Fig</w:t>
      </w:r>
      <w:r w:rsidR="0098323C">
        <w:rPr>
          <w:rFonts w:ascii="Times New Roman" w:hAnsi="Times New Roman" w:cs="Times New Roman"/>
        </w:rPr>
        <w:t>.</w:t>
      </w:r>
      <w:r w:rsidRPr="00B62E40">
        <w:rPr>
          <w:rFonts w:ascii="Times New Roman" w:hAnsi="Times New Roman" w:cs="Times New Roman"/>
        </w:rPr>
        <w:t xml:space="preserve"> S2</w:t>
      </w:r>
      <w:r w:rsidR="00BF105A" w:rsidRPr="00B62E40">
        <w:rPr>
          <w:rFonts w:ascii="Times New Roman" w:hAnsi="Times New Roman" w:cs="Times New Roman"/>
        </w:rPr>
        <w:t>. Non-negative matrix factorization and comparison of extracted signatures to COSMIC cancer signatures and PCAWG single base signatures (SBS)</w:t>
      </w:r>
    </w:p>
    <w:p w14:paraId="40821BF4" w14:textId="10E094D2" w:rsidR="00BF105A" w:rsidRPr="00B62E40" w:rsidRDefault="00DA22DC" w:rsidP="00BF105A">
      <w:pPr>
        <w:spacing w:line="360" w:lineRule="auto"/>
        <w:rPr>
          <w:rFonts w:ascii="Times New Roman" w:hAnsi="Times New Roman" w:cs="Times New Roman"/>
        </w:rPr>
      </w:pPr>
      <w:r w:rsidRPr="00B62E40">
        <w:rPr>
          <w:rFonts w:ascii="Times New Roman" w:hAnsi="Times New Roman" w:cs="Times New Roman"/>
        </w:rPr>
        <w:t>Fig</w:t>
      </w:r>
      <w:r w:rsidR="0098323C">
        <w:rPr>
          <w:rFonts w:ascii="Times New Roman" w:hAnsi="Times New Roman" w:cs="Times New Roman"/>
        </w:rPr>
        <w:t>.</w:t>
      </w:r>
      <w:r w:rsidRPr="00B62E40">
        <w:rPr>
          <w:rFonts w:ascii="Times New Roman" w:hAnsi="Times New Roman" w:cs="Times New Roman"/>
        </w:rPr>
        <w:t xml:space="preserve"> S3</w:t>
      </w:r>
      <w:r w:rsidR="00BF105A" w:rsidRPr="00B62E40">
        <w:rPr>
          <w:rFonts w:ascii="Times New Roman" w:hAnsi="Times New Roman" w:cs="Times New Roman"/>
        </w:rPr>
        <w:t>. Relative contribution of extracted signatures to healthy tissues and tissue-matched tumors</w:t>
      </w:r>
    </w:p>
    <w:p w14:paraId="5A772480" w14:textId="12BA02F3" w:rsidR="00BF105A" w:rsidRPr="0098323C" w:rsidRDefault="00DA22DC" w:rsidP="0098323C">
      <w:pPr>
        <w:spacing w:line="360" w:lineRule="auto"/>
        <w:jc w:val="both"/>
        <w:rPr>
          <w:rFonts w:ascii="Times New Roman" w:hAnsi="Times New Roman" w:cs="Times New Roman"/>
        </w:rPr>
      </w:pPr>
      <w:r w:rsidRPr="0098323C">
        <w:rPr>
          <w:rFonts w:ascii="Times New Roman" w:hAnsi="Times New Roman" w:cs="Times New Roman"/>
        </w:rPr>
        <w:t>Fig</w:t>
      </w:r>
      <w:r w:rsidR="0098323C" w:rsidRPr="0098323C">
        <w:rPr>
          <w:rFonts w:ascii="Times New Roman" w:hAnsi="Times New Roman" w:cs="Times New Roman"/>
        </w:rPr>
        <w:t>.</w:t>
      </w:r>
      <w:r w:rsidRPr="0098323C">
        <w:rPr>
          <w:rFonts w:ascii="Times New Roman" w:hAnsi="Times New Roman" w:cs="Times New Roman"/>
        </w:rPr>
        <w:t xml:space="preserve"> S4</w:t>
      </w:r>
      <w:r w:rsidR="00BF105A" w:rsidRPr="0098323C">
        <w:rPr>
          <w:rFonts w:ascii="Times New Roman" w:hAnsi="Times New Roman" w:cs="Times New Roman"/>
        </w:rPr>
        <w:t>. Comparisons of cancer and normal samples</w:t>
      </w:r>
    </w:p>
    <w:p w14:paraId="4EB42F70" w14:textId="413EC9A2" w:rsidR="0098323C" w:rsidRPr="0098323C" w:rsidRDefault="0098323C" w:rsidP="0098323C">
      <w:pPr>
        <w:spacing w:line="360" w:lineRule="auto"/>
        <w:jc w:val="both"/>
        <w:rPr>
          <w:rFonts w:ascii="Times New Roman" w:hAnsi="Times New Roman" w:cs="Times New Roman"/>
        </w:rPr>
      </w:pPr>
      <w:r w:rsidRPr="0098323C">
        <w:rPr>
          <w:rFonts w:ascii="Times New Roman" w:hAnsi="Times New Roman" w:cs="Times New Roman"/>
        </w:rPr>
        <w:t xml:space="preserve">Fig. S5. Comparison with mutation spectra determined by </w:t>
      </w:r>
      <w:r w:rsidRPr="0098323C">
        <w:rPr>
          <w:rFonts w:ascii="Times New Roman" w:hAnsi="Times New Roman" w:cs="Times New Roman"/>
          <w:i/>
        </w:rPr>
        <w:t>in vitro</w:t>
      </w:r>
      <w:r w:rsidRPr="0098323C">
        <w:rPr>
          <w:rFonts w:ascii="Times New Roman" w:hAnsi="Times New Roman" w:cs="Times New Roman"/>
        </w:rPr>
        <w:t xml:space="preserve"> exposure to environmental agents</w:t>
      </w:r>
    </w:p>
    <w:p w14:paraId="73FF6F39" w14:textId="11FC3E57" w:rsidR="00DA22DC" w:rsidRPr="0098323C" w:rsidRDefault="00DA22DC" w:rsidP="0098323C">
      <w:pPr>
        <w:spacing w:line="360" w:lineRule="auto"/>
        <w:jc w:val="both"/>
        <w:rPr>
          <w:rFonts w:ascii="Times New Roman" w:hAnsi="Times New Roman" w:cs="Times New Roman"/>
        </w:rPr>
      </w:pPr>
      <w:r w:rsidRPr="0098323C">
        <w:rPr>
          <w:rFonts w:ascii="Times New Roman" w:hAnsi="Times New Roman" w:cs="Times New Roman"/>
        </w:rPr>
        <w:t>Fig</w:t>
      </w:r>
      <w:r w:rsidR="0098323C">
        <w:rPr>
          <w:rFonts w:ascii="Times New Roman" w:hAnsi="Times New Roman" w:cs="Times New Roman"/>
        </w:rPr>
        <w:t>.</w:t>
      </w:r>
      <w:r w:rsidRPr="0098323C">
        <w:rPr>
          <w:rFonts w:ascii="Times New Roman" w:hAnsi="Times New Roman" w:cs="Times New Roman"/>
        </w:rPr>
        <w:t xml:space="preserve"> S</w:t>
      </w:r>
      <w:r w:rsidR="0098323C" w:rsidRPr="0098323C">
        <w:rPr>
          <w:rFonts w:ascii="Times New Roman" w:hAnsi="Times New Roman" w:cs="Times New Roman"/>
        </w:rPr>
        <w:t>6</w:t>
      </w:r>
      <w:r w:rsidRPr="0098323C">
        <w:rPr>
          <w:rFonts w:ascii="Times New Roman" w:hAnsi="Times New Roman" w:cs="Times New Roman"/>
        </w:rPr>
        <w:t>. Mutation enrichment in specific genomic regions in KT1, KT2, SAT, VAT samples and age-related differences</w:t>
      </w:r>
    </w:p>
    <w:p w14:paraId="27C01992" w14:textId="19DB40CD" w:rsidR="00BF105A" w:rsidRPr="00B62E40" w:rsidRDefault="00BF105A" w:rsidP="00BF105A">
      <w:pPr>
        <w:spacing w:line="360" w:lineRule="auto"/>
        <w:jc w:val="both"/>
        <w:rPr>
          <w:rFonts w:ascii="Times New Roman" w:hAnsi="Times New Roman" w:cs="Times New Roman"/>
        </w:rPr>
      </w:pPr>
      <w:r w:rsidRPr="00B62E40">
        <w:rPr>
          <w:rFonts w:ascii="Times New Roman" w:hAnsi="Times New Roman" w:cs="Times New Roman"/>
        </w:rPr>
        <w:t>Fig</w:t>
      </w:r>
      <w:r w:rsidR="0098323C">
        <w:rPr>
          <w:rFonts w:ascii="Times New Roman" w:hAnsi="Times New Roman" w:cs="Times New Roman"/>
        </w:rPr>
        <w:t>.</w:t>
      </w:r>
      <w:r w:rsidRPr="00B62E40">
        <w:rPr>
          <w:rFonts w:ascii="Times New Roman" w:hAnsi="Times New Roman" w:cs="Times New Roman"/>
        </w:rPr>
        <w:t xml:space="preserve"> S</w:t>
      </w:r>
      <w:r w:rsidR="0098323C">
        <w:rPr>
          <w:rFonts w:ascii="Times New Roman" w:hAnsi="Times New Roman" w:cs="Times New Roman"/>
        </w:rPr>
        <w:t>7</w:t>
      </w:r>
      <w:r w:rsidRPr="00B62E40">
        <w:rPr>
          <w:rFonts w:ascii="Times New Roman" w:hAnsi="Times New Roman" w:cs="Times New Roman"/>
        </w:rPr>
        <w:t>. Regional analysis of enrichment/depletion of mutations in different tissues</w:t>
      </w:r>
    </w:p>
    <w:p w14:paraId="1994F39C" w14:textId="0E0317E7" w:rsidR="0098323C" w:rsidRPr="00B62E40" w:rsidRDefault="00BF105A" w:rsidP="00BF105A">
      <w:pPr>
        <w:spacing w:line="360" w:lineRule="auto"/>
        <w:rPr>
          <w:rFonts w:ascii="Times New Roman" w:hAnsi="Times New Roman" w:cs="Times New Roman"/>
        </w:rPr>
      </w:pPr>
      <w:r w:rsidRPr="00B62E40">
        <w:rPr>
          <w:rFonts w:ascii="Times New Roman" w:hAnsi="Times New Roman" w:cs="Times New Roman"/>
        </w:rPr>
        <w:t>Fig</w:t>
      </w:r>
      <w:r w:rsidR="0098323C">
        <w:rPr>
          <w:rFonts w:ascii="Times New Roman" w:hAnsi="Times New Roman" w:cs="Times New Roman"/>
        </w:rPr>
        <w:t>.</w:t>
      </w:r>
      <w:r w:rsidRPr="00B62E40">
        <w:rPr>
          <w:rFonts w:ascii="Times New Roman" w:hAnsi="Times New Roman" w:cs="Times New Roman"/>
        </w:rPr>
        <w:t xml:space="preserve"> S</w:t>
      </w:r>
      <w:r w:rsidR="0098323C">
        <w:rPr>
          <w:rFonts w:ascii="Times New Roman" w:hAnsi="Times New Roman" w:cs="Times New Roman"/>
        </w:rPr>
        <w:t>8</w:t>
      </w:r>
      <w:r w:rsidRPr="00B62E40">
        <w:rPr>
          <w:rFonts w:ascii="Times New Roman" w:hAnsi="Times New Roman" w:cs="Times New Roman"/>
        </w:rPr>
        <w:t>. Association of mutations with replication timing in young and old genomes of healthy samples and MMR-proficient (MSS) or deficient  (MSI) tumors</w:t>
      </w:r>
    </w:p>
    <w:p w14:paraId="4852BA3A" w14:textId="77777777" w:rsidR="00BF105A" w:rsidRPr="00B62E40" w:rsidRDefault="00BF105A" w:rsidP="00BF105A">
      <w:pPr>
        <w:spacing w:line="360" w:lineRule="auto"/>
        <w:jc w:val="both"/>
        <w:rPr>
          <w:rFonts w:ascii="Times New Roman" w:hAnsi="Times New Roman" w:cs="Times New Roman"/>
        </w:rPr>
      </w:pPr>
    </w:p>
    <w:p w14:paraId="28BF29CC" w14:textId="77777777" w:rsidR="00BF105A" w:rsidRPr="00B62E40" w:rsidRDefault="00BF105A" w:rsidP="00BF105A">
      <w:pPr>
        <w:spacing w:line="360" w:lineRule="auto"/>
        <w:jc w:val="both"/>
        <w:outlineLvl w:val="0"/>
        <w:rPr>
          <w:rFonts w:ascii="Times New Roman" w:hAnsi="Times New Roman" w:cs="Times New Roman"/>
          <w:b/>
        </w:rPr>
      </w:pPr>
      <w:r w:rsidRPr="00B62E40">
        <w:rPr>
          <w:rFonts w:ascii="Times New Roman" w:hAnsi="Times New Roman" w:cs="Times New Roman"/>
          <w:b/>
        </w:rPr>
        <w:t>Supplementary Tables</w:t>
      </w:r>
    </w:p>
    <w:p w14:paraId="48B35212" w14:textId="038879A8" w:rsidR="00BF105A" w:rsidRPr="00B62E40" w:rsidRDefault="00BF105A" w:rsidP="00BF105A">
      <w:pPr>
        <w:spacing w:line="360" w:lineRule="auto"/>
        <w:jc w:val="both"/>
        <w:rPr>
          <w:rFonts w:ascii="Times New Roman" w:hAnsi="Times New Roman" w:cs="Times New Roman"/>
        </w:rPr>
      </w:pPr>
      <w:r w:rsidRPr="00B62E40">
        <w:rPr>
          <w:rFonts w:ascii="Times New Roman" w:hAnsi="Times New Roman" w:cs="Times New Roman"/>
        </w:rPr>
        <w:t>Table S1. Donors and samples</w:t>
      </w:r>
    </w:p>
    <w:p w14:paraId="67CFB706" w14:textId="30BCBB48" w:rsidR="00BF105A" w:rsidRPr="00B62E40" w:rsidRDefault="00DA22DC" w:rsidP="00BF105A">
      <w:pPr>
        <w:spacing w:line="360" w:lineRule="auto"/>
        <w:rPr>
          <w:rFonts w:ascii="Times New Roman" w:hAnsi="Times New Roman" w:cs="Times New Roman"/>
        </w:rPr>
      </w:pPr>
      <w:r w:rsidRPr="00B62E40">
        <w:rPr>
          <w:rFonts w:ascii="Times New Roman" w:hAnsi="Times New Roman" w:cs="Times New Roman"/>
        </w:rPr>
        <w:t>Table S2</w:t>
      </w:r>
      <w:r w:rsidR="00BF105A" w:rsidRPr="00B62E40">
        <w:rPr>
          <w:rFonts w:ascii="Times New Roman" w:hAnsi="Times New Roman" w:cs="Times New Roman"/>
        </w:rPr>
        <w:t>. Identity of samples used in the meta-analysis</w:t>
      </w:r>
    </w:p>
    <w:p w14:paraId="26AD5B64" w14:textId="5E9DE8A2" w:rsidR="00BF105A" w:rsidRPr="00B62E40" w:rsidRDefault="00DA22DC" w:rsidP="00BF105A">
      <w:pPr>
        <w:spacing w:line="360" w:lineRule="auto"/>
        <w:rPr>
          <w:rFonts w:ascii="Times New Roman" w:hAnsi="Times New Roman" w:cs="Times New Roman"/>
        </w:rPr>
      </w:pPr>
      <w:r w:rsidRPr="00B62E40">
        <w:rPr>
          <w:rFonts w:ascii="Times New Roman" w:hAnsi="Times New Roman" w:cs="Times New Roman"/>
        </w:rPr>
        <w:t>Table S3</w:t>
      </w:r>
      <w:r w:rsidR="00BF105A" w:rsidRPr="00B62E40">
        <w:rPr>
          <w:rFonts w:ascii="Times New Roman" w:hAnsi="Times New Roman" w:cs="Times New Roman"/>
        </w:rPr>
        <w:t xml:space="preserve">. </w:t>
      </w:r>
      <w:r w:rsidR="008B408A" w:rsidRPr="008B408A">
        <w:rPr>
          <w:rFonts w:ascii="Times New Roman" w:hAnsi="Times New Roman" w:cs="Times New Roman"/>
          <w:color w:val="000000"/>
          <w:lang w:val="en-PH"/>
        </w:rPr>
        <w:t xml:space="preserve">Differential contribution of specific signatures in </w:t>
      </w:r>
      <w:proofErr w:type="spellStart"/>
      <w:r w:rsidR="008B408A" w:rsidRPr="008B408A">
        <w:rPr>
          <w:rFonts w:ascii="Times New Roman" w:hAnsi="Times New Roman" w:cs="Times New Roman"/>
          <w:color w:val="000000"/>
          <w:lang w:val="en-PH"/>
        </w:rPr>
        <w:t>differentb</w:t>
      </w:r>
      <w:proofErr w:type="spellEnd"/>
      <w:r w:rsidR="008B408A" w:rsidRPr="008B408A">
        <w:rPr>
          <w:rFonts w:ascii="Times New Roman" w:hAnsi="Times New Roman" w:cs="Times New Roman"/>
          <w:color w:val="000000"/>
          <w:lang w:val="en-PH"/>
        </w:rPr>
        <w:t xml:space="preserve"> tissue-groups</w:t>
      </w:r>
      <w:bookmarkStart w:id="0" w:name="_GoBack"/>
      <w:bookmarkEnd w:id="0"/>
    </w:p>
    <w:p w14:paraId="6397C89E" w14:textId="656655ED" w:rsidR="00BF105A" w:rsidRPr="00B62E40" w:rsidRDefault="00DA22DC" w:rsidP="00BF105A">
      <w:pPr>
        <w:spacing w:line="360" w:lineRule="auto"/>
        <w:jc w:val="both"/>
        <w:rPr>
          <w:rFonts w:ascii="Times New Roman" w:hAnsi="Times New Roman" w:cs="Times New Roman"/>
        </w:rPr>
      </w:pPr>
      <w:r w:rsidRPr="00B62E40">
        <w:rPr>
          <w:rFonts w:ascii="Times New Roman" w:hAnsi="Times New Roman" w:cs="Times New Roman"/>
        </w:rPr>
        <w:t>Table S4</w:t>
      </w:r>
      <w:r w:rsidR="00BF105A" w:rsidRPr="00B62E40">
        <w:rPr>
          <w:rFonts w:ascii="Times New Roman" w:hAnsi="Times New Roman" w:cs="Times New Roman"/>
        </w:rPr>
        <w:t xml:space="preserve">. </w:t>
      </w:r>
      <w:r w:rsidR="008B408A" w:rsidRPr="00B62E40">
        <w:rPr>
          <w:rFonts w:ascii="Times New Roman" w:hAnsi="Times New Roman" w:cs="Times New Roman"/>
        </w:rPr>
        <w:t>Age-related SBS signature changes in healthy samples</w:t>
      </w:r>
    </w:p>
    <w:p w14:paraId="3C11C9AC" w14:textId="77654580" w:rsidR="00A57B28" w:rsidRPr="00B62E40" w:rsidRDefault="00DA22DC" w:rsidP="00A57B28">
      <w:pPr>
        <w:spacing w:line="360" w:lineRule="auto"/>
        <w:jc w:val="both"/>
        <w:rPr>
          <w:rFonts w:ascii="Times New Roman" w:hAnsi="Times New Roman" w:cs="Times New Roman"/>
        </w:rPr>
      </w:pPr>
      <w:r w:rsidRPr="00B62E40">
        <w:rPr>
          <w:rFonts w:ascii="Times New Roman" w:hAnsi="Times New Roman" w:cs="Times New Roman"/>
        </w:rPr>
        <w:t>Table S5</w:t>
      </w:r>
      <w:r w:rsidR="00BF105A" w:rsidRPr="00B62E40">
        <w:rPr>
          <w:rFonts w:ascii="Times New Roman" w:hAnsi="Times New Roman" w:cs="Times New Roman"/>
        </w:rPr>
        <w:t xml:space="preserve">. </w:t>
      </w:r>
      <w:r w:rsidR="008B408A" w:rsidRPr="00B62E40">
        <w:rPr>
          <w:rFonts w:ascii="Times New Roman" w:hAnsi="Times New Roman" w:cs="Times New Roman"/>
        </w:rPr>
        <w:t>Genes commonly mutated in KIRC/KIRP and SN</w:t>
      </w:r>
      <w:r w:rsidR="008B408A">
        <w:rPr>
          <w:rFonts w:ascii="Times New Roman" w:hAnsi="Times New Roman" w:cs="Times New Roman"/>
        </w:rPr>
        <w:t>V</w:t>
      </w:r>
      <w:r w:rsidR="008B408A" w:rsidRPr="00B62E40">
        <w:rPr>
          <w:rFonts w:ascii="Times New Roman" w:hAnsi="Times New Roman" w:cs="Times New Roman"/>
        </w:rPr>
        <w:t xml:space="preserve">s, </w:t>
      </w:r>
      <w:proofErr w:type="spellStart"/>
      <w:r w:rsidR="008B408A" w:rsidRPr="00B62E40">
        <w:rPr>
          <w:rFonts w:ascii="Times New Roman" w:hAnsi="Times New Roman" w:cs="Times New Roman"/>
        </w:rPr>
        <w:t>InDels</w:t>
      </w:r>
      <w:proofErr w:type="spellEnd"/>
      <w:r w:rsidR="008B408A" w:rsidRPr="00B62E40">
        <w:rPr>
          <w:rFonts w:ascii="Times New Roman" w:hAnsi="Times New Roman" w:cs="Times New Roman"/>
        </w:rPr>
        <w:t xml:space="preserve"> and CNVs detected in 69 progenitor cells from healthy KT, SAT, VAT, EP</w:t>
      </w:r>
      <w:r w:rsidR="00A57B28" w:rsidRPr="00A57B28">
        <w:rPr>
          <w:rFonts w:ascii="Times New Roman" w:hAnsi="Times New Roman" w:cs="Times New Roman"/>
        </w:rPr>
        <w:t xml:space="preserve"> </w:t>
      </w:r>
    </w:p>
    <w:p w14:paraId="50F84591" w14:textId="3964E174" w:rsidR="00BF105A" w:rsidRPr="00B62E40" w:rsidRDefault="00A57B28" w:rsidP="00A57B28">
      <w:pPr>
        <w:spacing w:line="360" w:lineRule="auto"/>
        <w:jc w:val="both"/>
        <w:rPr>
          <w:rFonts w:ascii="Times New Roman" w:hAnsi="Times New Roman" w:cs="Times New Roman"/>
        </w:rPr>
      </w:pPr>
      <w:r w:rsidRPr="00B62E40">
        <w:rPr>
          <w:rFonts w:ascii="Times New Roman" w:hAnsi="Times New Roman" w:cs="Times New Roman"/>
        </w:rPr>
        <w:t>Table S</w:t>
      </w:r>
      <w:r>
        <w:rPr>
          <w:rFonts w:ascii="Times New Roman" w:hAnsi="Times New Roman" w:cs="Times New Roman"/>
        </w:rPr>
        <w:t>6</w:t>
      </w:r>
      <w:r w:rsidRPr="00B62E40">
        <w:rPr>
          <w:rFonts w:ascii="Times New Roman" w:hAnsi="Times New Roman" w:cs="Times New Roman"/>
        </w:rPr>
        <w:t xml:space="preserve">. </w:t>
      </w:r>
      <w:r w:rsidRPr="00A57B28">
        <w:rPr>
          <w:rFonts w:ascii="Times New Roman" w:hAnsi="Times New Roman" w:cs="Times New Roman"/>
        </w:rPr>
        <w:t>Chromosomal aberrations detected in 69 progenitor cells from healthy KT, SAT, VAT, EP and 29 skeletal muscle progenitors</w:t>
      </w:r>
    </w:p>
    <w:p w14:paraId="69F1BB96" w14:textId="77777777" w:rsidR="00BF4382" w:rsidRPr="00B62E40" w:rsidRDefault="00BF4382" w:rsidP="00E524C5">
      <w:pPr>
        <w:spacing w:line="360" w:lineRule="auto"/>
        <w:jc w:val="both"/>
        <w:rPr>
          <w:rFonts w:ascii="Times New Roman" w:hAnsi="Times New Roman" w:cs="Times New Roman"/>
          <w:b/>
        </w:rPr>
      </w:pPr>
    </w:p>
    <w:p w14:paraId="1195D4AD" w14:textId="5F91A24B" w:rsidR="00ED6052" w:rsidRPr="00B62E40" w:rsidRDefault="00BF4382" w:rsidP="00E524C5">
      <w:pPr>
        <w:spacing w:line="360" w:lineRule="auto"/>
        <w:jc w:val="both"/>
        <w:rPr>
          <w:rFonts w:ascii="Times New Roman" w:hAnsi="Times New Roman" w:cs="Times New Roman"/>
          <w:b/>
        </w:rPr>
      </w:pPr>
      <w:r w:rsidRPr="00B62E40">
        <w:rPr>
          <w:rFonts w:ascii="Times New Roman" w:hAnsi="Times New Roman" w:cs="Times New Roman"/>
          <w:b/>
        </w:rPr>
        <w:t>Supplementary bibliography</w:t>
      </w:r>
    </w:p>
    <w:p w14:paraId="3C0CA752" w14:textId="77777777" w:rsidR="00ED6052" w:rsidRDefault="00ED6052" w:rsidP="00ED6052">
      <w:pPr>
        <w:spacing w:line="360" w:lineRule="auto"/>
        <w:jc w:val="both"/>
        <w:rPr>
          <w:rFonts w:ascii="Times New Roman" w:hAnsi="Times New Roman" w:cs="Times New Roman"/>
        </w:rPr>
      </w:pPr>
    </w:p>
    <w:p w14:paraId="720A2C37" w14:textId="705F8C95" w:rsidR="00BF105A" w:rsidRPr="00ED40C4" w:rsidRDefault="00BF105A" w:rsidP="00E73B3D">
      <w:pPr>
        <w:rPr>
          <w:b/>
        </w:rPr>
      </w:pPr>
      <w:r w:rsidRPr="00F4062E">
        <w:rPr>
          <w:b/>
        </w:rPr>
        <w:t>Supplementary figures</w:t>
      </w:r>
    </w:p>
    <w:p w14:paraId="04C41662" w14:textId="6A18C809" w:rsidR="00C9303E" w:rsidRDefault="0028266F" w:rsidP="00C9303E">
      <w:r>
        <w:br w:type="page"/>
      </w:r>
    </w:p>
    <w:p w14:paraId="220967E9" w14:textId="594C294B" w:rsidR="001C691A" w:rsidRDefault="00E77B7C" w:rsidP="0018738D">
      <w:pPr>
        <w:spacing w:line="360" w:lineRule="auto"/>
        <w:jc w:val="both"/>
      </w:pPr>
      <w:r>
        <w:lastRenderedPageBreak/>
        <w:t>Fig</w:t>
      </w:r>
      <w:r w:rsidR="00C06D73">
        <w:t>.</w:t>
      </w:r>
      <w:r>
        <w:t xml:space="preserve"> S1</w:t>
      </w:r>
      <w:r w:rsidR="00290F09">
        <w:t xml:space="preserve">. </w:t>
      </w:r>
      <w:r w:rsidR="009B5E47">
        <w:t>C</w:t>
      </w:r>
      <w:r w:rsidR="00CB3525">
        <w:t>haracterization of clonal</w:t>
      </w:r>
      <w:r w:rsidR="009B5E47">
        <w:t>l</w:t>
      </w:r>
      <w:r w:rsidR="00CB3525">
        <w:t>y expanded progenitors from human kidney</w:t>
      </w:r>
      <w:r w:rsidR="00E57465">
        <w:t xml:space="preserve"> tubules,</w:t>
      </w:r>
      <w:r w:rsidR="00236E8C">
        <w:t xml:space="preserve"> fat and epidermis</w:t>
      </w:r>
      <w:r w:rsidR="00512F2A">
        <w:t xml:space="preserve"> </w:t>
      </w:r>
    </w:p>
    <w:p w14:paraId="13E7D1C7" w14:textId="77777777" w:rsidR="001C691A" w:rsidRDefault="001C691A" w:rsidP="0018738D">
      <w:pPr>
        <w:spacing w:line="360" w:lineRule="auto"/>
        <w:jc w:val="both"/>
      </w:pPr>
    </w:p>
    <w:p w14:paraId="53BEE513" w14:textId="5DE4218C" w:rsidR="00F240A3" w:rsidRDefault="00512F2A" w:rsidP="0018738D">
      <w:pPr>
        <w:spacing w:line="360" w:lineRule="auto"/>
        <w:jc w:val="both"/>
      </w:pPr>
      <w:r>
        <w:t xml:space="preserve">   </w:t>
      </w:r>
      <w:r w:rsidR="001C691A">
        <w:rPr>
          <w:noProof/>
          <w:lang w:val="en-PH" w:eastAsia="en-PH"/>
        </w:rPr>
        <w:drawing>
          <wp:inline distT="0" distB="0" distL="0" distR="0" wp14:anchorId="79EDFF15" wp14:editId="7E7CC34E">
            <wp:extent cx="5156200" cy="7215101"/>
            <wp:effectExtent l="0" t="0" r="0" b="0"/>
            <wp:docPr id="1" name="Picture 1" descr="Macintosh HD:Users:irefra:Desktop:manus:figures:main figures:suppl fig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refra:Desktop:manus:figures:main figures:suppl fig 1.pdf"/>
                    <pic:cNvPicPr>
                      <a:picLocks noChangeAspect="1" noChangeArrowheads="1"/>
                    </pic:cNvPicPr>
                  </pic:nvPicPr>
                  <pic:blipFill rotWithShape="1">
                    <a:blip r:embed="rId9">
                      <a:extLst>
                        <a:ext uri="{28A0092B-C50C-407E-A947-70E740481C1C}">
                          <a14:useLocalDpi xmlns:a14="http://schemas.microsoft.com/office/drawing/2010/main" val="0"/>
                        </a:ext>
                      </a:extLst>
                    </a:blip>
                    <a:srcRect l="9969" t="5228" r="5442" b="11110"/>
                    <a:stretch/>
                  </pic:blipFill>
                  <pic:spPr bwMode="auto">
                    <a:xfrm>
                      <a:off x="0" y="0"/>
                      <a:ext cx="5157857" cy="7217420"/>
                    </a:xfrm>
                    <a:prstGeom prst="rect">
                      <a:avLst/>
                    </a:prstGeom>
                    <a:noFill/>
                    <a:ln>
                      <a:noFill/>
                    </a:ln>
                    <a:extLst>
                      <a:ext uri="{53640926-AAD7-44D8-BBD7-CCE9431645EC}">
                        <a14:shadowObscured xmlns:a14="http://schemas.microsoft.com/office/drawing/2010/main"/>
                      </a:ext>
                    </a:extLst>
                  </pic:spPr>
                </pic:pic>
              </a:graphicData>
            </a:graphic>
          </wp:inline>
        </w:drawing>
      </w:r>
    </w:p>
    <w:p w14:paraId="7108B6F3" w14:textId="5B10FCAF" w:rsidR="002568BA" w:rsidRDefault="00512F2A" w:rsidP="0018738D">
      <w:pPr>
        <w:spacing w:line="360" w:lineRule="auto"/>
        <w:jc w:val="both"/>
      </w:pPr>
      <w:r>
        <w:t xml:space="preserve">                  </w:t>
      </w:r>
    </w:p>
    <w:p w14:paraId="722DFBB6" w14:textId="02F8C213" w:rsidR="005C35A4" w:rsidRDefault="005C35A4" w:rsidP="0018738D">
      <w:pPr>
        <w:spacing w:line="360" w:lineRule="auto"/>
        <w:jc w:val="both"/>
      </w:pPr>
    </w:p>
    <w:p w14:paraId="33C4B3BD" w14:textId="42BD2700" w:rsidR="0028266F" w:rsidRDefault="00E36D88" w:rsidP="00C549F0">
      <w:pPr>
        <w:jc w:val="both"/>
      </w:pPr>
      <w:proofErr w:type="gramStart"/>
      <w:r w:rsidRPr="007C7FEC">
        <w:rPr>
          <w:rFonts w:ascii="Times New Roman" w:hAnsi="Times New Roman" w:cs="Times New Roman"/>
        </w:rPr>
        <w:lastRenderedPageBreak/>
        <w:t xml:space="preserve">Representative </w:t>
      </w:r>
      <w:r w:rsidR="001C691A">
        <w:rPr>
          <w:rFonts w:ascii="Times New Roman" w:hAnsi="Times New Roman" w:cs="Times New Roman"/>
        </w:rPr>
        <w:t>micrographs</w:t>
      </w:r>
      <w:r w:rsidRPr="007C7FEC">
        <w:rPr>
          <w:rFonts w:ascii="Times New Roman" w:hAnsi="Times New Roman" w:cs="Times New Roman"/>
        </w:rPr>
        <w:t xml:space="preserve"> of single cell clones from human biopsies used in the study.</w:t>
      </w:r>
      <w:proofErr w:type="gramEnd"/>
      <w:r w:rsidRPr="007C7FEC">
        <w:rPr>
          <w:rFonts w:ascii="Times New Roman" w:hAnsi="Times New Roman" w:cs="Times New Roman"/>
        </w:rPr>
        <w:t xml:space="preserve"> Kidney tubule (</w:t>
      </w:r>
      <w:r w:rsidR="007C7FEC">
        <w:rPr>
          <w:rFonts w:ascii="Times New Roman" w:hAnsi="Times New Roman" w:cs="Times New Roman"/>
        </w:rPr>
        <w:t xml:space="preserve">KT, </w:t>
      </w:r>
      <w:r w:rsidRPr="007C7FEC">
        <w:rPr>
          <w:rFonts w:ascii="Times New Roman" w:hAnsi="Times New Roman" w:cs="Times New Roman"/>
        </w:rPr>
        <w:t>top left)</w:t>
      </w:r>
      <w:r w:rsidR="00E57465" w:rsidRPr="007C7FEC">
        <w:rPr>
          <w:rFonts w:ascii="Times New Roman" w:hAnsi="Times New Roman" w:cs="Times New Roman"/>
        </w:rPr>
        <w:t>,</w:t>
      </w:r>
      <w:r w:rsidRPr="007C7FEC">
        <w:rPr>
          <w:rFonts w:ascii="Times New Roman" w:hAnsi="Times New Roman" w:cs="Times New Roman"/>
        </w:rPr>
        <w:t xml:space="preserve"> epidermis (</w:t>
      </w:r>
      <w:r w:rsidR="001C691A">
        <w:rPr>
          <w:rFonts w:ascii="Times New Roman" w:hAnsi="Times New Roman" w:cs="Times New Roman"/>
        </w:rPr>
        <w:t xml:space="preserve">EP, </w:t>
      </w:r>
      <w:r w:rsidRPr="007C7FEC">
        <w:rPr>
          <w:rFonts w:ascii="Times New Roman" w:hAnsi="Times New Roman" w:cs="Times New Roman"/>
        </w:rPr>
        <w:t>top right)</w:t>
      </w:r>
      <w:r w:rsidR="00E57465" w:rsidRPr="007C7FEC">
        <w:rPr>
          <w:rFonts w:ascii="Times New Roman" w:hAnsi="Times New Roman" w:cs="Times New Roman"/>
        </w:rPr>
        <w:t>,</w:t>
      </w:r>
      <w:r w:rsidRPr="007C7FEC">
        <w:rPr>
          <w:rFonts w:ascii="Times New Roman" w:hAnsi="Times New Roman" w:cs="Times New Roman"/>
        </w:rPr>
        <w:t xml:space="preserve"> sub-cutaneous </w:t>
      </w:r>
      <w:r w:rsidR="001C691A">
        <w:rPr>
          <w:rFonts w:ascii="Times New Roman" w:hAnsi="Times New Roman" w:cs="Times New Roman"/>
        </w:rPr>
        <w:t>adipose tissue</w:t>
      </w:r>
      <w:r w:rsidRPr="007C7FEC">
        <w:rPr>
          <w:rFonts w:ascii="Times New Roman" w:hAnsi="Times New Roman" w:cs="Times New Roman"/>
        </w:rPr>
        <w:t xml:space="preserve"> (</w:t>
      </w:r>
      <w:r w:rsidR="001C691A">
        <w:rPr>
          <w:rFonts w:ascii="Times New Roman" w:hAnsi="Times New Roman" w:cs="Times New Roman"/>
        </w:rPr>
        <w:t>SAT, bottom left) and visceral adipose tissue</w:t>
      </w:r>
      <w:r w:rsidRPr="007C7FEC">
        <w:rPr>
          <w:rFonts w:ascii="Times New Roman" w:hAnsi="Times New Roman" w:cs="Times New Roman"/>
        </w:rPr>
        <w:t xml:space="preserve"> (</w:t>
      </w:r>
      <w:r w:rsidR="007C7FEC">
        <w:rPr>
          <w:rFonts w:ascii="Times New Roman" w:hAnsi="Times New Roman" w:cs="Times New Roman"/>
        </w:rPr>
        <w:t xml:space="preserve">VAT, </w:t>
      </w:r>
      <w:r w:rsidRPr="007C7FEC">
        <w:rPr>
          <w:rFonts w:ascii="Times New Roman" w:hAnsi="Times New Roman" w:cs="Times New Roman"/>
        </w:rPr>
        <w:t>bottom right) progenitors were expanded in culture for 3 to 6 weeks</w:t>
      </w:r>
      <w:r w:rsidR="00E57465" w:rsidRPr="007C7FEC">
        <w:rPr>
          <w:rFonts w:ascii="Times New Roman" w:hAnsi="Times New Roman" w:cs="Times New Roman"/>
        </w:rPr>
        <w:t>,</w:t>
      </w:r>
      <w:r w:rsidRPr="007C7FEC">
        <w:rPr>
          <w:rFonts w:ascii="Times New Roman" w:hAnsi="Times New Roman" w:cs="Times New Roman"/>
        </w:rPr>
        <w:t xml:space="preserve"> then used for DNA extraction and sequencing. </w:t>
      </w:r>
      <w:r w:rsidR="000D454B" w:rsidRPr="007C7FEC">
        <w:rPr>
          <w:rFonts w:ascii="Times New Roman" w:hAnsi="Times New Roman" w:cs="Times New Roman"/>
        </w:rPr>
        <w:t>The presented p</w:t>
      </w:r>
      <w:r w:rsidR="00EE62DE" w:rsidRPr="007C7FEC">
        <w:rPr>
          <w:rFonts w:ascii="Times New Roman" w:hAnsi="Times New Roman" w:cs="Times New Roman"/>
        </w:rPr>
        <w:t xml:space="preserve">ictures correspond to the final stages of the cell culture. </w:t>
      </w:r>
      <w:r w:rsidR="005379C1" w:rsidRPr="007C7FEC">
        <w:rPr>
          <w:rFonts w:ascii="Times New Roman" w:hAnsi="Times New Roman" w:cs="Times New Roman"/>
        </w:rPr>
        <w:t xml:space="preserve">The cell morphology was checked and used for selecting </w:t>
      </w:r>
      <w:r w:rsidR="00B4100E">
        <w:rPr>
          <w:rFonts w:ascii="Times New Roman" w:hAnsi="Times New Roman" w:cs="Times New Roman"/>
        </w:rPr>
        <w:t>suitable</w:t>
      </w:r>
      <w:r w:rsidR="005379C1" w:rsidRPr="007C7FEC">
        <w:rPr>
          <w:rFonts w:ascii="Times New Roman" w:hAnsi="Times New Roman" w:cs="Times New Roman"/>
        </w:rPr>
        <w:t xml:space="preserve"> clones for sequencing</w:t>
      </w:r>
      <w:r w:rsidRPr="007C7FEC">
        <w:rPr>
          <w:rFonts w:ascii="Times New Roman" w:hAnsi="Times New Roman" w:cs="Times New Roman"/>
        </w:rPr>
        <w:t xml:space="preserve">. </w:t>
      </w:r>
      <w:r w:rsidR="004916AB" w:rsidRPr="007C7FEC">
        <w:rPr>
          <w:rFonts w:ascii="Times New Roman" w:hAnsi="Times New Roman" w:cs="Times New Roman"/>
          <w:b/>
        </w:rPr>
        <w:t>b</w:t>
      </w:r>
      <w:r w:rsidR="0019136C" w:rsidRPr="007C7FEC">
        <w:rPr>
          <w:rFonts w:ascii="Times New Roman" w:hAnsi="Times New Roman" w:cs="Times New Roman"/>
          <w:b/>
        </w:rPr>
        <w:t xml:space="preserve">. </w:t>
      </w:r>
      <w:r w:rsidR="001C691A" w:rsidRPr="001C691A">
        <w:rPr>
          <w:rFonts w:ascii="Times New Roman" w:hAnsi="Times New Roman" w:cs="Times New Roman"/>
        </w:rPr>
        <w:t>Representative images</w:t>
      </w:r>
      <w:r w:rsidR="001C691A">
        <w:rPr>
          <w:rFonts w:ascii="Times New Roman" w:hAnsi="Times New Roman" w:cs="Times New Roman"/>
        </w:rPr>
        <w:t xml:space="preserve"> and 5x magnifications (bottom)</w:t>
      </w:r>
      <w:r w:rsidR="001C691A" w:rsidRPr="001C691A">
        <w:rPr>
          <w:rFonts w:ascii="Times New Roman" w:hAnsi="Times New Roman" w:cs="Times New Roman"/>
        </w:rPr>
        <w:t xml:space="preserve"> of</w:t>
      </w:r>
      <w:r w:rsidR="001C691A">
        <w:rPr>
          <w:rFonts w:ascii="Times New Roman" w:hAnsi="Times New Roman" w:cs="Times New Roman"/>
          <w:b/>
        </w:rPr>
        <w:t xml:space="preserve"> </w:t>
      </w:r>
      <w:r w:rsidR="001C691A" w:rsidRPr="001C691A">
        <w:rPr>
          <w:rFonts w:ascii="Times New Roman" w:hAnsi="Times New Roman" w:cs="Times New Roman"/>
        </w:rPr>
        <w:t>colonies from KT cultures</w:t>
      </w:r>
      <w:r w:rsidR="001C691A">
        <w:rPr>
          <w:rFonts w:ascii="Times New Roman" w:hAnsi="Times New Roman" w:cs="Times New Roman"/>
        </w:rPr>
        <w:t xml:space="preserve"> and criteria for</w:t>
      </w:r>
      <w:r w:rsidR="001C691A">
        <w:rPr>
          <w:rFonts w:ascii="Times New Roman" w:hAnsi="Times New Roman" w:cs="Times New Roman"/>
          <w:b/>
        </w:rPr>
        <w:t xml:space="preserve"> </w:t>
      </w:r>
      <w:r w:rsidR="001C691A">
        <w:rPr>
          <w:rFonts w:ascii="Times New Roman" w:hAnsi="Times New Roman" w:cs="Times New Roman"/>
        </w:rPr>
        <w:t>s</w:t>
      </w:r>
      <w:r w:rsidR="007C7FEC" w:rsidRPr="007C7FEC">
        <w:rPr>
          <w:rFonts w:ascii="Times New Roman" w:hAnsi="Times New Roman" w:cs="Times New Roman"/>
        </w:rPr>
        <w:t xml:space="preserve">election of </w:t>
      </w:r>
      <w:r w:rsidR="0055349A">
        <w:rPr>
          <w:rFonts w:ascii="Times New Roman" w:hAnsi="Times New Roman" w:cs="Times New Roman"/>
        </w:rPr>
        <w:t xml:space="preserve">KT progenitor </w:t>
      </w:r>
      <w:r w:rsidR="007C7FEC" w:rsidRPr="007C7FEC">
        <w:rPr>
          <w:rFonts w:ascii="Times New Roman" w:hAnsi="Times New Roman" w:cs="Times New Roman"/>
        </w:rPr>
        <w:t xml:space="preserve">colonies on the base of morphology. </w:t>
      </w:r>
      <w:r w:rsidR="0055349A">
        <w:rPr>
          <w:rFonts w:ascii="Times New Roman" w:hAnsi="Times New Roman" w:cs="Times New Roman"/>
        </w:rPr>
        <w:t>Cultures</w:t>
      </w:r>
      <w:r w:rsidR="00992938" w:rsidRPr="007C7FEC">
        <w:rPr>
          <w:rFonts w:ascii="Times New Roman" w:hAnsi="Times New Roman" w:cs="Times New Roman"/>
        </w:rPr>
        <w:t xml:space="preserve"> </w:t>
      </w:r>
      <w:r w:rsidR="0055349A">
        <w:rPr>
          <w:rFonts w:ascii="Times New Roman" w:hAnsi="Times New Roman" w:cs="Times New Roman"/>
        </w:rPr>
        <w:t xml:space="preserve">from KT cell suspensions </w:t>
      </w:r>
      <w:r w:rsidR="00992938" w:rsidRPr="007C7FEC">
        <w:rPr>
          <w:rFonts w:ascii="Times New Roman" w:hAnsi="Times New Roman" w:cs="Times New Roman"/>
        </w:rPr>
        <w:t>were inspected daily</w:t>
      </w:r>
      <w:r w:rsidR="0055349A">
        <w:rPr>
          <w:rFonts w:ascii="Times New Roman" w:hAnsi="Times New Roman" w:cs="Times New Roman"/>
        </w:rPr>
        <w:t xml:space="preserve"> to follow the growth of distinct colonies</w:t>
      </w:r>
      <w:r w:rsidR="00992938" w:rsidRPr="007C7FEC">
        <w:rPr>
          <w:rFonts w:ascii="Times New Roman" w:hAnsi="Times New Roman" w:cs="Times New Roman"/>
        </w:rPr>
        <w:t>. Ten to 15 days after plating</w:t>
      </w:r>
      <w:r w:rsidR="00E57465" w:rsidRPr="007C7FEC">
        <w:rPr>
          <w:rFonts w:ascii="Times New Roman" w:hAnsi="Times New Roman" w:cs="Times New Roman"/>
        </w:rPr>
        <w:t>,</w:t>
      </w:r>
      <w:r w:rsidR="00992938" w:rsidRPr="007C7FEC">
        <w:rPr>
          <w:rFonts w:ascii="Times New Roman" w:hAnsi="Times New Roman" w:cs="Times New Roman"/>
        </w:rPr>
        <w:t xml:space="preserve"> one colony per well was selected</w:t>
      </w:r>
      <w:r w:rsidR="00E57465" w:rsidRPr="007C7FEC">
        <w:rPr>
          <w:rFonts w:ascii="Times New Roman" w:hAnsi="Times New Roman" w:cs="Times New Roman"/>
        </w:rPr>
        <w:t>,</w:t>
      </w:r>
      <w:r w:rsidR="00992938" w:rsidRPr="007C7FEC">
        <w:rPr>
          <w:rFonts w:ascii="Times New Roman" w:hAnsi="Times New Roman" w:cs="Times New Roman"/>
        </w:rPr>
        <w:t xml:space="preserve"> detached and moved to a new plate. Only colonies with round shape and tight cell-cell contacts (left panels) were considered for further culture</w:t>
      </w:r>
      <w:r w:rsidR="00E57465" w:rsidRPr="007C7FEC">
        <w:rPr>
          <w:rFonts w:ascii="Times New Roman" w:hAnsi="Times New Roman" w:cs="Times New Roman"/>
        </w:rPr>
        <w:t>,</w:t>
      </w:r>
      <w:r w:rsidR="00992938" w:rsidRPr="007C7FEC">
        <w:rPr>
          <w:rFonts w:ascii="Times New Roman" w:hAnsi="Times New Roman" w:cs="Times New Roman"/>
        </w:rPr>
        <w:t xml:space="preserve"> while colonies </w:t>
      </w:r>
      <w:r w:rsidR="00787B9F" w:rsidRPr="007C7FEC">
        <w:rPr>
          <w:rFonts w:ascii="Times New Roman" w:hAnsi="Times New Roman" w:cs="Times New Roman"/>
        </w:rPr>
        <w:t>composed</w:t>
      </w:r>
      <w:r w:rsidR="00992938" w:rsidRPr="007C7FEC">
        <w:rPr>
          <w:rFonts w:ascii="Times New Roman" w:hAnsi="Times New Roman" w:cs="Times New Roman"/>
        </w:rPr>
        <w:t xml:space="preserve"> of scattered cells (right panels) were discarded.</w:t>
      </w:r>
      <w:r w:rsidR="008F4D7A">
        <w:rPr>
          <w:rFonts w:ascii="Times New Roman" w:hAnsi="Times New Roman" w:cs="Times New Roman"/>
        </w:rPr>
        <w:t xml:space="preserve"> Bars=</w:t>
      </w:r>
      <w:r w:rsidR="001C691A">
        <w:rPr>
          <w:rFonts w:ascii="Times New Roman" w:hAnsi="Times New Roman" w:cs="Times New Roman"/>
        </w:rPr>
        <w:t xml:space="preserve">50 </w:t>
      </w:r>
      <w:proofErr w:type="spellStart"/>
      <w:r w:rsidR="001C691A">
        <w:rPr>
          <w:rFonts w:ascii="Times New Roman" w:hAnsi="Times New Roman" w:cs="Times New Roman"/>
        </w:rPr>
        <w:t>μm</w:t>
      </w:r>
      <w:proofErr w:type="spellEnd"/>
      <w:r w:rsidR="00992938" w:rsidRPr="007C7FEC">
        <w:rPr>
          <w:rFonts w:ascii="Times New Roman" w:hAnsi="Times New Roman" w:cs="Times New Roman"/>
        </w:rPr>
        <w:t xml:space="preserve"> </w:t>
      </w:r>
      <w:r w:rsidR="00E96ECB">
        <w:rPr>
          <w:rFonts w:ascii="Times New Roman" w:hAnsi="Times New Roman" w:cs="Times New Roman"/>
          <w:b/>
        </w:rPr>
        <w:t>c.-e</w:t>
      </w:r>
      <w:r w:rsidR="0010308D" w:rsidRPr="007C7FEC">
        <w:rPr>
          <w:rFonts w:ascii="Times New Roman" w:hAnsi="Times New Roman" w:cs="Times New Roman"/>
          <w:b/>
        </w:rPr>
        <w:t xml:space="preserve">. </w:t>
      </w:r>
      <w:r w:rsidR="00254108">
        <w:rPr>
          <w:rFonts w:ascii="Times New Roman" w:hAnsi="Times New Roman" w:cs="Times New Roman"/>
        </w:rPr>
        <w:t>FACS and qPCR</w:t>
      </w:r>
      <w:r w:rsidR="00254108" w:rsidRPr="007C7FEC">
        <w:rPr>
          <w:rFonts w:ascii="Times New Roman" w:hAnsi="Times New Roman" w:cs="Times New Roman"/>
        </w:rPr>
        <w:t xml:space="preserve"> </w:t>
      </w:r>
      <w:r w:rsidR="00B1034D">
        <w:rPr>
          <w:rFonts w:ascii="Times New Roman" w:hAnsi="Times New Roman" w:cs="Times New Roman"/>
        </w:rPr>
        <w:t>assessment</w:t>
      </w:r>
      <w:r w:rsidR="0010308D" w:rsidRPr="007C7FEC">
        <w:rPr>
          <w:rFonts w:ascii="Times New Roman" w:hAnsi="Times New Roman" w:cs="Times New Roman"/>
        </w:rPr>
        <w:t xml:space="preserve"> of </w:t>
      </w:r>
      <w:r w:rsidR="003F0D16">
        <w:rPr>
          <w:rFonts w:ascii="Times New Roman" w:hAnsi="Times New Roman" w:cs="Times New Roman"/>
        </w:rPr>
        <w:t>expression</w:t>
      </w:r>
      <w:r w:rsidR="003F0D16" w:rsidRPr="007C7FEC">
        <w:rPr>
          <w:rFonts w:ascii="Times New Roman" w:hAnsi="Times New Roman" w:cs="Times New Roman"/>
        </w:rPr>
        <w:t xml:space="preserve"> </w:t>
      </w:r>
      <w:r w:rsidR="003F0D16">
        <w:rPr>
          <w:rFonts w:ascii="Times New Roman" w:hAnsi="Times New Roman" w:cs="Times New Roman"/>
        </w:rPr>
        <w:t xml:space="preserve">of </w:t>
      </w:r>
      <w:r w:rsidR="0010308D" w:rsidRPr="007C7FEC">
        <w:rPr>
          <w:rFonts w:ascii="Times New Roman" w:hAnsi="Times New Roman" w:cs="Times New Roman"/>
        </w:rPr>
        <w:t xml:space="preserve">kidney </w:t>
      </w:r>
      <w:r w:rsidR="004D7B56">
        <w:rPr>
          <w:rFonts w:ascii="Times New Roman" w:hAnsi="Times New Roman" w:cs="Times New Roman"/>
        </w:rPr>
        <w:t xml:space="preserve">cell </w:t>
      </w:r>
      <w:r w:rsidR="0010308D" w:rsidRPr="007C7FEC">
        <w:rPr>
          <w:rFonts w:ascii="Times New Roman" w:hAnsi="Times New Roman" w:cs="Times New Roman"/>
        </w:rPr>
        <w:t>markers in KT clones</w:t>
      </w:r>
      <w:r w:rsidR="007C7FEC" w:rsidRPr="007C7FEC">
        <w:rPr>
          <w:rFonts w:ascii="Times New Roman" w:hAnsi="Times New Roman" w:cs="Times New Roman"/>
        </w:rPr>
        <w:t xml:space="preserve"> after 3-5 weeks in culture. </w:t>
      </w:r>
      <w:r w:rsidR="007C7FEC">
        <w:rPr>
          <w:rFonts w:ascii="Times New Roman" w:hAnsi="Times New Roman" w:cs="Times New Roman"/>
        </w:rPr>
        <w:t xml:space="preserve">Due to </w:t>
      </w:r>
      <w:r w:rsidR="003F0D16">
        <w:rPr>
          <w:rFonts w:ascii="Times New Roman" w:hAnsi="Times New Roman" w:cs="Times New Roman"/>
        </w:rPr>
        <w:t xml:space="preserve">the </w:t>
      </w:r>
      <w:r w:rsidR="007C7FEC">
        <w:rPr>
          <w:rFonts w:ascii="Times New Roman" w:hAnsi="Times New Roman" w:cs="Times New Roman"/>
        </w:rPr>
        <w:t xml:space="preserve">reduced amount of material obtained from the clonal culture, </w:t>
      </w:r>
      <w:r w:rsidR="003F0D16">
        <w:rPr>
          <w:rFonts w:ascii="Times New Roman" w:hAnsi="Times New Roman" w:cs="Times New Roman"/>
        </w:rPr>
        <w:t>o</w:t>
      </w:r>
      <w:r w:rsidR="00254108">
        <w:rPr>
          <w:rFonts w:ascii="Times New Roman" w:hAnsi="Times New Roman" w:cs="Times New Roman"/>
        </w:rPr>
        <w:t xml:space="preserve">nly </w:t>
      </w:r>
      <w:r w:rsidR="003F0D16">
        <w:rPr>
          <w:rFonts w:ascii="Times New Roman" w:hAnsi="Times New Roman" w:cs="Times New Roman"/>
        </w:rPr>
        <w:t>a portion of the</w:t>
      </w:r>
      <w:r w:rsidR="00254108">
        <w:rPr>
          <w:rFonts w:ascii="Times New Roman" w:hAnsi="Times New Roman" w:cs="Times New Roman"/>
        </w:rPr>
        <w:t xml:space="preserve"> </w:t>
      </w:r>
      <w:r w:rsidR="007C7FEC">
        <w:rPr>
          <w:rFonts w:ascii="Times New Roman" w:hAnsi="Times New Roman" w:cs="Times New Roman"/>
        </w:rPr>
        <w:t xml:space="preserve">KT clones </w:t>
      </w:r>
      <w:r w:rsidR="003F0D16">
        <w:rPr>
          <w:rFonts w:ascii="Times New Roman" w:hAnsi="Times New Roman" w:cs="Times New Roman"/>
        </w:rPr>
        <w:t xml:space="preserve">included in the somatic mutation analysis </w:t>
      </w:r>
      <w:r w:rsidR="00254108">
        <w:rPr>
          <w:rFonts w:ascii="Times New Roman" w:hAnsi="Times New Roman" w:cs="Times New Roman"/>
        </w:rPr>
        <w:t xml:space="preserve">could </w:t>
      </w:r>
      <w:r w:rsidR="003F0D16">
        <w:rPr>
          <w:rFonts w:ascii="Times New Roman" w:hAnsi="Times New Roman" w:cs="Times New Roman"/>
        </w:rPr>
        <w:t xml:space="preserve">also </w:t>
      </w:r>
      <w:r w:rsidR="00254108">
        <w:rPr>
          <w:rFonts w:ascii="Times New Roman" w:hAnsi="Times New Roman" w:cs="Times New Roman"/>
        </w:rPr>
        <w:t>be</w:t>
      </w:r>
      <w:r w:rsidR="007C7FEC">
        <w:rPr>
          <w:rFonts w:ascii="Times New Roman" w:hAnsi="Times New Roman" w:cs="Times New Roman"/>
        </w:rPr>
        <w:t xml:space="preserve"> tested for the expression</w:t>
      </w:r>
      <w:r w:rsidR="003F0D16">
        <w:rPr>
          <w:rFonts w:ascii="Times New Roman" w:hAnsi="Times New Roman" w:cs="Times New Roman"/>
        </w:rPr>
        <w:t xml:space="preserve"> of kidney markers. </w:t>
      </w:r>
      <w:r w:rsidR="00B1034D">
        <w:rPr>
          <w:rFonts w:ascii="Times New Roman" w:hAnsi="Times New Roman" w:cs="Times New Roman"/>
        </w:rPr>
        <w:t>To extend the characterization, FACS and qPCR</w:t>
      </w:r>
      <w:r w:rsidR="003F0D16">
        <w:rPr>
          <w:rFonts w:ascii="Times New Roman" w:hAnsi="Times New Roman" w:cs="Times New Roman"/>
        </w:rPr>
        <w:t xml:space="preserve"> analyses were </w:t>
      </w:r>
      <w:r w:rsidR="007B0235">
        <w:rPr>
          <w:rFonts w:ascii="Times New Roman" w:hAnsi="Times New Roman" w:cs="Times New Roman"/>
        </w:rPr>
        <w:t>performed on</w:t>
      </w:r>
      <w:r w:rsidR="003F0D16">
        <w:rPr>
          <w:rFonts w:ascii="Times New Roman" w:hAnsi="Times New Roman" w:cs="Times New Roman"/>
        </w:rPr>
        <w:t xml:space="preserve"> clones not used for the sequencing</w:t>
      </w:r>
      <w:r w:rsidR="007B0235">
        <w:rPr>
          <w:rFonts w:ascii="Times New Roman" w:hAnsi="Times New Roman" w:cs="Times New Roman"/>
        </w:rPr>
        <w:t xml:space="preserve"> (non sequenced clones), but cultured at the same time as the ones chosen for DNA extraction</w:t>
      </w:r>
      <w:r w:rsidR="003F0D16">
        <w:rPr>
          <w:rFonts w:ascii="Times New Roman" w:hAnsi="Times New Roman" w:cs="Times New Roman"/>
        </w:rPr>
        <w:t xml:space="preserve">. </w:t>
      </w:r>
      <w:r w:rsidR="00946FB1">
        <w:rPr>
          <w:rFonts w:ascii="Times New Roman" w:eastAsia="Times New Roman" w:hAnsi="Times New Roman" w:cs="Times New Roman"/>
          <w:color w:val="000000"/>
        </w:rPr>
        <w:t xml:space="preserve">Overall, all tested KT clones (n=20) expressed the markers of kidney progenitors CD24 and CD133, </w:t>
      </w:r>
      <w:r w:rsidR="007B0235">
        <w:rPr>
          <w:rFonts w:ascii="Times New Roman" w:eastAsia="Times New Roman" w:hAnsi="Times New Roman" w:cs="Times New Roman"/>
          <w:color w:val="000000"/>
        </w:rPr>
        <w:t>while</w:t>
      </w:r>
      <w:r w:rsidR="003F0D16">
        <w:rPr>
          <w:rFonts w:ascii="Times New Roman" w:eastAsia="Times New Roman" w:hAnsi="Times New Roman" w:cs="Times New Roman"/>
          <w:color w:val="000000"/>
        </w:rPr>
        <w:t xml:space="preserve"> </w:t>
      </w:r>
      <w:r w:rsidR="00946FB1">
        <w:rPr>
          <w:rFonts w:ascii="Times New Roman" w:eastAsia="Times New Roman" w:hAnsi="Times New Roman" w:cs="Times New Roman"/>
          <w:color w:val="000000"/>
        </w:rPr>
        <w:t>fat clones used as negative control</w:t>
      </w:r>
      <w:r w:rsidR="007B0235">
        <w:rPr>
          <w:rFonts w:ascii="Times New Roman" w:eastAsia="Times New Roman" w:hAnsi="Times New Roman" w:cs="Times New Roman"/>
          <w:color w:val="000000"/>
        </w:rPr>
        <w:t>s were completely negative</w:t>
      </w:r>
      <w:r w:rsidR="00946FB1">
        <w:rPr>
          <w:rFonts w:ascii="Times New Roman" w:eastAsia="Times New Roman" w:hAnsi="Times New Roman" w:cs="Times New Roman"/>
          <w:color w:val="000000"/>
        </w:rPr>
        <w:t xml:space="preserve"> </w:t>
      </w:r>
      <w:r w:rsidR="00946FB1" w:rsidRPr="00B1034D">
        <w:rPr>
          <w:rFonts w:ascii="Times New Roman" w:eastAsia="Times New Roman" w:hAnsi="Times New Roman" w:cs="Times New Roman"/>
          <w:b/>
          <w:color w:val="000000"/>
        </w:rPr>
        <w:t>(c.</w:t>
      </w:r>
      <w:r w:rsidR="00E96ECB">
        <w:rPr>
          <w:rFonts w:ascii="Times New Roman" w:eastAsia="Times New Roman" w:hAnsi="Times New Roman" w:cs="Times New Roman"/>
          <w:b/>
          <w:color w:val="000000"/>
        </w:rPr>
        <w:t>-d.</w:t>
      </w:r>
      <w:r w:rsidR="00946FB1" w:rsidRPr="00B1034D">
        <w:rPr>
          <w:rFonts w:ascii="Times New Roman" w:eastAsia="Times New Roman" w:hAnsi="Times New Roman" w:cs="Times New Roman"/>
          <w:b/>
          <w:color w:val="000000"/>
        </w:rPr>
        <w:t xml:space="preserve">). </w:t>
      </w:r>
      <w:r w:rsidR="007B0235" w:rsidRPr="007B0235">
        <w:rPr>
          <w:rFonts w:ascii="Times New Roman" w:eastAsia="Times New Roman" w:hAnsi="Times New Roman" w:cs="Times New Roman"/>
          <w:color w:val="000000"/>
        </w:rPr>
        <w:t>In KT clones</w:t>
      </w:r>
      <w:r w:rsidR="007B0235">
        <w:rPr>
          <w:rFonts w:ascii="Times New Roman" w:eastAsia="Times New Roman" w:hAnsi="Times New Roman" w:cs="Times New Roman"/>
          <w:color w:val="000000"/>
        </w:rPr>
        <w:t>,</w:t>
      </w:r>
      <w:r w:rsidR="007B0235">
        <w:rPr>
          <w:rFonts w:ascii="Times New Roman" w:eastAsia="Times New Roman" w:hAnsi="Times New Roman" w:cs="Times New Roman"/>
          <w:b/>
          <w:color w:val="000000"/>
        </w:rPr>
        <w:t xml:space="preserve"> </w:t>
      </w:r>
      <w:r w:rsidR="00946FB1">
        <w:rPr>
          <w:rFonts w:ascii="Times New Roman" w:eastAsia="Times New Roman" w:hAnsi="Times New Roman" w:cs="Times New Roman"/>
          <w:color w:val="000000"/>
        </w:rPr>
        <w:t xml:space="preserve">CD24 was expressed by nearly all the cells within the clonal population, </w:t>
      </w:r>
      <w:r w:rsidR="007B0235">
        <w:rPr>
          <w:rFonts w:ascii="Times New Roman" w:eastAsia="Times New Roman" w:hAnsi="Times New Roman" w:cs="Times New Roman"/>
          <w:color w:val="000000"/>
        </w:rPr>
        <w:t xml:space="preserve">while </w:t>
      </w:r>
      <w:r w:rsidR="00946FB1">
        <w:rPr>
          <w:rFonts w:ascii="Times New Roman" w:eastAsia="Times New Roman" w:hAnsi="Times New Roman" w:cs="Times New Roman"/>
          <w:color w:val="000000"/>
        </w:rPr>
        <w:t xml:space="preserve">the levels of CD133 were </w:t>
      </w:r>
      <w:r w:rsidR="007B0235">
        <w:rPr>
          <w:rFonts w:ascii="Times New Roman" w:eastAsia="Times New Roman" w:hAnsi="Times New Roman" w:cs="Times New Roman"/>
          <w:color w:val="000000"/>
        </w:rPr>
        <w:t xml:space="preserve">more </w:t>
      </w:r>
      <w:r w:rsidR="00946FB1">
        <w:rPr>
          <w:rFonts w:ascii="Times New Roman" w:eastAsia="Times New Roman" w:hAnsi="Times New Roman" w:cs="Times New Roman"/>
          <w:color w:val="000000"/>
        </w:rPr>
        <w:t>variable (</w:t>
      </w:r>
      <w:r w:rsidR="00946FB1" w:rsidRPr="00946FB1">
        <w:rPr>
          <w:rFonts w:ascii="Times New Roman" w:eastAsia="Times New Roman" w:hAnsi="Times New Roman" w:cs="Times New Roman"/>
          <w:b/>
          <w:color w:val="000000"/>
        </w:rPr>
        <w:t>c</w:t>
      </w:r>
      <w:r w:rsidR="00B4100E">
        <w:rPr>
          <w:rFonts w:ascii="Times New Roman" w:eastAsia="Times New Roman" w:hAnsi="Times New Roman" w:cs="Times New Roman"/>
          <w:b/>
          <w:color w:val="000000"/>
        </w:rPr>
        <w:t>.</w:t>
      </w:r>
      <w:r w:rsidR="00946FB1">
        <w:rPr>
          <w:rFonts w:ascii="Times New Roman" w:eastAsia="Times New Roman" w:hAnsi="Times New Roman" w:cs="Times New Roman"/>
          <w:color w:val="000000"/>
        </w:rPr>
        <w:t xml:space="preserve">). </w:t>
      </w:r>
      <w:r w:rsidR="00E706B2">
        <w:rPr>
          <w:rFonts w:ascii="Times New Roman" w:eastAsia="Times New Roman" w:hAnsi="Times New Roman" w:cs="Times New Roman"/>
          <w:color w:val="000000"/>
        </w:rPr>
        <w:t>E</w:t>
      </w:r>
      <w:r w:rsidR="00C441EE">
        <w:rPr>
          <w:rFonts w:ascii="Times New Roman" w:eastAsia="Times New Roman" w:hAnsi="Times New Roman" w:cs="Times New Roman"/>
          <w:color w:val="000000"/>
        </w:rPr>
        <w:t xml:space="preserve">xpression of the </w:t>
      </w:r>
      <w:r w:rsidR="00BE5BB6">
        <w:rPr>
          <w:rFonts w:ascii="Times New Roman" w:eastAsia="Times New Roman" w:hAnsi="Times New Roman" w:cs="Times New Roman"/>
          <w:color w:val="000000"/>
        </w:rPr>
        <w:t>kidney progenitor</w:t>
      </w:r>
      <w:r w:rsidR="00B4100E">
        <w:rPr>
          <w:rFonts w:ascii="Times New Roman" w:eastAsia="Times New Roman" w:hAnsi="Times New Roman" w:cs="Times New Roman"/>
          <w:color w:val="000000"/>
        </w:rPr>
        <w:t xml:space="preserve"> </w:t>
      </w:r>
      <w:r w:rsidR="00B1034D">
        <w:rPr>
          <w:rFonts w:ascii="Times New Roman" w:eastAsia="Times New Roman" w:hAnsi="Times New Roman" w:cs="Times New Roman"/>
          <w:color w:val="000000"/>
        </w:rPr>
        <w:t xml:space="preserve">marker </w:t>
      </w:r>
      <w:r w:rsidR="00B1034D" w:rsidRPr="00BE5BB6">
        <w:rPr>
          <w:rFonts w:ascii="Times New Roman" w:eastAsia="Times New Roman" w:hAnsi="Times New Roman" w:cs="Times New Roman"/>
          <w:i/>
          <w:color w:val="000000"/>
        </w:rPr>
        <w:t>PAX</w:t>
      </w:r>
      <w:r w:rsidR="00C441EE" w:rsidRPr="00BE5BB6">
        <w:rPr>
          <w:rFonts w:ascii="Times New Roman" w:eastAsia="Times New Roman" w:hAnsi="Times New Roman" w:cs="Times New Roman"/>
          <w:i/>
          <w:color w:val="000000"/>
        </w:rPr>
        <w:t>2</w:t>
      </w:r>
      <w:r w:rsidR="00C441EE">
        <w:rPr>
          <w:rFonts w:ascii="Times New Roman" w:eastAsia="Times New Roman" w:hAnsi="Times New Roman" w:cs="Times New Roman"/>
          <w:color w:val="000000"/>
        </w:rPr>
        <w:t xml:space="preserve"> was detectable in most KT clones </w:t>
      </w:r>
      <w:r w:rsidR="00B4100E">
        <w:rPr>
          <w:rFonts w:ascii="Times New Roman" w:eastAsia="Times New Roman" w:hAnsi="Times New Roman" w:cs="Times New Roman"/>
          <w:color w:val="000000"/>
        </w:rPr>
        <w:t xml:space="preserve">at the RNA level </w:t>
      </w:r>
      <w:r w:rsidR="00E96ECB">
        <w:rPr>
          <w:rFonts w:ascii="Times New Roman" w:eastAsia="Times New Roman" w:hAnsi="Times New Roman" w:cs="Times New Roman"/>
          <w:b/>
          <w:color w:val="000000"/>
        </w:rPr>
        <w:t>(e</w:t>
      </w:r>
      <w:r w:rsidR="00C441EE" w:rsidRPr="00B1034D">
        <w:rPr>
          <w:rFonts w:ascii="Times New Roman" w:eastAsia="Times New Roman" w:hAnsi="Times New Roman" w:cs="Times New Roman"/>
          <w:b/>
          <w:color w:val="000000"/>
        </w:rPr>
        <w:t>)</w:t>
      </w:r>
      <w:r w:rsidR="00B1034D">
        <w:rPr>
          <w:rFonts w:ascii="Times New Roman" w:eastAsia="Times New Roman" w:hAnsi="Times New Roman" w:cs="Times New Roman"/>
          <w:color w:val="000000"/>
        </w:rPr>
        <w:t xml:space="preserve">. </w:t>
      </w:r>
      <w:r w:rsidR="00524591">
        <w:rPr>
          <w:rFonts w:ascii="Times New Roman" w:eastAsia="Times New Roman" w:hAnsi="Times New Roman" w:cs="Times New Roman"/>
          <w:color w:val="000000"/>
        </w:rPr>
        <w:t xml:space="preserve">Conversely, </w:t>
      </w:r>
      <w:r w:rsidR="00C441EE">
        <w:rPr>
          <w:rFonts w:ascii="Times New Roman" w:eastAsia="Times New Roman" w:hAnsi="Times New Roman" w:cs="Times New Roman"/>
          <w:color w:val="000000"/>
        </w:rPr>
        <w:t xml:space="preserve">KT clones were always negative for markers of non-tubular cells, like </w:t>
      </w:r>
      <w:r w:rsidR="00C441EE" w:rsidRPr="00BE5BB6">
        <w:rPr>
          <w:rFonts w:ascii="Times New Roman" w:eastAsia="Times New Roman" w:hAnsi="Times New Roman" w:cs="Times New Roman"/>
          <w:i/>
          <w:color w:val="000000"/>
        </w:rPr>
        <w:t>NEPH</w:t>
      </w:r>
      <w:r w:rsidR="00C441EE">
        <w:rPr>
          <w:rFonts w:ascii="Times New Roman" w:eastAsia="Times New Roman" w:hAnsi="Times New Roman" w:cs="Times New Roman"/>
          <w:color w:val="000000"/>
        </w:rPr>
        <w:t xml:space="preserve"> and </w:t>
      </w:r>
      <w:r w:rsidR="00C441EE" w:rsidRPr="00BE5BB6">
        <w:rPr>
          <w:rFonts w:ascii="Times New Roman" w:eastAsia="Times New Roman" w:hAnsi="Times New Roman" w:cs="Times New Roman"/>
          <w:i/>
          <w:color w:val="000000"/>
        </w:rPr>
        <w:t>PODO</w:t>
      </w:r>
      <w:r w:rsidR="00C441EE">
        <w:rPr>
          <w:rFonts w:ascii="Times New Roman" w:eastAsia="Times New Roman" w:hAnsi="Times New Roman" w:cs="Times New Roman"/>
          <w:color w:val="000000"/>
        </w:rPr>
        <w:t xml:space="preserve"> (glomeruli), </w:t>
      </w:r>
      <w:r w:rsidR="00C441EE" w:rsidRPr="00BE5BB6">
        <w:rPr>
          <w:rFonts w:ascii="Times New Roman" w:eastAsia="Times New Roman" w:hAnsi="Times New Roman" w:cs="Times New Roman"/>
          <w:i/>
          <w:color w:val="000000"/>
        </w:rPr>
        <w:t xml:space="preserve">PECAM </w:t>
      </w:r>
      <w:r w:rsidR="00C441EE">
        <w:rPr>
          <w:rFonts w:ascii="Times New Roman" w:eastAsia="Times New Roman" w:hAnsi="Times New Roman" w:cs="Times New Roman"/>
          <w:color w:val="000000"/>
        </w:rPr>
        <w:t xml:space="preserve">(endothelium), </w:t>
      </w:r>
      <w:r w:rsidR="00C441EE" w:rsidRPr="00BE5BB6">
        <w:rPr>
          <w:rFonts w:ascii="Times New Roman" w:eastAsia="Times New Roman" w:hAnsi="Times New Roman" w:cs="Times New Roman"/>
          <w:i/>
          <w:color w:val="000000"/>
        </w:rPr>
        <w:t xml:space="preserve">ACTA2 </w:t>
      </w:r>
      <w:r w:rsidR="00C441EE">
        <w:rPr>
          <w:rFonts w:ascii="Times New Roman" w:eastAsia="Times New Roman" w:hAnsi="Times New Roman" w:cs="Times New Roman"/>
          <w:color w:val="000000"/>
        </w:rPr>
        <w:t xml:space="preserve">(smooth muscle cells) and </w:t>
      </w:r>
      <w:r w:rsidR="00C441EE" w:rsidRPr="00BE5BB6">
        <w:rPr>
          <w:rFonts w:ascii="Times New Roman" w:eastAsia="Times New Roman" w:hAnsi="Times New Roman" w:cs="Times New Roman"/>
          <w:i/>
          <w:color w:val="000000"/>
        </w:rPr>
        <w:t>COL1A1</w:t>
      </w:r>
      <w:r w:rsidR="00C441EE">
        <w:rPr>
          <w:rFonts w:ascii="Times New Roman" w:eastAsia="Times New Roman" w:hAnsi="Times New Roman" w:cs="Times New Roman"/>
          <w:color w:val="000000"/>
        </w:rPr>
        <w:t xml:space="preserve"> (fibroblasts)</w:t>
      </w:r>
      <w:r w:rsidR="007D434A">
        <w:rPr>
          <w:rFonts w:ascii="Times New Roman" w:eastAsia="Times New Roman" w:hAnsi="Times New Roman" w:cs="Times New Roman"/>
          <w:color w:val="000000"/>
        </w:rPr>
        <w:t xml:space="preserve"> </w:t>
      </w:r>
      <w:r w:rsidR="00E96ECB">
        <w:rPr>
          <w:rFonts w:ascii="Times New Roman" w:eastAsia="Times New Roman" w:hAnsi="Times New Roman" w:cs="Times New Roman"/>
          <w:b/>
          <w:color w:val="000000"/>
        </w:rPr>
        <w:t>(e</w:t>
      </w:r>
      <w:r w:rsidR="007D434A" w:rsidRPr="00B1034D">
        <w:rPr>
          <w:rFonts w:ascii="Times New Roman" w:eastAsia="Times New Roman" w:hAnsi="Times New Roman" w:cs="Times New Roman"/>
          <w:b/>
          <w:color w:val="000000"/>
        </w:rPr>
        <w:t>)</w:t>
      </w:r>
      <w:r w:rsidR="007D434A">
        <w:rPr>
          <w:rFonts w:ascii="Times New Roman" w:eastAsia="Times New Roman" w:hAnsi="Times New Roman" w:cs="Times New Roman"/>
          <w:color w:val="000000"/>
        </w:rPr>
        <w:t xml:space="preserve">. </w:t>
      </w:r>
      <w:r w:rsidR="00BE5BB6">
        <w:rPr>
          <w:rFonts w:ascii="Times New Roman" w:eastAsia="Times New Roman" w:hAnsi="Times New Roman" w:cs="Times New Roman"/>
          <w:color w:val="000000"/>
        </w:rPr>
        <w:t>A portion of a healthy</w:t>
      </w:r>
      <w:r w:rsidR="00B1034D">
        <w:rPr>
          <w:rFonts w:ascii="Times New Roman" w:eastAsia="Times New Roman" w:hAnsi="Times New Roman" w:cs="Times New Roman"/>
          <w:color w:val="000000"/>
        </w:rPr>
        <w:t xml:space="preserve"> kidney biopsy (Total kidney), a VAT clone</w:t>
      </w:r>
      <w:r w:rsidR="00BE5BB6">
        <w:rPr>
          <w:rFonts w:ascii="Times New Roman" w:eastAsia="Times New Roman" w:hAnsi="Times New Roman" w:cs="Times New Roman"/>
          <w:color w:val="000000"/>
        </w:rPr>
        <w:t xml:space="preserve"> and</w:t>
      </w:r>
      <w:r w:rsidR="00B1034D">
        <w:rPr>
          <w:rFonts w:ascii="Times New Roman" w:eastAsia="Times New Roman" w:hAnsi="Times New Roman" w:cs="Times New Roman"/>
          <w:color w:val="000000"/>
        </w:rPr>
        <w:t xml:space="preserve"> non-clonal populations of </w:t>
      </w:r>
      <w:r w:rsidR="00BE5BB6">
        <w:rPr>
          <w:rFonts w:ascii="Times New Roman" w:eastAsia="Times New Roman" w:hAnsi="Times New Roman" w:cs="Times New Roman"/>
          <w:color w:val="000000"/>
        </w:rPr>
        <w:t xml:space="preserve">either </w:t>
      </w:r>
      <w:r w:rsidR="00B1034D">
        <w:rPr>
          <w:rFonts w:ascii="Times New Roman" w:eastAsia="Times New Roman" w:hAnsi="Times New Roman" w:cs="Times New Roman"/>
          <w:color w:val="000000"/>
        </w:rPr>
        <w:t>emb</w:t>
      </w:r>
      <w:r w:rsidR="00BE5BB6">
        <w:rPr>
          <w:rFonts w:ascii="Times New Roman" w:eastAsia="Times New Roman" w:hAnsi="Times New Roman" w:cs="Times New Roman"/>
          <w:color w:val="000000"/>
        </w:rPr>
        <w:t>ryonic stem cells (ESC bulk) or</w:t>
      </w:r>
      <w:r w:rsidR="00B1034D">
        <w:rPr>
          <w:rFonts w:ascii="Times New Roman" w:eastAsia="Times New Roman" w:hAnsi="Times New Roman" w:cs="Times New Roman"/>
          <w:color w:val="000000"/>
        </w:rPr>
        <w:t xml:space="preserve"> skin fibroblasts (</w:t>
      </w:r>
      <w:proofErr w:type="spellStart"/>
      <w:r w:rsidR="00B1034D">
        <w:rPr>
          <w:rFonts w:ascii="Times New Roman" w:eastAsia="Times New Roman" w:hAnsi="Times New Roman" w:cs="Times New Roman"/>
          <w:color w:val="000000"/>
        </w:rPr>
        <w:t>SkinFb</w:t>
      </w:r>
      <w:proofErr w:type="spellEnd"/>
      <w:r w:rsidR="00B1034D">
        <w:rPr>
          <w:rFonts w:ascii="Times New Roman" w:eastAsia="Times New Roman" w:hAnsi="Times New Roman" w:cs="Times New Roman"/>
          <w:color w:val="000000"/>
        </w:rPr>
        <w:t xml:space="preserve"> bulk) were included in the qPCR analysis as positive and negative controls</w:t>
      </w:r>
      <w:r w:rsidR="00E96ECB">
        <w:rPr>
          <w:rFonts w:ascii="Times New Roman" w:eastAsia="Times New Roman" w:hAnsi="Times New Roman" w:cs="Times New Roman"/>
          <w:color w:val="000000"/>
        </w:rPr>
        <w:t xml:space="preserve"> </w:t>
      </w:r>
      <w:r w:rsidR="00E96ECB">
        <w:rPr>
          <w:rFonts w:ascii="Times New Roman" w:eastAsia="Times New Roman" w:hAnsi="Times New Roman" w:cs="Times New Roman"/>
          <w:b/>
          <w:color w:val="000000"/>
        </w:rPr>
        <w:t>(e</w:t>
      </w:r>
      <w:r w:rsidR="00E96ECB" w:rsidRPr="00B1034D">
        <w:rPr>
          <w:rFonts w:ascii="Times New Roman" w:eastAsia="Times New Roman" w:hAnsi="Times New Roman" w:cs="Times New Roman"/>
          <w:b/>
          <w:color w:val="000000"/>
        </w:rPr>
        <w:t>)</w:t>
      </w:r>
      <w:r w:rsidR="00B1034D">
        <w:rPr>
          <w:rFonts w:ascii="Times New Roman" w:eastAsia="Times New Roman" w:hAnsi="Times New Roman" w:cs="Times New Roman"/>
          <w:color w:val="000000"/>
        </w:rPr>
        <w:t>.</w:t>
      </w:r>
      <w:r w:rsidR="0028266F">
        <w:rPr>
          <w:rFonts w:ascii="Times New Roman" w:eastAsia="Times New Roman" w:hAnsi="Times New Roman" w:cs="Times New Roman"/>
          <w:color w:val="000000"/>
        </w:rPr>
        <w:t xml:space="preserve"> </w:t>
      </w:r>
      <w:r w:rsidR="002D257D">
        <w:rPr>
          <w:rFonts w:ascii="Times New Roman" w:eastAsia="Times New Roman" w:hAnsi="Times New Roman" w:cs="Times New Roman"/>
          <w:color w:val="000000"/>
        </w:rPr>
        <w:t>Three clones from biopsy KD12 were tested by both FACS and qPCR</w:t>
      </w:r>
      <w:r w:rsidR="00272A1E">
        <w:rPr>
          <w:rFonts w:ascii="Times New Roman" w:eastAsia="Times New Roman" w:hAnsi="Times New Roman" w:cs="Times New Roman"/>
          <w:color w:val="000000"/>
        </w:rPr>
        <w:t xml:space="preserve"> </w:t>
      </w:r>
      <w:r w:rsidR="00272A1E" w:rsidRPr="00B1034D">
        <w:rPr>
          <w:rFonts w:ascii="Times New Roman" w:eastAsia="Times New Roman" w:hAnsi="Times New Roman" w:cs="Times New Roman"/>
          <w:b/>
          <w:color w:val="000000"/>
        </w:rPr>
        <w:t>(</w:t>
      </w:r>
      <w:r w:rsidR="00E96ECB">
        <w:rPr>
          <w:rFonts w:ascii="Times New Roman" w:eastAsia="Times New Roman" w:hAnsi="Times New Roman" w:cs="Times New Roman"/>
          <w:b/>
          <w:color w:val="000000"/>
        </w:rPr>
        <w:t>c</w:t>
      </w:r>
      <w:r w:rsidR="00272A1E">
        <w:rPr>
          <w:rFonts w:ascii="Times New Roman" w:eastAsia="Times New Roman" w:hAnsi="Times New Roman" w:cs="Times New Roman"/>
          <w:b/>
          <w:color w:val="000000"/>
        </w:rPr>
        <w:t xml:space="preserve"> and </w:t>
      </w:r>
      <w:r w:rsidR="00E96ECB">
        <w:rPr>
          <w:rFonts w:ascii="Times New Roman" w:eastAsia="Times New Roman" w:hAnsi="Times New Roman" w:cs="Times New Roman"/>
          <w:b/>
          <w:color w:val="000000"/>
        </w:rPr>
        <w:t>e</w:t>
      </w:r>
      <w:r w:rsidR="00272A1E" w:rsidRPr="00B1034D">
        <w:rPr>
          <w:rFonts w:ascii="Times New Roman" w:eastAsia="Times New Roman" w:hAnsi="Times New Roman" w:cs="Times New Roman"/>
          <w:b/>
          <w:color w:val="000000"/>
        </w:rPr>
        <w:t>)</w:t>
      </w:r>
      <w:r w:rsidR="002D257D">
        <w:rPr>
          <w:rFonts w:ascii="Times New Roman" w:eastAsia="Times New Roman" w:hAnsi="Times New Roman" w:cs="Times New Roman"/>
          <w:color w:val="000000"/>
        </w:rPr>
        <w:t xml:space="preserve">: </w:t>
      </w:r>
      <w:r w:rsidR="00BE5BB6">
        <w:rPr>
          <w:rFonts w:ascii="Times New Roman" w:eastAsia="Times New Roman" w:hAnsi="Times New Roman" w:cs="Times New Roman"/>
          <w:color w:val="000000"/>
        </w:rPr>
        <w:t>the non-sequenced KT clone 3 (</w:t>
      </w:r>
      <w:r w:rsidR="00272A1E">
        <w:rPr>
          <w:rFonts w:ascii="Times New Roman" w:eastAsia="Times New Roman" w:hAnsi="Times New Roman" w:cs="Times New Roman"/>
          <w:color w:val="000000"/>
        </w:rPr>
        <w:t xml:space="preserve">a representative clone that was excluded from sequencing on the base of morphological appearance of the cells, as described in </w:t>
      </w:r>
      <w:r w:rsidR="00E97AD2">
        <w:rPr>
          <w:rFonts w:ascii="Times New Roman" w:eastAsia="Times New Roman" w:hAnsi="Times New Roman" w:cs="Times New Roman"/>
          <w:b/>
          <w:color w:val="000000"/>
        </w:rPr>
        <w:t>(a</w:t>
      </w:r>
      <w:r w:rsidR="00272A1E" w:rsidRPr="00272A1E">
        <w:rPr>
          <w:rFonts w:ascii="Times New Roman" w:eastAsia="Times New Roman" w:hAnsi="Times New Roman" w:cs="Times New Roman"/>
          <w:b/>
          <w:color w:val="000000"/>
        </w:rPr>
        <w:t>)</w:t>
      </w:r>
      <w:r w:rsidR="00BE5BB6">
        <w:rPr>
          <w:rFonts w:ascii="Times New Roman" w:eastAsia="Times New Roman" w:hAnsi="Times New Roman" w:cs="Times New Roman"/>
          <w:b/>
          <w:color w:val="000000"/>
        </w:rPr>
        <w:t>)</w:t>
      </w:r>
      <w:r w:rsidR="00272A1E">
        <w:rPr>
          <w:rFonts w:ascii="Times New Roman" w:eastAsia="Times New Roman" w:hAnsi="Times New Roman" w:cs="Times New Roman"/>
          <w:color w:val="000000"/>
        </w:rPr>
        <w:t xml:space="preserve"> and two</w:t>
      </w:r>
      <w:r w:rsidR="002D257D">
        <w:rPr>
          <w:rFonts w:ascii="Times New Roman" w:eastAsia="Times New Roman" w:hAnsi="Times New Roman" w:cs="Times New Roman"/>
          <w:color w:val="000000"/>
        </w:rPr>
        <w:t xml:space="preserve"> sequenced clones</w:t>
      </w:r>
      <w:r w:rsidR="00272A1E">
        <w:rPr>
          <w:rFonts w:ascii="Times New Roman" w:eastAsia="Times New Roman" w:hAnsi="Times New Roman" w:cs="Times New Roman"/>
          <w:color w:val="000000"/>
        </w:rPr>
        <w:t>, P4903_128 and P4903_130</w:t>
      </w:r>
      <w:r w:rsidR="002D257D">
        <w:rPr>
          <w:rFonts w:ascii="Times New Roman" w:eastAsia="Times New Roman" w:hAnsi="Times New Roman" w:cs="Times New Roman"/>
          <w:color w:val="000000"/>
        </w:rPr>
        <w:t xml:space="preserve">. </w:t>
      </w:r>
      <w:r w:rsidR="00E96ECB">
        <w:rPr>
          <w:rFonts w:ascii="Times New Roman" w:eastAsia="Times New Roman" w:hAnsi="Times New Roman" w:cs="Times New Roman"/>
          <w:b/>
          <w:color w:val="000000"/>
        </w:rPr>
        <w:t>f</w:t>
      </w:r>
      <w:r w:rsidR="0028266F" w:rsidRPr="0028266F">
        <w:rPr>
          <w:rFonts w:ascii="Times New Roman" w:eastAsia="Times New Roman" w:hAnsi="Times New Roman" w:cs="Times New Roman"/>
          <w:b/>
          <w:color w:val="000000"/>
        </w:rPr>
        <w:t>.</w:t>
      </w:r>
      <w:r w:rsidR="0028266F">
        <w:rPr>
          <w:rFonts w:ascii="Times New Roman" w:eastAsia="Times New Roman" w:hAnsi="Times New Roman" w:cs="Times New Roman"/>
          <w:color w:val="000000"/>
        </w:rPr>
        <w:t xml:space="preserve"> </w:t>
      </w:r>
      <w:r w:rsidR="00BE5BB6">
        <w:rPr>
          <w:rFonts w:ascii="Times New Roman" w:eastAsia="Times New Roman" w:hAnsi="Times New Roman" w:cs="Times New Roman"/>
          <w:color w:val="000000"/>
        </w:rPr>
        <w:t xml:space="preserve">Representative dot-plots of FACS analyses and </w:t>
      </w:r>
      <w:r w:rsidR="009050EB">
        <w:rPr>
          <w:rFonts w:ascii="Times New Roman" w:eastAsia="Times New Roman" w:hAnsi="Times New Roman" w:cs="Times New Roman"/>
          <w:color w:val="000000"/>
        </w:rPr>
        <w:t xml:space="preserve">single cell </w:t>
      </w:r>
      <w:r w:rsidR="00BE5BB6">
        <w:rPr>
          <w:rFonts w:ascii="Times New Roman" w:eastAsia="Times New Roman" w:hAnsi="Times New Roman" w:cs="Times New Roman"/>
          <w:color w:val="000000"/>
        </w:rPr>
        <w:t>so</w:t>
      </w:r>
      <w:r w:rsidR="009050EB">
        <w:rPr>
          <w:rFonts w:ascii="Times New Roman" w:eastAsia="Times New Roman" w:hAnsi="Times New Roman" w:cs="Times New Roman"/>
          <w:color w:val="000000"/>
        </w:rPr>
        <w:t>r</w:t>
      </w:r>
      <w:r w:rsidR="00BE5BB6">
        <w:rPr>
          <w:rFonts w:ascii="Times New Roman" w:eastAsia="Times New Roman" w:hAnsi="Times New Roman" w:cs="Times New Roman"/>
          <w:color w:val="000000"/>
        </w:rPr>
        <w:t xml:space="preserve">ting of fat samples. </w:t>
      </w:r>
      <w:r w:rsidR="0028266F" w:rsidRPr="00BE5BB6">
        <w:rPr>
          <w:rFonts w:ascii="Times New Roman" w:hAnsi="Times New Roman" w:cs="Times New Roman"/>
        </w:rPr>
        <w:t>For every fat biopsy, the stromal vascular fraction was plated for</w:t>
      </w:r>
      <w:r w:rsidR="0028266F" w:rsidRPr="00BE5BB6">
        <w:rPr>
          <w:rFonts w:ascii="Times New Roman" w:hAnsi="Times New Roman" w:cs="Times New Roman"/>
          <w:b/>
        </w:rPr>
        <w:t xml:space="preserve"> </w:t>
      </w:r>
      <w:r w:rsidR="0028266F" w:rsidRPr="00BE5BB6">
        <w:rPr>
          <w:rFonts w:ascii="Times New Roman" w:hAnsi="Times New Roman" w:cs="Times New Roman"/>
        </w:rPr>
        <w:t>12 h in low serum conditions</w:t>
      </w:r>
      <w:r w:rsidR="009050EB">
        <w:rPr>
          <w:rFonts w:ascii="Times New Roman" w:hAnsi="Times New Roman" w:cs="Times New Roman"/>
        </w:rPr>
        <w:t>. A</w:t>
      </w:r>
      <w:r w:rsidR="0028266F" w:rsidRPr="00BE5BB6">
        <w:rPr>
          <w:rFonts w:ascii="Times New Roman" w:hAnsi="Times New Roman" w:cs="Times New Roman"/>
        </w:rPr>
        <w:t xml:space="preserve">dherent cells were detached by quick </w:t>
      </w:r>
      <w:proofErr w:type="spellStart"/>
      <w:r w:rsidR="0028266F" w:rsidRPr="00BE5BB6">
        <w:rPr>
          <w:rFonts w:ascii="Times New Roman" w:hAnsi="Times New Roman" w:cs="Times New Roman"/>
        </w:rPr>
        <w:t>trypsinization</w:t>
      </w:r>
      <w:proofErr w:type="spellEnd"/>
      <w:r w:rsidR="0028266F" w:rsidRPr="00BE5BB6">
        <w:rPr>
          <w:rFonts w:ascii="Times New Roman" w:hAnsi="Times New Roman" w:cs="Times New Roman"/>
        </w:rPr>
        <w:t xml:space="preserve"> to obtain a cell preparation enriched for adipocyte progenitors. Dot plot of a</w:t>
      </w:r>
      <w:r w:rsidR="0028266F" w:rsidRPr="00BE5BB6">
        <w:rPr>
          <w:rFonts w:ascii="Times New Roman" w:hAnsi="Times New Roman" w:cs="Times New Roman"/>
          <w:b/>
        </w:rPr>
        <w:t xml:space="preserve"> </w:t>
      </w:r>
      <w:r w:rsidR="0028266F" w:rsidRPr="00BE5BB6">
        <w:rPr>
          <w:rFonts w:ascii="Times New Roman" w:hAnsi="Times New Roman" w:cs="Times New Roman"/>
        </w:rPr>
        <w:t>representative DAPI staining to assess the numbers of living cells in the preparation is shown (top left). The treatmen</w:t>
      </w:r>
      <w:r w:rsidR="00C4370E">
        <w:rPr>
          <w:rFonts w:ascii="Times New Roman" w:hAnsi="Times New Roman" w:cs="Times New Roman"/>
        </w:rPr>
        <w:t>t ensured a very high viability</w:t>
      </w:r>
      <w:r w:rsidR="0028266F" w:rsidRPr="00BE5BB6">
        <w:rPr>
          <w:rFonts w:ascii="Times New Roman" w:hAnsi="Times New Roman" w:cs="Times New Roman"/>
        </w:rPr>
        <w:t xml:space="preserve">. An ISO-IgG control staining was performed to assess antibodies </w:t>
      </w:r>
      <w:r w:rsidR="0028266F" w:rsidRPr="003410B7">
        <w:rPr>
          <w:rFonts w:ascii="Times New Roman" w:hAnsi="Times New Roman" w:cs="Times New Roman"/>
        </w:rPr>
        <w:t xml:space="preserve">reactivity (top right). </w:t>
      </w:r>
      <w:r w:rsidR="00C4370E">
        <w:rPr>
          <w:rFonts w:ascii="Times New Roman" w:hAnsi="Times New Roman" w:cs="Times New Roman"/>
        </w:rPr>
        <w:t>Pre-adipocytes</w:t>
      </w:r>
      <w:r w:rsidR="0028266F" w:rsidRPr="003410B7">
        <w:rPr>
          <w:rFonts w:ascii="Times New Roman" w:hAnsi="Times New Roman" w:cs="Times New Roman"/>
        </w:rPr>
        <w:t xml:space="preserve"> </w:t>
      </w:r>
      <w:r w:rsidR="00C4370E">
        <w:rPr>
          <w:rFonts w:ascii="Times New Roman" w:hAnsi="Times New Roman" w:cs="Times New Roman"/>
        </w:rPr>
        <w:t xml:space="preserve">isolated from SAT and VAT </w:t>
      </w:r>
      <w:r w:rsidR="0028266F" w:rsidRPr="003410B7">
        <w:rPr>
          <w:rFonts w:ascii="Times New Roman" w:hAnsi="Times New Roman" w:cs="Times New Roman"/>
        </w:rPr>
        <w:t>were stained with the hematopoietic-cell marker CD45 and the endothelial cell marker CD31 and selected from the double negative population as indicated in the gate P4. The double negative population was predominant in all biopsies (n= 9). However, the percentage of CD45 and CD31 positive cells was</w:t>
      </w:r>
      <w:r w:rsidR="006B7A98">
        <w:rPr>
          <w:rFonts w:ascii="Times New Roman" w:hAnsi="Times New Roman" w:cs="Times New Roman"/>
        </w:rPr>
        <w:t xml:space="preserve"> variable across samples, as </w:t>
      </w:r>
      <w:r w:rsidR="00C4370E">
        <w:rPr>
          <w:rFonts w:ascii="Times New Roman" w:hAnsi="Times New Roman" w:cs="Times New Roman"/>
        </w:rPr>
        <w:t>can be appreciated</w:t>
      </w:r>
      <w:r w:rsidR="006B7A98">
        <w:rPr>
          <w:rFonts w:ascii="Times New Roman" w:hAnsi="Times New Roman" w:cs="Times New Roman"/>
        </w:rPr>
        <w:t xml:space="preserve"> in the</w:t>
      </w:r>
      <w:r w:rsidR="0028266F" w:rsidRPr="003410B7">
        <w:rPr>
          <w:rFonts w:ascii="Times New Roman" w:hAnsi="Times New Roman" w:cs="Times New Roman"/>
        </w:rPr>
        <w:t xml:space="preserve"> SAT and VAT samples from the same donor</w:t>
      </w:r>
      <w:r w:rsidR="00C4370E">
        <w:rPr>
          <w:rFonts w:ascii="Times New Roman" w:hAnsi="Times New Roman" w:cs="Times New Roman"/>
        </w:rPr>
        <w:t xml:space="preserve"> that are shown in panel </w:t>
      </w:r>
      <w:r w:rsidR="00C4370E" w:rsidRPr="00C4370E">
        <w:rPr>
          <w:rFonts w:ascii="Times New Roman" w:hAnsi="Times New Roman" w:cs="Times New Roman"/>
          <w:b/>
        </w:rPr>
        <w:t>f</w:t>
      </w:r>
      <w:r w:rsidR="00C4370E">
        <w:rPr>
          <w:rFonts w:ascii="Times New Roman" w:hAnsi="Times New Roman" w:cs="Times New Roman"/>
          <w:b/>
        </w:rPr>
        <w:t xml:space="preserve">, </w:t>
      </w:r>
      <w:r w:rsidR="00C4370E" w:rsidRPr="00C4370E">
        <w:rPr>
          <w:rFonts w:ascii="Times New Roman" w:hAnsi="Times New Roman" w:cs="Times New Roman"/>
        </w:rPr>
        <w:t>bottom left and right, respectively</w:t>
      </w:r>
      <w:r w:rsidR="0028266F" w:rsidRPr="00C4370E">
        <w:rPr>
          <w:b/>
        </w:rPr>
        <w:t>.</w:t>
      </w:r>
    </w:p>
    <w:p w14:paraId="40791C01" w14:textId="21397185" w:rsidR="007C7FEC" w:rsidRPr="003F0D16" w:rsidRDefault="007C7FEC" w:rsidP="00E40334">
      <w:pPr>
        <w:spacing w:line="360" w:lineRule="auto"/>
        <w:jc w:val="both"/>
        <w:rPr>
          <w:rFonts w:ascii="Times New Roman" w:hAnsi="Times New Roman" w:cs="Times New Roman"/>
        </w:rPr>
      </w:pPr>
    </w:p>
    <w:p w14:paraId="0E360A19" w14:textId="4FBAA76D" w:rsidR="007C7FEC" w:rsidRPr="007C7FEC" w:rsidRDefault="007C7FEC" w:rsidP="00E40334">
      <w:pPr>
        <w:spacing w:line="360" w:lineRule="auto"/>
        <w:jc w:val="both"/>
        <w:rPr>
          <w:rFonts w:ascii="Calibri" w:eastAsia="Times New Roman" w:hAnsi="Calibri" w:cs="Times New Roman"/>
          <w:color w:val="000000"/>
        </w:rPr>
      </w:pPr>
    </w:p>
    <w:p w14:paraId="7E446121" w14:textId="54C5461D" w:rsidR="00E92158" w:rsidRPr="00F4062E" w:rsidRDefault="00E77B7C" w:rsidP="00650568">
      <w:r>
        <w:lastRenderedPageBreak/>
        <w:t>Fig</w:t>
      </w:r>
      <w:r w:rsidR="00C06D73">
        <w:t>.</w:t>
      </w:r>
      <w:r>
        <w:t xml:space="preserve"> S</w:t>
      </w:r>
      <w:r w:rsidR="00670367">
        <w:t>2</w:t>
      </w:r>
      <w:r w:rsidR="00B161E8">
        <w:t>.</w:t>
      </w:r>
      <w:r w:rsidR="000C3811">
        <w:t xml:space="preserve"> </w:t>
      </w:r>
      <w:r w:rsidR="00E92158" w:rsidRPr="00F4062E">
        <w:t>Non</w:t>
      </w:r>
      <w:r w:rsidR="00E92158">
        <w:t>-negative</w:t>
      </w:r>
      <w:r w:rsidR="00E92158" w:rsidRPr="00F4062E">
        <w:t xml:space="preserve"> matrix factorization and comparison of extracted signatures to COSMIC cancer signatures and PCAWG single base signatures (SBS)</w:t>
      </w:r>
    </w:p>
    <w:p w14:paraId="525A46F4" w14:textId="77777777" w:rsidR="00644B4F" w:rsidRDefault="00644B4F" w:rsidP="00F4696C"/>
    <w:p w14:paraId="6C60EE22" w14:textId="542A1E88" w:rsidR="00644B4F" w:rsidRDefault="009B55F3" w:rsidP="00F4696C">
      <w:r>
        <w:rPr>
          <w:noProof/>
          <w:lang w:val="en-PH" w:eastAsia="en-PH"/>
        </w:rPr>
        <w:drawing>
          <wp:inline distT="0" distB="0" distL="0" distR="0" wp14:anchorId="513813A5" wp14:editId="548FDF19">
            <wp:extent cx="5257800" cy="7467338"/>
            <wp:effectExtent l="0" t="0" r="0" b="635"/>
            <wp:docPr id="8" name="Picture 2" descr="Macintosh HD:Users:irefra:Desktop:Supek collaboration:signatures_2019-03-13_results:FigS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refra:Desktop:Supek collaboration:signatures_2019-03-13_results:FigS3.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2894" r="3372" b="5907"/>
                    <a:stretch/>
                  </pic:blipFill>
                  <pic:spPr bwMode="auto">
                    <a:xfrm>
                      <a:off x="0" y="0"/>
                      <a:ext cx="5258026" cy="7467659"/>
                    </a:xfrm>
                    <a:prstGeom prst="rect">
                      <a:avLst/>
                    </a:prstGeom>
                    <a:noFill/>
                    <a:ln>
                      <a:noFill/>
                    </a:ln>
                    <a:extLst>
                      <a:ext uri="{53640926-AAD7-44D8-BBD7-CCE9431645EC}">
                        <a14:shadowObscured xmlns:a14="http://schemas.microsoft.com/office/drawing/2010/main"/>
                      </a:ext>
                    </a:extLst>
                  </pic:spPr>
                </pic:pic>
              </a:graphicData>
            </a:graphic>
          </wp:inline>
        </w:drawing>
      </w:r>
    </w:p>
    <w:p w14:paraId="3020FF51" w14:textId="77A96BA1" w:rsidR="005E2531" w:rsidRDefault="005E2531"/>
    <w:p w14:paraId="77296B44" w14:textId="77777777" w:rsidR="00E706B2" w:rsidRDefault="00E706B2">
      <w:pPr>
        <w:rPr>
          <w:rFonts w:ascii="Times New Roman" w:hAnsi="Times New Roman" w:cs="Times New Roman"/>
        </w:rPr>
      </w:pPr>
      <w:r>
        <w:rPr>
          <w:rFonts w:ascii="Times New Roman" w:hAnsi="Times New Roman" w:cs="Times New Roman"/>
        </w:rPr>
        <w:br w:type="page"/>
      </w:r>
    </w:p>
    <w:p w14:paraId="76CB9A00" w14:textId="04B38CB3" w:rsidR="00D95B2A" w:rsidRDefault="005C7A41" w:rsidP="00842F14">
      <w:pPr>
        <w:jc w:val="both"/>
      </w:pPr>
      <w:r w:rsidRPr="00CC1627">
        <w:rPr>
          <w:rFonts w:ascii="Times New Roman" w:hAnsi="Times New Roman" w:cs="Times New Roman"/>
        </w:rPr>
        <w:lastRenderedPageBreak/>
        <w:t>(</w:t>
      </w:r>
      <w:r w:rsidRPr="00CC1627">
        <w:rPr>
          <w:rFonts w:ascii="Times New Roman" w:hAnsi="Times New Roman" w:cs="Times New Roman"/>
          <w:b/>
        </w:rPr>
        <w:t>a</w:t>
      </w:r>
      <w:r w:rsidRPr="00CC1627">
        <w:rPr>
          <w:rFonts w:ascii="Times New Roman" w:hAnsi="Times New Roman" w:cs="Times New Roman"/>
        </w:rPr>
        <w:t xml:space="preserve">) </w:t>
      </w:r>
      <w:r w:rsidR="00125D41" w:rsidRPr="00CC1627">
        <w:rPr>
          <w:rFonts w:ascii="Times New Roman" w:hAnsi="Times New Roman" w:cs="Times New Roman"/>
          <w:noProof/>
        </w:rPr>
        <w:t>E</w:t>
      </w:r>
      <w:r w:rsidR="00047128" w:rsidRPr="00CC1627">
        <w:rPr>
          <w:rFonts w:ascii="Times New Roman" w:hAnsi="Times New Roman" w:cs="Times New Roman"/>
          <w:noProof/>
        </w:rPr>
        <w:t>ight</w:t>
      </w:r>
      <w:r w:rsidR="00966420" w:rsidRPr="00CC1627">
        <w:rPr>
          <w:rFonts w:ascii="Times New Roman" w:hAnsi="Times New Roman" w:cs="Times New Roman"/>
        </w:rPr>
        <w:t xml:space="preserve"> mutation</w:t>
      </w:r>
      <w:r w:rsidR="00047128" w:rsidRPr="00CC1627">
        <w:rPr>
          <w:rFonts w:ascii="Times New Roman" w:hAnsi="Times New Roman" w:cs="Times New Roman"/>
        </w:rPr>
        <w:t>al signatures</w:t>
      </w:r>
      <w:r w:rsidR="00966420" w:rsidRPr="00CC1627">
        <w:rPr>
          <w:rFonts w:ascii="Times New Roman" w:hAnsi="Times New Roman" w:cs="Times New Roman"/>
        </w:rPr>
        <w:t xml:space="preserve"> </w:t>
      </w:r>
      <w:r w:rsidR="00125D41" w:rsidRPr="00CC1627">
        <w:rPr>
          <w:rFonts w:ascii="Times New Roman" w:hAnsi="Times New Roman" w:cs="Times New Roman"/>
        </w:rPr>
        <w:t xml:space="preserve">obtained from NMF of somatic mutation catalogues from </w:t>
      </w:r>
      <w:r w:rsidR="00966420" w:rsidRPr="00CC1627">
        <w:rPr>
          <w:rFonts w:ascii="Times New Roman" w:hAnsi="Times New Roman" w:cs="Times New Roman"/>
        </w:rPr>
        <w:t xml:space="preserve">healthy </w:t>
      </w:r>
      <w:r w:rsidRPr="00CC1627">
        <w:rPr>
          <w:rFonts w:ascii="Times New Roman" w:hAnsi="Times New Roman" w:cs="Times New Roman"/>
        </w:rPr>
        <w:t>(n=161</w:t>
      </w:r>
      <w:r w:rsidR="00966420" w:rsidRPr="00CC1627">
        <w:rPr>
          <w:rFonts w:ascii="Times New Roman" w:hAnsi="Times New Roman" w:cs="Times New Roman"/>
        </w:rPr>
        <w:t>) and tumors (n=</w:t>
      </w:r>
      <w:r w:rsidRPr="00CC1627">
        <w:rPr>
          <w:rFonts w:ascii="Times New Roman" w:hAnsi="Times New Roman" w:cs="Times New Roman"/>
        </w:rPr>
        <w:t>192</w:t>
      </w:r>
      <w:r w:rsidR="00966420" w:rsidRPr="00CC1627">
        <w:rPr>
          <w:rFonts w:ascii="Times New Roman" w:hAnsi="Times New Roman" w:cs="Times New Roman"/>
        </w:rPr>
        <w:t>)</w:t>
      </w:r>
      <w:r w:rsidR="00125D41" w:rsidRPr="00CC1627">
        <w:rPr>
          <w:rFonts w:ascii="Times New Roman" w:hAnsi="Times New Roman" w:cs="Times New Roman"/>
        </w:rPr>
        <w:t xml:space="preserve"> samples. </w:t>
      </w:r>
      <w:r w:rsidR="00966420" w:rsidRPr="00CC1627">
        <w:rPr>
          <w:rFonts w:ascii="Times New Roman" w:hAnsi="Times New Roman" w:cs="Times New Roman"/>
        </w:rPr>
        <w:t xml:space="preserve">For each </w:t>
      </w:r>
      <w:r w:rsidR="00ED4570" w:rsidRPr="00CC1627">
        <w:rPr>
          <w:rFonts w:ascii="Times New Roman" w:hAnsi="Times New Roman" w:cs="Times New Roman"/>
        </w:rPr>
        <w:t xml:space="preserve">combination of k (number of possible clusters, </w:t>
      </w:r>
      <w:r w:rsidR="00047128" w:rsidRPr="00CC1627">
        <w:rPr>
          <w:rFonts w:ascii="Times New Roman" w:hAnsi="Times New Roman" w:cs="Times New Roman"/>
        </w:rPr>
        <w:t>rows</w:t>
      </w:r>
      <w:r w:rsidR="00966420" w:rsidRPr="00CC1627">
        <w:rPr>
          <w:rFonts w:ascii="Times New Roman" w:hAnsi="Times New Roman" w:cs="Times New Roman"/>
        </w:rPr>
        <w:t xml:space="preserve">) </w:t>
      </w:r>
      <w:r w:rsidR="00ED4570" w:rsidRPr="00CC1627">
        <w:rPr>
          <w:rFonts w:ascii="Times New Roman" w:hAnsi="Times New Roman" w:cs="Times New Roman"/>
        </w:rPr>
        <w:t xml:space="preserve">and </w:t>
      </w:r>
      <w:proofErr w:type="spellStart"/>
      <w:r w:rsidR="00ED4570" w:rsidRPr="00CC1627">
        <w:rPr>
          <w:rFonts w:ascii="Times New Roman" w:hAnsi="Times New Roman" w:cs="Times New Roman"/>
        </w:rPr>
        <w:t>nFact</w:t>
      </w:r>
      <w:proofErr w:type="spellEnd"/>
      <w:r w:rsidR="00ED4570" w:rsidRPr="00CC1627">
        <w:rPr>
          <w:rFonts w:ascii="Times New Roman" w:hAnsi="Times New Roman" w:cs="Times New Roman"/>
        </w:rPr>
        <w:t xml:space="preserve"> (rank from NMF</w:t>
      </w:r>
      <w:r w:rsidR="00047128" w:rsidRPr="00CC1627">
        <w:rPr>
          <w:rFonts w:ascii="Times New Roman" w:hAnsi="Times New Roman" w:cs="Times New Roman"/>
        </w:rPr>
        <w:t xml:space="preserve">, columns) </w:t>
      </w:r>
      <w:r w:rsidR="00ED4570" w:rsidRPr="00CC1627">
        <w:rPr>
          <w:rFonts w:ascii="Times New Roman" w:hAnsi="Times New Roman" w:cs="Times New Roman"/>
        </w:rPr>
        <w:t>the general silhouette index (</w:t>
      </w:r>
      <w:r w:rsidR="00047128" w:rsidRPr="00CC1627">
        <w:rPr>
          <w:rFonts w:ascii="Times New Roman" w:hAnsi="Times New Roman" w:cs="Times New Roman"/>
        </w:rPr>
        <w:t>SI</w:t>
      </w:r>
      <w:r w:rsidR="00ED4570" w:rsidRPr="00CC1627">
        <w:rPr>
          <w:rFonts w:ascii="Times New Roman" w:hAnsi="Times New Roman" w:cs="Times New Roman"/>
        </w:rPr>
        <w:t xml:space="preserve"> representing high reproducibility</w:t>
      </w:r>
      <w:r w:rsidR="00047128" w:rsidRPr="00CC1627">
        <w:rPr>
          <w:rFonts w:ascii="Times New Roman" w:hAnsi="Times New Roman" w:cs="Times New Roman"/>
        </w:rPr>
        <w:t>, value</w:t>
      </w:r>
      <w:r w:rsidR="00DE670B" w:rsidRPr="00CC1627">
        <w:rPr>
          <w:rFonts w:ascii="Times New Roman" w:hAnsi="Times New Roman" w:cs="Times New Roman"/>
        </w:rPr>
        <w:t>s</w:t>
      </w:r>
      <w:r w:rsidR="00047128" w:rsidRPr="00CC1627">
        <w:rPr>
          <w:rFonts w:ascii="Times New Roman" w:hAnsi="Times New Roman" w:cs="Times New Roman"/>
        </w:rPr>
        <w:t xml:space="preserve"> within</w:t>
      </w:r>
      <w:r w:rsidR="00DE670B" w:rsidRPr="00CC1627">
        <w:rPr>
          <w:rFonts w:ascii="Times New Roman" w:hAnsi="Times New Roman" w:cs="Times New Roman"/>
        </w:rPr>
        <w:t xml:space="preserve"> the</w:t>
      </w:r>
      <w:r w:rsidR="00ED4570" w:rsidRPr="00CC1627">
        <w:rPr>
          <w:rFonts w:ascii="Times New Roman" w:hAnsi="Times New Roman" w:cs="Times New Roman"/>
        </w:rPr>
        <w:t xml:space="preserve"> </w:t>
      </w:r>
      <w:proofErr w:type="spellStart"/>
      <w:r w:rsidR="00ED4570" w:rsidRPr="00CC1627">
        <w:rPr>
          <w:rFonts w:ascii="Times New Roman" w:hAnsi="Times New Roman" w:cs="Times New Roman"/>
        </w:rPr>
        <w:t>heatmap</w:t>
      </w:r>
      <w:proofErr w:type="spellEnd"/>
      <w:r w:rsidR="00047128" w:rsidRPr="00CC1627">
        <w:rPr>
          <w:rFonts w:ascii="Times New Roman" w:hAnsi="Times New Roman" w:cs="Times New Roman"/>
        </w:rPr>
        <w:t>)</w:t>
      </w:r>
      <w:r w:rsidR="00ED4570" w:rsidRPr="00CC1627">
        <w:rPr>
          <w:rFonts w:ascii="Times New Roman" w:hAnsi="Times New Roman" w:cs="Times New Roman"/>
        </w:rPr>
        <w:t xml:space="preserve"> was obtained. </w:t>
      </w:r>
      <w:r w:rsidR="00DE670B" w:rsidRPr="00CC1627">
        <w:rPr>
          <w:rFonts w:ascii="Times New Roman" w:hAnsi="Times New Roman" w:cs="Times New Roman"/>
        </w:rPr>
        <w:t>The chosen parameters were</w:t>
      </w:r>
      <w:r w:rsidR="00B461FA">
        <w:rPr>
          <w:rFonts w:ascii="Times New Roman" w:hAnsi="Times New Roman" w:cs="Times New Roman"/>
        </w:rPr>
        <w:t xml:space="preserve"> at </w:t>
      </w:r>
      <w:proofErr w:type="spellStart"/>
      <w:r w:rsidR="00B461FA">
        <w:rPr>
          <w:rFonts w:ascii="Times New Roman" w:hAnsi="Times New Roman" w:cs="Times New Roman"/>
        </w:rPr>
        <w:t>nFact</w:t>
      </w:r>
      <w:proofErr w:type="spellEnd"/>
      <w:r w:rsidR="00B461FA">
        <w:rPr>
          <w:rFonts w:ascii="Times New Roman" w:hAnsi="Times New Roman" w:cs="Times New Roman"/>
        </w:rPr>
        <w:t>=8 and k=8 with SI=0.92</w:t>
      </w:r>
      <w:r w:rsidR="00DE670B" w:rsidRPr="00CC1627">
        <w:rPr>
          <w:rFonts w:ascii="Times New Roman" w:hAnsi="Times New Roman" w:cs="Times New Roman"/>
        </w:rPr>
        <w:t xml:space="preserve">. </w:t>
      </w:r>
      <w:r w:rsidRPr="00CC1627">
        <w:rPr>
          <w:rFonts w:ascii="Times New Roman" w:hAnsi="Times New Roman" w:cs="Times New Roman"/>
          <w:b/>
        </w:rPr>
        <w:t>b</w:t>
      </w:r>
      <w:r w:rsidR="00DE670B" w:rsidRPr="00CC1627">
        <w:rPr>
          <w:rFonts w:ascii="Times New Roman" w:hAnsi="Times New Roman" w:cs="Times New Roman"/>
        </w:rPr>
        <w:t xml:space="preserve">) The </w:t>
      </w:r>
      <w:r w:rsidR="009B33B9" w:rsidRPr="00CC1627">
        <w:rPr>
          <w:rFonts w:ascii="Times New Roman" w:hAnsi="Times New Roman" w:cs="Times New Roman"/>
        </w:rPr>
        <w:t>8</w:t>
      </w:r>
      <w:r w:rsidR="00ED4570" w:rsidRPr="00CC1627">
        <w:rPr>
          <w:rFonts w:ascii="Times New Roman" w:hAnsi="Times New Roman" w:cs="Times New Roman"/>
        </w:rPr>
        <w:t xml:space="preserve"> de novo </w:t>
      </w:r>
      <w:r w:rsidR="00DE670B" w:rsidRPr="00CC1627">
        <w:rPr>
          <w:rFonts w:ascii="Times New Roman" w:hAnsi="Times New Roman" w:cs="Times New Roman"/>
        </w:rPr>
        <w:t xml:space="preserve">signature profiles obtained from the </w:t>
      </w:r>
      <w:r w:rsidR="00ED4570" w:rsidRPr="00CC1627">
        <w:rPr>
          <w:rFonts w:ascii="Times New Roman" w:hAnsi="Times New Roman" w:cs="Times New Roman"/>
        </w:rPr>
        <w:t>NMF analysis were compared to a</w:t>
      </w:r>
      <w:r w:rsidR="00125D41" w:rsidRPr="00CC1627">
        <w:rPr>
          <w:rFonts w:ascii="Times New Roman" w:hAnsi="Times New Roman" w:cs="Times New Roman"/>
        </w:rPr>
        <w:t>lready characterized signatures from</w:t>
      </w:r>
      <w:r w:rsidR="00ED4570" w:rsidRPr="00CC1627">
        <w:rPr>
          <w:rFonts w:ascii="Times New Roman" w:hAnsi="Times New Roman" w:cs="Times New Roman"/>
        </w:rPr>
        <w:t xml:space="preserve"> COSMIC </w:t>
      </w:r>
      <w:r w:rsidR="00125D41" w:rsidRPr="00CC1627">
        <w:rPr>
          <w:rFonts w:ascii="Times New Roman" w:hAnsi="Times New Roman" w:cs="Times New Roman"/>
        </w:rPr>
        <w:t>(</w:t>
      </w:r>
      <w:r w:rsidR="00ED4570" w:rsidRPr="00CC1627">
        <w:rPr>
          <w:rFonts w:ascii="Times New Roman" w:hAnsi="Times New Roman" w:cs="Times New Roman"/>
        </w:rPr>
        <w:t>30 signatures</w:t>
      </w:r>
      <w:r w:rsidR="009B34A5">
        <w:rPr>
          <w:rFonts w:ascii="Times New Roman" w:hAnsi="Times New Roman" w:cs="Times New Roman"/>
        </w:rPr>
        <w:t xml:space="preserve">; </w:t>
      </w:r>
      <w:r w:rsidR="009B34A5">
        <w:rPr>
          <w:rFonts w:ascii="Times" w:hAnsi="Times" w:cs="Times"/>
          <w:color w:val="0000FF"/>
        </w:rPr>
        <w:t>http://cancer.sanger.ac.uk/cosmic/signatures</w:t>
      </w:r>
      <w:r w:rsidR="00125D41" w:rsidRPr="00CC1627">
        <w:rPr>
          <w:rFonts w:ascii="Times New Roman" w:hAnsi="Times New Roman" w:cs="Times New Roman"/>
        </w:rPr>
        <w:t>)</w:t>
      </w:r>
      <w:r w:rsidR="00ED4570" w:rsidRPr="00CC1627">
        <w:rPr>
          <w:rFonts w:ascii="Times New Roman" w:hAnsi="Times New Roman" w:cs="Times New Roman"/>
        </w:rPr>
        <w:t xml:space="preserve"> and PCAWG </w:t>
      </w:r>
      <w:r w:rsidR="00125D41" w:rsidRPr="00CC1627">
        <w:rPr>
          <w:rFonts w:ascii="Times New Roman" w:hAnsi="Times New Roman" w:cs="Times New Roman"/>
        </w:rPr>
        <w:t>(</w:t>
      </w:r>
      <w:r w:rsidR="00ED4570" w:rsidRPr="00CC1627">
        <w:rPr>
          <w:rFonts w:ascii="Times New Roman" w:hAnsi="Times New Roman" w:cs="Times New Roman"/>
        </w:rPr>
        <w:t>60 signatures</w:t>
      </w:r>
      <w:r w:rsidR="009B34A5">
        <w:rPr>
          <w:rFonts w:ascii="Times New Roman" w:hAnsi="Times New Roman" w:cs="Times New Roman"/>
        </w:rPr>
        <w:t>;</w:t>
      </w:r>
      <w:r w:rsidR="00BF2545">
        <w:rPr>
          <w:rFonts w:ascii="Times New Roman" w:hAnsi="Times New Roman" w:cs="Times New Roman"/>
        </w:rPr>
        <w:fldChar w:fldCharType="begin"/>
      </w:r>
      <w:r w:rsidR="00BF2545">
        <w:rPr>
          <w:rFonts w:ascii="Times New Roman" w:hAnsi="Times New Roman" w:cs="Times New Roman"/>
        </w:rPr>
        <w:instrText xml:space="preserve"> ADDIN EN.CITE &lt;EndNote&gt;&lt;Cite&gt;&lt;Author&gt;Alexandrov L.B.&lt;/Author&gt;&lt;Year&gt;2018&lt;/Year&gt;&lt;RecNum&gt;201&lt;/RecNum&gt;&lt;DisplayText&gt;[1]&lt;/DisplayText&gt;&lt;record&gt;&lt;rec-number&gt;201&lt;/rec-number&gt;&lt;foreign-keys&gt;&lt;key app="EN" db-id="s9x5xtrrydwr5wetw98xsfe4aae0rzxarpr5" timestamp="1553509300"&gt;201&lt;/key&gt;&lt;/foreign-keys&gt;&lt;ref-type name="Journal Article"&gt;17&lt;/ref-type&gt;&lt;contributors&gt;&lt;authors&gt;&lt;author&gt;Alexandrov L.B., Jaegil Kim, Nicholas J Haradhvala, Mi Ni Huang,   Alvin W T Ng, Arnoud Boot, Kyle R Covington,  Dmitry A Gordenin, Erik Bergstrom, Nuria Lopez-Bigas, Leszek, J Klimczak, JohnR McPherson,  Sandro Morganella,  Radhakrishnan Sabarinathan, David A Wheeler, Ville Mustonen, Gad Getz, Steven G. Rozen, Michael R Stratton, PCAWG Mutational Signatures Working Group, ICGC/TCGA Pan-Cancer Analysis of Whole Genomes Net&lt;/author&gt;&lt;/authors&gt;&lt;/contributors&gt;&lt;titles&gt;&lt;title&gt;The Repertoire of Mutational Signatures in Human Cancer&lt;/title&gt;&lt;secondary-title&gt;bioRxive&lt;/secondary-title&gt;&lt;/titles&gt;&lt;periodical&gt;&lt;full-title&gt;bioRxive&lt;/full-title&gt;&lt;/periodical&gt;&lt;dates&gt;&lt;year&gt;2018&lt;/year&gt;&lt;pub-dates&gt;&lt;date&gt;15 May 2018&amp;#xD;&lt;/date&gt;&lt;/pub-dates&gt;&lt;/dates&gt;&lt;urls&gt;&lt;/urls&gt;&lt;electronic-resource-num&gt;https://doi.org/10.1101/322859&lt;/electronic-resource-num&gt;&lt;/record&gt;&lt;/Cite&gt;&lt;/EndNote&gt;</w:instrText>
      </w:r>
      <w:r w:rsidR="00BF2545">
        <w:rPr>
          <w:rFonts w:ascii="Times New Roman" w:hAnsi="Times New Roman" w:cs="Times New Roman"/>
        </w:rPr>
        <w:fldChar w:fldCharType="separate"/>
      </w:r>
      <w:r w:rsidR="00BF2545">
        <w:rPr>
          <w:rFonts w:ascii="Times New Roman" w:hAnsi="Times New Roman" w:cs="Times New Roman"/>
          <w:noProof/>
        </w:rPr>
        <w:t>[1]</w:t>
      </w:r>
      <w:r w:rsidR="00BF2545">
        <w:rPr>
          <w:rFonts w:ascii="Times New Roman" w:hAnsi="Times New Roman" w:cs="Times New Roman"/>
        </w:rPr>
        <w:fldChar w:fldCharType="end"/>
      </w:r>
      <w:r w:rsidR="00125D41" w:rsidRPr="00CC1627">
        <w:rPr>
          <w:rFonts w:ascii="Times New Roman" w:hAnsi="Times New Roman" w:cs="Times New Roman"/>
        </w:rPr>
        <w:t>)</w:t>
      </w:r>
      <w:r w:rsidR="00ED4570" w:rsidRPr="00CC1627">
        <w:rPr>
          <w:rFonts w:ascii="Times New Roman" w:hAnsi="Times New Roman" w:cs="Times New Roman"/>
        </w:rPr>
        <w:t>. Cosine measurements</w:t>
      </w:r>
      <w:r w:rsidR="00125D41" w:rsidRPr="00CC1627">
        <w:rPr>
          <w:rFonts w:ascii="Times New Roman" w:hAnsi="Times New Roman" w:cs="Times New Roman"/>
        </w:rPr>
        <w:t>, indicating</w:t>
      </w:r>
      <w:r w:rsidR="00ED4570" w:rsidRPr="00CC1627">
        <w:rPr>
          <w:rFonts w:ascii="Times New Roman" w:hAnsi="Times New Roman" w:cs="Times New Roman"/>
        </w:rPr>
        <w:t xml:space="preserve"> what COSMIC/PCAWG signature fits best with the de novo signatures</w:t>
      </w:r>
      <w:r w:rsidR="00125D41" w:rsidRPr="00CC1627">
        <w:rPr>
          <w:rFonts w:ascii="Times New Roman" w:hAnsi="Times New Roman" w:cs="Times New Roman"/>
        </w:rPr>
        <w:t>, are provided</w:t>
      </w:r>
      <w:r w:rsidR="00ED4570" w:rsidRPr="00CC1627">
        <w:rPr>
          <w:rFonts w:ascii="Times New Roman" w:hAnsi="Times New Roman" w:cs="Times New Roman"/>
        </w:rPr>
        <w:t>.</w:t>
      </w:r>
      <w:r w:rsidRPr="00CC1627">
        <w:rPr>
          <w:rFonts w:ascii="Times New Roman" w:hAnsi="Times New Roman" w:cs="Times New Roman"/>
        </w:rPr>
        <w:t xml:space="preserve"> </w:t>
      </w:r>
      <w:r w:rsidRPr="00CC1627">
        <w:rPr>
          <w:rFonts w:ascii="Times New Roman" w:hAnsi="Times New Roman" w:cs="Times New Roman"/>
          <w:b/>
        </w:rPr>
        <w:t>c</w:t>
      </w:r>
      <w:r w:rsidR="00ED4570" w:rsidRPr="00CC1627">
        <w:rPr>
          <w:rFonts w:ascii="Times New Roman" w:hAnsi="Times New Roman" w:cs="Times New Roman"/>
        </w:rPr>
        <w:t xml:space="preserve">) The </w:t>
      </w:r>
      <w:r w:rsidR="0057708C" w:rsidRPr="00CC1627">
        <w:rPr>
          <w:rFonts w:ascii="Times New Roman" w:hAnsi="Times New Roman" w:cs="Times New Roman"/>
        </w:rPr>
        <w:t xml:space="preserve">mutational </w:t>
      </w:r>
      <w:r w:rsidR="00ED4570" w:rsidRPr="00CC1627">
        <w:rPr>
          <w:rFonts w:ascii="Times New Roman" w:hAnsi="Times New Roman" w:cs="Times New Roman"/>
        </w:rPr>
        <w:t xml:space="preserve">profiles of the </w:t>
      </w:r>
      <w:r w:rsidR="0057708C" w:rsidRPr="00CC1627">
        <w:rPr>
          <w:rFonts w:ascii="Times New Roman" w:hAnsi="Times New Roman" w:cs="Times New Roman"/>
        </w:rPr>
        <w:t>8</w:t>
      </w:r>
      <w:r w:rsidR="00ED4570" w:rsidRPr="00CC1627">
        <w:rPr>
          <w:rFonts w:ascii="Times New Roman" w:hAnsi="Times New Roman" w:cs="Times New Roman"/>
        </w:rPr>
        <w:t xml:space="preserve"> </w:t>
      </w:r>
      <w:r w:rsidR="0057708C" w:rsidRPr="00CC1627">
        <w:rPr>
          <w:rFonts w:ascii="Times New Roman" w:hAnsi="Times New Roman" w:cs="Times New Roman"/>
        </w:rPr>
        <w:t xml:space="preserve">de novo </w:t>
      </w:r>
      <w:r w:rsidR="00ED4570" w:rsidRPr="00CC1627">
        <w:rPr>
          <w:rFonts w:ascii="Times New Roman" w:hAnsi="Times New Roman" w:cs="Times New Roman"/>
        </w:rPr>
        <w:t>signatures</w:t>
      </w:r>
      <w:r w:rsidR="0057708C" w:rsidRPr="00CC1627">
        <w:rPr>
          <w:rFonts w:ascii="Times New Roman" w:hAnsi="Times New Roman" w:cs="Times New Roman"/>
        </w:rPr>
        <w:t xml:space="preserve"> named after the most similar single base signature (SBS) from PCAWG</w:t>
      </w:r>
      <w:r w:rsidR="00ED4570" w:rsidRPr="00CC1627">
        <w:rPr>
          <w:rFonts w:ascii="Times New Roman" w:hAnsi="Times New Roman" w:cs="Times New Roman"/>
        </w:rPr>
        <w:t xml:space="preserve"> </w:t>
      </w:r>
      <w:r w:rsidR="00D95B2A" w:rsidRPr="00CC1627">
        <w:rPr>
          <w:rFonts w:ascii="Times New Roman" w:hAnsi="Times New Roman" w:cs="Times New Roman"/>
        </w:rPr>
        <w:br w:type="page"/>
      </w:r>
    </w:p>
    <w:p w14:paraId="630EE1F7" w14:textId="02FC4281" w:rsidR="00891A1E" w:rsidRDefault="00E77B7C" w:rsidP="00891A1E">
      <w:r>
        <w:lastRenderedPageBreak/>
        <w:t>Fig</w:t>
      </w:r>
      <w:r w:rsidR="0098323C">
        <w:t>.</w:t>
      </w:r>
      <w:r>
        <w:t xml:space="preserve"> S</w:t>
      </w:r>
      <w:r w:rsidR="00670367">
        <w:t>3</w:t>
      </w:r>
      <w:r w:rsidR="00B461FA">
        <w:t xml:space="preserve">. </w:t>
      </w:r>
      <w:r w:rsidR="00891A1E">
        <w:t>Relative contribution of extracted signatures to healthy tissues and tissue-matched tumors</w:t>
      </w:r>
    </w:p>
    <w:p w14:paraId="12DE0A61" w14:textId="77777777" w:rsidR="00DE6CA8" w:rsidRDefault="00DE6CA8" w:rsidP="00891A1E"/>
    <w:p w14:paraId="245EBD8A" w14:textId="48746713" w:rsidR="001C765A" w:rsidRDefault="00DE6CA8" w:rsidP="00891A1E">
      <w:r>
        <w:rPr>
          <w:noProof/>
          <w:lang w:val="en-PH" w:eastAsia="en-PH"/>
        </w:rPr>
        <w:drawing>
          <wp:inline distT="0" distB="0" distL="0" distR="0" wp14:anchorId="6702EF24" wp14:editId="105B1FC2">
            <wp:extent cx="4697308" cy="8216900"/>
            <wp:effectExtent l="0" t="0" r="1905" b="0"/>
            <wp:docPr id="3" name="Picture 2" descr="Macintosh HD:Users:irefra:Desktop:manus:figures:suppl 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refra:Desktop:manus:figures:suppl 4.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7658" cy="8217512"/>
                    </a:xfrm>
                    <a:prstGeom prst="rect">
                      <a:avLst/>
                    </a:prstGeom>
                    <a:noFill/>
                    <a:ln>
                      <a:noFill/>
                    </a:ln>
                  </pic:spPr>
                </pic:pic>
              </a:graphicData>
            </a:graphic>
          </wp:inline>
        </w:drawing>
      </w:r>
    </w:p>
    <w:p w14:paraId="4CFFA8F5" w14:textId="77777777" w:rsidR="00891A1E" w:rsidRDefault="00891A1E" w:rsidP="00452075"/>
    <w:p w14:paraId="0DADBA00" w14:textId="798AFE3C" w:rsidR="00FA321E" w:rsidRDefault="00452075" w:rsidP="004E25C4">
      <w:pPr>
        <w:jc w:val="both"/>
        <w:rPr>
          <w:rFonts w:ascii="Times New Roman" w:eastAsia="MS Mincho" w:hAnsi="Times New Roman" w:cs="Times New Roman"/>
        </w:rPr>
      </w:pPr>
      <w:r w:rsidRPr="00FA321E">
        <w:rPr>
          <w:rFonts w:ascii="Times New Roman" w:hAnsi="Times New Roman" w:cs="Times New Roman"/>
        </w:rPr>
        <w:t xml:space="preserve">Relative contribution of the 8 mutational signatures </w:t>
      </w:r>
      <w:r w:rsidR="00B161E8" w:rsidRPr="00FA321E">
        <w:rPr>
          <w:rFonts w:ascii="Times New Roman" w:hAnsi="Times New Roman" w:cs="Times New Roman"/>
        </w:rPr>
        <w:t>to the somatic mutation catalogues of</w:t>
      </w:r>
      <w:r w:rsidRPr="00FA321E">
        <w:rPr>
          <w:rFonts w:ascii="Times New Roman" w:hAnsi="Times New Roman" w:cs="Times New Roman"/>
        </w:rPr>
        <w:t xml:space="preserve"> </w:t>
      </w:r>
      <w:r w:rsidR="009F28CB" w:rsidRPr="00FA321E">
        <w:rPr>
          <w:rFonts w:ascii="Times New Roman" w:hAnsi="Times New Roman" w:cs="Times New Roman"/>
        </w:rPr>
        <w:t xml:space="preserve">healthy </w:t>
      </w:r>
      <w:r w:rsidR="00B161E8" w:rsidRPr="00FA321E">
        <w:rPr>
          <w:rFonts w:ascii="Times New Roman" w:hAnsi="Times New Roman" w:cs="Times New Roman"/>
        </w:rPr>
        <w:t>(n=161</w:t>
      </w:r>
      <w:r w:rsidR="005C7A41" w:rsidRPr="00FA321E">
        <w:rPr>
          <w:rFonts w:ascii="Times New Roman" w:hAnsi="Times New Roman" w:cs="Times New Roman"/>
        </w:rPr>
        <w:t>)</w:t>
      </w:r>
      <w:r w:rsidRPr="00FA321E">
        <w:rPr>
          <w:rFonts w:ascii="Times New Roman" w:hAnsi="Times New Roman" w:cs="Times New Roman"/>
        </w:rPr>
        <w:t xml:space="preserve"> and </w:t>
      </w:r>
      <w:r w:rsidR="00CC1627" w:rsidRPr="00FA321E">
        <w:rPr>
          <w:rFonts w:ascii="Times New Roman" w:hAnsi="Times New Roman" w:cs="Times New Roman"/>
        </w:rPr>
        <w:t>tissue-matched tumor samples</w:t>
      </w:r>
      <w:r w:rsidR="005C7A41" w:rsidRPr="00FA321E">
        <w:rPr>
          <w:rFonts w:ascii="Times New Roman" w:hAnsi="Times New Roman" w:cs="Times New Roman"/>
        </w:rPr>
        <w:t xml:space="preserve"> (n=192)</w:t>
      </w:r>
      <w:r w:rsidRPr="00FA321E">
        <w:rPr>
          <w:rFonts w:ascii="Times New Roman" w:hAnsi="Times New Roman" w:cs="Times New Roman"/>
        </w:rPr>
        <w:t>.</w:t>
      </w:r>
      <w:r w:rsidR="005C7A41" w:rsidRPr="00FA321E">
        <w:rPr>
          <w:rFonts w:ascii="Times New Roman" w:hAnsi="Times New Roman" w:cs="Times New Roman"/>
        </w:rPr>
        <w:t xml:space="preserve"> </w:t>
      </w:r>
      <w:r w:rsidR="008858D6">
        <w:rPr>
          <w:rFonts w:ascii="Times New Roman" w:hAnsi="Times New Roman" w:cs="Times New Roman"/>
        </w:rPr>
        <w:t>R</w:t>
      </w:r>
      <w:r w:rsidR="008858D6" w:rsidRPr="006F7A39">
        <w:rPr>
          <w:rFonts w:ascii="Times New Roman" w:hAnsi="Times New Roman" w:cs="Times New Roman"/>
        </w:rPr>
        <w:t>esults of a statistical test (Mann-Whit</w:t>
      </w:r>
      <w:r w:rsidR="008858D6">
        <w:rPr>
          <w:rFonts w:ascii="Times New Roman" w:hAnsi="Times New Roman" w:cs="Times New Roman"/>
        </w:rPr>
        <w:t>ney</w:t>
      </w:r>
      <w:r w:rsidR="00295B9E">
        <w:rPr>
          <w:rFonts w:ascii="Times New Roman" w:hAnsi="Times New Roman" w:cs="Times New Roman"/>
        </w:rPr>
        <w:t xml:space="preserve"> U test</w:t>
      </w:r>
      <w:r w:rsidR="008858D6" w:rsidRPr="006F7A39">
        <w:rPr>
          <w:rFonts w:ascii="Times New Roman" w:hAnsi="Times New Roman" w:cs="Times New Roman"/>
        </w:rPr>
        <w:t xml:space="preserve">; *** FDR&lt;1%,) testing enrichment of the exposure of the signature in one tissue compared to the same signature in all other tissues </w:t>
      </w:r>
      <w:r w:rsidR="008858D6">
        <w:rPr>
          <w:rFonts w:ascii="Times New Roman" w:hAnsi="Times New Roman" w:cs="Times New Roman"/>
        </w:rPr>
        <w:t>are shown in Table S3.</w:t>
      </w:r>
      <w:r w:rsidRPr="00FA321E">
        <w:rPr>
          <w:rFonts w:ascii="Times New Roman" w:hAnsi="Times New Roman" w:cs="Times New Roman"/>
        </w:rPr>
        <w:t xml:space="preserve"> </w:t>
      </w:r>
      <w:r w:rsidR="004E25C4" w:rsidRPr="00FA321E">
        <w:rPr>
          <w:rFonts w:ascii="Times New Roman" w:eastAsia="MS Mincho" w:hAnsi="Times New Roman" w:cs="Times New Roman"/>
        </w:rPr>
        <w:t>Overall, our analysis shows that signatures SBS1, 3/8 and 5 were found ubiquitously</w:t>
      </w:r>
      <w:r w:rsidR="00FA321E">
        <w:rPr>
          <w:rFonts w:ascii="Times New Roman" w:eastAsia="MS Mincho" w:hAnsi="Times New Roman" w:cs="Times New Roman"/>
        </w:rPr>
        <w:t xml:space="preserve"> and </w:t>
      </w:r>
      <w:r w:rsidR="004E25C4" w:rsidRPr="00FA321E">
        <w:rPr>
          <w:rFonts w:ascii="Times New Roman" w:eastAsia="MS Mincho" w:hAnsi="Times New Roman" w:cs="Times New Roman"/>
        </w:rPr>
        <w:t>we define</w:t>
      </w:r>
      <w:r w:rsidR="00FA321E">
        <w:rPr>
          <w:rFonts w:ascii="Times New Roman" w:eastAsia="MS Mincho" w:hAnsi="Times New Roman" w:cs="Times New Roman"/>
        </w:rPr>
        <w:t>d this combination of signatures</w:t>
      </w:r>
      <w:r w:rsidR="004E25C4" w:rsidRPr="00FA321E">
        <w:rPr>
          <w:rFonts w:ascii="Times New Roman" w:eastAsia="MS Mincho" w:hAnsi="Times New Roman" w:cs="Times New Roman"/>
        </w:rPr>
        <w:t xml:space="preserve"> as “basal mutagenesis”. Consistent with this concept, cell types that were not common progenitors, had additional signatures that are associated with specific, mutagen exposure. Examples are 1) EP samples showing high levels of SBS7a, a signature induced by UV-light exposure, 2) the </w:t>
      </w:r>
      <w:proofErr w:type="spellStart"/>
      <w:r w:rsidR="004E25C4" w:rsidRPr="00FA321E">
        <w:rPr>
          <w:rFonts w:ascii="Times New Roman" w:eastAsia="MS Mincho" w:hAnsi="Times New Roman" w:cs="Times New Roman"/>
        </w:rPr>
        <w:t>SkM</w:t>
      </w:r>
      <w:proofErr w:type="spellEnd"/>
      <w:r w:rsidR="004E25C4" w:rsidRPr="00FA321E">
        <w:rPr>
          <w:rFonts w:ascii="Times New Roman" w:eastAsia="MS Mincho" w:hAnsi="Times New Roman" w:cs="Times New Roman"/>
        </w:rPr>
        <w:t xml:space="preserve"> cells used as a control for culture-induced mutagenesis in our previous study </w:t>
      </w:r>
      <w:r w:rsidR="00BF2545">
        <w:rPr>
          <w:rFonts w:ascii="Times New Roman" w:eastAsia="MS Mincho" w:hAnsi="Times New Roman" w:cs="Times New Roman"/>
        </w:rPr>
        <w:fldChar w:fldCharType="begin">
          <w:fldData xml:space="preserve">PEVuZE5vdGU+PENpdGU+PEF1dGhvcj5GcmFuY288L0F1dGhvcj48WWVhcj4yMDE4PC9ZZWFyPjxS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</w:fldData>
        </w:fldChar>
      </w:r>
      <w:r w:rsidR="00BF2545">
        <w:rPr>
          <w:rFonts w:ascii="Times New Roman" w:eastAsia="MS Mincho" w:hAnsi="Times New Roman" w:cs="Times New Roman"/>
        </w:rPr>
        <w:instrText xml:space="preserve"> ADDIN EN.CITE </w:instrText>
      </w:r>
      <w:r w:rsidR="00BF2545">
        <w:rPr>
          <w:rFonts w:ascii="Times New Roman" w:eastAsia="MS Mincho" w:hAnsi="Times New Roman" w:cs="Times New Roman"/>
        </w:rPr>
        <w:fldChar w:fldCharType="begin">
          <w:fldData xml:space="preserve">PEVuZE5vdGU+PENpdGU+PEF1dGhvcj5GcmFuY288L0F1dGhvcj48WWVhcj4yMDE4PC9ZZWFyPjxS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</w:fldData>
        </w:fldChar>
      </w:r>
      <w:r w:rsidR="00BF2545">
        <w:rPr>
          <w:rFonts w:ascii="Times New Roman" w:eastAsia="MS Mincho" w:hAnsi="Times New Roman" w:cs="Times New Roman"/>
        </w:rPr>
        <w:instrText xml:space="preserve"> ADDIN EN.CITE.DATA </w:instrText>
      </w:r>
      <w:r w:rsidR="00BF2545">
        <w:rPr>
          <w:rFonts w:ascii="Times New Roman" w:eastAsia="MS Mincho" w:hAnsi="Times New Roman" w:cs="Times New Roman"/>
        </w:rPr>
      </w:r>
      <w:r w:rsidR="00BF2545">
        <w:rPr>
          <w:rFonts w:ascii="Times New Roman" w:eastAsia="MS Mincho" w:hAnsi="Times New Roman" w:cs="Times New Roman"/>
        </w:rPr>
        <w:fldChar w:fldCharType="end"/>
      </w:r>
      <w:r w:rsidR="00BF2545">
        <w:rPr>
          <w:rFonts w:ascii="Times New Roman" w:eastAsia="MS Mincho" w:hAnsi="Times New Roman" w:cs="Times New Roman"/>
        </w:rPr>
      </w:r>
      <w:r w:rsidR="00BF2545">
        <w:rPr>
          <w:rFonts w:ascii="Times New Roman" w:eastAsia="MS Mincho" w:hAnsi="Times New Roman" w:cs="Times New Roman"/>
        </w:rPr>
        <w:fldChar w:fldCharType="separate"/>
      </w:r>
      <w:r w:rsidR="00BF2545">
        <w:rPr>
          <w:rFonts w:ascii="Times New Roman" w:eastAsia="MS Mincho" w:hAnsi="Times New Roman" w:cs="Times New Roman"/>
          <w:noProof/>
        </w:rPr>
        <w:t>[2]</w:t>
      </w:r>
      <w:r w:rsidR="00BF2545">
        <w:rPr>
          <w:rFonts w:ascii="Times New Roman" w:eastAsia="MS Mincho" w:hAnsi="Times New Roman" w:cs="Times New Roman"/>
        </w:rPr>
        <w:fldChar w:fldCharType="end"/>
      </w:r>
      <w:r w:rsidR="004E25C4" w:rsidRPr="00FA321E">
        <w:rPr>
          <w:rFonts w:ascii="Times New Roman" w:eastAsia="MS Mincho" w:hAnsi="Times New Roman" w:cs="Times New Roman"/>
        </w:rPr>
        <w:t xml:space="preserve"> (</w:t>
      </w:r>
      <w:proofErr w:type="spellStart"/>
      <w:r w:rsidR="004E25C4" w:rsidRPr="00FA321E">
        <w:rPr>
          <w:rFonts w:ascii="Times New Roman" w:eastAsia="MS Mincho" w:hAnsi="Times New Roman" w:cs="Times New Roman"/>
        </w:rPr>
        <w:t>SkM</w:t>
      </w:r>
      <w:proofErr w:type="spellEnd"/>
      <w:r w:rsidR="004E25C4" w:rsidRPr="00FA321E">
        <w:rPr>
          <w:rFonts w:ascii="Times New Roman" w:eastAsia="MS Mincho" w:hAnsi="Times New Roman" w:cs="Times New Roman"/>
        </w:rPr>
        <w:t xml:space="preserve">-long), which showed SBS18, a signature linked to </w:t>
      </w:r>
      <w:r w:rsidR="004E25C4" w:rsidRPr="00FA321E">
        <w:rPr>
          <w:rFonts w:ascii="Times New Roman" w:eastAsia="MS Mincho" w:hAnsi="Times New Roman" w:cs="Times New Roman"/>
          <w:i/>
        </w:rPr>
        <w:t>in vitro</w:t>
      </w:r>
      <w:r w:rsidR="004E25C4" w:rsidRPr="00FA321E">
        <w:rPr>
          <w:rFonts w:ascii="Times New Roman" w:eastAsia="MS Mincho" w:hAnsi="Times New Roman" w:cs="Times New Roman"/>
        </w:rPr>
        <w:t>-culture stress</w:t>
      </w:r>
      <w:r w:rsidR="004E25C4" w:rsidRPr="00FA321E">
        <w:rPr>
          <w:rFonts w:ascii="Times New Roman" w:hAnsi="Times New Roman" w:cs="Times New Roman"/>
        </w:rPr>
        <w:t xml:space="preserve"> </w:t>
      </w:r>
      <w:r w:rsidR="00BF2545">
        <w:rPr>
          <w:rFonts w:ascii="Times New Roman" w:eastAsia="MS Mincho" w:hAnsi="Times New Roman" w:cs="Times New Roman"/>
        </w:rPr>
        <w:fldChar w:fldCharType="begin">
          <w:fldData xml:space="preserve">PEVuZE5vdGU+PENpdGU+PEF1dGhvcj5LdWNhYjwvQXV0aG9yPjxZZWFyPjIwMTk8L1llYXI+PFJl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</w:fldData>
        </w:fldChar>
      </w:r>
      <w:r w:rsidR="00BF2545">
        <w:rPr>
          <w:rFonts w:ascii="Times New Roman" w:eastAsia="MS Mincho" w:hAnsi="Times New Roman" w:cs="Times New Roman"/>
        </w:rPr>
        <w:instrText xml:space="preserve"> ADDIN EN.CITE </w:instrText>
      </w:r>
      <w:r w:rsidR="00BF2545">
        <w:rPr>
          <w:rFonts w:ascii="Times New Roman" w:eastAsia="MS Mincho" w:hAnsi="Times New Roman" w:cs="Times New Roman"/>
        </w:rPr>
        <w:fldChar w:fldCharType="begin">
          <w:fldData xml:space="preserve">PEVuZE5vdGU+PENpdGU+PEF1dGhvcj5LdWNhYjwvQXV0aG9yPjxZZWFyPjIwMTk8L1llYXI+PFJl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</w:fldData>
        </w:fldChar>
      </w:r>
      <w:r w:rsidR="00BF2545">
        <w:rPr>
          <w:rFonts w:ascii="Times New Roman" w:eastAsia="MS Mincho" w:hAnsi="Times New Roman" w:cs="Times New Roman"/>
        </w:rPr>
        <w:instrText xml:space="preserve"> ADDIN EN.CITE.DATA </w:instrText>
      </w:r>
      <w:r w:rsidR="00BF2545">
        <w:rPr>
          <w:rFonts w:ascii="Times New Roman" w:eastAsia="MS Mincho" w:hAnsi="Times New Roman" w:cs="Times New Roman"/>
        </w:rPr>
      </w:r>
      <w:r w:rsidR="00BF2545">
        <w:rPr>
          <w:rFonts w:ascii="Times New Roman" w:eastAsia="MS Mincho" w:hAnsi="Times New Roman" w:cs="Times New Roman"/>
        </w:rPr>
        <w:fldChar w:fldCharType="end"/>
      </w:r>
      <w:r w:rsidR="00BF2545">
        <w:rPr>
          <w:rFonts w:ascii="Times New Roman" w:eastAsia="MS Mincho" w:hAnsi="Times New Roman" w:cs="Times New Roman"/>
        </w:rPr>
      </w:r>
      <w:r w:rsidR="00BF2545">
        <w:rPr>
          <w:rFonts w:ascii="Times New Roman" w:eastAsia="MS Mincho" w:hAnsi="Times New Roman" w:cs="Times New Roman"/>
        </w:rPr>
        <w:fldChar w:fldCharType="separate"/>
      </w:r>
      <w:r w:rsidR="00BF2545">
        <w:rPr>
          <w:rFonts w:ascii="Times New Roman" w:eastAsia="MS Mincho" w:hAnsi="Times New Roman" w:cs="Times New Roman"/>
          <w:noProof/>
        </w:rPr>
        <w:t>[3, 4]</w:t>
      </w:r>
      <w:r w:rsidR="00BF2545">
        <w:rPr>
          <w:rFonts w:ascii="Times New Roman" w:eastAsia="MS Mincho" w:hAnsi="Times New Roman" w:cs="Times New Roman"/>
        </w:rPr>
        <w:fldChar w:fldCharType="end"/>
      </w:r>
      <w:r w:rsidR="004E25C4" w:rsidRPr="00FA321E">
        <w:rPr>
          <w:rFonts w:ascii="Times New Roman" w:eastAsia="MS Mincho" w:hAnsi="Times New Roman" w:cs="Times New Roman"/>
        </w:rPr>
        <w:t xml:space="preserve"> and consequent production of intracellular reactive-oxygen species </w:t>
      </w:r>
      <w:r w:rsidR="00BF2545">
        <w:rPr>
          <w:rFonts w:ascii="Times New Roman" w:eastAsia="MS Mincho" w:hAnsi="Times New Roman" w:cs="Times New Roman"/>
        </w:rPr>
        <w:fldChar w:fldCharType="begin"/>
      </w:r>
      <w:r w:rsidR="00BF2545">
        <w:rPr>
          <w:rFonts w:ascii="Times New Roman" w:eastAsia="MS Mincho" w:hAnsi="Times New Roman" w:cs="Times New Roman"/>
        </w:rPr>
        <w:instrText xml:space="preserve"> ADDIN EN.CITE &lt;EndNote&gt;&lt;Cite&gt;&lt;Author&gt;Rouhani&lt;/Author&gt;&lt;Year&gt;2016&lt;/Year&gt;&lt;RecNum&gt;204&lt;/RecNum&gt;&lt;DisplayText&gt;[5]&lt;/DisplayText&gt;&lt;record&gt;&lt;rec-number&gt;204&lt;/rec-number&gt;&lt;foreign-keys&gt;&lt;key app="EN" db-id="s9x5xtrrydwr5wetw98xsfe4aae0rzxarpr5" timestamp="1555406278"&gt;204&lt;/key&gt;&lt;/foreign-keys&gt;&lt;ref-type name="Journal Article"&gt;17&lt;/ref-type&gt;&lt;contributors&gt;&lt;authors&gt;&lt;author&gt;Rouhani, F. J.&lt;/author&gt;&lt;author&gt;Nik-Zainal, S.&lt;/author&gt;&lt;author&gt;Wuster, A.&lt;/author&gt;&lt;author&gt;Li, Y.&lt;/author&gt;&lt;author&gt;Conte, N.&lt;/author&gt;&lt;author&gt;Koike-Yusa, H.&lt;/author&gt;&lt;author&gt;Kumasaka, N.&lt;/author&gt;&lt;author&gt;Vallier, L.&lt;/author&gt;&lt;author&gt;Yusa, K.&lt;/author&gt;&lt;author&gt;Bradley, A.&lt;/author&gt;&lt;/authors&gt;&lt;/contributors&gt;&lt;auth-address&gt;Wellcome Trust Sanger Institute, Hinxton, Cambridge, United Kingdom.&amp;#xD;Anne McLaren Laboratory for Regenerative Medicine, Department of Surgery, West Forvie Building, Robinson Way, University of Cambridge, Cambridge, United Kingdom.&amp;#xD;EMBL-EBI, Wellcome Trust Genome Campus, Hinxton, United Kingdom.&lt;/auth-address&gt;&lt;titles&gt;&lt;title&gt;Mutational History of a Human Cell Lineage from Somatic to Induced Pluripotent Stem Cells&lt;/title&gt;&lt;secondary-title&gt;PLoS Genet&lt;/secondary-title&gt;&lt;/titles&gt;&lt;periodical&gt;&lt;full-title&gt;PLoS Genet&lt;/full-title&gt;&lt;/periodical&gt;&lt;pages&gt;e1005932&lt;/pages&gt;&lt;volume&gt;12&lt;/volume&gt;&lt;number&gt;4&lt;/number&gt;&lt;keywords&gt;&lt;keyword&gt;Adult&lt;/keyword&gt;&lt;keyword&gt;*Cell Lineage&lt;/keyword&gt;&lt;keyword&gt;Cells, Cultured&lt;/keyword&gt;&lt;keyword&gt;Humans&lt;/keyword&gt;&lt;keyword&gt;Induced Pluripotent Stem Cells/*cytology&lt;/keyword&gt;&lt;keyword&gt;Male&lt;/keyword&gt;&lt;keyword&gt;Middle Aged&lt;/keyword&gt;&lt;keyword&gt;*Mutation&lt;/keyword&gt;&lt;keyword&gt;Polymorphism, Single Nucleotide&lt;/keyword&gt;&lt;keyword&gt;Young Adult&lt;/keyword&gt;&lt;/keywords&gt;&lt;dates&gt;&lt;year&gt;2016&lt;/year&gt;&lt;pub-dates&gt;&lt;date&gt;Apr&lt;/date&gt;&lt;/pub-dates&gt;&lt;/dates&gt;&lt;isbn&gt;1553-7404 (Electronic)&amp;#xD;1553-7390 (Linking)&lt;/isbn&gt;&lt;accession-num&gt;27054363&lt;/accession-num&gt;&lt;urls&gt;&lt;related-urls&gt;&lt;url&gt;https://www.ncbi.nlm.nih.gov/pubmed/27054363&lt;/url&gt;&lt;/related-urls&gt;&lt;/urls&gt;&lt;custom2&gt;PMC4824386&lt;/custom2&gt;&lt;electronic-resource-num&gt;10.1371/journal.pgen.1005932&lt;/electronic-resource-num&gt;&lt;/record&gt;&lt;/Cite&gt;&lt;/EndNote&gt;</w:instrText>
      </w:r>
      <w:r w:rsidR="00BF2545">
        <w:rPr>
          <w:rFonts w:ascii="Times New Roman" w:eastAsia="MS Mincho" w:hAnsi="Times New Roman" w:cs="Times New Roman"/>
        </w:rPr>
        <w:fldChar w:fldCharType="separate"/>
      </w:r>
      <w:r w:rsidR="00BF2545">
        <w:rPr>
          <w:rFonts w:ascii="Times New Roman" w:eastAsia="MS Mincho" w:hAnsi="Times New Roman" w:cs="Times New Roman"/>
          <w:noProof/>
        </w:rPr>
        <w:t>[5]</w:t>
      </w:r>
      <w:r w:rsidR="00BF2545">
        <w:rPr>
          <w:rFonts w:ascii="Times New Roman" w:eastAsia="MS Mincho" w:hAnsi="Times New Roman" w:cs="Times New Roman"/>
        </w:rPr>
        <w:fldChar w:fldCharType="end"/>
      </w:r>
      <w:r w:rsidR="004E25C4" w:rsidRPr="00FA321E">
        <w:rPr>
          <w:rFonts w:ascii="Times New Roman" w:eastAsia="MS Mincho" w:hAnsi="Times New Roman" w:cs="Times New Roman"/>
        </w:rPr>
        <w:t xml:space="preserve">. These samples were used as positive controls for prolonged exposure to a mutagen. All groups of cells were compared to these controls for either basal or mutagen-driven mutagenesis. </w:t>
      </w:r>
      <w:proofErr w:type="spellStart"/>
      <w:r w:rsidR="004E25C4" w:rsidRPr="00FA321E">
        <w:rPr>
          <w:rFonts w:ascii="Times New Roman" w:eastAsia="MS Mincho" w:hAnsi="Times New Roman" w:cs="Times New Roman"/>
        </w:rPr>
        <w:t>SkinFB</w:t>
      </w:r>
      <w:proofErr w:type="spellEnd"/>
      <w:r w:rsidR="004E25C4" w:rsidRPr="00FA321E">
        <w:rPr>
          <w:rFonts w:ascii="Times New Roman" w:eastAsia="MS Mincho" w:hAnsi="Times New Roman" w:cs="Times New Roman"/>
        </w:rPr>
        <w:t xml:space="preserve"> clustered in close proximity to the </w:t>
      </w:r>
      <w:proofErr w:type="spellStart"/>
      <w:r w:rsidR="004E25C4" w:rsidRPr="00FA321E">
        <w:rPr>
          <w:rFonts w:ascii="Times New Roman" w:eastAsia="MS Mincho" w:hAnsi="Times New Roman" w:cs="Times New Roman"/>
        </w:rPr>
        <w:t>SkM</w:t>
      </w:r>
      <w:proofErr w:type="spellEnd"/>
      <w:r w:rsidR="004E25C4" w:rsidRPr="00FA321E">
        <w:rPr>
          <w:rFonts w:ascii="Times New Roman" w:eastAsia="MS Mincho" w:hAnsi="Times New Roman" w:cs="Times New Roman"/>
        </w:rPr>
        <w:t xml:space="preserve">-long samples (Figure 3a) and showed high levels of SBS18, consistent with the long </w:t>
      </w:r>
      <w:r w:rsidR="004E25C4" w:rsidRPr="00FA321E">
        <w:rPr>
          <w:rFonts w:ascii="Times New Roman" w:eastAsia="MS Mincho" w:hAnsi="Times New Roman" w:cs="Times New Roman"/>
          <w:i/>
        </w:rPr>
        <w:t>in vitro</w:t>
      </w:r>
      <w:r w:rsidR="004E25C4" w:rsidRPr="00FA321E">
        <w:rPr>
          <w:rFonts w:ascii="Times New Roman" w:eastAsia="MS Mincho" w:hAnsi="Times New Roman" w:cs="Times New Roman"/>
        </w:rPr>
        <w:t xml:space="preserve"> culture required for the reprogramming protocol </w:t>
      </w:r>
      <w:r w:rsidR="00BF2545">
        <w:rPr>
          <w:rFonts w:ascii="Times New Roman" w:eastAsia="MS Mincho" w:hAnsi="Times New Roman" w:cs="Times New Roman"/>
        </w:rPr>
        <w:fldChar w:fldCharType="begin">
          <w:fldData xml:space="preserve">PEVuZE5vdGU+PENpdGU+PEF1dGhvcj5BYnl6b3Y8L0F1dGhvcj48WWVhcj4yMDE3PC9ZZWFyPjxS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==
</w:fldData>
        </w:fldChar>
      </w:r>
      <w:r w:rsidR="00BF2545">
        <w:rPr>
          <w:rFonts w:ascii="Times New Roman" w:eastAsia="MS Mincho" w:hAnsi="Times New Roman" w:cs="Times New Roman"/>
        </w:rPr>
        <w:instrText xml:space="preserve"> ADDIN EN.CITE </w:instrText>
      </w:r>
      <w:r w:rsidR="00BF2545">
        <w:rPr>
          <w:rFonts w:ascii="Times New Roman" w:eastAsia="MS Mincho" w:hAnsi="Times New Roman" w:cs="Times New Roman"/>
        </w:rPr>
        <w:fldChar w:fldCharType="begin">
          <w:fldData xml:space="preserve">PEVuZE5vdGU+PENpdGU+PEF1dGhvcj5BYnl6b3Y8L0F1dGhvcj48WWVhcj4yMDE3PC9ZZWFyPjxS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==
</w:fldData>
        </w:fldChar>
      </w:r>
      <w:r w:rsidR="00BF2545">
        <w:rPr>
          <w:rFonts w:ascii="Times New Roman" w:eastAsia="MS Mincho" w:hAnsi="Times New Roman" w:cs="Times New Roman"/>
        </w:rPr>
        <w:instrText xml:space="preserve"> ADDIN EN.CITE.DATA </w:instrText>
      </w:r>
      <w:r w:rsidR="00BF2545">
        <w:rPr>
          <w:rFonts w:ascii="Times New Roman" w:eastAsia="MS Mincho" w:hAnsi="Times New Roman" w:cs="Times New Roman"/>
        </w:rPr>
      </w:r>
      <w:r w:rsidR="00BF2545">
        <w:rPr>
          <w:rFonts w:ascii="Times New Roman" w:eastAsia="MS Mincho" w:hAnsi="Times New Roman" w:cs="Times New Roman"/>
        </w:rPr>
        <w:fldChar w:fldCharType="end"/>
      </w:r>
      <w:r w:rsidR="00BF2545">
        <w:rPr>
          <w:rFonts w:ascii="Times New Roman" w:eastAsia="MS Mincho" w:hAnsi="Times New Roman" w:cs="Times New Roman"/>
        </w:rPr>
      </w:r>
      <w:r w:rsidR="00BF2545">
        <w:rPr>
          <w:rFonts w:ascii="Times New Roman" w:eastAsia="MS Mincho" w:hAnsi="Times New Roman" w:cs="Times New Roman"/>
        </w:rPr>
        <w:fldChar w:fldCharType="separate"/>
      </w:r>
      <w:r w:rsidR="00BF2545">
        <w:rPr>
          <w:rFonts w:ascii="Times New Roman" w:eastAsia="MS Mincho" w:hAnsi="Times New Roman" w:cs="Times New Roman"/>
          <w:noProof/>
        </w:rPr>
        <w:t>[6]</w:t>
      </w:r>
      <w:r w:rsidR="00BF2545">
        <w:rPr>
          <w:rFonts w:ascii="Times New Roman" w:eastAsia="MS Mincho" w:hAnsi="Times New Roman" w:cs="Times New Roman"/>
        </w:rPr>
        <w:fldChar w:fldCharType="end"/>
      </w:r>
      <w:r w:rsidR="004E25C4" w:rsidRPr="00FA321E">
        <w:rPr>
          <w:rFonts w:ascii="Times New Roman" w:eastAsia="MS Mincho" w:hAnsi="Times New Roman" w:cs="Times New Roman"/>
        </w:rPr>
        <w:t xml:space="preserve">. The </w:t>
      </w:r>
      <w:proofErr w:type="spellStart"/>
      <w:r w:rsidR="004E25C4" w:rsidRPr="00FA321E">
        <w:rPr>
          <w:rFonts w:ascii="Times New Roman" w:eastAsia="MS Mincho" w:hAnsi="Times New Roman" w:cs="Times New Roman"/>
        </w:rPr>
        <w:t>SkinFB</w:t>
      </w:r>
      <w:proofErr w:type="spellEnd"/>
      <w:r w:rsidR="004E25C4" w:rsidRPr="00FA321E">
        <w:rPr>
          <w:rFonts w:ascii="Times New Roman" w:eastAsia="MS Mincho" w:hAnsi="Times New Roman" w:cs="Times New Roman"/>
        </w:rPr>
        <w:t xml:space="preserve"> also showed the second highest SBS7a contribution after EP (Figure 3b). Intestine and colon stem cells formed a distinct cluster and were characterized by very high SBS1 contribution, previously explained with a high replication rate of these cells </w:t>
      </w:r>
      <w:r w:rsidR="00BF2545">
        <w:rPr>
          <w:rFonts w:ascii="Times New Roman" w:eastAsia="MS Mincho" w:hAnsi="Times New Roman" w:cs="Times New Roman"/>
        </w:rPr>
        <w:fldChar w:fldCharType="begin">
          <w:fldData xml:space="preserve">PEVuZE5vdGU+PENpdGU+PEF1dGhvcj5CbG9remlqbDwvQXV0aG9yPjxZZWFyPjIwMTY8L1llYXI+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</w:fldData>
        </w:fldChar>
      </w:r>
      <w:r w:rsidR="00BF2545">
        <w:rPr>
          <w:rFonts w:ascii="Times New Roman" w:eastAsia="MS Mincho" w:hAnsi="Times New Roman" w:cs="Times New Roman"/>
        </w:rPr>
        <w:instrText xml:space="preserve"> ADDIN EN.CITE </w:instrText>
      </w:r>
      <w:r w:rsidR="00BF2545">
        <w:rPr>
          <w:rFonts w:ascii="Times New Roman" w:eastAsia="MS Mincho" w:hAnsi="Times New Roman" w:cs="Times New Roman"/>
        </w:rPr>
        <w:fldChar w:fldCharType="begin">
          <w:fldData xml:space="preserve">PEVuZE5vdGU+PENpdGU+PEF1dGhvcj5CbG9remlqbDwvQXV0aG9yPjxZZWFyPjIwMTY8L1llYXI+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</w:fldData>
        </w:fldChar>
      </w:r>
      <w:r w:rsidR="00BF2545">
        <w:rPr>
          <w:rFonts w:ascii="Times New Roman" w:eastAsia="MS Mincho" w:hAnsi="Times New Roman" w:cs="Times New Roman"/>
        </w:rPr>
        <w:instrText xml:space="preserve"> ADDIN EN.CITE.DATA </w:instrText>
      </w:r>
      <w:r w:rsidR="00BF2545">
        <w:rPr>
          <w:rFonts w:ascii="Times New Roman" w:eastAsia="MS Mincho" w:hAnsi="Times New Roman" w:cs="Times New Roman"/>
        </w:rPr>
      </w:r>
      <w:r w:rsidR="00BF2545">
        <w:rPr>
          <w:rFonts w:ascii="Times New Roman" w:eastAsia="MS Mincho" w:hAnsi="Times New Roman" w:cs="Times New Roman"/>
        </w:rPr>
        <w:fldChar w:fldCharType="end"/>
      </w:r>
      <w:r w:rsidR="00BF2545">
        <w:rPr>
          <w:rFonts w:ascii="Times New Roman" w:eastAsia="MS Mincho" w:hAnsi="Times New Roman" w:cs="Times New Roman"/>
        </w:rPr>
      </w:r>
      <w:r w:rsidR="00BF2545">
        <w:rPr>
          <w:rFonts w:ascii="Times New Roman" w:eastAsia="MS Mincho" w:hAnsi="Times New Roman" w:cs="Times New Roman"/>
        </w:rPr>
        <w:fldChar w:fldCharType="separate"/>
      </w:r>
      <w:r w:rsidR="00BF2545">
        <w:rPr>
          <w:rFonts w:ascii="Times New Roman" w:eastAsia="MS Mincho" w:hAnsi="Times New Roman" w:cs="Times New Roman"/>
          <w:noProof/>
        </w:rPr>
        <w:t>[7]</w:t>
      </w:r>
      <w:r w:rsidR="00BF2545">
        <w:rPr>
          <w:rFonts w:ascii="Times New Roman" w:eastAsia="MS Mincho" w:hAnsi="Times New Roman" w:cs="Times New Roman"/>
        </w:rPr>
        <w:fldChar w:fldCharType="end"/>
      </w:r>
      <w:r w:rsidR="00FA321E">
        <w:rPr>
          <w:rFonts w:ascii="Times New Roman" w:eastAsia="MS Mincho" w:hAnsi="Times New Roman" w:cs="Times New Roman"/>
        </w:rPr>
        <w:t>.</w:t>
      </w:r>
    </w:p>
    <w:p w14:paraId="1629AF97" w14:textId="5CC54566" w:rsidR="00B64EE5" w:rsidRPr="00FA321E" w:rsidRDefault="00B64EE5" w:rsidP="004E25C4">
      <w:pPr>
        <w:jc w:val="both"/>
        <w:rPr>
          <w:rFonts w:ascii="Times New Roman" w:hAnsi="Times New Roman" w:cs="Times New Roman"/>
        </w:rPr>
      </w:pPr>
      <w:r w:rsidRPr="00FA321E">
        <w:rPr>
          <w:rFonts w:ascii="Times New Roman" w:hAnsi="Times New Roman" w:cs="Times New Roman"/>
        </w:rPr>
        <w:t xml:space="preserve">BLCA-ercc2del: </w:t>
      </w:r>
      <w:r w:rsidR="0057196E" w:rsidRPr="00FA321E">
        <w:rPr>
          <w:rFonts w:ascii="Times New Roman" w:hAnsi="Times New Roman" w:cs="Times New Roman"/>
        </w:rPr>
        <w:t xml:space="preserve">bladder urothelial carcinoma with </w:t>
      </w:r>
      <w:r w:rsidR="0057196E" w:rsidRPr="00FA321E">
        <w:rPr>
          <w:rFonts w:ascii="Times New Roman" w:hAnsi="Times New Roman" w:cs="Times New Roman"/>
          <w:i/>
        </w:rPr>
        <w:t>ERCC2</w:t>
      </w:r>
      <w:r w:rsidR="0057196E" w:rsidRPr="00FA321E">
        <w:rPr>
          <w:rFonts w:ascii="Times New Roman" w:hAnsi="Times New Roman" w:cs="Times New Roman"/>
        </w:rPr>
        <w:t xml:space="preserve"> knock out</w:t>
      </w:r>
      <w:r w:rsidRPr="00FA321E">
        <w:rPr>
          <w:rFonts w:ascii="Times New Roman" w:hAnsi="Times New Roman" w:cs="Times New Roman"/>
        </w:rPr>
        <w:t xml:space="preserve">, BLCA: </w:t>
      </w:r>
      <w:r w:rsidR="0057196E" w:rsidRPr="00FA321E">
        <w:rPr>
          <w:rFonts w:ascii="Times New Roman" w:hAnsi="Times New Roman" w:cs="Times New Roman"/>
        </w:rPr>
        <w:t>bladder urothelial carcinoma</w:t>
      </w:r>
      <w:r w:rsidRPr="00FA321E">
        <w:rPr>
          <w:rFonts w:ascii="Times New Roman" w:hAnsi="Times New Roman" w:cs="Times New Roman"/>
        </w:rPr>
        <w:t xml:space="preserve">, EP: </w:t>
      </w:r>
      <w:r w:rsidR="0057196E" w:rsidRPr="00FA321E">
        <w:rPr>
          <w:rFonts w:ascii="Times New Roman" w:hAnsi="Times New Roman" w:cs="Times New Roman"/>
        </w:rPr>
        <w:t>e</w:t>
      </w:r>
      <w:r w:rsidRPr="00FA321E">
        <w:rPr>
          <w:rFonts w:ascii="Times New Roman" w:hAnsi="Times New Roman" w:cs="Times New Roman"/>
        </w:rPr>
        <w:t xml:space="preserve">pidermis, Fb: skin fibroblasts, MELA-AU: </w:t>
      </w:r>
      <w:r w:rsidR="009E1E6C" w:rsidRPr="00FA321E">
        <w:rPr>
          <w:rFonts w:ascii="Times New Roman" w:hAnsi="Times New Roman" w:cs="Times New Roman"/>
        </w:rPr>
        <w:t>melanoma</w:t>
      </w:r>
      <w:r w:rsidR="009F28CB" w:rsidRPr="00FA321E">
        <w:rPr>
          <w:rFonts w:ascii="Times New Roman" w:hAnsi="Times New Roman" w:cs="Times New Roman"/>
        </w:rPr>
        <w:t>, CLL</w:t>
      </w:r>
      <w:r w:rsidRPr="00FA321E">
        <w:rPr>
          <w:rFonts w:ascii="Times New Roman" w:hAnsi="Times New Roman" w:cs="Times New Roman"/>
        </w:rPr>
        <w:t xml:space="preserve">-ES: </w:t>
      </w:r>
      <w:r w:rsidR="0057196E" w:rsidRPr="00FA321E">
        <w:rPr>
          <w:rFonts w:ascii="Times New Roman" w:hAnsi="Times New Roman" w:cs="Times New Roman"/>
        </w:rPr>
        <w:t>chronic lymphocytic leukemia</w:t>
      </w:r>
      <w:r w:rsidRPr="00FA321E">
        <w:rPr>
          <w:rFonts w:ascii="Times New Roman" w:hAnsi="Times New Roman" w:cs="Times New Roman"/>
        </w:rPr>
        <w:t xml:space="preserve">, SAT: subcutaneous fat, VAT: visceral </w:t>
      </w:r>
      <w:r w:rsidR="0057196E" w:rsidRPr="00FA321E">
        <w:rPr>
          <w:rFonts w:ascii="Times New Roman" w:hAnsi="Times New Roman" w:cs="Times New Roman"/>
        </w:rPr>
        <w:t>fat</w:t>
      </w:r>
      <w:r w:rsidRPr="00FA321E">
        <w:rPr>
          <w:rFonts w:ascii="Times New Roman" w:hAnsi="Times New Roman" w:cs="Times New Roman"/>
        </w:rPr>
        <w:t xml:space="preserve">, </w:t>
      </w:r>
      <w:proofErr w:type="spellStart"/>
      <w:r w:rsidRPr="00FA321E">
        <w:rPr>
          <w:rFonts w:ascii="Times New Roman" w:hAnsi="Times New Roman" w:cs="Times New Roman"/>
        </w:rPr>
        <w:t>SkM</w:t>
      </w:r>
      <w:proofErr w:type="spellEnd"/>
      <w:r w:rsidRPr="00FA321E">
        <w:rPr>
          <w:rFonts w:ascii="Times New Roman" w:hAnsi="Times New Roman" w:cs="Times New Roman"/>
        </w:rPr>
        <w:t>: skeletal</w:t>
      </w:r>
      <w:r w:rsidR="00B161E8" w:rsidRPr="00FA321E">
        <w:rPr>
          <w:rFonts w:ascii="Times New Roman" w:hAnsi="Times New Roman" w:cs="Times New Roman"/>
        </w:rPr>
        <w:t xml:space="preserve"> muscle, </w:t>
      </w:r>
      <w:proofErr w:type="spellStart"/>
      <w:r w:rsidR="00B161E8" w:rsidRPr="00FA321E">
        <w:rPr>
          <w:rFonts w:ascii="Times New Roman" w:hAnsi="Times New Roman" w:cs="Times New Roman"/>
        </w:rPr>
        <w:t>SkM_long</w:t>
      </w:r>
      <w:proofErr w:type="spellEnd"/>
      <w:r w:rsidR="00B161E8" w:rsidRPr="00FA321E">
        <w:rPr>
          <w:rFonts w:ascii="Times New Roman" w:hAnsi="Times New Roman" w:cs="Times New Roman"/>
        </w:rPr>
        <w:t>: long-culture</w:t>
      </w:r>
      <w:r w:rsidRPr="00FA321E">
        <w:rPr>
          <w:rFonts w:ascii="Times New Roman" w:hAnsi="Times New Roman" w:cs="Times New Roman"/>
        </w:rPr>
        <w:t xml:space="preserve"> </w:t>
      </w:r>
      <w:proofErr w:type="spellStart"/>
      <w:r w:rsidRPr="00FA321E">
        <w:rPr>
          <w:rFonts w:ascii="Times New Roman" w:hAnsi="Times New Roman" w:cs="Times New Roman"/>
        </w:rPr>
        <w:t>SkM</w:t>
      </w:r>
      <w:proofErr w:type="spellEnd"/>
      <w:r w:rsidRPr="00FA321E">
        <w:rPr>
          <w:rFonts w:ascii="Times New Roman" w:hAnsi="Times New Roman" w:cs="Times New Roman"/>
        </w:rPr>
        <w:t xml:space="preserve"> cells, SARC: </w:t>
      </w:r>
      <w:r w:rsidR="0057196E" w:rsidRPr="00FA321E">
        <w:rPr>
          <w:rFonts w:ascii="Times New Roman" w:hAnsi="Times New Roman" w:cs="Times New Roman"/>
        </w:rPr>
        <w:t>sarcoma</w:t>
      </w:r>
      <w:r w:rsidRPr="00FA321E">
        <w:rPr>
          <w:rFonts w:ascii="Times New Roman" w:hAnsi="Times New Roman" w:cs="Times New Roman"/>
        </w:rPr>
        <w:t>, K</w:t>
      </w:r>
      <w:r w:rsidR="00B161E8" w:rsidRPr="00FA321E">
        <w:rPr>
          <w:rFonts w:ascii="Times New Roman" w:hAnsi="Times New Roman" w:cs="Times New Roman"/>
        </w:rPr>
        <w:t>T</w:t>
      </w:r>
      <w:r w:rsidRPr="00FA321E">
        <w:rPr>
          <w:rFonts w:ascii="Times New Roman" w:hAnsi="Times New Roman" w:cs="Times New Roman"/>
        </w:rPr>
        <w:t xml:space="preserve">1: kidney </w:t>
      </w:r>
      <w:r w:rsidR="00B161E8" w:rsidRPr="00FA321E">
        <w:rPr>
          <w:rFonts w:ascii="Times New Roman" w:hAnsi="Times New Roman" w:cs="Times New Roman"/>
        </w:rPr>
        <w:t xml:space="preserve">tubule </w:t>
      </w:r>
      <w:r w:rsidRPr="00FA321E">
        <w:rPr>
          <w:rFonts w:ascii="Times New Roman" w:hAnsi="Times New Roman" w:cs="Times New Roman"/>
        </w:rPr>
        <w:t>1, K</w:t>
      </w:r>
      <w:r w:rsidR="00B161E8" w:rsidRPr="00FA321E">
        <w:rPr>
          <w:rFonts w:ascii="Times New Roman" w:hAnsi="Times New Roman" w:cs="Times New Roman"/>
        </w:rPr>
        <w:t>T</w:t>
      </w:r>
      <w:r w:rsidRPr="00FA321E">
        <w:rPr>
          <w:rFonts w:ascii="Times New Roman" w:hAnsi="Times New Roman" w:cs="Times New Roman"/>
        </w:rPr>
        <w:t xml:space="preserve">2: kidney </w:t>
      </w:r>
      <w:r w:rsidR="00B161E8" w:rsidRPr="00FA321E">
        <w:rPr>
          <w:rFonts w:ascii="Times New Roman" w:hAnsi="Times New Roman" w:cs="Times New Roman"/>
        </w:rPr>
        <w:t xml:space="preserve">tubule </w:t>
      </w:r>
      <w:r w:rsidRPr="00FA321E">
        <w:rPr>
          <w:rFonts w:ascii="Times New Roman" w:hAnsi="Times New Roman" w:cs="Times New Roman"/>
        </w:rPr>
        <w:t xml:space="preserve">2, KICH: </w:t>
      </w:r>
      <w:r w:rsidR="0057196E" w:rsidRPr="00FA321E">
        <w:rPr>
          <w:rFonts w:ascii="Times New Roman" w:eastAsia="MS Mincho" w:hAnsi="Times New Roman" w:cs="Times New Roman"/>
        </w:rPr>
        <w:t xml:space="preserve">kidney </w:t>
      </w:r>
      <w:proofErr w:type="spellStart"/>
      <w:r w:rsidR="0057196E" w:rsidRPr="00FA321E">
        <w:rPr>
          <w:rFonts w:ascii="Times New Roman" w:eastAsia="MS Mincho" w:hAnsi="Times New Roman" w:cs="Times New Roman"/>
        </w:rPr>
        <w:t>chromophobe</w:t>
      </w:r>
      <w:proofErr w:type="spellEnd"/>
      <w:r w:rsidRPr="00FA321E">
        <w:rPr>
          <w:rFonts w:ascii="Times New Roman" w:hAnsi="Times New Roman" w:cs="Times New Roman"/>
        </w:rPr>
        <w:t xml:space="preserve">, KIRC: </w:t>
      </w:r>
      <w:r w:rsidR="0057196E" w:rsidRPr="00FA321E">
        <w:rPr>
          <w:rFonts w:ascii="Times New Roman" w:hAnsi="Times New Roman" w:cs="Times New Roman"/>
        </w:rPr>
        <w:t xml:space="preserve">kidney renal </w:t>
      </w:r>
      <w:r w:rsidR="0057196E" w:rsidRPr="00FA321E">
        <w:rPr>
          <w:rFonts w:ascii="Times New Roman" w:eastAsia="MS Mincho" w:hAnsi="Times New Roman" w:cs="Times New Roman"/>
        </w:rPr>
        <w:t>clear cell carcinoma</w:t>
      </w:r>
      <w:r w:rsidRPr="00FA321E">
        <w:rPr>
          <w:rFonts w:ascii="Times New Roman" w:hAnsi="Times New Roman" w:cs="Times New Roman"/>
        </w:rPr>
        <w:t xml:space="preserve">, KIRP: </w:t>
      </w:r>
      <w:r w:rsidR="0057196E" w:rsidRPr="00FA321E">
        <w:rPr>
          <w:rFonts w:ascii="Times New Roman" w:hAnsi="Times New Roman" w:cs="Times New Roman"/>
        </w:rPr>
        <w:t xml:space="preserve">kidney </w:t>
      </w:r>
      <w:r w:rsidR="0057196E" w:rsidRPr="00FA321E">
        <w:rPr>
          <w:rFonts w:ascii="Times New Roman" w:eastAsia="MS Mincho" w:hAnsi="Times New Roman" w:cs="Times New Roman"/>
        </w:rPr>
        <w:t>renal papillary cell carcinoma</w:t>
      </w:r>
      <w:r w:rsidRPr="00FA321E">
        <w:rPr>
          <w:rFonts w:ascii="Times New Roman" w:hAnsi="Times New Roman" w:cs="Times New Roman"/>
        </w:rPr>
        <w:t xml:space="preserve">, LHC: </w:t>
      </w:r>
      <w:r w:rsidR="0057196E" w:rsidRPr="00FA321E">
        <w:rPr>
          <w:rFonts w:ascii="Times New Roman" w:hAnsi="Times New Roman" w:cs="Times New Roman"/>
        </w:rPr>
        <w:t>liver hepatocellular carcinoma</w:t>
      </w:r>
      <w:r w:rsidRPr="00FA321E">
        <w:rPr>
          <w:rFonts w:ascii="Times New Roman" w:hAnsi="Times New Roman" w:cs="Times New Roman"/>
        </w:rPr>
        <w:t xml:space="preserve">, COAD: </w:t>
      </w:r>
      <w:r w:rsidR="0057196E" w:rsidRPr="00FA321E">
        <w:rPr>
          <w:rFonts w:ascii="Times New Roman" w:hAnsi="Times New Roman" w:cs="Times New Roman"/>
        </w:rPr>
        <w:t>colon adenocarcinoma</w:t>
      </w:r>
      <w:r w:rsidRPr="00FA321E">
        <w:rPr>
          <w:rFonts w:ascii="Times New Roman" w:hAnsi="Times New Roman" w:cs="Times New Roman"/>
        </w:rPr>
        <w:t>.</w:t>
      </w:r>
      <w:r w:rsidR="008364BB" w:rsidRPr="00FA321E">
        <w:rPr>
          <w:rFonts w:ascii="Times New Roman" w:hAnsi="Times New Roman" w:cs="Times New Roman"/>
        </w:rPr>
        <w:t xml:space="preserve"> </w:t>
      </w:r>
    </w:p>
    <w:p w14:paraId="623156CC" w14:textId="51FE62B2" w:rsidR="00C5257E" w:rsidRPr="00AB4D12" w:rsidRDefault="006117C9" w:rsidP="00AB4D12">
      <w:r>
        <w:br w:type="page"/>
      </w:r>
      <w:r w:rsidR="00670367">
        <w:lastRenderedPageBreak/>
        <w:t>Fig</w:t>
      </w:r>
      <w:r w:rsidR="00C06D73">
        <w:t>.</w:t>
      </w:r>
      <w:r w:rsidR="00670367">
        <w:t xml:space="preserve"> S4</w:t>
      </w:r>
      <w:r w:rsidR="00545F34">
        <w:t xml:space="preserve">. </w:t>
      </w:r>
      <w:r w:rsidR="002B6692">
        <w:t xml:space="preserve">Comparisons of </w:t>
      </w:r>
      <w:r w:rsidR="002B6692" w:rsidRPr="00F4062E">
        <w:t>cancer and normal samples</w:t>
      </w:r>
    </w:p>
    <w:p w14:paraId="431CF732" w14:textId="19DBCA52" w:rsidR="00101F03" w:rsidRPr="00AB4D12" w:rsidRDefault="00C5257E" w:rsidP="00E438C3">
      <w:proofErr w:type="gramStart"/>
      <w:r w:rsidRPr="00AB4D12">
        <w:t>a</w:t>
      </w:r>
      <w:proofErr w:type="gramEnd"/>
    </w:p>
    <w:p w14:paraId="013D8954" w14:textId="2C7F3A77" w:rsidR="007B0235" w:rsidRDefault="00650568" w:rsidP="004C7241">
      <w:r>
        <w:rPr>
          <w:rFonts w:ascii="Times New Roman" w:hAnsi="Times New Roman" w:cs="Times New Roman"/>
          <w:noProof/>
          <w:lang w:val="en-PH" w:eastAsia="en-PH"/>
        </w:rPr>
        <w:drawing>
          <wp:inline distT="0" distB="0" distL="0" distR="0" wp14:anchorId="76674E6B" wp14:editId="078B2221">
            <wp:extent cx="4568252" cy="4505804"/>
            <wp:effectExtent l="0" t="0" r="3810" b="0"/>
            <wp:docPr id="18" name="Picture 5" descr="Macintosh HD:Users:irefra:Desktop:manus:figures:FigS8.20190020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irefra:Desktop:manus:figures:FigS8.201900208.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10290" t="39632" r="9146" b="4202"/>
                    <a:stretch/>
                  </pic:blipFill>
                  <pic:spPr bwMode="auto">
                    <a:xfrm>
                      <a:off x="0" y="0"/>
                      <a:ext cx="4571151" cy="4508664"/>
                    </a:xfrm>
                    <a:prstGeom prst="rect">
                      <a:avLst/>
                    </a:prstGeom>
                    <a:noFill/>
                    <a:ln>
                      <a:noFill/>
                    </a:ln>
                    <a:extLst>
                      <a:ext uri="{53640926-AAD7-44D8-BBD7-CCE9431645EC}">
                        <a14:shadowObscured xmlns:a14="http://schemas.microsoft.com/office/drawing/2010/main"/>
                      </a:ext>
                    </a:extLst>
                  </pic:spPr>
                </pic:pic>
              </a:graphicData>
            </a:graphic>
          </wp:inline>
        </w:drawing>
      </w:r>
    </w:p>
    <w:p w14:paraId="1FED6915" w14:textId="6E776755" w:rsidR="00C5257E" w:rsidRPr="00101F03" w:rsidRDefault="00C5257E" w:rsidP="004C7241">
      <w:r>
        <w:rPr>
          <w:noProof/>
          <w:lang w:val="en-PH" w:eastAsia="en-PH"/>
        </w:rPr>
        <w:drawing>
          <wp:inline distT="0" distB="0" distL="0" distR="0" wp14:anchorId="7C4DBCF0" wp14:editId="0F42A397">
            <wp:extent cx="4515330" cy="3964898"/>
            <wp:effectExtent l="0" t="0" r="6350" b="0"/>
            <wp:docPr id="4" name="Picture 1" descr="Macintosh HD:Users:irefra:Desktop:suppl 4c-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refra:Desktop:suppl 4c-e.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5330" cy="3964898"/>
                    </a:xfrm>
                    <a:prstGeom prst="rect">
                      <a:avLst/>
                    </a:prstGeom>
                    <a:noFill/>
                    <a:ln>
                      <a:noFill/>
                    </a:ln>
                  </pic:spPr>
                </pic:pic>
              </a:graphicData>
            </a:graphic>
          </wp:inline>
        </w:drawing>
      </w:r>
    </w:p>
    <w:p w14:paraId="5328C3D1" w14:textId="333B02C2" w:rsidR="00E47825" w:rsidRPr="004C0074" w:rsidRDefault="00E47825" w:rsidP="004C7241">
      <w:pPr>
        <w:rPr>
          <w:rFonts w:ascii="Times New Roman" w:hAnsi="Times New Roman" w:cs="Times New Roman"/>
        </w:rPr>
      </w:pPr>
    </w:p>
    <w:p w14:paraId="47CC09C0" w14:textId="696A483A" w:rsidR="008D4CDF" w:rsidRPr="00F15DCA" w:rsidRDefault="004742D3" w:rsidP="00C43D65">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a</w:t>
      </w:r>
      <w:r w:rsidR="00F15DCA" w:rsidRPr="00F15DCA">
        <w:rPr>
          <w:rFonts w:ascii="Times New Roman" w:eastAsia="Times New Roman" w:hAnsi="Times New Roman" w:cs="Times New Roman"/>
          <w:b/>
          <w:color w:val="000000"/>
        </w:rPr>
        <w:t>.</w:t>
      </w:r>
      <w:r w:rsidR="00F15DCA">
        <w:rPr>
          <w:rFonts w:ascii="Times New Roman" w:eastAsia="Times New Roman" w:hAnsi="Times New Roman" w:cs="Times New Roman"/>
          <w:b/>
          <w:color w:val="000000"/>
        </w:rPr>
        <w:t xml:space="preserve"> </w:t>
      </w:r>
      <w:r w:rsidR="00F15DCA" w:rsidRPr="00F15DCA">
        <w:rPr>
          <w:rFonts w:ascii="Times New Roman" w:eastAsia="Times New Roman" w:hAnsi="Times New Roman" w:cs="Times New Roman"/>
          <w:color w:val="000000"/>
        </w:rPr>
        <w:t>Comparison of somatic mutation profile</w:t>
      </w:r>
      <w:r>
        <w:rPr>
          <w:rFonts w:ascii="Times New Roman" w:eastAsia="Times New Roman" w:hAnsi="Times New Roman" w:cs="Times New Roman"/>
          <w:color w:val="000000"/>
        </w:rPr>
        <w:t>s</w:t>
      </w:r>
      <w:r w:rsidR="00F15DCA" w:rsidRPr="00F15DCA">
        <w:rPr>
          <w:rFonts w:ascii="Times New Roman" w:eastAsia="Times New Roman" w:hAnsi="Times New Roman" w:cs="Times New Roman"/>
          <w:color w:val="000000"/>
        </w:rPr>
        <w:t xml:space="preserve"> in</w:t>
      </w:r>
      <w:r w:rsidR="007F253C">
        <w:rPr>
          <w:rFonts w:ascii="Times New Roman" w:eastAsia="Times New Roman" w:hAnsi="Times New Roman" w:cs="Times New Roman"/>
          <w:color w:val="000000"/>
        </w:rPr>
        <w:t xml:space="preserve"> tissue-matched</w:t>
      </w:r>
      <w:r w:rsidR="00F15DCA">
        <w:rPr>
          <w:rFonts w:ascii="Times New Roman" w:eastAsia="Times New Roman" w:hAnsi="Times New Roman" w:cs="Times New Roman"/>
          <w:color w:val="000000"/>
        </w:rPr>
        <w:t xml:space="preserve"> healthy and cancer samples. The</w:t>
      </w:r>
      <w:r w:rsidR="00F15DCA">
        <w:rPr>
          <w:rFonts w:ascii="Times New Roman" w:eastAsia="Times New Roman" w:hAnsi="Times New Roman" w:cs="Times New Roman"/>
          <w:b/>
          <w:color w:val="000000"/>
        </w:rPr>
        <w:t xml:space="preserve"> </w:t>
      </w:r>
      <w:r w:rsidR="00F15DCA" w:rsidRPr="00F15DCA">
        <w:rPr>
          <w:rFonts w:ascii="Times New Roman" w:eastAsia="Times New Roman" w:hAnsi="Times New Roman" w:cs="Times New Roman"/>
          <w:color w:val="000000"/>
        </w:rPr>
        <w:t>clustering (</w:t>
      </w:r>
      <w:proofErr w:type="spellStart"/>
      <w:r w:rsidR="00F15DCA" w:rsidRPr="00F15DCA">
        <w:rPr>
          <w:rFonts w:ascii="Times New Roman" w:eastAsia="Times New Roman" w:hAnsi="Times New Roman" w:cs="Times New Roman"/>
          <w:color w:val="000000"/>
        </w:rPr>
        <w:t>tSNE</w:t>
      </w:r>
      <w:proofErr w:type="spellEnd"/>
      <w:r w:rsidR="00F15DCA" w:rsidRPr="00F15DCA">
        <w:rPr>
          <w:rFonts w:ascii="Times New Roman" w:eastAsia="Times New Roman" w:hAnsi="Times New Roman" w:cs="Times New Roman"/>
          <w:color w:val="000000"/>
        </w:rPr>
        <w:t xml:space="preserve">) based on </w:t>
      </w:r>
      <w:r w:rsidR="00F15DCA" w:rsidRPr="00F15DCA">
        <w:rPr>
          <w:rFonts w:ascii="Times New Roman" w:eastAsia="MS Mincho" w:hAnsi="Times New Roman" w:cs="Times New Roman"/>
        </w:rPr>
        <w:t xml:space="preserve">the trinucleotide profile of somatic SNVs in </w:t>
      </w:r>
      <w:r w:rsidR="00EA171D">
        <w:rPr>
          <w:rFonts w:ascii="Times New Roman" w:eastAsia="MS Mincho" w:hAnsi="Times New Roman" w:cs="Times New Roman"/>
        </w:rPr>
        <w:t xml:space="preserve">the genome of </w:t>
      </w:r>
      <w:r w:rsidR="00F15DCA" w:rsidRPr="00F15DCA">
        <w:rPr>
          <w:rFonts w:ascii="Times New Roman" w:eastAsia="MS Mincho" w:hAnsi="Times New Roman" w:cs="Times New Roman"/>
        </w:rPr>
        <w:t>healthy (n=161) and tumor (n=192) samples</w:t>
      </w:r>
      <w:r w:rsidR="00F15DCA">
        <w:rPr>
          <w:rFonts w:ascii="Times New Roman" w:eastAsia="MS Mincho" w:hAnsi="Times New Roman" w:cs="Times New Roman"/>
        </w:rPr>
        <w:t xml:space="preserve"> is shown</w:t>
      </w:r>
      <w:r w:rsidR="00F15DCA" w:rsidRPr="00F15DCA">
        <w:rPr>
          <w:rFonts w:ascii="Times New Roman" w:eastAsia="MS Mincho" w:hAnsi="Times New Roman" w:cs="Times New Roman"/>
        </w:rPr>
        <w:t xml:space="preserve">. </w:t>
      </w:r>
      <w:r w:rsidR="00F15DCA">
        <w:rPr>
          <w:rFonts w:ascii="Times New Roman" w:eastAsia="MS Mincho" w:hAnsi="Times New Roman" w:cs="Times New Roman"/>
        </w:rPr>
        <w:t xml:space="preserve">For each panel, different healthy and cancer </w:t>
      </w:r>
      <w:r w:rsidR="00EA171D">
        <w:rPr>
          <w:rFonts w:ascii="Times New Roman" w:eastAsia="MS Mincho" w:hAnsi="Times New Roman" w:cs="Times New Roman"/>
        </w:rPr>
        <w:t>samples</w:t>
      </w:r>
      <w:r w:rsidR="00F15DCA" w:rsidRPr="00F15DCA">
        <w:rPr>
          <w:rFonts w:ascii="Times New Roman" w:eastAsia="MS Mincho" w:hAnsi="Times New Roman" w:cs="Times New Roman"/>
        </w:rPr>
        <w:t xml:space="preserve"> are highlighted with specific colors</w:t>
      </w:r>
      <w:r w:rsidR="00F15DCA">
        <w:rPr>
          <w:rFonts w:ascii="Times New Roman" w:eastAsia="MS Mincho" w:hAnsi="Times New Roman" w:cs="Times New Roman"/>
        </w:rPr>
        <w:t xml:space="preserve"> (see legend)</w:t>
      </w:r>
      <w:r w:rsidR="00F15DCA" w:rsidRPr="00F15DCA">
        <w:rPr>
          <w:rFonts w:ascii="Times New Roman" w:eastAsia="MS Mincho" w:hAnsi="Times New Roman" w:cs="Times New Roman"/>
        </w:rPr>
        <w:t>, while all other samples are shown in grey.</w:t>
      </w:r>
      <w:r w:rsidR="00F15DCA">
        <w:rPr>
          <w:rFonts w:ascii="Times New Roman" w:eastAsia="MS Mincho" w:hAnsi="Times New Roman" w:cs="Times New Roman"/>
        </w:rPr>
        <w:t xml:space="preserve"> </w:t>
      </w:r>
      <w:r w:rsidR="00E141A1">
        <w:rPr>
          <w:rFonts w:ascii="Times New Roman" w:eastAsia="MS Mincho" w:hAnsi="Times New Roman" w:cs="Times New Roman"/>
        </w:rPr>
        <w:t xml:space="preserve">Cancer samples usually cluster in proximity of the tissue-matched healthy samples, but </w:t>
      </w:r>
      <w:r w:rsidR="007F253C">
        <w:rPr>
          <w:rFonts w:ascii="Times New Roman" w:eastAsia="MS Mincho" w:hAnsi="Times New Roman" w:cs="Times New Roman"/>
        </w:rPr>
        <w:t xml:space="preserve">cancer and normal </w:t>
      </w:r>
      <w:r w:rsidR="00E141A1">
        <w:rPr>
          <w:rFonts w:ascii="Times New Roman" w:eastAsia="MS Mincho" w:hAnsi="Times New Roman" w:cs="Times New Roman"/>
        </w:rPr>
        <w:t xml:space="preserve">do not overlap. </w:t>
      </w:r>
      <w:r w:rsidR="00EA171D">
        <w:rPr>
          <w:rFonts w:ascii="Times New Roman" w:eastAsia="MS Mincho" w:hAnsi="Times New Roman" w:cs="Times New Roman"/>
        </w:rPr>
        <w:t xml:space="preserve">Bottom right panel shows the matching of two groups of healthy samples that </w:t>
      </w:r>
      <w:r w:rsidR="00E141A1">
        <w:rPr>
          <w:rFonts w:ascii="Times New Roman" w:eastAsia="MS Mincho" w:hAnsi="Times New Roman" w:cs="Times New Roman"/>
        </w:rPr>
        <w:t>shared a long culturing protocol</w:t>
      </w:r>
      <w:r w:rsidR="00EA171D">
        <w:rPr>
          <w:rFonts w:ascii="Times New Roman" w:eastAsia="MS Mincho" w:hAnsi="Times New Roman" w:cs="Times New Roman"/>
        </w:rPr>
        <w:t>: reprogrammed skin fibroblas</w:t>
      </w:r>
      <w:r w:rsidR="007F253C">
        <w:rPr>
          <w:rFonts w:ascii="Times New Roman" w:eastAsia="MS Mincho" w:hAnsi="Times New Roman" w:cs="Times New Roman"/>
        </w:rPr>
        <w:t>ts (</w:t>
      </w:r>
      <w:proofErr w:type="spellStart"/>
      <w:r w:rsidR="007F253C">
        <w:rPr>
          <w:rFonts w:ascii="Times New Roman" w:eastAsia="MS Mincho" w:hAnsi="Times New Roman" w:cs="Times New Roman"/>
        </w:rPr>
        <w:t>SkinFB</w:t>
      </w:r>
      <w:proofErr w:type="spellEnd"/>
      <w:r w:rsidR="007F253C">
        <w:rPr>
          <w:rFonts w:ascii="Times New Roman" w:eastAsia="MS Mincho" w:hAnsi="Times New Roman" w:cs="Times New Roman"/>
        </w:rPr>
        <w:t>) and long-culture s</w:t>
      </w:r>
      <w:r w:rsidR="00EA171D">
        <w:rPr>
          <w:rFonts w:ascii="Times New Roman" w:eastAsia="MS Mincho" w:hAnsi="Times New Roman" w:cs="Times New Roman"/>
        </w:rPr>
        <w:t>keletal muscle progenitors (</w:t>
      </w:r>
      <w:proofErr w:type="spellStart"/>
      <w:r w:rsidR="00EA171D">
        <w:rPr>
          <w:rFonts w:ascii="Times New Roman" w:eastAsia="MS Mincho" w:hAnsi="Times New Roman" w:cs="Times New Roman"/>
        </w:rPr>
        <w:t>SkM</w:t>
      </w:r>
      <w:proofErr w:type="spellEnd"/>
      <w:r w:rsidR="00EA171D">
        <w:rPr>
          <w:rFonts w:ascii="Times New Roman" w:eastAsia="MS Mincho" w:hAnsi="Times New Roman" w:cs="Times New Roman"/>
        </w:rPr>
        <w:t>-long).</w:t>
      </w:r>
      <w:r>
        <w:rPr>
          <w:rFonts w:ascii="Times New Roman" w:eastAsia="MS Mincho" w:hAnsi="Times New Roman" w:cs="Times New Roman"/>
        </w:rPr>
        <w:t xml:space="preserve"> </w:t>
      </w:r>
      <w:proofErr w:type="gramStart"/>
      <w:r>
        <w:rPr>
          <w:rFonts w:ascii="Times New Roman" w:hAnsi="Times New Roman" w:cs="Times New Roman"/>
          <w:b/>
        </w:rPr>
        <w:t>b</w:t>
      </w:r>
      <w:r w:rsidRPr="00F24CEA">
        <w:rPr>
          <w:rFonts w:ascii="Times New Roman" w:hAnsi="Times New Roman" w:cs="Times New Roman"/>
          <w:b/>
        </w:rPr>
        <w:t>.-</w:t>
      </w:r>
      <w:r>
        <w:rPr>
          <w:rFonts w:ascii="Times New Roman" w:hAnsi="Times New Roman" w:cs="Times New Roman"/>
          <w:b/>
        </w:rPr>
        <w:t>e</w:t>
      </w:r>
      <w:proofErr w:type="gramEnd"/>
      <w:r>
        <w:rPr>
          <w:rFonts w:ascii="Times New Roman" w:hAnsi="Times New Roman" w:cs="Times New Roman"/>
          <w:b/>
        </w:rPr>
        <w:t xml:space="preserve">. </w:t>
      </w:r>
      <w:r w:rsidRPr="002B6692">
        <w:rPr>
          <w:rFonts w:ascii="Times New Roman" w:hAnsi="Times New Roman" w:cs="Times New Roman"/>
        </w:rPr>
        <w:t>Number of SNVs per genome, plotted according to age</w:t>
      </w:r>
      <w:r>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Mutation burden (</w:t>
      </w:r>
      <w:r>
        <w:rPr>
          <w:rFonts w:ascii="Times New Roman" w:hAnsi="Times New Roman" w:cs="Times New Roman"/>
          <w:b/>
        </w:rPr>
        <w:t>b</w:t>
      </w:r>
      <w:r w:rsidRPr="007F253C">
        <w:rPr>
          <w:rFonts w:ascii="Times New Roman" w:hAnsi="Times New Roman" w:cs="Times New Roman"/>
          <w:b/>
        </w:rPr>
        <w:t>.)</w:t>
      </w:r>
      <w:r w:rsidRPr="00F24CEA">
        <w:rPr>
          <w:rFonts w:ascii="Times New Roman" w:hAnsi="Times New Roman" w:cs="Times New Roman"/>
        </w:rPr>
        <w:t xml:space="preserve"> and number of SBS5 mutations </w:t>
      </w:r>
      <w:r>
        <w:rPr>
          <w:rFonts w:ascii="Times New Roman" w:hAnsi="Times New Roman" w:cs="Times New Roman"/>
        </w:rPr>
        <w:t>(</w:t>
      </w:r>
      <w:r>
        <w:rPr>
          <w:rFonts w:ascii="Times New Roman" w:hAnsi="Times New Roman" w:cs="Times New Roman"/>
          <w:b/>
        </w:rPr>
        <w:t>c</w:t>
      </w:r>
      <w:r w:rsidRPr="007F253C">
        <w:rPr>
          <w:rFonts w:ascii="Times New Roman" w:hAnsi="Times New Roman" w:cs="Times New Roman"/>
          <w:b/>
        </w:rPr>
        <w:t>.</w:t>
      </w:r>
      <w:r>
        <w:rPr>
          <w:rFonts w:ascii="Times New Roman" w:hAnsi="Times New Roman" w:cs="Times New Roman"/>
        </w:rPr>
        <w:t xml:space="preserve">) </w:t>
      </w:r>
      <w:r w:rsidRPr="00F24CEA">
        <w:rPr>
          <w:rFonts w:ascii="Times New Roman" w:hAnsi="Times New Roman" w:cs="Times New Roman"/>
        </w:rPr>
        <w:t xml:space="preserve">in normal kidney (KT2) and liver samples </w:t>
      </w:r>
      <w:r>
        <w:rPr>
          <w:rFonts w:ascii="Times New Roman" w:hAnsi="Times New Roman" w:cs="Times New Roman"/>
        </w:rPr>
        <w:t>compared to cancer samples (bladder urothelial cell carcinoma) either NER proficient (BLCCs) or deficient (BLCC-</w:t>
      </w:r>
      <w:proofErr w:type="spellStart"/>
      <w:r w:rsidRPr="00F24CEA">
        <w:rPr>
          <w:rFonts w:ascii="Times New Roman" w:hAnsi="Times New Roman" w:cs="Times New Roman"/>
          <w:i/>
        </w:rPr>
        <w:t>ERCC</w:t>
      </w:r>
      <w:r>
        <w:rPr>
          <w:rFonts w:ascii="Times New Roman" w:hAnsi="Times New Roman" w:cs="Times New Roman"/>
        </w:rPr>
        <w:t>del</w:t>
      </w:r>
      <w:proofErr w:type="spellEnd"/>
      <w:r>
        <w:rPr>
          <w:rFonts w:ascii="Times New Roman" w:hAnsi="Times New Roman" w:cs="Times New Roman"/>
        </w:rPr>
        <w:t xml:space="preserve">). The </w:t>
      </w:r>
      <w:proofErr w:type="spellStart"/>
      <w:r>
        <w:rPr>
          <w:rFonts w:ascii="Times New Roman" w:hAnsi="Times New Roman" w:cs="Times New Roman"/>
        </w:rPr>
        <w:t>ERCCdel</w:t>
      </w:r>
      <w:proofErr w:type="spellEnd"/>
      <w:r>
        <w:rPr>
          <w:rFonts w:ascii="Times New Roman" w:hAnsi="Times New Roman" w:cs="Times New Roman"/>
        </w:rPr>
        <w:t xml:space="preserve"> tumors were used as a control for SBS5 mutations induced by NER deficiency. </w:t>
      </w:r>
      <w:r w:rsidRPr="00F24CEA">
        <w:rPr>
          <w:rFonts w:ascii="Times New Roman" w:hAnsi="Times New Roman" w:cs="Times New Roman"/>
        </w:rPr>
        <w:t xml:space="preserve">Mutation </w:t>
      </w:r>
      <w:r>
        <w:rPr>
          <w:rFonts w:ascii="Times New Roman" w:hAnsi="Times New Roman" w:cs="Times New Roman"/>
        </w:rPr>
        <w:t>burden (</w:t>
      </w:r>
      <w:r>
        <w:rPr>
          <w:rFonts w:ascii="Times New Roman" w:hAnsi="Times New Roman" w:cs="Times New Roman"/>
          <w:b/>
        </w:rPr>
        <w:t>d</w:t>
      </w:r>
      <w:r w:rsidRPr="007F253C">
        <w:rPr>
          <w:rFonts w:ascii="Times New Roman" w:hAnsi="Times New Roman" w:cs="Times New Roman"/>
          <w:b/>
        </w:rPr>
        <w:t>.</w:t>
      </w:r>
      <w:r>
        <w:rPr>
          <w:rFonts w:ascii="Times New Roman" w:hAnsi="Times New Roman" w:cs="Times New Roman"/>
        </w:rPr>
        <w:t>) and number of SBS40</w:t>
      </w:r>
      <w:r w:rsidRPr="00F24CEA">
        <w:rPr>
          <w:rFonts w:ascii="Times New Roman" w:hAnsi="Times New Roman" w:cs="Times New Roman"/>
        </w:rPr>
        <w:t xml:space="preserve"> mutations </w:t>
      </w:r>
      <w:r>
        <w:rPr>
          <w:rFonts w:ascii="Times New Roman" w:hAnsi="Times New Roman" w:cs="Times New Roman"/>
        </w:rPr>
        <w:t>(</w:t>
      </w:r>
      <w:r>
        <w:rPr>
          <w:rFonts w:ascii="Times New Roman" w:hAnsi="Times New Roman" w:cs="Times New Roman"/>
          <w:b/>
        </w:rPr>
        <w:t>e</w:t>
      </w:r>
      <w:r w:rsidRPr="007F253C">
        <w:rPr>
          <w:rFonts w:ascii="Times New Roman" w:hAnsi="Times New Roman" w:cs="Times New Roman"/>
          <w:b/>
        </w:rPr>
        <w:t>.</w:t>
      </w:r>
      <w:r>
        <w:rPr>
          <w:rFonts w:ascii="Times New Roman" w:hAnsi="Times New Roman" w:cs="Times New Roman"/>
        </w:rPr>
        <w:t xml:space="preserve">) </w:t>
      </w:r>
      <w:r w:rsidRPr="00F24CEA">
        <w:rPr>
          <w:rFonts w:ascii="Times New Roman" w:hAnsi="Times New Roman" w:cs="Times New Roman"/>
        </w:rPr>
        <w:t>in normal kidney (KT</w:t>
      </w:r>
      <w:r>
        <w:rPr>
          <w:rFonts w:ascii="Times New Roman" w:hAnsi="Times New Roman" w:cs="Times New Roman"/>
        </w:rPr>
        <w:t>1 and KT</w:t>
      </w:r>
      <w:r w:rsidRPr="00F24CEA">
        <w:rPr>
          <w:rFonts w:ascii="Times New Roman" w:hAnsi="Times New Roman" w:cs="Times New Roman"/>
        </w:rPr>
        <w:t xml:space="preserve">2) </w:t>
      </w:r>
      <w:r>
        <w:rPr>
          <w:rFonts w:ascii="Times New Roman" w:hAnsi="Times New Roman" w:cs="Times New Roman"/>
        </w:rPr>
        <w:t xml:space="preserve">compared to kidney cancer samples of </w:t>
      </w:r>
      <w:r w:rsidRPr="008D4CDF">
        <w:rPr>
          <w:rFonts w:ascii="Times New Roman" w:hAnsi="Times New Roman" w:cs="Times New Roman"/>
        </w:rPr>
        <w:t xml:space="preserve">different subtypes: </w:t>
      </w:r>
      <w:r w:rsidRPr="008D4CDF">
        <w:rPr>
          <w:rFonts w:ascii="Times New Roman" w:eastAsia="Times New Roman" w:hAnsi="Times New Roman" w:cs="Times New Roman"/>
          <w:color w:val="000000"/>
        </w:rPr>
        <w:t xml:space="preserve">KICH (kidney </w:t>
      </w:r>
      <w:proofErr w:type="spellStart"/>
      <w:r w:rsidRPr="008D4CDF">
        <w:rPr>
          <w:rFonts w:ascii="Times New Roman" w:eastAsia="Times New Roman" w:hAnsi="Times New Roman" w:cs="Times New Roman"/>
          <w:color w:val="000000"/>
        </w:rPr>
        <w:t>chr</w:t>
      </w:r>
      <w:r>
        <w:rPr>
          <w:rFonts w:ascii="Times New Roman" w:eastAsia="Times New Roman" w:hAnsi="Times New Roman" w:cs="Times New Roman"/>
          <w:color w:val="000000"/>
        </w:rPr>
        <w:t>omophobe</w:t>
      </w:r>
      <w:proofErr w:type="spellEnd"/>
      <w:r>
        <w:rPr>
          <w:rFonts w:ascii="Times New Roman" w:eastAsia="Times New Roman" w:hAnsi="Times New Roman" w:cs="Times New Roman"/>
          <w:color w:val="000000"/>
        </w:rPr>
        <w:t xml:space="preserve"> adenocarcinoma) KIRC (kidney c</w:t>
      </w:r>
      <w:r w:rsidRPr="008D4CDF">
        <w:rPr>
          <w:rFonts w:ascii="Times New Roman" w:eastAsia="Times New Roman" w:hAnsi="Times New Roman" w:cs="Times New Roman"/>
          <w:color w:val="000000"/>
        </w:rPr>
        <w:t>lear ce</w:t>
      </w:r>
      <w:r>
        <w:rPr>
          <w:rFonts w:ascii="Times New Roman" w:eastAsia="Times New Roman" w:hAnsi="Times New Roman" w:cs="Times New Roman"/>
          <w:color w:val="000000"/>
        </w:rPr>
        <w:t>ll renal cell carcinoma) KIRP (k</w:t>
      </w:r>
      <w:r w:rsidRPr="008D4CDF">
        <w:rPr>
          <w:rFonts w:ascii="Times New Roman" w:eastAsia="Times New Roman" w:hAnsi="Times New Roman" w:cs="Times New Roman"/>
          <w:color w:val="000000"/>
        </w:rPr>
        <w:t>idney renal papillary cell carcinoma).</w:t>
      </w:r>
    </w:p>
    <w:p w14:paraId="57D56732" w14:textId="77777777" w:rsidR="00BD49F2" w:rsidRDefault="00433E90">
      <w:r>
        <w:br w:type="page"/>
      </w:r>
    </w:p>
    <w:p w14:paraId="7BAFF1F5" w14:textId="598CDF6A" w:rsidR="002E2ADC" w:rsidRDefault="00650568" w:rsidP="00BD49F2">
      <w:pPr>
        <w:jc w:val="both"/>
      </w:pPr>
      <w:r>
        <w:lastRenderedPageBreak/>
        <w:t>Fig</w:t>
      </w:r>
      <w:r w:rsidR="00C06D73">
        <w:t>.</w:t>
      </w:r>
      <w:r>
        <w:t xml:space="preserve"> S5</w:t>
      </w:r>
      <w:r w:rsidR="00BD49F2">
        <w:t xml:space="preserve">. Comparison with mutation spectra </w:t>
      </w:r>
      <w:r w:rsidR="00715F52">
        <w:t>determined by</w:t>
      </w:r>
      <w:r w:rsidR="00BD49F2">
        <w:t xml:space="preserve"> </w:t>
      </w:r>
      <w:r w:rsidR="00BD49F2" w:rsidRPr="00BD49F2">
        <w:rPr>
          <w:i/>
        </w:rPr>
        <w:t>in vitro</w:t>
      </w:r>
      <w:r w:rsidR="00BD49F2">
        <w:t xml:space="preserve"> exposure to environmental agents</w:t>
      </w:r>
    </w:p>
    <w:p w14:paraId="2C994B70" w14:textId="77777777" w:rsidR="002E2ADC" w:rsidRDefault="002E2ADC" w:rsidP="00BD49F2">
      <w:pPr>
        <w:jc w:val="both"/>
      </w:pPr>
    </w:p>
    <w:p w14:paraId="0FEFC0A3" w14:textId="77777777" w:rsidR="002E2ADC" w:rsidRDefault="002E2ADC" w:rsidP="00BD49F2">
      <w:pPr>
        <w:jc w:val="both"/>
      </w:pPr>
    </w:p>
    <w:p w14:paraId="0AC716AE" w14:textId="27E2385F" w:rsidR="00BD49F2" w:rsidRPr="00F24CEA" w:rsidRDefault="002E2ADC" w:rsidP="00BD49F2">
      <w:pPr>
        <w:jc w:val="both"/>
        <w:rPr>
          <w:rFonts w:ascii="Times New Roman" w:hAnsi="Times New Roman" w:cs="Times New Roman"/>
        </w:rPr>
      </w:pPr>
      <w:r>
        <w:rPr>
          <w:noProof/>
          <w:lang w:val="en-PH" w:eastAsia="en-PH"/>
        </w:rPr>
        <w:drawing>
          <wp:inline distT="0" distB="0" distL="0" distR="0" wp14:anchorId="1E62951E" wp14:editId="4D20BAED">
            <wp:extent cx="5268861" cy="5291143"/>
            <wp:effectExtent l="0" t="0" r="0" b="0"/>
            <wp:docPr id="2" name="Picture 1" descr="Macintosh HD:Users:irefra:Desktop:submission Genome Biology:main figures:suppl fig 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refra:Desktop:submission Genome Biology:main figures:suppl fig 6.pdf"/>
                    <pic:cNvPicPr>
                      <a:picLocks noChangeAspect="1" noChangeArrowheads="1"/>
                    </pic:cNvPicPr>
                  </pic:nvPicPr>
                  <pic:blipFill rotWithShape="1">
                    <a:blip r:embed="rId14">
                      <a:extLst>
                        <a:ext uri="{28A0092B-C50C-407E-A947-70E740481C1C}">
                          <a14:useLocalDpi xmlns:a14="http://schemas.microsoft.com/office/drawing/2010/main" val="0"/>
                        </a:ext>
                      </a:extLst>
                    </a:blip>
                    <a:srcRect t="2818" b="26154"/>
                    <a:stretch/>
                  </pic:blipFill>
                  <pic:spPr bwMode="auto">
                    <a:xfrm>
                      <a:off x="0" y="0"/>
                      <a:ext cx="5269230" cy="5291513"/>
                    </a:xfrm>
                    <a:prstGeom prst="rect">
                      <a:avLst/>
                    </a:prstGeom>
                    <a:noFill/>
                    <a:ln>
                      <a:noFill/>
                    </a:ln>
                    <a:extLst>
                      <a:ext uri="{53640926-AAD7-44D8-BBD7-CCE9431645EC}">
                        <a14:shadowObscured xmlns:a14="http://schemas.microsoft.com/office/drawing/2010/main"/>
                      </a:ext>
                    </a:extLst>
                  </pic:spPr>
                </pic:pic>
              </a:graphicData>
            </a:graphic>
          </wp:inline>
        </w:drawing>
      </w:r>
    </w:p>
    <w:p w14:paraId="3DA8AB79" w14:textId="77777777" w:rsidR="00BD49F2" w:rsidRDefault="00BD49F2"/>
    <w:p w14:paraId="6C3479D2" w14:textId="4D221B36" w:rsidR="00BD49F2" w:rsidRPr="00B54282" w:rsidRDefault="00BD49F2" w:rsidP="00B54282">
      <w:pPr>
        <w:jc w:val="both"/>
        <w:rPr>
          <w:rFonts w:ascii="Times New Roman" w:hAnsi="Times New Roman" w:cs="Times New Roman"/>
        </w:rPr>
      </w:pPr>
      <w:proofErr w:type="spellStart"/>
      <w:proofErr w:type="gramStart"/>
      <w:r w:rsidRPr="00B54282">
        <w:rPr>
          <w:rFonts w:ascii="Times New Roman" w:eastAsia="MS Mincho" w:hAnsi="Times New Roman" w:cs="Times New Roman"/>
        </w:rPr>
        <w:t>tSNE</w:t>
      </w:r>
      <w:proofErr w:type="spellEnd"/>
      <w:proofErr w:type="gramEnd"/>
      <w:r w:rsidRPr="00B54282">
        <w:rPr>
          <w:rFonts w:ascii="Times New Roman" w:eastAsia="MS Mincho" w:hAnsi="Times New Roman" w:cs="Times New Roman"/>
        </w:rPr>
        <w:t xml:space="preserve"> plot of the trinucleotide profile of somatic SNVs recovered in the genome of healthy cells (n=161), tumors (n=192) or </w:t>
      </w:r>
      <w:r w:rsidR="00B54282" w:rsidRPr="00B54282">
        <w:rPr>
          <w:rFonts w:ascii="Times New Roman" w:eastAsia="MS Mincho" w:hAnsi="Times New Roman" w:cs="Times New Roman"/>
        </w:rPr>
        <w:t>an</w:t>
      </w:r>
      <w:r w:rsidRPr="00B54282">
        <w:rPr>
          <w:rFonts w:ascii="Times New Roman" w:eastAsia="MS Mincho" w:hAnsi="Times New Roman" w:cs="Times New Roman"/>
        </w:rPr>
        <w:t xml:space="preserve"> iPSC clone </w:t>
      </w:r>
      <w:r w:rsidR="00B54282" w:rsidRPr="00B54282">
        <w:rPr>
          <w:rFonts w:ascii="Times New Roman" w:eastAsia="MS Mincho" w:hAnsi="Times New Roman" w:cs="Times New Roman"/>
        </w:rPr>
        <w:t>exposed</w:t>
      </w:r>
      <w:r w:rsidRPr="00B54282">
        <w:rPr>
          <w:rFonts w:ascii="Times New Roman" w:eastAsia="MS Mincho" w:hAnsi="Times New Roman" w:cs="Times New Roman"/>
        </w:rPr>
        <w:t xml:space="preserve"> to different environmental agents</w:t>
      </w:r>
      <w:r w:rsidR="00B54282">
        <w:rPr>
          <w:rFonts w:ascii="Times New Roman" w:eastAsia="MS Mincho" w:hAnsi="Times New Roman" w:cs="Times New Roman"/>
        </w:rPr>
        <w:t xml:space="preserve"> </w:t>
      </w:r>
      <w:r w:rsidR="00B54282" w:rsidRPr="00B54282">
        <w:rPr>
          <w:rFonts w:ascii="Times New Roman" w:eastAsia="MS Mincho" w:hAnsi="Times New Roman" w:cs="Times New Roman"/>
          <w:i/>
        </w:rPr>
        <w:t>in vitro</w:t>
      </w:r>
      <w:r w:rsidR="00B54282" w:rsidRPr="00B54282">
        <w:rPr>
          <w:rFonts w:ascii="Times New Roman" w:hAnsi="Times New Roman" w:cs="Times New Roman"/>
        </w:rPr>
        <w:t xml:space="preserve"> </w:t>
      </w:r>
      <w:r w:rsidR="00BF2545">
        <w:rPr>
          <w:rFonts w:ascii="Times New Roman" w:eastAsia="MS Mincho" w:hAnsi="Times New Roman" w:cs="Times New Roman"/>
        </w:rPr>
        <w:fldChar w:fldCharType="begin">
          <w:fldData xml:space="preserve">PEVuZE5vdGU+PENpdGU+PEF1dGhvcj5LdWNhYjwvQXV0aG9yPjxZZWFyPjIwMTk8L1llYXI+PFJl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</w:fldData>
        </w:fldChar>
      </w:r>
      <w:r w:rsidR="00BF2545">
        <w:rPr>
          <w:rFonts w:ascii="Times New Roman" w:eastAsia="MS Mincho" w:hAnsi="Times New Roman" w:cs="Times New Roman"/>
        </w:rPr>
        <w:instrText xml:space="preserve"> ADDIN EN.CITE </w:instrText>
      </w:r>
      <w:r w:rsidR="00BF2545">
        <w:rPr>
          <w:rFonts w:ascii="Times New Roman" w:eastAsia="MS Mincho" w:hAnsi="Times New Roman" w:cs="Times New Roman"/>
        </w:rPr>
        <w:fldChar w:fldCharType="begin">
          <w:fldData xml:space="preserve">PEVuZE5vdGU+PENpdGU+PEF1dGhvcj5LdWNhYjwvQXV0aG9yPjxZZWFyPjIwMTk8L1llYXI+PFJl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</w:fldData>
        </w:fldChar>
      </w:r>
      <w:r w:rsidR="00BF2545">
        <w:rPr>
          <w:rFonts w:ascii="Times New Roman" w:eastAsia="MS Mincho" w:hAnsi="Times New Roman" w:cs="Times New Roman"/>
        </w:rPr>
        <w:instrText xml:space="preserve"> ADDIN EN.CITE.DATA </w:instrText>
      </w:r>
      <w:r w:rsidR="00BF2545">
        <w:rPr>
          <w:rFonts w:ascii="Times New Roman" w:eastAsia="MS Mincho" w:hAnsi="Times New Roman" w:cs="Times New Roman"/>
        </w:rPr>
      </w:r>
      <w:r w:rsidR="00BF2545">
        <w:rPr>
          <w:rFonts w:ascii="Times New Roman" w:eastAsia="MS Mincho" w:hAnsi="Times New Roman" w:cs="Times New Roman"/>
        </w:rPr>
        <w:fldChar w:fldCharType="end"/>
      </w:r>
      <w:r w:rsidR="00BF2545">
        <w:rPr>
          <w:rFonts w:ascii="Times New Roman" w:eastAsia="MS Mincho" w:hAnsi="Times New Roman" w:cs="Times New Roman"/>
        </w:rPr>
      </w:r>
      <w:r w:rsidR="00BF2545">
        <w:rPr>
          <w:rFonts w:ascii="Times New Roman" w:eastAsia="MS Mincho" w:hAnsi="Times New Roman" w:cs="Times New Roman"/>
        </w:rPr>
        <w:fldChar w:fldCharType="separate"/>
      </w:r>
      <w:r w:rsidR="00BF2545">
        <w:rPr>
          <w:rFonts w:ascii="Times New Roman" w:eastAsia="MS Mincho" w:hAnsi="Times New Roman" w:cs="Times New Roman"/>
          <w:noProof/>
        </w:rPr>
        <w:t>[3]</w:t>
      </w:r>
      <w:r w:rsidR="00BF2545">
        <w:rPr>
          <w:rFonts w:ascii="Times New Roman" w:eastAsia="MS Mincho" w:hAnsi="Times New Roman" w:cs="Times New Roman"/>
        </w:rPr>
        <w:fldChar w:fldCharType="end"/>
      </w:r>
      <w:r w:rsidRPr="00B54282">
        <w:rPr>
          <w:rFonts w:ascii="Times New Roman" w:eastAsia="MS Mincho" w:hAnsi="Times New Roman" w:cs="Times New Roman"/>
        </w:rPr>
        <w:t xml:space="preserve"> (n=</w:t>
      </w:r>
      <w:r w:rsidR="00B54282" w:rsidRPr="00B54282">
        <w:rPr>
          <w:rFonts w:ascii="Times New Roman" w:eastAsia="MS Mincho" w:hAnsi="Times New Roman" w:cs="Times New Roman"/>
        </w:rPr>
        <w:t>54)</w:t>
      </w:r>
      <w:r w:rsidRPr="00B54282">
        <w:rPr>
          <w:rFonts w:ascii="Times New Roman" w:eastAsia="MS Mincho" w:hAnsi="Times New Roman" w:cs="Times New Roman"/>
        </w:rPr>
        <w:t xml:space="preserve">. </w:t>
      </w:r>
      <w:r w:rsidR="00B54282" w:rsidRPr="00B54282">
        <w:rPr>
          <w:rFonts w:ascii="Times New Roman" w:hAnsi="Times New Roman" w:cs="Times New Roman"/>
          <w:b/>
        </w:rPr>
        <w:t>a</w:t>
      </w:r>
      <w:r w:rsidR="00B54282" w:rsidRPr="00B54282">
        <w:rPr>
          <w:rFonts w:ascii="Times New Roman" w:hAnsi="Times New Roman" w:cs="Times New Roman"/>
        </w:rPr>
        <w:t xml:space="preserve">. </w:t>
      </w:r>
      <w:r w:rsidR="00B54282" w:rsidRPr="00B54282">
        <w:rPr>
          <w:rFonts w:ascii="Times New Roman" w:eastAsia="MS Mincho" w:hAnsi="Times New Roman" w:cs="Times New Roman"/>
        </w:rPr>
        <w:t>Environmental agents</w:t>
      </w:r>
      <w:r w:rsidRPr="00B54282">
        <w:rPr>
          <w:rFonts w:ascii="Times New Roman" w:eastAsia="MS Mincho" w:hAnsi="Times New Roman" w:cs="Times New Roman"/>
        </w:rPr>
        <w:t xml:space="preserve"> are highlighted with colors</w:t>
      </w:r>
      <w:r w:rsidR="00B54282" w:rsidRPr="00B54282">
        <w:rPr>
          <w:rFonts w:ascii="Times New Roman" w:eastAsia="MS Mincho" w:hAnsi="Times New Roman" w:cs="Times New Roman"/>
        </w:rPr>
        <w:t xml:space="preserve"> representing the different compound classes</w:t>
      </w:r>
      <w:r w:rsidRPr="00B54282">
        <w:rPr>
          <w:rFonts w:ascii="Times New Roman" w:eastAsia="MS Mincho" w:hAnsi="Times New Roman" w:cs="Times New Roman"/>
        </w:rPr>
        <w:t>, while all other samples are shown in grey</w:t>
      </w:r>
      <w:r w:rsidR="00B54282" w:rsidRPr="00B54282">
        <w:rPr>
          <w:rFonts w:ascii="Times New Roman" w:eastAsia="MS Mincho" w:hAnsi="Times New Roman" w:cs="Times New Roman"/>
        </w:rPr>
        <w:t xml:space="preserve"> (normal: full dots, tumor: empty squares)</w:t>
      </w:r>
      <w:r w:rsidRPr="00B54282">
        <w:rPr>
          <w:rFonts w:ascii="Times New Roman" w:eastAsia="MS Mincho" w:hAnsi="Times New Roman" w:cs="Times New Roman"/>
        </w:rPr>
        <w:t xml:space="preserve">. </w:t>
      </w:r>
      <w:r w:rsidR="00B54282" w:rsidRPr="00B54282">
        <w:rPr>
          <w:rFonts w:ascii="Times New Roman" w:eastAsia="MS Mincho" w:hAnsi="Times New Roman" w:cs="Times New Roman"/>
        </w:rPr>
        <w:t>A dashed line roughly describes the area occupied by common progenitors</w:t>
      </w:r>
      <w:r w:rsidR="00DE34E8">
        <w:rPr>
          <w:rFonts w:ascii="Times New Roman" w:eastAsia="MS Mincho" w:hAnsi="Times New Roman" w:cs="Times New Roman"/>
        </w:rPr>
        <w:t>.</w:t>
      </w:r>
      <w:r w:rsidR="00B54282">
        <w:rPr>
          <w:rFonts w:ascii="Times New Roman" w:eastAsia="MS Mincho" w:hAnsi="Times New Roman" w:cs="Times New Roman"/>
        </w:rPr>
        <w:t xml:space="preserve"> </w:t>
      </w:r>
      <w:r w:rsidR="00DE34E8">
        <w:rPr>
          <w:rFonts w:ascii="Times New Roman" w:eastAsia="MS Mincho" w:hAnsi="Times New Roman" w:cs="Times New Roman"/>
        </w:rPr>
        <w:t xml:space="preserve">The mutation spectrum of common progenitors does not show similarities with any spectra caused by environmental agent exposure, supporting the concept of basal mutagenesis.  </w:t>
      </w:r>
      <w:r w:rsidR="00DE34E8">
        <w:rPr>
          <w:rFonts w:ascii="Times New Roman" w:hAnsi="Times New Roman" w:cs="Times New Roman"/>
          <w:b/>
        </w:rPr>
        <w:t>b</w:t>
      </w:r>
      <w:r w:rsidR="00DE34E8" w:rsidRPr="00B54282">
        <w:rPr>
          <w:rFonts w:ascii="Times New Roman" w:hAnsi="Times New Roman" w:cs="Times New Roman"/>
        </w:rPr>
        <w:t>.</w:t>
      </w:r>
      <w:r w:rsidR="00DE34E8">
        <w:rPr>
          <w:rFonts w:ascii="Times New Roman" w:hAnsi="Times New Roman" w:cs="Times New Roman"/>
        </w:rPr>
        <w:t xml:space="preserve"> Same plot as in </w:t>
      </w:r>
      <w:r w:rsidR="00DE34E8" w:rsidRPr="002E2ADC">
        <w:rPr>
          <w:rFonts w:ascii="Times New Roman" w:hAnsi="Times New Roman" w:cs="Times New Roman"/>
          <w:b/>
        </w:rPr>
        <w:t>a.</w:t>
      </w:r>
      <w:r w:rsidR="00DE34E8">
        <w:rPr>
          <w:rFonts w:ascii="Times New Roman" w:hAnsi="Times New Roman" w:cs="Times New Roman"/>
        </w:rPr>
        <w:t>, but environmental agents are shown in grey, while n</w:t>
      </w:r>
      <w:r w:rsidR="002E2ADC">
        <w:rPr>
          <w:rFonts w:ascii="Times New Roman" w:hAnsi="Times New Roman" w:cs="Times New Roman"/>
        </w:rPr>
        <w:t>ormal (squares) and tumor (asterisks</w:t>
      </w:r>
      <w:r w:rsidR="00DE34E8">
        <w:rPr>
          <w:rFonts w:ascii="Times New Roman" w:hAnsi="Times New Roman" w:cs="Times New Roman"/>
        </w:rPr>
        <w:t>) geno</w:t>
      </w:r>
      <w:r w:rsidR="002E2ADC">
        <w:rPr>
          <w:rFonts w:ascii="Times New Roman" w:hAnsi="Times New Roman" w:cs="Times New Roman"/>
        </w:rPr>
        <w:t>mes are shown in different colo</w:t>
      </w:r>
      <w:r w:rsidR="00DE34E8">
        <w:rPr>
          <w:rFonts w:ascii="Times New Roman" w:hAnsi="Times New Roman" w:cs="Times New Roman"/>
        </w:rPr>
        <w:t>rs according to the tissue of origin.</w:t>
      </w:r>
      <w:r w:rsidR="00523D7C">
        <w:rPr>
          <w:rFonts w:ascii="Times New Roman" w:hAnsi="Times New Roman" w:cs="Times New Roman"/>
        </w:rPr>
        <w:t xml:space="preserve"> </w:t>
      </w:r>
      <w:r w:rsidR="00523D7C" w:rsidRPr="00CD7767">
        <w:rPr>
          <w:rFonts w:ascii="Times New Roman" w:eastAsia="MS Mincho" w:hAnsi="Times New Roman" w:cs="Times New Roman"/>
        </w:rPr>
        <w:t xml:space="preserve">The vast majority of spectra from treated cells located at the periphery of the plot and did not overlap with any normal or cancer genome (Figure S5a). Exceptions were 1) simulated solar radiation that perfectly overlapped with EP samples and one melanoma sample, 2) formaldehyde and alkylating agents, which located in proximity of KT2 and kidney tumors KIRC and KIRP (Figure S5b). Formaldehyde and multiple </w:t>
      </w:r>
      <w:r w:rsidR="00523D7C" w:rsidRPr="00CD7767">
        <w:rPr>
          <w:rFonts w:ascii="Times New Roman" w:eastAsia="MS Mincho" w:hAnsi="Times New Roman" w:cs="Times New Roman"/>
        </w:rPr>
        <w:lastRenderedPageBreak/>
        <w:t xml:space="preserve">compounds with alkylating activity can be produced endogenously by human cells </w:t>
      </w:r>
      <w:r w:rsidR="00BF2545">
        <w:rPr>
          <w:rFonts w:ascii="Times New Roman" w:eastAsia="MS Mincho" w:hAnsi="Times New Roman" w:cs="Times New Roman"/>
        </w:rPr>
        <w:fldChar w:fldCharType="begin">
          <w:fldData xml:space="preserve">PEVuZE5vdGU+PENpdGU+PEF1dGhvcj5OYWthbXVyYTwvQXV0aG9yPjxZZWFyPjIwMTQ8L1llYXI+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</w:fldData>
        </w:fldChar>
      </w:r>
      <w:r w:rsidR="00BF2545">
        <w:rPr>
          <w:rFonts w:ascii="Times New Roman" w:eastAsia="MS Mincho" w:hAnsi="Times New Roman" w:cs="Times New Roman"/>
        </w:rPr>
        <w:instrText xml:space="preserve"> ADDIN EN.CITE </w:instrText>
      </w:r>
      <w:r w:rsidR="00BF2545">
        <w:rPr>
          <w:rFonts w:ascii="Times New Roman" w:eastAsia="MS Mincho" w:hAnsi="Times New Roman" w:cs="Times New Roman"/>
        </w:rPr>
        <w:fldChar w:fldCharType="begin">
          <w:fldData xml:space="preserve">PEVuZE5vdGU+PENpdGU+PEF1dGhvcj5OYWthbXVyYTwvQXV0aG9yPjxZZWFyPjIwMTQ8L1llYXI+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</w:fldData>
        </w:fldChar>
      </w:r>
      <w:r w:rsidR="00BF2545">
        <w:rPr>
          <w:rFonts w:ascii="Times New Roman" w:eastAsia="MS Mincho" w:hAnsi="Times New Roman" w:cs="Times New Roman"/>
        </w:rPr>
        <w:instrText xml:space="preserve"> ADDIN EN.CITE.DATA </w:instrText>
      </w:r>
      <w:r w:rsidR="00BF2545">
        <w:rPr>
          <w:rFonts w:ascii="Times New Roman" w:eastAsia="MS Mincho" w:hAnsi="Times New Roman" w:cs="Times New Roman"/>
        </w:rPr>
      </w:r>
      <w:r w:rsidR="00BF2545">
        <w:rPr>
          <w:rFonts w:ascii="Times New Roman" w:eastAsia="MS Mincho" w:hAnsi="Times New Roman" w:cs="Times New Roman"/>
        </w:rPr>
        <w:fldChar w:fldCharType="end"/>
      </w:r>
      <w:r w:rsidR="00BF2545">
        <w:rPr>
          <w:rFonts w:ascii="Times New Roman" w:eastAsia="MS Mincho" w:hAnsi="Times New Roman" w:cs="Times New Roman"/>
        </w:rPr>
      </w:r>
      <w:r w:rsidR="00BF2545">
        <w:rPr>
          <w:rFonts w:ascii="Times New Roman" w:eastAsia="MS Mincho" w:hAnsi="Times New Roman" w:cs="Times New Roman"/>
        </w:rPr>
        <w:fldChar w:fldCharType="separate"/>
      </w:r>
      <w:r w:rsidR="00BF2545">
        <w:rPr>
          <w:rFonts w:ascii="Times New Roman" w:eastAsia="MS Mincho" w:hAnsi="Times New Roman" w:cs="Times New Roman"/>
          <w:noProof/>
        </w:rPr>
        <w:t>[8]</w:t>
      </w:r>
      <w:r w:rsidR="00BF2545">
        <w:rPr>
          <w:rFonts w:ascii="Times New Roman" w:eastAsia="MS Mincho" w:hAnsi="Times New Roman" w:cs="Times New Roman"/>
        </w:rPr>
        <w:fldChar w:fldCharType="end"/>
      </w:r>
      <w:r w:rsidR="00523D7C" w:rsidRPr="00CD7767">
        <w:rPr>
          <w:rFonts w:ascii="Times New Roman" w:eastAsia="MS Mincho" w:hAnsi="Times New Roman" w:cs="Times New Roman"/>
        </w:rPr>
        <w:t>. Therefore, the spectra of KT2, KIRP and KIRC might reflect the exposure of some kidney cells to endogenous formaldehyde and alkylating agents.</w:t>
      </w:r>
      <w:r w:rsidR="00523D7C">
        <w:rPr>
          <w:rFonts w:eastAsia="MS Mincho"/>
        </w:rPr>
        <w:t xml:space="preserve"> </w:t>
      </w:r>
      <w:r w:rsidRPr="00B54282">
        <w:rPr>
          <w:rFonts w:ascii="Times New Roman" w:hAnsi="Times New Roman" w:cs="Times New Roman"/>
        </w:rPr>
        <w:br w:type="page"/>
      </w:r>
    </w:p>
    <w:p w14:paraId="702AAF45" w14:textId="09656AF6" w:rsidR="00650568" w:rsidRDefault="00650568" w:rsidP="00650568">
      <w:pPr>
        <w:spacing w:line="360" w:lineRule="auto"/>
        <w:jc w:val="both"/>
      </w:pPr>
      <w:r>
        <w:lastRenderedPageBreak/>
        <w:t>Fig</w:t>
      </w:r>
      <w:r w:rsidR="00C06D73">
        <w:t>.</w:t>
      </w:r>
      <w:r>
        <w:t xml:space="preserve"> S6. Mutation enrichment in specific genomic regions in KT1, KT2, SAT, VAT samples and age-related differences</w:t>
      </w:r>
    </w:p>
    <w:p w14:paraId="3092EE04" w14:textId="77777777" w:rsidR="00650568" w:rsidRPr="005C35A4" w:rsidRDefault="00650568" w:rsidP="00650568">
      <w:pPr>
        <w:spacing w:line="360" w:lineRule="auto"/>
        <w:jc w:val="both"/>
      </w:pPr>
      <w:r>
        <w:rPr>
          <w:noProof/>
          <w:lang w:val="en-PH" w:eastAsia="en-PH"/>
        </w:rPr>
        <w:drawing>
          <wp:inline distT="0" distB="0" distL="0" distR="0" wp14:anchorId="761ECAF9" wp14:editId="165DB4AF">
            <wp:extent cx="5270500" cy="5838887"/>
            <wp:effectExtent l="0" t="0" r="0" b="0"/>
            <wp:docPr id="10" name="Picture 3" descr="Macintosh HD:Users:irefra:Desktop:manus:Figures_pdf:SupplementaryFig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refra:Desktop:manus:Figures_pdf:SupplementaryFig5.pdf"/>
                    <pic:cNvPicPr>
                      <a:picLocks noChangeAspect="1" noChangeArrowheads="1"/>
                    </pic:cNvPicPr>
                  </pic:nvPicPr>
                  <pic:blipFill rotWithShape="1">
                    <a:blip r:embed="rId15">
                      <a:extLst>
                        <a:ext uri="{28A0092B-C50C-407E-A947-70E740481C1C}">
                          <a14:useLocalDpi xmlns:a14="http://schemas.microsoft.com/office/drawing/2010/main" val="0"/>
                        </a:ext>
                      </a:extLst>
                    </a:blip>
                    <a:srcRect l="5944" t="4773" r="6416" b="26588"/>
                    <a:stretch/>
                  </pic:blipFill>
                  <pic:spPr bwMode="auto">
                    <a:xfrm>
                      <a:off x="0" y="0"/>
                      <a:ext cx="5270500" cy="5838887"/>
                    </a:xfrm>
                    <a:prstGeom prst="rect">
                      <a:avLst/>
                    </a:prstGeom>
                    <a:noFill/>
                    <a:ln>
                      <a:noFill/>
                    </a:ln>
                    <a:extLst>
                      <a:ext uri="{53640926-AAD7-44D8-BBD7-CCE9431645EC}">
                        <a14:shadowObscured xmlns:a14="http://schemas.microsoft.com/office/drawing/2010/main"/>
                      </a:ext>
                    </a:extLst>
                  </pic:spPr>
                </pic:pic>
              </a:graphicData>
            </a:graphic>
          </wp:inline>
        </w:drawing>
      </w:r>
    </w:p>
    <w:p w14:paraId="0FC1E45A" w14:textId="77777777" w:rsidR="00650568" w:rsidRPr="00F2589C" w:rsidRDefault="00650568" w:rsidP="00650568">
      <w:pPr>
        <w:pStyle w:val="ListParagraph"/>
        <w:widowControl w:val="0"/>
        <w:autoSpaceDE w:val="0"/>
        <w:autoSpaceDN w:val="0"/>
        <w:adjustRightInd w:val="0"/>
        <w:ind w:left="0"/>
        <w:jc w:val="both"/>
        <w:rPr>
          <w:rFonts w:ascii="Times New Roman" w:hAnsi="Times New Roman" w:cs="Times New Roman"/>
          <w:lang w:val="en-GB"/>
        </w:rPr>
      </w:pPr>
      <w:r w:rsidRPr="00F2589C">
        <w:rPr>
          <w:rFonts w:ascii="Times New Roman" w:hAnsi="Times New Roman" w:cs="Times New Roman"/>
          <w:lang w:val="en-GB"/>
        </w:rPr>
        <w:t>Enrichment (upward bars) or depletion (downward bars) of somatic mutations in indicated VEP genomic features or conserved regions</w:t>
      </w:r>
      <w:r>
        <w:rPr>
          <w:rFonts w:ascii="Times New Roman" w:hAnsi="Times New Roman" w:cs="Times New Roman"/>
          <w:lang w:val="en-GB"/>
        </w:rPr>
        <w:t xml:space="preserve"> in different tissue and age-groups.</w:t>
      </w:r>
      <w:r w:rsidRPr="00F2589C">
        <w:rPr>
          <w:rFonts w:ascii="Times New Roman" w:hAnsi="Times New Roman" w:cs="Times New Roman"/>
          <w:lang w:val="en-GB"/>
        </w:rPr>
        <w:t xml:space="preserve"> </w:t>
      </w:r>
      <w:proofErr w:type="gramStart"/>
      <w:r w:rsidRPr="000A67D4">
        <w:rPr>
          <w:rFonts w:ascii="Times New Roman" w:hAnsi="Times New Roman" w:cs="Times New Roman"/>
          <w:lang w:val="en-GB"/>
        </w:rPr>
        <w:t>Kidney-1 (KT-1).</w:t>
      </w:r>
      <w:proofErr w:type="gramEnd"/>
      <w:r w:rsidRPr="000A67D4">
        <w:rPr>
          <w:rFonts w:ascii="Times New Roman" w:hAnsi="Times New Roman" w:cs="Times New Roman"/>
          <w:lang w:val="en-GB"/>
        </w:rPr>
        <w:t xml:space="preserve"> </w:t>
      </w:r>
      <w:proofErr w:type="gramStart"/>
      <w:r w:rsidRPr="000A67D4">
        <w:rPr>
          <w:rFonts w:ascii="Times New Roman" w:hAnsi="Times New Roman" w:cs="Times New Roman"/>
          <w:lang w:val="en-GB"/>
        </w:rPr>
        <w:t>kidney-2</w:t>
      </w:r>
      <w:proofErr w:type="gramEnd"/>
      <w:r w:rsidRPr="000A67D4">
        <w:rPr>
          <w:rFonts w:ascii="Times New Roman" w:hAnsi="Times New Roman" w:cs="Times New Roman"/>
          <w:lang w:val="en-GB"/>
        </w:rPr>
        <w:t xml:space="preserve"> (KT-2). </w:t>
      </w:r>
      <w:proofErr w:type="gramStart"/>
      <w:r w:rsidRPr="000A67D4">
        <w:rPr>
          <w:rFonts w:ascii="Times New Roman" w:hAnsi="Times New Roman" w:cs="Times New Roman"/>
          <w:lang w:val="en-GB"/>
        </w:rPr>
        <w:t>subcutaneous</w:t>
      </w:r>
      <w:proofErr w:type="gramEnd"/>
      <w:r w:rsidRPr="000A67D4">
        <w:rPr>
          <w:rFonts w:ascii="Times New Roman" w:hAnsi="Times New Roman" w:cs="Times New Roman"/>
          <w:lang w:val="en-GB"/>
        </w:rPr>
        <w:t xml:space="preserve"> fat (SAT) and visceral fat (VAT)</w:t>
      </w:r>
    </w:p>
    <w:p w14:paraId="1C61FC75" w14:textId="77777777" w:rsidR="00650568" w:rsidRDefault="00650568" w:rsidP="00650568"/>
    <w:p w14:paraId="7E3FC9B9" w14:textId="77777777" w:rsidR="00650568" w:rsidRDefault="00650568" w:rsidP="00C750AB">
      <w:pPr>
        <w:spacing w:line="360" w:lineRule="auto"/>
        <w:jc w:val="both"/>
      </w:pPr>
    </w:p>
    <w:p w14:paraId="4CD6835B" w14:textId="77777777" w:rsidR="00650568" w:rsidRDefault="00650568">
      <w:r>
        <w:br w:type="page"/>
      </w:r>
    </w:p>
    <w:p w14:paraId="40737BFF" w14:textId="3AE35071" w:rsidR="00C750AB" w:rsidRPr="00F4062E" w:rsidRDefault="00BD49F2" w:rsidP="00C750AB">
      <w:pPr>
        <w:spacing w:line="360" w:lineRule="auto"/>
        <w:jc w:val="both"/>
      </w:pPr>
      <w:r>
        <w:lastRenderedPageBreak/>
        <w:t>Fig</w:t>
      </w:r>
      <w:r w:rsidR="00C06D73">
        <w:t>.</w:t>
      </w:r>
      <w:r>
        <w:t xml:space="preserve"> S7</w:t>
      </w:r>
      <w:r w:rsidR="00F24CEA">
        <w:t>.</w:t>
      </w:r>
      <w:r w:rsidR="00C750AB">
        <w:t xml:space="preserve"> </w:t>
      </w:r>
      <w:r w:rsidR="00683DBE">
        <w:t>A</w:t>
      </w:r>
      <w:r w:rsidR="00C750AB">
        <w:t xml:space="preserve">nalysis of </w:t>
      </w:r>
      <w:r w:rsidR="00683DBE">
        <w:t xml:space="preserve">regional </w:t>
      </w:r>
      <w:r w:rsidR="00C750AB">
        <w:t>enrichment/depletion of mutations in different tissues</w:t>
      </w:r>
    </w:p>
    <w:p w14:paraId="0F6AD847" w14:textId="77777777" w:rsidR="00E311C4" w:rsidRDefault="00E311C4"/>
    <w:p w14:paraId="10F7C3E2" w14:textId="2E7BF1E3" w:rsidR="00E311C4" w:rsidRDefault="00C4553C">
      <w:r>
        <w:rPr>
          <w:noProof/>
          <w:lang w:val="en-PH" w:eastAsia="en-PH"/>
        </w:rPr>
        <w:drawing>
          <wp:inline distT="0" distB="0" distL="0" distR="0" wp14:anchorId="68230C2F" wp14:editId="532D449C">
            <wp:extent cx="4573912" cy="5575300"/>
            <wp:effectExtent l="0" t="0" r="0" b="0"/>
            <wp:docPr id="14" name="Picture 5" descr="Macintosh HD:Users:irefra:Desktop:suppl fig 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irefra:Desktop:suppl fig 8.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6777" cy="5578793"/>
                    </a:xfrm>
                    <a:prstGeom prst="rect">
                      <a:avLst/>
                    </a:prstGeom>
                    <a:noFill/>
                    <a:ln>
                      <a:noFill/>
                    </a:ln>
                  </pic:spPr>
                </pic:pic>
              </a:graphicData>
            </a:graphic>
          </wp:inline>
        </w:drawing>
      </w:r>
    </w:p>
    <w:p w14:paraId="0C226F66" w14:textId="3093BB0F" w:rsidR="00E311C4" w:rsidRDefault="00E311C4"/>
    <w:p w14:paraId="61819120" w14:textId="00B1D669" w:rsidR="00E311C4" w:rsidRDefault="00E311C4"/>
    <w:p w14:paraId="68E447CC" w14:textId="55D79901" w:rsidR="00426CAE" w:rsidRDefault="00C750AB" w:rsidP="00683DBE">
      <w:pPr>
        <w:jc w:val="both"/>
        <w:rPr>
          <w:rFonts w:ascii="Times New Roman" w:eastAsia="MS Mincho" w:hAnsi="Times New Roman" w:cs="Times New Roman"/>
        </w:rPr>
      </w:pPr>
      <w:r w:rsidRPr="00433E90">
        <w:rPr>
          <w:rFonts w:ascii="Times New Roman" w:hAnsi="Times New Roman" w:cs="Times New Roman"/>
          <w:b/>
        </w:rPr>
        <w:t>a.</w:t>
      </w:r>
      <w:r w:rsidR="00F10ABD" w:rsidRPr="00433E90">
        <w:rPr>
          <w:rFonts w:ascii="Times New Roman" w:hAnsi="Times New Roman" w:cs="Times New Roman"/>
          <w:b/>
        </w:rPr>
        <w:t>-c</w:t>
      </w:r>
      <w:r w:rsidRPr="00433E90">
        <w:rPr>
          <w:rFonts w:ascii="Times New Roman" w:hAnsi="Times New Roman" w:cs="Times New Roman"/>
          <w:b/>
        </w:rPr>
        <w:t>.</w:t>
      </w:r>
      <w:r w:rsidRPr="00433E90">
        <w:rPr>
          <w:rFonts w:ascii="Times New Roman" w:hAnsi="Times New Roman" w:cs="Times New Roman"/>
        </w:rPr>
        <w:t xml:space="preserve"> Enrichment/depletion of mutations in specific genomic regions</w:t>
      </w:r>
      <w:r w:rsidR="00CD6F63" w:rsidRPr="00433E90">
        <w:rPr>
          <w:rFonts w:ascii="Times New Roman" w:hAnsi="Times New Roman" w:cs="Times New Roman"/>
        </w:rPr>
        <w:t>, as shown in figure 5a</w:t>
      </w:r>
      <w:r w:rsidR="00490028" w:rsidRPr="00433E90">
        <w:rPr>
          <w:rFonts w:ascii="Times New Roman" w:hAnsi="Times New Roman" w:cs="Times New Roman"/>
        </w:rPr>
        <w:t>, but providing values either calculated separately for each tissue (</w:t>
      </w:r>
      <w:r w:rsidR="00490028" w:rsidRPr="00433E90">
        <w:rPr>
          <w:rFonts w:ascii="Times New Roman" w:hAnsi="Times New Roman" w:cs="Times New Roman"/>
          <w:b/>
        </w:rPr>
        <w:t>a.</w:t>
      </w:r>
      <w:r w:rsidR="00CD6F63" w:rsidRPr="00433E90">
        <w:rPr>
          <w:rFonts w:ascii="Times New Roman" w:hAnsi="Times New Roman" w:cs="Times New Roman"/>
        </w:rPr>
        <w:t xml:space="preserve"> common progenitors: SAT (N=</w:t>
      </w:r>
      <w:r w:rsidR="00A91DCB" w:rsidRPr="00433E90">
        <w:rPr>
          <w:rFonts w:ascii="Times New Roman" w:hAnsi="Times New Roman" w:cs="Times New Roman"/>
        </w:rPr>
        <w:t>22</w:t>
      </w:r>
      <w:r w:rsidR="00CD6F63" w:rsidRPr="00433E90">
        <w:rPr>
          <w:rFonts w:ascii="Times New Roman" w:hAnsi="Times New Roman" w:cs="Times New Roman"/>
        </w:rPr>
        <w:t>)</w:t>
      </w:r>
      <w:r w:rsidR="00A91DCB" w:rsidRPr="00433E90">
        <w:rPr>
          <w:rFonts w:ascii="Times New Roman" w:hAnsi="Times New Roman" w:cs="Times New Roman"/>
        </w:rPr>
        <w:t>,</w:t>
      </w:r>
      <w:r w:rsidR="00CD6F63" w:rsidRPr="00433E90">
        <w:rPr>
          <w:rFonts w:ascii="Times New Roman" w:hAnsi="Times New Roman" w:cs="Times New Roman"/>
        </w:rPr>
        <w:t xml:space="preserve"> VAT (N=</w:t>
      </w:r>
      <w:r w:rsidR="00A91DCB" w:rsidRPr="00433E90">
        <w:rPr>
          <w:rFonts w:ascii="Times New Roman" w:hAnsi="Times New Roman" w:cs="Times New Roman"/>
        </w:rPr>
        <w:t>20</w:t>
      </w:r>
      <w:r w:rsidR="00CD6F63" w:rsidRPr="00433E90">
        <w:rPr>
          <w:rFonts w:ascii="Times New Roman" w:hAnsi="Times New Roman" w:cs="Times New Roman"/>
        </w:rPr>
        <w:t>)</w:t>
      </w:r>
      <w:r w:rsidR="00A91DCB" w:rsidRPr="00433E90">
        <w:rPr>
          <w:rFonts w:ascii="Times New Roman" w:hAnsi="Times New Roman" w:cs="Times New Roman"/>
        </w:rPr>
        <w:t>,</w:t>
      </w:r>
      <w:r w:rsidR="00CD6F63" w:rsidRPr="00433E90">
        <w:rPr>
          <w:rFonts w:ascii="Times New Roman" w:hAnsi="Times New Roman" w:cs="Times New Roman"/>
        </w:rPr>
        <w:t xml:space="preserve"> </w:t>
      </w:r>
      <w:proofErr w:type="spellStart"/>
      <w:r w:rsidR="00CD6F63" w:rsidRPr="00433E90">
        <w:rPr>
          <w:rFonts w:ascii="Times New Roman" w:hAnsi="Times New Roman" w:cs="Times New Roman"/>
        </w:rPr>
        <w:t>SkM</w:t>
      </w:r>
      <w:proofErr w:type="spellEnd"/>
      <w:r w:rsidR="00CD6F63" w:rsidRPr="00433E90">
        <w:rPr>
          <w:rFonts w:ascii="Times New Roman" w:hAnsi="Times New Roman" w:cs="Times New Roman"/>
        </w:rPr>
        <w:t xml:space="preserve"> (N=</w:t>
      </w:r>
      <w:r w:rsidR="00096850" w:rsidRPr="00433E90">
        <w:rPr>
          <w:rFonts w:ascii="Times New Roman" w:hAnsi="Times New Roman" w:cs="Times New Roman"/>
        </w:rPr>
        <w:t>29</w:t>
      </w:r>
      <w:r w:rsidR="00CD6F63" w:rsidRPr="00433E90">
        <w:rPr>
          <w:rFonts w:ascii="Times New Roman" w:hAnsi="Times New Roman" w:cs="Times New Roman"/>
        </w:rPr>
        <w:t>)</w:t>
      </w:r>
      <w:r w:rsidR="00A91DCB" w:rsidRPr="00433E90">
        <w:rPr>
          <w:rFonts w:ascii="Times New Roman" w:hAnsi="Times New Roman" w:cs="Times New Roman"/>
        </w:rPr>
        <w:t>,</w:t>
      </w:r>
      <w:r w:rsidR="00CD6F63" w:rsidRPr="00433E90">
        <w:rPr>
          <w:rFonts w:ascii="Times New Roman" w:hAnsi="Times New Roman" w:cs="Times New Roman"/>
        </w:rPr>
        <w:t xml:space="preserve"> blood (1 catalogue of mutations derived from randomly selected SNVs from multiple cell clones from the same individual)</w:t>
      </w:r>
      <w:r w:rsidR="00490028" w:rsidRPr="00433E90">
        <w:rPr>
          <w:rFonts w:ascii="Times New Roman" w:hAnsi="Times New Roman" w:cs="Times New Roman"/>
          <w:b/>
        </w:rPr>
        <w:t>-b</w:t>
      </w:r>
      <w:r w:rsidR="00490028" w:rsidRPr="00433E90">
        <w:rPr>
          <w:rFonts w:ascii="Times New Roman" w:hAnsi="Times New Roman" w:cs="Times New Roman"/>
        </w:rPr>
        <w:t>.</w:t>
      </w:r>
      <w:r w:rsidR="00CD6F63" w:rsidRPr="00433E90">
        <w:rPr>
          <w:rFonts w:ascii="Times New Roman" w:hAnsi="Times New Roman" w:cs="Times New Roman"/>
        </w:rPr>
        <w:t xml:space="preserve"> intestinal stem cells: colon (N=</w:t>
      </w:r>
      <w:r w:rsidR="00096850" w:rsidRPr="00433E90">
        <w:rPr>
          <w:rFonts w:ascii="Times New Roman" w:hAnsi="Times New Roman" w:cs="Times New Roman"/>
        </w:rPr>
        <w:t>21</w:t>
      </w:r>
      <w:r w:rsidR="00CD6F63" w:rsidRPr="00433E90">
        <w:rPr>
          <w:rFonts w:ascii="Times New Roman" w:hAnsi="Times New Roman" w:cs="Times New Roman"/>
        </w:rPr>
        <w:t>) intestine (N=</w:t>
      </w:r>
      <w:r w:rsidR="00096850" w:rsidRPr="00433E90">
        <w:rPr>
          <w:rFonts w:ascii="Times New Roman" w:hAnsi="Times New Roman" w:cs="Times New Roman"/>
        </w:rPr>
        <w:t>14</w:t>
      </w:r>
      <w:r w:rsidR="00CD6F63" w:rsidRPr="00433E90">
        <w:rPr>
          <w:rFonts w:ascii="Times New Roman" w:hAnsi="Times New Roman" w:cs="Times New Roman"/>
        </w:rPr>
        <w:t>)</w:t>
      </w:r>
      <w:r w:rsidR="00490028" w:rsidRPr="00433E90">
        <w:rPr>
          <w:rFonts w:ascii="Times New Roman" w:hAnsi="Times New Roman" w:cs="Times New Roman"/>
        </w:rPr>
        <w:t>) or from sample groups not shown in figure 5a (</w:t>
      </w:r>
      <w:r w:rsidR="00490028" w:rsidRPr="00433E90">
        <w:rPr>
          <w:rFonts w:ascii="Times New Roman" w:hAnsi="Times New Roman" w:cs="Times New Roman"/>
          <w:b/>
        </w:rPr>
        <w:t>c.</w:t>
      </w:r>
      <w:r w:rsidR="00CD6F63" w:rsidRPr="00433E90">
        <w:rPr>
          <w:rFonts w:ascii="Times New Roman" w:hAnsi="Times New Roman" w:cs="Times New Roman"/>
          <w:b/>
        </w:rPr>
        <w:t xml:space="preserve"> </w:t>
      </w:r>
      <w:proofErr w:type="spellStart"/>
      <w:r w:rsidR="00CD6F63" w:rsidRPr="00433E90">
        <w:rPr>
          <w:rFonts w:ascii="Times New Roman" w:hAnsi="Times New Roman" w:cs="Times New Roman"/>
        </w:rPr>
        <w:t>SkM</w:t>
      </w:r>
      <w:proofErr w:type="spellEnd"/>
      <w:r w:rsidR="00CD6F63" w:rsidRPr="00433E90">
        <w:rPr>
          <w:rFonts w:ascii="Times New Roman" w:hAnsi="Times New Roman" w:cs="Times New Roman"/>
        </w:rPr>
        <w:t>-long</w:t>
      </w:r>
      <w:r w:rsidR="00096850" w:rsidRPr="00433E90">
        <w:rPr>
          <w:rFonts w:ascii="Times New Roman" w:hAnsi="Times New Roman" w:cs="Times New Roman"/>
        </w:rPr>
        <w:t xml:space="preserve"> (N=4), </w:t>
      </w:r>
      <w:proofErr w:type="spellStart"/>
      <w:r w:rsidR="00096850" w:rsidRPr="00433E90">
        <w:rPr>
          <w:rFonts w:ascii="Times New Roman" w:hAnsi="Times New Roman" w:cs="Times New Roman"/>
        </w:rPr>
        <w:t>SkinFB</w:t>
      </w:r>
      <w:proofErr w:type="spellEnd"/>
      <w:r w:rsidR="00096850" w:rsidRPr="00433E90">
        <w:rPr>
          <w:rFonts w:ascii="Times New Roman" w:hAnsi="Times New Roman" w:cs="Times New Roman"/>
        </w:rPr>
        <w:t xml:space="preserve"> (N=13</w:t>
      </w:r>
      <w:r w:rsidR="00CD6F63" w:rsidRPr="00433E90">
        <w:rPr>
          <w:rFonts w:ascii="Times New Roman" w:hAnsi="Times New Roman" w:cs="Times New Roman"/>
        </w:rPr>
        <w:t>)</w:t>
      </w:r>
      <w:r w:rsidR="00490028" w:rsidRPr="00433E90">
        <w:rPr>
          <w:rFonts w:ascii="Times New Roman" w:hAnsi="Times New Roman" w:cs="Times New Roman"/>
        </w:rPr>
        <w:t>).</w:t>
      </w:r>
      <w:r w:rsidRPr="00433E90">
        <w:rPr>
          <w:rFonts w:ascii="Times New Roman" w:eastAsia="MS Mincho" w:hAnsi="Times New Roman" w:cs="Times New Roman"/>
        </w:rPr>
        <w:t xml:space="preserve">The </w:t>
      </w:r>
      <w:r w:rsidRPr="00433E90" w:rsidDel="00FA636A">
        <w:rPr>
          <w:rFonts w:ascii="Times New Roman" w:eastAsia="MS Mincho" w:hAnsi="Times New Roman" w:cs="Times New Roman"/>
        </w:rPr>
        <w:t xml:space="preserve">genomes were divided in multiple sectors (bins) according to </w:t>
      </w:r>
      <w:r w:rsidRPr="00433E90">
        <w:rPr>
          <w:rFonts w:ascii="Times New Roman" w:eastAsia="MS Mincho" w:hAnsi="Times New Roman" w:cs="Times New Roman"/>
        </w:rPr>
        <w:t>decreasing DNA replication time (RT, bins 0 to 5, only bins 1, 3 and 5 are shown for clarity</w:t>
      </w:r>
      <w:r w:rsidRPr="00433E90" w:rsidDel="00FA636A">
        <w:rPr>
          <w:rFonts w:ascii="Times New Roman" w:eastAsia="MS Mincho" w:hAnsi="Times New Roman" w:cs="Times New Roman"/>
        </w:rPr>
        <w:t>)</w:t>
      </w:r>
      <w:r w:rsidRPr="00433E90">
        <w:rPr>
          <w:rFonts w:ascii="Times New Roman" w:eastAsia="MS Mincho" w:hAnsi="Times New Roman" w:cs="Times New Roman"/>
        </w:rPr>
        <w:t>, increasing abundance of the histone mark H3K36me3 (bins 0-3),</w:t>
      </w:r>
      <w:r w:rsidRPr="00433E90" w:rsidDel="00FA636A">
        <w:rPr>
          <w:rFonts w:ascii="Times New Roman" w:eastAsia="MS Mincho" w:hAnsi="Times New Roman" w:cs="Times New Roman"/>
        </w:rPr>
        <w:t xml:space="preserve"> and </w:t>
      </w:r>
      <w:r w:rsidRPr="00433E90">
        <w:rPr>
          <w:rFonts w:ascii="Times New Roman" w:eastAsia="MS Mincho" w:hAnsi="Times New Roman" w:cs="Times New Roman"/>
        </w:rPr>
        <w:t xml:space="preserve">increasing </w:t>
      </w:r>
      <w:r w:rsidRPr="00433E90" w:rsidDel="00FA636A">
        <w:rPr>
          <w:rFonts w:ascii="Times New Roman" w:eastAsia="MS Mincho" w:hAnsi="Times New Roman" w:cs="Times New Roman"/>
        </w:rPr>
        <w:t>transcriptional levels (</w:t>
      </w:r>
      <w:proofErr w:type="spellStart"/>
      <w:r w:rsidRPr="00433E90" w:rsidDel="00FA636A">
        <w:rPr>
          <w:rFonts w:ascii="Times New Roman" w:eastAsia="MS Mincho" w:hAnsi="Times New Roman" w:cs="Times New Roman"/>
        </w:rPr>
        <w:t>RNAseq</w:t>
      </w:r>
      <w:proofErr w:type="spellEnd"/>
      <w:r w:rsidRPr="00433E90">
        <w:rPr>
          <w:rFonts w:ascii="Times New Roman" w:eastAsia="MS Mincho" w:hAnsi="Times New Roman" w:cs="Times New Roman"/>
        </w:rPr>
        <w:t>, bins 0-3</w:t>
      </w:r>
      <w:r w:rsidRPr="00433E90" w:rsidDel="00FA636A">
        <w:rPr>
          <w:rFonts w:ascii="Times New Roman" w:eastAsia="MS Mincho" w:hAnsi="Times New Roman" w:cs="Times New Roman"/>
        </w:rPr>
        <w:t xml:space="preserve">). </w:t>
      </w:r>
      <w:r w:rsidRPr="00433E90">
        <w:rPr>
          <w:rFonts w:ascii="Times New Roman" w:eastAsia="MS Mincho" w:hAnsi="Times New Roman" w:cs="Times New Roman"/>
        </w:rPr>
        <w:t>The relative abundance of mutations in each bin vs bin 0 is estimated as the coefficient in negative binomial regression (expressed as log</w:t>
      </w:r>
      <w:r w:rsidRPr="00433E90">
        <w:rPr>
          <w:rFonts w:ascii="Times New Roman" w:eastAsia="MS Mincho" w:hAnsi="Times New Roman" w:cs="Times New Roman"/>
          <w:vertAlign w:val="subscript"/>
        </w:rPr>
        <w:t>2</w:t>
      </w:r>
      <w:r w:rsidRPr="00433E90">
        <w:rPr>
          <w:rFonts w:ascii="Times New Roman" w:eastAsia="MS Mincho" w:hAnsi="Times New Roman" w:cs="Times New Roman"/>
        </w:rPr>
        <w:t>), where error bars show its 95% C.I.</w:t>
      </w:r>
      <w:r w:rsidR="00F10ABD" w:rsidRPr="00433E90">
        <w:rPr>
          <w:rFonts w:ascii="Times New Roman" w:eastAsia="MS Mincho" w:hAnsi="Times New Roman" w:cs="Times New Roman"/>
        </w:rPr>
        <w:t xml:space="preserve"> </w:t>
      </w:r>
    </w:p>
    <w:p w14:paraId="5F26092D" w14:textId="0B3DCE80" w:rsidR="009C0A43" w:rsidRPr="00CD7767" w:rsidRDefault="009C0A43" w:rsidP="00CD7767">
      <w:pPr>
        <w:tabs>
          <w:tab w:val="left" w:pos="1276"/>
        </w:tabs>
        <w:jc w:val="both"/>
        <w:rPr>
          <w:rFonts w:ascii="Times New Roman" w:eastAsia="MS Mincho" w:hAnsi="Times New Roman" w:cs="Times New Roman"/>
        </w:rPr>
      </w:pPr>
      <w:r>
        <w:rPr>
          <w:rFonts w:ascii="Times New Roman" w:eastAsia="MS Mincho" w:hAnsi="Times New Roman" w:cs="Times New Roman"/>
        </w:rPr>
        <w:lastRenderedPageBreak/>
        <w:t>C</w:t>
      </w:r>
      <w:r w:rsidRPr="00CD7767" w:rsidDel="00FA636A">
        <w:rPr>
          <w:rFonts w:ascii="Times New Roman" w:eastAsia="MS Mincho" w:hAnsi="Times New Roman" w:cs="Times New Roman"/>
        </w:rPr>
        <w:t>ommon progenitors</w:t>
      </w:r>
      <w:r w:rsidRPr="00CD7767">
        <w:rPr>
          <w:rFonts w:ascii="Times New Roman" w:eastAsia="MS Mincho" w:hAnsi="Times New Roman" w:cs="Times New Roman"/>
        </w:rPr>
        <w:t xml:space="preserve">, including </w:t>
      </w:r>
      <w:r w:rsidRPr="00CD7767" w:rsidDel="00FA636A">
        <w:rPr>
          <w:rFonts w:ascii="Times New Roman" w:eastAsia="MS Mincho" w:hAnsi="Times New Roman" w:cs="Times New Roman"/>
        </w:rPr>
        <w:t xml:space="preserve">SAT, VAT, </w:t>
      </w:r>
      <w:proofErr w:type="spellStart"/>
      <w:r w:rsidRPr="00CD7767" w:rsidDel="00FA636A">
        <w:rPr>
          <w:rFonts w:ascii="Times New Roman" w:eastAsia="MS Mincho" w:hAnsi="Times New Roman" w:cs="Times New Roman"/>
        </w:rPr>
        <w:t>SkM</w:t>
      </w:r>
      <w:proofErr w:type="spellEnd"/>
      <w:r w:rsidRPr="00CD7767" w:rsidDel="00FA636A">
        <w:rPr>
          <w:rFonts w:ascii="Times New Roman" w:eastAsia="MS Mincho" w:hAnsi="Times New Roman" w:cs="Times New Roman"/>
        </w:rPr>
        <w:t xml:space="preserve"> and blood</w:t>
      </w:r>
      <w:r w:rsidRPr="00CD7767">
        <w:rPr>
          <w:rFonts w:ascii="Times New Roman" w:eastAsia="MS Mincho" w:hAnsi="Times New Roman" w:cs="Times New Roman"/>
        </w:rPr>
        <w:t>, but not KT1,</w:t>
      </w:r>
      <w:r w:rsidRPr="00CD7767" w:rsidDel="00FA636A">
        <w:rPr>
          <w:rFonts w:ascii="Times New Roman" w:eastAsia="MS Mincho" w:hAnsi="Times New Roman" w:cs="Times New Roman"/>
        </w:rPr>
        <w:t xml:space="preserve"> showed </w:t>
      </w:r>
      <w:r w:rsidRPr="00CD7767">
        <w:rPr>
          <w:rFonts w:ascii="Times New Roman" w:eastAsia="MS Mincho" w:hAnsi="Times New Roman" w:cs="Times New Roman"/>
        </w:rPr>
        <w:t>the expected</w:t>
      </w:r>
      <w:r w:rsidRPr="00CD7767" w:rsidDel="00FA636A">
        <w:rPr>
          <w:rFonts w:ascii="Times New Roman" w:eastAsia="MS Mincho" w:hAnsi="Times New Roman" w:cs="Times New Roman"/>
        </w:rPr>
        <w:t xml:space="preserve"> </w:t>
      </w:r>
      <w:r w:rsidRPr="00CD7767">
        <w:rPr>
          <w:rFonts w:ascii="Times New Roman" w:eastAsia="MS Mincho" w:hAnsi="Times New Roman" w:cs="Times New Roman"/>
        </w:rPr>
        <w:t>depletion</w:t>
      </w:r>
      <w:r w:rsidRPr="00CD7767" w:rsidDel="00FA636A">
        <w:rPr>
          <w:rFonts w:ascii="Times New Roman" w:eastAsia="MS Mincho" w:hAnsi="Times New Roman" w:cs="Times New Roman"/>
        </w:rPr>
        <w:t xml:space="preserve"> of mutations with </w:t>
      </w:r>
      <w:r w:rsidRPr="00CD7767">
        <w:rPr>
          <w:rFonts w:ascii="Times New Roman" w:eastAsia="MS Mincho" w:hAnsi="Times New Roman" w:cs="Times New Roman"/>
        </w:rPr>
        <w:t>earlier RT, higher H3K36me3 abundance</w:t>
      </w:r>
      <w:r w:rsidRPr="00CD7767" w:rsidDel="00FA636A">
        <w:rPr>
          <w:rFonts w:ascii="Times New Roman" w:eastAsia="MS Mincho" w:hAnsi="Times New Roman" w:cs="Times New Roman"/>
        </w:rPr>
        <w:t xml:space="preserve"> and </w:t>
      </w:r>
      <w:r w:rsidRPr="00CD7767">
        <w:rPr>
          <w:rFonts w:ascii="Times New Roman" w:eastAsia="MS Mincho" w:hAnsi="Times New Roman" w:cs="Times New Roman"/>
        </w:rPr>
        <w:t xml:space="preserve">higher </w:t>
      </w:r>
      <w:r w:rsidRPr="00CD7767" w:rsidDel="00FA636A">
        <w:rPr>
          <w:rFonts w:ascii="Times New Roman" w:eastAsia="MS Mincho" w:hAnsi="Times New Roman" w:cs="Times New Roman"/>
        </w:rPr>
        <w:t>transcription</w:t>
      </w:r>
      <w:r w:rsidRPr="00CD7767">
        <w:rPr>
          <w:rFonts w:ascii="Times New Roman" w:eastAsia="MS Mincho" w:hAnsi="Times New Roman" w:cs="Times New Roman"/>
        </w:rPr>
        <w:t xml:space="preserve"> levels. This pattern indicates that the basal mutagenesis is actively counteracted by MMR and/or TC-NER. </w:t>
      </w:r>
      <w:r w:rsidRPr="00CD7767" w:rsidDel="00FA636A">
        <w:rPr>
          <w:rFonts w:ascii="Times New Roman" w:eastAsia="MS Mincho" w:hAnsi="Times New Roman" w:cs="Times New Roman"/>
        </w:rPr>
        <w:t xml:space="preserve">However, </w:t>
      </w:r>
      <w:r w:rsidRPr="00CD7767">
        <w:rPr>
          <w:rFonts w:ascii="Times New Roman" w:eastAsia="MS Mincho" w:hAnsi="Times New Roman" w:cs="Times New Roman"/>
        </w:rPr>
        <w:t xml:space="preserve">EP, KT2, </w:t>
      </w:r>
      <w:r w:rsidRPr="00CD7767" w:rsidDel="00FA636A">
        <w:rPr>
          <w:rFonts w:ascii="Times New Roman" w:eastAsia="MS Mincho" w:hAnsi="Times New Roman" w:cs="Times New Roman"/>
        </w:rPr>
        <w:t>KT1</w:t>
      </w:r>
      <w:r w:rsidRPr="00CD7767">
        <w:rPr>
          <w:rFonts w:ascii="Times New Roman" w:eastAsia="MS Mincho" w:hAnsi="Times New Roman" w:cs="Times New Roman"/>
        </w:rPr>
        <w:t xml:space="preserve">, </w:t>
      </w:r>
      <w:r w:rsidRPr="00CD7767" w:rsidDel="00FA636A">
        <w:rPr>
          <w:rFonts w:ascii="Times New Roman" w:eastAsia="MS Mincho" w:hAnsi="Times New Roman" w:cs="Times New Roman"/>
        </w:rPr>
        <w:t>live</w:t>
      </w:r>
      <w:r w:rsidRPr="00CD7767">
        <w:rPr>
          <w:rFonts w:ascii="Times New Roman" w:eastAsia="MS Mincho" w:hAnsi="Times New Roman" w:cs="Times New Roman"/>
        </w:rPr>
        <w:t xml:space="preserve">r, </w:t>
      </w:r>
      <w:proofErr w:type="spellStart"/>
      <w:r w:rsidRPr="00CD7767">
        <w:rPr>
          <w:rFonts w:ascii="Times New Roman" w:eastAsia="MS Mincho" w:hAnsi="Times New Roman" w:cs="Times New Roman"/>
        </w:rPr>
        <w:t>SkM</w:t>
      </w:r>
      <w:proofErr w:type="spellEnd"/>
      <w:r w:rsidRPr="00CD7767">
        <w:rPr>
          <w:rFonts w:ascii="Times New Roman" w:eastAsia="MS Mincho" w:hAnsi="Times New Roman" w:cs="Times New Roman"/>
        </w:rPr>
        <w:t xml:space="preserve">-long and </w:t>
      </w:r>
      <w:proofErr w:type="spellStart"/>
      <w:r w:rsidRPr="00CD7767">
        <w:rPr>
          <w:rFonts w:ascii="Times New Roman" w:eastAsia="MS Mincho" w:hAnsi="Times New Roman" w:cs="Times New Roman"/>
        </w:rPr>
        <w:t>SkinFB</w:t>
      </w:r>
      <w:proofErr w:type="spellEnd"/>
      <w:r w:rsidRPr="00CD7767">
        <w:rPr>
          <w:rFonts w:ascii="Times New Roman" w:eastAsia="MS Mincho" w:hAnsi="Times New Roman" w:cs="Times New Roman"/>
        </w:rPr>
        <w:t xml:space="preserve"> </w:t>
      </w:r>
      <w:r w:rsidRPr="00CD7767" w:rsidDel="00FA636A">
        <w:rPr>
          <w:rFonts w:ascii="Times New Roman" w:eastAsia="MS Mincho" w:hAnsi="Times New Roman" w:cs="Times New Roman"/>
        </w:rPr>
        <w:t xml:space="preserve">deviated from </w:t>
      </w:r>
      <w:r w:rsidRPr="00CD7767">
        <w:rPr>
          <w:rFonts w:ascii="Times New Roman" w:eastAsia="MS Mincho" w:hAnsi="Times New Roman" w:cs="Times New Roman"/>
        </w:rPr>
        <w:t>the pattern</w:t>
      </w:r>
      <w:r w:rsidRPr="00CD7767" w:rsidDel="00FA636A">
        <w:rPr>
          <w:rFonts w:ascii="Times New Roman" w:eastAsia="MS Mincho" w:hAnsi="Times New Roman" w:cs="Times New Roman"/>
        </w:rPr>
        <w:t xml:space="preserve"> </w:t>
      </w:r>
      <w:r w:rsidRPr="00CD7767">
        <w:rPr>
          <w:rFonts w:ascii="Times New Roman" w:eastAsia="MS Mincho" w:hAnsi="Times New Roman" w:cs="Times New Roman"/>
        </w:rPr>
        <w:t>seen for common progenitors a</w:t>
      </w:r>
      <w:r w:rsidRPr="00CD7767" w:rsidDel="00FA636A">
        <w:rPr>
          <w:rFonts w:ascii="Times New Roman" w:eastAsia="MS Mincho" w:hAnsi="Times New Roman" w:cs="Times New Roman"/>
        </w:rPr>
        <w:t xml:space="preserve">nd showed a </w:t>
      </w:r>
      <w:r w:rsidRPr="00CD7767">
        <w:rPr>
          <w:rFonts w:ascii="Times New Roman" w:eastAsia="MS Mincho" w:hAnsi="Times New Roman" w:cs="Times New Roman"/>
        </w:rPr>
        <w:t xml:space="preserve">loss of </w:t>
      </w:r>
      <w:r w:rsidRPr="00CD7767" w:rsidDel="00FA636A">
        <w:rPr>
          <w:rFonts w:ascii="Times New Roman" w:eastAsia="MS Mincho" w:hAnsi="Times New Roman" w:cs="Times New Roman"/>
        </w:rPr>
        <w:t xml:space="preserve">association </w:t>
      </w:r>
      <w:r w:rsidRPr="00CD7767">
        <w:rPr>
          <w:rFonts w:ascii="Times New Roman" w:eastAsia="MS Mincho" w:hAnsi="Times New Roman" w:cs="Times New Roman"/>
        </w:rPr>
        <w:t xml:space="preserve">of mutation rates </w:t>
      </w:r>
      <w:r w:rsidRPr="00CD7767" w:rsidDel="00FA636A">
        <w:rPr>
          <w:rFonts w:ascii="Times New Roman" w:eastAsia="MS Mincho" w:hAnsi="Times New Roman" w:cs="Times New Roman"/>
        </w:rPr>
        <w:t xml:space="preserve">with RT and </w:t>
      </w:r>
      <w:r w:rsidRPr="00CD7767">
        <w:rPr>
          <w:rFonts w:ascii="Times New Roman" w:eastAsia="MS Mincho" w:hAnsi="Times New Roman" w:cs="Times New Roman"/>
        </w:rPr>
        <w:t>H3K36me3. Therefore, in samples that appear to be exposed to a putative mutagen in addition to basal mutagenesis (Figure 3a and b), the early-replicating, active chromatin is less protected. These samples included the KT1 group, which showed a mutation profile similar to the common progenitors (Figure 4a), but also signs of cell damage (Figure 4f). Conversely, the</w:t>
      </w:r>
      <w:r w:rsidRPr="00CD7767" w:rsidDel="00FA636A">
        <w:rPr>
          <w:rFonts w:ascii="Times New Roman" w:eastAsia="MS Mincho" w:hAnsi="Times New Roman" w:cs="Times New Roman"/>
        </w:rPr>
        <w:t xml:space="preserve"> intestinal stem cells (intestine and colon)</w:t>
      </w:r>
      <w:r w:rsidRPr="00CD7767">
        <w:rPr>
          <w:rFonts w:ascii="Times New Roman" w:eastAsia="MS Mincho" w:hAnsi="Times New Roman" w:cs="Times New Roman"/>
        </w:rPr>
        <w:t xml:space="preserve"> showed regular association of mutations with RT and even stronger protection of H3K36me3-rich regions compared to common progenitors, suggesting that mutations in the active chromatin that are due to high proliferation are recognized by MMR.</w:t>
      </w:r>
    </w:p>
    <w:p w14:paraId="431D8938" w14:textId="77777777" w:rsidR="009C0A43" w:rsidRDefault="009C0A43" w:rsidP="00683DBE">
      <w:pPr>
        <w:jc w:val="both"/>
        <w:rPr>
          <w:rFonts w:ascii="Times New Roman" w:eastAsia="MS Mincho" w:hAnsi="Times New Roman" w:cs="Times New Roman"/>
        </w:rPr>
      </w:pPr>
    </w:p>
    <w:p w14:paraId="6B069431" w14:textId="77777777" w:rsidR="009C0A43" w:rsidRDefault="009C0A43">
      <w:r>
        <w:br w:type="page"/>
      </w:r>
    </w:p>
    <w:p w14:paraId="184B9A93" w14:textId="3A65C6AF" w:rsidR="00426CAE" w:rsidRDefault="00683DBE" w:rsidP="00426CAE">
      <w:r>
        <w:lastRenderedPageBreak/>
        <w:t>Fig</w:t>
      </w:r>
      <w:r w:rsidR="00C06D73">
        <w:t>.</w:t>
      </w:r>
      <w:r>
        <w:t xml:space="preserve"> S8</w:t>
      </w:r>
      <w:r w:rsidR="00426CAE">
        <w:t>. Association of mutations with replication timing in young and old genomes of healthy samples and MMR-proficient (MSS) or deficient  (MSI) tumors</w:t>
      </w:r>
    </w:p>
    <w:p w14:paraId="2775B306" w14:textId="77777777" w:rsidR="00426CAE" w:rsidRDefault="00426CAE" w:rsidP="00426CAE"/>
    <w:p w14:paraId="6961BACE" w14:textId="77777777" w:rsidR="00426CAE" w:rsidRPr="00BD45CD" w:rsidRDefault="00426CAE" w:rsidP="00426CAE">
      <w:pPr>
        <w:rPr>
          <w:sz w:val="32"/>
          <w:szCs w:val="32"/>
        </w:rPr>
      </w:pPr>
      <w:r>
        <w:rPr>
          <w:noProof/>
          <w:sz w:val="32"/>
          <w:szCs w:val="32"/>
          <w:lang w:val="en-PH" w:eastAsia="en-PH"/>
        </w:rPr>
        <w:drawing>
          <wp:inline distT="0" distB="0" distL="0" distR="0" wp14:anchorId="7419F5A5" wp14:editId="22F1ABA3">
            <wp:extent cx="5143500" cy="7084158"/>
            <wp:effectExtent l="0" t="0" r="0" b="2540"/>
            <wp:docPr id="6" name="Picture 1" descr="Macintosh HD:Users:irefra:Desktop:suppl fig 1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refra:Desktop:suppl fig 10.pdf"/>
                    <pic:cNvPicPr>
                      <a:picLocks noChangeAspect="1" noChangeArrowheads="1"/>
                    </pic:cNvPicPr>
                  </pic:nvPicPr>
                  <pic:blipFill rotWithShape="1">
                    <a:blip r:embed="rId17">
                      <a:extLst>
                        <a:ext uri="{28A0092B-C50C-407E-A947-70E740481C1C}">
                          <a14:useLocalDpi xmlns:a14="http://schemas.microsoft.com/office/drawing/2010/main" val="0"/>
                        </a:ext>
                      </a:extLst>
                    </a:blip>
                    <a:srcRect l="3859" t="4205" r="5784" b="7833"/>
                    <a:stretch/>
                  </pic:blipFill>
                  <pic:spPr bwMode="auto">
                    <a:xfrm>
                      <a:off x="0" y="0"/>
                      <a:ext cx="5144416" cy="7085419"/>
                    </a:xfrm>
                    <a:prstGeom prst="rect">
                      <a:avLst/>
                    </a:prstGeom>
                    <a:noFill/>
                    <a:ln>
                      <a:noFill/>
                    </a:ln>
                    <a:extLst>
                      <a:ext uri="{53640926-AAD7-44D8-BBD7-CCE9431645EC}">
                        <a14:shadowObscured xmlns:a14="http://schemas.microsoft.com/office/drawing/2010/main"/>
                      </a:ext>
                    </a:extLst>
                  </pic:spPr>
                </pic:pic>
              </a:graphicData>
            </a:graphic>
          </wp:inline>
        </w:drawing>
      </w:r>
    </w:p>
    <w:p w14:paraId="65485191" w14:textId="77777777" w:rsidR="00426CAE" w:rsidRDefault="00426CAE" w:rsidP="00426CAE">
      <w:pPr>
        <w:rPr>
          <w:sz w:val="32"/>
          <w:szCs w:val="32"/>
        </w:rPr>
      </w:pPr>
    </w:p>
    <w:p w14:paraId="226E14A0" w14:textId="77777777" w:rsidR="00426CAE" w:rsidRPr="00DB1E42" w:rsidRDefault="00426CAE" w:rsidP="00426CAE">
      <w:pPr>
        <w:jc w:val="both"/>
        <w:rPr>
          <w:rFonts w:ascii="Times New Roman" w:eastAsia="Times New Roman" w:hAnsi="Times New Roman" w:cs="Times New Roman"/>
        </w:rPr>
      </w:pPr>
      <w:r w:rsidRPr="006B3464">
        <w:rPr>
          <w:rFonts w:ascii="Times New Roman" w:hAnsi="Times New Roman" w:cs="Times New Roman"/>
          <w:b/>
        </w:rPr>
        <w:t xml:space="preserve">a. </w:t>
      </w:r>
      <w:r w:rsidRPr="006B3464">
        <w:rPr>
          <w:rFonts w:ascii="Times New Roman" w:hAnsi="Times New Roman" w:cs="Times New Roman"/>
        </w:rPr>
        <w:t xml:space="preserve">Enrichment/depletion of mutations according to DNA replication timing (RT) while controlling for CTCF </w:t>
      </w:r>
      <w:proofErr w:type="spellStart"/>
      <w:r w:rsidRPr="006B3464">
        <w:rPr>
          <w:rFonts w:ascii="Times New Roman" w:hAnsi="Times New Roman" w:cs="Times New Roman"/>
        </w:rPr>
        <w:t>ChipSeq</w:t>
      </w:r>
      <w:proofErr w:type="spellEnd"/>
      <w:r w:rsidRPr="006B3464">
        <w:rPr>
          <w:rFonts w:ascii="Times New Roman" w:hAnsi="Times New Roman" w:cs="Times New Roman"/>
        </w:rPr>
        <w:t xml:space="preserve"> peaks in either younger or older genomes as shown in figure 6c, but providing values calculated separately for each tissue. Enrichments are coefficients from negative binomial regression (as log2) and error </w:t>
      </w:r>
      <w:r w:rsidRPr="006B3464">
        <w:rPr>
          <w:rFonts w:ascii="Times New Roman" w:hAnsi="Times New Roman" w:cs="Times New Roman"/>
        </w:rPr>
        <w:lastRenderedPageBreak/>
        <w:t xml:space="preserve">bars are their 95% C.I </w:t>
      </w:r>
      <w:r w:rsidRPr="006B3464">
        <w:rPr>
          <w:rFonts w:ascii="Times New Roman" w:hAnsi="Times New Roman" w:cs="Times New Roman"/>
          <w:b/>
        </w:rPr>
        <w:t>b.</w:t>
      </w:r>
      <w:r w:rsidRPr="006B3464">
        <w:rPr>
          <w:rFonts w:ascii="Times New Roman" w:hAnsi="Times New Roman" w:cs="Times New Roman"/>
        </w:rPr>
        <w:t xml:space="preserve"> Enrichment/depletions as in </w:t>
      </w:r>
      <w:r w:rsidRPr="003F1A09">
        <w:rPr>
          <w:rFonts w:ascii="Times New Roman" w:hAnsi="Times New Roman" w:cs="Times New Roman"/>
          <w:b/>
        </w:rPr>
        <w:t>a.</w:t>
      </w:r>
      <w:r w:rsidRPr="006B3464">
        <w:rPr>
          <w:rFonts w:ascii="Times New Roman" w:hAnsi="Times New Roman" w:cs="Times New Roman"/>
        </w:rPr>
        <w:t xml:space="preserve"> for 3 different groups of tumors (</w:t>
      </w:r>
      <w:r>
        <w:rPr>
          <w:rFonts w:ascii="Times New Roman" w:hAnsi="Times New Roman" w:cs="Times New Roman"/>
        </w:rPr>
        <w:t xml:space="preserve">derived </w:t>
      </w:r>
      <w:r w:rsidRPr="006B3464">
        <w:rPr>
          <w:rFonts w:ascii="Times New Roman" w:hAnsi="Times New Roman" w:cs="Times New Roman"/>
        </w:rPr>
        <w:t xml:space="preserve">from colon, uterus, stomach) according to microsatellite stability. </w:t>
      </w:r>
      <w:r w:rsidRPr="006B3464">
        <w:rPr>
          <w:rFonts w:ascii="Times New Roman" w:eastAsia="Times New Roman" w:hAnsi="Times New Roman" w:cs="Times New Roman"/>
          <w:color w:val="000000"/>
          <w:shd w:val="clear" w:color="auto" w:fill="FFFFFF"/>
        </w:rPr>
        <w:t xml:space="preserve">MSS= micro satellite stable, normal MMR function; </w:t>
      </w:r>
      <w:r w:rsidRPr="00DB1E42">
        <w:rPr>
          <w:rFonts w:ascii="Times New Roman" w:eastAsia="Times New Roman" w:hAnsi="Times New Roman" w:cs="Times New Roman"/>
          <w:color w:val="000000"/>
          <w:shd w:val="clear" w:color="auto" w:fill="FFFFFF"/>
        </w:rPr>
        <w:t>MSI</w:t>
      </w:r>
      <w:r w:rsidRPr="006B3464">
        <w:rPr>
          <w:rFonts w:ascii="Times New Roman" w:eastAsia="Times New Roman" w:hAnsi="Times New Roman" w:cs="Times New Roman"/>
          <w:color w:val="000000"/>
          <w:shd w:val="clear" w:color="auto" w:fill="FFFFFF"/>
        </w:rPr>
        <w:t xml:space="preserve">= micro satellite instability due to </w:t>
      </w:r>
      <w:r>
        <w:rPr>
          <w:rFonts w:ascii="Times New Roman" w:eastAsia="Times New Roman" w:hAnsi="Times New Roman" w:cs="Times New Roman"/>
          <w:color w:val="000000"/>
          <w:shd w:val="clear" w:color="auto" w:fill="FFFFFF"/>
        </w:rPr>
        <w:t xml:space="preserve">mutations in </w:t>
      </w:r>
      <w:r w:rsidRPr="006B3464">
        <w:rPr>
          <w:rFonts w:ascii="Times New Roman" w:eastAsia="Times New Roman" w:hAnsi="Times New Roman" w:cs="Times New Roman"/>
          <w:color w:val="000000"/>
          <w:shd w:val="clear" w:color="auto" w:fill="FFFFFF"/>
        </w:rPr>
        <w:t xml:space="preserve">MMR </w:t>
      </w:r>
      <w:r>
        <w:rPr>
          <w:rFonts w:ascii="Times New Roman" w:eastAsia="Times New Roman" w:hAnsi="Times New Roman" w:cs="Times New Roman"/>
          <w:color w:val="000000"/>
          <w:shd w:val="clear" w:color="auto" w:fill="FFFFFF"/>
        </w:rPr>
        <w:t>genes</w:t>
      </w:r>
      <w:r w:rsidRPr="006B3464">
        <w:rPr>
          <w:rFonts w:ascii="Times New Roman" w:eastAsia="Times New Roman" w:hAnsi="Times New Roman" w:cs="Times New Roman"/>
          <w:color w:val="000000"/>
          <w:shd w:val="clear" w:color="auto" w:fill="FFFFFF"/>
        </w:rPr>
        <w:t xml:space="preserve"> which occurred </w:t>
      </w:r>
      <w:r>
        <w:rPr>
          <w:rFonts w:ascii="Times New Roman" w:eastAsia="Times New Roman" w:hAnsi="Times New Roman" w:cs="Times New Roman"/>
          <w:color w:val="000000"/>
          <w:shd w:val="clear" w:color="auto" w:fill="FFFFFF"/>
        </w:rPr>
        <w:t xml:space="preserve">with </w:t>
      </w:r>
      <w:r w:rsidRPr="006B3464">
        <w:rPr>
          <w:rFonts w:ascii="Times New Roman" w:eastAsia="Times New Roman" w:hAnsi="Times New Roman" w:cs="Times New Roman"/>
          <w:color w:val="000000"/>
          <w:shd w:val="clear" w:color="auto" w:fill="FFFFFF"/>
        </w:rPr>
        <w:t xml:space="preserve">either early or late </w:t>
      </w:r>
      <w:r>
        <w:rPr>
          <w:rFonts w:ascii="Times New Roman" w:eastAsia="Times New Roman" w:hAnsi="Times New Roman" w:cs="Times New Roman"/>
          <w:color w:val="000000"/>
          <w:shd w:val="clear" w:color="auto" w:fill="FFFFFF"/>
        </w:rPr>
        <w:t>onset in the life of the patient</w:t>
      </w:r>
      <w:r w:rsidRPr="006B3464">
        <w:rPr>
          <w:rFonts w:ascii="Times New Roman" w:eastAsia="Times New Roman" w:hAnsi="Times New Roman" w:cs="Times New Roman"/>
          <w:color w:val="000000"/>
          <w:shd w:val="clear" w:color="auto" w:fill="FFFFFF"/>
        </w:rPr>
        <w:t>.</w:t>
      </w:r>
      <w:r w:rsidRPr="00DB1E42">
        <w:rPr>
          <w:rFonts w:ascii="Times New Roman" w:eastAsia="Times New Roman" w:hAnsi="Times New Roman" w:cs="Times New Roman"/>
          <w:color w:val="000000"/>
          <w:shd w:val="clear" w:color="auto" w:fill="FFFFFF"/>
        </w:rPr>
        <w:t xml:space="preserve"> </w:t>
      </w:r>
      <w:r w:rsidRPr="006B3464">
        <w:rPr>
          <w:rFonts w:ascii="Times New Roman" w:eastAsia="Times New Roman" w:hAnsi="Times New Roman" w:cs="Times New Roman"/>
          <w:color w:val="000000"/>
          <w:shd w:val="clear" w:color="auto" w:fill="FFFFFF"/>
        </w:rPr>
        <w:t>Fold-difference in depletion of mutations according to RT were 1.73 for MSS vs MSI-late and 2.13</w:t>
      </w:r>
      <w:r w:rsidRPr="00DB1E42">
        <w:rPr>
          <w:rFonts w:ascii="Times New Roman" w:eastAsia="Times New Roman" w:hAnsi="Times New Roman" w:cs="Times New Roman"/>
          <w:color w:val="000000"/>
          <w:shd w:val="clear" w:color="auto" w:fill="FFFFFF"/>
        </w:rPr>
        <w:t xml:space="preserve"> for </w:t>
      </w:r>
      <w:r w:rsidRPr="006B3464">
        <w:rPr>
          <w:rFonts w:ascii="Times New Roman" w:eastAsia="Times New Roman" w:hAnsi="Times New Roman" w:cs="Times New Roman"/>
          <w:color w:val="000000"/>
          <w:shd w:val="clear" w:color="auto" w:fill="FFFFFF"/>
        </w:rPr>
        <w:t xml:space="preserve">MSS vs MSI-early, </w:t>
      </w:r>
      <w:r>
        <w:rPr>
          <w:rFonts w:ascii="Times New Roman" w:eastAsia="Times New Roman" w:hAnsi="Times New Roman" w:cs="Times New Roman"/>
          <w:color w:val="000000"/>
          <w:shd w:val="clear" w:color="auto" w:fill="FFFFFF"/>
        </w:rPr>
        <w:t>showing that inactivation of MMR induces accumulation of mutations in early-replicating DNA that increases with time. These tumors were used as a control</w:t>
      </w:r>
      <w:r w:rsidRPr="006B3464">
        <w:rPr>
          <w:rFonts w:ascii="Times New Roman" w:eastAsia="Times New Roman" w:hAnsi="Times New Roman" w:cs="Times New Roman"/>
          <w:color w:val="000000"/>
          <w:shd w:val="clear" w:color="auto" w:fill="FFFFFF"/>
        </w:rPr>
        <w:t xml:space="preserve"> </w:t>
      </w:r>
      <w:r>
        <w:rPr>
          <w:rFonts w:ascii="Times New Roman" w:eastAsia="Times New Roman" w:hAnsi="Times New Roman" w:cs="Times New Roman"/>
          <w:color w:val="000000"/>
          <w:shd w:val="clear" w:color="auto" w:fill="FFFFFF"/>
        </w:rPr>
        <w:t>of the effect size of MMR-loss in causing mutations in early-replicating DNA. The fold-difference in y</w:t>
      </w:r>
      <w:r w:rsidRPr="006B3464">
        <w:rPr>
          <w:rFonts w:ascii="Times New Roman" w:eastAsia="Times New Roman" w:hAnsi="Times New Roman" w:cs="Times New Roman"/>
          <w:color w:val="000000"/>
          <w:shd w:val="clear" w:color="auto" w:fill="FFFFFF"/>
        </w:rPr>
        <w:t>oung vs old healthy genomes (pulling together all tissues</w:t>
      </w:r>
      <w:r>
        <w:rPr>
          <w:rFonts w:ascii="Times New Roman" w:eastAsia="Times New Roman" w:hAnsi="Times New Roman" w:cs="Times New Roman"/>
          <w:color w:val="000000"/>
          <w:shd w:val="clear" w:color="auto" w:fill="FFFFFF"/>
        </w:rPr>
        <w:t xml:space="preserve"> as in figure 6c) was 1.21, lower than that observed in MSI tumors, in agreement with only partial loss of MMR function with aging.</w:t>
      </w:r>
      <w:r w:rsidRPr="00DB1E42">
        <w:rPr>
          <w:rFonts w:ascii="Times New Roman" w:eastAsia="Times New Roman" w:hAnsi="Times New Roman" w:cs="Times New Roman"/>
          <w:color w:val="000000"/>
          <w:shd w:val="clear" w:color="auto" w:fill="FFFFFF"/>
        </w:rPr>
        <w:t xml:space="preserve">  </w:t>
      </w:r>
    </w:p>
    <w:p w14:paraId="01C3F696" w14:textId="77777777" w:rsidR="00096850" w:rsidRPr="00462C1E" w:rsidRDefault="00096850" w:rsidP="00462C1E"/>
    <w:p w14:paraId="492F320F" w14:textId="77777777" w:rsidR="00096850" w:rsidRDefault="00096850" w:rsidP="00F10ABD">
      <w:pPr>
        <w:jc w:val="both"/>
        <w:rPr>
          <w:color w:val="000000"/>
        </w:rPr>
      </w:pPr>
    </w:p>
    <w:p w14:paraId="6B762E8E" w14:textId="77777777" w:rsidR="00426CAE" w:rsidRDefault="00426CAE">
      <w:pPr>
        <w:rPr>
          <w:sz w:val="32"/>
          <w:szCs w:val="32"/>
        </w:rPr>
      </w:pPr>
      <w:r>
        <w:rPr>
          <w:sz w:val="32"/>
          <w:szCs w:val="32"/>
        </w:rPr>
        <w:br w:type="page"/>
      </w:r>
    </w:p>
    <w:p w14:paraId="4766D9DE" w14:textId="2C5246E3" w:rsidR="008B5D01" w:rsidRPr="00462C1E" w:rsidRDefault="008B5D01" w:rsidP="002E2ADC">
      <w:pPr>
        <w:jc w:val="both"/>
      </w:pPr>
      <w:r>
        <w:rPr>
          <w:sz w:val="32"/>
          <w:szCs w:val="32"/>
        </w:rPr>
        <w:lastRenderedPageBreak/>
        <w:t>Supplementary Tables</w:t>
      </w:r>
    </w:p>
    <w:p w14:paraId="34F3F80B" w14:textId="77777777" w:rsidR="00E77B7C" w:rsidRDefault="00E77B7C" w:rsidP="001778BD">
      <w:pPr>
        <w:spacing w:line="360" w:lineRule="auto"/>
        <w:jc w:val="both"/>
      </w:pPr>
    </w:p>
    <w:p w14:paraId="7958BA7B" w14:textId="77777777" w:rsidR="00135422" w:rsidRDefault="00135422">
      <w:r>
        <w:br w:type="page"/>
      </w:r>
    </w:p>
    <w:p w14:paraId="6B86706E" w14:textId="6F7A369B" w:rsidR="00E77B7C" w:rsidRDefault="00E77B7C" w:rsidP="001778BD">
      <w:pPr>
        <w:spacing w:line="360" w:lineRule="auto"/>
        <w:jc w:val="both"/>
      </w:pPr>
      <w:r>
        <w:lastRenderedPageBreak/>
        <w:t>T</w:t>
      </w:r>
      <w:r w:rsidR="00185DC2">
        <w:t xml:space="preserve">able </w:t>
      </w:r>
      <w:r>
        <w:t>S</w:t>
      </w:r>
      <w:r w:rsidR="00185DC2">
        <w:t>1</w:t>
      </w:r>
      <w:r w:rsidR="001778BD">
        <w:t xml:space="preserve">. </w:t>
      </w:r>
      <w:r>
        <w:t>Donors and samples</w:t>
      </w:r>
    </w:p>
    <w:p w14:paraId="704C70B8" w14:textId="2D017D05" w:rsidR="001778BD" w:rsidRDefault="00C06D73" w:rsidP="001778BD">
      <w:pPr>
        <w:spacing w:line="360" w:lineRule="auto"/>
        <w:jc w:val="both"/>
        <w:rPr>
          <w:rFonts w:ascii="Times New Roman" w:hAnsi="Times New Roman" w:cs="Times New Roman"/>
          <w:color w:val="000000"/>
        </w:rPr>
      </w:pPr>
      <w:r w:rsidRPr="00C06D73">
        <w:rPr>
          <w:rFonts w:ascii="Times New Roman" w:hAnsi="Times New Roman" w:cs="Times New Roman"/>
          <w:b/>
          <w:color w:val="000000"/>
        </w:rPr>
        <w:t>a</w:t>
      </w:r>
      <w:r w:rsidR="00E77B7C" w:rsidRPr="00C06D73">
        <w:rPr>
          <w:rFonts w:ascii="Times New Roman" w:hAnsi="Times New Roman" w:cs="Times New Roman"/>
          <w:b/>
          <w:color w:val="000000"/>
        </w:rPr>
        <w:t>.</w:t>
      </w:r>
      <w:r w:rsidR="00E77B7C">
        <w:rPr>
          <w:rFonts w:ascii="Times New Roman" w:hAnsi="Times New Roman" w:cs="Times New Roman"/>
          <w:color w:val="000000"/>
        </w:rPr>
        <w:t xml:space="preserve"> </w:t>
      </w:r>
      <w:r w:rsidR="001778BD">
        <w:rPr>
          <w:rFonts w:ascii="Times New Roman" w:hAnsi="Times New Roman" w:cs="Times New Roman"/>
          <w:color w:val="000000"/>
        </w:rPr>
        <w:t xml:space="preserve">Health status of </w:t>
      </w:r>
      <w:r w:rsidR="00065E16">
        <w:rPr>
          <w:rFonts w:ascii="Times New Roman" w:hAnsi="Times New Roman" w:cs="Times New Roman"/>
          <w:color w:val="000000"/>
        </w:rPr>
        <w:t>six kidney donors</w:t>
      </w:r>
      <w:r w:rsidR="001778BD">
        <w:rPr>
          <w:rFonts w:ascii="Times New Roman" w:hAnsi="Times New Roman" w:cs="Times New Roman"/>
          <w:color w:val="000000"/>
        </w:rPr>
        <w:t xml:space="preserve"> included in the study</w:t>
      </w:r>
    </w:p>
    <w:tbl>
      <w:tblPr>
        <w:tblW w:w="8237" w:type="dxa"/>
        <w:tblInd w:w="93" w:type="dxa"/>
        <w:tblLayout w:type="fixed"/>
        <w:tblLook w:val="04A0" w:firstRow="1" w:lastRow="0" w:firstColumn="1" w:lastColumn="0" w:noHBand="0" w:noVBand="1"/>
      </w:tblPr>
      <w:tblGrid>
        <w:gridCol w:w="680"/>
        <w:gridCol w:w="580"/>
        <w:gridCol w:w="732"/>
        <w:gridCol w:w="1567"/>
        <w:gridCol w:w="1134"/>
        <w:gridCol w:w="851"/>
        <w:gridCol w:w="708"/>
        <w:gridCol w:w="851"/>
        <w:gridCol w:w="1134"/>
      </w:tblGrid>
      <w:tr w:rsidR="001225D8" w:rsidRPr="00185DC2" w14:paraId="299D3306" w14:textId="77777777" w:rsidTr="0078160C">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ED600"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donor ID</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397483AF"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age</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14:paraId="45ECA791"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gender</w:t>
            </w:r>
          </w:p>
        </w:tc>
        <w:tc>
          <w:tcPr>
            <w:tcW w:w="1567" w:type="dxa"/>
            <w:tcBorders>
              <w:top w:val="single" w:sz="4" w:space="0" w:color="auto"/>
              <w:left w:val="nil"/>
              <w:bottom w:val="single" w:sz="4" w:space="0" w:color="auto"/>
              <w:right w:val="single" w:sz="4" w:space="0" w:color="auto"/>
            </w:tcBorders>
            <w:shd w:val="clear" w:color="auto" w:fill="auto"/>
            <w:vAlign w:val="center"/>
            <w:hideMark/>
          </w:tcPr>
          <w:p w14:paraId="22E53B19"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 xml:space="preserve">general health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F18E441" w14:textId="4953C50D" w:rsidR="00185DC2" w:rsidRPr="00185DC2" w:rsidRDefault="001225D8" w:rsidP="00185DC2">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glomerular filtration rate</w:t>
            </w:r>
            <w:r w:rsidR="00185DC2" w:rsidRPr="00185DC2">
              <w:rPr>
                <w:rFonts w:ascii="Calibri" w:eastAsia="Times New Roman" w:hAnsi="Calibri" w:cs="Times New Roman"/>
                <w:color w:val="000000"/>
                <w:sz w:val="18"/>
                <w:szCs w:val="18"/>
              </w:rPr>
              <w:t xml:space="preserve"> (ml/min)</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8F977F8" w14:textId="1B9C7960" w:rsidR="00185DC2" w:rsidRPr="00185DC2" w:rsidRDefault="001225D8" w:rsidP="00185DC2">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BMI (k</w:t>
            </w:r>
            <w:r w:rsidR="00185DC2" w:rsidRPr="00185DC2">
              <w:rPr>
                <w:rFonts w:ascii="Calibri" w:eastAsia="Times New Roman" w:hAnsi="Calibri" w:cs="Times New Roman"/>
                <w:color w:val="000000"/>
                <w:sz w:val="18"/>
                <w:szCs w:val="18"/>
              </w:rPr>
              <w:t>g/m</w:t>
            </w:r>
            <w:r w:rsidR="00185DC2" w:rsidRPr="001225D8">
              <w:rPr>
                <w:rFonts w:ascii="Calibri" w:eastAsia="Times New Roman" w:hAnsi="Calibri" w:cs="Times New Roman"/>
                <w:color w:val="000000"/>
                <w:sz w:val="18"/>
                <w:szCs w:val="18"/>
                <w:vertAlign w:val="superscript"/>
              </w:rPr>
              <w:t>2</w:t>
            </w:r>
            <w:r w:rsidR="00185DC2" w:rsidRPr="00185DC2">
              <w:rPr>
                <w:rFonts w:ascii="Calibri" w:eastAsia="Times New Roman" w:hAnsi="Calibri" w:cs="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7901F69" w14:textId="77777777" w:rsidR="0078160C" w:rsidRDefault="0078160C" w:rsidP="00185DC2">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History of</w:t>
            </w:r>
          </w:p>
          <w:p w14:paraId="657C1D37" w14:textId="3F11BE9C"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cancer</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177B3A6" w14:textId="799AAD1E" w:rsidR="001225D8" w:rsidRDefault="001225D8" w:rsidP="00185DC2">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auto</w:t>
            </w:r>
          </w:p>
          <w:p w14:paraId="6579A2B1" w14:textId="4833D3A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immune diseases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66346BB"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tobacco consumption</w:t>
            </w:r>
          </w:p>
        </w:tc>
      </w:tr>
      <w:tr w:rsidR="001225D8" w:rsidRPr="00185DC2" w14:paraId="4BF003DB" w14:textId="77777777" w:rsidTr="0078160C">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EBB44C6"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KD12</w:t>
            </w:r>
          </w:p>
        </w:tc>
        <w:tc>
          <w:tcPr>
            <w:tcW w:w="580" w:type="dxa"/>
            <w:tcBorders>
              <w:top w:val="nil"/>
              <w:left w:val="nil"/>
              <w:bottom w:val="single" w:sz="4" w:space="0" w:color="auto"/>
              <w:right w:val="single" w:sz="4" w:space="0" w:color="auto"/>
            </w:tcBorders>
            <w:shd w:val="clear" w:color="auto" w:fill="auto"/>
            <w:noWrap/>
            <w:vAlign w:val="center"/>
            <w:hideMark/>
          </w:tcPr>
          <w:p w14:paraId="414A205E"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30</w:t>
            </w:r>
          </w:p>
        </w:tc>
        <w:tc>
          <w:tcPr>
            <w:tcW w:w="732" w:type="dxa"/>
            <w:tcBorders>
              <w:top w:val="nil"/>
              <w:left w:val="nil"/>
              <w:bottom w:val="single" w:sz="4" w:space="0" w:color="auto"/>
              <w:right w:val="single" w:sz="4" w:space="0" w:color="auto"/>
            </w:tcBorders>
            <w:shd w:val="clear" w:color="auto" w:fill="auto"/>
            <w:noWrap/>
            <w:vAlign w:val="center"/>
            <w:hideMark/>
          </w:tcPr>
          <w:p w14:paraId="53C89814"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M</w:t>
            </w:r>
          </w:p>
        </w:tc>
        <w:tc>
          <w:tcPr>
            <w:tcW w:w="1567" w:type="dxa"/>
            <w:tcBorders>
              <w:top w:val="nil"/>
              <w:left w:val="nil"/>
              <w:bottom w:val="single" w:sz="4" w:space="0" w:color="auto"/>
              <w:right w:val="single" w:sz="4" w:space="0" w:color="auto"/>
            </w:tcBorders>
            <w:shd w:val="clear" w:color="auto" w:fill="auto"/>
            <w:vAlign w:val="center"/>
            <w:hideMark/>
          </w:tcPr>
          <w:p w14:paraId="517F209D"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14:paraId="15130FB7"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97</w:t>
            </w:r>
          </w:p>
        </w:tc>
        <w:tc>
          <w:tcPr>
            <w:tcW w:w="851" w:type="dxa"/>
            <w:tcBorders>
              <w:top w:val="nil"/>
              <w:left w:val="nil"/>
              <w:bottom w:val="single" w:sz="4" w:space="0" w:color="auto"/>
              <w:right w:val="single" w:sz="4" w:space="0" w:color="auto"/>
            </w:tcBorders>
            <w:shd w:val="clear" w:color="auto" w:fill="auto"/>
            <w:noWrap/>
            <w:vAlign w:val="center"/>
            <w:hideMark/>
          </w:tcPr>
          <w:p w14:paraId="174E8971"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3AFB831A"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851" w:type="dxa"/>
            <w:tcBorders>
              <w:top w:val="nil"/>
              <w:left w:val="nil"/>
              <w:bottom w:val="single" w:sz="4" w:space="0" w:color="auto"/>
              <w:right w:val="single" w:sz="4" w:space="0" w:color="auto"/>
            </w:tcBorders>
            <w:shd w:val="clear" w:color="auto" w:fill="auto"/>
            <w:noWrap/>
            <w:vAlign w:val="center"/>
            <w:hideMark/>
          </w:tcPr>
          <w:p w14:paraId="5DE1481F"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1134" w:type="dxa"/>
            <w:tcBorders>
              <w:top w:val="nil"/>
              <w:left w:val="nil"/>
              <w:bottom w:val="single" w:sz="4" w:space="0" w:color="auto"/>
              <w:right w:val="single" w:sz="4" w:space="0" w:color="auto"/>
            </w:tcBorders>
            <w:shd w:val="clear" w:color="auto" w:fill="auto"/>
            <w:noWrap/>
            <w:vAlign w:val="center"/>
            <w:hideMark/>
          </w:tcPr>
          <w:p w14:paraId="2698B8A3"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non smoker</w:t>
            </w:r>
          </w:p>
        </w:tc>
      </w:tr>
      <w:tr w:rsidR="001225D8" w:rsidRPr="00185DC2" w14:paraId="0A8C18C9" w14:textId="77777777" w:rsidTr="0078160C">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1D0BCB4"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KD10</w:t>
            </w:r>
          </w:p>
        </w:tc>
        <w:tc>
          <w:tcPr>
            <w:tcW w:w="580" w:type="dxa"/>
            <w:tcBorders>
              <w:top w:val="nil"/>
              <w:left w:val="nil"/>
              <w:bottom w:val="single" w:sz="4" w:space="0" w:color="auto"/>
              <w:right w:val="single" w:sz="4" w:space="0" w:color="auto"/>
            </w:tcBorders>
            <w:shd w:val="clear" w:color="auto" w:fill="auto"/>
            <w:noWrap/>
            <w:vAlign w:val="center"/>
            <w:hideMark/>
          </w:tcPr>
          <w:p w14:paraId="4FE41E8E"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31</w:t>
            </w:r>
          </w:p>
        </w:tc>
        <w:tc>
          <w:tcPr>
            <w:tcW w:w="732" w:type="dxa"/>
            <w:tcBorders>
              <w:top w:val="nil"/>
              <w:left w:val="nil"/>
              <w:bottom w:val="single" w:sz="4" w:space="0" w:color="auto"/>
              <w:right w:val="single" w:sz="4" w:space="0" w:color="auto"/>
            </w:tcBorders>
            <w:shd w:val="clear" w:color="auto" w:fill="auto"/>
            <w:noWrap/>
            <w:vAlign w:val="center"/>
            <w:hideMark/>
          </w:tcPr>
          <w:p w14:paraId="7D750D44"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M</w:t>
            </w:r>
          </w:p>
        </w:tc>
        <w:tc>
          <w:tcPr>
            <w:tcW w:w="1567" w:type="dxa"/>
            <w:tcBorders>
              <w:top w:val="nil"/>
              <w:left w:val="nil"/>
              <w:bottom w:val="single" w:sz="4" w:space="0" w:color="auto"/>
              <w:right w:val="single" w:sz="4" w:space="0" w:color="auto"/>
            </w:tcBorders>
            <w:shd w:val="clear" w:color="auto" w:fill="auto"/>
            <w:vAlign w:val="center"/>
            <w:hideMark/>
          </w:tcPr>
          <w:p w14:paraId="0E8AE82F"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14:paraId="01FA1DEF"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99</w:t>
            </w:r>
          </w:p>
        </w:tc>
        <w:tc>
          <w:tcPr>
            <w:tcW w:w="851" w:type="dxa"/>
            <w:tcBorders>
              <w:top w:val="nil"/>
              <w:left w:val="nil"/>
              <w:bottom w:val="single" w:sz="4" w:space="0" w:color="auto"/>
              <w:right w:val="single" w:sz="4" w:space="0" w:color="auto"/>
            </w:tcBorders>
            <w:shd w:val="clear" w:color="auto" w:fill="auto"/>
            <w:noWrap/>
            <w:vAlign w:val="center"/>
            <w:hideMark/>
          </w:tcPr>
          <w:p w14:paraId="735AF88B"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28</w:t>
            </w:r>
          </w:p>
        </w:tc>
        <w:tc>
          <w:tcPr>
            <w:tcW w:w="708" w:type="dxa"/>
            <w:tcBorders>
              <w:top w:val="nil"/>
              <w:left w:val="nil"/>
              <w:bottom w:val="single" w:sz="4" w:space="0" w:color="auto"/>
              <w:right w:val="single" w:sz="4" w:space="0" w:color="auto"/>
            </w:tcBorders>
            <w:shd w:val="clear" w:color="auto" w:fill="auto"/>
            <w:noWrap/>
            <w:vAlign w:val="center"/>
            <w:hideMark/>
          </w:tcPr>
          <w:p w14:paraId="03FDD879"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851" w:type="dxa"/>
            <w:tcBorders>
              <w:top w:val="nil"/>
              <w:left w:val="nil"/>
              <w:bottom w:val="single" w:sz="4" w:space="0" w:color="auto"/>
              <w:right w:val="single" w:sz="4" w:space="0" w:color="auto"/>
            </w:tcBorders>
            <w:shd w:val="clear" w:color="auto" w:fill="auto"/>
            <w:noWrap/>
            <w:vAlign w:val="center"/>
            <w:hideMark/>
          </w:tcPr>
          <w:p w14:paraId="3C665A9F"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1134" w:type="dxa"/>
            <w:tcBorders>
              <w:top w:val="nil"/>
              <w:left w:val="nil"/>
              <w:bottom w:val="single" w:sz="4" w:space="0" w:color="auto"/>
              <w:right w:val="single" w:sz="4" w:space="0" w:color="auto"/>
            </w:tcBorders>
            <w:shd w:val="clear" w:color="auto" w:fill="auto"/>
            <w:noWrap/>
            <w:vAlign w:val="center"/>
            <w:hideMark/>
          </w:tcPr>
          <w:p w14:paraId="3DAF563C"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non smoker</w:t>
            </w:r>
          </w:p>
        </w:tc>
      </w:tr>
      <w:tr w:rsidR="001225D8" w:rsidRPr="00185DC2" w14:paraId="3D5368BD" w14:textId="77777777" w:rsidTr="0078160C">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B9F9A75"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KD05</w:t>
            </w:r>
          </w:p>
        </w:tc>
        <w:tc>
          <w:tcPr>
            <w:tcW w:w="580" w:type="dxa"/>
            <w:tcBorders>
              <w:top w:val="nil"/>
              <w:left w:val="nil"/>
              <w:bottom w:val="single" w:sz="4" w:space="0" w:color="auto"/>
              <w:right w:val="single" w:sz="4" w:space="0" w:color="auto"/>
            </w:tcBorders>
            <w:shd w:val="clear" w:color="auto" w:fill="auto"/>
            <w:noWrap/>
            <w:vAlign w:val="center"/>
            <w:hideMark/>
          </w:tcPr>
          <w:p w14:paraId="74F54042"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38</w:t>
            </w:r>
          </w:p>
        </w:tc>
        <w:tc>
          <w:tcPr>
            <w:tcW w:w="732" w:type="dxa"/>
            <w:tcBorders>
              <w:top w:val="nil"/>
              <w:left w:val="nil"/>
              <w:bottom w:val="single" w:sz="4" w:space="0" w:color="auto"/>
              <w:right w:val="single" w:sz="4" w:space="0" w:color="auto"/>
            </w:tcBorders>
            <w:shd w:val="clear" w:color="auto" w:fill="auto"/>
            <w:noWrap/>
            <w:vAlign w:val="center"/>
            <w:hideMark/>
          </w:tcPr>
          <w:p w14:paraId="7FAF284C"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F</w:t>
            </w:r>
          </w:p>
        </w:tc>
        <w:tc>
          <w:tcPr>
            <w:tcW w:w="1567" w:type="dxa"/>
            <w:tcBorders>
              <w:top w:val="nil"/>
              <w:left w:val="nil"/>
              <w:bottom w:val="single" w:sz="4" w:space="0" w:color="auto"/>
              <w:right w:val="single" w:sz="4" w:space="0" w:color="auto"/>
            </w:tcBorders>
            <w:shd w:val="clear" w:color="auto" w:fill="auto"/>
            <w:vAlign w:val="center"/>
            <w:hideMark/>
          </w:tcPr>
          <w:p w14:paraId="7DA9E36B"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asthma</w:t>
            </w:r>
          </w:p>
        </w:tc>
        <w:tc>
          <w:tcPr>
            <w:tcW w:w="1134" w:type="dxa"/>
            <w:tcBorders>
              <w:top w:val="nil"/>
              <w:left w:val="nil"/>
              <w:bottom w:val="single" w:sz="4" w:space="0" w:color="auto"/>
              <w:right w:val="single" w:sz="4" w:space="0" w:color="auto"/>
            </w:tcBorders>
            <w:shd w:val="clear" w:color="auto" w:fill="auto"/>
            <w:noWrap/>
            <w:vAlign w:val="center"/>
            <w:hideMark/>
          </w:tcPr>
          <w:p w14:paraId="79866ACA"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87</w:t>
            </w:r>
          </w:p>
        </w:tc>
        <w:tc>
          <w:tcPr>
            <w:tcW w:w="851" w:type="dxa"/>
            <w:tcBorders>
              <w:top w:val="nil"/>
              <w:left w:val="nil"/>
              <w:bottom w:val="single" w:sz="4" w:space="0" w:color="auto"/>
              <w:right w:val="single" w:sz="4" w:space="0" w:color="auto"/>
            </w:tcBorders>
            <w:shd w:val="clear" w:color="auto" w:fill="auto"/>
            <w:noWrap/>
            <w:vAlign w:val="center"/>
            <w:hideMark/>
          </w:tcPr>
          <w:p w14:paraId="34BBCF61"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240F89CB"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851" w:type="dxa"/>
            <w:tcBorders>
              <w:top w:val="nil"/>
              <w:left w:val="nil"/>
              <w:bottom w:val="single" w:sz="4" w:space="0" w:color="auto"/>
              <w:right w:val="single" w:sz="4" w:space="0" w:color="auto"/>
            </w:tcBorders>
            <w:shd w:val="clear" w:color="auto" w:fill="auto"/>
            <w:noWrap/>
            <w:vAlign w:val="center"/>
            <w:hideMark/>
          </w:tcPr>
          <w:p w14:paraId="0325E427"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1134" w:type="dxa"/>
            <w:tcBorders>
              <w:top w:val="nil"/>
              <w:left w:val="nil"/>
              <w:bottom w:val="single" w:sz="4" w:space="0" w:color="auto"/>
              <w:right w:val="single" w:sz="4" w:space="0" w:color="auto"/>
            </w:tcBorders>
            <w:shd w:val="clear" w:color="auto" w:fill="auto"/>
            <w:vAlign w:val="center"/>
            <w:hideMark/>
          </w:tcPr>
          <w:p w14:paraId="099694E1" w14:textId="77777777" w:rsidR="0078160C"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2-3 cigarettes/</w:t>
            </w:r>
          </w:p>
          <w:p w14:paraId="5FAE5082" w14:textId="70DA2AA4"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day</w:t>
            </w:r>
          </w:p>
        </w:tc>
      </w:tr>
      <w:tr w:rsidR="001225D8" w:rsidRPr="00185DC2" w14:paraId="5749210F" w14:textId="77777777" w:rsidTr="0078160C">
        <w:trPr>
          <w:trHeight w:val="72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3E5FF84"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KD09</w:t>
            </w:r>
          </w:p>
        </w:tc>
        <w:tc>
          <w:tcPr>
            <w:tcW w:w="580" w:type="dxa"/>
            <w:tcBorders>
              <w:top w:val="nil"/>
              <w:left w:val="nil"/>
              <w:bottom w:val="single" w:sz="4" w:space="0" w:color="auto"/>
              <w:right w:val="single" w:sz="4" w:space="0" w:color="auto"/>
            </w:tcBorders>
            <w:shd w:val="clear" w:color="auto" w:fill="auto"/>
            <w:noWrap/>
            <w:vAlign w:val="center"/>
            <w:hideMark/>
          </w:tcPr>
          <w:p w14:paraId="69883129"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63</w:t>
            </w:r>
          </w:p>
        </w:tc>
        <w:tc>
          <w:tcPr>
            <w:tcW w:w="732" w:type="dxa"/>
            <w:tcBorders>
              <w:top w:val="nil"/>
              <w:left w:val="nil"/>
              <w:bottom w:val="single" w:sz="4" w:space="0" w:color="auto"/>
              <w:right w:val="single" w:sz="4" w:space="0" w:color="auto"/>
            </w:tcBorders>
            <w:shd w:val="clear" w:color="auto" w:fill="auto"/>
            <w:noWrap/>
            <w:vAlign w:val="center"/>
            <w:hideMark/>
          </w:tcPr>
          <w:p w14:paraId="28D2D34E"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M</w:t>
            </w:r>
          </w:p>
        </w:tc>
        <w:tc>
          <w:tcPr>
            <w:tcW w:w="1567" w:type="dxa"/>
            <w:tcBorders>
              <w:top w:val="nil"/>
              <w:left w:val="nil"/>
              <w:bottom w:val="single" w:sz="4" w:space="0" w:color="auto"/>
              <w:right w:val="single" w:sz="4" w:space="0" w:color="auto"/>
            </w:tcBorders>
            <w:shd w:val="clear" w:color="auto" w:fill="auto"/>
            <w:vAlign w:val="center"/>
            <w:hideMark/>
          </w:tcPr>
          <w:p w14:paraId="3B010FE8" w14:textId="5CF9C481"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benign prostate hyperplasia history of c</w:t>
            </w:r>
            <w:r w:rsidR="001225D8">
              <w:rPr>
                <w:rFonts w:ascii="Calibri" w:eastAsia="Times New Roman" w:hAnsi="Calibri" w:cs="Times New Roman"/>
                <w:color w:val="000000"/>
                <w:sz w:val="18"/>
                <w:szCs w:val="18"/>
              </w:rPr>
              <w:t>h</w:t>
            </w:r>
            <w:r w:rsidRPr="00185DC2">
              <w:rPr>
                <w:rFonts w:ascii="Calibri" w:eastAsia="Times New Roman" w:hAnsi="Calibri" w:cs="Times New Roman"/>
                <w:color w:val="000000"/>
                <w:sz w:val="18"/>
                <w:szCs w:val="18"/>
              </w:rPr>
              <w:t>olecystectomy</w:t>
            </w:r>
          </w:p>
        </w:tc>
        <w:tc>
          <w:tcPr>
            <w:tcW w:w="1134" w:type="dxa"/>
            <w:tcBorders>
              <w:top w:val="nil"/>
              <w:left w:val="nil"/>
              <w:bottom w:val="single" w:sz="4" w:space="0" w:color="auto"/>
              <w:right w:val="single" w:sz="4" w:space="0" w:color="auto"/>
            </w:tcBorders>
            <w:shd w:val="clear" w:color="auto" w:fill="auto"/>
            <w:noWrap/>
            <w:vAlign w:val="center"/>
            <w:hideMark/>
          </w:tcPr>
          <w:p w14:paraId="32CC1671"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82</w:t>
            </w:r>
          </w:p>
        </w:tc>
        <w:tc>
          <w:tcPr>
            <w:tcW w:w="851" w:type="dxa"/>
            <w:tcBorders>
              <w:top w:val="nil"/>
              <w:left w:val="nil"/>
              <w:bottom w:val="single" w:sz="4" w:space="0" w:color="auto"/>
              <w:right w:val="single" w:sz="4" w:space="0" w:color="auto"/>
            </w:tcBorders>
            <w:shd w:val="clear" w:color="auto" w:fill="auto"/>
            <w:noWrap/>
            <w:vAlign w:val="center"/>
            <w:hideMark/>
          </w:tcPr>
          <w:p w14:paraId="5A85BAC0"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28</w:t>
            </w:r>
          </w:p>
        </w:tc>
        <w:tc>
          <w:tcPr>
            <w:tcW w:w="708" w:type="dxa"/>
            <w:tcBorders>
              <w:top w:val="nil"/>
              <w:left w:val="nil"/>
              <w:bottom w:val="single" w:sz="4" w:space="0" w:color="auto"/>
              <w:right w:val="single" w:sz="4" w:space="0" w:color="auto"/>
            </w:tcBorders>
            <w:shd w:val="clear" w:color="auto" w:fill="auto"/>
            <w:noWrap/>
            <w:vAlign w:val="center"/>
            <w:hideMark/>
          </w:tcPr>
          <w:p w14:paraId="575A3F73"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851" w:type="dxa"/>
            <w:tcBorders>
              <w:top w:val="nil"/>
              <w:left w:val="nil"/>
              <w:bottom w:val="single" w:sz="4" w:space="0" w:color="auto"/>
              <w:right w:val="single" w:sz="4" w:space="0" w:color="auto"/>
            </w:tcBorders>
            <w:shd w:val="clear" w:color="auto" w:fill="auto"/>
            <w:noWrap/>
            <w:vAlign w:val="center"/>
            <w:hideMark/>
          </w:tcPr>
          <w:p w14:paraId="3C41079A"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1134" w:type="dxa"/>
            <w:tcBorders>
              <w:top w:val="nil"/>
              <w:left w:val="nil"/>
              <w:bottom w:val="single" w:sz="4" w:space="0" w:color="auto"/>
              <w:right w:val="single" w:sz="4" w:space="0" w:color="auto"/>
            </w:tcBorders>
            <w:shd w:val="clear" w:color="auto" w:fill="auto"/>
            <w:noWrap/>
            <w:vAlign w:val="center"/>
            <w:hideMark/>
          </w:tcPr>
          <w:p w14:paraId="25CD7D35" w14:textId="148C3270" w:rsidR="00185DC2" w:rsidRPr="00185DC2" w:rsidRDefault="001225D8" w:rsidP="00185DC2">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not analyzed</w:t>
            </w:r>
          </w:p>
        </w:tc>
      </w:tr>
      <w:tr w:rsidR="001225D8" w:rsidRPr="00185DC2" w14:paraId="576A211F" w14:textId="77777777" w:rsidTr="0078160C">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B862F3E"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KD11</w:t>
            </w:r>
          </w:p>
        </w:tc>
        <w:tc>
          <w:tcPr>
            <w:tcW w:w="580" w:type="dxa"/>
            <w:tcBorders>
              <w:top w:val="nil"/>
              <w:left w:val="nil"/>
              <w:bottom w:val="single" w:sz="4" w:space="0" w:color="auto"/>
              <w:right w:val="single" w:sz="4" w:space="0" w:color="auto"/>
            </w:tcBorders>
            <w:shd w:val="clear" w:color="auto" w:fill="auto"/>
            <w:noWrap/>
            <w:vAlign w:val="center"/>
            <w:hideMark/>
          </w:tcPr>
          <w:p w14:paraId="55CF1B7D"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66</w:t>
            </w:r>
          </w:p>
        </w:tc>
        <w:tc>
          <w:tcPr>
            <w:tcW w:w="732" w:type="dxa"/>
            <w:tcBorders>
              <w:top w:val="nil"/>
              <w:left w:val="nil"/>
              <w:bottom w:val="single" w:sz="4" w:space="0" w:color="auto"/>
              <w:right w:val="single" w:sz="4" w:space="0" w:color="auto"/>
            </w:tcBorders>
            <w:shd w:val="clear" w:color="auto" w:fill="auto"/>
            <w:noWrap/>
            <w:vAlign w:val="center"/>
            <w:hideMark/>
          </w:tcPr>
          <w:p w14:paraId="055E6C92"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F</w:t>
            </w:r>
          </w:p>
        </w:tc>
        <w:tc>
          <w:tcPr>
            <w:tcW w:w="1567" w:type="dxa"/>
            <w:tcBorders>
              <w:top w:val="nil"/>
              <w:left w:val="nil"/>
              <w:bottom w:val="single" w:sz="4" w:space="0" w:color="auto"/>
              <w:right w:val="single" w:sz="4" w:space="0" w:color="auto"/>
            </w:tcBorders>
            <w:shd w:val="clear" w:color="auto" w:fill="auto"/>
            <w:vAlign w:val="center"/>
            <w:hideMark/>
          </w:tcPr>
          <w:p w14:paraId="1277CE92" w14:textId="2F409DFD"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mild hyper</w:t>
            </w:r>
            <w:r w:rsidR="001225D8">
              <w:rPr>
                <w:rFonts w:ascii="Calibri" w:eastAsia="Times New Roman" w:hAnsi="Calibri" w:cs="Times New Roman"/>
                <w:color w:val="000000"/>
                <w:sz w:val="18"/>
                <w:szCs w:val="18"/>
              </w:rPr>
              <w:t xml:space="preserve"> tens</w:t>
            </w:r>
            <w:r w:rsidRPr="00185DC2">
              <w:rPr>
                <w:rFonts w:ascii="Calibri" w:eastAsia="Times New Roman" w:hAnsi="Calibri" w:cs="Times New Roman"/>
                <w:color w:val="000000"/>
                <w:sz w:val="18"/>
                <w:szCs w:val="18"/>
              </w:rPr>
              <w:t>ion                        history of hysterectomy</w:t>
            </w:r>
          </w:p>
        </w:tc>
        <w:tc>
          <w:tcPr>
            <w:tcW w:w="1134" w:type="dxa"/>
            <w:tcBorders>
              <w:top w:val="nil"/>
              <w:left w:val="nil"/>
              <w:bottom w:val="single" w:sz="4" w:space="0" w:color="auto"/>
              <w:right w:val="single" w:sz="4" w:space="0" w:color="auto"/>
            </w:tcBorders>
            <w:shd w:val="clear" w:color="auto" w:fill="auto"/>
            <w:noWrap/>
            <w:vAlign w:val="center"/>
            <w:hideMark/>
          </w:tcPr>
          <w:p w14:paraId="193C6CFD"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74</w:t>
            </w:r>
          </w:p>
        </w:tc>
        <w:tc>
          <w:tcPr>
            <w:tcW w:w="851" w:type="dxa"/>
            <w:tcBorders>
              <w:top w:val="nil"/>
              <w:left w:val="nil"/>
              <w:bottom w:val="single" w:sz="4" w:space="0" w:color="auto"/>
              <w:right w:val="single" w:sz="4" w:space="0" w:color="auto"/>
            </w:tcBorders>
            <w:shd w:val="clear" w:color="auto" w:fill="auto"/>
            <w:noWrap/>
            <w:vAlign w:val="center"/>
            <w:hideMark/>
          </w:tcPr>
          <w:p w14:paraId="3E2DF75C"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20</w:t>
            </w:r>
          </w:p>
        </w:tc>
        <w:tc>
          <w:tcPr>
            <w:tcW w:w="708" w:type="dxa"/>
            <w:tcBorders>
              <w:top w:val="nil"/>
              <w:left w:val="nil"/>
              <w:bottom w:val="single" w:sz="4" w:space="0" w:color="auto"/>
              <w:right w:val="single" w:sz="4" w:space="0" w:color="auto"/>
            </w:tcBorders>
            <w:shd w:val="clear" w:color="auto" w:fill="auto"/>
            <w:noWrap/>
            <w:vAlign w:val="center"/>
            <w:hideMark/>
          </w:tcPr>
          <w:p w14:paraId="047748E9"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851" w:type="dxa"/>
            <w:tcBorders>
              <w:top w:val="nil"/>
              <w:left w:val="nil"/>
              <w:bottom w:val="single" w:sz="4" w:space="0" w:color="auto"/>
              <w:right w:val="single" w:sz="4" w:space="0" w:color="auto"/>
            </w:tcBorders>
            <w:shd w:val="clear" w:color="auto" w:fill="auto"/>
            <w:noWrap/>
            <w:vAlign w:val="center"/>
            <w:hideMark/>
          </w:tcPr>
          <w:p w14:paraId="6F34C6DE"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1134" w:type="dxa"/>
            <w:tcBorders>
              <w:top w:val="nil"/>
              <w:left w:val="nil"/>
              <w:bottom w:val="single" w:sz="4" w:space="0" w:color="auto"/>
              <w:right w:val="single" w:sz="4" w:space="0" w:color="auto"/>
            </w:tcBorders>
            <w:shd w:val="clear" w:color="auto" w:fill="auto"/>
            <w:noWrap/>
            <w:vAlign w:val="center"/>
            <w:hideMark/>
          </w:tcPr>
          <w:p w14:paraId="56BE23A4"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non smoker</w:t>
            </w:r>
          </w:p>
        </w:tc>
      </w:tr>
      <w:tr w:rsidR="001225D8" w:rsidRPr="00185DC2" w14:paraId="0E1F2C41" w14:textId="77777777" w:rsidTr="0078160C">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D85743C"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KD06</w:t>
            </w:r>
          </w:p>
        </w:tc>
        <w:tc>
          <w:tcPr>
            <w:tcW w:w="580" w:type="dxa"/>
            <w:tcBorders>
              <w:top w:val="nil"/>
              <w:left w:val="nil"/>
              <w:bottom w:val="single" w:sz="4" w:space="0" w:color="auto"/>
              <w:right w:val="single" w:sz="4" w:space="0" w:color="auto"/>
            </w:tcBorders>
            <w:shd w:val="clear" w:color="auto" w:fill="auto"/>
            <w:noWrap/>
            <w:vAlign w:val="center"/>
            <w:hideMark/>
          </w:tcPr>
          <w:p w14:paraId="23C8F0B3"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69</w:t>
            </w:r>
          </w:p>
        </w:tc>
        <w:tc>
          <w:tcPr>
            <w:tcW w:w="732" w:type="dxa"/>
            <w:tcBorders>
              <w:top w:val="nil"/>
              <w:left w:val="nil"/>
              <w:bottom w:val="single" w:sz="4" w:space="0" w:color="auto"/>
              <w:right w:val="single" w:sz="4" w:space="0" w:color="auto"/>
            </w:tcBorders>
            <w:shd w:val="clear" w:color="auto" w:fill="auto"/>
            <w:noWrap/>
            <w:vAlign w:val="center"/>
            <w:hideMark/>
          </w:tcPr>
          <w:p w14:paraId="6EC6C0C4"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F</w:t>
            </w:r>
          </w:p>
        </w:tc>
        <w:tc>
          <w:tcPr>
            <w:tcW w:w="1567" w:type="dxa"/>
            <w:tcBorders>
              <w:top w:val="nil"/>
              <w:left w:val="nil"/>
              <w:bottom w:val="single" w:sz="4" w:space="0" w:color="auto"/>
              <w:right w:val="single" w:sz="4" w:space="0" w:color="auto"/>
            </w:tcBorders>
            <w:shd w:val="clear" w:color="auto" w:fill="auto"/>
            <w:vAlign w:val="center"/>
            <w:hideMark/>
          </w:tcPr>
          <w:p w14:paraId="59DE12D1"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history of hysterectomy</w:t>
            </w:r>
          </w:p>
        </w:tc>
        <w:tc>
          <w:tcPr>
            <w:tcW w:w="1134" w:type="dxa"/>
            <w:tcBorders>
              <w:top w:val="nil"/>
              <w:left w:val="nil"/>
              <w:bottom w:val="single" w:sz="4" w:space="0" w:color="auto"/>
              <w:right w:val="single" w:sz="4" w:space="0" w:color="auto"/>
            </w:tcBorders>
            <w:shd w:val="clear" w:color="auto" w:fill="auto"/>
            <w:noWrap/>
            <w:vAlign w:val="center"/>
            <w:hideMark/>
          </w:tcPr>
          <w:p w14:paraId="3784C041"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103</w:t>
            </w:r>
          </w:p>
        </w:tc>
        <w:tc>
          <w:tcPr>
            <w:tcW w:w="851" w:type="dxa"/>
            <w:tcBorders>
              <w:top w:val="nil"/>
              <w:left w:val="nil"/>
              <w:bottom w:val="single" w:sz="4" w:space="0" w:color="auto"/>
              <w:right w:val="single" w:sz="4" w:space="0" w:color="auto"/>
            </w:tcBorders>
            <w:shd w:val="clear" w:color="auto" w:fill="auto"/>
            <w:noWrap/>
            <w:vAlign w:val="center"/>
            <w:hideMark/>
          </w:tcPr>
          <w:p w14:paraId="7AD05FC4"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30</w:t>
            </w:r>
          </w:p>
        </w:tc>
        <w:tc>
          <w:tcPr>
            <w:tcW w:w="708" w:type="dxa"/>
            <w:tcBorders>
              <w:top w:val="nil"/>
              <w:left w:val="nil"/>
              <w:bottom w:val="single" w:sz="4" w:space="0" w:color="auto"/>
              <w:right w:val="single" w:sz="4" w:space="0" w:color="auto"/>
            </w:tcBorders>
            <w:shd w:val="clear" w:color="auto" w:fill="auto"/>
            <w:noWrap/>
            <w:vAlign w:val="center"/>
            <w:hideMark/>
          </w:tcPr>
          <w:p w14:paraId="26F6E076"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851" w:type="dxa"/>
            <w:tcBorders>
              <w:top w:val="nil"/>
              <w:left w:val="nil"/>
              <w:bottom w:val="single" w:sz="4" w:space="0" w:color="auto"/>
              <w:right w:val="single" w:sz="4" w:space="0" w:color="auto"/>
            </w:tcBorders>
            <w:shd w:val="clear" w:color="auto" w:fill="auto"/>
            <w:noWrap/>
            <w:vAlign w:val="center"/>
            <w:hideMark/>
          </w:tcPr>
          <w:p w14:paraId="680DC4E3" w14:textId="77777777"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no</w:t>
            </w:r>
          </w:p>
        </w:tc>
        <w:tc>
          <w:tcPr>
            <w:tcW w:w="1134" w:type="dxa"/>
            <w:tcBorders>
              <w:top w:val="nil"/>
              <w:left w:val="nil"/>
              <w:bottom w:val="single" w:sz="4" w:space="0" w:color="auto"/>
              <w:right w:val="single" w:sz="4" w:space="0" w:color="auto"/>
            </w:tcBorders>
            <w:shd w:val="clear" w:color="auto" w:fill="auto"/>
            <w:vAlign w:val="center"/>
            <w:hideMark/>
          </w:tcPr>
          <w:p w14:paraId="7CA2CA8A" w14:textId="77777777" w:rsidR="0078160C"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30 cigarettes/</w:t>
            </w:r>
          </w:p>
          <w:p w14:paraId="7347373E" w14:textId="0C40FECE" w:rsidR="00185DC2" w:rsidRPr="00185DC2" w:rsidRDefault="00185DC2" w:rsidP="00185DC2">
            <w:pPr>
              <w:jc w:val="center"/>
              <w:rPr>
                <w:rFonts w:ascii="Calibri" w:eastAsia="Times New Roman" w:hAnsi="Calibri" w:cs="Times New Roman"/>
                <w:color w:val="000000"/>
                <w:sz w:val="18"/>
                <w:szCs w:val="18"/>
              </w:rPr>
            </w:pPr>
            <w:r w:rsidRPr="00185DC2">
              <w:rPr>
                <w:rFonts w:ascii="Calibri" w:eastAsia="Times New Roman" w:hAnsi="Calibri" w:cs="Times New Roman"/>
                <w:color w:val="000000"/>
                <w:sz w:val="18"/>
                <w:szCs w:val="18"/>
              </w:rPr>
              <w:t>day</w:t>
            </w:r>
          </w:p>
        </w:tc>
      </w:tr>
    </w:tbl>
    <w:p w14:paraId="3AA449C1" w14:textId="77777777" w:rsidR="00135422" w:rsidRDefault="00135422" w:rsidP="00135422"/>
    <w:p w14:paraId="603F85FB" w14:textId="2D26056E" w:rsidR="00B62E40" w:rsidRPr="00C06D73" w:rsidRDefault="00C06D73" w:rsidP="00B62E40">
      <w:r w:rsidRPr="00C06D73">
        <w:rPr>
          <w:b/>
        </w:rPr>
        <w:t>b</w:t>
      </w:r>
      <w:r w:rsidR="00BF3800" w:rsidRPr="00C06D73">
        <w:rPr>
          <w:b/>
        </w:rPr>
        <w:t>.</w:t>
      </w:r>
      <w:r w:rsidR="00BF3800" w:rsidRPr="00C06D73">
        <w:t xml:space="preserve"> </w:t>
      </w:r>
      <w:r w:rsidR="00B62E40" w:rsidRPr="00C06D73">
        <w:t>Clinical significance of germline variants detected in the kidney donors in 47 cancer genes</w:t>
      </w:r>
      <w:r w:rsidR="009B01B0" w:rsidRPr="00C06D73">
        <w:t>*</w:t>
      </w:r>
      <w:r w:rsidR="00B62E40" w:rsidRPr="00C06D73">
        <w:t xml:space="preserve"> </w:t>
      </w:r>
    </w:p>
    <w:p w14:paraId="0003E7B9" w14:textId="77777777" w:rsidR="00B62E40" w:rsidRPr="00AC67F0" w:rsidRDefault="00B62E40" w:rsidP="00B62E40">
      <w:pPr>
        <w:rPr>
          <w:sz w:val="20"/>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992"/>
        <w:gridCol w:w="992"/>
        <w:gridCol w:w="709"/>
        <w:gridCol w:w="992"/>
        <w:gridCol w:w="709"/>
        <w:gridCol w:w="567"/>
        <w:gridCol w:w="788"/>
        <w:gridCol w:w="567"/>
        <w:gridCol w:w="567"/>
        <w:gridCol w:w="567"/>
        <w:gridCol w:w="567"/>
        <w:gridCol w:w="567"/>
      </w:tblGrid>
      <w:tr w:rsidR="00B62E40" w:rsidRPr="007A2968" w14:paraId="10E9659F" w14:textId="77777777" w:rsidTr="007E1FCD">
        <w:trPr>
          <w:trHeight w:val="549"/>
        </w:trPr>
        <w:tc>
          <w:tcPr>
            <w:tcW w:w="878" w:type="dxa"/>
            <w:shd w:val="clear" w:color="auto" w:fill="auto"/>
            <w:vAlign w:val="center"/>
            <w:hideMark/>
          </w:tcPr>
          <w:p w14:paraId="04D0DA65" w14:textId="77777777" w:rsidR="00B62E40" w:rsidRDefault="00B62E40" w:rsidP="007E1FCD">
            <w:pP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ClinVar</w:t>
            </w:r>
            <w:proofErr w:type="spellEnd"/>
          </w:p>
          <w:p w14:paraId="30DD6027" w14:textId="721C8376" w:rsidR="004864FC" w:rsidRPr="007A2968" w:rsidRDefault="004864FC" w:rsidP="007E1FCD">
            <w:pPr>
              <w:rPr>
                <w:rFonts w:ascii="Calibri" w:eastAsia="Times New Roman" w:hAnsi="Calibri" w:cs="Times New Roman"/>
                <w:color w:val="000000"/>
                <w:sz w:val="14"/>
                <w:szCs w:val="14"/>
              </w:rPr>
            </w:pPr>
            <w:r>
              <w:rPr>
                <w:rFonts w:ascii="Calibri" w:eastAsia="Times New Roman" w:hAnsi="Calibri" w:cs="Times New Roman"/>
                <w:color w:val="000000"/>
                <w:sz w:val="14"/>
                <w:szCs w:val="14"/>
              </w:rPr>
              <w:t>effect</w:t>
            </w:r>
          </w:p>
        </w:tc>
        <w:tc>
          <w:tcPr>
            <w:tcW w:w="992" w:type="dxa"/>
            <w:shd w:val="clear" w:color="auto" w:fill="auto"/>
            <w:vAlign w:val="center"/>
            <w:hideMark/>
          </w:tcPr>
          <w:p w14:paraId="37BE77A2" w14:textId="77777777" w:rsidR="00B62E40" w:rsidRPr="007A2968" w:rsidRDefault="00B62E40" w:rsidP="007E1FCD">
            <w:pPr>
              <w:jc w:val="center"/>
              <w:rPr>
                <w:rFonts w:ascii="Calibri" w:eastAsia="Times New Roman" w:hAnsi="Calibri" w:cs="Times New Roman"/>
                <w:color w:val="000000"/>
                <w:sz w:val="14"/>
                <w:szCs w:val="14"/>
              </w:rPr>
            </w:pPr>
            <w:proofErr w:type="spellStart"/>
            <w:r>
              <w:rPr>
                <w:rFonts w:ascii="Calibri" w:eastAsia="Times New Roman" w:hAnsi="Calibri" w:cs="Times New Roman"/>
                <w:color w:val="000000"/>
                <w:sz w:val="14"/>
                <w:szCs w:val="14"/>
              </w:rPr>
              <w:t>Chr:</w:t>
            </w:r>
            <w:r w:rsidRPr="007A2968">
              <w:rPr>
                <w:rFonts w:ascii="Calibri" w:eastAsia="Times New Roman" w:hAnsi="Calibri" w:cs="Times New Roman"/>
                <w:color w:val="000000"/>
                <w:sz w:val="14"/>
                <w:szCs w:val="14"/>
              </w:rPr>
              <w:t>Position</w:t>
            </w:r>
            <w:proofErr w:type="spellEnd"/>
          </w:p>
        </w:tc>
        <w:tc>
          <w:tcPr>
            <w:tcW w:w="992" w:type="dxa"/>
            <w:shd w:val="clear" w:color="auto" w:fill="auto"/>
            <w:vAlign w:val="center"/>
            <w:hideMark/>
          </w:tcPr>
          <w:p w14:paraId="210063B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ID</w:t>
            </w:r>
          </w:p>
        </w:tc>
        <w:tc>
          <w:tcPr>
            <w:tcW w:w="709" w:type="dxa"/>
            <w:shd w:val="clear" w:color="auto" w:fill="auto"/>
            <w:vAlign w:val="center"/>
            <w:hideMark/>
          </w:tcPr>
          <w:p w14:paraId="26FF691C"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Ref&gt;Alt</w:t>
            </w:r>
          </w:p>
        </w:tc>
        <w:tc>
          <w:tcPr>
            <w:tcW w:w="992" w:type="dxa"/>
            <w:vAlign w:val="center"/>
          </w:tcPr>
          <w:p w14:paraId="2F701F08" w14:textId="08E17181"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Gene</w:t>
            </w:r>
            <w:r w:rsidR="009B01B0">
              <w:rPr>
                <w:rFonts w:ascii="Calibri" w:eastAsia="Times New Roman" w:hAnsi="Calibri" w:cs="Times New Roman"/>
                <w:color w:val="000000"/>
                <w:sz w:val="14"/>
                <w:szCs w:val="14"/>
              </w:rPr>
              <w:t>**</w:t>
            </w:r>
          </w:p>
        </w:tc>
        <w:tc>
          <w:tcPr>
            <w:tcW w:w="709" w:type="dxa"/>
            <w:vAlign w:val="center"/>
          </w:tcPr>
          <w:p w14:paraId="7B6330CC" w14:textId="4BCC2838"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SweGen</w:t>
            </w:r>
            <w:proofErr w:type="spellEnd"/>
            <w:r w:rsidRPr="007A2968">
              <w:rPr>
                <w:rFonts w:ascii="Calibri" w:eastAsia="Times New Roman" w:hAnsi="Calibri" w:cs="Times New Roman"/>
                <w:color w:val="000000"/>
                <w:sz w:val="14"/>
                <w:szCs w:val="14"/>
              </w:rPr>
              <w:t xml:space="preserve"> AF</w:t>
            </w:r>
            <w:r w:rsidR="009B01B0">
              <w:rPr>
                <w:rFonts w:ascii="Calibri" w:eastAsia="Times New Roman" w:hAnsi="Calibri" w:cs="Times New Roman"/>
                <w:color w:val="000000"/>
                <w:sz w:val="14"/>
                <w:szCs w:val="14"/>
              </w:rPr>
              <w:t>***</w:t>
            </w:r>
          </w:p>
        </w:tc>
        <w:tc>
          <w:tcPr>
            <w:tcW w:w="567" w:type="dxa"/>
            <w:vAlign w:val="center"/>
          </w:tcPr>
          <w:p w14:paraId="2753F979" w14:textId="310BC5A1"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gnomAD</w:t>
            </w:r>
            <w:proofErr w:type="spellEnd"/>
            <w:r w:rsidRPr="007A2968">
              <w:rPr>
                <w:rFonts w:ascii="Calibri" w:eastAsia="Times New Roman" w:hAnsi="Calibri" w:cs="Times New Roman"/>
                <w:color w:val="000000"/>
                <w:sz w:val="14"/>
                <w:szCs w:val="14"/>
              </w:rPr>
              <w:t xml:space="preserve"> AF</w:t>
            </w:r>
            <w:r w:rsidR="009B01B0">
              <w:rPr>
                <w:rFonts w:ascii="Calibri" w:eastAsia="Times New Roman" w:hAnsi="Calibri" w:cs="Times New Roman"/>
                <w:color w:val="000000"/>
                <w:sz w:val="14"/>
                <w:szCs w:val="14"/>
              </w:rPr>
              <w:t xml:space="preserve">  ****</w:t>
            </w:r>
          </w:p>
        </w:tc>
        <w:tc>
          <w:tcPr>
            <w:tcW w:w="788" w:type="dxa"/>
            <w:shd w:val="clear" w:color="auto" w:fill="auto"/>
            <w:vAlign w:val="center"/>
            <w:hideMark/>
          </w:tcPr>
          <w:p w14:paraId="5B96581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KD12</w:t>
            </w:r>
          </w:p>
          <w:p w14:paraId="31BD7E7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AF</w:t>
            </w:r>
          </w:p>
        </w:tc>
        <w:tc>
          <w:tcPr>
            <w:tcW w:w="567" w:type="dxa"/>
            <w:shd w:val="clear" w:color="auto" w:fill="auto"/>
            <w:vAlign w:val="center"/>
            <w:hideMark/>
          </w:tcPr>
          <w:p w14:paraId="4DA9392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KD10</w:t>
            </w:r>
          </w:p>
          <w:p w14:paraId="70016CAB"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AF</w:t>
            </w:r>
          </w:p>
        </w:tc>
        <w:tc>
          <w:tcPr>
            <w:tcW w:w="567" w:type="dxa"/>
            <w:shd w:val="clear" w:color="auto" w:fill="auto"/>
            <w:vAlign w:val="center"/>
            <w:hideMark/>
          </w:tcPr>
          <w:p w14:paraId="01B2D97B"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 xml:space="preserve">KD05 </w:t>
            </w:r>
          </w:p>
          <w:p w14:paraId="454DF2D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AF</w:t>
            </w:r>
          </w:p>
        </w:tc>
        <w:tc>
          <w:tcPr>
            <w:tcW w:w="567" w:type="dxa"/>
            <w:shd w:val="clear" w:color="auto" w:fill="auto"/>
            <w:vAlign w:val="center"/>
            <w:hideMark/>
          </w:tcPr>
          <w:p w14:paraId="5A68F91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 xml:space="preserve">KD09 </w:t>
            </w:r>
          </w:p>
          <w:p w14:paraId="0827FA6A"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AF</w:t>
            </w:r>
          </w:p>
        </w:tc>
        <w:tc>
          <w:tcPr>
            <w:tcW w:w="567" w:type="dxa"/>
            <w:shd w:val="clear" w:color="auto" w:fill="auto"/>
            <w:vAlign w:val="center"/>
            <w:hideMark/>
          </w:tcPr>
          <w:p w14:paraId="00BE63F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 xml:space="preserve">KD11 </w:t>
            </w:r>
          </w:p>
          <w:p w14:paraId="230CC73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AF</w:t>
            </w:r>
          </w:p>
        </w:tc>
        <w:tc>
          <w:tcPr>
            <w:tcW w:w="567" w:type="dxa"/>
            <w:shd w:val="clear" w:color="auto" w:fill="auto"/>
            <w:vAlign w:val="center"/>
            <w:hideMark/>
          </w:tcPr>
          <w:p w14:paraId="3C42E7A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 xml:space="preserve">KD06 </w:t>
            </w:r>
          </w:p>
          <w:p w14:paraId="6DBD441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AF</w:t>
            </w:r>
          </w:p>
        </w:tc>
      </w:tr>
      <w:tr w:rsidR="00B62E40" w:rsidRPr="007A2968" w14:paraId="5790B9B7" w14:textId="77777777" w:rsidTr="007E1FCD">
        <w:trPr>
          <w:trHeight w:val="300"/>
        </w:trPr>
        <w:tc>
          <w:tcPr>
            <w:tcW w:w="878" w:type="dxa"/>
            <w:shd w:val="clear" w:color="auto" w:fill="auto"/>
            <w:noWrap/>
            <w:vAlign w:val="center"/>
            <w:hideMark/>
          </w:tcPr>
          <w:p w14:paraId="64EC3AA2" w14:textId="77777777" w:rsidR="00B62E40" w:rsidRDefault="00B62E40" w:rsidP="007E1FCD">
            <w:pPr>
              <w:rPr>
                <w:rFonts w:ascii="Calibri" w:eastAsia="Times New Roman" w:hAnsi="Calibri" w:cs="Times New Roman"/>
                <w:color w:val="000000"/>
                <w:sz w:val="14"/>
                <w:szCs w:val="14"/>
              </w:rPr>
            </w:pPr>
            <w:r>
              <w:rPr>
                <w:rFonts w:ascii="Calibri" w:eastAsia="Times New Roman" w:hAnsi="Calibri" w:cs="Times New Roman"/>
                <w:color w:val="000000"/>
                <w:sz w:val="14"/>
                <w:szCs w:val="14"/>
              </w:rPr>
              <w:t>conflicting</w:t>
            </w:r>
          </w:p>
          <w:p w14:paraId="559249B1"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6821FA44"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w:t>
            </w:r>
            <w:r w:rsidRPr="007A2968">
              <w:rPr>
                <w:rFonts w:ascii="Calibri" w:eastAsia="Times New Roman" w:hAnsi="Calibri" w:cs="Times New Roman"/>
                <w:color w:val="000000"/>
                <w:sz w:val="14"/>
                <w:szCs w:val="14"/>
              </w:rPr>
              <w:t>45806053</w:t>
            </w:r>
          </w:p>
        </w:tc>
        <w:tc>
          <w:tcPr>
            <w:tcW w:w="992" w:type="dxa"/>
            <w:shd w:val="clear" w:color="auto" w:fill="auto"/>
            <w:noWrap/>
            <w:vAlign w:val="center"/>
            <w:hideMark/>
          </w:tcPr>
          <w:p w14:paraId="7A8B0347"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rs3219466</w:t>
            </w:r>
          </w:p>
        </w:tc>
        <w:tc>
          <w:tcPr>
            <w:tcW w:w="709" w:type="dxa"/>
            <w:shd w:val="clear" w:color="auto" w:fill="auto"/>
            <w:noWrap/>
            <w:vAlign w:val="center"/>
            <w:hideMark/>
          </w:tcPr>
          <w:p w14:paraId="4209AF4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G&gt;A</w:t>
            </w:r>
          </w:p>
        </w:tc>
        <w:tc>
          <w:tcPr>
            <w:tcW w:w="992" w:type="dxa"/>
            <w:vAlign w:val="center"/>
          </w:tcPr>
          <w:p w14:paraId="08972E9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MUTYH</w:t>
            </w:r>
          </w:p>
          <w:p w14:paraId="2AE1FB0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5'prime UTR</w:t>
            </w:r>
          </w:p>
        </w:tc>
        <w:tc>
          <w:tcPr>
            <w:tcW w:w="709" w:type="dxa"/>
            <w:vAlign w:val="center"/>
          </w:tcPr>
          <w:p w14:paraId="3A67A4D7"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0.04</w:t>
            </w:r>
          </w:p>
        </w:tc>
        <w:tc>
          <w:tcPr>
            <w:tcW w:w="567" w:type="dxa"/>
            <w:vAlign w:val="center"/>
          </w:tcPr>
          <w:p w14:paraId="352BA486"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6653690B"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28F1A5F6"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59789579"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020B2B43"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018756D3"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0.53</w:t>
            </w:r>
          </w:p>
        </w:tc>
        <w:tc>
          <w:tcPr>
            <w:tcW w:w="567" w:type="dxa"/>
            <w:shd w:val="clear" w:color="auto" w:fill="auto"/>
            <w:noWrap/>
            <w:vAlign w:val="center"/>
            <w:hideMark/>
          </w:tcPr>
          <w:p w14:paraId="401A99F2"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0BA9C4A6" w14:textId="77777777" w:rsidTr="007E1FCD">
        <w:trPr>
          <w:trHeight w:val="300"/>
        </w:trPr>
        <w:tc>
          <w:tcPr>
            <w:tcW w:w="878" w:type="dxa"/>
            <w:shd w:val="clear" w:color="auto" w:fill="auto"/>
            <w:noWrap/>
            <w:vAlign w:val="center"/>
            <w:hideMark/>
          </w:tcPr>
          <w:p w14:paraId="66318249"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14601E70"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2:</w:t>
            </w:r>
            <w:r w:rsidRPr="007A2968">
              <w:rPr>
                <w:rFonts w:ascii="Calibri" w:eastAsia="Times New Roman" w:hAnsi="Calibri" w:cs="Times New Roman"/>
                <w:color w:val="000000"/>
                <w:sz w:val="14"/>
                <w:szCs w:val="14"/>
              </w:rPr>
              <w:t>47614013</w:t>
            </w:r>
          </w:p>
        </w:tc>
        <w:tc>
          <w:tcPr>
            <w:tcW w:w="992" w:type="dxa"/>
            <w:shd w:val="clear" w:color="auto" w:fill="auto"/>
            <w:noWrap/>
            <w:vAlign w:val="center"/>
            <w:hideMark/>
          </w:tcPr>
          <w:p w14:paraId="467C6217"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rs189199539</w:t>
            </w:r>
          </w:p>
        </w:tc>
        <w:tc>
          <w:tcPr>
            <w:tcW w:w="709" w:type="dxa"/>
            <w:shd w:val="clear" w:color="auto" w:fill="auto"/>
            <w:noWrap/>
            <w:vAlign w:val="center"/>
            <w:hideMark/>
          </w:tcPr>
          <w:p w14:paraId="2CCBD70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G&gt;C</w:t>
            </w:r>
          </w:p>
        </w:tc>
        <w:tc>
          <w:tcPr>
            <w:tcW w:w="992" w:type="dxa"/>
            <w:vAlign w:val="center"/>
          </w:tcPr>
          <w:p w14:paraId="230637F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EPCAM</w:t>
            </w:r>
          </w:p>
          <w:p w14:paraId="409DA638"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3'prime UTR</w:t>
            </w:r>
          </w:p>
        </w:tc>
        <w:tc>
          <w:tcPr>
            <w:tcW w:w="709" w:type="dxa"/>
            <w:vAlign w:val="center"/>
          </w:tcPr>
          <w:p w14:paraId="7AFE819D" w14:textId="77777777"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na</w:t>
            </w:r>
            <w:proofErr w:type="spellEnd"/>
          </w:p>
        </w:tc>
        <w:tc>
          <w:tcPr>
            <w:tcW w:w="567" w:type="dxa"/>
            <w:vAlign w:val="center"/>
          </w:tcPr>
          <w:p w14:paraId="10BF6AFC"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w:t>
            </w:r>
          </w:p>
        </w:tc>
        <w:tc>
          <w:tcPr>
            <w:tcW w:w="788" w:type="dxa"/>
            <w:shd w:val="clear" w:color="auto" w:fill="auto"/>
            <w:noWrap/>
            <w:vAlign w:val="center"/>
            <w:hideMark/>
          </w:tcPr>
          <w:p w14:paraId="1A77FE4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0.39</w:t>
            </w:r>
          </w:p>
        </w:tc>
        <w:tc>
          <w:tcPr>
            <w:tcW w:w="567" w:type="dxa"/>
            <w:shd w:val="clear" w:color="auto" w:fill="auto"/>
            <w:noWrap/>
            <w:vAlign w:val="center"/>
            <w:hideMark/>
          </w:tcPr>
          <w:p w14:paraId="086263CD"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419B74EE"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03E1B6EA"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0532EA6E"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0D583303"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4444C2E3" w14:textId="77777777" w:rsidTr="007E1FCD">
        <w:trPr>
          <w:trHeight w:val="300"/>
        </w:trPr>
        <w:tc>
          <w:tcPr>
            <w:tcW w:w="878" w:type="dxa"/>
            <w:shd w:val="clear" w:color="auto" w:fill="auto"/>
            <w:noWrap/>
            <w:vAlign w:val="center"/>
            <w:hideMark/>
          </w:tcPr>
          <w:p w14:paraId="0AE9BD85" w14:textId="77777777" w:rsidR="00B62E40" w:rsidRPr="007A2968" w:rsidRDefault="00B62E40" w:rsidP="007E1FCD">
            <w:pPr>
              <w:rPr>
                <w:rFonts w:ascii="Calibri" w:eastAsia="Times New Roman" w:hAnsi="Calibri" w:cs="Times New Roman"/>
                <w:color w:val="000000"/>
                <w:sz w:val="14"/>
                <w:szCs w:val="14"/>
              </w:rPr>
            </w:pPr>
            <w:r>
              <w:rPr>
                <w:rFonts w:ascii="Calibri" w:eastAsia="Times New Roman" w:hAnsi="Calibri" w:cs="Times New Roman"/>
                <w:color w:val="000000"/>
                <w:sz w:val="14"/>
                <w:szCs w:val="14"/>
              </w:rPr>
              <w:t>conflicting</w:t>
            </w:r>
            <w:r w:rsidRPr="007A2968">
              <w:rPr>
                <w:rFonts w:ascii="Calibri" w:eastAsia="Times New Roman" w:hAnsi="Calibri" w:cs="Times New Roman"/>
                <w:color w:val="000000"/>
                <w:sz w:val="14"/>
                <w:szCs w:val="14"/>
              </w:rPr>
              <w:t xml:space="preserve"> uncertain</w:t>
            </w:r>
          </w:p>
        </w:tc>
        <w:tc>
          <w:tcPr>
            <w:tcW w:w="992" w:type="dxa"/>
            <w:shd w:val="clear" w:color="auto" w:fill="auto"/>
            <w:noWrap/>
            <w:vAlign w:val="center"/>
            <w:hideMark/>
          </w:tcPr>
          <w:p w14:paraId="4418470C"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2:</w:t>
            </w:r>
            <w:r w:rsidRPr="007A2968">
              <w:rPr>
                <w:rFonts w:ascii="Calibri" w:eastAsia="Times New Roman" w:hAnsi="Calibri" w:cs="Times New Roman"/>
                <w:color w:val="000000"/>
                <w:sz w:val="14"/>
                <w:szCs w:val="14"/>
              </w:rPr>
              <w:t>48028273</w:t>
            </w:r>
          </w:p>
        </w:tc>
        <w:tc>
          <w:tcPr>
            <w:tcW w:w="992" w:type="dxa"/>
            <w:shd w:val="clear" w:color="auto" w:fill="auto"/>
            <w:noWrap/>
            <w:vAlign w:val="center"/>
            <w:hideMark/>
          </w:tcPr>
          <w:p w14:paraId="726A65E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w:t>
            </w:r>
          </w:p>
        </w:tc>
        <w:tc>
          <w:tcPr>
            <w:tcW w:w="709" w:type="dxa"/>
            <w:shd w:val="clear" w:color="auto" w:fill="auto"/>
            <w:noWrap/>
            <w:vAlign w:val="center"/>
            <w:hideMark/>
          </w:tcPr>
          <w:p w14:paraId="76D376B9"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G&gt;A</w:t>
            </w:r>
          </w:p>
        </w:tc>
        <w:tc>
          <w:tcPr>
            <w:tcW w:w="992" w:type="dxa"/>
            <w:vAlign w:val="center"/>
          </w:tcPr>
          <w:p w14:paraId="297E9F8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MSH6</w:t>
            </w:r>
          </w:p>
          <w:p w14:paraId="79B9DAEC"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missense</w:t>
            </w:r>
          </w:p>
        </w:tc>
        <w:tc>
          <w:tcPr>
            <w:tcW w:w="709" w:type="dxa"/>
            <w:vAlign w:val="center"/>
          </w:tcPr>
          <w:p w14:paraId="6A107F60" w14:textId="77777777"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na</w:t>
            </w:r>
            <w:proofErr w:type="spellEnd"/>
          </w:p>
        </w:tc>
        <w:tc>
          <w:tcPr>
            <w:tcW w:w="567" w:type="dxa"/>
            <w:vAlign w:val="center"/>
          </w:tcPr>
          <w:p w14:paraId="15F37898"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w:t>
            </w:r>
          </w:p>
        </w:tc>
        <w:tc>
          <w:tcPr>
            <w:tcW w:w="788" w:type="dxa"/>
            <w:shd w:val="clear" w:color="auto" w:fill="auto"/>
            <w:noWrap/>
            <w:vAlign w:val="center"/>
            <w:hideMark/>
          </w:tcPr>
          <w:p w14:paraId="38661638"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3F6F2242"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2582157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0.55</w:t>
            </w:r>
          </w:p>
        </w:tc>
        <w:tc>
          <w:tcPr>
            <w:tcW w:w="567" w:type="dxa"/>
            <w:shd w:val="clear" w:color="auto" w:fill="auto"/>
            <w:noWrap/>
            <w:vAlign w:val="center"/>
            <w:hideMark/>
          </w:tcPr>
          <w:p w14:paraId="0A7F629C"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53F6BA5C"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3B584466"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7BEBF78E" w14:textId="77777777" w:rsidTr="007E1FCD">
        <w:trPr>
          <w:trHeight w:val="300"/>
        </w:trPr>
        <w:tc>
          <w:tcPr>
            <w:tcW w:w="878" w:type="dxa"/>
            <w:shd w:val="clear" w:color="auto" w:fill="auto"/>
            <w:noWrap/>
            <w:vAlign w:val="center"/>
            <w:hideMark/>
          </w:tcPr>
          <w:p w14:paraId="1CF56365"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0CF2E6DF"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3:</w:t>
            </w:r>
            <w:r w:rsidRPr="007A2968">
              <w:rPr>
                <w:rFonts w:ascii="Calibri" w:eastAsia="Times New Roman" w:hAnsi="Calibri" w:cs="Times New Roman"/>
                <w:color w:val="000000"/>
                <w:sz w:val="14"/>
                <w:szCs w:val="14"/>
              </w:rPr>
              <w:t>10193068</w:t>
            </w:r>
          </w:p>
        </w:tc>
        <w:tc>
          <w:tcPr>
            <w:tcW w:w="992" w:type="dxa"/>
            <w:shd w:val="clear" w:color="auto" w:fill="auto"/>
            <w:noWrap/>
            <w:vAlign w:val="center"/>
            <w:hideMark/>
          </w:tcPr>
          <w:p w14:paraId="5D8FAFE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rs141916278</w:t>
            </w:r>
          </w:p>
        </w:tc>
        <w:tc>
          <w:tcPr>
            <w:tcW w:w="709" w:type="dxa"/>
            <w:shd w:val="clear" w:color="auto" w:fill="auto"/>
            <w:noWrap/>
            <w:vAlign w:val="center"/>
            <w:hideMark/>
          </w:tcPr>
          <w:p w14:paraId="6C5D432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A&gt;G</w:t>
            </w:r>
          </w:p>
        </w:tc>
        <w:tc>
          <w:tcPr>
            <w:tcW w:w="992" w:type="dxa"/>
            <w:vAlign w:val="center"/>
          </w:tcPr>
          <w:p w14:paraId="50E54AFD"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VHL</w:t>
            </w:r>
          </w:p>
          <w:p w14:paraId="077AAB73"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3'prime UTR</w:t>
            </w:r>
          </w:p>
        </w:tc>
        <w:tc>
          <w:tcPr>
            <w:tcW w:w="709" w:type="dxa"/>
            <w:vAlign w:val="center"/>
          </w:tcPr>
          <w:p w14:paraId="080FFE99"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0.00</w:t>
            </w:r>
            <w:r>
              <w:rPr>
                <w:rFonts w:ascii="Calibri" w:eastAsia="Times New Roman" w:hAnsi="Calibri" w:cs="Times New Roman"/>
                <w:color w:val="000000"/>
                <w:sz w:val="14"/>
                <w:szCs w:val="14"/>
              </w:rPr>
              <w:t>6</w:t>
            </w:r>
          </w:p>
        </w:tc>
        <w:tc>
          <w:tcPr>
            <w:tcW w:w="567" w:type="dxa"/>
            <w:vAlign w:val="center"/>
          </w:tcPr>
          <w:p w14:paraId="68A6E050"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64F847C2"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23E5D07E"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w:t>
            </w:r>
          </w:p>
        </w:tc>
        <w:tc>
          <w:tcPr>
            <w:tcW w:w="567" w:type="dxa"/>
            <w:shd w:val="clear" w:color="auto" w:fill="auto"/>
            <w:noWrap/>
            <w:vAlign w:val="center"/>
            <w:hideMark/>
          </w:tcPr>
          <w:p w14:paraId="427C44A5"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346243BC"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38CD5C50"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395B3ACF"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36B7595F" w14:textId="77777777" w:rsidTr="007E1FCD">
        <w:trPr>
          <w:trHeight w:val="300"/>
        </w:trPr>
        <w:tc>
          <w:tcPr>
            <w:tcW w:w="878" w:type="dxa"/>
            <w:shd w:val="clear" w:color="auto" w:fill="auto"/>
            <w:noWrap/>
            <w:vAlign w:val="center"/>
            <w:hideMark/>
          </w:tcPr>
          <w:p w14:paraId="2684F30E"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556D2C49"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3:</w:t>
            </w:r>
            <w:r w:rsidRPr="007A2968">
              <w:rPr>
                <w:rFonts w:ascii="Calibri" w:eastAsia="Times New Roman" w:hAnsi="Calibri" w:cs="Times New Roman"/>
                <w:color w:val="000000"/>
                <w:sz w:val="14"/>
                <w:szCs w:val="14"/>
              </w:rPr>
              <w:t>10194165</w:t>
            </w:r>
          </w:p>
        </w:tc>
        <w:tc>
          <w:tcPr>
            <w:tcW w:w="992" w:type="dxa"/>
            <w:shd w:val="clear" w:color="auto" w:fill="auto"/>
            <w:noWrap/>
            <w:vAlign w:val="center"/>
            <w:hideMark/>
          </w:tcPr>
          <w:p w14:paraId="5848E24E"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w:t>
            </w:r>
          </w:p>
        </w:tc>
        <w:tc>
          <w:tcPr>
            <w:tcW w:w="709" w:type="dxa"/>
            <w:shd w:val="clear" w:color="auto" w:fill="auto"/>
            <w:noWrap/>
            <w:vAlign w:val="center"/>
            <w:hideMark/>
          </w:tcPr>
          <w:p w14:paraId="7F1EB8DA"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CTTTTTT&gt;C</w:t>
            </w:r>
          </w:p>
        </w:tc>
        <w:tc>
          <w:tcPr>
            <w:tcW w:w="992" w:type="dxa"/>
            <w:vAlign w:val="center"/>
          </w:tcPr>
          <w:p w14:paraId="58A68053"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VHL</w:t>
            </w:r>
          </w:p>
          <w:p w14:paraId="0695D72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downstream</w:t>
            </w:r>
          </w:p>
        </w:tc>
        <w:tc>
          <w:tcPr>
            <w:tcW w:w="709" w:type="dxa"/>
            <w:vAlign w:val="center"/>
          </w:tcPr>
          <w:p w14:paraId="3D6CD02F" w14:textId="77777777"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na</w:t>
            </w:r>
            <w:proofErr w:type="spellEnd"/>
          </w:p>
        </w:tc>
        <w:tc>
          <w:tcPr>
            <w:tcW w:w="567" w:type="dxa"/>
            <w:vAlign w:val="center"/>
          </w:tcPr>
          <w:p w14:paraId="127B781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0.34</w:t>
            </w:r>
          </w:p>
        </w:tc>
        <w:tc>
          <w:tcPr>
            <w:tcW w:w="788" w:type="dxa"/>
            <w:shd w:val="clear" w:color="auto" w:fill="auto"/>
            <w:noWrap/>
            <w:vAlign w:val="center"/>
            <w:hideMark/>
          </w:tcPr>
          <w:p w14:paraId="25B9C14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1</w:t>
            </w:r>
          </w:p>
        </w:tc>
        <w:tc>
          <w:tcPr>
            <w:tcW w:w="567" w:type="dxa"/>
            <w:shd w:val="clear" w:color="auto" w:fill="auto"/>
            <w:noWrap/>
            <w:vAlign w:val="center"/>
            <w:hideMark/>
          </w:tcPr>
          <w:p w14:paraId="62377A02"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05507CB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0.64</w:t>
            </w:r>
          </w:p>
        </w:tc>
        <w:tc>
          <w:tcPr>
            <w:tcW w:w="567" w:type="dxa"/>
            <w:shd w:val="clear" w:color="auto" w:fill="auto"/>
            <w:noWrap/>
            <w:vAlign w:val="center"/>
            <w:hideMark/>
          </w:tcPr>
          <w:p w14:paraId="7BCC3D3B"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655603B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1</w:t>
            </w:r>
          </w:p>
        </w:tc>
        <w:tc>
          <w:tcPr>
            <w:tcW w:w="567" w:type="dxa"/>
            <w:shd w:val="clear" w:color="auto" w:fill="auto"/>
            <w:noWrap/>
            <w:vAlign w:val="center"/>
            <w:hideMark/>
          </w:tcPr>
          <w:p w14:paraId="2FD9199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1</w:t>
            </w:r>
          </w:p>
        </w:tc>
      </w:tr>
      <w:tr w:rsidR="00B62E40" w:rsidRPr="007A2968" w14:paraId="21685577" w14:textId="77777777" w:rsidTr="007E1FCD">
        <w:trPr>
          <w:trHeight w:val="300"/>
        </w:trPr>
        <w:tc>
          <w:tcPr>
            <w:tcW w:w="878" w:type="dxa"/>
            <w:shd w:val="clear" w:color="auto" w:fill="auto"/>
            <w:noWrap/>
            <w:vAlign w:val="center"/>
            <w:hideMark/>
          </w:tcPr>
          <w:p w14:paraId="32EC6F19" w14:textId="77777777" w:rsidR="00B62E40" w:rsidRDefault="00B62E40" w:rsidP="007E1FCD">
            <w:pPr>
              <w:rPr>
                <w:rFonts w:ascii="Calibri" w:eastAsia="Times New Roman" w:hAnsi="Calibri" w:cs="Times New Roman"/>
                <w:color w:val="000000"/>
                <w:sz w:val="14"/>
                <w:szCs w:val="14"/>
              </w:rPr>
            </w:pPr>
            <w:r>
              <w:rPr>
                <w:rFonts w:ascii="Calibri" w:eastAsia="Times New Roman" w:hAnsi="Calibri" w:cs="Times New Roman"/>
                <w:color w:val="000000"/>
                <w:sz w:val="14"/>
                <w:szCs w:val="14"/>
              </w:rPr>
              <w:t>conflicting</w:t>
            </w:r>
          </w:p>
          <w:p w14:paraId="336EE6E7"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409CF712"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4:</w:t>
            </w:r>
            <w:r w:rsidRPr="007A2968">
              <w:rPr>
                <w:rFonts w:ascii="Calibri" w:eastAsia="Times New Roman" w:hAnsi="Calibri" w:cs="Times New Roman"/>
                <w:color w:val="000000"/>
                <w:sz w:val="14"/>
                <w:szCs w:val="14"/>
              </w:rPr>
              <w:t>55524168</w:t>
            </w:r>
          </w:p>
        </w:tc>
        <w:tc>
          <w:tcPr>
            <w:tcW w:w="992" w:type="dxa"/>
            <w:shd w:val="clear" w:color="auto" w:fill="auto"/>
            <w:noWrap/>
            <w:vAlign w:val="center"/>
            <w:hideMark/>
          </w:tcPr>
          <w:p w14:paraId="60BF4E7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rs140909964</w:t>
            </w:r>
          </w:p>
        </w:tc>
        <w:tc>
          <w:tcPr>
            <w:tcW w:w="709" w:type="dxa"/>
            <w:shd w:val="clear" w:color="auto" w:fill="auto"/>
            <w:noWrap/>
            <w:vAlign w:val="center"/>
            <w:hideMark/>
          </w:tcPr>
          <w:p w14:paraId="263339A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T&gt;A</w:t>
            </w:r>
          </w:p>
        </w:tc>
        <w:tc>
          <w:tcPr>
            <w:tcW w:w="992" w:type="dxa"/>
            <w:vAlign w:val="center"/>
          </w:tcPr>
          <w:p w14:paraId="163680A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KIT</w:t>
            </w:r>
          </w:p>
          <w:p w14:paraId="43F22BC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5'prime UTR</w:t>
            </w:r>
          </w:p>
        </w:tc>
        <w:tc>
          <w:tcPr>
            <w:tcW w:w="709" w:type="dxa"/>
            <w:vAlign w:val="center"/>
          </w:tcPr>
          <w:p w14:paraId="3C8587F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0.006</w:t>
            </w:r>
          </w:p>
        </w:tc>
        <w:tc>
          <w:tcPr>
            <w:tcW w:w="567" w:type="dxa"/>
            <w:vAlign w:val="center"/>
          </w:tcPr>
          <w:p w14:paraId="69BD19EA"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16981F65"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64F9230E"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0.63</w:t>
            </w:r>
          </w:p>
        </w:tc>
        <w:tc>
          <w:tcPr>
            <w:tcW w:w="567" w:type="dxa"/>
            <w:shd w:val="clear" w:color="auto" w:fill="auto"/>
            <w:noWrap/>
            <w:vAlign w:val="center"/>
            <w:hideMark/>
          </w:tcPr>
          <w:p w14:paraId="44C2C739"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7F61A833"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607EAC34"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76A13482"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365353F0" w14:textId="77777777" w:rsidTr="007E1FCD">
        <w:trPr>
          <w:trHeight w:val="300"/>
        </w:trPr>
        <w:tc>
          <w:tcPr>
            <w:tcW w:w="878" w:type="dxa"/>
            <w:shd w:val="clear" w:color="auto" w:fill="auto"/>
            <w:noWrap/>
            <w:vAlign w:val="center"/>
            <w:hideMark/>
          </w:tcPr>
          <w:p w14:paraId="3AA381FC"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2DBE6C87"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5:</w:t>
            </w:r>
            <w:r w:rsidRPr="007A2968">
              <w:rPr>
                <w:rFonts w:ascii="Calibri" w:eastAsia="Times New Roman" w:hAnsi="Calibri" w:cs="Times New Roman"/>
                <w:color w:val="000000"/>
                <w:sz w:val="14"/>
                <w:szCs w:val="14"/>
              </w:rPr>
              <w:t>79950163</w:t>
            </w:r>
          </w:p>
        </w:tc>
        <w:tc>
          <w:tcPr>
            <w:tcW w:w="992" w:type="dxa"/>
            <w:shd w:val="clear" w:color="auto" w:fill="auto"/>
            <w:noWrap/>
            <w:vAlign w:val="center"/>
            <w:hideMark/>
          </w:tcPr>
          <w:p w14:paraId="7D56318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rs70991108</w:t>
            </w:r>
          </w:p>
        </w:tc>
        <w:tc>
          <w:tcPr>
            <w:tcW w:w="709" w:type="dxa"/>
            <w:shd w:val="clear" w:color="auto" w:fill="auto"/>
            <w:noWrap/>
            <w:vAlign w:val="center"/>
            <w:hideMark/>
          </w:tcPr>
          <w:p w14:paraId="6EB835D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C&gt;CTGGCGCGTCCCGCCCAGGT</w:t>
            </w:r>
          </w:p>
        </w:tc>
        <w:tc>
          <w:tcPr>
            <w:tcW w:w="992" w:type="dxa"/>
            <w:vAlign w:val="center"/>
          </w:tcPr>
          <w:p w14:paraId="2BF6020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DHFR</w:t>
            </w:r>
          </w:p>
          <w:p w14:paraId="17B86B5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Sequence feature</w:t>
            </w:r>
          </w:p>
        </w:tc>
        <w:tc>
          <w:tcPr>
            <w:tcW w:w="709" w:type="dxa"/>
            <w:vAlign w:val="center"/>
          </w:tcPr>
          <w:p w14:paraId="18FA7CD7"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0.533</w:t>
            </w:r>
          </w:p>
        </w:tc>
        <w:tc>
          <w:tcPr>
            <w:tcW w:w="567" w:type="dxa"/>
            <w:vAlign w:val="center"/>
          </w:tcPr>
          <w:p w14:paraId="5C93F93A"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33CD1DF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1</w:t>
            </w:r>
          </w:p>
        </w:tc>
        <w:tc>
          <w:tcPr>
            <w:tcW w:w="567" w:type="dxa"/>
            <w:shd w:val="clear" w:color="auto" w:fill="auto"/>
            <w:noWrap/>
            <w:vAlign w:val="center"/>
            <w:hideMark/>
          </w:tcPr>
          <w:p w14:paraId="5F030B75"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12DB5DF9"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0.48</w:t>
            </w:r>
          </w:p>
        </w:tc>
        <w:tc>
          <w:tcPr>
            <w:tcW w:w="567" w:type="dxa"/>
            <w:shd w:val="clear" w:color="auto" w:fill="auto"/>
            <w:noWrap/>
            <w:vAlign w:val="center"/>
            <w:hideMark/>
          </w:tcPr>
          <w:p w14:paraId="04B0E477"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0.39</w:t>
            </w:r>
          </w:p>
        </w:tc>
        <w:tc>
          <w:tcPr>
            <w:tcW w:w="567" w:type="dxa"/>
            <w:shd w:val="clear" w:color="auto" w:fill="auto"/>
            <w:noWrap/>
            <w:vAlign w:val="center"/>
            <w:hideMark/>
          </w:tcPr>
          <w:p w14:paraId="113955E4"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5FA0C93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w:t>
            </w:r>
          </w:p>
        </w:tc>
      </w:tr>
      <w:tr w:rsidR="00B62E40" w:rsidRPr="007A2968" w14:paraId="31D34AB9" w14:textId="77777777" w:rsidTr="007E1FCD">
        <w:trPr>
          <w:trHeight w:val="300"/>
        </w:trPr>
        <w:tc>
          <w:tcPr>
            <w:tcW w:w="878" w:type="dxa"/>
            <w:shd w:val="clear" w:color="auto" w:fill="auto"/>
            <w:noWrap/>
            <w:vAlign w:val="center"/>
            <w:hideMark/>
          </w:tcPr>
          <w:p w14:paraId="35C7F0AF"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526942E3"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8:</w:t>
            </w:r>
            <w:r w:rsidRPr="007A2968">
              <w:rPr>
                <w:rFonts w:ascii="Calibri" w:eastAsia="Times New Roman" w:hAnsi="Calibri" w:cs="Times New Roman"/>
                <w:color w:val="000000"/>
                <w:sz w:val="14"/>
                <w:szCs w:val="14"/>
              </w:rPr>
              <w:t>90947409</w:t>
            </w:r>
          </w:p>
        </w:tc>
        <w:tc>
          <w:tcPr>
            <w:tcW w:w="992" w:type="dxa"/>
            <w:shd w:val="clear" w:color="auto" w:fill="auto"/>
            <w:noWrap/>
            <w:vAlign w:val="center"/>
            <w:hideMark/>
          </w:tcPr>
          <w:p w14:paraId="2B37EC1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rs104895030</w:t>
            </w:r>
          </w:p>
        </w:tc>
        <w:tc>
          <w:tcPr>
            <w:tcW w:w="709" w:type="dxa"/>
            <w:shd w:val="clear" w:color="auto" w:fill="auto"/>
            <w:noWrap/>
            <w:vAlign w:val="center"/>
            <w:hideMark/>
          </w:tcPr>
          <w:p w14:paraId="1B68D7DE"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G&gt;C</w:t>
            </w:r>
          </w:p>
        </w:tc>
        <w:tc>
          <w:tcPr>
            <w:tcW w:w="992" w:type="dxa"/>
            <w:vAlign w:val="center"/>
          </w:tcPr>
          <w:p w14:paraId="202E2B4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NBN</w:t>
            </w:r>
          </w:p>
          <w:p w14:paraId="263E1AA8"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3'prime UTR</w:t>
            </w:r>
          </w:p>
        </w:tc>
        <w:tc>
          <w:tcPr>
            <w:tcW w:w="709" w:type="dxa"/>
            <w:vAlign w:val="center"/>
          </w:tcPr>
          <w:p w14:paraId="379161CB"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0.01</w:t>
            </w:r>
          </w:p>
        </w:tc>
        <w:tc>
          <w:tcPr>
            <w:tcW w:w="567" w:type="dxa"/>
            <w:vAlign w:val="center"/>
          </w:tcPr>
          <w:p w14:paraId="5F617C84"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39F2B0A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0.46</w:t>
            </w:r>
          </w:p>
        </w:tc>
        <w:tc>
          <w:tcPr>
            <w:tcW w:w="567" w:type="dxa"/>
            <w:shd w:val="clear" w:color="auto" w:fill="auto"/>
            <w:noWrap/>
            <w:vAlign w:val="center"/>
            <w:hideMark/>
          </w:tcPr>
          <w:p w14:paraId="2E6F5181"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7F96981A"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4F562045"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3620D69A"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24D59C20"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0B2E677E" w14:textId="77777777" w:rsidTr="007E1FCD">
        <w:trPr>
          <w:trHeight w:val="300"/>
        </w:trPr>
        <w:tc>
          <w:tcPr>
            <w:tcW w:w="878" w:type="dxa"/>
            <w:shd w:val="clear" w:color="auto" w:fill="auto"/>
            <w:noWrap/>
            <w:vAlign w:val="center"/>
            <w:hideMark/>
          </w:tcPr>
          <w:p w14:paraId="11E65F8B"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conflicting uncertain</w:t>
            </w:r>
          </w:p>
        </w:tc>
        <w:tc>
          <w:tcPr>
            <w:tcW w:w="992" w:type="dxa"/>
            <w:shd w:val="clear" w:color="auto" w:fill="auto"/>
            <w:noWrap/>
            <w:vAlign w:val="center"/>
            <w:hideMark/>
          </w:tcPr>
          <w:p w14:paraId="4DEC2426"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10:</w:t>
            </w:r>
            <w:r w:rsidRPr="007A2968">
              <w:rPr>
                <w:rFonts w:ascii="Calibri" w:eastAsia="Times New Roman" w:hAnsi="Calibri" w:cs="Times New Roman"/>
                <w:color w:val="000000"/>
                <w:sz w:val="14"/>
                <w:szCs w:val="14"/>
              </w:rPr>
              <w:t>88681437</w:t>
            </w:r>
          </w:p>
        </w:tc>
        <w:tc>
          <w:tcPr>
            <w:tcW w:w="992" w:type="dxa"/>
            <w:shd w:val="clear" w:color="auto" w:fill="auto"/>
            <w:noWrap/>
            <w:vAlign w:val="center"/>
            <w:hideMark/>
          </w:tcPr>
          <w:p w14:paraId="773398AC"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rs35619497</w:t>
            </w:r>
          </w:p>
        </w:tc>
        <w:tc>
          <w:tcPr>
            <w:tcW w:w="709" w:type="dxa"/>
            <w:shd w:val="clear" w:color="auto" w:fill="auto"/>
            <w:noWrap/>
            <w:vAlign w:val="center"/>
            <w:hideMark/>
          </w:tcPr>
          <w:p w14:paraId="1174FAA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C&gt;T</w:t>
            </w:r>
          </w:p>
        </w:tc>
        <w:tc>
          <w:tcPr>
            <w:tcW w:w="992" w:type="dxa"/>
            <w:vAlign w:val="center"/>
          </w:tcPr>
          <w:p w14:paraId="4FC03EAB"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BMPR1A</w:t>
            </w:r>
          </w:p>
          <w:p w14:paraId="1D30FED7"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missense</w:t>
            </w:r>
          </w:p>
        </w:tc>
        <w:tc>
          <w:tcPr>
            <w:tcW w:w="709" w:type="dxa"/>
            <w:vAlign w:val="center"/>
          </w:tcPr>
          <w:p w14:paraId="7BAD33FA"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0.00</w:t>
            </w:r>
            <w:r>
              <w:rPr>
                <w:rFonts w:ascii="Calibri" w:eastAsia="Times New Roman" w:hAnsi="Calibri" w:cs="Times New Roman"/>
                <w:color w:val="000000"/>
                <w:sz w:val="14"/>
                <w:szCs w:val="14"/>
              </w:rPr>
              <w:t>1</w:t>
            </w:r>
          </w:p>
        </w:tc>
        <w:tc>
          <w:tcPr>
            <w:tcW w:w="567" w:type="dxa"/>
            <w:vAlign w:val="center"/>
          </w:tcPr>
          <w:p w14:paraId="3EAFEEAA"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7E63B88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0.41</w:t>
            </w:r>
          </w:p>
        </w:tc>
        <w:tc>
          <w:tcPr>
            <w:tcW w:w="567" w:type="dxa"/>
            <w:shd w:val="clear" w:color="auto" w:fill="auto"/>
            <w:noWrap/>
            <w:vAlign w:val="center"/>
            <w:hideMark/>
          </w:tcPr>
          <w:p w14:paraId="52AA61BD"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6D747C14"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28C9051A"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42D57769"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1252BD21"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6BFA6C89" w14:textId="77777777" w:rsidTr="007E1FCD">
        <w:trPr>
          <w:trHeight w:val="300"/>
        </w:trPr>
        <w:tc>
          <w:tcPr>
            <w:tcW w:w="878" w:type="dxa"/>
            <w:shd w:val="clear" w:color="auto" w:fill="auto"/>
            <w:noWrap/>
            <w:vAlign w:val="center"/>
            <w:hideMark/>
          </w:tcPr>
          <w:p w14:paraId="0E4511B6"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0AC52ACB"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10:</w:t>
            </w:r>
            <w:r w:rsidRPr="007A2968">
              <w:rPr>
                <w:rFonts w:ascii="Calibri" w:eastAsia="Times New Roman" w:hAnsi="Calibri" w:cs="Times New Roman"/>
                <w:color w:val="000000"/>
                <w:sz w:val="14"/>
                <w:szCs w:val="14"/>
              </w:rPr>
              <w:t>88684422</w:t>
            </w:r>
          </w:p>
        </w:tc>
        <w:tc>
          <w:tcPr>
            <w:tcW w:w="992" w:type="dxa"/>
            <w:shd w:val="clear" w:color="auto" w:fill="auto"/>
            <w:noWrap/>
            <w:vAlign w:val="center"/>
            <w:hideMark/>
          </w:tcPr>
          <w:p w14:paraId="49075FA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w:t>
            </w:r>
          </w:p>
        </w:tc>
        <w:tc>
          <w:tcPr>
            <w:tcW w:w="709" w:type="dxa"/>
            <w:shd w:val="clear" w:color="auto" w:fill="auto"/>
            <w:noWrap/>
            <w:vAlign w:val="center"/>
            <w:hideMark/>
          </w:tcPr>
          <w:p w14:paraId="3AED3C18"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A&gt;G</w:t>
            </w:r>
          </w:p>
        </w:tc>
        <w:tc>
          <w:tcPr>
            <w:tcW w:w="992" w:type="dxa"/>
            <w:vAlign w:val="center"/>
          </w:tcPr>
          <w:p w14:paraId="3A2747ED"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BMPR1A</w:t>
            </w:r>
          </w:p>
          <w:p w14:paraId="0FFF157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3'prime UTR</w:t>
            </w:r>
          </w:p>
        </w:tc>
        <w:tc>
          <w:tcPr>
            <w:tcW w:w="709" w:type="dxa"/>
            <w:vAlign w:val="center"/>
          </w:tcPr>
          <w:p w14:paraId="47E6F27C" w14:textId="77777777"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na</w:t>
            </w:r>
            <w:proofErr w:type="spellEnd"/>
          </w:p>
        </w:tc>
        <w:tc>
          <w:tcPr>
            <w:tcW w:w="567" w:type="dxa"/>
            <w:vAlign w:val="center"/>
          </w:tcPr>
          <w:p w14:paraId="01F155BE" w14:textId="77777777"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na</w:t>
            </w:r>
            <w:proofErr w:type="spellEnd"/>
          </w:p>
        </w:tc>
        <w:tc>
          <w:tcPr>
            <w:tcW w:w="788" w:type="dxa"/>
            <w:shd w:val="clear" w:color="auto" w:fill="auto"/>
            <w:noWrap/>
            <w:vAlign w:val="center"/>
            <w:hideMark/>
          </w:tcPr>
          <w:p w14:paraId="22731392"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33C28EB3"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49E93E8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0.19</w:t>
            </w:r>
          </w:p>
        </w:tc>
        <w:tc>
          <w:tcPr>
            <w:tcW w:w="567" w:type="dxa"/>
            <w:shd w:val="clear" w:color="auto" w:fill="auto"/>
            <w:noWrap/>
            <w:vAlign w:val="center"/>
            <w:hideMark/>
          </w:tcPr>
          <w:p w14:paraId="141057D3"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0.24</w:t>
            </w:r>
          </w:p>
        </w:tc>
        <w:tc>
          <w:tcPr>
            <w:tcW w:w="567" w:type="dxa"/>
            <w:shd w:val="clear" w:color="auto" w:fill="auto"/>
            <w:noWrap/>
            <w:vAlign w:val="center"/>
            <w:hideMark/>
          </w:tcPr>
          <w:p w14:paraId="5205F58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0.24</w:t>
            </w:r>
          </w:p>
        </w:tc>
        <w:tc>
          <w:tcPr>
            <w:tcW w:w="567" w:type="dxa"/>
            <w:shd w:val="clear" w:color="auto" w:fill="auto"/>
            <w:noWrap/>
            <w:vAlign w:val="center"/>
            <w:hideMark/>
          </w:tcPr>
          <w:p w14:paraId="49A8CE2D"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0.16</w:t>
            </w:r>
          </w:p>
        </w:tc>
      </w:tr>
      <w:tr w:rsidR="00B62E40" w:rsidRPr="007A2968" w14:paraId="1E4433A1" w14:textId="77777777" w:rsidTr="007E1FCD">
        <w:trPr>
          <w:trHeight w:val="300"/>
        </w:trPr>
        <w:tc>
          <w:tcPr>
            <w:tcW w:w="878" w:type="dxa"/>
            <w:shd w:val="clear" w:color="auto" w:fill="auto"/>
            <w:noWrap/>
            <w:vAlign w:val="center"/>
            <w:hideMark/>
          </w:tcPr>
          <w:p w14:paraId="0122BBF5"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2C9166F8"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11:</w:t>
            </w:r>
            <w:r w:rsidRPr="007A2968">
              <w:rPr>
                <w:rFonts w:ascii="Calibri" w:eastAsia="Times New Roman" w:hAnsi="Calibri" w:cs="Times New Roman"/>
                <w:color w:val="000000"/>
                <w:sz w:val="14"/>
                <w:szCs w:val="14"/>
              </w:rPr>
              <w:t>108236786</w:t>
            </w:r>
          </w:p>
        </w:tc>
        <w:tc>
          <w:tcPr>
            <w:tcW w:w="992" w:type="dxa"/>
            <w:shd w:val="clear" w:color="auto" w:fill="auto"/>
            <w:noWrap/>
            <w:vAlign w:val="center"/>
            <w:hideMark/>
          </w:tcPr>
          <w:p w14:paraId="6127FE1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rs143531724</w:t>
            </w:r>
          </w:p>
        </w:tc>
        <w:tc>
          <w:tcPr>
            <w:tcW w:w="709" w:type="dxa"/>
            <w:shd w:val="clear" w:color="auto" w:fill="auto"/>
            <w:noWrap/>
            <w:vAlign w:val="center"/>
            <w:hideMark/>
          </w:tcPr>
          <w:p w14:paraId="564B1D4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T&gt;C</w:t>
            </w:r>
          </w:p>
        </w:tc>
        <w:tc>
          <w:tcPr>
            <w:tcW w:w="992" w:type="dxa"/>
            <w:vAlign w:val="center"/>
          </w:tcPr>
          <w:p w14:paraId="1AAEB3B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ATM</w:t>
            </w:r>
          </w:p>
          <w:p w14:paraId="3B3035B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3'prime UTR</w:t>
            </w:r>
          </w:p>
        </w:tc>
        <w:tc>
          <w:tcPr>
            <w:tcW w:w="709" w:type="dxa"/>
            <w:vAlign w:val="center"/>
          </w:tcPr>
          <w:p w14:paraId="4388771B"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0.04</w:t>
            </w:r>
            <w:r>
              <w:rPr>
                <w:rFonts w:ascii="Calibri" w:eastAsia="Times New Roman" w:hAnsi="Calibri" w:cs="Times New Roman"/>
                <w:color w:val="000000"/>
                <w:sz w:val="14"/>
                <w:szCs w:val="14"/>
              </w:rPr>
              <w:t>3</w:t>
            </w:r>
          </w:p>
        </w:tc>
        <w:tc>
          <w:tcPr>
            <w:tcW w:w="567" w:type="dxa"/>
            <w:vAlign w:val="center"/>
          </w:tcPr>
          <w:p w14:paraId="654E1C4D"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00A0997B"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2C2CBF8E"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4BBD631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0.73</w:t>
            </w:r>
          </w:p>
        </w:tc>
        <w:tc>
          <w:tcPr>
            <w:tcW w:w="567" w:type="dxa"/>
            <w:shd w:val="clear" w:color="auto" w:fill="auto"/>
            <w:noWrap/>
            <w:vAlign w:val="center"/>
            <w:hideMark/>
          </w:tcPr>
          <w:p w14:paraId="3B8F0052"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780C2A4B"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05BF7DA7"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5C6CAD62" w14:textId="77777777" w:rsidTr="007E1FCD">
        <w:trPr>
          <w:trHeight w:val="300"/>
        </w:trPr>
        <w:tc>
          <w:tcPr>
            <w:tcW w:w="878" w:type="dxa"/>
            <w:shd w:val="clear" w:color="auto" w:fill="auto"/>
            <w:noWrap/>
            <w:vAlign w:val="center"/>
            <w:hideMark/>
          </w:tcPr>
          <w:p w14:paraId="397D77AA"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1D6475DF"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12:</w:t>
            </w:r>
            <w:r w:rsidRPr="007A2968">
              <w:rPr>
                <w:rFonts w:ascii="Calibri" w:eastAsia="Times New Roman" w:hAnsi="Calibri" w:cs="Times New Roman"/>
                <w:color w:val="000000"/>
                <w:sz w:val="14"/>
                <w:szCs w:val="14"/>
              </w:rPr>
              <w:t>58146061</w:t>
            </w:r>
          </w:p>
        </w:tc>
        <w:tc>
          <w:tcPr>
            <w:tcW w:w="992" w:type="dxa"/>
            <w:shd w:val="clear" w:color="auto" w:fill="auto"/>
            <w:noWrap/>
            <w:vAlign w:val="center"/>
            <w:hideMark/>
          </w:tcPr>
          <w:p w14:paraId="320ABFE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w:t>
            </w:r>
          </w:p>
        </w:tc>
        <w:tc>
          <w:tcPr>
            <w:tcW w:w="709" w:type="dxa"/>
            <w:shd w:val="clear" w:color="auto" w:fill="auto"/>
            <w:noWrap/>
            <w:vAlign w:val="center"/>
            <w:hideMark/>
          </w:tcPr>
          <w:p w14:paraId="6171F815"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A&gt;C</w:t>
            </w:r>
          </w:p>
        </w:tc>
        <w:tc>
          <w:tcPr>
            <w:tcW w:w="992" w:type="dxa"/>
            <w:vAlign w:val="center"/>
          </w:tcPr>
          <w:p w14:paraId="6C4729AC"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CDK4</w:t>
            </w:r>
          </w:p>
          <w:p w14:paraId="0116A8D8"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5'prime UTR</w:t>
            </w:r>
          </w:p>
        </w:tc>
        <w:tc>
          <w:tcPr>
            <w:tcW w:w="709" w:type="dxa"/>
            <w:vAlign w:val="center"/>
          </w:tcPr>
          <w:p w14:paraId="5D581599" w14:textId="77777777"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na</w:t>
            </w:r>
            <w:proofErr w:type="spellEnd"/>
          </w:p>
        </w:tc>
        <w:tc>
          <w:tcPr>
            <w:tcW w:w="567" w:type="dxa"/>
            <w:vAlign w:val="center"/>
          </w:tcPr>
          <w:p w14:paraId="17417217"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0.003</w:t>
            </w:r>
          </w:p>
        </w:tc>
        <w:tc>
          <w:tcPr>
            <w:tcW w:w="788" w:type="dxa"/>
            <w:shd w:val="clear" w:color="auto" w:fill="auto"/>
            <w:noWrap/>
            <w:vAlign w:val="center"/>
            <w:hideMark/>
          </w:tcPr>
          <w:p w14:paraId="44C2A3B0"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7A0E6DC7"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16965924"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20E678A5"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44AF1F1E"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0.43</w:t>
            </w:r>
          </w:p>
        </w:tc>
        <w:tc>
          <w:tcPr>
            <w:tcW w:w="567" w:type="dxa"/>
            <w:shd w:val="clear" w:color="auto" w:fill="auto"/>
            <w:noWrap/>
            <w:vAlign w:val="center"/>
            <w:hideMark/>
          </w:tcPr>
          <w:p w14:paraId="0D499F30"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28D8670A" w14:textId="77777777" w:rsidTr="007E1FCD">
        <w:trPr>
          <w:trHeight w:val="300"/>
        </w:trPr>
        <w:tc>
          <w:tcPr>
            <w:tcW w:w="878" w:type="dxa"/>
            <w:shd w:val="clear" w:color="auto" w:fill="auto"/>
            <w:noWrap/>
            <w:vAlign w:val="center"/>
            <w:hideMark/>
          </w:tcPr>
          <w:p w14:paraId="5044643D" w14:textId="77777777" w:rsidR="00B62E40" w:rsidRDefault="00B62E40" w:rsidP="007E1FCD">
            <w:pPr>
              <w:rPr>
                <w:rFonts w:ascii="Calibri" w:eastAsia="Times New Roman" w:hAnsi="Calibri" w:cs="Times New Roman"/>
                <w:color w:val="000000"/>
                <w:sz w:val="14"/>
                <w:szCs w:val="14"/>
              </w:rPr>
            </w:pPr>
            <w:r>
              <w:rPr>
                <w:rFonts w:ascii="Calibri" w:eastAsia="Times New Roman" w:hAnsi="Calibri" w:cs="Times New Roman"/>
                <w:color w:val="000000"/>
                <w:sz w:val="14"/>
                <w:szCs w:val="14"/>
              </w:rPr>
              <w:t>c</w:t>
            </w:r>
            <w:r w:rsidRPr="007A2968">
              <w:rPr>
                <w:rFonts w:ascii="Calibri" w:eastAsia="Times New Roman" w:hAnsi="Calibri" w:cs="Times New Roman"/>
                <w:color w:val="000000"/>
                <w:sz w:val="14"/>
                <w:szCs w:val="14"/>
              </w:rPr>
              <w:t>onflicting</w:t>
            </w:r>
          </w:p>
          <w:p w14:paraId="6AC6579E"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561C31F9"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12:</w:t>
            </w:r>
            <w:r w:rsidRPr="007A2968">
              <w:rPr>
                <w:rFonts w:ascii="Calibri" w:eastAsia="Times New Roman" w:hAnsi="Calibri" w:cs="Times New Roman"/>
                <w:color w:val="000000"/>
                <w:sz w:val="14"/>
                <w:szCs w:val="14"/>
              </w:rPr>
              <w:t>133253974</w:t>
            </w:r>
          </w:p>
        </w:tc>
        <w:tc>
          <w:tcPr>
            <w:tcW w:w="992" w:type="dxa"/>
            <w:shd w:val="clear" w:color="auto" w:fill="auto"/>
            <w:noWrap/>
            <w:vAlign w:val="center"/>
            <w:hideMark/>
          </w:tcPr>
          <w:p w14:paraId="12B5F4C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rs61732929</w:t>
            </w:r>
          </w:p>
        </w:tc>
        <w:tc>
          <w:tcPr>
            <w:tcW w:w="709" w:type="dxa"/>
            <w:shd w:val="clear" w:color="auto" w:fill="auto"/>
            <w:noWrap/>
            <w:vAlign w:val="center"/>
            <w:hideMark/>
          </w:tcPr>
          <w:p w14:paraId="697B34AD"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C&gt;T</w:t>
            </w:r>
          </w:p>
        </w:tc>
        <w:tc>
          <w:tcPr>
            <w:tcW w:w="992" w:type="dxa"/>
            <w:vAlign w:val="center"/>
          </w:tcPr>
          <w:p w14:paraId="36A0C34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POLE</w:t>
            </w:r>
          </w:p>
          <w:p w14:paraId="506FC93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missense</w:t>
            </w:r>
          </w:p>
        </w:tc>
        <w:tc>
          <w:tcPr>
            <w:tcW w:w="709" w:type="dxa"/>
            <w:vAlign w:val="center"/>
          </w:tcPr>
          <w:p w14:paraId="6B862D3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0.01</w:t>
            </w:r>
            <w:r>
              <w:rPr>
                <w:rFonts w:ascii="Calibri" w:eastAsia="Times New Roman" w:hAnsi="Calibri" w:cs="Times New Roman"/>
                <w:color w:val="000000"/>
                <w:sz w:val="14"/>
                <w:szCs w:val="14"/>
              </w:rPr>
              <w:t>3</w:t>
            </w:r>
          </w:p>
        </w:tc>
        <w:tc>
          <w:tcPr>
            <w:tcW w:w="567" w:type="dxa"/>
            <w:vAlign w:val="center"/>
          </w:tcPr>
          <w:p w14:paraId="1580D38C"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0A40696B"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6418F341"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2C38E619"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1DE00CA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w:t>
            </w:r>
          </w:p>
        </w:tc>
        <w:tc>
          <w:tcPr>
            <w:tcW w:w="567" w:type="dxa"/>
            <w:shd w:val="clear" w:color="auto" w:fill="auto"/>
            <w:noWrap/>
            <w:vAlign w:val="center"/>
            <w:hideMark/>
          </w:tcPr>
          <w:p w14:paraId="37510ACD"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3B18288C"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77549C90" w14:textId="77777777" w:rsidTr="007E1FCD">
        <w:trPr>
          <w:trHeight w:val="300"/>
        </w:trPr>
        <w:tc>
          <w:tcPr>
            <w:tcW w:w="878" w:type="dxa"/>
            <w:shd w:val="clear" w:color="auto" w:fill="auto"/>
            <w:noWrap/>
            <w:vAlign w:val="center"/>
            <w:hideMark/>
          </w:tcPr>
          <w:p w14:paraId="10F5BEDB"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3EA79154"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14:</w:t>
            </w:r>
            <w:r w:rsidRPr="007A2968">
              <w:rPr>
                <w:rFonts w:ascii="Calibri" w:eastAsia="Times New Roman" w:hAnsi="Calibri" w:cs="Times New Roman"/>
                <w:color w:val="000000"/>
                <w:sz w:val="14"/>
                <w:szCs w:val="14"/>
              </w:rPr>
              <w:t>95556508</w:t>
            </w:r>
          </w:p>
        </w:tc>
        <w:tc>
          <w:tcPr>
            <w:tcW w:w="992" w:type="dxa"/>
            <w:shd w:val="clear" w:color="auto" w:fill="auto"/>
            <w:noWrap/>
            <w:vAlign w:val="center"/>
            <w:hideMark/>
          </w:tcPr>
          <w:p w14:paraId="3D7F1F1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rs35649919</w:t>
            </w:r>
          </w:p>
        </w:tc>
        <w:tc>
          <w:tcPr>
            <w:tcW w:w="709" w:type="dxa"/>
            <w:shd w:val="clear" w:color="auto" w:fill="auto"/>
            <w:noWrap/>
            <w:vAlign w:val="center"/>
            <w:hideMark/>
          </w:tcPr>
          <w:p w14:paraId="50D81AC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CA&gt;C</w:t>
            </w:r>
          </w:p>
        </w:tc>
        <w:tc>
          <w:tcPr>
            <w:tcW w:w="992" w:type="dxa"/>
            <w:vAlign w:val="center"/>
          </w:tcPr>
          <w:p w14:paraId="0D874BD0"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DICER1</w:t>
            </w:r>
          </w:p>
          <w:p w14:paraId="1A741B0B"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3'prime UTR</w:t>
            </w:r>
          </w:p>
        </w:tc>
        <w:tc>
          <w:tcPr>
            <w:tcW w:w="709" w:type="dxa"/>
            <w:vAlign w:val="center"/>
          </w:tcPr>
          <w:p w14:paraId="733E3C7A" w14:textId="77777777"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na</w:t>
            </w:r>
            <w:proofErr w:type="spellEnd"/>
          </w:p>
        </w:tc>
        <w:tc>
          <w:tcPr>
            <w:tcW w:w="567" w:type="dxa"/>
            <w:vAlign w:val="center"/>
          </w:tcPr>
          <w:p w14:paraId="35A2F91A"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0.75</w:t>
            </w:r>
          </w:p>
        </w:tc>
        <w:tc>
          <w:tcPr>
            <w:tcW w:w="788" w:type="dxa"/>
            <w:shd w:val="clear" w:color="auto" w:fill="auto"/>
            <w:noWrap/>
            <w:vAlign w:val="center"/>
            <w:hideMark/>
          </w:tcPr>
          <w:p w14:paraId="483B19C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0.42</w:t>
            </w:r>
          </w:p>
        </w:tc>
        <w:tc>
          <w:tcPr>
            <w:tcW w:w="567" w:type="dxa"/>
            <w:shd w:val="clear" w:color="auto" w:fill="auto"/>
            <w:noWrap/>
            <w:vAlign w:val="center"/>
            <w:hideMark/>
          </w:tcPr>
          <w:p w14:paraId="1E5813FA"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1</w:t>
            </w:r>
          </w:p>
        </w:tc>
        <w:tc>
          <w:tcPr>
            <w:tcW w:w="567" w:type="dxa"/>
            <w:shd w:val="clear" w:color="auto" w:fill="auto"/>
            <w:noWrap/>
            <w:vAlign w:val="center"/>
            <w:hideMark/>
          </w:tcPr>
          <w:p w14:paraId="340311E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1</w:t>
            </w:r>
          </w:p>
        </w:tc>
        <w:tc>
          <w:tcPr>
            <w:tcW w:w="567" w:type="dxa"/>
            <w:shd w:val="clear" w:color="auto" w:fill="auto"/>
            <w:noWrap/>
            <w:vAlign w:val="center"/>
            <w:hideMark/>
          </w:tcPr>
          <w:p w14:paraId="74D2613E"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45E98CAC"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2BC673C8"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1</w:t>
            </w:r>
          </w:p>
        </w:tc>
      </w:tr>
      <w:tr w:rsidR="00B62E40" w:rsidRPr="007A2968" w14:paraId="406EB4BC" w14:textId="77777777" w:rsidTr="007E1FCD">
        <w:trPr>
          <w:trHeight w:val="300"/>
        </w:trPr>
        <w:tc>
          <w:tcPr>
            <w:tcW w:w="878" w:type="dxa"/>
            <w:shd w:val="clear" w:color="auto" w:fill="auto"/>
            <w:noWrap/>
            <w:vAlign w:val="center"/>
            <w:hideMark/>
          </w:tcPr>
          <w:p w14:paraId="04074983"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risk factor</w:t>
            </w:r>
          </w:p>
        </w:tc>
        <w:tc>
          <w:tcPr>
            <w:tcW w:w="992" w:type="dxa"/>
            <w:shd w:val="clear" w:color="auto" w:fill="auto"/>
            <w:noWrap/>
            <w:vAlign w:val="center"/>
            <w:hideMark/>
          </w:tcPr>
          <w:p w14:paraId="269BCA2F"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16:</w:t>
            </w:r>
            <w:r w:rsidRPr="007A2968">
              <w:rPr>
                <w:rFonts w:ascii="Calibri" w:eastAsia="Times New Roman" w:hAnsi="Calibri" w:cs="Times New Roman"/>
                <w:color w:val="000000"/>
                <w:sz w:val="14"/>
                <w:szCs w:val="14"/>
              </w:rPr>
              <w:t>68771034</w:t>
            </w:r>
          </w:p>
        </w:tc>
        <w:tc>
          <w:tcPr>
            <w:tcW w:w="992" w:type="dxa"/>
            <w:shd w:val="clear" w:color="auto" w:fill="auto"/>
            <w:noWrap/>
            <w:vAlign w:val="center"/>
            <w:hideMark/>
          </w:tcPr>
          <w:p w14:paraId="41A82B4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rs16260</w:t>
            </w:r>
          </w:p>
        </w:tc>
        <w:tc>
          <w:tcPr>
            <w:tcW w:w="709" w:type="dxa"/>
            <w:shd w:val="clear" w:color="auto" w:fill="auto"/>
            <w:noWrap/>
            <w:vAlign w:val="center"/>
            <w:hideMark/>
          </w:tcPr>
          <w:p w14:paraId="6B90A06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C&gt;A</w:t>
            </w:r>
          </w:p>
        </w:tc>
        <w:tc>
          <w:tcPr>
            <w:tcW w:w="992" w:type="dxa"/>
            <w:vAlign w:val="center"/>
          </w:tcPr>
          <w:p w14:paraId="26665AF3"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CDH1</w:t>
            </w:r>
          </w:p>
          <w:p w14:paraId="3FBBD35A"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upstream</w:t>
            </w:r>
          </w:p>
        </w:tc>
        <w:tc>
          <w:tcPr>
            <w:tcW w:w="709" w:type="dxa"/>
            <w:vAlign w:val="center"/>
          </w:tcPr>
          <w:p w14:paraId="23A7EA9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0.27</w:t>
            </w:r>
          </w:p>
        </w:tc>
        <w:tc>
          <w:tcPr>
            <w:tcW w:w="567" w:type="dxa"/>
            <w:vAlign w:val="center"/>
          </w:tcPr>
          <w:p w14:paraId="7BDF0328"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35891C1A"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w:t>
            </w:r>
          </w:p>
        </w:tc>
        <w:tc>
          <w:tcPr>
            <w:tcW w:w="567" w:type="dxa"/>
            <w:shd w:val="clear" w:color="auto" w:fill="auto"/>
            <w:noWrap/>
            <w:vAlign w:val="center"/>
            <w:hideMark/>
          </w:tcPr>
          <w:p w14:paraId="6807F3F9"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0.4</w:t>
            </w:r>
          </w:p>
        </w:tc>
        <w:tc>
          <w:tcPr>
            <w:tcW w:w="567" w:type="dxa"/>
            <w:shd w:val="clear" w:color="auto" w:fill="auto"/>
            <w:noWrap/>
            <w:vAlign w:val="center"/>
            <w:hideMark/>
          </w:tcPr>
          <w:p w14:paraId="14279231"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0.63</w:t>
            </w:r>
          </w:p>
        </w:tc>
        <w:tc>
          <w:tcPr>
            <w:tcW w:w="567" w:type="dxa"/>
            <w:shd w:val="clear" w:color="auto" w:fill="auto"/>
            <w:noWrap/>
            <w:vAlign w:val="center"/>
            <w:hideMark/>
          </w:tcPr>
          <w:p w14:paraId="4D202982"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65E5338B"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0.48</w:t>
            </w:r>
          </w:p>
        </w:tc>
        <w:tc>
          <w:tcPr>
            <w:tcW w:w="567" w:type="dxa"/>
            <w:shd w:val="clear" w:color="auto" w:fill="auto"/>
            <w:noWrap/>
            <w:vAlign w:val="center"/>
            <w:hideMark/>
          </w:tcPr>
          <w:p w14:paraId="24F75B1A"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0.4</w:t>
            </w:r>
          </w:p>
        </w:tc>
      </w:tr>
      <w:tr w:rsidR="00B62E40" w:rsidRPr="007A2968" w14:paraId="02F9DFCF" w14:textId="77777777" w:rsidTr="007E1FCD">
        <w:trPr>
          <w:trHeight w:val="300"/>
        </w:trPr>
        <w:tc>
          <w:tcPr>
            <w:tcW w:w="878" w:type="dxa"/>
            <w:shd w:val="clear" w:color="auto" w:fill="auto"/>
            <w:noWrap/>
            <w:vAlign w:val="center"/>
            <w:hideMark/>
          </w:tcPr>
          <w:p w14:paraId="7218644A"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2CCC5C7A"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16:</w:t>
            </w:r>
            <w:r w:rsidRPr="007A2968">
              <w:rPr>
                <w:rFonts w:ascii="Calibri" w:eastAsia="Times New Roman" w:hAnsi="Calibri" w:cs="Times New Roman"/>
                <w:color w:val="000000"/>
                <w:sz w:val="14"/>
                <w:szCs w:val="14"/>
              </w:rPr>
              <w:t>68867611</w:t>
            </w:r>
          </w:p>
        </w:tc>
        <w:tc>
          <w:tcPr>
            <w:tcW w:w="992" w:type="dxa"/>
            <w:shd w:val="clear" w:color="auto" w:fill="auto"/>
            <w:noWrap/>
            <w:vAlign w:val="center"/>
            <w:hideMark/>
          </w:tcPr>
          <w:p w14:paraId="370475E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rs145920869</w:t>
            </w:r>
          </w:p>
        </w:tc>
        <w:tc>
          <w:tcPr>
            <w:tcW w:w="709" w:type="dxa"/>
            <w:shd w:val="clear" w:color="auto" w:fill="auto"/>
            <w:noWrap/>
            <w:vAlign w:val="center"/>
            <w:hideMark/>
          </w:tcPr>
          <w:p w14:paraId="412B3678"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C&gt;CT</w:t>
            </w:r>
          </w:p>
        </w:tc>
        <w:tc>
          <w:tcPr>
            <w:tcW w:w="992" w:type="dxa"/>
            <w:vAlign w:val="center"/>
          </w:tcPr>
          <w:p w14:paraId="31D56B7E"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CDH1</w:t>
            </w:r>
          </w:p>
          <w:p w14:paraId="638988B4"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3'prime UTR</w:t>
            </w:r>
          </w:p>
        </w:tc>
        <w:tc>
          <w:tcPr>
            <w:tcW w:w="709" w:type="dxa"/>
            <w:vAlign w:val="center"/>
          </w:tcPr>
          <w:p w14:paraId="2E4E499E" w14:textId="77777777" w:rsidR="00B62E40" w:rsidRPr="007A2968" w:rsidRDefault="00B62E40" w:rsidP="007E1FCD">
            <w:pPr>
              <w:jc w:val="center"/>
              <w:rPr>
                <w:rFonts w:ascii="Calibri" w:eastAsia="Times New Roman" w:hAnsi="Calibri" w:cs="Times New Roman"/>
                <w:color w:val="000000"/>
                <w:sz w:val="14"/>
                <w:szCs w:val="14"/>
              </w:rPr>
            </w:pPr>
            <w:proofErr w:type="spellStart"/>
            <w:r w:rsidRPr="007A2968">
              <w:rPr>
                <w:rFonts w:ascii="Calibri" w:eastAsia="Times New Roman" w:hAnsi="Calibri" w:cs="Times New Roman"/>
                <w:color w:val="000000"/>
                <w:sz w:val="14"/>
                <w:szCs w:val="14"/>
              </w:rPr>
              <w:t>na</w:t>
            </w:r>
            <w:proofErr w:type="spellEnd"/>
          </w:p>
        </w:tc>
        <w:tc>
          <w:tcPr>
            <w:tcW w:w="567" w:type="dxa"/>
            <w:vAlign w:val="center"/>
          </w:tcPr>
          <w:p w14:paraId="0C6AFF47"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0.23</w:t>
            </w:r>
          </w:p>
        </w:tc>
        <w:tc>
          <w:tcPr>
            <w:tcW w:w="788" w:type="dxa"/>
            <w:shd w:val="clear" w:color="auto" w:fill="auto"/>
            <w:noWrap/>
            <w:vAlign w:val="center"/>
            <w:hideMark/>
          </w:tcPr>
          <w:p w14:paraId="7FD00834"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6AD7A2AE"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0.52</w:t>
            </w:r>
          </w:p>
        </w:tc>
        <w:tc>
          <w:tcPr>
            <w:tcW w:w="567" w:type="dxa"/>
            <w:shd w:val="clear" w:color="auto" w:fill="auto"/>
            <w:noWrap/>
            <w:vAlign w:val="center"/>
            <w:hideMark/>
          </w:tcPr>
          <w:p w14:paraId="6D88EDB6"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39144CBD"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0.45</w:t>
            </w:r>
          </w:p>
        </w:tc>
        <w:tc>
          <w:tcPr>
            <w:tcW w:w="567" w:type="dxa"/>
            <w:shd w:val="clear" w:color="auto" w:fill="auto"/>
            <w:noWrap/>
            <w:vAlign w:val="center"/>
            <w:hideMark/>
          </w:tcPr>
          <w:p w14:paraId="5AD0BE9B"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152D393F" w14:textId="77777777" w:rsidR="00B62E40" w:rsidRPr="007A2968" w:rsidRDefault="00B62E40" w:rsidP="007E1FCD">
            <w:pPr>
              <w:jc w:val="center"/>
              <w:rPr>
                <w:rFonts w:ascii="Calibri" w:eastAsia="Times New Roman" w:hAnsi="Calibri" w:cs="Times New Roman"/>
                <w:color w:val="000000"/>
                <w:sz w:val="14"/>
                <w:szCs w:val="14"/>
              </w:rPr>
            </w:pPr>
          </w:p>
        </w:tc>
      </w:tr>
      <w:tr w:rsidR="00B62E40" w:rsidRPr="007A2968" w14:paraId="477684FC" w14:textId="77777777" w:rsidTr="007E1FCD">
        <w:trPr>
          <w:trHeight w:val="300"/>
        </w:trPr>
        <w:tc>
          <w:tcPr>
            <w:tcW w:w="878" w:type="dxa"/>
            <w:shd w:val="clear" w:color="auto" w:fill="auto"/>
            <w:noWrap/>
            <w:vAlign w:val="center"/>
            <w:hideMark/>
          </w:tcPr>
          <w:p w14:paraId="470BCB56"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conflicting</w:t>
            </w:r>
          </w:p>
        </w:tc>
        <w:tc>
          <w:tcPr>
            <w:tcW w:w="992" w:type="dxa"/>
            <w:shd w:val="clear" w:color="auto" w:fill="auto"/>
            <w:noWrap/>
            <w:vAlign w:val="center"/>
            <w:hideMark/>
          </w:tcPr>
          <w:p w14:paraId="2A84727F"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17:</w:t>
            </w:r>
            <w:r w:rsidRPr="007A2968">
              <w:rPr>
                <w:rFonts w:ascii="Calibri" w:eastAsia="Times New Roman" w:hAnsi="Calibri" w:cs="Times New Roman"/>
                <w:color w:val="000000"/>
                <w:sz w:val="14"/>
                <w:szCs w:val="14"/>
              </w:rPr>
              <w:t>7571752</w:t>
            </w:r>
          </w:p>
        </w:tc>
        <w:tc>
          <w:tcPr>
            <w:tcW w:w="992" w:type="dxa"/>
            <w:shd w:val="clear" w:color="auto" w:fill="auto"/>
            <w:noWrap/>
            <w:vAlign w:val="center"/>
            <w:hideMark/>
          </w:tcPr>
          <w:p w14:paraId="36292ADC"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rs78378222</w:t>
            </w:r>
          </w:p>
        </w:tc>
        <w:tc>
          <w:tcPr>
            <w:tcW w:w="709" w:type="dxa"/>
            <w:shd w:val="clear" w:color="auto" w:fill="auto"/>
            <w:noWrap/>
            <w:vAlign w:val="center"/>
            <w:hideMark/>
          </w:tcPr>
          <w:p w14:paraId="645E00A7"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T&gt;G</w:t>
            </w:r>
          </w:p>
        </w:tc>
        <w:tc>
          <w:tcPr>
            <w:tcW w:w="992" w:type="dxa"/>
            <w:vAlign w:val="center"/>
          </w:tcPr>
          <w:p w14:paraId="054BF27E"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TP53</w:t>
            </w:r>
          </w:p>
          <w:p w14:paraId="4DA28DDC"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3'prime UTR</w:t>
            </w:r>
          </w:p>
        </w:tc>
        <w:tc>
          <w:tcPr>
            <w:tcW w:w="709" w:type="dxa"/>
            <w:vAlign w:val="center"/>
          </w:tcPr>
          <w:p w14:paraId="702912B3"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0.017</w:t>
            </w:r>
          </w:p>
        </w:tc>
        <w:tc>
          <w:tcPr>
            <w:tcW w:w="567" w:type="dxa"/>
            <w:vAlign w:val="center"/>
          </w:tcPr>
          <w:p w14:paraId="72BF5ECD" w14:textId="77777777" w:rsidR="00B62E40" w:rsidRPr="007A2968" w:rsidRDefault="00B62E40" w:rsidP="007E1FCD">
            <w:pPr>
              <w:jc w:val="center"/>
              <w:rPr>
                <w:rFonts w:ascii="Calibri" w:eastAsia="Times New Roman" w:hAnsi="Calibri" w:cs="Times New Roman"/>
                <w:color w:val="000000"/>
                <w:sz w:val="14"/>
                <w:szCs w:val="14"/>
              </w:rPr>
            </w:pPr>
          </w:p>
        </w:tc>
        <w:tc>
          <w:tcPr>
            <w:tcW w:w="788" w:type="dxa"/>
            <w:shd w:val="clear" w:color="auto" w:fill="auto"/>
            <w:noWrap/>
            <w:vAlign w:val="center"/>
            <w:hideMark/>
          </w:tcPr>
          <w:p w14:paraId="32A4CF64"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77B4FEF9"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75A699E1"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136A3DA9"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6DCC25AD"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shd w:val="clear" w:color="auto" w:fill="auto"/>
            <w:noWrap/>
            <w:vAlign w:val="center"/>
            <w:hideMark/>
          </w:tcPr>
          <w:p w14:paraId="4BCE614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0.58</w:t>
            </w:r>
          </w:p>
        </w:tc>
      </w:tr>
      <w:tr w:rsidR="00B62E40" w:rsidRPr="007A2968" w14:paraId="1D298193" w14:textId="77777777" w:rsidTr="007E1FCD">
        <w:trPr>
          <w:trHeight w:val="300"/>
        </w:trPr>
        <w:tc>
          <w:tcPr>
            <w:tcW w:w="878" w:type="dxa"/>
            <w:shd w:val="clear" w:color="auto" w:fill="auto"/>
            <w:noWrap/>
            <w:vAlign w:val="center"/>
            <w:hideMark/>
          </w:tcPr>
          <w:p w14:paraId="28D8871F" w14:textId="77777777" w:rsidR="00B62E40" w:rsidRPr="007A2968" w:rsidRDefault="00B62E40" w:rsidP="007E1FCD">
            <w:pP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uncertain</w:t>
            </w:r>
          </w:p>
        </w:tc>
        <w:tc>
          <w:tcPr>
            <w:tcW w:w="992" w:type="dxa"/>
            <w:shd w:val="clear" w:color="auto" w:fill="auto"/>
            <w:noWrap/>
            <w:vAlign w:val="center"/>
            <w:hideMark/>
          </w:tcPr>
          <w:p w14:paraId="15C4865B" w14:textId="77777777" w:rsidR="00B62E40" w:rsidRPr="007A2968" w:rsidRDefault="00B62E40" w:rsidP="007E1FCD">
            <w:pPr>
              <w:jc w:val="center"/>
              <w:rPr>
                <w:rFonts w:ascii="Calibri" w:eastAsia="Times New Roman" w:hAnsi="Calibri" w:cs="Times New Roman"/>
                <w:color w:val="000000"/>
                <w:sz w:val="14"/>
                <w:szCs w:val="14"/>
              </w:rPr>
            </w:pPr>
            <w:r>
              <w:rPr>
                <w:rFonts w:ascii="Calibri" w:eastAsia="Times New Roman" w:hAnsi="Calibri" w:cs="Times New Roman"/>
                <w:color w:val="000000"/>
                <w:sz w:val="14"/>
                <w:szCs w:val="14"/>
              </w:rPr>
              <w:t>17:</w:t>
            </w:r>
            <w:r w:rsidRPr="007A2968">
              <w:rPr>
                <w:rFonts w:ascii="Calibri" w:eastAsia="Times New Roman" w:hAnsi="Calibri" w:cs="Times New Roman"/>
                <w:color w:val="000000"/>
                <w:sz w:val="14"/>
                <w:szCs w:val="14"/>
              </w:rPr>
              <w:t>7572154</w:t>
            </w:r>
          </w:p>
        </w:tc>
        <w:tc>
          <w:tcPr>
            <w:tcW w:w="992" w:type="dxa"/>
            <w:shd w:val="clear" w:color="auto" w:fill="auto"/>
            <w:noWrap/>
            <w:vAlign w:val="center"/>
            <w:hideMark/>
          </w:tcPr>
          <w:p w14:paraId="2F631F96"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rs200757381</w:t>
            </w:r>
          </w:p>
        </w:tc>
        <w:tc>
          <w:tcPr>
            <w:tcW w:w="709" w:type="dxa"/>
            <w:shd w:val="clear" w:color="auto" w:fill="auto"/>
            <w:noWrap/>
            <w:vAlign w:val="center"/>
            <w:hideMark/>
          </w:tcPr>
          <w:p w14:paraId="08BF7EC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GA&gt;G</w:t>
            </w:r>
          </w:p>
        </w:tc>
        <w:tc>
          <w:tcPr>
            <w:tcW w:w="992" w:type="dxa"/>
            <w:vAlign w:val="center"/>
          </w:tcPr>
          <w:p w14:paraId="356E93F8"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TP53</w:t>
            </w:r>
          </w:p>
          <w:p w14:paraId="6E2F7379"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3'prime UTR</w:t>
            </w:r>
          </w:p>
        </w:tc>
        <w:tc>
          <w:tcPr>
            <w:tcW w:w="709" w:type="dxa"/>
            <w:vAlign w:val="center"/>
          </w:tcPr>
          <w:p w14:paraId="2D6DD5C1" w14:textId="77777777" w:rsidR="00B62E40" w:rsidRPr="007A2968" w:rsidRDefault="00B62E40" w:rsidP="007E1FCD">
            <w:pPr>
              <w:jc w:val="center"/>
              <w:rPr>
                <w:rFonts w:ascii="Calibri" w:eastAsia="Times New Roman" w:hAnsi="Calibri" w:cs="Times New Roman"/>
                <w:color w:val="000000"/>
                <w:sz w:val="14"/>
                <w:szCs w:val="14"/>
              </w:rPr>
            </w:pPr>
          </w:p>
        </w:tc>
        <w:tc>
          <w:tcPr>
            <w:tcW w:w="567" w:type="dxa"/>
            <w:vAlign w:val="center"/>
          </w:tcPr>
          <w:p w14:paraId="69AE1D0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0.61</w:t>
            </w:r>
          </w:p>
        </w:tc>
        <w:tc>
          <w:tcPr>
            <w:tcW w:w="788" w:type="dxa"/>
            <w:shd w:val="clear" w:color="auto" w:fill="auto"/>
            <w:noWrap/>
            <w:vAlign w:val="center"/>
            <w:hideMark/>
          </w:tcPr>
          <w:p w14:paraId="579DC16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1</w:t>
            </w:r>
          </w:p>
        </w:tc>
        <w:tc>
          <w:tcPr>
            <w:tcW w:w="567" w:type="dxa"/>
            <w:shd w:val="clear" w:color="auto" w:fill="auto"/>
            <w:noWrap/>
            <w:vAlign w:val="center"/>
            <w:hideMark/>
          </w:tcPr>
          <w:p w14:paraId="5A10ACE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0.33</w:t>
            </w:r>
          </w:p>
        </w:tc>
        <w:tc>
          <w:tcPr>
            <w:tcW w:w="567" w:type="dxa"/>
            <w:shd w:val="clear" w:color="auto" w:fill="auto"/>
            <w:noWrap/>
            <w:vAlign w:val="center"/>
            <w:hideMark/>
          </w:tcPr>
          <w:p w14:paraId="4CC5439A"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0.68</w:t>
            </w:r>
          </w:p>
        </w:tc>
        <w:tc>
          <w:tcPr>
            <w:tcW w:w="567" w:type="dxa"/>
            <w:shd w:val="clear" w:color="auto" w:fill="auto"/>
            <w:noWrap/>
            <w:vAlign w:val="center"/>
            <w:hideMark/>
          </w:tcPr>
          <w:p w14:paraId="46BF3B32"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0.53</w:t>
            </w:r>
          </w:p>
        </w:tc>
        <w:tc>
          <w:tcPr>
            <w:tcW w:w="567" w:type="dxa"/>
            <w:shd w:val="clear" w:color="auto" w:fill="auto"/>
            <w:noWrap/>
            <w:vAlign w:val="center"/>
            <w:hideMark/>
          </w:tcPr>
          <w:p w14:paraId="314EB53F" w14:textId="77777777" w:rsidR="00B62E40" w:rsidRPr="007A2968" w:rsidRDefault="00B62E40" w:rsidP="007E1FCD">
            <w:pPr>
              <w:jc w:val="center"/>
              <w:rPr>
                <w:rFonts w:ascii="Calibri" w:eastAsia="Times New Roman" w:hAnsi="Calibri" w:cs="Times New Roman"/>
                <w:color w:val="000000"/>
                <w:sz w:val="14"/>
                <w:szCs w:val="14"/>
              </w:rPr>
            </w:pPr>
            <w:r w:rsidRPr="007A2968">
              <w:rPr>
                <w:rFonts w:ascii="Calibri" w:eastAsia="Times New Roman" w:hAnsi="Calibri" w:cs="Times New Roman"/>
                <w:color w:val="000000"/>
                <w:sz w:val="14"/>
                <w:szCs w:val="14"/>
              </w:rPr>
              <w:t>0.68</w:t>
            </w:r>
          </w:p>
        </w:tc>
        <w:tc>
          <w:tcPr>
            <w:tcW w:w="567" w:type="dxa"/>
            <w:shd w:val="clear" w:color="auto" w:fill="auto"/>
            <w:noWrap/>
            <w:vAlign w:val="center"/>
            <w:hideMark/>
          </w:tcPr>
          <w:p w14:paraId="338C01B0" w14:textId="77777777" w:rsidR="00B62E40" w:rsidRPr="007A2968" w:rsidRDefault="00B62E40" w:rsidP="007E1FCD">
            <w:pPr>
              <w:jc w:val="center"/>
              <w:rPr>
                <w:rFonts w:ascii="Calibri" w:eastAsia="Times New Roman" w:hAnsi="Calibri" w:cs="Times New Roman"/>
                <w:color w:val="000000"/>
                <w:sz w:val="14"/>
                <w:szCs w:val="14"/>
              </w:rPr>
            </w:pPr>
          </w:p>
        </w:tc>
      </w:tr>
      <w:tr w:rsidR="005B0CF7" w:rsidRPr="00E42090" w14:paraId="54579EB4"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82CD6" w14:textId="6D1E2A54" w:rsidR="005B0CF7" w:rsidRPr="00A11376" w:rsidRDefault="005B0CF7" w:rsidP="00E42090">
            <w:pP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lastRenderedPageBreak/>
              <w:t>IMPACT=</w:t>
            </w:r>
            <w:proofErr w:type="spellStart"/>
            <w:r w:rsidRPr="00A11376">
              <w:rPr>
                <w:rFonts w:asciiTheme="majorHAnsi" w:eastAsia="Times New Roman" w:hAnsiTheme="majorHAnsi" w:cs="Arial"/>
                <w:color w:val="000000"/>
                <w:sz w:val="16"/>
                <w:szCs w:val="16"/>
              </w:rPr>
              <w:t>HiGH</w:t>
            </w:r>
            <w:proofErr w:type="spellEnd"/>
            <w:r w:rsidRPr="00A11376">
              <w:rPr>
                <w:rFonts w:asciiTheme="majorHAnsi" w:eastAsia="Times New Roman" w:hAnsiTheme="majorHAnsi" w:cs="Arial"/>
                <w:color w:val="000000"/>
                <w:sz w:val="16"/>
                <w:szCs w:val="16"/>
              </w:rPr>
              <w:t xml:space="preserve"> effect</w:t>
            </w:r>
            <w:r w:rsidR="004864FC">
              <w:rPr>
                <w:rFonts w:asciiTheme="majorHAnsi" w:eastAsia="Times New Roman" w:hAnsiTheme="majorHAnsi" w:cs="Arial"/>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CC065" w14:textId="31B1A3D6" w:rsidR="005B0CF7" w:rsidRPr="00A11376" w:rsidRDefault="005B0CF7" w:rsidP="00E42090">
            <w:pPr>
              <w:jc w:val="center"/>
              <w:rPr>
                <w:rFonts w:asciiTheme="majorHAnsi" w:eastAsia="Times New Roman" w:hAnsiTheme="majorHAnsi" w:cs="Arial"/>
                <w:color w:val="000000"/>
                <w:sz w:val="16"/>
                <w:szCs w:val="16"/>
              </w:rPr>
            </w:pPr>
            <w:proofErr w:type="spellStart"/>
            <w:r w:rsidRPr="00A11376">
              <w:rPr>
                <w:rFonts w:asciiTheme="majorHAnsi" w:eastAsia="Times New Roman" w:hAnsiTheme="majorHAnsi" w:cs="Arial"/>
                <w:color w:val="000000"/>
                <w:sz w:val="16"/>
                <w:szCs w:val="16"/>
              </w:rPr>
              <w:t>Chr:Position</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DB46F" w14:textId="06E70A75"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ID</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00D0B" w14:textId="6888E971"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Ref&gt;Alt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414F9E" w14:textId="67708411"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Gene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98142C" w14:textId="77777777" w:rsidR="005B0CF7" w:rsidRPr="00A11376" w:rsidRDefault="005B0CF7" w:rsidP="00E42090">
            <w:pPr>
              <w:jc w:val="center"/>
              <w:rPr>
                <w:rFonts w:asciiTheme="majorHAnsi" w:eastAsia="Times New Roman" w:hAnsiTheme="majorHAnsi" w:cs="Arial"/>
                <w:color w:val="000000"/>
                <w:sz w:val="16"/>
                <w:szCs w:val="16"/>
              </w:rPr>
            </w:pPr>
            <w:proofErr w:type="spellStart"/>
            <w:r w:rsidRPr="00A11376">
              <w:rPr>
                <w:rFonts w:asciiTheme="majorHAnsi" w:eastAsia="Times New Roman" w:hAnsiTheme="majorHAnsi" w:cs="Arial"/>
                <w:color w:val="000000"/>
                <w:sz w:val="16"/>
                <w:szCs w:val="16"/>
              </w:rPr>
              <w:t>SweGen</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4AC987" w14:textId="77777777" w:rsidR="005B0CF7" w:rsidRPr="00A11376" w:rsidRDefault="005B0CF7" w:rsidP="00E42090">
            <w:pPr>
              <w:jc w:val="center"/>
              <w:rPr>
                <w:rFonts w:asciiTheme="majorHAnsi" w:eastAsia="Times New Roman" w:hAnsiTheme="majorHAnsi" w:cs="Arial"/>
                <w:color w:val="000000"/>
                <w:sz w:val="16"/>
                <w:szCs w:val="16"/>
              </w:rPr>
            </w:pPr>
            <w:proofErr w:type="spellStart"/>
            <w:r w:rsidRPr="00A11376">
              <w:rPr>
                <w:rFonts w:asciiTheme="majorHAnsi" w:eastAsia="Times New Roman" w:hAnsiTheme="majorHAnsi" w:cs="Arial"/>
                <w:color w:val="000000"/>
                <w:sz w:val="16"/>
                <w:szCs w:val="16"/>
              </w:rPr>
              <w:t>gnomAD</w:t>
            </w:r>
            <w:proofErr w:type="spellEnd"/>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22F77"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KD12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39F9A"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KD10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EB9B4"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xml:space="preserve">KD05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6F14C"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xml:space="preserve">KD09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3F8AE"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xml:space="preserve">KD11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7FFA7"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 xml:space="preserve">KD06 </w:t>
            </w:r>
          </w:p>
        </w:tc>
      </w:tr>
      <w:tr w:rsidR="005B0CF7" w:rsidRPr="00E42090" w14:paraId="2D686A42"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054F4" w14:textId="77777777" w:rsidR="005B0CF7" w:rsidRPr="00A11376" w:rsidRDefault="005B0CF7" w:rsidP="00E42090">
            <w:pP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7EE42" w14:textId="77777777" w:rsidR="005B0CF7" w:rsidRPr="00A11376" w:rsidRDefault="005B0CF7" w:rsidP="00E42090">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C16BF" w14:textId="77777777" w:rsidR="005B0CF7" w:rsidRPr="00A11376" w:rsidRDefault="005B0CF7" w:rsidP="00E42090">
            <w:pPr>
              <w:jc w:val="center"/>
              <w:rPr>
                <w:rFonts w:asciiTheme="majorHAnsi" w:eastAsia="Times New Roman" w:hAnsiTheme="majorHAnsi" w:cs="Arial"/>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15CC6" w14:textId="77777777" w:rsidR="005B0CF7" w:rsidRPr="00A11376" w:rsidRDefault="005B0CF7" w:rsidP="00E42090">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4510B65" w14:textId="77777777" w:rsidR="005B0CF7" w:rsidRPr="00A11376" w:rsidRDefault="005B0CF7" w:rsidP="00E42090">
            <w:pPr>
              <w:jc w:val="center"/>
              <w:rPr>
                <w:rFonts w:asciiTheme="majorHAnsi" w:eastAsia="Times New Roman" w:hAnsiTheme="majorHAnsi" w:cs="Arial"/>
                <w:color w:val="00000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42EF815" w14:textId="77777777" w:rsidR="005B0CF7" w:rsidRPr="00A11376" w:rsidRDefault="005B0CF7" w:rsidP="00E42090">
            <w:pPr>
              <w:jc w:val="center"/>
              <w:rPr>
                <w:rFonts w:asciiTheme="majorHAnsi" w:eastAsia="Times New Roman" w:hAnsiTheme="majorHAnsi" w:cs="Arial"/>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F02807" w14:textId="77777777" w:rsidR="005B0CF7" w:rsidRPr="00A11376" w:rsidRDefault="005B0CF7" w:rsidP="00E42090">
            <w:pPr>
              <w:jc w:val="center"/>
              <w:rPr>
                <w:rFonts w:asciiTheme="majorHAnsi" w:eastAsia="Times New Roman" w:hAnsiTheme="majorHAnsi" w:cs="Arial"/>
                <w:color w:val="000000"/>
                <w:sz w:val="16"/>
                <w:szCs w:val="16"/>
              </w:rPr>
            </w:pP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C6BAF"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AF</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BFBED"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AF</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CADC2"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AF</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2AC36"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AF</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5916D"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AF</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8B519"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AF</w:t>
            </w:r>
          </w:p>
        </w:tc>
      </w:tr>
      <w:tr w:rsidR="005B0CF7" w:rsidRPr="00E42090" w14:paraId="25AA3CF3"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39601" w14:textId="77777777" w:rsidR="005B0CF7" w:rsidRPr="00A11376" w:rsidRDefault="005B0CF7" w:rsidP="00A11376">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splice donor variant</w:t>
            </w:r>
          </w:p>
          <w:p w14:paraId="19C1284A" w14:textId="62876F38" w:rsidR="005B0CF7" w:rsidRPr="00A11376" w:rsidRDefault="005B0CF7" w:rsidP="00A11376">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36F35" w14:textId="00C29888"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2:47572363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E134E" w14:textId="44623D12"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rs17036526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76304" w14:textId="07CDC711"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G&gt;C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1E5576" w14:textId="7C5A88DA"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EPCAM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C174DF"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0.2060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AD6327"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0.1668</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1CEB2"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3627F"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68831"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38269"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EE257"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E0889"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 </w:t>
            </w:r>
          </w:p>
        </w:tc>
      </w:tr>
      <w:tr w:rsidR="005B0CF7" w:rsidRPr="00E42090" w14:paraId="19D1B813"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3E2F4" w14:textId="77777777" w:rsidR="005B0CF7" w:rsidRPr="00A11376" w:rsidRDefault="005B0CF7" w:rsidP="00A11376">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frameshift variant &amp; stop gained variant</w:t>
            </w:r>
          </w:p>
          <w:p w14:paraId="0EF0ED34" w14:textId="3840FD72" w:rsidR="005B0CF7" w:rsidRPr="00A11376" w:rsidRDefault="005B0CF7" w:rsidP="00A11376">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89CD6" w14:textId="3047C7C5"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2:48033981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59961" w14:textId="4CC7A3BD"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rs267608142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9FDB3" w14:textId="21E154F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T&gt;TTTGA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26FBB4" w14:textId="441A4A45"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MSH6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930082" w14:textId="77777777" w:rsidR="005B0CF7" w:rsidRPr="00A11376" w:rsidRDefault="005B0CF7" w:rsidP="00E42090">
            <w:pPr>
              <w:jc w:val="center"/>
              <w:rPr>
                <w:rFonts w:asciiTheme="majorHAnsi" w:eastAsia="Times New Roman" w:hAnsiTheme="majorHAnsi" w:cs="Arial"/>
                <w:color w:val="000000"/>
                <w:sz w:val="16"/>
                <w:szCs w:val="16"/>
              </w:rPr>
            </w:pPr>
            <w:proofErr w:type="spellStart"/>
            <w:r w:rsidRPr="00A11376">
              <w:rPr>
                <w:rFonts w:asciiTheme="majorHAnsi" w:eastAsia="Times New Roman" w:hAnsiTheme="majorHAnsi" w:cs="Arial"/>
                <w:color w:val="000000"/>
                <w:sz w:val="16"/>
                <w:szCs w:val="16"/>
              </w:rPr>
              <w:t>na</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874614"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858B7"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02A18"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B8460"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256C7"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7EC89"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9E7E2"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 </w:t>
            </w:r>
          </w:p>
        </w:tc>
      </w:tr>
      <w:tr w:rsidR="005B0CF7" w:rsidRPr="00E42090" w14:paraId="494BA64A"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3C0EA" w14:textId="77777777" w:rsidR="005B0CF7" w:rsidRPr="00A11376" w:rsidRDefault="005B0CF7" w:rsidP="00A11376">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start lost</w:t>
            </w:r>
          </w:p>
          <w:p w14:paraId="1D8F64C1" w14:textId="3FA01916" w:rsidR="005B0CF7" w:rsidRPr="00A11376" w:rsidRDefault="005B0CF7" w:rsidP="00A11376">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90E44" w14:textId="7BEF453E"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2:215595645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50B7C" w14:textId="25405D14"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rs16852600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68A82" w14:textId="313F7DFE"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C&gt;T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8C7DBB" w14:textId="6BD135D0"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BARD1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C06D56"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0.3505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2F667D"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0.2949</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BB8FB"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43A6B"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1EE6B"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446A7"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74EF5"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CE21F"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 </w:t>
            </w:r>
          </w:p>
        </w:tc>
      </w:tr>
      <w:tr w:rsidR="005B0CF7" w:rsidRPr="00E42090" w14:paraId="3537AFD4"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A314E" w14:textId="77777777" w:rsidR="005B0CF7" w:rsidRPr="00A11376" w:rsidRDefault="005B0CF7" w:rsidP="00A11376">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splice acceptor variant</w:t>
            </w:r>
          </w:p>
          <w:p w14:paraId="7637355A" w14:textId="540A63C6" w:rsidR="005B0CF7" w:rsidRPr="00A11376" w:rsidRDefault="005B0CF7" w:rsidP="00A11376">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6C10C" w14:textId="2DA27C78"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10:89720633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8ACE0" w14:textId="4D8DE3C1"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CB3BE" w14:textId="57674CFC"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C&gt;CT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083381" w14:textId="310152A3"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PTEN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AC92AD"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0.1230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83B887"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0.1708</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ABB51"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0F152"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6C5AE"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A9DD2"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5538F"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37FB9"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 </w:t>
            </w:r>
          </w:p>
        </w:tc>
      </w:tr>
      <w:tr w:rsidR="005B0CF7" w:rsidRPr="00E42090" w14:paraId="0AF98309"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40B5D" w14:textId="77777777" w:rsidR="005B0CF7" w:rsidRPr="00A11376" w:rsidRDefault="005B0CF7" w:rsidP="00A11376">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splice acceptor variant</w:t>
            </w:r>
          </w:p>
          <w:p w14:paraId="346126C4" w14:textId="1ACC110E" w:rsidR="005B0CF7" w:rsidRPr="00A11376" w:rsidRDefault="005B0CF7" w:rsidP="00A11376">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90360" w14:textId="21B717C3"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11:108121410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32901" w14:textId="081746DF"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rs34325032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8EEDE" w14:textId="000680E1"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C&gt;CT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A09CE1" w14:textId="148ADD21"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ATM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AF4299"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0.5185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9ABFC7"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0.3957</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BE0C0" w14:textId="57180D66"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A0D14"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47E41"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C29C1" w14:textId="577E05B3"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A960B"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B2865"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0/1</w:t>
            </w:r>
          </w:p>
        </w:tc>
      </w:tr>
      <w:tr w:rsidR="005B0CF7" w:rsidRPr="00E42090" w14:paraId="1613C2CC"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1E71D" w14:textId="77777777" w:rsidR="005B0CF7" w:rsidRPr="00A11376" w:rsidRDefault="005B0CF7" w:rsidP="00A11376">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splice acceptor variant</w:t>
            </w:r>
          </w:p>
          <w:p w14:paraId="2124A9AB" w14:textId="2E5206F8" w:rsidR="005B0CF7" w:rsidRPr="00A11376" w:rsidRDefault="005B0CF7" w:rsidP="00A11376">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DBDD8" w14:textId="1BE22045"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13:32970097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8CE33" w14:textId="4CFCC5F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rs3072042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B665A" w14:textId="184378D6"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C&gt;CT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224CC8" w14:textId="6F7F76FE"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BRCA2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E87671"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0.3450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148219" w14:textId="77777777" w:rsidR="005B0CF7" w:rsidRPr="00A11376" w:rsidRDefault="005B0CF7" w:rsidP="00E42090">
            <w:pPr>
              <w:jc w:val="center"/>
              <w:rPr>
                <w:rFonts w:asciiTheme="majorHAnsi" w:eastAsia="Times New Roman" w:hAnsiTheme="majorHAnsi" w:cs="Arial"/>
                <w:color w:val="000000"/>
                <w:sz w:val="16"/>
                <w:szCs w:val="16"/>
              </w:rPr>
            </w:pPr>
            <w:proofErr w:type="spellStart"/>
            <w:r w:rsidRPr="00A11376">
              <w:rPr>
                <w:rFonts w:asciiTheme="majorHAnsi" w:eastAsia="Times New Roman" w:hAnsiTheme="majorHAnsi" w:cs="Arial"/>
                <w:color w:val="000000"/>
                <w:sz w:val="16"/>
                <w:szCs w:val="16"/>
              </w:rPr>
              <w:t>na</w:t>
            </w:r>
            <w:proofErr w:type="spellEnd"/>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FEA01"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0D1A6"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7AA5F" w14:textId="594C9298"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FAE05"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3AF6F"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E2951"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 </w:t>
            </w:r>
          </w:p>
        </w:tc>
      </w:tr>
      <w:tr w:rsidR="005B0CF7" w:rsidRPr="00E42090" w14:paraId="32B930E7"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1EACF" w14:textId="77777777" w:rsidR="005B0CF7" w:rsidRPr="00A11376" w:rsidRDefault="005B0CF7" w:rsidP="00A11376">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stop lost variant</w:t>
            </w:r>
          </w:p>
          <w:p w14:paraId="0F24D2B2" w14:textId="0804D288" w:rsidR="005B0CF7" w:rsidRPr="00A11376" w:rsidRDefault="005B0CF7" w:rsidP="00A11376">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3AE30" w14:textId="3C0D6062"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16:2087785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E31C5" w14:textId="6837532F"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rs34165865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80D3D" w14:textId="2D7F2C22"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T&gt;C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609941" w14:textId="02CCEA13"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SLC9A3R2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E42004"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0.1815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AD0548"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0.2040</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06E1B"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CB834"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39E25"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6E9FF"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BE5E2"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EC785"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0/1</w:t>
            </w:r>
          </w:p>
        </w:tc>
      </w:tr>
      <w:tr w:rsidR="005B0CF7" w:rsidRPr="00E42090" w14:paraId="0BCB5885" w14:textId="77777777" w:rsidTr="005B0CF7">
        <w:trPr>
          <w:trHeight w:val="300"/>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C678C" w14:textId="77777777" w:rsidR="005B0CF7" w:rsidRPr="00A11376" w:rsidRDefault="005B0CF7" w:rsidP="00A11376">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stop lost variant</w:t>
            </w:r>
          </w:p>
          <w:p w14:paraId="0595E3DD" w14:textId="0A3C8697" w:rsidR="005B0CF7" w:rsidRPr="00A11376" w:rsidRDefault="005B0CF7" w:rsidP="00A11376">
            <w:pPr>
              <w:jc w:val="center"/>
              <w:rPr>
                <w:rFonts w:asciiTheme="majorHAnsi" w:eastAsia="Times New Roman" w:hAnsiTheme="majorHAnsi"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355DF" w14:textId="4F03FE5D"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17:29705947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23BE1" w14:textId="67420666"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rs2525574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007D9" w14:textId="6AFC52B1"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T&gt;C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89D2E5" w14:textId="6CFD2FC2"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NF1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6C6479"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0.6080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574DAA"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0.5984</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B2A78"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9062A" w14:textId="1846C66E" w:rsidR="005B0CF7" w:rsidRPr="00A11376" w:rsidRDefault="005B0CF7" w:rsidP="005B0CF7">
            <w:pP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E3CD8" w14:textId="26B2C506"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0FE2A" w14:textId="5120AC96"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366FA" w14:textId="77777777" w:rsidR="005B0CF7" w:rsidRPr="00A11376" w:rsidRDefault="005B0CF7" w:rsidP="00E42090">
            <w:pPr>
              <w:jc w:val="center"/>
              <w:rPr>
                <w:rFonts w:asciiTheme="majorHAnsi" w:eastAsia="Times New Roman" w:hAnsiTheme="majorHAnsi" w:cs="Arial"/>
                <w:color w:val="000000"/>
                <w:sz w:val="16"/>
                <w:szCs w:val="16"/>
              </w:rPr>
            </w:pPr>
            <w:r w:rsidRPr="00A11376">
              <w:rPr>
                <w:rFonts w:asciiTheme="majorHAnsi" w:eastAsia="Times New Roman" w:hAnsiTheme="majorHAnsi" w:cs="Arial"/>
                <w:color w:val="000000"/>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256DF" w14:textId="77777777" w:rsidR="005B0CF7" w:rsidRPr="00E42090" w:rsidRDefault="005B0CF7" w:rsidP="00E42090">
            <w:pPr>
              <w:jc w:val="center"/>
              <w:rPr>
                <w:rFonts w:ascii="Calibri" w:eastAsia="Times New Roman" w:hAnsi="Calibri" w:cs="Times New Roman"/>
                <w:color w:val="000000"/>
                <w:sz w:val="14"/>
                <w:szCs w:val="14"/>
              </w:rPr>
            </w:pPr>
            <w:r w:rsidRPr="00E42090">
              <w:rPr>
                <w:rFonts w:ascii="Calibri" w:eastAsia="Times New Roman" w:hAnsi="Calibri" w:cs="Times New Roman"/>
                <w:color w:val="000000"/>
                <w:sz w:val="14"/>
                <w:szCs w:val="14"/>
              </w:rPr>
              <w:t>0/1</w:t>
            </w:r>
          </w:p>
        </w:tc>
      </w:tr>
    </w:tbl>
    <w:p w14:paraId="162234BD" w14:textId="77777777" w:rsidR="00E42090" w:rsidRPr="005B0CF7" w:rsidRDefault="00E42090" w:rsidP="005B0CF7">
      <w:pPr>
        <w:pStyle w:val="ListParagraph"/>
        <w:ind w:left="0"/>
        <w:rPr>
          <w:rFonts w:ascii="Times New Roman" w:hAnsi="Times New Roman" w:cs="Times New Roman"/>
          <w:i/>
          <w:sz w:val="18"/>
          <w:szCs w:val="18"/>
        </w:rPr>
      </w:pPr>
    </w:p>
    <w:p w14:paraId="34CBEB3D" w14:textId="325DB510" w:rsidR="005B3CEF" w:rsidRPr="009B01B0" w:rsidRDefault="009B01B0" w:rsidP="009B01B0">
      <w:pPr>
        <w:pStyle w:val="ListParagraph"/>
        <w:numPr>
          <w:ilvl w:val="0"/>
          <w:numId w:val="5"/>
        </w:numPr>
        <w:ind w:left="0" w:firstLine="0"/>
        <w:rPr>
          <w:rFonts w:ascii="Times New Roman" w:hAnsi="Times New Roman" w:cs="Times New Roman"/>
          <w:i/>
          <w:sz w:val="18"/>
          <w:szCs w:val="18"/>
        </w:rPr>
      </w:pPr>
      <w:r w:rsidRPr="009B01B0">
        <w:rPr>
          <w:rFonts w:ascii="Times New Roman" w:hAnsi="Times New Roman" w:cs="Times New Roman"/>
          <w:sz w:val="18"/>
          <w:szCs w:val="18"/>
        </w:rPr>
        <w:t>C</w:t>
      </w:r>
      <w:r w:rsidR="005B3CEF" w:rsidRPr="009B01B0">
        <w:rPr>
          <w:rFonts w:ascii="Times New Roman" w:hAnsi="Times New Roman" w:cs="Times New Roman"/>
          <w:sz w:val="18"/>
          <w:szCs w:val="18"/>
        </w:rPr>
        <w:t xml:space="preserve">ancer genes included in the analysis are: </w:t>
      </w:r>
      <w:r w:rsidR="005B3CEF" w:rsidRPr="009B01B0">
        <w:rPr>
          <w:rFonts w:ascii="Times New Roman" w:hAnsi="Times New Roman" w:cs="Times New Roman"/>
          <w:i/>
          <w:sz w:val="18"/>
          <w:szCs w:val="18"/>
        </w:rPr>
        <w:t>APC, ATM, AXIN2, BARD1, BMPR1A, BRCA1, BRCA2, BRIP1, CDH1, CDK4, CDKN2A, CHEK2, CTNNA1, DICER1, EPCAM, GREM1, HOXB13, KIT, MEN1, MLH1, MSH2, MSH3, MSH6, MUTYH, NBN, NF1, NTHL1, PALB2, PDGFRA, PMS2, POLD1, POLE, PTEN, RAD50, RAD51C, RAD51D, SDHA, SDHB, SDHC, SDHD, SMAD4, SMARCA4, STK11, TP53, TSC1, TSC2, VHL</w:t>
      </w:r>
    </w:p>
    <w:p w14:paraId="2DA3DFEB" w14:textId="586A8CDA" w:rsidR="009B01B0" w:rsidRPr="009B01B0" w:rsidRDefault="009B01B0" w:rsidP="009B01B0">
      <w:pPr>
        <w:jc w:val="both"/>
        <w:rPr>
          <w:rFonts w:ascii="Times New Roman" w:hAnsi="Times New Roman" w:cs="Times New Roman"/>
          <w:sz w:val="18"/>
          <w:szCs w:val="18"/>
        </w:rPr>
      </w:pPr>
      <w:r w:rsidRPr="009B01B0">
        <w:rPr>
          <w:rFonts w:ascii="Times New Roman" w:hAnsi="Times New Roman" w:cs="Times New Roman"/>
          <w:sz w:val="18"/>
          <w:szCs w:val="18"/>
        </w:rPr>
        <w:t xml:space="preserve">** </w:t>
      </w:r>
      <w:proofErr w:type="gramStart"/>
      <w:r w:rsidRPr="009B01B0">
        <w:rPr>
          <w:rFonts w:ascii="Times New Roman" w:hAnsi="Times New Roman" w:cs="Times New Roman"/>
          <w:sz w:val="18"/>
          <w:szCs w:val="18"/>
        </w:rPr>
        <w:t>annotation</w:t>
      </w:r>
      <w:proofErr w:type="gramEnd"/>
      <w:r w:rsidRPr="009B01B0">
        <w:rPr>
          <w:rFonts w:ascii="Times New Roman" w:hAnsi="Times New Roman" w:cs="Times New Roman"/>
          <w:sz w:val="18"/>
          <w:szCs w:val="18"/>
        </w:rPr>
        <w:t xml:space="preserve"> according to </w:t>
      </w:r>
      <w:proofErr w:type="spellStart"/>
      <w:r w:rsidRPr="009B01B0">
        <w:rPr>
          <w:rFonts w:ascii="Times New Roman" w:hAnsi="Times New Roman" w:cs="Times New Roman"/>
          <w:sz w:val="18"/>
          <w:szCs w:val="18"/>
        </w:rPr>
        <w:t>snpEff</w:t>
      </w:r>
      <w:proofErr w:type="spellEnd"/>
      <w:r w:rsidRPr="009B01B0">
        <w:rPr>
          <w:rFonts w:ascii="Times New Roman" w:hAnsi="Times New Roman" w:cs="Times New Roman"/>
          <w:sz w:val="18"/>
          <w:szCs w:val="18"/>
        </w:rPr>
        <w:t xml:space="preserve">. </w:t>
      </w:r>
    </w:p>
    <w:p w14:paraId="113AB34D" w14:textId="11569A0C" w:rsidR="009B01B0" w:rsidRPr="009B01B0" w:rsidRDefault="009B01B0" w:rsidP="009B01B0">
      <w:pPr>
        <w:rPr>
          <w:rFonts w:ascii="Times New Roman" w:hAnsi="Times New Roman" w:cs="Times New Roman"/>
          <w:sz w:val="18"/>
          <w:szCs w:val="18"/>
        </w:rPr>
      </w:pPr>
      <w:r w:rsidRPr="009B01B0">
        <w:rPr>
          <w:rFonts w:ascii="Times New Roman" w:hAnsi="Times New Roman" w:cs="Times New Roman"/>
          <w:sz w:val="18"/>
          <w:szCs w:val="18"/>
        </w:rPr>
        <w:t xml:space="preserve">*** </w:t>
      </w:r>
      <w:proofErr w:type="gramStart"/>
      <w:r w:rsidRPr="009B01B0">
        <w:rPr>
          <w:rFonts w:ascii="Times New Roman" w:hAnsi="Times New Roman" w:cs="Times New Roman"/>
          <w:sz w:val="18"/>
          <w:szCs w:val="18"/>
        </w:rPr>
        <w:t>allele</w:t>
      </w:r>
      <w:proofErr w:type="gramEnd"/>
      <w:r w:rsidRPr="009B01B0">
        <w:rPr>
          <w:rFonts w:ascii="Times New Roman" w:hAnsi="Times New Roman" w:cs="Times New Roman"/>
          <w:sz w:val="18"/>
          <w:szCs w:val="18"/>
        </w:rPr>
        <w:t xml:space="preserve"> frequency of variants as reported in the Swedish population </w:t>
      </w:r>
      <w:r w:rsidR="00BF2545">
        <w:rPr>
          <w:rFonts w:ascii="Times New Roman" w:hAnsi="Times New Roman" w:cs="Times New Roman"/>
          <w:sz w:val="18"/>
          <w:szCs w:val="18"/>
        </w:rPr>
        <w:fldChar w:fldCharType="begin">
          <w:fldData xml:space="preserve">PEVuZE5vdGU+PENpdGU+PEF1dGhvcj5BbWV1cjwvQXV0aG9yPjxZZWFyPjIwMTc8L1llYXI+PFJl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</w:fldData>
        </w:fldChar>
      </w:r>
      <w:r w:rsidR="00BF2545">
        <w:rPr>
          <w:rFonts w:ascii="Times New Roman" w:hAnsi="Times New Roman" w:cs="Times New Roman"/>
          <w:sz w:val="18"/>
          <w:szCs w:val="18"/>
        </w:rPr>
        <w:instrText xml:space="preserve"> ADDIN EN.CITE </w:instrText>
      </w:r>
      <w:r w:rsidR="00BF2545">
        <w:rPr>
          <w:rFonts w:ascii="Times New Roman" w:hAnsi="Times New Roman" w:cs="Times New Roman"/>
          <w:sz w:val="18"/>
          <w:szCs w:val="18"/>
        </w:rPr>
        <w:fldChar w:fldCharType="begin">
          <w:fldData xml:space="preserve">PEVuZE5vdGU+PENpdGU+PEF1dGhvcj5BbWV1cjwvQXV0aG9yPjxZZWFyPjIwMTc8L1llYXI+PFJl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</w:fldData>
        </w:fldChar>
      </w:r>
      <w:r w:rsidR="00BF2545">
        <w:rPr>
          <w:rFonts w:ascii="Times New Roman" w:hAnsi="Times New Roman" w:cs="Times New Roman"/>
          <w:sz w:val="18"/>
          <w:szCs w:val="18"/>
        </w:rPr>
        <w:instrText xml:space="preserve"> ADDIN EN.CITE.DATA </w:instrText>
      </w:r>
      <w:r w:rsidR="00BF2545">
        <w:rPr>
          <w:rFonts w:ascii="Times New Roman" w:hAnsi="Times New Roman" w:cs="Times New Roman"/>
          <w:sz w:val="18"/>
          <w:szCs w:val="18"/>
        </w:rPr>
      </w:r>
      <w:r w:rsidR="00BF2545">
        <w:rPr>
          <w:rFonts w:ascii="Times New Roman" w:hAnsi="Times New Roman" w:cs="Times New Roman"/>
          <w:sz w:val="18"/>
          <w:szCs w:val="18"/>
        </w:rPr>
        <w:fldChar w:fldCharType="end"/>
      </w:r>
      <w:r w:rsidR="00BF2545">
        <w:rPr>
          <w:rFonts w:ascii="Times New Roman" w:hAnsi="Times New Roman" w:cs="Times New Roman"/>
          <w:sz w:val="18"/>
          <w:szCs w:val="18"/>
        </w:rPr>
      </w:r>
      <w:r w:rsidR="00BF2545">
        <w:rPr>
          <w:rFonts w:ascii="Times New Roman" w:hAnsi="Times New Roman" w:cs="Times New Roman"/>
          <w:sz w:val="18"/>
          <w:szCs w:val="18"/>
        </w:rPr>
        <w:fldChar w:fldCharType="separate"/>
      </w:r>
      <w:r w:rsidR="00BF2545">
        <w:rPr>
          <w:rFonts w:ascii="Times New Roman" w:hAnsi="Times New Roman" w:cs="Times New Roman"/>
          <w:noProof/>
          <w:sz w:val="18"/>
          <w:szCs w:val="18"/>
        </w:rPr>
        <w:t>[9]</w:t>
      </w:r>
      <w:r w:rsidR="00BF2545">
        <w:rPr>
          <w:rFonts w:ascii="Times New Roman" w:hAnsi="Times New Roman" w:cs="Times New Roman"/>
          <w:sz w:val="18"/>
          <w:szCs w:val="18"/>
        </w:rPr>
        <w:fldChar w:fldCharType="end"/>
      </w:r>
      <w:r w:rsidRPr="009B01B0">
        <w:rPr>
          <w:rFonts w:ascii="Times New Roman" w:hAnsi="Times New Roman" w:cs="Times New Roman"/>
          <w:sz w:val="18"/>
          <w:szCs w:val="18"/>
        </w:rPr>
        <w:t xml:space="preserve"> </w:t>
      </w:r>
    </w:p>
    <w:p w14:paraId="02D1F917" w14:textId="3C978E5D" w:rsidR="009B01B0" w:rsidRPr="009B01B0" w:rsidRDefault="009B01B0" w:rsidP="009B01B0">
      <w:pPr>
        <w:rPr>
          <w:rFonts w:ascii="Times New Roman" w:hAnsi="Times New Roman" w:cs="Times New Roman"/>
          <w:sz w:val="18"/>
          <w:szCs w:val="18"/>
        </w:rPr>
      </w:pPr>
      <w:r w:rsidRPr="009B01B0">
        <w:rPr>
          <w:rFonts w:ascii="Times New Roman" w:hAnsi="Times New Roman" w:cs="Times New Roman"/>
          <w:sz w:val="18"/>
          <w:szCs w:val="18"/>
        </w:rPr>
        <w:t xml:space="preserve">**** For variants not reported by </w:t>
      </w:r>
      <w:proofErr w:type="spellStart"/>
      <w:r w:rsidRPr="009B01B0">
        <w:rPr>
          <w:rFonts w:ascii="Times New Roman" w:hAnsi="Times New Roman" w:cs="Times New Roman"/>
          <w:sz w:val="18"/>
          <w:szCs w:val="18"/>
        </w:rPr>
        <w:t>SweGen</w:t>
      </w:r>
      <w:proofErr w:type="spellEnd"/>
      <w:r w:rsidRPr="009B01B0">
        <w:rPr>
          <w:rFonts w:ascii="Times New Roman" w:hAnsi="Times New Roman" w:cs="Times New Roman"/>
          <w:sz w:val="18"/>
          <w:szCs w:val="18"/>
        </w:rPr>
        <w:t xml:space="preserve"> the allele frequency in the Genome Aggregation Database, European (non-Finnish population) is reported (</w:t>
      </w:r>
      <w:hyperlink r:id="rId18" w:history="1">
        <w:r w:rsidRPr="009B01B0">
          <w:rPr>
            <w:rStyle w:val="Hyperlink"/>
            <w:rFonts w:ascii="Times New Roman" w:eastAsia="Times New Roman" w:hAnsi="Times New Roman" w:cs="Times New Roman"/>
            <w:color w:val="auto"/>
            <w:sz w:val="18"/>
            <w:szCs w:val="18"/>
          </w:rPr>
          <w:t>https://www.biorxiv.org/content/10.1101/531210v2</w:t>
        </w:r>
      </w:hyperlink>
      <w:r w:rsidRPr="009B01B0">
        <w:rPr>
          <w:rFonts w:ascii="Times New Roman" w:hAnsi="Times New Roman" w:cs="Times New Roman"/>
          <w:sz w:val="18"/>
          <w:szCs w:val="18"/>
        </w:rPr>
        <w:t xml:space="preserve">). </w:t>
      </w:r>
    </w:p>
    <w:p w14:paraId="10D2D689" w14:textId="77777777" w:rsidR="00097A03" w:rsidRPr="00C06D73" w:rsidRDefault="00097A03" w:rsidP="00C06D73">
      <w:pPr>
        <w:pStyle w:val="ListParagraph"/>
        <w:rPr>
          <w:rFonts w:ascii="Times New Roman" w:hAnsi="Times New Roman" w:cs="Times New Roman"/>
          <w:sz w:val="20"/>
        </w:rPr>
      </w:pPr>
    </w:p>
    <w:p w14:paraId="72278227" w14:textId="26AB13EB" w:rsidR="00BF3800" w:rsidRPr="003F5A56" w:rsidRDefault="00C06D73" w:rsidP="00135422">
      <w:r>
        <w:rPr>
          <w:b/>
        </w:rPr>
        <w:t>c</w:t>
      </w:r>
      <w:r w:rsidR="005B3CEF" w:rsidRPr="00CD6D5D">
        <w:rPr>
          <w:b/>
        </w:rPr>
        <w:t>.</w:t>
      </w:r>
      <w:r w:rsidR="005B3CEF">
        <w:t xml:space="preserve"> </w:t>
      </w:r>
      <w:r w:rsidR="00BF3800">
        <w:t>Single cell cultures</w:t>
      </w:r>
      <w:r w:rsidR="00BF3800">
        <w:rPr>
          <w:rFonts w:ascii="Times New Roman" w:hAnsi="Times New Roman" w:cs="Times New Roman"/>
          <w:color w:val="000000"/>
        </w:rPr>
        <w:t xml:space="preserve"> from kidney, epidermis, subcutaneous and visceral fat.</w:t>
      </w:r>
    </w:p>
    <w:tbl>
      <w:tblPr>
        <w:tblW w:w="6661" w:type="dxa"/>
        <w:tblInd w:w="93" w:type="dxa"/>
        <w:tblLook w:val="04A0" w:firstRow="1" w:lastRow="0" w:firstColumn="1" w:lastColumn="0" w:noHBand="0" w:noVBand="1"/>
      </w:tblPr>
      <w:tblGrid>
        <w:gridCol w:w="2253"/>
        <w:gridCol w:w="730"/>
        <w:gridCol w:w="730"/>
        <w:gridCol w:w="530"/>
        <w:gridCol w:w="541"/>
        <w:gridCol w:w="985"/>
        <w:gridCol w:w="761"/>
        <w:gridCol w:w="580"/>
      </w:tblGrid>
      <w:tr w:rsidR="00BF3800" w:rsidRPr="00C66CA4" w14:paraId="32D2B829" w14:textId="77777777" w:rsidTr="007E2028">
        <w:trPr>
          <w:trHeight w:val="300"/>
        </w:trPr>
        <w:tc>
          <w:tcPr>
            <w:tcW w:w="5401" w:type="dxa"/>
            <w:gridSpan w:val="6"/>
            <w:tcBorders>
              <w:top w:val="nil"/>
              <w:left w:val="nil"/>
              <w:bottom w:val="nil"/>
              <w:right w:val="nil"/>
            </w:tcBorders>
            <w:shd w:val="clear" w:color="auto" w:fill="auto"/>
            <w:noWrap/>
            <w:vAlign w:val="bottom"/>
            <w:hideMark/>
          </w:tcPr>
          <w:p w14:paraId="70B8F811" w14:textId="77777777" w:rsidR="00BF3800" w:rsidRPr="00C66CA4" w:rsidRDefault="00BF3800" w:rsidP="007E2028">
            <w:pPr>
              <w:rPr>
                <w:rFonts w:ascii="Calibri" w:eastAsia="Times New Roman" w:hAnsi="Calibri" w:cs="Times New Roman"/>
                <w:color w:val="000000"/>
              </w:rPr>
            </w:pPr>
          </w:p>
        </w:tc>
        <w:tc>
          <w:tcPr>
            <w:tcW w:w="680" w:type="dxa"/>
            <w:tcBorders>
              <w:top w:val="nil"/>
              <w:left w:val="nil"/>
              <w:bottom w:val="nil"/>
              <w:right w:val="nil"/>
            </w:tcBorders>
            <w:shd w:val="clear" w:color="auto" w:fill="auto"/>
            <w:noWrap/>
            <w:vAlign w:val="bottom"/>
            <w:hideMark/>
          </w:tcPr>
          <w:p w14:paraId="0311A595" w14:textId="77777777" w:rsidR="00BF3800" w:rsidRPr="00C66CA4" w:rsidRDefault="00BF3800" w:rsidP="007E2028">
            <w:pPr>
              <w:rPr>
                <w:rFonts w:ascii="Calibri" w:eastAsia="Times New Roman" w:hAnsi="Calibri" w:cs="Times New Roman"/>
                <w:color w:val="000000"/>
              </w:rPr>
            </w:pPr>
          </w:p>
        </w:tc>
        <w:tc>
          <w:tcPr>
            <w:tcW w:w="580" w:type="dxa"/>
            <w:tcBorders>
              <w:top w:val="nil"/>
              <w:left w:val="nil"/>
              <w:bottom w:val="nil"/>
              <w:right w:val="nil"/>
            </w:tcBorders>
            <w:shd w:val="clear" w:color="auto" w:fill="auto"/>
            <w:noWrap/>
            <w:vAlign w:val="bottom"/>
            <w:hideMark/>
          </w:tcPr>
          <w:p w14:paraId="5709ECEA" w14:textId="77777777" w:rsidR="00BF3800" w:rsidRPr="00C66CA4" w:rsidRDefault="00BF3800" w:rsidP="007E2028">
            <w:pPr>
              <w:rPr>
                <w:rFonts w:ascii="Calibri" w:eastAsia="Times New Roman" w:hAnsi="Calibri" w:cs="Times New Roman"/>
                <w:color w:val="000000"/>
              </w:rPr>
            </w:pPr>
          </w:p>
        </w:tc>
      </w:tr>
      <w:tr w:rsidR="00BF3800" w:rsidRPr="00C66CA4" w14:paraId="3C7C413C" w14:textId="77777777" w:rsidTr="007E2028">
        <w:trPr>
          <w:trHeight w:val="480"/>
        </w:trPr>
        <w:tc>
          <w:tcPr>
            <w:tcW w:w="2253" w:type="dxa"/>
            <w:tcBorders>
              <w:top w:val="nil"/>
              <w:left w:val="nil"/>
              <w:bottom w:val="nil"/>
              <w:right w:val="nil"/>
            </w:tcBorders>
            <w:shd w:val="clear" w:color="auto" w:fill="auto"/>
            <w:noWrap/>
            <w:vAlign w:val="bottom"/>
            <w:hideMark/>
          </w:tcPr>
          <w:p w14:paraId="58EFBDA2"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AC74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KT</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4FCC611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EP</w:t>
            </w:r>
          </w:p>
        </w:tc>
        <w:tc>
          <w:tcPr>
            <w:tcW w:w="530" w:type="dxa"/>
            <w:tcBorders>
              <w:top w:val="single" w:sz="4" w:space="0" w:color="auto"/>
              <w:left w:val="nil"/>
              <w:bottom w:val="single" w:sz="4" w:space="0" w:color="auto"/>
              <w:right w:val="single" w:sz="4" w:space="0" w:color="auto"/>
            </w:tcBorders>
            <w:shd w:val="clear" w:color="auto" w:fill="auto"/>
            <w:vAlign w:val="center"/>
            <w:hideMark/>
          </w:tcPr>
          <w:p w14:paraId="6EB65958"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SAT</w:t>
            </w:r>
          </w:p>
        </w:tc>
        <w:tc>
          <w:tcPr>
            <w:tcW w:w="541" w:type="dxa"/>
            <w:tcBorders>
              <w:top w:val="single" w:sz="4" w:space="0" w:color="auto"/>
              <w:left w:val="nil"/>
              <w:bottom w:val="single" w:sz="4" w:space="0" w:color="auto"/>
              <w:right w:val="single" w:sz="4" w:space="0" w:color="auto"/>
            </w:tcBorders>
            <w:shd w:val="clear" w:color="auto" w:fill="auto"/>
            <w:vAlign w:val="center"/>
            <w:hideMark/>
          </w:tcPr>
          <w:p w14:paraId="648E7BF4"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VAT</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49362A9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Individual</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E0BB7DF"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Gender</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299AC84"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Age</w:t>
            </w:r>
          </w:p>
        </w:tc>
      </w:tr>
      <w:tr w:rsidR="00BF3800" w:rsidRPr="00C66CA4" w14:paraId="7C7F35AA" w14:textId="77777777" w:rsidTr="007E2028">
        <w:trPr>
          <w:trHeight w:val="300"/>
        </w:trPr>
        <w:tc>
          <w:tcPr>
            <w:tcW w:w="2253" w:type="dxa"/>
            <w:tcBorders>
              <w:top w:val="nil"/>
              <w:left w:val="nil"/>
              <w:bottom w:val="nil"/>
              <w:right w:val="nil"/>
            </w:tcBorders>
            <w:shd w:val="clear" w:color="auto" w:fill="auto"/>
            <w:noWrap/>
            <w:vAlign w:val="bottom"/>
            <w:hideMark/>
          </w:tcPr>
          <w:p w14:paraId="05DF6940"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single" w:sz="4" w:space="0" w:color="auto"/>
              <w:bottom w:val="single" w:sz="4" w:space="0" w:color="auto"/>
              <w:right w:val="single" w:sz="4" w:space="0" w:color="auto"/>
            </w:tcBorders>
            <w:shd w:val="clear" w:color="auto" w:fill="auto"/>
            <w:noWrap/>
            <w:vAlign w:val="bottom"/>
            <w:hideMark/>
          </w:tcPr>
          <w:p w14:paraId="66D5768B" w14:textId="77777777" w:rsidR="00BF3800" w:rsidRPr="00C66CA4" w:rsidRDefault="00BF3800" w:rsidP="007E2028">
            <w:pP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14:paraId="2631987A" w14:textId="77777777" w:rsidR="00BF3800" w:rsidRPr="00C66CA4" w:rsidRDefault="00BF3800" w:rsidP="007E2028">
            <w:pP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57B33BF6" w14:textId="77777777" w:rsidR="00BF3800" w:rsidRPr="00C66CA4" w:rsidRDefault="00BF3800" w:rsidP="007E2028">
            <w:pP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 </w:t>
            </w:r>
          </w:p>
        </w:tc>
        <w:tc>
          <w:tcPr>
            <w:tcW w:w="541" w:type="dxa"/>
            <w:tcBorders>
              <w:top w:val="nil"/>
              <w:left w:val="nil"/>
              <w:bottom w:val="single" w:sz="4" w:space="0" w:color="auto"/>
              <w:right w:val="single" w:sz="4" w:space="0" w:color="auto"/>
            </w:tcBorders>
            <w:shd w:val="clear" w:color="auto" w:fill="auto"/>
            <w:noWrap/>
            <w:vAlign w:val="bottom"/>
            <w:hideMark/>
          </w:tcPr>
          <w:p w14:paraId="12103CB0" w14:textId="77777777" w:rsidR="00BF3800" w:rsidRPr="00C66CA4" w:rsidRDefault="00BF3800" w:rsidP="007E2028">
            <w:pP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 </w:t>
            </w:r>
          </w:p>
        </w:tc>
        <w:tc>
          <w:tcPr>
            <w:tcW w:w="985" w:type="dxa"/>
            <w:tcBorders>
              <w:top w:val="nil"/>
              <w:left w:val="nil"/>
              <w:bottom w:val="single" w:sz="4" w:space="0" w:color="auto"/>
              <w:right w:val="single" w:sz="4" w:space="0" w:color="auto"/>
            </w:tcBorders>
            <w:shd w:val="clear" w:color="auto" w:fill="auto"/>
            <w:noWrap/>
            <w:vAlign w:val="bottom"/>
            <w:hideMark/>
          </w:tcPr>
          <w:p w14:paraId="13F4EA22" w14:textId="6F16E734" w:rsidR="00BF3800" w:rsidRPr="00C66CA4" w:rsidRDefault="006D7D35"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KD</w:t>
            </w:r>
            <w:r w:rsidR="00BF3800" w:rsidRPr="00C66CA4">
              <w:rPr>
                <w:rFonts w:ascii="Calibri" w:eastAsia="Times New Roman" w:hAnsi="Calibri" w:cs="Times New Roman"/>
                <w:color w:val="000000"/>
                <w:sz w:val="18"/>
                <w:szCs w:val="18"/>
              </w:rPr>
              <w:t>12</w:t>
            </w:r>
          </w:p>
        </w:tc>
        <w:tc>
          <w:tcPr>
            <w:tcW w:w="680" w:type="dxa"/>
            <w:tcBorders>
              <w:top w:val="nil"/>
              <w:left w:val="nil"/>
              <w:bottom w:val="single" w:sz="4" w:space="0" w:color="auto"/>
              <w:right w:val="single" w:sz="4" w:space="0" w:color="auto"/>
            </w:tcBorders>
            <w:shd w:val="clear" w:color="auto" w:fill="auto"/>
            <w:noWrap/>
            <w:vAlign w:val="bottom"/>
            <w:hideMark/>
          </w:tcPr>
          <w:p w14:paraId="35C6C4B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M</w:t>
            </w:r>
          </w:p>
        </w:tc>
        <w:tc>
          <w:tcPr>
            <w:tcW w:w="580" w:type="dxa"/>
            <w:tcBorders>
              <w:top w:val="nil"/>
              <w:left w:val="nil"/>
              <w:bottom w:val="single" w:sz="4" w:space="0" w:color="auto"/>
              <w:right w:val="single" w:sz="4" w:space="0" w:color="auto"/>
            </w:tcBorders>
            <w:shd w:val="clear" w:color="auto" w:fill="auto"/>
            <w:noWrap/>
            <w:vAlign w:val="bottom"/>
            <w:hideMark/>
          </w:tcPr>
          <w:p w14:paraId="25745F78"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30</w:t>
            </w:r>
          </w:p>
        </w:tc>
      </w:tr>
      <w:tr w:rsidR="00BF3800" w:rsidRPr="00C66CA4" w14:paraId="03902823" w14:textId="77777777" w:rsidTr="007E2028">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AA80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plated single cells</w:t>
            </w:r>
          </w:p>
        </w:tc>
        <w:tc>
          <w:tcPr>
            <w:tcW w:w="552" w:type="dxa"/>
            <w:tcBorders>
              <w:top w:val="nil"/>
              <w:left w:val="nil"/>
              <w:bottom w:val="single" w:sz="4" w:space="0" w:color="auto"/>
              <w:right w:val="single" w:sz="4" w:space="0" w:color="auto"/>
            </w:tcBorders>
            <w:shd w:val="clear" w:color="auto" w:fill="auto"/>
            <w:noWrap/>
            <w:vAlign w:val="center"/>
            <w:hideMark/>
          </w:tcPr>
          <w:p w14:paraId="604C01E8" w14:textId="61B22614"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40" w:type="dxa"/>
            <w:tcBorders>
              <w:top w:val="nil"/>
              <w:left w:val="nil"/>
              <w:bottom w:val="single" w:sz="4" w:space="0" w:color="auto"/>
              <w:right w:val="single" w:sz="4" w:space="0" w:color="auto"/>
            </w:tcBorders>
            <w:shd w:val="clear" w:color="auto" w:fill="auto"/>
            <w:noWrap/>
            <w:vAlign w:val="center"/>
            <w:hideMark/>
          </w:tcPr>
          <w:p w14:paraId="5EF20F6D" w14:textId="054D7E01"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30" w:type="dxa"/>
            <w:tcBorders>
              <w:top w:val="nil"/>
              <w:left w:val="nil"/>
              <w:bottom w:val="single" w:sz="4" w:space="0" w:color="auto"/>
              <w:right w:val="single" w:sz="4" w:space="0" w:color="auto"/>
            </w:tcBorders>
            <w:shd w:val="clear" w:color="auto" w:fill="auto"/>
            <w:noWrap/>
            <w:vAlign w:val="center"/>
            <w:hideMark/>
          </w:tcPr>
          <w:p w14:paraId="0746A2E4"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288</w:t>
            </w:r>
          </w:p>
        </w:tc>
        <w:tc>
          <w:tcPr>
            <w:tcW w:w="541" w:type="dxa"/>
            <w:tcBorders>
              <w:top w:val="nil"/>
              <w:left w:val="nil"/>
              <w:bottom w:val="single" w:sz="4" w:space="0" w:color="auto"/>
              <w:right w:val="single" w:sz="4" w:space="0" w:color="auto"/>
            </w:tcBorders>
            <w:shd w:val="clear" w:color="auto" w:fill="auto"/>
            <w:noWrap/>
            <w:vAlign w:val="center"/>
            <w:hideMark/>
          </w:tcPr>
          <w:p w14:paraId="3BE3B395"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192</w:t>
            </w:r>
          </w:p>
        </w:tc>
        <w:tc>
          <w:tcPr>
            <w:tcW w:w="985" w:type="dxa"/>
            <w:tcBorders>
              <w:top w:val="nil"/>
              <w:left w:val="nil"/>
              <w:bottom w:val="nil"/>
              <w:right w:val="nil"/>
            </w:tcBorders>
            <w:shd w:val="clear" w:color="auto" w:fill="auto"/>
            <w:noWrap/>
            <w:vAlign w:val="bottom"/>
            <w:hideMark/>
          </w:tcPr>
          <w:p w14:paraId="296D4228"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5F8FC901"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2A1F085A"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4699636C"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4C60661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of colonies (14 days)</w:t>
            </w:r>
          </w:p>
        </w:tc>
        <w:tc>
          <w:tcPr>
            <w:tcW w:w="552" w:type="dxa"/>
            <w:tcBorders>
              <w:top w:val="nil"/>
              <w:left w:val="nil"/>
              <w:bottom w:val="single" w:sz="4" w:space="0" w:color="auto"/>
              <w:right w:val="single" w:sz="4" w:space="0" w:color="auto"/>
            </w:tcBorders>
            <w:shd w:val="clear" w:color="auto" w:fill="auto"/>
            <w:noWrap/>
            <w:vAlign w:val="center"/>
            <w:hideMark/>
          </w:tcPr>
          <w:p w14:paraId="293A1E2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36</w:t>
            </w:r>
          </w:p>
        </w:tc>
        <w:tc>
          <w:tcPr>
            <w:tcW w:w="540" w:type="dxa"/>
            <w:tcBorders>
              <w:top w:val="nil"/>
              <w:left w:val="nil"/>
              <w:bottom w:val="single" w:sz="4" w:space="0" w:color="auto"/>
              <w:right w:val="single" w:sz="4" w:space="0" w:color="auto"/>
            </w:tcBorders>
            <w:shd w:val="clear" w:color="auto" w:fill="auto"/>
            <w:noWrap/>
            <w:vAlign w:val="center"/>
            <w:hideMark/>
          </w:tcPr>
          <w:p w14:paraId="35A2CFA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4204F037"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35</w:t>
            </w:r>
          </w:p>
        </w:tc>
        <w:tc>
          <w:tcPr>
            <w:tcW w:w="541" w:type="dxa"/>
            <w:tcBorders>
              <w:top w:val="nil"/>
              <w:left w:val="nil"/>
              <w:bottom w:val="single" w:sz="4" w:space="0" w:color="auto"/>
              <w:right w:val="single" w:sz="4" w:space="0" w:color="auto"/>
            </w:tcBorders>
            <w:shd w:val="clear" w:color="auto" w:fill="auto"/>
            <w:noWrap/>
            <w:vAlign w:val="center"/>
            <w:hideMark/>
          </w:tcPr>
          <w:p w14:paraId="528050CF"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11</w:t>
            </w:r>
          </w:p>
        </w:tc>
        <w:tc>
          <w:tcPr>
            <w:tcW w:w="985" w:type="dxa"/>
            <w:tcBorders>
              <w:top w:val="nil"/>
              <w:left w:val="nil"/>
              <w:bottom w:val="nil"/>
              <w:right w:val="nil"/>
            </w:tcBorders>
            <w:shd w:val="clear" w:color="auto" w:fill="auto"/>
            <w:noWrap/>
            <w:vAlign w:val="bottom"/>
            <w:hideMark/>
          </w:tcPr>
          <w:p w14:paraId="1FA90572"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32429DA3"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40A64B09"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0D57F68A"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0588073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clones extracted DNA</w:t>
            </w:r>
          </w:p>
        </w:tc>
        <w:tc>
          <w:tcPr>
            <w:tcW w:w="552" w:type="dxa"/>
            <w:tcBorders>
              <w:top w:val="nil"/>
              <w:left w:val="nil"/>
              <w:bottom w:val="single" w:sz="4" w:space="0" w:color="auto"/>
              <w:right w:val="single" w:sz="4" w:space="0" w:color="auto"/>
            </w:tcBorders>
            <w:shd w:val="clear" w:color="auto" w:fill="auto"/>
            <w:noWrap/>
            <w:vAlign w:val="center"/>
            <w:hideMark/>
          </w:tcPr>
          <w:p w14:paraId="4E88BE4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7</w:t>
            </w:r>
          </w:p>
        </w:tc>
        <w:tc>
          <w:tcPr>
            <w:tcW w:w="540" w:type="dxa"/>
            <w:tcBorders>
              <w:top w:val="nil"/>
              <w:left w:val="nil"/>
              <w:bottom w:val="single" w:sz="4" w:space="0" w:color="auto"/>
              <w:right w:val="single" w:sz="4" w:space="0" w:color="auto"/>
            </w:tcBorders>
            <w:shd w:val="clear" w:color="auto" w:fill="auto"/>
            <w:noWrap/>
            <w:vAlign w:val="center"/>
            <w:hideMark/>
          </w:tcPr>
          <w:p w14:paraId="6EF8EE67"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5EDED73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24</w:t>
            </w:r>
          </w:p>
        </w:tc>
        <w:tc>
          <w:tcPr>
            <w:tcW w:w="541" w:type="dxa"/>
            <w:tcBorders>
              <w:top w:val="nil"/>
              <w:left w:val="nil"/>
              <w:bottom w:val="single" w:sz="4" w:space="0" w:color="auto"/>
              <w:right w:val="single" w:sz="4" w:space="0" w:color="auto"/>
            </w:tcBorders>
            <w:shd w:val="clear" w:color="auto" w:fill="auto"/>
            <w:noWrap/>
            <w:vAlign w:val="center"/>
            <w:hideMark/>
          </w:tcPr>
          <w:p w14:paraId="25F3EF57"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11</w:t>
            </w:r>
          </w:p>
        </w:tc>
        <w:tc>
          <w:tcPr>
            <w:tcW w:w="985" w:type="dxa"/>
            <w:tcBorders>
              <w:top w:val="nil"/>
              <w:left w:val="nil"/>
              <w:bottom w:val="nil"/>
              <w:right w:val="nil"/>
            </w:tcBorders>
            <w:shd w:val="clear" w:color="auto" w:fill="auto"/>
            <w:noWrap/>
            <w:vAlign w:val="bottom"/>
            <w:hideMark/>
          </w:tcPr>
          <w:p w14:paraId="1A31AE94"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7F0332A9"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38BB87DD"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58B6E7DC"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0299CA07"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sequenced clones</w:t>
            </w:r>
          </w:p>
        </w:tc>
        <w:tc>
          <w:tcPr>
            <w:tcW w:w="552" w:type="dxa"/>
            <w:tcBorders>
              <w:top w:val="nil"/>
              <w:left w:val="nil"/>
              <w:bottom w:val="single" w:sz="4" w:space="0" w:color="auto"/>
              <w:right w:val="single" w:sz="4" w:space="0" w:color="auto"/>
            </w:tcBorders>
            <w:shd w:val="clear" w:color="auto" w:fill="auto"/>
            <w:noWrap/>
            <w:vAlign w:val="center"/>
            <w:hideMark/>
          </w:tcPr>
          <w:p w14:paraId="60E8235E"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44A1A92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08E37CD7"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1" w:type="dxa"/>
            <w:tcBorders>
              <w:top w:val="nil"/>
              <w:left w:val="nil"/>
              <w:bottom w:val="single" w:sz="4" w:space="0" w:color="auto"/>
              <w:right w:val="single" w:sz="4" w:space="0" w:color="auto"/>
            </w:tcBorders>
            <w:shd w:val="clear" w:color="auto" w:fill="auto"/>
            <w:noWrap/>
            <w:vAlign w:val="center"/>
            <w:hideMark/>
          </w:tcPr>
          <w:p w14:paraId="1A38E9A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985" w:type="dxa"/>
            <w:tcBorders>
              <w:top w:val="nil"/>
              <w:left w:val="nil"/>
              <w:bottom w:val="nil"/>
              <w:right w:val="nil"/>
            </w:tcBorders>
            <w:shd w:val="clear" w:color="auto" w:fill="auto"/>
            <w:noWrap/>
            <w:vAlign w:val="bottom"/>
            <w:hideMark/>
          </w:tcPr>
          <w:p w14:paraId="146838DC"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7D5A0232"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011333CD"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78D9E082" w14:textId="77777777" w:rsidTr="007E2028">
        <w:trPr>
          <w:trHeight w:val="300"/>
        </w:trPr>
        <w:tc>
          <w:tcPr>
            <w:tcW w:w="2253" w:type="dxa"/>
            <w:tcBorders>
              <w:top w:val="nil"/>
              <w:left w:val="nil"/>
              <w:bottom w:val="nil"/>
              <w:right w:val="nil"/>
            </w:tcBorders>
            <w:shd w:val="clear" w:color="auto" w:fill="auto"/>
            <w:noWrap/>
            <w:vAlign w:val="bottom"/>
            <w:hideMark/>
          </w:tcPr>
          <w:p w14:paraId="7BE9B916"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506E8850"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3B7040B3"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5C6EF27C"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2759689F"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nil"/>
              <w:left w:val="nil"/>
              <w:bottom w:val="nil"/>
              <w:right w:val="nil"/>
            </w:tcBorders>
            <w:shd w:val="clear" w:color="auto" w:fill="auto"/>
            <w:noWrap/>
            <w:vAlign w:val="bottom"/>
            <w:hideMark/>
          </w:tcPr>
          <w:p w14:paraId="2C0F72FB"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67BACB24"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04101A9E"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1B92AA94" w14:textId="77777777" w:rsidTr="007E2028">
        <w:trPr>
          <w:trHeight w:val="300"/>
        </w:trPr>
        <w:tc>
          <w:tcPr>
            <w:tcW w:w="2253" w:type="dxa"/>
            <w:tcBorders>
              <w:top w:val="nil"/>
              <w:left w:val="nil"/>
              <w:bottom w:val="nil"/>
              <w:right w:val="nil"/>
            </w:tcBorders>
            <w:shd w:val="clear" w:color="auto" w:fill="auto"/>
            <w:noWrap/>
            <w:vAlign w:val="bottom"/>
            <w:hideMark/>
          </w:tcPr>
          <w:p w14:paraId="5986D582"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24B9C6DA"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060E5EE2"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705AB4BA"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62D43F5A"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F3C3C" w14:textId="7E94D316" w:rsidR="00BF3800" w:rsidRPr="00C66CA4" w:rsidRDefault="006D7D35"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KD</w:t>
            </w:r>
            <w:r w:rsidR="00BF3800" w:rsidRPr="00C66CA4">
              <w:rPr>
                <w:rFonts w:ascii="Calibri" w:eastAsia="Times New Roman" w:hAnsi="Calibri" w:cs="Times New Roman"/>
                <w:color w:val="000000"/>
                <w:sz w:val="18"/>
                <w:szCs w:val="18"/>
              </w:rPr>
              <w:t>10</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290689C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M</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7AE0C28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31</w:t>
            </w:r>
          </w:p>
        </w:tc>
      </w:tr>
      <w:tr w:rsidR="00BF3800" w:rsidRPr="00C66CA4" w14:paraId="14188C74" w14:textId="77777777" w:rsidTr="007E2028">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6AFD4"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plated single cells</w:t>
            </w:r>
          </w:p>
        </w:tc>
        <w:tc>
          <w:tcPr>
            <w:tcW w:w="552" w:type="dxa"/>
            <w:tcBorders>
              <w:top w:val="single" w:sz="4" w:space="0" w:color="auto"/>
              <w:left w:val="nil"/>
              <w:bottom w:val="single" w:sz="4" w:space="0" w:color="auto"/>
              <w:right w:val="single" w:sz="4" w:space="0" w:color="auto"/>
            </w:tcBorders>
            <w:shd w:val="clear" w:color="auto" w:fill="auto"/>
            <w:noWrap/>
            <w:vAlign w:val="center"/>
            <w:hideMark/>
          </w:tcPr>
          <w:p w14:paraId="69B43D77" w14:textId="39AF43FC"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42A6FC2F" w14:textId="2A0DA097"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30" w:type="dxa"/>
            <w:tcBorders>
              <w:top w:val="single" w:sz="4" w:space="0" w:color="auto"/>
              <w:left w:val="nil"/>
              <w:bottom w:val="single" w:sz="4" w:space="0" w:color="auto"/>
              <w:right w:val="single" w:sz="4" w:space="0" w:color="auto"/>
            </w:tcBorders>
            <w:shd w:val="clear" w:color="auto" w:fill="auto"/>
            <w:noWrap/>
            <w:vAlign w:val="center"/>
            <w:hideMark/>
          </w:tcPr>
          <w:p w14:paraId="1B257DE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192</w:t>
            </w:r>
          </w:p>
        </w:tc>
        <w:tc>
          <w:tcPr>
            <w:tcW w:w="541" w:type="dxa"/>
            <w:tcBorders>
              <w:top w:val="single" w:sz="4" w:space="0" w:color="auto"/>
              <w:left w:val="nil"/>
              <w:bottom w:val="single" w:sz="4" w:space="0" w:color="auto"/>
              <w:right w:val="single" w:sz="4" w:space="0" w:color="auto"/>
            </w:tcBorders>
            <w:shd w:val="clear" w:color="auto" w:fill="auto"/>
            <w:noWrap/>
            <w:vAlign w:val="center"/>
            <w:hideMark/>
          </w:tcPr>
          <w:p w14:paraId="085ADC4F"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192</w:t>
            </w:r>
          </w:p>
        </w:tc>
        <w:tc>
          <w:tcPr>
            <w:tcW w:w="985" w:type="dxa"/>
            <w:tcBorders>
              <w:top w:val="nil"/>
              <w:left w:val="nil"/>
              <w:bottom w:val="nil"/>
              <w:right w:val="nil"/>
            </w:tcBorders>
            <w:shd w:val="clear" w:color="auto" w:fill="auto"/>
            <w:noWrap/>
            <w:vAlign w:val="bottom"/>
            <w:hideMark/>
          </w:tcPr>
          <w:p w14:paraId="20C285B0"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618F733F"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57452E92"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2873F991"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0CD109D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of colonies (14 days)</w:t>
            </w:r>
          </w:p>
        </w:tc>
        <w:tc>
          <w:tcPr>
            <w:tcW w:w="552" w:type="dxa"/>
            <w:tcBorders>
              <w:top w:val="nil"/>
              <w:left w:val="nil"/>
              <w:bottom w:val="single" w:sz="4" w:space="0" w:color="auto"/>
              <w:right w:val="single" w:sz="4" w:space="0" w:color="auto"/>
            </w:tcBorders>
            <w:shd w:val="clear" w:color="auto" w:fill="auto"/>
            <w:noWrap/>
            <w:vAlign w:val="center"/>
            <w:hideMark/>
          </w:tcPr>
          <w:p w14:paraId="4A72824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24</w:t>
            </w:r>
          </w:p>
        </w:tc>
        <w:tc>
          <w:tcPr>
            <w:tcW w:w="540" w:type="dxa"/>
            <w:tcBorders>
              <w:top w:val="nil"/>
              <w:left w:val="nil"/>
              <w:bottom w:val="single" w:sz="4" w:space="0" w:color="auto"/>
              <w:right w:val="single" w:sz="4" w:space="0" w:color="auto"/>
            </w:tcBorders>
            <w:shd w:val="clear" w:color="auto" w:fill="auto"/>
            <w:noWrap/>
            <w:vAlign w:val="center"/>
            <w:hideMark/>
          </w:tcPr>
          <w:p w14:paraId="25FD829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0988952F"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6</w:t>
            </w:r>
          </w:p>
        </w:tc>
        <w:tc>
          <w:tcPr>
            <w:tcW w:w="541" w:type="dxa"/>
            <w:tcBorders>
              <w:top w:val="nil"/>
              <w:left w:val="nil"/>
              <w:bottom w:val="single" w:sz="4" w:space="0" w:color="auto"/>
              <w:right w:val="single" w:sz="4" w:space="0" w:color="auto"/>
            </w:tcBorders>
            <w:shd w:val="clear" w:color="auto" w:fill="auto"/>
            <w:noWrap/>
            <w:vAlign w:val="center"/>
            <w:hideMark/>
          </w:tcPr>
          <w:p w14:paraId="57CFDEE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23</w:t>
            </w:r>
          </w:p>
        </w:tc>
        <w:tc>
          <w:tcPr>
            <w:tcW w:w="985" w:type="dxa"/>
            <w:tcBorders>
              <w:top w:val="nil"/>
              <w:left w:val="nil"/>
              <w:bottom w:val="nil"/>
              <w:right w:val="nil"/>
            </w:tcBorders>
            <w:shd w:val="clear" w:color="auto" w:fill="auto"/>
            <w:noWrap/>
            <w:vAlign w:val="bottom"/>
            <w:hideMark/>
          </w:tcPr>
          <w:p w14:paraId="5CA6170F"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6ACF7290"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336AEF88"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464D1207"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0439FC4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clones extracted DNA</w:t>
            </w:r>
          </w:p>
        </w:tc>
        <w:tc>
          <w:tcPr>
            <w:tcW w:w="552" w:type="dxa"/>
            <w:tcBorders>
              <w:top w:val="nil"/>
              <w:left w:val="nil"/>
              <w:bottom w:val="single" w:sz="4" w:space="0" w:color="auto"/>
              <w:right w:val="single" w:sz="4" w:space="0" w:color="auto"/>
            </w:tcBorders>
            <w:shd w:val="clear" w:color="auto" w:fill="auto"/>
            <w:noWrap/>
            <w:vAlign w:val="center"/>
            <w:hideMark/>
          </w:tcPr>
          <w:p w14:paraId="3F8F1584"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7</w:t>
            </w:r>
          </w:p>
        </w:tc>
        <w:tc>
          <w:tcPr>
            <w:tcW w:w="540" w:type="dxa"/>
            <w:tcBorders>
              <w:top w:val="nil"/>
              <w:left w:val="nil"/>
              <w:bottom w:val="single" w:sz="4" w:space="0" w:color="auto"/>
              <w:right w:val="single" w:sz="4" w:space="0" w:color="auto"/>
            </w:tcBorders>
            <w:shd w:val="clear" w:color="auto" w:fill="auto"/>
            <w:noWrap/>
            <w:vAlign w:val="center"/>
            <w:hideMark/>
          </w:tcPr>
          <w:p w14:paraId="6F3942D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02C7174B"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6</w:t>
            </w:r>
          </w:p>
        </w:tc>
        <w:tc>
          <w:tcPr>
            <w:tcW w:w="541" w:type="dxa"/>
            <w:tcBorders>
              <w:top w:val="nil"/>
              <w:left w:val="nil"/>
              <w:bottom w:val="single" w:sz="4" w:space="0" w:color="auto"/>
              <w:right w:val="single" w:sz="4" w:space="0" w:color="auto"/>
            </w:tcBorders>
            <w:shd w:val="clear" w:color="auto" w:fill="auto"/>
            <w:noWrap/>
            <w:vAlign w:val="center"/>
            <w:hideMark/>
          </w:tcPr>
          <w:p w14:paraId="2AD5473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10</w:t>
            </w:r>
          </w:p>
        </w:tc>
        <w:tc>
          <w:tcPr>
            <w:tcW w:w="985" w:type="dxa"/>
            <w:tcBorders>
              <w:top w:val="nil"/>
              <w:left w:val="nil"/>
              <w:bottom w:val="nil"/>
              <w:right w:val="nil"/>
            </w:tcBorders>
            <w:shd w:val="clear" w:color="auto" w:fill="auto"/>
            <w:noWrap/>
            <w:vAlign w:val="bottom"/>
            <w:hideMark/>
          </w:tcPr>
          <w:p w14:paraId="531A51A4"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33BADBB1"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228AEA59"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58749C69"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15B96B24"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sequenced clones</w:t>
            </w:r>
          </w:p>
        </w:tc>
        <w:tc>
          <w:tcPr>
            <w:tcW w:w="552" w:type="dxa"/>
            <w:tcBorders>
              <w:top w:val="nil"/>
              <w:left w:val="nil"/>
              <w:bottom w:val="single" w:sz="4" w:space="0" w:color="auto"/>
              <w:right w:val="single" w:sz="4" w:space="0" w:color="auto"/>
            </w:tcBorders>
            <w:shd w:val="clear" w:color="auto" w:fill="auto"/>
            <w:noWrap/>
            <w:vAlign w:val="center"/>
            <w:hideMark/>
          </w:tcPr>
          <w:p w14:paraId="054FFA55"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68432F78"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74810F5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1" w:type="dxa"/>
            <w:tcBorders>
              <w:top w:val="nil"/>
              <w:left w:val="nil"/>
              <w:bottom w:val="single" w:sz="4" w:space="0" w:color="auto"/>
              <w:right w:val="single" w:sz="4" w:space="0" w:color="auto"/>
            </w:tcBorders>
            <w:shd w:val="clear" w:color="auto" w:fill="auto"/>
            <w:noWrap/>
            <w:vAlign w:val="center"/>
            <w:hideMark/>
          </w:tcPr>
          <w:p w14:paraId="163598E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985" w:type="dxa"/>
            <w:tcBorders>
              <w:top w:val="nil"/>
              <w:left w:val="nil"/>
              <w:bottom w:val="nil"/>
              <w:right w:val="nil"/>
            </w:tcBorders>
            <w:shd w:val="clear" w:color="auto" w:fill="auto"/>
            <w:noWrap/>
            <w:vAlign w:val="bottom"/>
            <w:hideMark/>
          </w:tcPr>
          <w:p w14:paraId="2136AC5C"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497EF6E0"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26D1C4B8"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044D2B08" w14:textId="77777777" w:rsidTr="007E2028">
        <w:trPr>
          <w:trHeight w:val="300"/>
        </w:trPr>
        <w:tc>
          <w:tcPr>
            <w:tcW w:w="2253" w:type="dxa"/>
            <w:tcBorders>
              <w:top w:val="nil"/>
              <w:left w:val="nil"/>
              <w:bottom w:val="nil"/>
              <w:right w:val="nil"/>
            </w:tcBorders>
            <w:shd w:val="clear" w:color="auto" w:fill="auto"/>
            <w:noWrap/>
            <w:vAlign w:val="bottom"/>
            <w:hideMark/>
          </w:tcPr>
          <w:p w14:paraId="0CA1529F"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23EB5583"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163C3B77"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1FC1F28A"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6E825559"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nil"/>
              <w:left w:val="nil"/>
              <w:bottom w:val="nil"/>
              <w:right w:val="nil"/>
            </w:tcBorders>
            <w:shd w:val="clear" w:color="auto" w:fill="auto"/>
            <w:noWrap/>
            <w:vAlign w:val="bottom"/>
            <w:hideMark/>
          </w:tcPr>
          <w:p w14:paraId="19112089"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4119DC25"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181F5002"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2CC69614" w14:textId="77777777" w:rsidTr="007E2028">
        <w:trPr>
          <w:trHeight w:val="300"/>
        </w:trPr>
        <w:tc>
          <w:tcPr>
            <w:tcW w:w="2253" w:type="dxa"/>
            <w:tcBorders>
              <w:top w:val="nil"/>
              <w:left w:val="nil"/>
              <w:bottom w:val="nil"/>
              <w:right w:val="nil"/>
            </w:tcBorders>
            <w:shd w:val="clear" w:color="auto" w:fill="auto"/>
            <w:noWrap/>
            <w:vAlign w:val="bottom"/>
            <w:hideMark/>
          </w:tcPr>
          <w:p w14:paraId="1F787E44"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6C90BE8F"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07EB5536"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6A30A366"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66F97564"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96867" w14:textId="09254B4B" w:rsidR="00BF3800" w:rsidRPr="00C66CA4" w:rsidRDefault="006D7D35"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KD</w:t>
            </w:r>
            <w:r w:rsidR="00BF3800" w:rsidRPr="00C66CA4">
              <w:rPr>
                <w:rFonts w:ascii="Calibri" w:eastAsia="Times New Roman" w:hAnsi="Calibri" w:cs="Times New Roman"/>
                <w:color w:val="000000"/>
                <w:sz w:val="18"/>
                <w:szCs w:val="18"/>
              </w:rPr>
              <w:t>05</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68C7008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F</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356CDF7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38</w:t>
            </w:r>
          </w:p>
        </w:tc>
      </w:tr>
      <w:tr w:rsidR="00BF3800" w:rsidRPr="00C66CA4" w14:paraId="32AFAC5C" w14:textId="77777777" w:rsidTr="007E2028">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844A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plated single cells</w:t>
            </w:r>
          </w:p>
        </w:tc>
        <w:tc>
          <w:tcPr>
            <w:tcW w:w="552" w:type="dxa"/>
            <w:tcBorders>
              <w:top w:val="single" w:sz="4" w:space="0" w:color="auto"/>
              <w:left w:val="nil"/>
              <w:bottom w:val="single" w:sz="4" w:space="0" w:color="auto"/>
              <w:right w:val="single" w:sz="4" w:space="0" w:color="auto"/>
            </w:tcBorders>
            <w:shd w:val="clear" w:color="auto" w:fill="auto"/>
            <w:noWrap/>
            <w:vAlign w:val="center"/>
            <w:hideMark/>
          </w:tcPr>
          <w:p w14:paraId="75EF584B" w14:textId="2B7898B0"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7A1B1EF7" w14:textId="59ED91D0"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30" w:type="dxa"/>
            <w:tcBorders>
              <w:top w:val="single" w:sz="4" w:space="0" w:color="auto"/>
              <w:left w:val="nil"/>
              <w:bottom w:val="single" w:sz="4" w:space="0" w:color="auto"/>
              <w:right w:val="single" w:sz="4" w:space="0" w:color="auto"/>
            </w:tcBorders>
            <w:shd w:val="clear" w:color="auto" w:fill="auto"/>
            <w:noWrap/>
            <w:vAlign w:val="center"/>
            <w:hideMark/>
          </w:tcPr>
          <w:p w14:paraId="7D7FF55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192</w:t>
            </w:r>
          </w:p>
        </w:tc>
        <w:tc>
          <w:tcPr>
            <w:tcW w:w="541" w:type="dxa"/>
            <w:tcBorders>
              <w:top w:val="single" w:sz="4" w:space="0" w:color="auto"/>
              <w:left w:val="nil"/>
              <w:bottom w:val="single" w:sz="4" w:space="0" w:color="auto"/>
              <w:right w:val="single" w:sz="4" w:space="0" w:color="auto"/>
            </w:tcBorders>
            <w:shd w:val="clear" w:color="auto" w:fill="auto"/>
            <w:noWrap/>
            <w:vAlign w:val="center"/>
            <w:hideMark/>
          </w:tcPr>
          <w:p w14:paraId="30F333E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985" w:type="dxa"/>
            <w:tcBorders>
              <w:top w:val="nil"/>
              <w:left w:val="nil"/>
              <w:bottom w:val="nil"/>
              <w:right w:val="nil"/>
            </w:tcBorders>
            <w:shd w:val="clear" w:color="auto" w:fill="auto"/>
            <w:noWrap/>
            <w:vAlign w:val="bottom"/>
            <w:hideMark/>
          </w:tcPr>
          <w:p w14:paraId="7D1B6BD9"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20056DDA"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0B540E27"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2878723A"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1874161F"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of colonies (14 days)</w:t>
            </w:r>
          </w:p>
        </w:tc>
        <w:tc>
          <w:tcPr>
            <w:tcW w:w="552" w:type="dxa"/>
            <w:tcBorders>
              <w:top w:val="nil"/>
              <w:left w:val="nil"/>
              <w:bottom w:val="single" w:sz="4" w:space="0" w:color="auto"/>
              <w:right w:val="single" w:sz="4" w:space="0" w:color="auto"/>
            </w:tcBorders>
            <w:shd w:val="clear" w:color="auto" w:fill="auto"/>
            <w:noWrap/>
            <w:vAlign w:val="center"/>
            <w:hideMark/>
          </w:tcPr>
          <w:p w14:paraId="38816EC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9</w:t>
            </w:r>
          </w:p>
        </w:tc>
        <w:tc>
          <w:tcPr>
            <w:tcW w:w="540" w:type="dxa"/>
            <w:tcBorders>
              <w:top w:val="nil"/>
              <w:left w:val="nil"/>
              <w:bottom w:val="single" w:sz="4" w:space="0" w:color="auto"/>
              <w:right w:val="single" w:sz="4" w:space="0" w:color="auto"/>
            </w:tcBorders>
            <w:shd w:val="clear" w:color="auto" w:fill="auto"/>
            <w:noWrap/>
            <w:vAlign w:val="center"/>
            <w:hideMark/>
          </w:tcPr>
          <w:p w14:paraId="588418D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5EB8F72B"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38</w:t>
            </w:r>
          </w:p>
        </w:tc>
        <w:tc>
          <w:tcPr>
            <w:tcW w:w="541" w:type="dxa"/>
            <w:tcBorders>
              <w:top w:val="nil"/>
              <w:left w:val="nil"/>
              <w:bottom w:val="single" w:sz="4" w:space="0" w:color="auto"/>
              <w:right w:val="single" w:sz="4" w:space="0" w:color="auto"/>
            </w:tcBorders>
            <w:shd w:val="clear" w:color="auto" w:fill="auto"/>
            <w:noWrap/>
            <w:vAlign w:val="center"/>
            <w:hideMark/>
          </w:tcPr>
          <w:p w14:paraId="78EF266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985" w:type="dxa"/>
            <w:tcBorders>
              <w:top w:val="nil"/>
              <w:left w:val="nil"/>
              <w:bottom w:val="nil"/>
              <w:right w:val="nil"/>
            </w:tcBorders>
            <w:shd w:val="clear" w:color="auto" w:fill="auto"/>
            <w:noWrap/>
            <w:vAlign w:val="bottom"/>
            <w:hideMark/>
          </w:tcPr>
          <w:p w14:paraId="09A03773"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627BF2F1"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48240248"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0ABA4A8D"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2FC2EE64"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clones extracted DNA</w:t>
            </w:r>
          </w:p>
        </w:tc>
        <w:tc>
          <w:tcPr>
            <w:tcW w:w="552" w:type="dxa"/>
            <w:tcBorders>
              <w:top w:val="nil"/>
              <w:left w:val="nil"/>
              <w:bottom w:val="single" w:sz="4" w:space="0" w:color="auto"/>
              <w:right w:val="single" w:sz="4" w:space="0" w:color="auto"/>
            </w:tcBorders>
            <w:shd w:val="clear" w:color="auto" w:fill="auto"/>
            <w:noWrap/>
            <w:vAlign w:val="center"/>
            <w:hideMark/>
          </w:tcPr>
          <w:p w14:paraId="64404B9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4</w:t>
            </w:r>
          </w:p>
        </w:tc>
        <w:tc>
          <w:tcPr>
            <w:tcW w:w="540" w:type="dxa"/>
            <w:tcBorders>
              <w:top w:val="nil"/>
              <w:left w:val="nil"/>
              <w:bottom w:val="single" w:sz="4" w:space="0" w:color="auto"/>
              <w:right w:val="single" w:sz="4" w:space="0" w:color="auto"/>
            </w:tcBorders>
            <w:shd w:val="clear" w:color="auto" w:fill="auto"/>
            <w:noWrap/>
            <w:vAlign w:val="center"/>
            <w:hideMark/>
          </w:tcPr>
          <w:p w14:paraId="119FE055"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3D6DCA83"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18</w:t>
            </w:r>
          </w:p>
        </w:tc>
        <w:tc>
          <w:tcPr>
            <w:tcW w:w="541" w:type="dxa"/>
            <w:tcBorders>
              <w:top w:val="nil"/>
              <w:left w:val="nil"/>
              <w:bottom w:val="single" w:sz="4" w:space="0" w:color="auto"/>
              <w:right w:val="single" w:sz="4" w:space="0" w:color="auto"/>
            </w:tcBorders>
            <w:shd w:val="clear" w:color="auto" w:fill="auto"/>
            <w:noWrap/>
            <w:vAlign w:val="center"/>
            <w:hideMark/>
          </w:tcPr>
          <w:p w14:paraId="37FECED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985" w:type="dxa"/>
            <w:tcBorders>
              <w:top w:val="nil"/>
              <w:left w:val="nil"/>
              <w:bottom w:val="nil"/>
              <w:right w:val="nil"/>
            </w:tcBorders>
            <w:shd w:val="clear" w:color="auto" w:fill="auto"/>
            <w:noWrap/>
            <w:vAlign w:val="bottom"/>
            <w:hideMark/>
          </w:tcPr>
          <w:p w14:paraId="45510FDA"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51D9F590"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31AE6736"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78E81C1F"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27CAC51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sequenced clones</w:t>
            </w:r>
          </w:p>
        </w:tc>
        <w:tc>
          <w:tcPr>
            <w:tcW w:w="552" w:type="dxa"/>
            <w:tcBorders>
              <w:top w:val="nil"/>
              <w:left w:val="nil"/>
              <w:bottom w:val="single" w:sz="4" w:space="0" w:color="auto"/>
              <w:right w:val="single" w:sz="4" w:space="0" w:color="auto"/>
            </w:tcBorders>
            <w:shd w:val="clear" w:color="auto" w:fill="auto"/>
            <w:noWrap/>
            <w:vAlign w:val="center"/>
            <w:hideMark/>
          </w:tcPr>
          <w:p w14:paraId="28F7A9DF"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14:paraId="403C916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6EA3CC0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1" w:type="dxa"/>
            <w:tcBorders>
              <w:top w:val="nil"/>
              <w:left w:val="nil"/>
              <w:bottom w:val="single" w:sz="4" w:space="0" w:color="auto"/>
              <w:right w:val="single" w:sz="4" w:space="0" w:color="auto"/>
            </w:tcBorders>
            <w:shd w:val="clear" w:color="auto" w:fill="auto"/>
            <w:noWrap/>
            <w:vAlign w:val="center"/>
            <w:hideMark/>
          </w:tcPr>
          <w:p w14:paraId="1CD702AF"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985" w:type="dxa"/>
            <w:tcBorders>
              <w:top w:val="nil"/>
              <w:left w:val="nil"/>
              <w:bottom w:val="nil"/>
              <w:right w:val="nil"/>
            </w:tcBorders>
            <w:shd w:val="clear" w:color="auto" w:fill="auto"/>
            <w:noWrap/>
            <w:vAlign w:val="bottom"/>
            <w:hideMark/>
          </w:tcPr>
          <w:p w14:paraId="7F8EBAD4"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21A24D41"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6A7A825D"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0D55B657" w14:textId="77777777" w:rsidTr="007E2028">
        <w:trPr>
          <w:trHeight w:val="300"/>
        </w:trPr>
        <w:tc>
          <w:tcPr>
            <w:tcW w:w="2253" w:type="dxa"/>
            <w:tcBorders>
              <w:top w:val="nil"/>
              <w:left w:val="nil"/>
              <w:bottom w:val="nil"/>
              <w:right w:val="nil"/>
            </w:tcBorders>
            <w:shd w:val="clear" w:color="auto" w:fill="auto"/>
            <w:noWrap/>
            <w:vAlign w:val="bottom"/>
            <w:hideMark/>
          </w:tcPr>
          <w:p w14:paraId="7B8BD881"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3EFDC7D2"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28E79FFA"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58F107BF"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31C300A1"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nil"/>
              <w:left w:val="nil"/>
              <w:bottom w:val="nil"/>
              <w:right w:val="nil"/>
            </w:tcBorders>
            <w:shd w:val="clear" w:color="auto" w:fill="auto"/>
            <w:noWrap/>
            <w:vAlign w:val="bottom"/>
            <w:hideMark/>
          </w:tcPr>
          <w:p w14:paraId="20FBFCF4"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7E23D5A8"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3FC89700"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2DA12609" w14:textId="77777777" w:rsidTr="007E2028">
        <w:trPr>
          <w:trHeight w:val="300"/>
        </w:trPr>
        <w:tc>
          <w:tcPr>
            <w:tcW w:w="2253" w:type="dxa"/>
            <w:tcBorders>
              <w:top w:val="nil"/>
              <w:left w:val="nil"/>
              <w:bottom w:val="nil"/>
              <w:right w:val="nil"/>
            </w:tcBorders>
            <w:shd w:val="clear" w:color="auto" w:fill="auto"/>
            <w:noWrap/>
            <w:vAlign w:val="bottom"/>
            <w:hideMark/>
          </w:tcPr>
          <w:p w14:paraId="2C40EB31"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518B8A7F"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714CFFDA"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3200469B"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4FA17E40"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54435" w14:textId="2D60AF86" w:rsidR="00BF3800" w:rsidRPr="00C66CA4" w:rsidRDefault="006D7D35"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KD</w:t>
            </w:r>
            <w:r w:rsidR="00BF3800" w:rsidRPr="00C66CA4">
              <w:rPr>
                <w:rFonts w:ascii="Calibri" w:eastAsia="Times New Roman" w:hAnsi="Calibri" w:cs="Times New Roman"/>
                <w:color w:val="000000"/>
                <w:sz w:val="18"/>
                <w:szCs w:val="18"/>
              </w:rPr>
              <w:t>09</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0AC6486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M</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73D42BC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63</w:t>
            </w:r>
          </w:p>
        </w:tc>
      </w:tr>
      <w:tr w:rsidR="00BF3800" w:rsidRPr="00C66CA4" w14:paraId="59E2BA22" w14:textId="77777777" w:rsidTr="007E2028">
        <w:trPr>
          <w:trHeight w:val="300"/>
        </w:trPr>
        <w:tc>
          <w:tcPr>
            <w:tcW w:w="2253" w:type="dxa"/>
            <w:tcBorders>
              <w:top w:val="single" w:sz="4" w:space="0" w:color="auto"/>
              <w:left w:val="single" w:sz="4" w:space="0" w:color="auto"/>
              <w:bottom w:val="single" w:sz="4" w:space="0" w:color="auto"/>
              <w:right w:val="nil"/>
            </w:tcBorders>
            <w:shd w:val="clear" w:color="auto" w:fill="auto"/>
            <w:noWrap/>
            <w:vAlign w:val="bottom"/>
            <w:hideMark/>
          </w:tcPr>
          <w:p w14:paraId="1A3CFF5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plated single cells</w:t>
            </w:r>
          </w:p>
        </w:tc>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B63F3" w14:textId="32FE58FC"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02D62A7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single" w:sz="4" w:space="0" w:color="auto"/>
              <w:left w:val="nil"/>
              <w:bottom w:val="single" w:sz="4" w:space="0" w:color="auto"/>
              <w:right w:val="single" w:sz="4" w:space="0" w:color="auto"/>
            </w:tcBorders>
            <w:shd w:val="clear" w:color="auto" w:fill="auto"/>
            <w:noWrap/>
            <w:vAlign w:val="center"/>
            <w:hideMark/>
          </w:tcPr>
          <w:p w14:paraId="6D289C47"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41" w:type="dxa"/>
            <w:tcBorders>
              <w:top w:val="single" w:sz="4" w:space="0" w:color="auto"/>
              <w:left w:val="nil"/>
              <w:bottom w:val="single" w:sz="4" w:space="0" w:color="auto"/>
              <w:right w:val="single" w:sz="4" w:space="0" w:color="auto"/>
            </w:tcBorders>
            <w:shd w:val="clear" w:color="auto" w:fill="auto"/>
            <w:noWrap/>
            <w:vAlign w:val="center"/>
            <w:hideMark/>
          </w:tcPr>
          <w:p w14:paraId="4A0049B4"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985" w:type="dxa"/>
            <w:tcBorders>
              <w:top w:val="nil"/>
              <w:left w:val="nil"/>
              <w:bottom w:val="nil"/>
              <w:right w:val="nil"/>
            </w:tcBorders>
            <w:shd w:val="clear" w:color="auto" w:fill="auto"/>
            <w:noWrap/>
            <w:vAlign w:val="bottom"/>
            <w:hideMark/>
          </w:tcPr>
          <w:p w14:paraId="08185D2E"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29BB5892"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1341AEFC"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38D77815" w14:textId="77777777" w:rsidTr="007E2028">
        <w:trPr>
          <w:trHeight w:val="300"/>
        </w:trPr>
        <w:tc>
          <w:tcPr>
            <w:tcW w:w="2253" w:type="dxa"/>
            <w:tcBorders>
              <w:top w:val="nil"/>
              <w:left w:val="single" w:sz="4" w:space="0" w:color="auto"/>
              <w:bottom w:val="single" w:sz="4" w:space="0" w:color="auto"/>
              <w:right w:val="nil"/>
            </w:tcBorders>
            <w:shd w:val="clear" w:color="auto" w:fill="auto"/>
            <w:noWrap/>
            <w:vAlign w:val="bottom"/>
            <w:hideMark/>
          </w:tcPr>
          <w:p w14:paraId="6A0B9A38"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of colonies (7 days)</w:t>
            </w:r>
          </w:p>
        </w:tc>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5A283773"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11</w:t>
            </w:r>
          </w:p>
        </w:tc>
        <w:tc>
          <w:tcPr>
            <w:tcW w:w="540" w:type="dxa"/>
            <w:tcBorders>
              <w:top w:val="nil"/>
              <w:left w:val="nil"/>
              <w:bottom w:val="single" w:sz="4" w:space="0" w:color="auto"/>
              <w:right w:val="single" w:sz="4" w:space="0" w:color="auto"/>
            </w:tcBorders>
            <w:shd w:val="clear" w:color="auto" w:fill="auto"/>
            <w:noWrap/>
            <w:vAlign w:val="center"/>
            <w:hideMark/>
          </w:tcPr>
          <w:p w14:paraId="53E42033"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71B4342B"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41" w:type="dxa"/>
            <w:tcBorders>
              <w:top w:val="nil"/>
              <w:left w:val="nil"/>
              <w:bottom w:val="single" w:sz="4" w:space="0" w:color="auto"/>
              <w:right w:val="single" w:sz="4" w:space="0" w:color="auto"/>
            </w:tcBorders>
            <w:shd w:val="clear" w:color="auto" w:fill="auto"/>
            <w:noWrap/>
            <w:vAlign w:val="center"/>
            <w:hideMark/>
          </w:tcPr>
          <w:p w14:paraId="2942483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985" w:type="dxa"/>
            <w:tcBorders>
              <w:top w:val="nil"/>
              <w:left w:val="nil"/>
              <w:bottom w:val="nil"/>
              <w:right w:val="nil"/>
            </w:tcBorders>
            <w:shd w:val="clear" w:color="auto" w:fill="auto"/>
            <w:noWrap/>
            <w:vAlign w:val="bottom"/>
            <w:hideMark/>
          </w:tcPr>
          <w:p w14:paraId="6ED828EF"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75A74E4F"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2E7425B6"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6BAB6677" w14:textId="77777777" w:rsidTr="007E2028">
        <w:trPr>
          <w:trHeight w:val="300"/>
        </w:trPr>
        <w:tc>
          <w:tcPr>
            <w:tcW w:w="2253" w:type="dxa"/>
            <w:tcBorders>
              <w:top w:val="nil"/>
              <w:left w:val="single" w:sz="4" w:space="0" w:color="auto"/>
              <w:bottom w:val="single" w:sz="4" w:space="0" w:color="auto"/>
              <w:right w:val="nil"/>
            </w:tcBorders>
            <w:shd w:val="clear" w:color="auto" w:fill="auto"/>
            <w:noWrap/>
            <w:vAlign w:val="bottom"/>
            <w:hideMark/>
          </w:tcPr>
          <w:p w14:paraId="3D26839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clones extracted DNA</w:t>
            </w:r>
          </w:p>
        </w:tc>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0993EA8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0A99751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3C2CEB3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41" w:type="dxa"/>
            <w:tcBorders>
              <w:top w:val="nil"/>
              <w:left w:val="nil"/>
              <w:bottom w:val="single" w:sz="4" w:space="0" w:color="auto"/>
              <w:right w:val="single" w:sz="4" w:space="0" w:color="auto"/>
            </w:tcBorders>
            <w:shd w:val="clear" w:color="auto" w:fill="auto"/>
            <w:noWrap/>
            <w:vAlign w:val="center"/>
            <w:hideMark/>
          </w:tcPr>
          <w:p w14:paraId="22484EE3"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985" w:type="dxa"/>
            <w:tcBorders>
              <w:top w:val="nil"/>
              <w:left w:val="nil"/>
              <w:bottom w:val="nil"/>
              <w:right w:val="nil"/>
            </w:tcBorders>
            <w:shd w:val="clear" w:color="auto" w:fill="auto"/>
            <w:noWrap/>
            <w:vAlign w:val="bottom"/>
            <w:hideMark/>
          </w:tcPr>
          <w:p w14:paraId="4B070CE4"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68866A08"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079EA1A2"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2A2E6EA6" w14:textId="77777777" w:rsidTr="007E2028">
        <w:trPr>
          <w:trHeight w:val="300"/>
        </w:trPr>
        <w:tc>
          <w:tcPr>
            <w:tcW w:w="2253" w:type="dxa"/>
            <w:tcBorders>
              <w:top w:val="nil"/>
              <w:left w:val="single" w:sz="4" w:space="0" w:color="auto"/>
              <w:bottom w:val="single" w:sz="4" w:space="0" w:color="auto"/>
              <w:right w:val="nil"/>
            </w:tcBorders>
            <w:shd w:val="clear" w:color="auto" w:fill="auto"/>
            <w:noWrap/>
            <w:vAlign w:val="bottom"/>
            <w:hideMark/>
          </w:tcPr>
          <w:p w14:paraId="2986E04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sequenced clones</w:t>
            </w:r>
          </w:p>
        </w:tc>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3657308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49EC927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13BCA625"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41" w:type="dxa"/>
            <w:tcBorders>
              <w:top w:val="nil"/>
              <w:left w:val="nil"/>
              <w:bottom w:val="single" w:sz="4" w:space="0" w:color="auto"/>
              <w:right w:val="single" w:sz="4" w:space="0" w:color="auto"/>
            </w:tcBorders>
            <w:shd w:val="clear" w:color="auto" w:fill="auto"/>
            <w:noWrap/>
            <w:vAlign w:val="center"/>
            <w:hideMark/>
          </w:tcPr>
          <w:p w14:paraId="473EA00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985" w:type="dxa"/>
            <w:tcBorders>
              <w:top w:val="nil"/>
              <w:left w:val="nil"/>
              <w:bottom w:val="nil"/>
              <w:right w:val="nil"/>
            </w:tcBorders>
            <w:shd w:val="clear" w:color="auto" w:fill="auto"/>
            <w:noWrap/>
            <w:vAlign w:val="bottom"/>
            <w:hideMark/>
          </w:tcPr>
          <w:p w14:paraId="488DE411"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06732A82"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0B3277E6"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1F6FC142" w14:textId="77777777" w:rsidTr="007E2028">
        <w:trPr>
          <w:trHeight w:val="300"/>
        </w:trPr>
        <w:tc>
          <w:tcPr>
            <w:tcW w:w="2253" w:type="dxa"/>
            <w:tcBorders>
              <w:top w:val="nil"/>
              <w:left w:val="nil"/>
              <w:bottom w:val="nil"/>
              <w:right w:val="nil"/>
            </w:tcBorders>
            <w:shd w:val="clear" w:color="auto" w:fill="auto"/>
            <w:noWrap/>
            <w:vAlign w:val="bottom"/>
            <w:hideMark/>
          </w:tcPr>
          <w:p w14:paraId="5257A3B4"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07302296"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5CAB8113"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3A8392AA"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649E58A6"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nil"/>
              <w:left w:val="nil"/>
              <w:bottom w:val="nil"/>
              <w:right w:val="nil"/>
            </w:tcBorders>
            <w:shd w:val="clear" w:color="auto" w:fill="auto"/>
            <w:noWrap/>
            <w:vAlign w:val="bottom"/>
            <w:hideMark/>
          </w:tcPr>
          <w:p w14:paraId="29BBD0CB"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2545B239"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7DD2EA34"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229EC5FD" w14:textId="77777777" w:rsidTr="007E2028">
        <w:trPr>
          <w:trHeight w:val="300"/>
        </w:trPr>
        <w:tc>
          <w:tcPr>
            <w:tcW w:w="2253" w:type="dxa"/>
            <w:tcBorders>
              <w:top w:val="nil"/>
              <w:left w:val="nil"/>
              <w:bottom w:val="nil"/>
              <w:right w:val="nil"/>
            </w:tcBorders>
            <w:shd w:val="clear" w:color="auto" w:fill="auto"/>
            <w:noWrap/>
            <w:vAlign w:val="bottom"/>
            <w:hideMark/>
          </w:tcPr>
          <w:p w14:paraId="1D55B7E7"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7C7CD1DC"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5B8BE6EC"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2126CB45"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6850E03E"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7A3FC" w14:textId="6CE95897" w:rsidR="00BF3800" w:rsidRPr="00C66CA4" w:rsidRDefault="006D7D35"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KD</w:t>
            </w:r>
            <w:r w:rsidR="00BF3800" w:rsidRPr="00C66CA4">
              <w:rPr>
                <w:rFonts w:ascii="Calibri" w:eastAsia="Times New Roman" w:hAnsi="Calibri" w:cs="Times New Roman"/>
                <w:color w:val="000000"/>
                <w:sz w:val="18"/>
                <w:szCs w:val="18"/>
              </w:rPr>
              <w:t>11</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7D1ABEE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F</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0619B0C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66</w:t>
            </w:r>
          </w:p>
        </w:tc>
      </w:tr>
      <w:tr w:rsidR="00BF3800" w:rsidRPr="00C66CA4" w14:paraId="67DEFAA1" w14:textId="77777777" w:rsidTr="007E2028">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E47A3"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plated single cells</w:t>
            </w:r>
          </w:p>
        </w:tc>
        <w:tc>
          <w:tcPr>
            <w:tcW w:w="552" w:type="dxa"/>
            <w:tcBorders>
              <w:top w:val="single" w:sz="4" w:space="0" w:color="auto"/>
              <w:left w:val="nil"/>
              <w:bottom w:val="single" w:sz="4" w:space="0" w:color="auto"/>
              <w:right w:val="single" w:sz="4" w:space="0" w:color="auto"/>
            </w:tcBorders>
            <w:shd w:val="clear" w:color="auto" w:fill="auto"/>
            <w:noWrap/>
            <w:vAlign w:val="center"/>
            <w:hideMark/>
          </w:tcPr>
          <w:p w14:paraId="64AF120D" w14:textId="782D0BFF"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2B5474C2" w14:textId="67065956"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30" w:type="dxa"/>
            <w:tcBorders>
              <w:top w:val="single" w:sz="4" w:space="0" w:color="auto"/>
              <w:left w:val="nil"/>
              <w:bottom w:val="single" w:sz="4" w:space="0" w:color="auto"/>
              <w:right w:val="single" w:sz="4" w:space="0" w:color="auto"/>
            </w:tcBorders>
            <w:shd w:val="clear" w:color="auto" w:fill="auto"/>
            <w:noWrap/>
            <w:vAlign w:val="center"/>
            <w:hideMark/>
          </w:tcPr>
          <w:p w14:paraId="62100FD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192</w:t>
            </w:r>
          </w:p>
        </w:tc>
        <w:tc>
          <w:tcPr>
            <w:tcW w:w="541" w:type="dxa"/>
            <w:tcBorders>
              <w:top w:val="single" w:sz="4" w:space="0" w:color="auto"/>
              <w:left w:val="nil"/>
              <w:bottom w:val="single" w:sz="4" w:space="0" w:color="auto"/>
              <w:right w:val="single" w:sz="4" w:space="0" w:color="auto"/>
            </w:tcBorders>
            <w:shd w:val="clear" w:color="auto" w:fill="auto"/>
            <w:noWrap/>
            <w:vAlign w:val="center"/>
            <w:hideMark/>
          </w:tcPr>
          <w:p w14:paraId="1D3D85E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192</w:t>
            </w:r>
          </w:p>
        </w:tc>
        <w:tc>
          <w:tcPr>
            <w:tcW w:w="985" w:type="dxa"/>
            <w:tcBorders>
              <w:top w:val="nil"/>
              <w:left w:val="nil"/>
              <w:bottom w:val="nil"/>
              <w:right w:val="nil"/>
            </w:tcBorders>
            <w:shd w:val="clear" w:color="auto" w:fill="auto"/>
            <w:noWrap/>
            <w:vAlign w:val="bottom"/>
            <w:hideMark/>
          </w:tcPr>
          <w:p w14:paraId="5C45AE20"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7835F3F6"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48DD2B9D"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41891BEE"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7041CF19"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of colonies (7 days)</w:t>
            </w:r>
          </w:p>
        </w:tc>
        <w:tc>
          <w:tcPr>
            <w:tcW w:w="552" w:type="dxa"/>
            <w:tcBorders>
              <w:top w:val="nil"/>
              <w:left w:val="nil"/>
              <w:bottom w:val="single" w:sz="4" w:space="0" w:color="auto"/>
              <w:right w:val="single" w:sz="4" w:space="0" w:color="auto"/>
            </w:tcBorders>
            <w:shd w:val="clear" w:color="auto" w:fill="auto"/>
            <w:noWrap/>
            <w:vAlign w:val="center"/>
            <w:hideMark/>
          </w:tcPr>
          <w:p w14:paraId="27B2DF67"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34</w:t>
            </w:r>
          </w:p>
        </w:tc>
        <w:tc>
          <w:tcPr>
            <w:tcW w:w="540" w:type="dxa"/>
            <w:tcBorders>
              <w:top w:val="nil"/>
              <w:left w:val="nil"/>
              <w:bottom w:val="single" w:sz="4" w:space="0" w:color="auto"/>
              <w:right w:val="single" w:sz="4" w:space="0" w:color="auto"/>
            </w:tcBorders>
            <w:shd w:val="clear" w:color="auto" w:fill="auto"/>
            <w:noWrap/>
            <w:vAlign w:val="center"/>
            <w:hideMark/>
          </w:tcPr>
          <w:p w14:paraId="14314CD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425E509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w:t>
            </w:r>
          </w:p>
        </w:tc>
        <w:tc>
          <w:tcPr>
            <w:tcW w:w="541" w:type="dxa"/>
            <w:tcBorders>
              <w:top w:val="nil"/>
              <w:left w:val="nil"/>
              <w:bottom w:val="single" w:sz="4" w:space="0" w:color="auto"/>
              <w:right w:val="single" w:sz="4" w:space="0" w:color="auto"/>
            </w:tcBorders>
            <w:shd w:val="clear" w:color="auto" w:fill="auto"/>
            <w:noWrap/>
            <w:vAlign w:val="center"/>
            <w:hideMark/>
          </w:tcPr>
          <w:p w14:paraId="374775D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37</w:t>
            </w:r>
          </w:p>
        </w:tc>
        <w:tc>
          <w:tcPr>
            <w:tcW w:w="985" w:type="dxa"/>
            <w:tcBorders>
              <w:top w:val="nil"/>
              <w:left w:val="nil"/>
              <w:bottom w:val="nil"/>
              <w:right w:val="nil"/>
            </w:tcBorders>
            <w:shd w:val="clear" w:color="auto" w:fill="auto"/>
            <w:noWrap/>
            <w:vAlign w:val="bottom"/>
            <w:hideMark/>
          </w:tcPr>
          <w:p w14:paraId="4B7FCA83"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0088D989"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1D0E1D5C"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083119EE"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44013FB5"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clones extracted DNA</w:t>
            </w:r>
          </w:p>
        </w:tc>
        <w:tc>
          <w:tcPr>
            <w:tcW w:w="552" w:type="dxa"/>
            <w:tcBorders>
              <w:top w:val="nil"/>
              <w:left w:val="nil"/>
              <w:bottom w:val="single" w:sz="4" w:space="0" w:color="auto"/>
              <w:right w:val="single" w:sz="4" w:space="0" w:color="auto"/>
            </w:tcBorders>
            <w:shd w:val="clear" w:color="auto" w:fill="auto"/>
            <w:noWrap/>
            <w:vAlign w:val="center"/>
            <w:hideMark/>
          </w:tcPr>
          <w:p w14:paraId="7EF5D46C"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8</w:t>
            </w:r>
          </w:p>
        </w:tc>
        <w:tc>
          <w:tcPr>
            <w:tcW w:w="540" w:type="dxa"/>
            <w:tcBorders>
              <w:top w:val="nil"/>
              <w:left w:val="nil"/>
              <w:bottom w:val="single" w:sz="4" w:space="0" w:color="auto"/>
              <w:right w:val="single" w:sz="4" w:space="0" w:color="auto"/>
            </w:tcBorders>
            <w:shd w:val="clear" w:color="auto" w:fill="auto"/>
            <w:noWrap/>
            <w:vAlign w:val="center"/>
            <w:hideMark/>
          </w:tcPr>
          <w:p w14:paraId="37E332F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2227E23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w:t>
            </w:r>
          </w:p>
        </w:tc>
        <w:tc>
          <w:tcPr>
            <w:tcW w:w="541" w:type="dxa"/>
            <w:tcBorders>
              <w:top w:val="nil"/>
              <w:left w:val="nil"/>
              <w:bottom w:val="single" w:sz="4" w:space="0" w:color="auto"/>
              <w:right w:val="single" w:sz="4" w:space="0" w:color="auto"/>
            </w:tcBorders>
            <w:shd w:val="clear" w:color="auto" w:fill="auto"/>
            <w:noWrap/>
            <w:vAlign w:val="center"/>
            <w:hideMark/>
          </w:tcPr>
          <w:p w14:paraId="6F1E045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15</w:t>
            </w:r>
          </w:p>
        </w:tc>
        <w:tc>
          <w:tcPr>
            <w:tcW w:w="985" w:type="dxa"/>
            <w:tcBorders>
              <w:top w:val="nil"/>
              <w:left w:val="nil"/>
              <w:bottom w:val="nil"/>
              <w:right w:val="nil"/>
            </w:tcBorders>
            <w:shd w:val="clear" w:color="auto" w:fill="auto"/>
            <w:noWrap/>
            <w:vAlign w:val="bottom"/>
            <w:hideMark/>
          </w:tcPr>
          <w:p w14:paraId="6D994576"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2C0AA133"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2ED6F992"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30D08927"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5EBC624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sequenced clones</w:t>
            </w:r>
          </w:p>
        </w:tc>
        <w:tc>
          <w:tcPr>
            <w:tcW w:w="552" w:type="dxa"/>
            <w:tcBorders>
              <w:top w:val="nil"/>
              <w:left w:val="nil"/>
              <w:bottom w:val="single" w:sz="4" w:space="0" w:color="auto"/>
              <w:right w:val="single" w:sz="4" w:space="0" w:color="auto"/>
            </w:tcBorders>
            <w:shd w:val="clear" w:color="auto" w:fill="auto"/>
            <w:noWrap/>
            <w:vAlign w:val="center"/>
            <w:hideMark/>
          </w:tcPr>
          <w:p w14:paraId="7C140F9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28A6279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0</w:t>
            </w:r>
          </w:p>
        </w:tc>
        <w:tc>
          <w:tcPr>
            <w:tcW w:w="530" w:type="dxa"/>
            <w:tcBorders>
              <w:top w:val="nil"/>
              <w:left w:val="nil"/>
              <w:bottom w:val="single" w:sz="4" w:space="0" w:color="auto"/>
              <w:right w:val="single" w:sz="4" w:space="0" w:color="auto"/>
            </w:tcBorders>
            <w:shd w:val="clear" w:color="auto" w:fill="auto"/>
            <w:noWrap/>
            <w:vAlign w:val="center"/>
            <w:hideMark/>
          </w:tcPr>
          <w:p w14:paraId="09496D5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w:t>
            </w:r>
          </w:p>
        </w:tc>
        <w:tc>
          <w:tcPr>
            <w:tcW w:w="541" w:type="dxa"/>
            <w:tcBorders>
              <w:top w:val="nil"/>
              <w:left w:val="nil"/>
              <w:bottom w:val="single" w:sz="4" w:space="0" w:color="auto"/>
              <w:right w:val="single" w:sz="4" w:space="0" w:color="auto"/>
            </w:tcBorders>
            <w:shd w:val="clear" w:color="auto" w:fill="auto"/>
            <w:noWrap/>
            <w:vAlign w:val="center"/>
            <w:hideMark/>
          </w:tcPr>
          <w:p w14:paraId="60F4D09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985" w:type="dxa"/>
            <w:tcBorders>
              <w:top w:val="nil"/>
              <w:left w:val="nil"/>
              <w:bottom w:val="nil"/>
              <w:right w:val="nil"/>
            </w:tcBorders>
            <w:shd w:val="clear" w:color="auto" w:fill="auto"/>
            <w:noWrap/>
            <w:vAlign w:val="bottom"/>
            <w:hideMark/>
          </w:tcPr>
          <w:p w14:paraId="2AF301DB"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479AEF99"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1DE68D89"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4CAF6F34" w14:textId="77777777" w:rsidTr="007E2028">
        <w:trPr>
          <w:trHeight w:val="300"/>
        </w:trPr>
        <w:tc>
          <w:tcPr>
            <w:tcW w:w="2253" w:type="dxa"/>
            <w:tcBorders>
              <w:top w:val="nil"/>
              <w:left w:val="nil"/>
              <w:bottom w:val="nil"/>
              <w:right w:val="nil"/>
            </w:tcBorders>
            <w:shd w:val="clear" w:color="auto" w:fill="auto"/>
            <w:noWrap/>
            <w:vAlign w:val="bottom"/>
            <w:hideMark/>
          </w:tcPr>
          <w:p w14:paraId="4B2A627A"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3410BCD6"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01292168"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21F34715"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0CFAC23B"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nil"/>
              <w:left w:val="nil"/>
              <w:bottom w:val="nil"/>
              <w:right w:val="nil"/>
            </w:tcBorders>
            <w:shd w:val="clear" w:color="auto" w:fill="auto"/>
            <w:noWrap/>
            <w:vAlign w:val="bottom"/>
            <w:hideMark/>
          </w:tcPr>
          <w:p w14:paraId="0AFA08FF"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3537D945"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3A96F7DB"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0F770467" w14:textId="77777777" w:rsidTr="007E2028">
        <w:trPr>
          <w:trHeight w:val="300"/>
        </w:trPr>
        <w:tc>
          <w:tcPr>
            <w:tcW w:w="2253" w:type="dxa"/>
            <w:tcBorders>
              <w:top w:val="nil"/>
              <w:left w:val="nil"/>
              <w:bottom w:val="nil"/>
              <w:right w:val="nil"/>
            </w:tcBorders>
            <w:shd w:val="clear" w:color="auto" w:fill="auto"/>
            <w:noWrap/>
            <w:vAlign w:val="bottom"/>
            <w:hideMark/>
          </w:tcPr>
          <w:p w14:paraId="0149E993" w14:textId="77777777" w:rsidR="00BF3800" w:rsidRPr="00C66CA4" w:rsidRDefault="00BF3800" w:rsidP="007E2028">
            <w:pPr>
              <w:rPr>
                <w:rFonts w:ascii="Calibri" w:eastAsia="Times New Roman" w:hAnsi="Calibri" w:cs="Times New Roman"/>
                <w:color w:val="000000"/>
                <w:sz w:val="18"/>
                <w:szCs w:val="18"/>
              </w:rPr>
            </w:pPr>
          </w:p>
        </w:tc>
        <w:tc>
          <w:tcPr>
            <w:tcW w:w="552" w:type="dxa"/>
            <w:tcBorders>
              <w:top w:val="nil"/>
              <w:left w:val="nil"/>
              <w:bottom w:val="nil"/>
              <w:right w:val="nil"/>
            </w:tcBorders>
            <w:shd w:val="clear" w:color="auto" w:fill="auto"/>
            <w:noWrap/>
            <w:vAlign w:val="bottom"/>
            <w:hideMark/>
          </w:tcPr>
          <w:p w14:paraId="0B924B0D" w14:textId="77777777" w:rsidR="00BF3800" w:rsidRPr="00C66CA4" w:rsidRDefault="00BF3800" w:rsidP="007E2028">
            <w:pPr>
              <w:rPr>
                <w:rFonts w:ascii="Calibri" w:eastAsia="Times New Roman" w:hAnsi="Calibri" w:cs="Times New Roman"/>
                <w:color w:val="000000"/>
                <w:sz w:val="18"/>
                <w:szCs w:val="18"/>
              </w:rPr>
            </w:pPr>
          </w:p>
        </w:tc>
        <w:tc>
          <w:tcPr>
            <w:tcW w:w="540" w:type="dxa"/>
            <w:tcBorders>
              <w:top w:val="nil"/>
              <w:left w:val="nil"/>
              <w:bottom w:val="nil"/>
              <w:right w:val="nil"/>
            </w:tcBorders>
            <w:shd w:val="clear" w:color="auto" w:fill="auto"/>
            <w:noWrap/>
            <w:vAlign w:val="bottom"/>
            <w:hideMark/>
          </w:tcPr>
          <w:p w14:paraId="0655F05E" w14:textId="77777777" w:rsidR="00BF3800" w:rsidRPr="00C66CA4" w:rsidRDefault="00BF3800" w:rsidP="007E2028">
            <w:pPr>
              <w:rPr>
                <w:rFonts w:ascii="Calibri" w:eastAsia="Times New Roman" w:hAnsi="Calibri" w:cs="Times New Roman"/>
                <w:color w:val="000000"/>
                <w:sz w:val="18"/>
                <w:szCs w:val="18"/>
              </w:rPr>
            </w:pPr>
          </w:p>
        </w:tc>
        <w:tc>
          <w:tcPr>
            <w:tcW w:w="530" w:type="dxa"/>
            <w:tcBorders>
              <w:top w:val="nil"/>
              <w:left w:val="nil"/>
              <w:bottom w:val="nil"/>
              <w:right w:val="nil"/>
            </w:tcBorders>
            <w:shd w:val="clear" w:color="auto" w:fill="auto"/>
            <w:noWrap/>
            <w:vAlign w:val="bottom"/>
            <w:hideMark/>
          </w:tcPr>
          <w:p w14:paraId="29F2FF6F" w14:textId="77777777" w:rsidR="00BF3800" w:rsidRPr="00C66CA4" w:rsidRDefault="00BF3800" w:rsidP="007E2028">
            <w:pPr>
              <w:rPr>
                <w:rFonts w:ascii="Calibri" w:eastAsia="Times New Roman" w:hAnsi="Calibri" w:cs="Times New Roman"/>
                <w:color w:val="000000"/>
                <w:sz w:val="18"/>
                <w:szCs w:val="18"/>
              </w:rPr>
            </w:pPr>
          </w:p>
        </w:tc>
        <w:tc>
          <w:tcPr>
            <w:tcW w:w="541" w:type="dxa"/>
            <w:tcBorders>
              <w:top w:val="nil"/>
              <w:left w:val="nil"/>
              <w:bottom w:val="nil"/>
              <w:right w:val="nil"/>
            </w:tcBorders>
            <w:shd w:val="clear" w:color="auto" w:fill="auto"/>
            <w:noWrap/>
            <w:vAlign w:val="bottom"/>
            <w:hideMark/>
          </w:tcPr>
          <w:p w14:paraId="6A3E06C6" w14:textId="77777777" w:rsidR="00BF3800" w:rsidRPr="00C66CA4" w:rsidRDefault="00BF3800" w:rsidP="007E2028">
            <w:pPr>
              <w:rPr>
                <w:rFonts w:ascii="Calibri" w:eastAsia="Times New Roman" w:hAnsi="Calibri" w:cs="Times New Roman"/>
                <w:color w:val="000000"/>
                <w:sz w:val="18"/>
                <w:szCs w:val="18"/>
              </w:rPr>
            </w:pP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6BA06" w14:textId="2E43522B" w:rsidR="00BF3800" w:rsidRPr="00C66CA4" w:rsidRDefault="006D7D35"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KD</w:t>
            </w:r>
            <w:r w:rsidR="00BF3800" w:rsidRPr="00C66CA4">
              <w:rPr>
                <w:rFonts w:ascii="Calibri" w:eastAsia="Times New Roman" w:hAnsi="Calibri" w:cs="Times New Roman"/>
                <w:color w:val="000000"/>
                <w:sz w:val="18"/>
                <w:szCs w:val="18"/>
              </w:rPr>
              <w:t>06</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796B6379"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F</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27D41D5B"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69</w:t>
            </w:r>
          </w:p>
        </w:tc>
      </w:tr>
      <w:tr w:rsidR="00BF3800" w:rsidRPr="00C66CA4" w14:paraId="7176FAB8" w14:textId="77777777" w:rsidTr="007E2028">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09CD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plated single cells</w:t>
            </w:r>
          </w:p>
        </w:tc>
        <w:tc>
          <w:tcPr>
            <w:tcW w:w="552" w:type="dxa"/>
            <w:tcBorders>
              <w:top w:val="single" w:sz="4" w:space="0" w:color="auto"/>
              <w:left w:val="nil"/>
              <w:bottom w:val="single" w:sz="4" w:space="0" w:color="auto"/>
              <w:right w:val="single" w:sz="4" w:space="0" w:color="auto"/>
            </w:tcBorders>
            <w:shd w:val="clear" w:color="auto" w:fill="auto"/>
            <w:noWrap/>
            <w:vAlign w:val="center"/>
            <w:hideMark/>
          </w:tcPr>
          <w:p w14:paraId="20BCB6A6" w14:textId="415373DA"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02B7C50B" w14:textId="6EB952D6" w:rsidR="00BF3800" w:rsidRPr="00C66CA4" w:rsidRDefault="00333D03"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&gt;8*10</w:t>
            </w:r>
            <w:r w:rsidRPr="00333D03">
              <w:rPr>
                <w:rFonts w:ascii="Calibri" w:eastAsia="Times New Roman" w:hAnsi="Calibri" w:cs="Times New Roman"/>
                <w:color w:val="000000"/>
                <w:sz w:val="18"/>
                <w:szCs w:val="18"/>
                <w:vertAlign w:val="superscript"/>
              </w:rPr>
              <w:t>5</w:t>
            </w:r>
          </w:p>
        </w:tc>
        <w:tc>
          <w:tcPr>
            <w:tcW w:w="530" w:type="dxa"/>
            <w:tcBorders>
              <w:top w:val="single" w:sz="4" w:space="0" w:color="auto"/>
              <w:left w:val="nil"/>
              <w:bottom w:val="single" w:sz="4" w:space="0" w:color="auto"/>
              <w:right w:val="single" w:sz="4" w:space="0" w:color="auto"/>
            </w:tcBorders>
            <w:shd w:val="clear" w:color="auto" w:fill="auto"/>
            <w:noWrap/>
            <w:vAlign w:val="center"/>
            <w:hideMark/>
          </w:tcPr>
          <w:p w14:paraId="5F0ED617"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192</w:t>
            </w:r>
          </w:p>
        </w:tc>
        <w:tc>
          <w:tcPr>
            <w:tcW w:w="541" w:type="dxa"/>
            <w:tcBorders>
              <w:top w:val="single" w:sz="4" w:space="0" w:color="auto"/>
              <w:left w:val="nil"/>
              <w:bottom w:val="single" w:sz="4" w:space="0" w:color="auto"/>
              <w:right w:val="single" w:sz="4" w:space="0" w:color="auto"/>
            </w:tcBorders>
            <w:shd w:val="clear" w:color="auto" w:fill="auto"/>
            <w:noWrap/>
            <w:vAlign w:val="center"/>
            <w:hideMark/>
          </w:tcPr>
          <w:p w14:paraId="573818CF"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192</w:t>
            </w:r>
          </w:p>
        </w:tc>
        <w:tc>
          <w:tcPr>
            <w:tcW w:w="985" w:type="dxa"/>
            <w:tcBorders>
              <w:top w:val="nil"/>
              <w:left w:val="nil"/>
              <w:bottom w:val="nil"/>
              <w:right w:val="nil"/>
            </w:tcBorders>
            <w:shd w:val="clear" w:color="auto" w:fill="auto"/>
            <w:noWrap/>
            <w:vAlign w:val="bottom"/>
            <w:hideMark/>
          </w:tcPr>
          <w:p w14:paraId="1E1C8F9F"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48BE991C"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5304928D"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42EC16F1"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7C7D5A54"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of colonies (7 days)</w:t>
            </w:r>
          </w:p>
        </w:tc>
        <w:tc>
          <w:tcPr>
            <w:tcW w:w="552" w:type="dxa"/>
            <w:tcBorders>
              <w:top w:val="nil"/>
              <w:left w:val="nil"/>
              <w:bottom w:val="single" w:sz="4" w:space="0" w:color="auto"/>
              <w:right w:val="single" w:sz="4" w:space="0" w:color="auto"/>
            </w:tcBorders>
            <w:shd w:val="clear" w:color="auto" w:fill="auto"/>
            <w:noWrap/>
            <w:vAlign w:val="center"/>
            <w:hideMark/>
          </w:tcPr>
          <w:p w14:paraId="6FFF4186"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24</w:t>
            </w:r>
          </w:p>
        </w:tc>
        <w:tc>
          <w:tcPr>
            <w:tcW w:w="540" w:type="dxa"/>
            <w:tcBorders>
              <w:top w:val="nil"/>
              <w:left w:val="nil"/>
              <w:bottom w:val="single" w:sz="4" w:space="0" w:color="auto"/>
              <w:right w:val="single" w:sz="4" w:space="0" w:color="auto"/>
            </w:tcBorders>
            <w:shd w:val="clear" w:color="auto" w:fill="auto"/>
            <w:noWrap/>
            <w:vAlign w:val="center"/>
            <w:hideMark/>
          </w:tcPr>
          <w:p w14:paraId="2E81990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w:t>
            </w:r>
          </w:p>
        </w:tc>
        <w:tc>
          <w:tcPr>
            <w:tcW w:w="530" w:type="dxa"/>
            <w:tcBorders>
              <w:top w:val="nil"/>
              <w:left w:val="nil"/>
              <w:bottom w:val="single" w:sz="4" w:space="0" w:color="auto"/>
              <w:right w:val="single" w:sz="4" w:space="0" w:color="auto"/>
            </w:tcBorders>
            <w:shd w:val="clear" w:color="auto" w:fill="auto"/>
            <w:noWrap/>
            <w:vAlign w:val="center"/>
            <w:hideMark/>
          </w:tcPr>
          <w:p w14:paraId="3CD7A7C9"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13</w:t>
            </w:r>
          </w:p>
        </w:tc>
        <w:tc>
          <w:tcPr>
            <w:tcW w:w="541" w:type="dxa"/>
            <w:tcBorders>
              <w:top w:val="nil"/>
              <w:left w:val="nil"/>
              <w:bottom w:val="single" w:sz="4" w:space="0" w:color="auto"/>
              <w:right w:val="single" w:sz="4" w:space="0" w:color="auto"/>
            </w:tcBorders>
            <w:shd w:val="clear" w:color="auto" w:fill="auto"/>
            <w:noWrap/>
            <w:vAlign w:val="center"/>
            <w:hideMark/>
          </w:tcPr>
          <w:p w14:paraId="384C9D7E"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18</w:t>
            </w:r>
          </w:p>
        </w:tc>
        <w:tc>
          <w:tcPr>
            <w:tcW w:w="985" w:type="dxa"/>
            <w:tcBorders>
              <w:top w:val="nil"/>
              <w:left w:val="nil"/>
              <w:bottom w:val="nil"/>
              <w:right w:val="nil"/>
            </w:tcBorders>
            <w:shd w:val="clear" w:color="auto" w:fill="auto"/>
            <w:noWrap/>
            <w:vAlign w:val="bottom"/>
            <w:hideMark/>
          </w:tcPr>
          <w:p w14:paraId="6E42AB95"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0EBD77E8"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15ADADAA"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091C1DFE"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763900A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clones extracted DNA</w:t>
            </w:r>
          </w:p>
        </w:tc>
        <w:tc>
          <w:tcPr>
            <w:tcW w:w="552" w:type="dxa"/>
            <w:tcBorders>
              <w:top w:val="nil"/>
              <w:left w:val="nil"/>
              <w:bottom w:val="single" w:sz="4" w:space="0" w:color="auto"/>
              <w:right w:val="single" w:sz="4" w:space="0" w:color="auto"/>
            </w:tcBorders>
            <w:shd w:val="clear" w:color="auto" w:fill="auto"/>
            <w:noWrap/>
            <w:vAlign w:val="center"/>
            <w:hideMark/>
          </w:tcPr>
          <w:p w14:paraId="03D9FB9B"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7</w:t>
            </w:r>
          </w:p>
        </w:tc>
        <w:tc>
          <w:tcPr>
            <w:tcW w:w="540" w:type="dxa"/>
            <w:tcBorders>
              <w:top w:val="nil"/>
              <w:left w:val="nil"/>
              <w:bottom w:val="single" w:sz="4" w:space="0" w:color="auto"/>
              <w:right w:val="single" w:sz="4" w:space="0" w:color="auto"/>
            </w:tcBorders>
            <w:shd w:val="clear" w:color="auto" w:fill="auto"/>
            <w:noWrap/>
            <w:vAlign w:val="center"/>
            <w:hideMark/>
          </w:tcPr>
          <w:p w14:paraId="5C9617FD"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w:t>
            </w:r>
          </w:p>
        </w:tc>
        <w:tc>
          <w:tcPr>
            <w:tcW w:w="530" w:type="dxa"/>
            <w:tcBorders>
              <w:top w:val="nil"/>
              <w:left w:val="nil"/>
              <w:bottom w:val="single" w:sz="4" w:space="0" w:color="auto"/>
              <w:right w:val="single" w:sz="4" w:space="0" w:color="auto"/>
            </w:tcBorders>
            <w:shd w:val="clear" w:color="auto" w:fill="auto"/>
            <w:noWrap/>
            <w:vAlign w:val="center"/>
            <w:hideMark/>
          </w:tcPr>
          <w:p w14:paraId="052324F9"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10</w:t>
            </w:r>
          </w:p>
        </w:tc>
        <w:tc>
          <w:tcPr>
            <w:tcW w:w="541" w:type="dxa"/>
            <w:tcBorders>
              <w:top w:val="nil"/>
              <w:left w:val="nil"/>
              <w:bottom w:val="single" w:sz="4" w:space="0" w:color="auto"/>
              <w:right w:val="single" w:sz="4" w:space="0" w:color="auto"/>
            </w:tcBorders>
            <w:shd w:val="clear" w:color="auto" w:fill="auto"/>
            <w:noWrap/>
            <w:vAlign w:val="center"/>
            <w:hideMark/>
          </w:tcPr>
          <w:p w14:paraId="304E12B0"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7</w:t>
            </w:r>
          </w:p>
        </w:tc>
        <w:tc>
          <w:tcPr>
            <w:tcW w:w="985" w:type="dxa"/>
            <w:tcBorders>
              <w:top w:val="nil"/>
              <w:left w:val="nil"/>
              <w:bottom w:val="nil"/>
              <w:right w:val="nil"/>
            </w:tcBorders>
            <w:shd w:val="clear" w:color="auto" w:fill="auto"/>
            <w:noWrap/>
            <w:vAlign w:val="bottom"/>
            <w:hideMark/>
          </w:tcPr>
          <w:p w14:paraId="3E2FC68D"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49E0D62E"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51857D13" w14:textId="77777777" w:rsidR="00BF3800" w:rsidRPr="00C66CA4" w:rsidRDefault="00BF3800" w:rsidP="007E2028">
            <w:pPr>
              <w:rPr>
                <w:rFonts w:ascii="Calibri" w:eastAsia="Times New Roman" w:hAnsi="Calibri" w:cs="Times New Roman"/>
                <w:color w:val="000000"/>
                <w:sz w:val="18"/>
                <w:szCs w:val="18"/>
              </w:rPr>
            </w:pPr>
          </w:p>
        </w:tc>
      </w:tr>
      <w:tr w:rsidR="00BF3800" w:rsidRPr="00C66CA4" w14:paraId="52BCA6B6" w14:textId="77777777" w:rsidTr="007E2028">
        <w:trPr>
          <w:trHeight w:val="300"/>
        </w:trPr>
        <w:tc>
          <w:tcPr>
            <w:tcW w:w="2253" w:type="dxa"/>
            <w:tcBorders>
              <w:top w:val="nil"/>
              <w:left w:val="single" w:sz="4" w:space="0" w:color="auto"/>
              <w:bottom w:val="single" w:sz="4" w:space="0" w:color="auto"/>
              <w:right w:val="single" w:sz="4" w:space="0" w:color="auto"/>
            </w:tcBorders>
            <w:shd w:val="clear" w:color="auto" w:fill="auto"/>
            <w:noWrap/>
            <w:vAlign w:val="bottom"/>
            <w:hideMark/>
          </w:tcPr>
          <w:p w14:paraId="16B755D1"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no. sequenced clones</w:t>
            </w:r>
          </w:p>
        </w:tc>
        <w:tc>
          <w:tcPr>
            <w:tcW w:w="552" w:type="dxa"/>
            <w:tcBorders>
              <w:top w:val="nil"/>
              <w:left w:val="nil"/>
              <w:bottom w:val="single" w:sz="4" w:space="0" w:color="auto"/>
              <w:right w:val="single" w:sz="4" w:space="0" w:color="auto"/>
            </w:tcBorders>
            <w:shd w:val="clear" w:color="auto" w:fill="auto"/>
            <w:noWrap/>
            <w:vAlign w:val="center"/>
            <w:hideMark/>
          </w:tcPr>
          <w:p w14:paraId="126403C7"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21F19C65"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2</w:t>
            </w:r>
          </w:p>
        </w:tc>
        <w:tc>
          <w:tcPr>
            <w:tcW w:w="530" w:type="dxa"/>
            <w:tcBorders>
              <w:top w:val="nil"/>
              <w:left w:val="nil"/>
              <w:bottom w:val="single" w:sz="4" w:space="0" w:color="auto"/>
              <w:right w:val="single" w:sz="4" w:space="0" w:color="auto"/>
            </w:tcBorders>
            <w:shd w:val="clear" w:color="auto" w:fill="auto"/>
            <w:noWrap/>
            <w:vAlign w:val="center"/>
            <w:hideMark/>
          </w:tcPr>
          <w:p w14:paraId="4D09A3E2"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541" w:type="dxa"/>
            <w:tcBorders>
              <w:top w:val="nil"/>
              <w:left w:val="nil"/>
              <w:bottom w:val="single" w:sz="4" w:space="0" w:color="auto"/>
              <w:right w:val="single" w:sz="4" w:space="0" w:color="auto"/>
            </w:tcBorders>
            <w:shd w:val="clear" w:color="auto" w:fill="auto"/>
            <w:noWrap/>
            <w:vAlign w:val="center"/>
            <w:hideMark/>
          </w:tcPr>
          <w:p w14:paraId="05E1031A" w14:textId="77777777" w:rsidR="00BF3800" w:rsidRPr="00C66CA4" w:rsidRDefault="00BF3800" w:rsidP="007E2028">
            <w:pPr>
              <w:jc w:val="center"/>
              <w:rPr>
                <w:rFonts w:ascii="Calibri" w:eastAsia="Times New Roman" w:hAnsi="Calibri" w:cs="Times New Roman"/>
                <w:color w:val="000000"/>
                <w:sz w:val="18"/>
                <w:szCs w:val="18"/>
              </w:rPr>
            </w:pPr>
            <w:r w:rsidRPr="00C66CA4">
              <w:rPr>
                <w:rFonts w:ascii="Calibri" w:eastAsia="Times New Roman" w:hAnsi="Calibri" w:cs="Times New Roman"/>
                <w:color w:val="000000"/>
                <w:sz w:val="18"/>
                <w:szCs w:val="18"/>
              </w:rPr>
              <w:t>5</w:t>
            </w:r>
          </w:p>
        </w:tc>
        <w:tc>
          <w:tcPr>
            <w:tcW w:w="985" w:type="dxa"/>
            <w:tcBorders>
              <w:top w:val="nil"/>
              <w:left w:val="nil"/>
              <w:bottom w:val="nil"/>
              <w:right w:val="nil"/>
            </w:tcBorders>
            <w:shd w:val="clear" w:color="auto" w:fill="auto"/>
            <w:noWrap/>
            <w:vAlign w:val="bottom"/>
            <w:hideMark/>
          </w:tcPr>
          <w:p w14:paraId="2440A270" w14:textId="77777777" w:rsidR="00BF3800" w:rsidRPr="00C66CA4" w:rsidRDefault="00BF3800" w:rsidP="007E2028">
            <w:pPr>
              <w:rPr>
                <w:rFonts w:ascii="Calibri" w:eastAsia="Times New Roman" w:hAnsi="Calibri" w:cs="Times New Roman"/>
                <w:color w:val="000000"/>
                <w:sz w:val="18"/>
                <w:szCs w:val="18"/>
              </w:rPr>
            </w:pPr>
          </w:p>
        </w:tc>
        <w:tc>
          <w:tcPr>
            <w:tcW w:w="680" w:type="dxa"/>
            <w:tcBorders>
              <w:top w:val="nil"/>
              <w:left w:val="nil"/>
              <w:bottom w:val="nil"/>
              <w:right w:val="nil"/>
            </w:tcBorders>
            <w:shd w:val="clear" w:color="auto" w:fill="auto"/>
            <w:noWrap/>
            <w:vAlign w:val="bottom"/>
            <w:hideMark/>
          </w:tcPr>
          <w:p w14:paraId="5EA459AF" w14:textId="77777777" w:rsidR="00BF3800" w:rsidRPr="00C66CA4" w:rsidRDefault="00BF3800" w:rsidP="007E2028">
            <w:pPr>
              <w:rPr>
                <w:rFonts w:ascii="Calibri" w:eastAsia="Times New Roman" w:hAnsi="Calibri" w:cs="Times New Roman"/>
                <w:color w:val="000000"/>
                <w:sz w:val="18"/>
                <w:szCs w:val="18"/>
              </w:rPr>
            </w:pPr>
          </w:p>
        </w:tc>
        <w:tc>
          <w:tcPr>
            <w:tcW w:w="580" w:type="dxa"/>
            <w:tcBorders>
              <w:top w:val="nil"/>
              <w:left w:val="nil"/>
              <w:bottom w:val="nil"/>
              <w:right w:val="nil"/>
            </w:tcBorders>
            <w:shd w:val="clear" w:color="auto" w:fill="auto"/>
            <w:noWrap/>
            <w:vAlign w:val="bottom"/>
            <w:hideMark/>
          </w:tcPr>
          <w:p w14:paraId="621174D9" w14:textId="77777777" w:rsidR="00BF3800" w:rsidRPr="00C66CA4" w:rsidRDefault="00BF3800" w:rsidP="007E2028">
            <w:pPr>
              <w:rPr>
                <w:rFonts w:ascii="Calibri" w:eastAsia="Times New Roman" w:hAnsi="Calibri" w:cs="Times New Roman"/>
                <w:color w:val="000000"/>
                <w:sz w:val="18"/>
                <w:szCs w:val="18"/>
              </w:rPr>
            </w:pPr>
          </w:p>
        </w:tc>
      </w:tr>
    </w:tbl>
    <w:p w14:paraId="39389EB7" w14:textId="0C27F8BD" w:rsidR="00E87073" w:rsidRDefault="00C06D73" w:rsidP="000A3F3C">
      <w:pPr>
        <w:rPr>
          <w:rFonts w:ascii="Times New Roman" w:hAnsi="Times New Roman" w:cs="Times New Roman"/>
          <w:color w:val="000000"/>
        </w:rPr>
      </w:pPr>
      <w:r>
        <w:rPr>
          <w:b/>
        </w:rPr>
        <w:t>d</w:t>
      </w:r>
      <w:r w:rsidR="008B5D01" w:rsidRPr="00CD6D5D">
        <w:rPr>
          <w:b/>
        </w:rPr>
        <w:t>.</w:t>
      </w:r>
      <w:r w:rsidR="008B5D01">
        <w:t xml:space="preserve"> </w:t>
      </w:r>
      <w:r w:rsidR="008B5D01" w:rsidRPr="008B5D01">
        <w:rPr>
          <w:rFonts w:ascii="Times New Roman" w:hAnsi="Times New Roman" w:cs="Times New Roman"/>
          <w:color w:val="000000"/>
        </w:rPr>
        <w:t>Sequenced samples</w:t>
      </w:r>
      <w:r w:rsidR="006E70C9">
        <w:rPr>
          <w:rFonts w:ascii="Times New Roman" w:hAnsi="Times New Roman" w:cs="Times New Roman"/>
          <w:color w:val="000000"/>
        </w:rPr>
        <w:t>,</w:t>
      </w:r>
      <w:r w:rsidR="008B5D01" w:rsidRPr="008B5D01">
        <w:rPr>
          <w:rFonts w:ascii="Times New Roman" w:hAnsi="Times New Roman" w:cs="Times New Roman"/>
          <w:color w:val="000000"/>
        </w:rPr>
        <w:t xml:space="preserve"> coverage and somatic mutations</w:t>
      </w:r>
    </w:p>
    <w:p w14:paraId="7D349B49" w14:textId="77777777" w:rsidR="00C06D73" w:rsidRPr="000A3F3C" w:rsidRDefault="00C06D73" w:rsidP="000A3F3C"/>
    <w:tbl>
      <w:tblPr>
        <w:tblW w:w="8763" w:type="dxa"/>
        <w:tblInd w:w="93" w:type="dxa"/>
        <w:tblLayout w:type="fixed"/>
        <w:tblLook w:val="04A0" w:firstRow="1" w:lastRow="0" w:firstColumn="1" w:lastColumn="0" w:noHBand="0" w:noVBand="1"/>
      </w:tblPr>
      <w:tblGrid>
        <w:gridCol w:w="724"/>
        <w:gridCol w:w="968"/>
        <w:gridCol w:w="530"/>
        <w:gridCol w:w="1276"/>
        <w:gridCol w:w="670"/>
        <w:gridCol w:w="945"/>
        <w:gridCol w:w="782"/>
        <w:gridCol w:w="726"/>
        <w:gridCol w:w="1057"/>
        <w:gridCol w:w="1085"/>
      </w:tblGrid>
      <w:tr w:rsidR="007A7271" w:rsidRPr="007A7271" w14:paraId="0F67C9EE" w14:textId="77777777" w:rsidTr="001778BD">
        <w:trPr>
          <w:trHeight w:val="56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C47A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Individual</w:t>
            </w:r>
          </w:p>
        </w:tc>
        <w:tc>
          <w:tcPr>
            <w:tcW w:w="968" w:type="dxa"/>
            <w:tcBorders>
              <w:top w:val="single" w:sz="4" w:space="0" w:color="auto"/>
              <w:left w:val="nil"/>
              <w:bottom w:val="single" w:sz="4" w:space="0" w:color="auto"/>
              <w:right w:val="single" w:sz="4" w:space="0" w:color="auto"/>
            </w:tcBorders>
            <w:shd w:val="clear" w:color="auto" w:fill="auto"/>
            <w:vAlign w:val="center"/>
            <w:hideMark/>
          </w:tcPr>
          <w:p w14:paraId="5F95338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Gender</w:t>
            </w:r>
          </w:p>
        </w:tc>
        <w:tc>
          <w:tcPr>
            <w:tcW w:w="530" w:type="dxa"/>
            <w:tcBorders>
              <w:top w:val="single" w:sz="4" w:space="0" w:color="auto"/>
              <w:left w:val="nil"/>
              <w:bottom w:val="single" w:sz="4" w:space="0" w:color="auto"/>
              <w:right w:val="single" w:sz="4" w:space="0" w:color="auto"/>
            </w:tcBorders>
            <w:shd w:val="clear" w:color="auto" w:fill="auto"/>
            <w:vAlign w:val="center"/>
            <w:hideMark/>
          </w:tcPr>
          <w:p w14:paraId="79E75B1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Age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9EB4B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Clone name</w:t>
            </w:r>
          </w:p>
        </w:tc>
        <w:tc>
          <w:tcPr>
            <w:tcW w:w="670" w:type="dxa"/>
            <w:tcBorders>
              <w:top w:val="single" w:sz="4" w:space="0" w:color="auto"/>
              <w:left w:val="nil"/>
              <w:bottom w:val="single" w:sz="4" w:space="0" w:color="auto"/>
              <w:right w:val="single" w:sz="4" w:space="0" w:color="auto"/>
            </w:tcBorders>
            <w:shd w:val="clear" w:color="auto" w:fill="auto"/>
            <w:vAlign w:val="center"/>
            <w:hideMark/>
          </w:tcPr>
          <w:p w14:paraId="5288647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Tissue</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55821C3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Coverage</w:t>
            </w:r>
          </w:p>
        </w:tc>
        <w:tc>
          <w:tcPr>
            <w:tcW w:w="782" w:type="dxa"/>
            <w:tcBorders>
              <w:top w:val="single" w:sz="4" w:space="0" w:color="auto"/>
              <w:left w:val="nil"/>
              <w:bottom w:val="single" w:sz="4" w:space="0" w:color="auto"/>
              <w:right w:val="single" w:sz="4" w:space="0" w:color="auto"/>
            </w:tcBorders>
            <w:shd w:val="clear" w:color="auto" w:fill="auto"/>
            <w:vAlign w:val="center"/>
            <w:hideMark/>
          </w:tcPr>
          <w:p w14:paraId="7B8149A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SNVs</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29F3D6E0" w14:textId="18166FF0" w:rsidR="007A7271" w:rsidRPr="007A7271" w:rsidRDefault="001778BD" w:rsidP="007A7271">
            <w:pPr>
              <w:jc w:val="center"/>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InD</w:t>
            </w:r>
            <w:r w:rsidR="007A7271" w:rsidRPr="007A7271">
              <w:rPr>
                <w:rFonts w:ascii="Calibri" w:eastAsia="Times New Roman" w:hAnsi="Calibri" w:cs="Times New Roman"/>
                <w:color w:val="000000"/>
                <w:sz w:val="18"/>
                <w:szCs w:val="18"/>
              </w:rPr>
              <w:t>els</w:t>
            </w:r>
            <w:proofErr w:type="spellEnd"/>
          </w:p>
        </w:tc>
        <w:tc>
          <w:tcPr>
            <w:tcW w:w="1057" w:type="dxa"/>
            <w:tcBorders>
              <w:top w:val="single" w:sz="4" w:space="0" w:color="auto"/>
              <w:left w:val="nil"/>
              <w:bottom w:val="single" w:sz="4" w:space="0" w:color="auto"/>
              <w:right w:val="single" w:sz="4" w:space="0" w:color="auto"/>
            </w:tcBorders>
            <w:shd w:val="clear" w:color="auto" w:fill="auto"/>
            <w:vAlign w:val="center"/>
            <w:hideMark/>
          </w:tcPr>
          <w:p w14:paraId="0A871A3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Normalized SNVs</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14:paraId="7C060E84" w14:textId="259EE875" w:rsidR="007A7271" w:rsidRPr="007A7271" w:rsidRDefault="001778BD" w:rsidP="007A7271">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Normalized </w:t>
            </w:r>
            <w:proofErr w:type="spellStart"/>
            <w:r>
              <w:rPr>
                <w:rFonts w:ascii="Calibri" w:eastAsia="Times New Roman" w:hAnsi="Calibri" w:cs="Times New Roman"/>
                <w:color w:val="000000"/>
                <w:sz w:val="18"/>
                <w:szCs w:val="18"/>
              </w:rPr>
              <w:t>InD</w:t>
            </w:r>
            <w:r w:rsidR="007A7271" w:rsidRPr="007A7271">
              <w:rPr>
                <w:rFonts w:ascii="Calibri" w:eastAsia="Times New Roman" w:hAnsi="Calibri" w:cs="Times New Roman"/>
                <w:color w:val="000000"/>
                <w:sz w:val="18"/>
                <w:szCs w:val="18"/>
              </w:rPr>
              <w:t>els</w:t>
            </w:r>
            <w:proofErr w:type="spellEnd"/>
          </w:p>
        </w:tc>
      </w:tr>
      <w:tr w:rsidR="001778BD" w:rsidRPr="007A7271" w14:paraId="6AFC3020"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BBA593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KD12</w:t>
            </w:r>
          </w:p>
        </w:tc>
        <w:tc>
          <w:tcPr>
            <w:tcW w:w="968" w:type="dxa"/>
            <w:tcBorders>
              <w:top w:val="nil"/>
              <w:left w:val="nil"/>
              <w:bottom w:val="single" w:sz="4" w:space="0" w:color="auto"/>
              <w:right w:val="single" w:sz="4" w:space="0" w:color="auto"/>
            </w:tcBorders>
            <w:shd w:val="clear" w:color="auto" w:fill="auto"/>
            <w:noWrap/>
            <w:vAlign w:val="bottom"/>
            <w:hideMark/>
          </w:tcPr>
          <w:p w14:paraId="56FCB3A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M</w:t>
            </w:r>
          </w:p>
        </w:tc>
        <w:tc>
          <w:tcPr>
            <w:tcW w:w="530" w:type="dxa"/>
            <w:tcBorders>
              <w:top w:val="nil"/>
              <w:left w:val="nil"/>
              <w:bottom w:val="single" w:sz="4" w:space="0" w:color="auto"/>
              <w:right w:val="single" w:sz="4" w:space="0" w:color="auto"/>
            </w:tcBorders>
            <w:shd w:val="clear" w:color="auto" w:fill="auto"/>
            <w:noWrap/>
            <w:vAlign w:val="bottom"/>
            <w:hideMark/>
          </w:tcPr>
          <w:p w14:paraId="3785A58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30</w:t>
            </w:r>
          </w:p>
        </w:tc>
        <w:tc>
          <w:tcPr>
            <w:tcW w:w="1276" w:type="dxa"/>
            <w:tcBorders>
              <w:top w:val="nil"/>
              <w:left w:val="nil"/>
              <w:bottom w:val="single" w:sz="4" w:space="0" w:color="auto"/>
              <w:right w:val="single" w:sz="4" w:space="0" w:color="auto"/>
            </w:tcBorders>
            <w:shd w:val="clear" w:color="auto" w:fill="auto"/>
            <w:noWrap/>
            <w:vAlign w:val="bottom"/>
            <w:hideMark/>
          </w:tcPr>
          <w:p w14:paraId="1D2BEFE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P4903_128</w:t>
            </w:r>
          </w:p>
        </w:tc>
        <w:tc>
          <w:tcPr>
            <w:tcW w:w="670" w:type="dxa"/>
            <w:tcBorders>
              <w:top w:val="nil"/>
              <w:left w:val="nil"/>
              <w:bottom w:val="single" w:sz="4" w:space="0" w:color="auto"/>
              <w:right w:val="single" w:sz="4" w:space="0" w:color="auto"/>
            </w:tcBorders>
            <w:shd w:val="clear" w:color="auto" w:fill="auto"/>
            <w:noWrap/>
            <w:vAlign w:val="bottom"/>
            <w:hideMark/>
          </w:tcPr>
          <w:p w14:paraId="39A046A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54C3D35B" w14:textId="4B8BF0F3"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77901D9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359</w:t>
            </w:r>
          </w:p>
        </w:tc>
        <w:tc>
          <w:tcPr>
            <w:tcW w:w="726" w:type="dxa"/>
            <w:tcBorders>
              <w:top w:val="nil"/>
              <w:left w:val="nil"/>
              <w:bottom w:val="single" w:sz="4" w:space="0" w:color="auto"/>
              <w:right w:val="single" w:sz="4" w:space="0" w:color="auto"/>
            </w:tcBorders>
            <w:shd w:val="clear" w:color="auto" w:fill="auto"/>
            <w:noWrap/>
            <w:vAlign w:val="bottom"/>
            <w:hideMark/>
          </w:tcPr>
          <w:p w14:paraId="6ECC8B1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45</w:t>
            </w:r>
          </w:p>
        </w:tc>
        <w:tc>
          <w:tcPr>
            <w:tcW w:w="1057" w:type="dxa"/>
            <w:tcBorders>
              <w:top w:val="nil"/>
              <w:left w:val="nil"/>
              <w:bottom w:val="single" w:sz="4" w:space="0" w:color="auto"/>
              <w:right w:val="single" w:sz="4" w:space="0" w:color="auto"/>
            </w:tcBorders>
            <w:shd w:val="clear" w:color="auto" w:fill="auto"/>
            <w:noWrap/>
            <w:vAlign w:val="bottom"/>
            <w:hideMark/>
          </w:tcPr>
          <w:p w14:paraId="3800CBC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390</w:t>
            </w:r>
          </w:p>
        </w:tc>
        <w:tc>
          <w:tcPr>
            <w:tcW w:w="1085" w:type="dxa"/>
            <w:tcBorders>
              <w:top w:val="nil"/>
              <w:left w:val="nil"/>
              <w:bottom w:val="single" w:sz="4" w:space="0" w:color="auto"/>
              <w:right w:val="single" w:sz="4" w:space="0" w:color="auto"/>
            </w:tcBorders>
            <w:shd w:val="clear" w:color="auto" w:fill="auto"/>
            <w:noWrap/>
            <w:vAlign w:val="bottom"/>
            <w:hideMark/>
          </w:tcPr>
          <w:p w14:paraId="11970DE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49</w:t>
            </w:r>
          </w:p>
        </w:tc>
      </w:tr>
      <w:tr w:rsidR="001778BD" w:rsidRPr="007A7271" w14:paraId="540FC238"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7CF2F1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124E5BC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32298C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14C2E2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P4903_130</w:t>
            </w:r>
          </w:p>
        </w:tc>
        <w:tc>
          <w:tcPr>
            <w:tcW w:w="670" w:type="dxa"/>
            <w:tcBorders>
              <w:top w:val="nil"/>
              <w:left w:val="nil"/>
              <w:bottom w:val="single" w:sz="4" w:space="0" w:color="auto"/>
              <w:right w:val="single" w:sz="4" w:space="0" w:color="auto"/>
            </w:tcBorders>
            <w:shd w:val="clear" w:color="auto" w:fill="auto"/>
            <w:noWrap/>
            <w:vAlign w:val="bottom"/>
            <w:hideMark/>
          </w:tcPr>
          <w:p w14:paraId="2293BE4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18F6718C" w14:textId="7D6EF0F2"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16EC89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317</w:t>
            </w:r>
          </w:p>
        </w:tc>
        <w:tc>
          <w:tcPr>
            <w:tcW w:w="726" w:type="dxa"/>
            <w:tcBorders>
              <w:top w:val="nil"/>
              <w:left w:val="nil"/>
              <w:bottom w:val="single" w:sz="4" w:space="0" w:color="auto"/>
              <w:right w:val="single" w:sz="4" w:space="0" w:color="auto"/>
            </w:tcBorders>
            <w:shd w:val="clear" w:color="auto" w:fill="auto"/>
            <w:noWrap/>
            <w:vAlign w:val="bottom"/>
            <w:hideMark/>
          </w:tcPr>
          <w:p w14:paraId="52126D0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23</w:t>
            </w:r>
          </w:p>
        </w:tc>
        <w:tc>
          <w:tcPr>
            <w:tcW w:w="1057" w:type="dxa"/>
            <w:tcBorders>
              <w:top w:val="nil"/>
              <w:left w:val="nil"/>
              <w:bottom w:val="single" w:sz="4" w:space="0" w:color="auto"/>
              <w:right w:val="single" w:sz="4" w:space="0" w:color="auto"/>
            </w:tcBorders>
            <w:shd w:val="clear" w:color="auto" w:fill="auto"/>
            <w:noWrap/>
            <w:vAlign w:val="bottom"/>
            <w:hideMark/>
          </w:tcPr>
          <w:p w14:paraId="27ED580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342</w:t>
            </w:r>
          </w:p>
        </w:tc>
        <w:tc>
          <w:tcPr>
            <w:tcW w:w="1085" w:type="dxa"/>
            <w:tcBorders>
              <w:top w:val="nil"/>
              <w:left w:val="nil"/>
              <w:bottom w:val="single" w:sz="4" w:space="0" w:color="auto"/>
              <w:right w:val="single" w:sz="4" w:space="0" w:color="auto"/>
            </w:tcBorders>
            <w:shd w:val="clear" w:color="auto" w:fill="auto"/>
            <w:noWrap/>
            <w:vAlign w:val="bottom"/>
            <w:hideMark/>
          </w:tcPr>
          <w:p w14:paraId="5757882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25</w:t>
            </w:r>
          </w:p>
        </w:tc>
      </w:tr>
      <w:tr w:rsidR="001778BD" w:rsidRPr="007A7271" w14:paraId="13307181"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B9ACE0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CE00EF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3AABA50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5E5C78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P4903_131</w:t>
            </w:r>
          </w:p>
        </w:tc>
        <w:tc>
          <w:tcPr>
            <w:tcW w:w="670" w:type="dxa"/>
            <w:tcBorders>
              <w:top w:val="nil"/>
              <w:left w:val="nil"/>
              <w:bottom w:val="single" w:sz="4" w:space="0" w:color="auto"/>
              <w:right w:val="single" w:sz="4" w:space="0" w:color="auto"/>
            </w:tcBorders>
            <w:shd w:val="clear" w:color="auto" w:fill="auto"/>
            <w:noWrap/>
            <w:vAlign w:val="bottom"/>
            <w:hideMark/>
          </w:tcPr>
          <w:p w14:paraId="3B24F17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1350577F" w14:textId="3F3CB5F0"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0C3960E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402</w:t>
            </w:r>
          </w:p>
        </w:tc>
        <w:tc>
          <w:tcPr>
            <w:tcW w:w="726" w:type="dxa"/>
            <w:tcBorders>
              <w:top w:val="nil"/>
              <w:left w:val="nil"/>
              <w:bottom w:val="single" w:sz="4" w:space="0" w:color="auto"/>
              <w:right w:val="single" w:sz="4" w:space="0" w:color="auto"/>
            </w:tcBorders>
            <w:shd w:val="clear" w:color="auto" w:fill="auto"/>
            <w:noWrap/>
            <w:vAlign w:val="bottom"/>
            <w:hideMark/>
          </w:tcPr>
          <w:p w14:paraId="104664F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43</w:t>
            </w:r>
          </w:p>
        </w:tc>
        <w:tc>
          <w:tcPr>
            <w:tcW w:w="1057" w:type="dxa"/>
            <w:tcBorders>
              <w:top w:val="nil"/>
              <w:left w:val="nil"/>
              <w:bottom w:val="single" w:sz="4" w:space="0" w:color="auto"/>
              <w:right w:val="single" w:sz="4" w:space="0" w:color="auto"/>
            </w:tcBorders>
            <w:shd w:val="clear" w:color="auto" w:fill="auto"/>
            <w:noWrap/>
            <w:vAlign w:val="bottom"/>
            <w:hideMark/>
          </w:tcPr>
          <w:p w14:paraId="779D222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433</w:t>
            </w:r>
          </w:p>
        </w:tc>
        <w:tc>
          <w:tcPr>
            <w:tcW w:w="1085" w:type="dxa"/>
            <w:tcBorders>
              <w:top w:val="nil"/>
              <w:left w:val="nil"/>
              <w:bottom w:val="single" w:sz="4" w:space="0" w:color="auto"/>
              <w:right w:val="single" w:sz="4" w:space="0" w:color="auto"/>
            </w:tcBorders>
            <w:shd w:val="clear" w:color="auto" w:fill="auto"/>
            <w:noWrap/>
            <w:vAlign w:val="bottom"/>
            <w:hideMark/>
          </w:tcPr>
          <w:p w14:paraId="6234807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46</w:t>
            </w:r>
          </w:p>
        </w:tc>
      </w:tr>
      <w:tr w:rsidR="001778BD" w:rsidRPr="007A7271" w14:paraId="008A52AC"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47F1E6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BBE4CA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2E8E95F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1B86D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P4903_132</w:t>
            </w:r>
          </w:p>
        </w:tc>
        <w:tc>
          <w:tcPr>
            <w:tcW w:w="670" w:type="dxa"/>
            <w:tcBorders>
              <w:top w:val="nil"/>
              <w:left w:val="nil"/>
              <w:bottom w:val="single" w:sz="4" w:space="0" w:color="auto"/>
              <w:right w:val="single" w:sz="4" w:space="0" w:color="auto"/>
            </w:tcBorders>
            <w:shd w:val="clear" w:color="auto" w:fill="auto"/>
            <w:noWrap/>
            <w:vAlign w:val="bottom"/>
            <w:hideMark/>
          </w:tcPr>
          <w:p w14:paraId="4E10876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6B263A3A" w14:textId="3F82380D"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3494A06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443</w:t>
            </w:r>
          </w:p>
        </w:tc>
        <w:tc>
          <w:tcPr>
            <w:tcW w:w="726" w:type="dxa"/>
            <w:tcBorders>
              <w:top w:val="nil"/>
              <w:left w:val="nil"/>
              <w:bottom w:val="single" w:sz="4" w:space="0" w:color="auto"/>
              <w:right w:val="single" w:sz="4" w:space="0" w:color="auto"/>
            </w:tcBorders>
            <w:shd w:val="clear" w:color="auto" w:fill="auto"/>
            <w:noWrap/>
            <w:vAlign w:val="bottom"/>
            <w:hideMark/>
          </w:tcPr>
          <w:p w14:paraId="44DB826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36</w:t>
            </w:r>
          </w:p>
        </w:tc>
        <w:tc>
          <w:tcPr>
            <w:tcW w:w="1057" w:type="dxa"/>
            <w:tcBorders>
              <w:top w:val="nil"/>
              <w:left w:val="nil"/>
              <w:bottom w:val="single" w:sz="4" w:space="0" w:color="auto"/>
              <w:right w:val="single" w:sz="4" w:space="0" w:color="auto"/>
            </w:tcBorders>
            <w:shd w:val="clear" w:color="auto" w:fill="auto"/>
            <w:noWrap/>
            <w:vAlign w:val="bottom"/>
            <w:hideMark/>
          </w:tcPr>
          <w:p w14:paraId="3425F56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480</w:t>
            </w:r>
          </w:p>
        </w:tc>
        <w:tc>
          <w:tcPr>
            <w:tcW w:w="1085" w:type="dxa"/>
            <w:tcBorders>
              <w:top w:val="nil"/>
              <w:left w:val="nil"/>
              <w:bottom w:val="single" w:sz="4" w:space="0" w:color="auto"/>
              <w:right w:val="single" w:sz="4" w:space="0" w:color="auto"/>
            </w:tcBorders>
            <w:shd w:val="clear" w:color="auto" w:fill="auto"/>
            <w:noWrap/>
            <w:vAlign w:val="bottom"/>
            <w:hideMark/>
          </w:tcPr>
          <w:p w14:paraId="2F44E17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39</w:t>
            </w:r>
          </w:p>
        </w:tc>
      </w:tr>
      <w:tr w:rsidR="001778BD" w:rsidRPr="007A7271" w14:paraId="19629078"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5924C0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687C781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0A173EA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CC618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P4903_139</w:t>
            </w:r>
          </w:p>
        </w:tc>
        <w:tc>
          <w:tcPr>
            <w:tcW w:w="670" w:type="dxa"/>
            <w:tcBorders>
              <w:top w:val="nil"/>
              <w:left w:val="nil"/>
              <w:bottom w:val="single" w:sz="4" w:space="0" w:color="auto"/>
              <w:right w:val="single" w:sz="4" w:space="0" w:color="auto"/>
            </w:tcBorders>
            <w:shd w:val="clear" w:color="auto" w:fill="auto"/>
            <w:noWrap/>
            <w:vAlign w:val="bottom"/>
            <w:hideMark/>
          </w:tcPr>
          <w:p w14:paraId="13C5E9A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2AA1B0AB" w14:textId="67D9B715"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1803536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567</w:t>
            </w:r>
          </w:p>
        </w:tc>
        <w:tc>
          <w:tcPr>
            <w:tcW w:w="726" w:type="dxa"/>
            <w:tcBorders>
              <w:top w:val="nil"/>
              <w:left w:val="nil"/>
              <w:bottom w:val="single" w:sz="4" w:space="0" w:color="auto"/>
              <w:right w:val="single" w:sz="4" w:space="0" w:color="auto"/>
            </w:tcBorders>
            <w:shd w:val="clear" w:color="auto" w:fill="auto"/>
            <w:noWrap/>
            <w:vAlign w:val="bottom"/>
            <w:hideMark/>
          </w:tcPr>
          <w:p w14:paraId="52A39AF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38</w:t>
            </w:r>
          </w:p>
        </w:tc>
        <w:tc>
          <w:tcPr>
            <w:tcW w:w="1057" w:type="dxa"/>
            <w:tcBorders>
              <w:top w:val="nil"/>
              <w:left w:val="nil"/>
              <w:bottom w:val="single" w:sz="4" w:space="0" w:color="auto"/>
              <w:right w:val="single" w:sz="4" w:space="0" w:color="auto"/>
            </w:tcBorders>
            <w:shd w:val="clear" w:color="auto" w:fill="auto"/>
            <w:noWrap/>
            <w:vAlign w:val="bottom"/>
            <w:hideMark/>
          </w:tcPr>
          <w:p w14:paraId="697CDBE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617</w:t>
            </w:r>
          </w:p>
        </w:tc>
        <w:tc>
          <w:tcPr>
            <w:tcW w:w="1085" w:type="dxa"/>
            <w:tcBorders>
              <w:top w:val="nil"/>
              <w:left w:val="nil"/>
              <w:bottom w:val="single" w:sz="4" w:space="0" w:color="auto"/>
              <w:right w:val="single" w:sz="4" w:space="0" w:color="auto"/>
            </w:tcBorders>
            <w:shd w:val="clear" w:color="auto" w:fill="auto"/>
            <w:noWrap/>
            <w:vAlign w:val="bottom"/>
            <w:hideMark/>
          </w:tcPr>
          <w:p w14:paraId="760E305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41</w:t>
            </w:r>
          </w:p>
        </w:tc>
      </w:tr>
      <w:tr w:rsidR="001778BD" w:rsidRPr="007A7271" w14:paraId="5FDE8612"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54D0B0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27AE128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5C094AA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82272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P4903_140</w:t>
            </w:r>
          </w:p>
        </w:tc>
        <w:tc>
          <w:tcPr>
            <w:tcW w:w="670" w:type="dxa"/>
            <w:tcBorders>
              <w:top w:val="nil"/>
              <w:left w:val="nil"/>
              <w:bottom w:val="single" w:sz="4" w:space="0" w:color="auto"/>
              <w:right w:val="single" w:sz="4" w:space="0" w:color="auto"/>
            </w:tcBorders>
            <w:shd w:val="clear" w:color="auto" w:fill="auto"/>
            <w:noWrap/>
            <w:vAlign w:val="bottom"/>
            <w:hideMark/>
          </w:tcPr>
          <w:p w14:paraId="7B24393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37B3C22E" w14:textId="1FBD0BCC"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062D386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630</w:t>
            </w:r>
          </w:p>
        </w:tc>
        <w:tc>
          <w:tcPr>
            <w:tcW w:w="726" w:type="dxa"/>
            <w:tcBorders>
              <w:top w:val="nil"/>
              <w:left w:val="nil"/>
              <w:bottom w:val="single" w:sz="4" w:space="0" w:color="auto"/>
              <w:right w:val="single" w:sz="4" w:space="0" w:color="auto"/>
            </w:tcBorders>
            <w:shd w:val="clear" w:color="auto" w:fill="auto"/>
            <w:noWrap/>
            <w:vAlign w:val="bottom"/>
            <w:hideMark/>
          </w:tcPr>
          <w:p w14:paraId="0FD98B2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50</w:t>
            </w:r>
          </w:p>
        </w:tc>
        <w:tc>
          <w:tcPr>
            <w:tcW w:w="1057" w:type="dxa"/>
            <w:tcBorders>
              <w:top w:val="nil"/>
              <w:left w:val="nil"/>
              <w:bottom w:val="single" w:sz="4" w:space="0" w:color="auto"/>
              <w:right w:val="single" w:sz="4" w:space="0" w:color="auto"/>
            </w:tcBorders>
            <w:shd w:val="clear" w:color="auto" w:fill="auto"/>
            <w:noWrap/>
            <w:vAlign w:val="bottom"/>
            <w:hideMark/>
          </w:tcPr>
          <w:p w14:paraId="27BC38C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685</w:t>
            </w:r>
          </w:p>
        </w:tc>
        <w:tc>
          <w:tcPr>
            <w:tcW w:w="1085" w:type="dxa"/>
            <w:tcBorders>
              <w:top w:val="nil"/>
              <w:left w:val="nil"/>
              <w:bottom w:val="single" w:sz="4" w:space="0" w:color="auto"/>
              <w:right w:val="single" w:sz="4" w:space="0" w:color="auto"/>
            </w:tcBorders>
            <w:shd w:val="clear" w:color="auto" w:fill="auto"/>
            <w:noWrap/>
            <w:vAlign w:val="bottom"/>
            <w:hideMark/>
          </w:tcPr>
          <w:p w14:paraId="7ADBDDF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54</w:t>
            </w:r>
          </w:p>
        </w:tc>
      </w:tr>
      <w:tr w:rsidR="001778BD" w:rsidRPr="007A7271" w14:paraId="17008FDF"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6CA55C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4B4A7D9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03C0640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6C9D1B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P4903_141</w:t>
            </w:r>
          </w:p>
        </w:tc>
        <w:tc>
          <w:tcPr>
            <w:tcW w:w="670" w:type="dxa"/>
            <w:tcBorders>
              <w:top w:val="nil"/>
              <w:left w:val="nil"/>
              <w:bottom w:val="single" w:sz="4" w:space="0" w:color="auto"/>
              <w:right w:val="single" w:sz="4" w:space="0" w:color="auto"/>
            </w:tcBorders>
            <w:shd w:val="clear" w:color="auto" w:fill="auto"/>
            <w:noWrap/>
            <w:vAlign w:val="bottom"/>
            <w:hideMark/>
          </w:tcPr>
          <w:p w14:paraId="077EE7F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2A94E490" w14:textId="17F0BCCE"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2D11444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717</w:t>
            </w:r>
          </w:p>
        </w:tc>
        <w:tc>
          <w:tcPr>
            <w:tcW w:w="726" w:type="dxa"/>
            <w:tcBorders>
              <w:top w:val="nil"/>
              <w:left w:val="nil"/>
              <w:bottom w:val="single" w:sz="4" w:space="0" w:color="auto"/>
              <w:right w:val="single" w:sz="4" w:space="0" w:color="auto"/>
            </w:tcBorders>
            <w:shd w:val="clear" w:color="auto" w:fill="auto"/>
            <w:noWrap/>
            <w:vAlign w:val="bottom"/>
            <w:hideMark/>
          </w:tcPr>
          <w:p w14:paraId="0A74203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42</w:t>
            </w:r>
          </w:p>
        </w:tc>
        <w:tc>
          <w:tcPr>
            <w:tcW w:w="1057" w:type="dxa"/>
            <w:tcBorders>
              <w:top w:val="nil"/>
              <w:left w:val="nil"/>
              <w:bottom w:val="single" w:sz="4" w:space="0" w:color="auto"/>
              <w:right w:val="single" w:sz="4" w:space="0" w:color="auto"/>
            </w:tcBorders>
            <w:shd w:val="clear" w:color="auto" w:fill="auto"/>
            <w:noWrap/>
            <w:vAlign w:val="bottom"/>
            <w:hideMark/>
          </w:tcPr>
          <w:p w14:paraId="2404DD6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772</w:t>
            </w:r>
          </w:p>
        </w:tc>
        <w:tc>
          <w:tcPr>
            <w:tcW w:w="1085" w:type="dxa"/>
            <w:tcBorders>
              <w:top w:val="nil"/>
              <w:left w:val="nil"/>
              <w:bottom w:val="single" w:sz="4" w:space="0" w:color="auto"/>
              <w:right w:val="single" w:sz="4" w:space="0" w:color="auto"/>
            </w:tcBorders>
            <w:shd w:val="clear" w:color="auto" w:fill="auto"/>
            <w:noWrap/>
            <w:vAlign w:val="bottom"/>
            <w:hideMark/>
          </w:tcPr>
          <w:p w14:paraId="69AFC40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45</w:t>
            </w:r>
          </w:p>
        </w:tc>
      </w:tr>
      <w:tr w:rsidR="001778BD" w:rsidRPr="007A7271" w14:paraId="20B4615D"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B9C287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00CA326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7FB8D7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6E694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P4903_142</w:t>
            </w:r>
          </w:p>
        </w:tc>
        <w:tc>
          <w:tcPr>
            <w:tcW w:w="670" w:type="dxa"/>
            <w:tcBorders>
              <w:top w:val="nil"/>
              <w:left w:val="nil"/>
              <w:bottom w:val="single" w:sz="4" w:space="0" w:color="auto"/>
              <w:right w:val="single" w:sz="4" w:space="0" w:color="auto"/>
            </w:tcBorders>
            <w:shd w:val="clear" w:color="auto" w:fill="auto"/>
            <w:noWrap/>
            <w:vAlign w:val="bottom"/>
            <w:hideMark/>
          </w:tcPr>
          <w:p w14:paraId="7ECA327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2DFFFA38" w14:textId="3D87E7CD"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83</w:t>
            </w:r>
          </w:p>
        </w:tc>
        <w:tc>
          <w:tcPr>
            <w:tcW w:w="782" w:type="dxa"/>
            <w:tcBorders>
              <w:top w:val="nil"/>
              <w:left w:val="nil"/>
              <w:bottom w:val="single" w:sz="4" w:space="0" w:color="auto"/>
              <w:right w:val="single" w:sz="4" w:space="0" w:color="auto"/>
            </w:tcBorders>
            <w:shd w:val="clear" w:color="auto" w:fill="auto"/>
            <w:noWrap/>
            <w:vAlign w:val="bottom"/>
            <w:hideMark/>
          </w:tcPr>
          <w:p w14:paraId="502F064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364</w:t>
            </w:r>
          </w:p>
        </w:tc>
        <w:tc>
          <w:tcPr>
            <w:tcW w:w="726" w:type="dxa"/>
            <w:tcBorders>
              <w:top w:val="nil"/>
              <w:left w:val="nil"/>
              <w:bottom w:val="single" w:sz="4" w:space="0" w:color="auto"/>
              <w:right w:val="single" w:sz="4" w:space="0" w:color="auto"/>
            </w:tcBorders>
            <w:shd w:val="clear" w:color="auto" w:fill="auto"/>
            <w:noWrap/>
            <w:vAlign w:val="bottom"/>
            <w:hideMark/>
          </w:tcPr>
          <w:p w14:paraId="37113DD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42</w:t>
            </w:r>
          </w:p>
        </w:tc>
        <w:tc>
          <w:tcPr>
            <w:tcW w:w="1057" w:type="dxa"/>
            <w:tcBorders>
              <w:top w:val="nil"/>
              <w:left w:val="nil"/>
              <w:bottom w:val="single" w:sz="4" w:space="0" w:color="auto"/>
              <w:right w:val="single" w:sz="4" w:space="0" w:color="auto"/>
            </w:tcBorders>
            <w:shd w:val="clear" w:color="auto" w:fill="auto"/>
            <w:noWrap/>
            <w:vAlign w:val="bottom"/>
            <w:hideMark/>
          </w:tcPr>
          <w:p w14:paraId="2B7D5B3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438</w:t>
            </w:r>
          </w:p>
        </w:tc>
        <w:tc>
          <w:tcPr>
            <w:tcW w:w="1085" w:type="dxa"/>
            <w:tcBorders>
              <w:top w:val="nil"/>
              <w:left w:val="nil"/>
              <w:bottom w:val="single" w:sz="4" w:space="0" w:color="auto"/>
              <w:right w:val="single" w:sz="4" w:space="0" w:color="auto"/>
            </w:tcBorders>
            <w:shd w:val="clear" w:color="auto" w:fill="auto"/>
            <w:noWrap/>
            <w:vAlign w:val="bottom"/>
            <w:hideMark/>
          </w:tcPr>
          <w:p w14:paraId="0320E9C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51</w:t>
            </w:r>
          </w:p>
        </w:tc>
      </w:tr>
      <w:tr w:rsidR="001778BD" w:rsidRPr="007A7271" w14:paraId="7E44B1F4"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307F4D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2349CF7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1A850B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2D191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P4903_201</w:t>
            </w:r>
          </w:p>
        </w:tc>
        <w:tc>
          <w:tcPr>
            <w:tcW w:w="670" w:type="dxa"/>
            <w:tcBorders>
              <w:top w:val="nil"/>
              <w:left w:val="nil"/>
              <w:bottom w:val="single" w:sz="4" w:space="0" w:color="auto"/>
              <w:right w:val="single" w:sz="4" w:space="0" w:color="auto"/>
            </w:tcBorders>
            <w:shd w:val="clear" w:color="auto" w:fill="auto"/>
            <w:noWrap/>
            <w:vAlign w:val="bottom"/>
            <w:hideMark/>
          </w:tcPr>
          <w:p w14:paraId="0A28E32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5D9DEC95" w14:textId="71426770"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0E8A058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585</w:t>
            </w:r>
          </w:p>
        </w:tc>
        <w:tc>
          <w:tcPr>
            <w:tcW w:w="726" w:type="dxa"/>
            <w:tcBorders>
              <w:top w:val="nil"/>
              <w:left w:val="nil"/>
              <w:bottom w:val="single" w:sz="4" w:space="0" w:color="auto"/>
              <w:right w:val="single" w:sz="4" w:space="0" w:color="auto"/>
            </w:tcBorders>
            <w:shd w:val="clear" w:color="auto" w:fill="auto"/>
            <w:noWrap/>
            <w:vAlign w:val="bottom"/>
            <w:hideMark/>
          </w:tcPr>
          <w:p w14:paraId="6003712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43</w:t>
            </w:r>
          </w:p>
        </w:tc>
        <w:tc>
          <w:tcPr>
            <w:tcW w:w="1057" w:type="dxa"/>
            <w:tcBorders>
              <w:top w:val="nil"/>
              <w:left w:val="nil"/>
              <w:bottom w:val="single" w:sz="4" w:space="0" w:color="auto"/>
              <w:right w:val="single" w:sz="4" w:space="0" w:color="auto"/>
            </w:tcBorders>
            <w:shd w:val="clear" w:color="auto" w:fill="auto"/>
            <w:noWrap/>
            <w:vAlign w:val="bottom"/>
            <w:hideMark/>
          </w:tcPr>
          <w:p w14:paraId="7F19905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628</w:t>
            </w:r>
          </w:p>
        </w:tc>
        <w:tc>
          <w:tcPr>
            <w:tcW w:w="1085" w:type="dxa"/>
            <w:tcBorders>
              <w:top w:val="nil"/>
              <w:left w:val="nil"/>
              <w:bottom w:val="single" w:sz="4" w:space="0" w:color="auto"/>
              <w:right w:val="single" w:sz="4" w:space="0" w:color="auto"/>
            </w:tcBorders>
            <w:shd w:val="clear" w:color="auto" w:fill="auto"/>
            <w:noWrap/>
            <w:vAlign w:val="bottom"/>
            <w:hideMark/>
          </w:tcPr>
          <w:p w14:paraId="12C3D81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46</w:t>
            </w:r>
          </w:p>
        </w:tc>
      </w:tr>
      <w:tr w:rsidR="001778BD" w:rsidRPr="007A7271" w14:paraId="063F9FB3"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C6BDD2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41109A7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35023A3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17F52C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P4903_133</w:t>
            </w:r>
          </w:p>
        </w:tc>
        <w:tc>
          <w:tcPr>
            <w:tcW w:w="670" w:type="dxa"/>
            <w:tcBorders>
              <w:top w:val="nil"/>
              <w:left w:val="nil"/>
              <w:bottom w:val="single" w:sz="4" w:space="0" w:color="auto"/>
              <w:right w:val="single" w:sz="4" w:space="0" w:color="auto"/>
            </w:tcBorders>
            <w:shd w:val="clear" w:color="auto" w:fill="auto"/>
            <w:noWrap/>
            <w:vAlign w:val="bottom"/>
            <w:hideMark/>
          </w:tcPr>
          <w:p w14:paraId="7C97621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569C4A8D" w14:textId="29B9A7CA"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4E4F6D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665</w:t>
            </w:r>
          </w:p>
        </w:tc>
        <w:tc>
          <w:tcPr>
            <w:tcW w:w="726" w:type="dxa"/>
            <w:tcBorders>
              <w:top w:val="nil"/>
              <w:left w:val="nil"/>
              <w:bottom w:val="single" w:sz="4" w:space="0" w:color="auto"/>
              <w:right w:val="single" w:sz="4" w:space="0" w:color="auto"/>
            </w:tcBorders>
            <w:shd w:val="clear" w:color="auto" w:fill="auto"/>
            <w:noWrap/>
            <w:vAlign w:val="bottom"/>
            <w:hideMark/>
          </w:tcPr>
          <w:p w14:paraId="1EDE540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41</w:t>
            </w:r>
          </w:p>
        </w:tc>
        <w:tc>
          <w:tcPr>
            <w:tcW w:w="1057" w:type="dxa"/>
            <w:tcBorders>
              <w:top w:val="nil"/>
              <w:left w:val="nil"/>
              <w:bottom w:val="single" w:sz="4" w:space="0" w:color="auto"/>
              <w:right w:val="single" w:sz="4" w:space="0" w:color="auto"/>
            </w:tcBorders>
            <w:shd w:val="clear" w:color="auto" w:fill="auto"/>
            <w:noWrap/>
            <w:vAlign w:val="bottom"/>
            <w:hideMark/>
          </w:tcPr>
          <w:p w14:paraId="524938D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718</w:t>
            </w:r>
          </w:p>
        </w:tc>
        <w:tc>
          <w:tcPr>
            <w:tcW w:w="1085" w:type="dxa"/>
            <w:tcBorders>
              <w:top w:val="nil"/>
              <w:left w:val="nil"/>
              <w:bottom w:val="single" w:sz="4" w:space="0" w:color="auto"/>
              <w:right w:val="single" w:sz="4" w:space="0" w:color="auto"/>
            </w:tcBorders>
            <w:shd w:val="clear" w:color="auto" w:fill="auto"/>
            <w:noWrap/>
            <w:vAlign w:val="bottom"/>
            <w:hideMark/>
          </w:tcPr>
          <w:p w14:paraId="5E15D2A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44</w:t>
            </w:r>
          </w:p>
        </w:tc>
      </w:tr>
      <w:tr w:rsidR="001778BD" w:rsidRPr="007A7271" w14:paraId="5B9566C8"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1DE44A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6FBD3F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5FE9D4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E415F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P4903_134</w:t>
            </w:r>
          </w:p>
        </w:tc>
        <w:tc>
          <w:tcPr>
            <w:tcW w:w="670" w:type="dxa"/>
            <w:tcBorders>
              <w:top w:val="nil"/>
              <w:left w:val="nil"/>
              <w:bottom w:val="single" w:sz="4" w:space="0" w:color="auto"/>
              <w:right w:val="single" w:sz="4" w:space="0" w:color="auto"/>
            </w:tcBorders>
            <w:shd w:val="clear" w:color="auto" w:fill="auto"/>
            <w:noWrap/>
            <w:vAlign w:val="bottom"/>
            <w:hideMark/>
          </w:tcPr>
          <w:p w14:paraId="402A890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3AD7C083" w14:textId="4816102B"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02013BC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632</w:t>
            </w:r>
          </w:p>
        </w:tc>
        <w:tc>
          <w:tcPr>
            <w:tcW w:w="726" w:type="dxa"/>
            <w:tcBorders>
              <w:top w:val="nil"/>
              <w:left w:val="nil"/>
              <w:bottom w:val="single" w:sz="4" w:space="0" w:color="auto"/>
              <w:right w:val="single" w:sz="4" w:space="0" w:color="auto"/>
            </w:tcBorders>
            <w:shd w:val="clear" w:color="auto" w:fill="auto"/>
            <w:noWrap/>
            <w:vAlign w:val="bottom"/>
            <w:hideMark/>
          </w:tcPr>
          <w:p w14:paraId="04601BF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39</w:t>
            </w:r>
          </w:p>
        </w:tc>
        <w:tc>
          <w:tcPr>
            <w:tcW w:w="1057" w:type="dxa"/>
            <w:tcBorders>
              <w:top w:val="nil"/>
              <w:left w:val="nil"/>
              <w:bottom w:val="single" w:sz="4" w:space="0" w:color="auto"/>
              <w:right w:val="single" w:sz="4" w:space="0" w:color="auto"/>
            </w:tcBorders>
            <w:shd w:val="clear" w:color="auto" w:fill="auto"/>
            <w:noWrap/>
            <w:vAlign w:val="bottom"/>
            <w:hideMark/>
          </w:tcPr>
          <w:p w14:paraId="761E7DB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690</w:t>
            </w:r>
          </w:p>
        </w:tc>
        <w:tc>
          <w:tcPr>
            <w:tcW w:w="1085" w:type="dxa"/>
            <w:tcBorders>
              <w:top w:val="nil"/>
              <w:left w:val="nil"/>
              <w:bottom w:val="single" w:sz="4" w:space="0" w:color="auto"/>
              <w:right w:val="single" w:sz="4" w:space="0" w:color="auto"/>
            </w:tcBorders>
            <w:shd w:val="clear" w:color="auto" w:fill="auto"/>
            <w:noWrap/>
            <w:vAlign w:val="bottom"/>
            <w:hideMark/>
          </w:tcPr>
          <w:p w14:paraId="0AC8FCC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43</w:t>
            </w:r>
          </w:p>
        </w:tc>
      </w:tr>
      <w:tr w:rsidR="001778BD" w:rsidRPr="007A7271" w14:paraId="0BBBA01D"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D94EB5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2516070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59198DB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5F437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P4903_135</w:t>
            </w:r>
          </w:p>
        </w:tc>
        <w:tc>
          <w:tcPr>
            <w:tcW w:w="670" w:type="dxa"/>
            <w:tcBorders>
              <w:top w:val="nil"/>
              <w:left w:val="nil"/>
              <w:bottom w:val="single" w:sz="4" w:space="0" w:color="auto"/>
              <w:right w:val="single" w:sz="4" w:space="0" w:color="auto"/>
            </w:tcBorders>
            <w:shd w:val="clear" w:color="auto" w:fill="auto"/>
            <w:noWrap/>
            <w:vAlign w:val="bottom"/>
            <w:hideMark/>
          </w:tcPr>
          <w:p w14:paraId="15ACABE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1C4AF404" w14:textId="236218A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027FFB0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709</w:t>
            </w:r>
          </w:p>
        </w:tc>
        <w:tc>
          <w:tcPr>
            <w:tcW w:w="726" w:type="dxa"/>
            <w:tcBorders>
              <w:top w:val="nil"/>
              <w:left w:val="nil"/>
              <w:bottom w:val="single" w:sz="4" w:space="0" w:color="auto"/>
              <w:right w:val="single" w:sz="4" w:space="0" w:color="auto"/>
            </w:tcBorders>
            <w:shd w:val="clear" w:color="auto" w:fill="auto"/>
            <w:noWrap/>
            <w:vAlign w:val="bottom"/>
            <w:hideMark/>
          </w:tcPr>
          <w:p w14:paraId="02CEBAA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56</w:t>
            </w:r>
          </w:p>
        </w:tc>
        <w:tc>
          <w:tcPr>
            <w:tcW w:w="1057" w:type="dxa"/>
            <w:tcBorders>
              <w:top w:val="nil"/>
              <w:left w:val="nil"/>
              <w:bottom w:val="single" w:sz="4" w:space="0" w:color="auto"/>
              <w:right w:val="single" w:sz="4" w:space="0" w:color="auto"/>
            </w:tcBorders>
            <w:shd w:val="clear" w:color="auto" w:fill="auto"/>
            <w:noWrap/>
            <w:vAlign w:val="bottom"/>
            <w:hideMark/>
          </w:tcPr>
          <w:p w14:paraId="4FDC44F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764</w:t>
            </w:r>
          </w:p>
        </w:tc>
        <w:tc>
          <w:tcPr>
            <w:tcW w:w="1085" w:type="dxa"/>
            <w:tcBorders>
              <w:top w:val="nil"/>
              <w:left w:val="nil"/>
              <w:bottom w:val="single" w:sz="4" w:space="0" w:color="auto"/>
              <w:right w:val="single" w:sz="4" w:space="0" w:color="auto"/>
            </w:tcBorders>
            <w:shd w:val="clear" w:color="auto" w:fill="auto"/>
            <w:noWrap/>
            <w:vAlign w:val="bottom"/>
            <w:hideMark/>
          </w:tcPr>
          <w:p w14:paraId="504F429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60</w:t>
            </w:r>
          </w:p>
        </w:tc>
      </w:tr>
      <w:tr w:rsidR="001778BD" w:rsidRPr="007A7271" w14:paraId="37E781E4"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7FA1D8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114C79B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3DE67D5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E62F88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P4903_136</w:t>
            </w:r>
          </w:p>
        </w:tc>
        <w:tc>
          <w:tcPr>
            <w:tcW w:w="670" w:type="dxa"/>
            <w:tcBorders>
              <w:top w:val="nil"/>
              <w:left w:val="nil"/>
              <w:bottom w:val="single" w:sz="4" w:space="0" w:color="auto"/>
              <w:right w:val="single" w:sz="4" w:space="0" w:color="auto"/>
            </w:tcBorders>
            <w:shd w:val="clear" w:color="auto" w:fill="auto"/>
            <w:noWrap/>
            <w:vAlign w:val="bottom"/>
            <w:hideMark/>
          </w:tcPr>
          <w:p w14:paraId="45E513E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003A76D8" w14:textId="2CFA68CC"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90</w:t>
            </w:r>
          </w:p>
        </w:tc>
        <w:tc>
          <w:tcPr>
            <w:tcW w:w="782" w:type="dxa"/>
            <w:tcBorders>
              <w:top w:val="nil"/>
              <w:left w:val="nil"/>
              <w:bottom w:val="single" w:sz="4" w:space="0" w:color="auto"/>
              <w:right w:val="single" w:sz="4" w:space="0" w:color="auto"/>
            </w:tcBorders>
            <w:shd w:val="clear" w:color="auto" w:fill="auto"/>
            <w:noWrap/>
            <w:vAlign w:val="bottom"/>
            <w:hideMark/>
          </w:tcPr>
          <w:p w14:paraId="5DEDE6B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650</w:t>
            </w:r>
          </w:p>
        </w:tc>
        <w:tc>
          <w:tcPr>
            <w:tcW w:w="726" w:type="dxa"/>
            <w:tcBorders>
              <w:top w:val="nil"/>
              <w:left w:val="nil"/>
              <w:bottom w:val="single" w:sz="4" w:space="0" w:color="auto"/>
              <w:right w:val="single" w:sz="4" w:space="0" w:color="auto"/>
            </w:tcBorders>
            <w:shd w:val="clear" w:color="auto" w:fill="auto"/>
            <w:noWrap/>
            <w:vAlign w:val="bottom"/>
            <w:hideMark/>
          </w:tcPr>
          <w:p w14:paraId="0AB9587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51</w:t>
            </w:r>
          </w:p>
        </w:tc>
        <w:tc>
          <w:tcPr>
            <w:tcW w:w="1057" w:type="dxa"/>
            <w:tcBorders>
              <w:top w:val="nil"/>
              <w:left w:val="nil"/>
              <w:bottom w:val="single" w:sz="4" w:space="0" w:color="auto"/>
              <w:right w:val="single" w:sz="4" w:space="0" w:color="auto"/>
            </w:tcBorders>
            <w:shd w:val="clear" w:color="auto" w:fill="auto"/>
            <w:noWrap/>
            <w:vAlign w:val="bottom"/>
            <w:hideMark/>
          </w:tcPr>
          <w:p w14:paraId="0384C9B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721</w:t>
            </w:r>
          </w:p>
        </w:tc>
        <w:tc>
          <w:tcPr>
            <w:tcW w:w="1085" w:type="dxa"/>
            <w:tcBorders>
              <w:top w:val="nil"/>
              <w:left w:val="nil"/>
              <w:bottom w:val="single" w:sz="4" w:space="0" w:color="auto"/>
              <w:right w:val="single" w:sz="4" w:space="0" w:color="auto"/>
            </w:tcBorders>
            <w:shd w:val="clear" w:color="auto" w:fill="auto"/>
            <w:noWrap/>
            <w:vAlign w:val="bottom"/>
            <w:hideMark/>
          </w:tcPr>
          <w:p w14:paraId="183B598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57</w:t>
            </w:r>
          </w:p>
        </w:tc>
      </w:tr>
      <w:tr w:rsidR="001778BD" w:rsidRPr="007A7271" w14:paraId="1B03A970"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76ED17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01674AB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2AAA2C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732902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P4903_137</w:t>
            </w:r>
          </w:p>
        </w:tc>
        <w:tc>
          <w:tcPr>
            <w:tcW w:w="670" w:type="dxa"/>
            <w:tcBorders>
              <w:top w:val="nil"/>
              <w:left w:val="nil"/>
              <w:bottom w:val="single" w:sz="4" w:space="0" w:color="auto"/>
              <w:right w:val="single" w:sz="4" w:space="0" w:color="auto"/>
            </w:tcBorders>
            <w:shd w:val="clear" w:color="auto" w:fill="auto"/>
            <w:noWrap/>
            <w:vAlign w:val="bottom"/>
            <w:hideMark/>
          </w:tcPr>
          <w:p w14:paraId="09D0AC2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2568AC9C" w14:textId="2FB34BB0"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87</w:t>
            </w:r>
          </w:p>
        </w:tc>
        <w:tc>
          <w:tcPr>
            <w:tcW w:w="782" w:type="dxa"/>
            <w:tcBorders>
              <w:top w:val="nil"/>
              <w:left w:val="nil"/>
              <w:bottom w:val="single" w:sz="4" w:space="0" w:color="auto"/>
              <w:right w:val="single" w:sz="4" w:space="0" w:color="auto"/>
            </w:tcBorders>
            <w:shd w:val="clear" w:color="auto" w:fill="auto"/>
            <w:noWrap/>
            <w:vAlign w:val="bottom"/>
            <w:hideMark/>
          </w:tcPr>
          <w:p w14:paraId="3BB293B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602</w:t>
            </w:r>
          </w:p>
        </w:tc>
        <w:tc>
          <w:tcPr>
            <w:tcW w:w="726" w:type="dxa"/>
            <w:tcBorders>
              <w:top w:val="nil"/>
              <w:left w:val="nil"/>
              <w:bottom w:val="single" w:sz="4" w:space="0" w:color="auto"/>
              <w:right w:val="single" w:sz="4" w:space="0" w:color="auto"/>
            </w:tcBorders>
            <w:shd w:val="clear" w:color="auto" w:fill="auto"/>
            <w:noWrap/>
            <w:vAlign w:val="bottom"/>
            <w:hideMark/>
          </w:tcPr>
          <w:p w14:paraId="4CDACD4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42</w:t>
            </w:r>
          </w:p>
        </w:tc>
        <w:tc>
          <w:tcPr>
            <w:tcW w:w="1057" w:type="dxa"/>
            <w:tcBorders>
              <w:top w:val="nil"/>
              <w:left w:val="nil"/>
              <w:bottom w:val="single" w:sz="4" w:space="0" w:color="auto"/>
              <w:right w:val="single" w:sz="4" w:space="0" w:color="auto"/>
            </w:tcBorders>
            <w:shd w:val="clear" w:color="auto" w:fill="auto"/>
            <w:noWrap/>
            <w:vAlign w:val="bottom"/>
            <w:hideMark/>
          </w:tcPr>
          <w:p w14:paraId="0101A37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693</w:t>
            </w:r>
          </w:p>
        </w:tc>
        <w:tc>
          <w:tcPr>
            <w:tcW w:w="1085" w:type="dxa"/>
            <w:tcBorders>
              <w:top w:val="nil"/>
              <w:left w:val="nil"/>
              <w:bottom w:val="single" w:sz="4" w:space="0" w:color="auto"/>
              <w:right w:val="single" w:sz="4" w:space="0" w:color="auto"/>
            </w:tcBorders>
            <w:shd w:val="clear" w:color="auto" w:fill="auto"/>
            <w:noWrap/>
            <w:vAlign w:val="bottom"/>
            <w:hideMark/>
          </w:tcPr>
          <w:p w14:paraId="36E8C61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48</w:t>
            </w:r>
          </w:p>
        </w:tc>
      </w:tr>
      <w:tr w:rsidR="001778BD" w:rsidRPr="007A7271" w14:paraId="12F89F76"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687E72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6BBCF9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E17704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3A416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14:paraId="29EB297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45" w:type="dxa"/>
            <w:tcBorders>
              <w:top w:val="nil"/>
              <w:left w:val="nil"/>
              <w:bottom w:val="single" w:sz="4" w:space="0" w:color="auto"/>
              <w:right w:val="single" w:sz="4" w:space="0" w:color="auto"/>
            </w:tcBorders>
            <w:shd w:val="clear" w:color="auto" w:fill="auto"/>
            <w:noWrap/>
            <w:vAlign w:val="bottom"/>
            <w:hideMark/>
          </w:tcPr>
          <w:p w14:paraId="3DA1898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82" w:type="dxa"/>
            <w:tcBorders>
              <w:top w:val="nil"/>
              <w:left w:val="nil"/>
              <w:bottom w:val="single" w:sz="4" w:space="0" w:color="auto"/>
              <w:right w:val="single" w:sz="4" w:space="0" w:color="auto"/>
            </w:tcBorders>
            <w:shd w:val="clear" w:color="auto" w:fill="auto"/>
            <w:noWrap/>
            <w:vAlign w:val="bottom"/>
            <w:hideMark/>
          </w:tcPr>
          <w:p w14:paraId="7926B43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26" w:type="dxa"/>
            <w:tcBorders>
              <w:top w:val="nil"/>
              <w:left w:val="nil"/>
              <w:bottom w:val="single" w:sz="4" w:space="0" w:color="auto"/>
              <w:right w:val="single" w:sz="4" w:space="0" w:color="auto"/>
            </w:tcBorders>
            <w:shd w:val="clear" w:color="auto" w:fill="auto"/>
            <w:noWrap/>
            <w:vAlign w:val="bottom"/>
            <w:hideMark/>
          </w:tcPr>
          <w:p w14:paraId="5CDCCBE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57" w:type="dxa"/>
            <w:tcBorders>
              <w:top w:val="nil"/>
              <w:left w:val="nil"/>
              <w:bottom w:val="single" w:sz="4" w:space="0" w:color="auto"/>
              <w:right w:val="single" w:sz="4" w:space="0" w:color="auto"/>
            </w:tcBorders>
            <w:shd w:val="clear" w:color="auto" w:fill="auto"/>
            <w:noWrap/>
            <w:vAlign w:val="bottom"/>
            <w:hideMark/>
          </w:tcPr>
          <w:p w14:paraId="1D87CEB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noWrap/>
            <w:vAlign w:val="bottom"/>
            <w:hideMark/>
          </w:tcPr>
          <w:p w14:paraId="7E11FBD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r>
      <w:tr w:rsidR="001778BD" w:rsidRPr="007A7271" w14:paraId="087FA312"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70A38A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KD10</w:t>
            </w:r>
          </w:p>
        </w:tc>
        <w:tc>
          <w:tcPr>
            <w:tcW w:w="968" w:type="dxa"/>
            <w:tcBorders>
              <w:top w:val="nil"/>
              <w:left w:val="nil"/>
              <w:bottom w:val="single" w:sz="4" w:space="0" w:color="auto"/>
              <w:right w:val="single" w:sz="4" w:space="0" w:color="auto"/>
            </w:tcBorders>
            <w:shd w:val="clear" w:color="auto" w:fill="auto"/>
            <w:noWrap/>
            <w:vAlign w:val="bottom"/>
            <w:hideMark/>
          </w:tcPr>
          <w:p w14:paraId="0E2D114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M</w:t>
            </w:r>
          </w:p>
        </w:tc>
        <w:tc>
          <w:tcPr>
            <w:tcW w:w="530" w:type="dxa"/>
            <w:tcBorders>
              <w:top w:val="nil"/>
              <w:left w:val="nil"/>
              <w:bottom w:val="single" w:sz="4" w:space="0" w:color="auto"/>
              <w:right w:val="single" w:sz="4" w:space="0" w:color="auto"/>
            </w:tcBorders>
            <w:shd w:val="clear" w:color="auto" w:fill="auto"/>
            <w:noWrap/>
            <w:vAlign w:val="bottom"/>
            <w:hideMark/>
          </w:tcPr>
          <w:p w14:paraId="71FC8EC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31</w:t>
            </w:r>
          </w:p>
        </w:tc>
        <w:tc>
          <w:tcPr>
            <w:tcW w:w="1276" w:type="dxa"/>
            <w:tcBorders>
              <w:top w:val="nil"/>
              <w:left w:val="nil"/>
              <w:bottom w:val="single" w:sz="4" w:space="0" w:color="auto"/>
              <w:right w:val="single" w:sz="4" w:space="0" w:color="auto"/>
            </w:tcBorders>
            <w:shd w:val="clear" w:color="auto" w:fill="auto"/>
            <w:noWrap/>
            <w:vAlign w:val="bottom"/>
            <w:hideMark/>
          </w:tcPr>
          <w:p w14:paraId="00FD8AA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P4903_101</w:t>
            </w:r>
          </w:p>
        </w:tc>
        <w:tc>
          <w:tcPr>
            <w:tcW w:w="670" w:type="dxa"/>
            <w:tcBorders>
              <w:top w:val="nil"/>
              <w:left w:val="nil"/>
              <w:bottom w:val="single" w:sz="4" w:space="0" w:color="auto"/>
              <w:right w:val="single" w:sz="4" w:space="0" w:color="auto"/>
            </w:tcBorders>
            <w:shd w:val="clear" w:color="auto" w:fill="auto"/>
            <w:noWrap/>
            <w:vAlign w:val="bottom"/>
            <w:hideMark/>
          </w:tcPr>
          <w:p w14:paraId="19BC40E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66125513" w14:textId="1105677A"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6856B4F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489</w:t>
            </w:r>
          </w:p>
        </w:tc>
        <w:tc>
          <w:tcPr>
            <w:tcW w:w="726" w:type="dxa"/>
            <w:tcBorders>
              <w:top w:val="nil"/>
              <w:left w:val="nil"/>
              <w:bottom w:val="single" w:sz="4" w:space="0" w:color="auto"/>
              <w:right w:val="single" w:sz="4" w:space="0" w:color="auto"/>
            </w:tcBorders>
            <w:shd w:val="clear" w:color="auto" w:fill="auto"/>
            <w:noWrap/>
            <w:vAlign w:val="bottom"/>
            <w:hideMark/>
          </w:tcPr>
          <w:p w14:paraId="6169886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37</w:t>
            </w:r>
          </w:p>
        </w:tc>
        <w:tc>
          <w:tcPr>
            <w:tcW w:w="1057" w:type="dxa"/>
            <w:tcBorders>
              <w:top w:val="nil"/>
              <w:left w:val="nil"/>
              <w:bottom w:val="single" w:sz="4" w:space="0" w:color="auto"/>
              <w:right w:val="single" w:sz="4" w:space="0" w:color="auto"/>
            </w:tcBorders>
            <w:shd w:val="clear" w:color="auto" w:fill="auto"/>
            <w:noWrap/>
            <w:vAlign w:val="bottom"/>
            <w:hideMark/>
          </w:tcPr>
          <w:p w14:paraId="28A1B58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528</w:t>
            </w:r>
          </w:p>
        </w:tc>
        <w:tc>
          <w:tcPr>
            <w:tcW w:w="1085" w:type="dxa"/>
            <w:tcBorders>
              <w:top w:val="nil"/>
              <w:left w:val="nil"/>
              <w:bottom w:val="single" w:sz="4" w:space="0" w:color="auto"/>
              <w:right w:val="single" w:sz="4" w:space="0" w:color="auto"/>
            </w:tcBorders>
            <w:shd w:val="clear" w:color="auto" w:fill="auto"/>
            <w:noWrap/>
            <w:vAlign w:val="bottom"/>
            <w:hideMark/>
          </w:tcPr>
          <w:p w14:paraId="5EBCB52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40</w:t>
            </w:r>
          </w:p>
        </w:tc>
      </w:tr>
      <w:tr w:rsidR="001778BD" w:rsidRPr="007A7271" w14:paraId="03C4BA46"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39F989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CADDBC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4D4617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2ABF0B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P4903_102</w:t>
            </w:r>
          </w:p>
        </w:tc>
        <w:tc>
          <w:tcPr>
            <w:tcW w:w="670" w:type="dxa"/>
            <w:tcBorders>
              <w:top w:val="nil"/>
              <w:left w:val="nil"/>
              <w:bottom w:val="single" w:sz="4" w:space="0" w:color="auto"/>
              <w:right w:val="single" w:sz="4" w:space="0" w:color="auto"/>
            </w:tcBorders>
            <w:shd w:val="clear" w:color="auto" w:fill="auto"/>
            <w:noWrap/>
            <w:vAlign w:val="bottom"/>
            <w:hideMark/>
          </w:tcPr>
          <w:p w14:paraId="693E784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1C98B61A" w14:textId="451F2D71"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298EBE6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1019</w:t>
            </w:r>
          </w:p>
        </w:tc>
        <w:tc>
          <w:tcPr>
            <w:tcW w:w="726" w:type="dxa"/>
            <w:tcBorders>
              <w:top w:val="nil"/>
              <w:left w:val="nil"/>
              <w:bottom w:val="single" w:sz="4" w:space="0" w:color="auto"/>
              <w:right w:val="single" w:sz="4" w:space="0" w:color="auto"/>
            </w:tcBorders>
            <w:shd w:val="clear" w:color="auto" w:fill="auto"/>
            <w:noWrap/>
            <w:vAlign w:val="bottom"/>
            <w:hideMark/>
          </w:tcPr>
          <w:p w14:paraId="642BC07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115</w:t>
            </w:r>
          </w:p>
        </w:tc>
        <w:tc>
          <w:tcPr>
            <w:tcW w:w="1057" w:type="dxa"/>
            <w:tcBorders>
              <w:top w:val="nil"/>
              <w:left w:val="nil"/>
              <w:bottom w:val="single" w:sz="4" w:space="0" w:color="auto"/>
              <w:right w:val="single" w:sz="4" w:space="0" w:color="auto"/>
            </w:tcBorders>
            <w:shd w:val="clear" w:color="auto" w:fill="auto"/>
            <w:noWrap/>
            <w:vAlign w:val="bottom"/>
            <w:hideMark/>
          </w:tcPr>
          <w:p w14:paraId="7D83C53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1092</w:t>
            </w:r>
          </w:p>
        </w:tc>
        <w:tc>
          <w:tcPr>
            <w:tcW w:w="1085" w:type="dxa"/>
            <w:tcBorders>
              <w:top w:val="nil"/>
              <w:left w:val="nil"/>
              <w:bottom w:val="single" w:sz="4" w:space="0" w:color="auto"/>
              <w:right w:val="single" w:sz="4" w:space="0" w:color="auto"/>
            </w:tcBorders>
            <w:shd w:val="clear" w:color="auto" w:fill="auto"/>
            <w:noWrap/>
            <w:vAlign w:val="bottom"/>
            <w:hideMark/>
          </w:tcPr>
          <w:p w14:paraId="4332827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123</w:t>
            </w:r>
          </w:p>
        </w:tc>
      </w:tr>
      <w:tr w:rsidR="001778BD" w:rsidRPr="007A7271" w14:paraId="6183ADC4"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D2AC02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C19B4B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1378F1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B78B2A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P4903_103</w:t>
            </w:r>
          </w:p>
        </w:tc>
        <w:tc>
          <w:tcPr>
            <w:tcW w:w="670" w:type="dxa"/>
            <w:tcBorders>
              <w:top w:val="nil"/>
              <w:left w:val="nil"/>
              <w:bottom w:val="single" w:sz="4" w:space="0" w:color="auto"/>
              <w:right w:val="single" w:sz="4" w:space="0" w:color="auto"/>
            </w:tcBorders>
            <w:shd w:val="clear" w:color="auto" w:fill="auto"/>
            <w:noWrap/>
            <w:vAlign w:val="bottom"/>
            <w:hideMark/>
          </w:tcPr>
          <w:p w14:paraId="5069A57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7FFD1A3E" w14:textId="3C41A690"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2BE4CB3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752</w:t>
            </w:r>
          </w:p>
        </w:tc>
        <w:tc>
          <w:tcPr>
            <w:tcW w:w="726" w:type="dxa"/>
            <w:tcBorders>
              <w:top w:val="nil"/>
              <w:left w:val="nil"/>
              <w:bottom w:val="single" w:sz="4" w:space="0" w:color="auto"/>
              <w:right w:val="single" w:sz="4" w:space="0" w:color="auto"/>
            </w:tcBorders>
            <w:shd w:val="clear" w:color="auto" w:fill="auto"/>
            <w:noWrap/>
            <w:vAlign w:val="bottom"/>
            <w:hideMark/>
          </w:tcPr>
          <w:p w14:paraId="0353C44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52</w:t>
            </w:r>
          </w:p>
        </w:tc>
        <w:tc>
          <w:tcPr>
            <w:tcW w:w="1057" w:type="dxa"/>
            <w:tcBorders>
              <w:top w:val="nil"/>
              <w:left w:val="nil"/>
              <w:bottom w:val="single" w:sz="4" w:space="0" w:color="auto"/>
              <w:right w:val="single" w:sz="4" w:space="0" w:color="auto"/>
            </w:tcBorders>
            <w:shd w:val="clear" w:color="auto" w:fill="auto"/>
            <w:noWrap/>
            <w:vAlign w:val="bottom"/>
            <w:hideMark/>
          </w:tcPr>
          <w:p w14:paraId="3F9DE1D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807</w:t>
            </w:r>
          </w:p>
        </w:tc>
        <w:tc>
          <w:tcPr>
            <w:tcW w:w="1085" w:type="dxa"/>
            <w:tcBorders>
              <w:top w:val="nil"/>
              <w:left w:val="nil"/>
              <w:bottom w:val="single" w:sz="4" w:space="0" w:color="auto"/>
              <w:right w:val="single" w:sz="4" w:space="0" w:color="auto"/>
            </w:tcBorders>
            <w:shd w:val="clear" w:color="auto" w:fill="auto"/>
            <w:noWrap/>
            <w:vAlign w:val="bottom"/>
            <w:hideMark/>
          </w:tcPr>
          <w:p w14:paraId="26ECB25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56</w:t>
            </w:r>
          </w:p>
        </w:tc>
      </w:tr>
      <w:tr w:rsidR="001778BD" w:rsidRPr="007A7271" w14:paraId="57826D7D"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3AE2E7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lastRenderedPageBreak/>
              <w:t> </w:t>
            </w:r>
          </w:p>
        </w:tc>
        <w:tc>
          <w:tcPr>
            <w:tcW w:w="968" w:type="dxa"/>
            <w:tcBorders>
              <w:top w:val="nil"/>
              <w:left w:val="nil"/>
              <w:bottom w:val="single" w:sz="4" w:space="0" w:color="auto"/>
              <w:right w:val="single" w:sz="4" w:space="0" w:color="auto"/>
            </w:tcBorders>
            <w:shd w:val="clear" w:color="auto" w:fill="auto"/>
            <w:noWrap/>
            <w:vAlign w:val="bottom"/>
            <w:hideMark/>
          </w:tcPr>
          <w:p w14:paraId="1C3870A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3C469B1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B7EAA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P4903_104</w:t>
            </w:r>
          </w:p>
        </w:tc>
        <w:tc>
          <w:tcPr>
            <w:tcW w:w="670" w:type="dxa"/>
            <w:tcBorders>
              <w:top w:val="nil"/>
              <w:left w:val="nil"/>
              <w:bottom w:val="single" w:sz="4" w:space="0" w:color="auto"/>
              <w:right w:val="single" w:sz="4" w:space="0" w:color="auto"/>
            </w:tcBorders>
            <w:shd w:val="clear" w:color="auto" w:fill="auto"/>
            <w:noWrap/>
            <w:vAlign w:val="bottom"/>
            <w:hideMark/>
          </w:tcPr>
          <w:p w14:paraId="59B24F8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28A1CAE2" w14:textId="33136093"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61F0F59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924</w:t>
            </w:r>
          </w:p>
        </w:tc>
        <w:tc>
          <w:tcPr>
            <w:tcW w:w="726" w:type="dxa"/>
            <w:tcBorders>
              <w:top w:val="nil"/>
              <w:left w:val="nil"/>
              <w:bottom w:val="single" w:sz="4" w:space="0" w:color="auto"/>
              <w:right w:val="single" w:sz="4" w:space="0" w:color="auto"/>
            </w:tcBorders>
            <w:shd w:val="clear" w:color="auto" w:fill="auto"/>
            <w:noWrap/>
            <w:vAlign w:val="bottom"/>
            <w:hideMark/>
          </w:tcPr>
          <w:p w14:paraId="740AE2F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85</w:t>
            </w:r>
          </w:p>
        </w:tc>
        <w:tc>
          <w:tcPr>
            <w:tcW w:w="1057" w:type="dxa"/>
            <w:tcBorders>
              <w:top w:val="nil"/>
              <w:left w:val="nil"/>
              <w:bottom w:val="single" w:sz="4" w:space="0" w:color="auto"/>
              <w:right w:val="single" w:sz="4" w:space="0" w:color="auto"/>
            </w:tcBorders>
            <w:shd w:val="clear" w:color="auto" w:fill="auto"/>
            <w:noWrap/>
            <w:vAlign w:val="bottom"/>
            <w:hideMark/>
          </w:tcPr>
          <w:p w14:paraId="60B13B2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991</w:t>
            </w:r>
          </w:p>
        </w:tc>
        <w:tc>
          <w:tcPr>
            <w:tcW w:w="1085" w:type="dxa"/>
            <w:tcBorders>
              <w:top w:val="nil"/>
              <w:left w:val="nil"/>
              <w:bottom w:val="single" w:sz="4" w:space="0" w:color="auto"/>
              <w:right w:val="single" w:sz="4" w:space="0" w:color="auto"/>
            </w:tcBorders>
            <w:shd w:val="clear" w:color="auto" w:fill="auto"/>
            <w:noWrap/>
            <w:vAlign w:val="bottom"/>
            <w:hideMark/>
          </w:tcPr>
          <w:p w14:paraId="0A3612F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91</w:t>
            </w:r>
          </w:p>
        </w:tc>
      </w:tr>
      <w:tr w:rsidR="001778BD" w:rsidRPr="007A7271" w14:paraId="4EC064CE"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1AF337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95755D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2686117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59111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P4903_105</w:t>
            </w:r>
          </w:p>
        </w:tc>
        <w:tc>
          <w:tcPr>
            <w:tcW w:w="670" w:type="dxa"/>
            <w:tcBorders>
              <w:top w:val="nil"/>
              <w:left w:val="nil"/>
              <w:bottom w:val="single" w:sz="4" w:space="0" w:color="auto"/>
              <w:right w:val="single" w:sz="4" w:space="0" w:color="auto"/>
            </w:tcBorders>
            <w:shd w:val="clear" w:color="auto" w:fill="auto"/>
            <w:noWrap/>
            <w:vAlign w:val="bottom"/>
            <w:hideMark/>
          </w:tcPr>
          <w:p w14:paraId="73F294A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3C3D7B99" w14:textId="2BB15F89"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1DBB75F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776</w:t>
            </w:r>
          </w:p>
        </w:tc>
        <w:tc>
          <w:tcPr>
            <w:tcW w:w="726" w:type="dxa"/>
            <w:tcBorders>
              <w:top w:val="nil"/>
              <w:left w:val="nil"/>
              <w:bottom w:val="single" w:sz="4" w:space="0" w:color="auto"/>
              <w:right w:val="single" w:sz="4" w:space="0" w:color="auto"/>
            </w:tcBorders>
            <w:shd w:val="clear" w:color="auto" w:fill="auto"/>
            <w:noWrap/>
            <w:vAlign w:val="bottom"/>
            <w:hideMark/>
          </w:tcPr>
          <w:p w14:paraId="3BA99FA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88</w:t>
            </w:r>
          </w:p>
        </w:tc>
        <w:tc>
          <w:tcPr>
            <w:tcW w:w="1057" w:type="dxa"/>
            <w:tcBorders>
              <w:top w:val="nil"/>
              <w:left w:val="nil"/>
              <w:bottom w:val="single" w:sz="4" w:space="0" w:color="auto"/>
              <w:right w:val="single" w:sz="4" w:space="0" w:color="auto"/>
            </w:tcBorders>
            <w:shd w:val="clear" w:color="auto" w:fill="auto"/>
            <w:noWrap/>
            <w:vAlign w:val="bottom"/>
            <w:hideMark/>
          </w:tcPr>
          <w:p w14:paraId="755FC85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840</w:t>
            </w:r>
          </w:p>
        </w:tc>
        <w:tc>
          <w:tcPr>
            <w:tcW w:w="1085" w:type="dxa"/>
            <w:tcBorders>
              <w:top w:val="nil"/>
              <w:left w:val="nil"/>
              <w:bottom w:val="single" w:sz="4" w:space="0" w:color="auto"/>
              <w:right w:val="single" w:sz="4" w:space="0" w:color="auto"/>
            </w:tcBorders>
            <w:shd w:val="clear" w:color="auto" w:fill="auto"/>
            <w:noWrap/>
            <w:vAlign w:val="bottom"/>
            <w:hideMark/>
          </w:tcPr>
          <w:p w14:paraId="76950A7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95</w:t>
            </w:r>
          </w:p>
        </w:tc>
      </w:tr>
      <w:tr w:rsidR="001778BD" w:rsidRPr="007A7271" w14:paraId="0CE4B66F"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5E8155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3888B8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585D350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AC7FA9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P4903_106</w:t>
            </w:r>
          </w:p>
        </w:tc>
        <w:tc>
          <w:tcPr>
            <w:tcW w:w="670" w:type="dxa"/>
            <w:tcBorders>
              <w:top w:val="nil"/>
              <w:left w:val="nil"/>
              <w:bottom w:val="single" w:sz="4" w:space="0" w:color="auto"/>
              <w:right w:val="single" w:sz="4" w:space="0" w:color="auto"/>
            </w:tcBorders>
            <w:shd w:val="clear" w:color="auto" w:fill="auto"/>
            <w:noWrap/>
            <w:vAlign w:val="bottom"/>
            <w:hideMark/>
          </w:tcPr>
          <w:p w14:paraId="34E4B99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45B17834" w14:textId="08C417E1"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45D374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640</w:t>
            </w:r>
          </w:p>
        </w:tc>
        <w:tc>
          <w:tcPr>
            <w:tcW w:w="726" w:type="dxa"/>
            <w:tcBorders>
              <w:top w:val="nil"/>
              <w:left w:val="nil"/>
              <w:bottom w:val="single" w:sz="4" w:space="0" w:color="auto"/>
              <w:right w:val="single" w:sz="4" w:space="0" w:color="auto"/>
            </w:tcBorders>
            <w:shd w:val="clear" w:color="auto" w:fill="auto"/>
            <w:noWrap/>
            <w:vAlign w:val="bottom"/>
            <w:hideMark/>
          </w:tcPr>
          <w:p w14:paraId="471DCD0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53</w:t>
            </w:r>
          </w:p>
        </w:tc>
        <w:tc>
          <w:tcPr>
            <w:tcW w:w="1057" w:type="dxa"/>
            <w:tcBorders>
              <w:top w:val="nil"/>
              <w:left w:val="nil"/>
              <w:bottom w:val="single" w:sz="4" w:space="0" w:color="auto"/>
              <w:right w:val="single" w:sz="4" w:space="0" w:color="auto"/>
            </w:tcBorders>
            <w:shd w:val="clear" w:color="auto" w:fill="auto"/>
            <w:noWrap/>
            <w:vAlign w:val="bottom"/>
            <w:hideMark/>
          </w:tcPr>
          <w:p w14:paraId="5D5018A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688</w:t>
            </w:r>
          </w:p>
        </w:tc>
        <w:tc>
          <w:tcPr>
            <w:tcW w:w="1085" w:type="dxa"/>
            <w:tcBorders>
              <w:top w:val="nil"/>
              <w:left w:val="nil"/>
              <w:bottom w:val="single" w:sz="4" w:space="0" w:color="auto"/>
              <w:right w:val="single" w:sz="4" w:space="0" w:color="auto"/>
            </w:tcBorders>
            <w:shd w:val="clear" w:color="auto" w:fill="auto"/>
            <w:noWrap/>
            <w:vAlign w:val="bottom"/>
            <w:hideMark/>
          </w:tcPr>
          <w:p w14:paraId="64CFA47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57</w:t>
            </w:r>
          </w:p>
        </w:tc>
      </w:tr>
      <w:tr w:rsidR="001778BD" w:rsidRPr="007A7271" w14:paraId="79AC92A4"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D376DF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12821B3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245B8E5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7136C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P4903_107</w:t>
            </w:r>
          </w:p>
        </w:tc>
        <w:tc>
          <w:tcPr>
            <w:tcW w:w="670" w:type="dxa"/>
            <w:tcBorders>
              <w:top w:val="nil"/>
              <w:left w:val="nil"/>
              <w:bottom w:val="single" w:sz="4" w:space="0" w:color="auto"/>
              <w:right w:val="single" w:sz="4" w:space="0" w:color="auto"/>
            </w:tcBorders>
            <w:shd w:val="clear" w:color="auto" w:fill="auto"/>
            <w:noWrap/>
            <w:vAlign w:val="bottom"/>
            <w:hideMark/>
          </w:tcPr>
          <w:p w14:paraId="7D4FB54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75EA5316" w14:textId="2F8594FD"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39825B3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872</w:t>
            </w:r>
          </w:p>
        </w:tc>
        <w:tc>
          <w:tcPr>
            <w:tcW w:w="726" w:type="dxa"/>
            <w:tcBorders>
              <w:top w:val="nil"/>
              <w:left w:val="nil"/>
              <w:bottom w:val="single" w:sz="4" w:space="0" w:color="auto"/>
              <w:right w:val="single" w:sz="4" w:space="0" w:color="auto"/>
            </w:tcBorders>
            <w:shd w:val="clear" w:color="auto" w:fill="auto"/>
            <w:noWrap/>
            <w:vAlign w:val="bottom"/>
            <w:hideMark/>
          </w:tcPr>
          <w:p w14:paraId="58F2404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51</w:t>
            </w:r>
          </w:p>
        </w:tc>
        <w:tc>
          <w:tcPr>
            <w:tcW w:w="1057" w:type="dxa"/>
            <w:tcBorders>
              <w:top w:val="nil"/>
              <w:left w:val="nil"/>
              <w:bottom w:val="single" w:sz="4" w:space="0" w:color="auto"/>
              <w:right w:val="single" w:sz="4" w:space="0" w:color="auto"/>
            </w:tcBorders>
            <w:shd w:val="clear" w:color="auto" w:fill="auto"/>
            <w:noWrap/>
            <w:vAlign w:val="bottom"/>
            <w:hideMark/>
          </w:tcPr>
          <w:p w14:paraId="60996BF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935</w:t>
            </w:r>
          </w:p>
        </w:tc>
        <w:tc>
          <w:tcPr>
            <w:tcW w:w="1085" w:type="dxa"/>
            <w:tcBorders>
              <w:top w:val="nil"/>
              <w:left w:val="nil"/>
              <w:bottom w:val="single" w:sz="4" w:space="0" w:color="auto"/>
              <w:right w:val="single" w:sz="4" w:space="0" w:color="auto"/>
            </w:tcBorders>
            <w:shd w:val="clear" w:color="auto" w:fill="auto"/>
            <w:noWrap/>
            <w:vAlign w:val="bottom"/>
            <w:hideMark/>
          </w:tcPr>
          <w:p w14:paraId="78D0B49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55</w:t>
            </w:r>
          </w:p>
        </w:tc>
      </w:tr>
      <w:tr w:rsidR="001778BD" w:rsidRPr="007A7271" w14:paraId="69978231"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C82879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6698F9A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5AF873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E31E4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P4903_108</w:t>
            </w:r>
          </w:p>
        </w:tc>
        <w:tc>
          <w:tcPr>
            <w:tcW w:w="670" w:type="dxa"/>
            <w:tcBorders>
              <w:top w:val="nil"/>
              <w:left w:val="nil"/>
              <w:bottom w:val="single" w:sz="4" w:space="0" w:color="auto"/>
              <w:right w:val="single" w:sz="4" w:space="0" w:color="auto"/>
            </w:tcBorders>
            <w:shd w:val="clear" w:color="auto" w:fill="auto"/>
            <w:noWrap/>
            <w:vAlign w:val="bottom"/>
            <w:hideMark/>
          </w:tcPr>
          <w:p w14:paraId="690C4BD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17C6B26E" w14:textId="5E7E1042"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3CB7DD5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771</w:t>
            </w:r>
          </w:p>
        </w:tc>
        <w:tc>
          <w:tcPr>
            <w:tcW w:w="726" w:type="dxa"/>
            <w:tcBorders>
              <w:top w:val="nil"/>
              <w:left w:val="nil"/>
              <w:bottom w:val="single" w:sz="4" w:space="0" w:color="auto"/>
              <w:right w:val="single" w:sz="4" w:space="0" w:color="auto"/>
            </w:tcBorders>
            <w:shd w:val="clear" w:color="auto" w:fill="auto"/>
            <w:noWrap/>
            <w:vAlign w:val="bottom"/>
            <w:hideMark/>
          </w:tcPr>
          <w:p w14:paraId="74B2E8A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51</w:t>
            </w:r>
          </w:p>
        </w:tc>
        <w:tc>
          <w:tcPr>
            <w:tcW w:w="1057" w:type="dxa"/>
            <w:tcBorders>
              <w:top w:val="nil"/>
              <w:left w:val="nil"/>
              <w:bottom w:val="single" w:sz="4" w:space="0" w:color="auto"/>
              <w:right w:val="single" w:sz="4" w:space="0" w:color="auto"/>
            </w:tcBorders>
            <w:shd w:val="clear" w:color="auto" w:fill="auto"/>
            <w:noWrap/>
            <w:vAlign w:val="bottom"/>
            <w:hideMark/>
          </w:tcPr>
          <w:p w14:paraId="0E93782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833</w:t>
            </w:r>
          </w:p>
        </w:tc>
        <w:tc>
          <w:tcPr>
            <w:tcW w:w="1085" w:type="dxa"/>
            <w:tcBorders>
              <w:top w:val="nil"/>
              <w:left w:val="nil"/>
              <w:bottom w:val="single" w:sz="4" w:space="0" w:color="auto"/>
              <w:right w:val="single" w:sz="4" w:space="0" w:color="auto"/>
            </w:tcBorders>
            <w:shd w:val="clear" w:color="auto" w:fill="auto"/>
            <w:noWrap/>
            <w:vAlign w:val="bottom"/>
            <w:hideMark/>
          </w:tcPr>
          <w:p w14:paraId="4A74456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55</w:t>
            </w:r>
          </w:p>
        </w:tc>
      </w:tr>
      <w:tr w:rsidR="001778BD" w:rsidRPr="007A7271" w14:paraId="23C22DA3"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46A82B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5259C6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EEE8B1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5BB40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P4903_109</w:t>
            </w:r>
          </w:p>
        </w:tc>
        <w:tc>
          <w:tcPr>
            <w:tcW w:w="670" w:type="dxa"/>
            <w:tcBorders>
              <w:top w:val="nil"/>
              <w:left w:val="nil"/>
              <w:bottom w:val="single" w:sz="4" w:space="0" w:color="auto"/>
              <w:right w:val="single" w:sz="4" w:space="0" w:color="auto"/>
            </w:tcBorders>
            <w:shd w:val="clear" w:color="auto" w:fill="auto"/>
            <w:noWrap/>
            <w:vAlign w:val="bottom"/>
            <w:hideMark/>
          </w:tcPr>
          <w:p w14:paraId="79151D2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3A0CEB2A" w14:textId="080D5CA8"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1CA67D8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673</w:t>
            </w:r>
          </w:p>
        </w:tc>
        <w:tc>
          <w:tcPr>
            <w:tcW w:w="726" w:type="dxa"/>
            <w:tcBorders>
              <w:top w:val="nil"/>
              <w:left w:val="nil"/>
              <w:bottom w:val="single" w:sz="4" w:space="0" w:color="auto"/>
              <w:right w:val="single" w:sz="4" w:space="0" w:color="auto"/>
            </w:tcBorders>
            <w:shd w:val="clear" w:color="auto" w:fill="auto"/>
            <w:noWrap/>
            <w:vAlign w:val="bottom"/>
            <w:hideMark/>
          </w:tcPr>
          <w:p w14:paraId="3A29902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43</w:t>
            </w:r>
          </w:p>
        </w:tc>
        <w:tc>
          <w:tcPr>
            <w:tcW w:w="1057" w:type="dxa"/>
            <w:tcBorders>
              <w:top w:val="nil"/>
              <w:left w:val="nil"/>
              <w:bottom w:val="single" w:sz="4" w:space="0" w:color="auto"/>
              <w:right w:val="single" w:sz="4" w:space="0" w:color="auto"/>
            </w:tcBorders>
            <w:shd w:val="clear" w:color="auto" w:fill="auto"/>
            <w:noWrap/>
            <w:vAlign w:val="bottom"/>
            <w:hideMark/>
          </w:tcPr>
          <w:p w14:paraId="678B531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722</w:t>
            </w:r>
          </w:p>
        </w:tc>
        <w:tc>
          <w:tcPr>
            <w:tcW w:w="1085" w:type="dxa"/>
            <w:tcBorders>
              <w:top w:val="nil"/>
              <w:left w:val="nil"/>
              <w:bottom w:val="single" w:sz="4" w:space="0" w:color="auto"/>
              <w:right w:val="single" w:sz="4" w:space="0" w:color="auto"/>
            </w:tcBorders>
            <w:shd w:val="clear" w:color="auto" w:fill="auto"/>
            <w:noWrap/>
            <w:vAlign w:val="bottom"/>
            <w:hideMark/>
          </w:tcPr>
          <w:p w14:paraId="6700C63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46</w:t>
            </w:r>
          </w:p>
        </w:tc>
      </w:tr>
      <w:tr w:rsidR="001778BD" w:rsidRPr="007A7271" w14:paraId="7CD7C613"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B5D9C6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0145311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5679494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FDD1D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P4903_110</w:t>
            </w:r>
          </w:p>
        </w:tc>
        <w:tc>
          <w:tcPr>
            <w:tcW w:w="670" w:type="dxa"/>
            <w:tcBorders>
              <w:top w:val="nil"/>
              <w:left w:val="nil"/>
              <w:bottom w:val="single" w:sz="4" w:space="0" w:color="auto"/>
              <w:right w:val="single" w:sz="4" w:space="0" w:color="auto"/>
            </w:tcBorders>
            <w:shd w:val="clear" w:color="auto" w:fill="auto"/>
            <w:noWrap/>
            <w:vAlign w:val="bottom"/>
            <w:hideMark/>
          </w:tcPr>
          <w:p w14:paraId="7566D86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0588B7F8" w14:textId="6D29AAC3"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690662C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574</w:t>
            </w:r>
          </w:p>
        </w:tc>
        <w:tc>
          <w:tcPr>
            <w:tcW w:w="726" w:type="dxa"/>
            <w:tcBorders>
              <w:top w:val="nil"/>
              <w:left w:val="nil"/>
              <w:bottom w:val="single" w:sz="4" w:space="0" w:color="auto"/>
              <w:right w:val="single" w:sz="4" w:space="0" w:color="auto"/>
            </w:tcBorders>
            <w:shd w:val="clear" w:color="auto" w:fill="auto"/>
            <w:noWrap/>
            <w:vAlign w:val="bottom"/>
            <w:hideMark/>
          </w:tcPr>
          <w:p w14:paraId="3507992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41</w:t>
            </w:r>
          </w:p>
        </w:tc>
        <w:tc>
          <w:tcPr>
            <w:tcW w:w="1057" w:type="dxa"/>
            <w:tcBorders>
              <w:top w:val="nil"/>
              <w:left w:val="nil"/>
              <w:bottom w:val="single" w:sz="4" w:space="0" w:color="auto"/>
              <w:right w:val="single" w:sz="4" w:space="0" w:color="auto"/>
            </w:tcBorders>
            <w:shd w:val="clear" w:color="auto" w:fill="auto"/>
            <w:noWrap/>
            <w:vAlign w:val="bottom"/>
            <w:hideMark/>
          </w:tcPr>
          <w:p w14:paraId="7F8A22A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618</w:t>
            </w:r>
          </w:p>
        </w:tc>
        <w:tc>
          <w:tcPr>
            <w:tcW w:w="1085" w:type="dxa"/>
            <w:tcBorders>
              <w:top w:val="nil"/>
              <w:left w:val="nil"/>
              <w:bottom w:val="single" w:sz="4" w:space="0" w:color="auto"/>
              <w:right w:val="single" w:sz="4" w:space="0" w:color="auto"/>
            </w:tcBorders>
            <w:shd w:val="clear" w:color="auto" w:fill="auto"/>
            <w:noWrap/>
            <w:vAlign w:val="bottom"/>
            <w:hideMark/>
          </w:tcPr>
          <w:p w14:paraId="715FA20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44</w:t>
            </w:r>
          </w:p>
        </w:tc>
      </w:tr>
      <w:tr w:rsidR="001778BD" w:rsidRPr="007A7271" w14:paraId="5741F6E8"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CD6B78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44B437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667A6C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17556B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P4903_111</w:t>
            </w:r>
          </w:p>
        </w:tc>
        <w:tc>
          <w:tcPr>
            <w:tcW w:w="670" w:type="dxa"/>
            <w:tcBorders>
              <w:top w:val="nil"/>
              <w:left w:val="nil"/>
              <w:bottom w:val="single" w:sz="4" w:space="0" w:color="auto"/>
              <w:right w:val="single" w:sz="4" w:space="0" w:color="auto"/>
            </w:tcBorders>
            <w:shd w:val="clear" w:color="auto" w:fill="auto"/>
            <w:noWrap/>
            <w:vAlign w:val="bottom"/>
            <w:hideMark/>
          </w:tcPr>
          <w:p w14:paraId="7D8C761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109AE809" w14:textId="0BD7498A"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21C4640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691</w:t>
            </w:r>
          </w:p>
        </w:tc>
        <w:tc>
          <w:tcPr>
            <w:tcW w:w="726" w:type="dxa"/>
            <w:tcBorders>
              <w:top w:val="nil"/>
              <w:left w:val="nil"/>
              <w:bottom w:val="single" w:sz="4" w:space="0" w:color="auto"/>
              <w:right w:val="single" w:sz="4" w:space="0" w:color="auto"/>
            </w:tcBorders>
            <w:shd w:val="clear" w:color="auto" w:fill="auto"/>
            <w:noWrap/>
            <w:vAlign w:val="bottom"/>
            <w:hideMark/>
          </w:tcPr>
          <w:p w14:paraId="063E5AA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56</w:t>
            </w:r>
          </w:p>
        </w:tc>
        <w:tc>
          <w:tcPr>
            <w:tcW w:w="1057" w:type="dxa"/>
            <w:tcBorders>
              <w:top w:val="nil"/>
              <w:left w:val="nil"/>
              <w:bottom w:val="single" w:sz="4" w:space="0" w:color="auto"/>
              <w:right w:val="single" w:sz="4" w:space="0" w:color="auto"/>
            </w:tcBorders>
            <w:shd w:val="clear" w:color="auto" w:fill="auto"/>
            <w:noWrap/>
            <w:vAlign w:val="bottom"/>
            <w:hideMark/>
          </w:tcPr>
          <w:p w14:paraId="21297B8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741</w:t>
            </w:r>
          </w:p>
        </w:tc>
        <w:tc>
          <w:tcPr>
            <w:tcW w:w="1085" w:type="dxa"/>
            <w:tcBorders>
              <w:top w:val="nil"/>
              <w:left w:val="nil"/>
              <w:bottom w:val="single" w:sz="4" w:space="0" w:color="auto"/>
              <w:right w:val="single" w:sz="4" w:space="0" w:color="auto"/>
            </w:tcBorders>
            <w:shd w:val="clear" w:color="auto" w:fill="auto"/>
            <w:noWrap/>
            <w:vAlign w:val="bottom"/>
            <w:hideMark/>
          </w:tcPr>
          <w:p w14:paraId="4F7504B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60</w:t>
            </w:r>
          </w:p>
        </w:tc>
      </w:tr>
      <w:tr w:rsidR="001778BD" w:rsidRPr="007A7271" w14:paraId="072F0BED"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8A9FEB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4C9E9E6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C2FDE6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373574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P4903_112</w:t>
            </w:r>
          </w:p>
        </w:tc>
        <w:tc>
          <w:tcPr>
            <w:tcW w:w="670" w:type="dxa"/>
            <w:tcBorders>
              <w:top w:val="nil"/>
              <w:left w:val="nil"/>
              <w:bottom w:val="single" w:sz="4" w:space="0" w:color="auto"/>
              <w:right w:val="single" w:sz="4" w:space="0" w:color="auto"/>
            </w:tcBorders>
            <w:shd w:val="clear" w:color="auto" w:fill="auto"/>
            <w:noWrap/>
            <w:vAlign w:val="bottom"/>
            <w:hideMark/>
          </w:tcPr>
          <w:p w14:paraId="0AE90F0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29F1274D" w14:textId="1C58DA36"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237D869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647</w:t>
            </w:r>
          </w:p>
        </w:tc>
        <w:tc>
          <w:tcPr>
            <w:tcW w:w="726" w:type="dxa"/>
            <w:tcBorders>
              <w:top w:val="nil"/>
              <w:left w:val="nil"/>
              <w:bottom w:val="single" w:sz="4" w:space="0" w:color="auto"/>
              <w:right w:val="single" w:sz="4" w:space="0" w:color="auto"/>
            </w:tcBorders>
            <w:shd w:val="clear" w:color="auto" w:fill="auto"/>
            <w:noWrap/>
            <w:vAlign w:val="bottom"/>
            <w:hideMark/>
          </w:tcPr>
          <w:p w14:paraId="21A0617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41</w:t>
            </w:r>
          </w:p>
        </w:tc>
        <w:tc>
          <w:tcPr>
            <w:tcW w:w="1057" w:type="dxa"/>
            <w:tcBorders>
              <w:top w:val="nil"/>
              <w:left w:val="nil"/>
              <w:bottom w:val="single" w:sz="4" w:space="0" w:color="auto"/>
              <w:right w:val="single" w:sz="4" w:space="0" w:color="auto"/>
            </w:tcBorders>
            <w:shd w:val="clear" w:color="auto" w:fill="auto"/>
            <w:noWrap/>
            <w:vAlign w:val="bottom"/>
            <w:hideMark/>
          </w:tcPr>
          <w:p w14:paraId="20C7BE3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705</w:t>
            </w:r>
          </w:p>
        </w:tc>
        <w:tc>
          <w:tcPr>
            <w:tcW w:w="1085" w:type="dxa"/>
            <w:tcBorders>
              <w:top w:val="nil"/>
              <w:left w:val="nil"/>
              <w:bottom w:val="single" w:sz="4" w:space="0" w:color="auto"/>
              <w:right w:val="single" w:sz="4" w:space="0" w:color="auto"/>
            </w:tcBorders>
            <w:shd w:val="clear" w:color="auto" w:fill="auto"/>
            <w:noWrap/>
            <w:vAlign w:val="bottom"/>
            <w:hideMark/>
          </w:tcPr>
          <w:p w14:paraId="29D90F5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45</w:t>
            </w:r>
          </w:p>
        </w:tc>
      </w:tr>
      <w:tr w:rsidR="001778BD" w:rsidRPr="007A7271" w14:paraId="2EC63E68"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2E92BD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644699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992C6E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E6577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P4903_113</w:t>
            </w:r>
          </w:p>
        </w:tc>
        <w:tc>
          <w:tcPr>
            <w:tcW w:w="670" w:type="dxa"/>
            <w:tcBorders>
              <w:top w:val="nil"/>
              <w:left w:val="nil"/>
              <w:bottom w:val="single" w:sz="4" w:space="0" w:color="auto"/>
              <w:right w:val="single" w:sz="4" w:space="0" w:color="auto"/>
            </w:tcBorders>
            <w:shd w:val="clear" w:color="auto" w:fill="auto"/>
            <w:noWrap/>
            <w:vAlign w:val="bottom"/>
            <w:hideMark/>
          </w:tcPr>
          <w:p w14:paraId="35B6B40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3D24EF58" w14:textId="0B2CF419"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CFEE06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689</w:t>
            </w:r>
          </w:p>
        </w:tc>
        <w:tc>
          <w:tcPr>
            <w:tcW w:w="726" w:type="dxa"/>
            <w:tcBorders>
              <w:top w:val="nil"/>
              <w:left w:val="nil"/>
              <w:bottom w:val="single" w:sz="4" w:space="0" w:color="auto"/>
              <w:right w:val="single" w:sz="4" w:space="0" w:color="auto"/>
            </w:tcBorders>
            <w:shd w:val="clear" w:color="auto" w:fill="auto"/>
            <w:noWrap/>
            <w:vAlign w:val="bottom"/>
            <w:hideMark/>
          </w:tcPr>
          <w:p w14:paraId="68F3BCA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37</w:t>
            </w:r>
          </w:p>
        </w:tc>
        <w:tc>
          <w:tcPr>
            <w:tcW w:w="1057" w:type="dxa"/>
            <w:tcBorders>
              <w:top w:val="nil"/>
              <w:left w:val="nil"/>
              <w:bottom w:val="single" w:sz="4" w:space="0" w:color="auto"/>
              <w:right w:val="single" w:sz="4" w:space="0" w:color="auto"/>
            </w:tcBorders>
            <w:shd w:val="clear" w:color="auto" w:fill="auto"/>
            <w:noWrap/>
            <w:vAlign w:val="bottom"/>
            <w:hideMark/>
          </w:tcPr>
          <w:p w14:paraId="6999992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743</w:t>
            </w:r>
          </w:p>
        </w:tc>
        <w:tc>
          <w:tcPr>
            <w:tcW w:w="1085" w:type="dxa"/>
            <w:tcBorders>
              <w:top w:val="nil"/>
              <w:left w:val="nil"/>
              <w:bottom w:val="single" w:sz="4" w:space="0" w:color="auto"/>
              <w:right w:val="single" w:sz="4" w:space="0" w:color="auto"/>
            </w:tcBorders>
            <w:shd w:val="clear" w:color="auto" w:fill="auto"/>
            <w:noWrap/>
            <w:vAlign w:val="bottom"/>
            <w:hideMark/>
          </w:tcPr>
          <w:p w14:paraId="44954D6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40</w:t>
            </w:r>
          </w:p>
        </w:tc>
      </w:tr>
      <w:tr w:rsidR="001778BD" w:rsidRPr="007A7271" w14:paraId="4A47CCC5"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654F02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038DCFE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26C97B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0460E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P4903_114</w:t>
            </w:r>
          </w:p>
        </w:tc>
        <w:tc>
          <w:tcPr>
            <w:tcW w:w="670" w:type="dxa"/>
            <w:tcBorders>
              <w:top w:val="nil"/>
              <w:left w:val="nil"/>
              <w:bottom w:val="single" w:sz="4" w:space="0" w:color="auto"/>
              <w:right w:val="single" w:sz="4" w:space="0" w:color="auto"/>
            </w:tcBorders>
            <w:shd w:val="clear" w:color="auto" w:fill="auto"/>
            <w:noWrap/>
            <w:vAlign w:val="bottom"/>
            <w:hideMark/>
          </w:tcPr>
          <w:p w14:paraId="020664A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4A4FE8E7" w14:textId="636BBE23"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76A6D36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635</w:t>
            </w:r>
          </w:p>
        </w:tc>
        <w:tc>
          <w:tcPr>
            <w:tcW w:w="726" w:type="dxa"/>
            <w:tcBorders>
              <w:top w:val="nil"/>
              <w:left w:val="nil"/>
              <w:bottom w:val="single" w:sz="4" w:space="0" w:color="auto"/>
              <w:right w:val="single" w:sz="4" w:space="0" w:color="auto"/>
            </w:tcBorders>
            <w:shd w:val="clear" w:color="auto" w:fill="auto"/>
            <w:noWrap/>
            <w:vAlign w:val="bottom"/>
            <w:hideMark/>
          </w:tcPr>
          <w:p w14:paraId="79087C4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40</w:t>
            </w:r>
          </w:p>
        </w:tc>
        <w:tc>
          <w:tcPr>
            <w:tcW w:w="1057" w:type="dxa"/>
            <w:tcBorders>
              <w:top w:val="nil"/>
              <w:left w:val="nil"/>
              <w:bottom w:val="single" w:sz="4" w:space="0" w:color="auto"/>
              <w:right w:val="single" w:sz="4" w:space="0" w:color="auto"/>
            </w:tcBorders>
            <w:shd w:val="clear" w:color="auto" w:fill="auto"/>
            <w:noWrap/>
            <w:vAlign w:val="bottom"/>
            <w:hideMark/>
          </w:tcPr>
          <w:p w14:paraId="55942DE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684</w:t>
            </w:r>
          </w:p>
        </w:tc>
        <w:tc>
          <w:tcPr>
            <w:tcW w:w="1085" w:type="dxa"/>
            <w:tcBorders>
              <w:top w:val="nil"/>
              <w:left w:val="nil"/>
              <w:bottom w:val="single" w:sz="4" w:space="0" w:color="auto"/>
              <w:right w:val="single" w:sz="4" w:space="0" w:color="auto"/>
            </w:tcBorders>
            <w:shd w:val="clear" w:color="auto" w:fill="auto"/>
            <w:noWrap/>
            <w:vAlign w:val="bottom"/>
            <w:hideMark/>
          </w:tcPr>
          <w:p w14:paraId="30B27BE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43</w:t>
            </w:r>
          </w:p>
        </w:tc>
      </w:tr>
      <w:tr w:rsidR="001778BD" w:rsidRPr="007A7271" w14:paraId="27C9F55A"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F876D7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497F6E8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38BF49D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819EE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P4903_115</w:t>
            </w:r>
          </w:p>
        </w:tc>
        <w:tc>
          <w:tcPr>
            <w:tcW w:w="670" w:type="dxa"/>
            <w:tcBorders>
              <w:top w:val="nil"/>
              <w:left w:val="nil"/>
              <w:bottom w:val="single" w:sz="4" w:space="0" w:color="auto"/>
              <w:right w:val="single" w:sz="4" w:space="0" w:color="auto"/>
            </w:tcBorders>
            <w:shd w:val="clear" w:color="auto" w:fill="auto"/>
            <w:noWrap/>
            <w:vAlign w:val="bottom"/>
            <w:hideMark/>
          </w:tcPr>
          <w:p w14:paraId="10BA6BF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5ACCF7B0" w14:textId="7F8A2394"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0446F8A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718</w:t>
            </w:r>
          </w:p>
        </w:tc>
        <w:tc>
          <w:tcPr>
            <w:tcW w:w="726" w:type="dxa"/>
            <w:tcBorders>
              <w:top w:val="nil"/>
              <w:left w:val="nil"/>
              <w:bottom w:val="single" w:sz="4" w:space="0" w:color="auto"/>
              <w:right w:val="single" w:sz="4" w:space="0" w:color="auto"/>
            </w:tcBorders>
            <w:shd w:val="clear" w:color="auto" w:fill="auto"/>
            <w:noWrap/>
            <w:vAlign w:val="bottom"/>
            <w:hideMark/>
          </w:tcPr>
          <w:p w14:paraId="31BEC13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44</w:t>
            </w:r>
          </w:p>
        </w:tc>
        <w:tc>
          <w:tcPr>
            <w:tcW w:w="1057" w:type="dxa"/>
            <w:tcBorders>
              <w:top w:val="nil"/>
              <w:left w:val="nil"/>
              <w:bottom w:val="single" w:sz="4" w:space="0" w:color="auto"/>
              <w:right w:val="single" w:sz="4" w:space="0" w:color="auto"/>
            </w:tcBorders>
            <w:shd w:val="clear" w:color="auto" w:fill="auto"/>
            <w:noWrap/>
            <w:vAlign w:val="bottom"/>
            <w:hideMark/>
          </w:tcPr>
          <w:p w14:paraId="7E082A6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779</w:t>
            </w:r>
          </w:p>
        </w:tc>
        <w:tc>
          <w:tcPr>
            <w:tcW w:w="1085" w:type="dxa"/>
            <w:tcBorders>
              <w:top w:val="nil"/>
              <w:left w:val="nil"/>
              <w:bottom w:val="single" w:sz="4" w:space="0" w:color="auto"/>
              <w:right w:val="single" w:sz="4" w:space="0" w:color="auto"/>
            </w:tcBorders>
            <w:shd w:val="clear" w:color="auto" w:fill="auto"/>
            <w:noWrap/>
            <w:vAlign w:val="bottom"/>
            <w:hideMark/>
          </w:tcPr>
          <w:p w14:paraId="1A50C60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48</w:t>
            </w:r>
          </w:p>
        </w:tc>
      </w:tr>
      <w:tr w:rsidR="001778BD" w:rsidRPr="007A7271" w14:paraId="72196F1C"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9D64C6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D3CA7B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AFACAB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404B1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14:paraId="178C8A9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45" w:type="dxa"/>
            <w:tcBorders>
              <w:top w:val="nil"/>
              <w:left w:val="nil"/>
              <w:bottom w:val="single" w:sz="4" w:space="0" w:color="auto"/>
              <w:right w:val="single" w:sz="4" w:space="0" w:color="auto"/>
            </w:tcBorders>
            <w:shd w:val="clear" w:color="auto" w:fill="auto"/>
            <w:noWrap/>
            <w:vAlign w:val="bottom"/>
            <w:hideMark/>
          </w:tcPr>
          <w:p w14:paraId="05ACA9C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82" w:type="dxa"/>
            <w:tcBorders>
              <w:top w:val="nil"/>
              <w:left w:val="nil"/>
              <w:bottom w:val="single" w:sz="4" w:space="0" w:color="auto"/>
              <w:right w:val="single" w:sz="4" w:space="0" w:color="auto"/>
            </w:tcBorders>
            <w:shd w:val="clear" w:color="auto" w:fill="auto"/>
            <w:noWrap/>
            <w:vAlign w:val="bottom"/>
            <w:hideMark/>
          </w:tcPr>
          <w:p w14:paraId="4BFA0D9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26" w:type="dxa"/>
            <w:tcBorders>
              <w:top w:val="nil"/>
              <w:left w:val="nil"/>
              <w:bottom w:val="single" w:sz="4" w:space="0" w:color="auto"/>
              <w:right w:val="single" w:sz="4" w:space="0" w:color="auto"/>
            </w:tcBorders>
            <w:shd w:val="clear" w:color="auto" w:fill="auto"/>
            <w:noWrap/>
            <w:vAlign w:val="bottom"/>
            <w:hideMark/>
          </w:tcPr>
          <w:p w14:paraId="52E8FD1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57" w:type="dxa"/>
            <w:tcBorders>
              <w:top w:val="nil"/>
              <w:left w:val="nil"/>
              <w:bottom w:val="single" w:sz="4" w:space="0" w:color="auto"/>
              <w:right w:val="single" w:sz="4" w:space="0" w:color="auto"/>
            </w:tcBorders>
            <w:shd w:val="clear" w:color="auto" w:fill="auto"/>
            <w:noWrap/>
            <w:vAlign w:val="bottom"/>
            <w:hideMark/>
          </w:tcPr>
          <w:p w14:paraId="4F42A9B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noWrap/>
            <w:vAlign w:val="bottom"/>
            <w:hideMark/>
          </w:tcPr>
          <w:p w14:paraId="4B7567B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r>
      <w:tr w:rsidR="001778BD" w:rsidRPr="007A7271" w14:paraId="3963CF79"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4C880E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KD05</w:t>
            </w:r>
          </w:p>
        </w:tc>
        <w:tc>
          <w:tcPr>
            <w:tcW w:w="968" w:type="dxa"/>
            <w:tcBorders>
              <w:top w:val="nil"/>
              <w:left w:val="nil"/>
              <w:bottom w:val="single" w:sz="4" w:space="0" w:color="auto"/>
              <w:right w:val="single" w:sz="4" w:space="0" w:color="auto"/>
            </w:tcBorders>
            <w:shd w:val="clear" w:color="auto" w:fill="auto"/>
            <w:noWrap/>
            <w:vAlign w:val="bottom"/>
            <w:hideMark/>
          </w:tcPr>
          <w:p w14:paraId="2B050D6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F</w:t>
            </w:r>
          </w:p>
        </w:tc>
        <w:tc>
          <w:tcPr>
            <w:tcW w:w="530" w:type="dxa"/>
            <w:tcBorders>
              <w:top w:val="nil"/>
              <w:left w:val="nil"/>
              <w:bottom w:val="single" w:sz="4" w:space="0" w:color="auto"/>
              <w:right w:val="single" w:sz="4" w:space="0" w:color="auto"/>
            </w:tcBorders>
            <w:shd w:val="clear" w:color="auto" w:fill="auto"/>
            <w:noWrap/>
            <w:vAlign w:val="bottom"/>
            <w:hideMark/>
          </w:tcPr>
          <w:p w14:paraId="7BDF33A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38</w:t>
            </w:r>
          </w:p>
        </w:tc>
        <w:tc>
          <w:tcPr>
            <w:tcW w:w="1276" w:type="dxa"/>
            <w:tcBorders>
              <w:top w:val="nil"/>
              <w:left w:val="nil"/>
              <w:bottom w:val="single" w:sz="4" w:space="0" w:color="auto"/>
              <w:right w:val="single" w:sz="4" w:space="0" w:color="auto"/>
            </w:tcBorders>
            <w:shd w:val="clear" w:color="auto" w:fill="auto"/>
            <w:noWrap/>
            <w:vAlign w:val="bottom"/>
            <w:hideMark/>
          </w:tcPr>
          <w:p w14:paraId="3CCE743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P4206_106</w:t>
            </w:r>
          </w:p>
        </w:tc>
        <w:tc>
          <w:tcPr>
            <w:tcW w:w="670" w:type="dxa"/>
            <w:tcBorders>
              <w:top w:val="nil"/>
              <w:left w:val="nil"/>
              <w:bottom w:val="single" w:sz="4" w:space="0" w:color="auto"/>
              <w:right w:val="single" w:sz="4" w:space="0" w:color="auto"/>
            </w:tcBorders>
            <w:shd w:val="clear" w:color="auto" w:fill="auto"/>
            <w:noWrap/>
            <w:vAlign w:val="bottom"/>
            <w:hideMark/>
          </w:tcPr>
          <w:p w14:paraId="574CA83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32DDF7BC" w14:textId="6BF3CFD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0875B22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865</w:t>
            </w:r>
          </w:p>
        </w:tc>
        <w:tc>
          <w:tcPr>
            <w:tcW w:w="726" w:type="dxa"/>
            <w:tcBorders>
              <w:top w:val="nil"/>
              <w:left w:val="nil"/>
              <w:bottom w:val="single" w:sz="4" w:space="0" w:color="auto"/>
              <w:right w:val="single" w:sz="4" w:space="0" w:color="auto"/>
            </w:tcBorders>
            <w:shd w:val="clear" w:color="auto" w:fill="auto"/>
            <w:noWrap/>
            <w:vAlign w:val="bottom"/>
            <w:hideMark/>
          </w:tcPr>
          <w:p w14:paraId="2640474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82</w:t>
            </w:r>
          </w:p>
        </w:tc>
        <w:tc>
          <w:tcPr>
            <w:tcW w:w="1057" w:type="dxa"/>
            <w:tcBorders>
              <w:top w:val="nil"/>
              <w:left w:val="nil"/>
              <w:bottom w:val="single" w:sz="4" w:space="0" w:color="auto"/>
              <w:right w:val="single" w:sz="4" w:space="0" w:color="auto"/>
            </w:tcBorders>
            <w:shd w:val="clear" w:color="auto" w:fill="auto"/>
            <w:noWrap/>
            <w:vAlign w:val="bottom"/>
            <w:hideMark/>
          </w:tcPr>
          <w:p w14:paraId="0AFA4E3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934</w:t>
            </w:r>
          </w:p>
        </w:tc>
        <w:tc>
          <w:tcPr>
            <w:tcW w:w="1085" w:type="dxa"/>
            <w:tcBorders>
              <w:top w:val="nil"/>
              <w:left w:val="nil"/>
              <w:bottom w:val="single" w:sz="4" w:space="0" w:color="auto"/>
              <w:right w:val="single" w:sz="4" w:space="0" w:color="auto"/>
            </w:tcBorders>
            <w:shd w:val="clear" w:color="auto" w:fill="auto"/>
            <w:noWrap/>
            <w:vAlign w:val="bottom"/>
            <w:hideMark/>
          </w:tcPr>
          <w:p w14:paraId="3F97B0B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89</w:t>
            </w:r>
          </w:p>
        </w:tc>
      </w:tr>
      <w:tr w:rsidR="001778BD" w:rsidRPr="007A7271" w14:paraId="6F596D82"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51B311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F3835C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A73B9A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A63BD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P4206_107</w:t>
            </w:r>
          </w:p>
        </w:tc>
        <w:tc>
          <w:tcPr>
            <w:tcW w:w="670" w:type="dxa"/>
            <w:tcBorders>
              <w:top w:val="nil"/>
              <w:left w:val="nil"/>
              <w:bottom w:val="single" w:sz="4" w:space="0" w:color="auto"/>
              <w:right w:val="single" w:sz="4" w:space="0" w:color="auto"/>
            </w:tcBorders>
            <w:shd w:val="clear" w:color="auto" w:fill="auto"/>
            <w:noWrap/>
            <w:vAlign w:val="bottom"/>
            <w:hideMark/>
          </w:tcPr>
          <w:p w14:paraId="2853ABA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2CEE321D" w14:textId="5F53BE4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9055EB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1041</w:t>
            </w:r>
          </w:p>
        </w:tc>
        <w:tc>
          <w:tcPr>
            <w:tcW w:w="726" w:type="dxa"/>
            <w:tcBorders>
              <w:top w:val="nil"/>
              <w:left w:val="nil"/>
              <w:bottom w:val="single" w:sz="4" w:space="0" w:color="auto"/>
              <w:right w:val="single" w:sz="4" w:space="0" w:color="auto"/>
            </w:tcBorders>
            <w:shd w:val="clear" w:color="auto" w:fill="auto"/>
            <w:noWrap/>
            <w:vAlign w:val="bottom"/>
            <w:hideMark/>
          </w:tcPr>
          <w:p w14:paraId="6E0EBC8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97</w:t>
            </w:r>
          </w:p>
        </w:tc>
        <w:tc>
          <w:tcPr>
            <w:tcW w:w="1057" w:type="dxa"/>
            <w:tcBorders>
              <w:top w:val="nil"/>
              <w:left w:val="nil"/>
              <w:bottom w:val="single" w:sz="4" w:space="0" w:color="auto"/>
              <w:right w:val="single" w:sz="4" w:space="0" w:color="auto"/>
            </w:tcBorders>
            <w:shd w:val="clear" w:color="auto" w:fill="auto"/>
            <w:noWrap/>
            <w:vAlign w:val="bottom"/>
            <w:hideMark/>
          </w:tcPr>
          <w:p w14:paraId="4663C6D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1118</w:t>
            </w:r>
          </w:p>
        </w:tc>
        <w:tc>
          <w:tcPr>
            <w:tcW w:w="1085" w:type="dxa"/>
            <w:tcBorders>
              <w:top w:val="nil"/>
              <w:left w:val="nil"/>
              <w:bottom w:val="single" w:sz="4" w:space="0" w:color="auto"/>
              <w:right w:val="single" w:sz="4" w:space="0" w:color="auto"/>
            </w:tcBorders>
            <w:shd w:val="clear" w:color="auto" w:fill="auto"/>
            <w:noWrap/>
            <w:vAlign w:val="bottom"/>
            <w:hideMark/>
          </w:tcPr>
          <w:p w14:paraId="7CD0BFC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104</w:t>
            </w:r>
          </w:p>
        </w:tc>
      </w:tr>
      <w:tr w:rsidR="001778BD" w:rsidRPr="007A7271" w14:paraId="2CB07C58"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4CB142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0DD0123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0258058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D9BAD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P4206_108</w:t>
            </w:r>
          </w:p>
        </w:tc>
        <w:tc>
          <w:tcPr>
            <w:tcW w:w="670" w:type="dxa"/>
            <w:tcBorders>
              <w:top w:val="nil"/>
              <w:left w:val="nil"/>
              <w:bottom w:val="single" w:sz="4" w:space="0" w:color="auto"/>
              <w:right w:val="single" w:sz="4" w:space="0" w:color="auto"/>
            </w:tcBorders>
            <w:shd w:val="clear" w:color="auto" w:fill="auto"/>
            <w:noWrap/>
            <w:vAlign w:val="bottom"/>
            <w:hideMark/>
          </w:tcPr>
          <w:p w14:paraId="0CE1313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362A8994" w14:textId="6160A00F"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18ECC59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967</w:t>
            </w:r>
          </w:p>
        </w:tc>
        <w:tc>
          <w:tcPr>
            <w:tcW w:w="726" w:type="dxa"/>
            <w:tcBorders>
              <w:top w:val="nil"/>
              <w:left w:val="nil"/>
              <w:bottom w:val="single" w:sz="4" w:space="0" w:color="auto"/>
              <w:right w:val="single" w:sz="4" w:space="0" w:color="auto"/>
            </w:tcBorders>
            <w:shd w:val="clear" w:color="auto" w:fill="auto"/>
            <w:noWrap/>
            <w:vAlign w:val="bottom"/>
            <w:hideMark/>
          </w:tcPr>
          <w:p w14:paraId="4E65081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100</w:t>
            </w:r>
          </w:p>
        </w:tc>
        <w:tc>
          <w:tcPr>
            <w:tcW w:w="1057" w:type="dxa"/>
            <w:tcBorders>
              <w:top w:val="nil"/>
              <w:left w:val="nil"/>
              <w:bottom w:val="single" w:sz="4" w:space="0" w:color="auto"/>
              <w:right w:val="single" w:sz="4" w:space="0" w:color="auto"/>
            </w:tcBorders>
            <w:shd w:val="clear" w:color="auto" w:fill="auto"/>
            <w:noWrap/>
            <w:vAlign w:val="bottom"/>
            <w:hideMark/>
          </w:tcPr>
          <w:p w14:paraId="14F4838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1051</w:t>
            </w:r>
          </w:p>
        </w:tc>
        <w:tc>
          <w:tcPr>
            <w:tcW w:w="1085" w:type="dxa"/>
            <w:tcBorders>
              <w:top w:val="nil"/>
              <w:left w:val="nil"/>
              <w:bottom w:val="single" w:sz="4" w:space="0" w:color="auto"/>
              <w:right w:val="single" w:sz="4" w:space="0" w:color="auto"/>
            </w:tcBorders>
            <w:shd w:val="clear" w:color="auto" w:fill="auto"/>
            <w:noWrap/>
            <w:vAlign w:val="bottom"/>
            <w:hideMark/>
          </w:tcPr>
          <w:p w14:paraId="03674AE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109</w:t>
            </w:r>
          </w:p>
        </w:tc>
      </w:tr>
      <w:tr w:rsidR="001778BD" w:rsidRPr="007A7271" w14:paraId="4C81ADDC"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99F174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74DF54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44C7C53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E5A4B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P4206_101</w:t>
            </w:r>
          </w:p>
        </w:tc>
        <w:tc>
          <w:tcPr>
            <w:tcW w:w="670" w:type="dxa"/>
            <w:tcBorders>
              <w:top w:val="nil"/>
              <w:left w:val="nil"/>
              <w:bottom w:val="single" w:sz="4" w:space="0" w:color="auto"/>
              <w:right w:val="single" w:sz="4" w:space="0" w:color="auto"/>
            </w:tcBorders>
            <w:shd w:val="clear" w:color="auto" w:fill="auto"/>
            <w:noWrap/>
            <w:vAlign w:val="bottom"/>
            <w:hideMark/>
          </w:tcPr>
          <w:p w14:paraId="0AEC391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235663C6" w14:textId="5B86582E"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43E5C8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755</w:t>
            </w:r>
          </w:p>
        </w:tc>
        <w:tc>
          <w:tcPr>
            <w:tcW w:w="726" w:type="dxa"/>
            <w:tcBorders>
              <w:top w:val="nil"/>
              <w:left w:val="nil"/>
              <w:bottom w:val="single" w:sz="4" w:space="0" w:color="auto"/>
              <w:right w:val="single" w:sz="4" w:space="0" w:color="auto"/>
            </w:tcBorders>
            <w:shd w:val="clear" w:color="auto" w:fill="auto"/>
            <w:noWrap/>
            <w:vAlign w:val="bottom"/>
            <w:hideMark/>
          </w:tcPr>
          <w:p w14:paraId="27715AD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34</w:t>
            </w:r>
          </w:p>
        </w:tc>
        <w:tc>
          <w:tcPr>
            <w:tcW w:w="1057" w:type="dxa"/>
            <w:tcBorders>
              <w:top w:val="nil"/>
              <w:left w:val="nil"/>
              <w:bottom w:val="single" w:sz="4" w:space="0" w:color="auto"/>
              <w:right w:val="single" w:sz="4" w:space="0" w:color="auto"/>
            </w:tcBorders>
            <w:shd w:val="clear" w:color="auto" w:fill="auto"/>
            <w:noWrap/>
            <w:vAlign w:val="bottom"/>
            <w:hideMark/>
          </w:tcPr>
          <w:p w14:paraId="42B7179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810</w:t>
            </w:r>
          </w:p>
        </w:tc>
        <w:tc>
          <w:tcPr>
            <w:tcW w:w="1085" w:type="dxa"/>
            <w:tcBorders>
              <w:top w:val="nil"/>
              <w:left w:val="nil"/>
              <w:bottom w:val="single" w:sz="4" w:space="0" w:color="auto"/>
              <w:right w:val="single" w:sz="4" w:space="0" w:color="auto"/>
            </w:tcBorders>
            <w:shd w:val="clear" w:color="auto" w:fill="auto"/>
            <w:noWrap/>
            <w:vAlign w:val="bottom"/>
            <w:hideMark/>
          </w:tcPr>
          <w:p w14:paraId="050FDC4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36</w:t>
            </w:r>
          </w:p>
        </w:tc>
      </w:tr>
      <w:tr w:rsidR="001778BD" w:rsidRPr="007A7271" w14:paraId="034478B2"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5F7C19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2CCB851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6BCBFA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210774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P4206_102</w:t>
            </w:r>
          </w:p>
        </w:tc>
        <w:tc>
          <w:tcPr>
            <w:tcW w:w="670" w:type="dxa"/>
            <w:tcBorders>
              <w:top w:val="nil"/>
              <w:left w:val="nil"/>
              <w:bottom w:val="single" w:sz="4" w:space="0" w:color="auto"/>
              <w:right w:val="single" w:sz="4" w:space="0" w:color="auto"/>
            </w:tcBorders>
            <w:shd w:val="clear" w:color="auto" w:fill="auto"/>
            <w:noWrap/>
            <w:vAlign w:val="bottom"/>
            <w:hideMark/>
          </w:tcPr>
          <w:p w14:paraId="2CBBC47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3A6BF5FF" w14:textId="12A1B4A6"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5AC9146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791</w:t>
            </w:r>
          </w:p>
        </w:tc>
        <w:tc>
          <w:tcPr>
            <w:tcW w:w="726" w:type="dxa"/>
            <w:tcBorders>
              <w:top w:val="nil"/>
              <w:left w:val="nil"/>
              <w:bottom w:val="single" w:sz="4" w:space="0" w:color="auto"/>
              <w:right w:val="single" w:sz="4" w:space="0" w:color="auto"/>
            </w:tcBorders>
            <w:shd w:val="clear" w:color="auto" w:fill="auto"/>
            <w:noWrap/>
            <w:vAlign w:val="bottom"/>
            <w:hideMark/>
          </w:tcPr>
          <w:p w14:paraId="6F2061F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42</w:t>
            </w:r>
          </w:p>
        </w:tc>
        <w:tc>
          <w:tcPr>
            <w:tcW w:w="1057" w:type="dxa"/>
            <w:tcBorders>
              <w:top w:val="nil"/>
              <w:left w:val="nil"/>
              <w:bottom w:val="single" w:sz="4" w:space="0" w:color="auto"/>
              <w:right w:val="single" w:sz="4" w:space="0" w:color="auto"/>
            </w:tcBorders>
            <w:shd w:val="clear" w:color="auto" w:fill="auto"/>
            <w:noWrap/>
            <w:vAlign w:val="bottom"/>
            <w:hideMark/>
          </w:tcPr>
          <w:p w14:paraId="485A796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848</w:t>
            </w:r>
          </w:p>
        </w:tc>
        <w:tc>
          <w:tcPr>
            <w:tcW w:w="1085" w:type="dxa"/>
            <w:tcBorders>
              <w:top w:val="nil"/>
              <w:left w:val="nil"/>
              <w:bottom w:val="single" w:sz="4" w:space="0" w:color="auto"/>
              <w:right w:val="single" w:sz="4" w:space="0" w:color="auto"/>
            </w:tcBorders>
            <w:shd w:val="clear" w:color="auto" w:fill="auto"/>
            <w:noWrap/>
            <w:vAlign w:val="bottom"/>
            <w:hideMark/>
          </w:tcPr>
          <w:p w14:paraId="51F01AE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45</w:t>
            </w:r>
          </w:p>
        </w:tc>
      </w:tr>
      <w:tr w:rsidR="001778BD" w:rsidRPr="007A7271" w14:paraId="50DC7549"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4D6EC4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434232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0F36B17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0440C8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P4206_103</w:t>
            </w:r>
          </w:p>
        </w:tc>
        <w:tc>
          <w:tcPr>
            <w:tcW w:w="670" w:type="dxa"/>
            <w:tcBorders>
              <w:top w:val="nil"/>
              <w:left w:val="nil"/>
              <w:bottom w:val="single" w:sz="4" w:space="0" w:color="auto"/>
              <w:right w:val="single" w:sz="4" w:space="0" w:color="auto"/>
            </w:tcBorders>
            <w:shd w:val="clear" w:color="auto" w:fill="auto"/>
            <w:noWrap/>
            <w:vAlign w:val="bottom"/>
            <w:hideMark/>
          </w:tcPr>
          <w:p w14:paraId="0DA0B9F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6A0BBB75" w14:textId="5B15DE79"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5F23593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708</w:t>
            </w:r>
          </w:p>
        </w:tc>
        <w:tc>
          <w:tcPr>
            <w:tcW w:w="726" w:type="dxa"/>
            <w:tcBorders>
              <w:top w:val="nil"/>
              <w:left w:val="nil"/>
              <w:bottom w:val="single" w:sz="4" w:space="0" w:color="auto"/>
              <w:right w:val="single" w:sz="4" w:space="0" w:color="auto"/>
            </w:tcBorders>
            <w:shd w:val="clear" w:color="auto" w:fill="auto"/>
            <w:noWrap/>
            <w:vAlign w:val="bottom"/>
            <w:hideMark/>
          </w:tcPr>
          <w:p w14:paraId="6A22410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40</w:t>
            </w:r>
          </w:p>
        </w:tc>
        <w:tc>
          <w:tcPr>
            <w:tcW w:w="1057" w:type="dxa"/>
            <w:tcBorders>
              <w:top w:val="nil"/>
              <w:left w:val="nil"/>
              <w:bottom w:val="single" w:sz="4" w:space="0" w:color="auto"/>
              <w:right w:val="single" w:sz="4" w:space="0" w:color="auto"/>
            </w:tcBorders>
            <w:shd w:val="clear" w:color="auto" w:fill="auto"/>
            <w:noWrap/>
            <w:vAlign w:val="bottom"/>
            <w:hideMark/>
          </w:tcPr>
          <w:p w14:paraId="3F26D17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759</w:t>
            </w:r>
          </w:p>
        </w:tc>
        <w:tc>
          <w:tcPr>
            <w:tcW w:w="1085" w:type="dxa"/>
            <w:tcBorders>
              <w:top w:val="nil"/>
              <w:left w:val="nil"/>
              <w:bottom w:val="single" w:sz="4" w:space="0" w:color="auto"/>
              <w:right w:val="single" w:sz="4" w:space="0" w:color="auto"/>
            </w:tcBorders>
            <w:shd w:val="clear" w:color="auto" w:fill="auto"/>
            <w:noWrap/>
            <w:vAlign w:val="bottom"/>
            <w:hideMark/>
          </w:tcPr>
          <w:p w14:paraId="4F3F779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43</w:t>
            </w:r>
          </w:p>
        </w:tc>
      </w:tr>
      <w:tr w:rsidR="001778BD" w:rsidRPr="007A7271" w14:paraId="5D9BE73D"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48C54A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06984A1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B5DEE8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956D8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P4206_104</w:t>
            </w:r>
          </w:p>
        </w:tc>
        <w:tc>
          <w:tcPr>
            <w:tcW w:w="670" w:type="dxa"/>
            <w:tcBorders>
              <w:top w:val="nil"/>
              <w:left w:val="nil"/>
              <w:bottom w:val="single" w:sz="4" w:space="0" w:color="auto"/>
              <w:right w:val="single" w:sz="4" w:space="0" w:color="auto"/>
            </w:tcBorders>
            <w:shd w:val="clear" w:color="auto" w:fill="auto"/>
            <w:noWrap/>
            <w:vAlign w:val="bottom"/>
            <w:hideMark/>
          </w:tcPr>
          <w:p w14:paraId="68982A8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30A5B1A7" w14:textId="5B71ED40"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68</w:t>
            </w:r>
          </w:p>
        </w:tc>
        <w:tc>
          <w:tcPr>
            <w:tcW w:w="782" w:type="dxa"/>
            <w:tcBorders>
              <w:top w:val="nil"/>
              <w:left w:val="nil"/>
              <w:bottom w:val="single" w:sz="4" w:space="0" w:color="auto"/>
              <w:right w:val="single" w:sz="4" w:space="0" w:color="auto"/>
            </w:tcBorders>
            <w:shd w:val="clear" w:color="auto" w:fill="auto"/>
            <w:noWrap/>
            <w:vAlign w:val="bottom"/>
            <w:hideMark/>
          </w:tcPr>
          <w:p w14:paraId="5F9D174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366</w:t>
            </w:r>
          </w:p>
        </w:tc>
        <w:tc>
          <w:tcPr>
            <w:tcW w:w="726" w:type="dxa"/>
            <w:tcBorders>
              <w:top w:val="nil"/>
              <w:left w:val="nil"/>
              <w:bottom w:val="single" w:sz="4" w:space="0" w:color="auto"/>
              <w:right w:val="single" w:sz="4" w:space="0" w:color="auto"/>
            </w:tcBorders>
            <w:shd w:val="clear" w:color="auto" w:fill="auto"/>
            <w:noWrap/>
            <w:vAlign w:val="bottom"/>
            <w:hideMark/>
          </w:tcPr>
          <w:p w14:paraId="2891EC4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32</w:t>
            </w:r>
          </w:p>
        </w:tc>
        <w:tc>
          <w:tcPr>
            <w:tcW w:w="1057" w:type="dxa"/>
            <w:tcBorders>
              <w:top w:val="nil"/>
              <w:left w:val="nil"/>
              <w:bottom w:val="single" w:sz="4" w:space="0" w:color="auto"/>
              <w:right w:val="single" w:sz="4" w:space="0" w:color="auto"/>
            </w:tcBorders>
            <w:shd w:val="clear" w:color="auto" w:fill="auto"/>
            <w:noWrap/>
            <w:vAlign w:val="bottom"/>
            <w:hideMark/>
          </w:tcPr>
          <w:p w14:paraId="0123686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537</w:t>
            </w:r>
          </w:p>
        </w:tc>
        <w:tc>
          <w:tcPr>
            <w:tcW w:w="1085" w:type="dxa"/>
            <w:tcBorders>
              <w:top w:val="nil"/>
              <w:left w:val="nil"/>
              <w:bottom w:val="single" w:sz="4" w:space="0" w:color="auto"/>
              <w:right w:val="single" w:sz="4" w:space="0" w:color="auto"/>
            </w:tcBorders>
            <w:shd w:val="clear" w:color="auto" w:fill="auto"/>
            <w:noWrap/>
            <w:vAlign w:val="bottom"/>
            <w:hideMark/>
          </w:tcPr>
          <w:p w14:paraId="4669A2E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47</w:t>
            </w:r>
          </w:p>
        </w:tc>
      </w:tr>
      <w:tr w:rsidR="001778BD" w:rsidRPr="007A7271" w14:paraId="1D357FFC"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102FA9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2A54F84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8C5B22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51683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P4206_105</w:t>
            </w:r>
          </w:p>
        </w:tc>
        <w:tc>
          <w:tcPr>
            <w:tcW w:w="670" w:type="dxa"/>
            <w:tcBorders>
              <w:top w:val="nil"/>
              <w:left w:val="nil"/>
              <w:bottom w:val="single" w:sz="4" w:space="0" w:color="auto"/>
              <w:right w:val="single" w:sz="4" w:space="0" w:color="auto"/>
            </w:tcBorders>
            <w:shd w:val="clear" w:color="auto" w:fill="auto"/>
            <w:noWrap/>
            <w:vAlign w:val="bottom"/>
            <w:hideMark/>
          </w:tcPr>
          <w:p w14:paraId="15193B6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0409152C" w14:textId="06D5F314"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83</w:t>
            </w:r>
          </w:p>
        </w:tc>
        <w:tc>
          <w:tcPr>
            <w:tcW w:w="782" w:type="dxa"/>
            <w:tcBorders>
              <w:top w:val="nil"/>
              <w:left w:val="nil"/>
              <w:bottom w:val="single" w:sz="4" w:space="0" w:color="auto"/>
              <w:right w:val="single" w:sz="4" w:space="0" w:color="auto"/>
            </w:tcBorders>
            <w:shd w:val="clear" w:color="auto" w:fill="auto"/>
            <w:noWrap/>
            <w:vAlign w:val="bottom"/>
            <w:hideMark/>
          </w:tcPr>
          <w:p w14:paraId="6B7DED4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610</w:t>
            </w:r>
          </w:p>
        </w:tc>
        <w:tc>
          <w:tcPr>
            <w:tcW w:w="726" w:type="dxa"/>
            <w:tcBorders>
              <w:top w:val="nil"/>
              <w:left w:val="nil"/>
              <w:bottom w:val="single" w:sz="4" w:space="0" w:color="auto"/>
              <w:right w:val="single" w:sz="4" w:space="0" w:color="auto"/>
            </w:tcBorders>
            <w:shd w:val="clear" w:color="auto" w:fill="auto"/>
            <w:noWrap/>
            <w:vAlign w:val="bottom"/>
            <w:hideMark/>
          </w:tcPr>
          <w:p w14:paraId="5904DB1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57</w:t>
            </w:r>
          </w:p>
        </w:tc>
        <w:tc>
          <w:tcPr>
            <w:tcW w:w="1057" w:type="dxa"/>
            <w:tcBorders>
              <w:top w:val="nil"/>
              <w:left w:val="nil"/>
              <w:bottom w:val="single" w:sz="4" w:space="0" w:color="auto"/>
              <w:right w:val="single" w:sz="4" w:space="0" w:color="auto"/>
            </w:tcBorders>
            <w:shd w:val="clear" w:color="auto" w:fill="auto"/>
            <w:noWrap/>
            <w:vAlign w:val="bottom"/>
            <w:hideMark/>
          </w:tcPr>
          <w:p w14:paraId="2A56E06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735</w:t>
            </w:r>
          </w:p>
        </w:tc>
        <w:tc>
          <w:tcPr>
            <w:tcW w:w="1085" w:type="dxa"/>
            <w:tcBorders>
              <w:top w:val="nil"/>
              <w:left w:val="nil"/>
              <w:bottom w:val="single" w:sz="4" w:space="0" w:color="auto"/>
              <w:right w:val="single" w:sz="4" w:space="0" w:color="auto"/>
            </w:tcBorders>
            <w:shd w:val="clear" w:color="auto" w:fill="auto"/>
            <w:noWrap/>
            <w:vAlign w:val="bottom"/>
            <w:hideMark/>
          </w:tcPr>
          <w:p w14:paraId="61EB5C0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69</w:t>
            </w:r>
          </w:p>
        </w:tc>
      </w:tr>
      <w:tr w:rsidR="001778BD" w:rsidRPr="007A7271" w14:paraId="4F8EEB0F"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87BB66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2D1218D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2A4FAE2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DD8AA9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14:paraId="0C14507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45" w:type="dxa"/>
            <w:tcBorders>
              <w:top w:val="nil"/>
              <w:left w:val="nil"/>
              <w:bottom w:val="single" w:sz="4" w:space="0" w:color="auto"/>
              <w:right w:val="single" w:sz="4" w:space="0" w:color="auto"/>
            </w:tcBorders>
            <w:shd w:val="clear" w:color="auto" w:fill="auto"/>
            <w:noWrap/>
            <w:vAlign w:val="bottom"/>
            <w:hideMark/>
          </w:tcPr>
          <w:p w14:paraId="025F021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82" w:type="dxa"/>
            <w:tcBorders>
              <w:top w:val="nil"/>
              <w:left w:val="nil"/>
              <w:bottom w:val="single" w:sz="4" w:space="0" w:color="auto"/>
              <w:right w:val="single" w:sz="4" w:space="0" w:color="auto"/>
            </w:tcBorders>
            <w:shd w:val="clear" w:color="auto" w:fill="auto"/>
            <w:noWrap/>
            <w:vAlign w:val="bottom"/>
            <w:hideMark/>
          </w:tcPr>
          <w:p w14:paraId="11E06D6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26" w:type="dxa"/>
            <w:tcBorders>
              <w:top w:val="nil"/>
              <w:left w:val="nil"/>
              <w:bottom w:val="single" w:sz="4" w:space="0" w:color="auto"/>
              <w:right w:val="single" w:sz="4" w:space="0" w:color="auto"/>
            </w:tcBorders>
            <w:shd w:val="clear" w:color="auto" w:fill="auto"/>
            <w:noWrap/>
            <w:vAlign w:val="bottom"/>
            <w:hideMark/>
          </w:tcPr>
          <w:p w14:paraId="69D0ABC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57" w:type="dxa"/>
            <w:tcBorders>
              <w:top w:val="nil"/>
              <w:left w:val="nil"/>
              <w:bottom w:val="single" w:sz="4" w:space="0" w:color="auto"/>
              <w:right w:val="single" w:sz="4" w:space="0" w:color="auto"/>
            </w:tcBorders>
            <w:shd w:val="clear" w:color="auto" w:fill="auto"/>
            <w:noWrap/>
            <w:vAlign w:val="bottom"/>
            <w:hideMark/>
          </w:tcPr>
          <w:p w14:paraId="0559FE9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noWrap/>
            <w:vAlign w:val="bottom"/>
            <w:hideMark/>
          </w:tcPr>
          <w:p w14:paraId="68884A1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r>
      <w:tr w:rsidR="001778BD" w:rsidRPr="007A7271" w14:paraId="1E44E433"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8DC79B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KD09</w:t>
            </w:r>
          </w:p>
        </w:tc>
        <w:tc>
          <w:tcPr>
            <w:tcW w:w="968" w:type="dxa"/>
            <w:tcBorders>
              <w:top w:val="nil"/>
              <w:left w:val="nil"/>
              <w:bottom w:val="single" w:sz="4" w:space="0" w:color="auto"/>
              <w:right w:val="single" w:sz="4" w:space="0" w:color="auto"/>
            </w:tcBorders>
            <w:shd w:val="clear" w:color="auto" w:fill="auto"/>
            <w:noWrap/>
            <w:vAlign w:val="bottom"/>
            <w:hideMark/>
          </w:tcPr>
          <w:p w14:paraId="7D361E1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M</w:t>
            </w:r>
          </w:p>
        </w:tc>
        <w:tc>
          <w:tcPr>
            <w:tcW w:w="530" w:type="dxa"/>
            <w:tcBorders>
              <w:top w:val="nil"/>
              <w:left w:val="nil"/>
              <w:bottom w:val="single" w:sz="4" w:space="0" w:color="auto"/>
              <w:right w:val="single" w:sz="4" w:space="0" w:color="auto"/>
            </w:tcBorders>
            <w:shd w:val="clear" w:color="auto" w:fill="auto"/>
            <w:noWrap/>
            <w:vAlign w:val="bottom"/>
            <w:hideMark/>
          </w:tcPr>
          <w:p w14:paraId="202D7CE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63</w:t>
            </w:r>
          </w:p>
        </w:tc>
        <w:tc>
          <w:tcPr>
            <w:tcW w:w="1276" w:type="dxa"/>
            <w:tcBorders>
              <w:top w:val="nil"/>
              <w:left w:val="nil"/>
              <w:bottom w:val="single" w:sz="4" w:space="0" w:color="auto"/>
              <w:right w:val="single" w:sz="4" w:space="0" w:color="auto"/>
            </w:tcBorders>
            <w:shd w:val="clear" w:color="auto" w:fill="auto"/>
            <w:noWrap/>
            <w:vAlign w:val="bottom"/>
            <w:hideMark/>
          </w:tcPr>
          <w:p w14:paraId="0C1D58E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P4206_126</w:t>
            </w:r>
          </w:p>
        </w:tc>
        <w:tc>
          <w:tcPr>
            <w:tcW w:w="670" w:type="dxa"/>
            <w:tcBorders>
              <w:top w:val="nil"/>
              <w:left w:val="nil"/>
              <w:bottom w:val="single" w:sz="4" w:space="0" w:color="auto"/>
              <w:right w:val="single" w:sz="4" w:space="0" w:color="auto"/>
            </w:tcBorders>
            <w:shd w:val="clear" w:color="auto" w:fill="auto"/>
            <w:noWrap/>
            <w:vAlign w:val="bottom"/>
            <w:hideMark/>
          </w:tcPr>
          <w:p w14:paraId="5CE8451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55B0A0BC" w14:textId="61BD55F0"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74132A6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2265</w:t>
            </w:r>
          </w:p>
        </w:tc>
        <w:tc>
          <w:tcPr>
            <w:tcW w:w="726" w:type="dxa"/>
            <w:tcBorders>
              <w:top w:val="nil"/>
              <w:left w:val="nil"/>
              <w:bottom w:val="single" w:sz="4" w:space="0" w:color="auto"/>
              <w:right w:val="single" w:sz="4" w:space="0" w:color="auto"/>
            </w:tcBorders>
            <w:shd w:val="clear" w:color="auto" w:fill="auto"/>
            <w:noWrap/>
            <w:vAlign w:val="bottom"/>
            <w:hideMark/>
          </w:tcPr>
          <w:p w14:paraId="1E4EB70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209</w:t>
            </w:r>
          </w:p>
        </w:tc>
        <w:tc>
          <w:tcPr>
            <w:tcW w:w="1057" w:type="dxa"/>
            <w:tcBorders>
              <w:top w:val="nil"/>
              <w:left w:val="nil"/>
              <w:bottom w:val="single" w:sz="4" w:space="0" w:color="auto"/>
              <w:right w:val="single" w:sz="4" w:space="0" w:color="auto"/>
            </w:tcBorders>
            <w:shd w:val="clear" w:color="auto" w:fill="auto"/>
            <w:noWrap/>
            <w:vAlign w:val="bottom"/>
            <w:hideMark/>
          </w:tcPr>
          <w:p w14:paraId="4CCFE93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2429</w:t>
            </w:r>
          </w:p>
        </w:tc>
        <w:tc>
          <w:tcPr>
            <w:tcW w:w="1085" w:type="dxa"/>
            <w:tcBorders>
              <w:top w:val="nil"/>
              <w:left w:val="nil"/>
              <w:bottom w:val="single" w:sz="4" w:space="0" w:color="auto"/>
              <w:right w:val="single" w:sz="4" w:space="0" w:color="auto"/>
            </w:tcBorders>
            <w:shd w:val="clear" w:color="auto" w:fill="auto"/>
            <w:noWrap/>
            <w:vAlign w:val="bottom"/>
            <w:hideMark/>
          </w:tcPr>
          <w:p w14:paraId="5F320DB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224</w:t>
            </w:r>
          </w:p>
        </w:tc>
      </w:tr>
      <w:tr w:rsidR="001778BD" w:rsidRPr="007A7271" w14:paraId="53A1367C"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3F32D4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31CD1D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3AADEC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32331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P4206_127</w:t>
            </w:r>
          </w:p>
        </w:tc>
        <w:tc>
          <w:tcPr>
            <w:tcW w:w="670" w:type="dxa"/>
            <w:tcBorders>
              <w:top w:val="nil"/>
              <w:left w:val="nil"/>
              <w:bottom w:val="single" w:sz="4" w:space="0" w:color="auto"/>
              <w:right w:val="single" w:sz="4" w:space="0" w:color="auto"/>
            </w:tcBorders>
            <w:shd w:val="clear" w:color="auto" w:fill="auto"/>
            <w:noWrap/>
            <w:vAlign w:val="bottom"/>
            <w:hideMark/>
          </w:tcPr>
          <w:p w14:paraId="09DDEFD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2247BF4A" w14:textId="2DE4A970"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358230B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2103</w:t>
            </w:r>
          </w:p>
        </w:tc>
        <w:tc>
          <w:tcPr>
            <w:tcW w:w="726" w:type="dxa"/>
            <w:tcBorders>
              <w:top w:val="nil"/>
              <w:left w:val="nil"/>
              <w:bottom w:val="single" w:sz="4" w:space="0" w:color="auto"/>
              <w:right w:val="single" w:sz="4" w:space="0" w:color="auto"/>
            </w:tcBorders>
            <w:shd w:val="clear" w:color="auto" w:fill="auto"/>
            <w:noWrap/>
            <w:vAlign w:val="bottom"/>
            <w:hideMark/>
          </w:tcPr>
          <w:p w14:paraId="5E944E4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195</w:t>
            </w:r>
          </w:p>
        </w:tc>
        <w:tc>
          <w:tcPr>
            <w:tcW w:w="1057" w:type="dxa"/>
            <w:tcBorders>
              <w:top w:val="nil"/>
              <w:left w:val="nil"/>
              <w:bottom w:val="single" w:sz="4" w:space="0" w:color="auto"/>
              <w:right w:val="single" w:sz="4" w:space="0" w:color="auto"/>
            </w:tcBorders>
            <w:shd w:val="clear" w:color="auto" w:fill="auto"/>
            <w:noWrap/>
            <w:vAlign w:val="bottom"/>
            <w:hideMark/>
          </w:tcPr>
          <w:p w14:paraId="7A8BB32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2276</w:t>
            </w:r>
          </w:p>
        </w:tc>
        <w:tc>
          <w:tcPr>
            <w:tcW w:w="1085" w:type="dxa"/>
            <w:tcBorders>
              <w:top w:val="nil"/>
              <w:left w:val="nil"/>
              <w:bottom w:val="single" w:sz="4" w:space="0" w:color="auto"/>
              <w:right w:val="single" w:sz="4" w:space="0" w:color="auto"/>
            </w:tcBorders>
            <w:shd w:val="clear" w:color="auto" w:fill="auto"/>
            <w:noWrap/>
            <w:vAlign w:val="bottom"/>
            <w:hideMark/>
          </w:tcPr>
          <w:p w14:paraId="5C66178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211</w:t>
            </w:r>
          </w:p>
        </w:tc>
      </w:tr>
      <w:tr w:rsidR="001778BD" w:rsidRPr="007A7271" w14:paraId="78E37464"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AB425D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1C1C671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08AAFFB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20278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P4206_128</w:t>
            </w:r>
          </w:p>
        </w:tc>
        <w:tc>
          <w:tcPr>
            <w:tcW w:w="670" w:type="dxa"/>
            <w:tcBorders>
              <w:top w:val="nil"/>
              <w:left w:val="nil"/>
              <w:bottom w:val="single" w:sz="4" w:space="0" w:color="auto"/>
              <w:right w:val="single" w:sz="4" w:space="0" w:color="auto"/>
            </w:tcBorders>
            <w:shd w:val="clear" w:color="auto" w:fill="auto"/>
            <w:noWrap/>
            <w:vAlign w:val="bottom"/>
            <w:hideMark/>
          </w:tcPr>
          <w:p w14:paraId="239A4EE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71D19F00" w14:textId="47EBBDFF"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11CDADD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867</w:t>
            </w:r>
          </w:p>
        </w:tc>
        <w:tc>
          <w:tcPr>
            <w:tcW w:w="726" w:type="dxa"/>
            <w:tcBorders>
              <w:top w:val="nil"/>
              <w:left w:val="nil"/>
              <w:bottom w:val="single" w:sz="4" w:space="0" w:color="auto"/>
              <w:right w:val="single" w:sz="4" w:space="0" w:color="auto"/>
            </w:tcBorders>
            <w:shd w:val="clear" w:color="auto" w:fill="auto"/>
            <w:noWrap/>
            <w:vAlign w:val="bottom"/>
            <w:hideMark/>
          </w:tcPr>
          <w:p w14:paraId="1A93389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71</w:t>
            </w:r>
          </w:p>
        </w:tc>
        <w:tc>
          <w:tcPr>
            <w:tcW w:w="1057" w:type="dxa"/>
            <w:tcBorders>
              <w:top w:val="nil"/>
              <w:left w:val="nil"/>
              <w:bottom w:val="single" w:sz="4" w:space="0" w:color="auto"/>
              <w:right w:val="single" w:sz="4" w:space="0" w:color="auto"/>
            </w:tcBorders>
            <w:shd w:val="clear" w:color="auto" w:fill="auto"/>
            <w:noWrap/>
            <w:vAlign w:val="bottom"/>
            <w:hideMark/>
          </w:tcPr>
          <w:p w14:paraId="1CEE119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930</w:t>
            </w:r>
          </w:p>
        </w:tc>
        <w:tc>
          <w:tcPr>
            <w:tcW w:w="1085" w:type="dxa"/>
            <w:tcBorders>
              <w:top w:val="nil"/>
              <w:left w:val="nil"/>
              <w:bottom w:val="single" w:sz="4" w:space="0" w:color="auto"/>
              <w:right w:val="single" w:sz="4" w:space="0" w:color="auto"/>
            </w:tcBorders>
            <w:shd w:val="clear" w:color="auto" w:fill="auto"/>
            <w:noWrap/>
            <w:vAlign w:val="bottom"/>
            <w:hideMark/>
          </w:tcPr>
          <w:p w14:paraId="7426359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76</w:t>
            </w:r>
          </w:p>
        </w:tc>
      </w:tr>
      <w:tr w:rsidR="001778BD" w:rsidRPr="007A7271" w14:paraId="79A66F8A"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8F50E8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C3BF23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22C719C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3457A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P4206_129</w:t>
            </w:r>
          </w:p>
        </w:tc>
        <w:tc>
          <w:tcPr>
            <w:tcW w:w="670" w:type="dxa"/>
            <w:tcBorders>
              <w:top w:val="nil"/>
              <w:left w:val="nil"/>
              <w:bottom w:val="single" w:sz="4" w:space="0" w:color="auto"/>
              <w:right w:val="single" w:sz="4" w:space="0" w:color="auto"/>
            </w:tcBorders>
            <w:shd w:val="clear" w:color="auto" w:fill="auto"/>
            <w:noWrap/>
            <w:vAlign w:val="bottom"/>
            <w:hideMark/>
          </w:tcPr>
          <w:p w14:paraId="3212BD1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13EDE485" w14:textId="15701D39"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286473C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774</w:t>
            </w:r>
          </w:p>
        </w:tc>
        <w:tc>
          <w:tcPr>
            <w:tcW w:w="726" w:type="dxa"/>
            <w:tcBorders>
              <w:top w:val="nil"/>
              <w:left w:val="nil"/>
              <w:bottom w:val="single" w:sz="4" w:space="0" w:color="auto"/>
              <w:right w:val="single" w:sz="4" w:space="0" w:color="auto"/>
            </w:tcBorders>
            <w:shd w:val="clear" w:color="auto" w:fill="auto"/>
            <w:noWrap/>
            <w:vAlign w:val="bottom"/>
            <w:hideMark/>
          </w:tcPr>
          <w:p w14:paraId="30BA21E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61</w:t>
            </w:r>
          </w:p>
        </w:tc>
        <w:tc>
          <w:tcPr>
            <w:tcW w:w="1057" w:type="dxa"/>
            <w:tcBorders>
              <w:top w:val="nil"/>
              <w:left w:val="nil"/>
              <w:bottom w:val="single" w:sz="4" w:space="0" w:color="auto"/>
              <w:right w:val="single" w:sz="4" w:space="0" w:color="auto"/>
            </w:tcBorders>
            <w:shd w:val="clear" w:color="auto" w:fill="auto"/>
            <w:noWrap/>
            <w:vAlign w:val="bottom"/>
            <w:hideMark/>
          </w:tcPr>
          <w:p w14:paraId="6FB3BD3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842</w:t>
            </w:r>
          </w:p>
        </w:tc>
        <w:tc>
          <w:tcPr>
            <w:tcW w:w="1085" w:type="dxa"/>
            <w:tcBorders>
              <w:top w:val="nil"/>
              <w:left w:val="nil"/>
              <w:bottom w:val="single" w:sz="4" w:space="0" w:color="auto"/>
              <w:right w:val="single" w:sz="4" w:space="0" w:color="auto"/>
            </w:tcBorders>
            <w:shd w:val="clear" w:color="auto" w:fill="auto"/>
            <w:noWrap/>
            <w:vAlign w:val="bottom"/>
            <w:hideMark/>
          </w:tcPr>
          <w:p w14:paraId="5D6EAB1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66</w:t>
            </w:r>
          </w:p>
        </w:tc>
      </w:tr>
      <w:tr w:rsidR="001778BD" w:rsidRPr="007A7271" w14:paraId="067AAB2D"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111E75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26E49EC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2BAC8F5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603C76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P4206_130</w:t>
            </w:r>
          </w:p>
        </w:tc>
        <w:tc>
          <w:tcPr>
            <w:tcW w:w="670" w:type="dxa"/>
            <w:tcBorders>
              <w:top w:val="nil"/>
              <w:left w:val="nil"/>
              <w:bottom w:val="single" w:sz="4" w:space="0" w:color="auto"/>
              <w:right w:val="single" w:sz="4" w:space="0" w:color="auto"/>
            </w:tcBorders>
            <w:shd w:val="clear" w:color="auto" w:fill="auto"/>
            <w:noWrap/>
            <w:vAlign w:val="bottom"/>
            <w:hideMark/>
          </w:tcPr>
          <w:p w14:paraId="2A064F0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459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F12274E" w14:textId="517FD6FA" w:rsidR="007A7271" w:rsidRPr="007A7271" w:rsidRDefault="00894977" w:rsidP="007A7271">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Technical replicate</w:t>
            </w:r>
            <w:r w:rsidR="007A7271" w:rsidRPr="007A7271">
              <w:rPr>
                <w:rFonts w:ascii="Calibri" w:eastAsia="Times New Roman" w:hAnsi="Calibri" w:cs="Times New Roman"/>
                <w:color w:val="000000"/>
                <w:sz w:val="18"/>
                <w:szCs w:val="18"/>
              </w:rPr>
              <w:t xml:space="preserve"> of P4206_128</w:t>
            </w:r>
          </w:p>
        </w:tc>
      </w:tr>
      <w:tr w:rsidR="001778BD" w:rsidRPr="007A7271" w14:paraId="057B9580"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B05924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0FC85DD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4C5E57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00DB9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14:paraId="46F46BF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45" w:type="dxa"/>
            <w:tcBorders>
              <w:top w:val="nil"/>
              <w:left w:val="nil"/>
              <w:bottom w:val="single" w:sz="4" w:space="0" w:color="auto"/>
              <w:right w:val="single" w:sz="4" w:space="0" w:color="auto"/>
            </w:tcBorders>
            <w:shd w:val="clear" w:color="auto" w:fill="auto"/>
            <w:noWrap/>
            <w:vAlign w:val="bottom"/>
            <w:hideMark/>
          </w:tcPr>
          <w:p w14:paraId="29DEF39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82" w:type="dxa"/>
            <w:tcBorders>
              <w:top w:val="nil"/>
              <w:left w:val="nil"/>
              <w:bottom w:val="single" w:sz="4" w:space="0" w:color="auto"/>
              <w:right w:val="single" w:sz="4" w:space="0" w:color="auto"/>
            </w:tcBorders>
            <w:shd w:val="clear" w:color="auto" w:fill="auto"/>
            <w:noWrap/>
            <w:vAlign w:val="bottom"/>
            <w:hideMark/>
          </w:tcPr>
          <w:p w14:paraId="6932DFC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26" w:type="dxa"/>
            <w:tcBorders>
              <w:top w:val="nil"/>
              <w:left w:val="nil"/>
              <w:bottom w:val="single" w:sz="4" w:space="0" w:color="auto"/>
              <w:right w:val="single" w:sz="4" w:space="0" w:color="auto"/>
            </w:tcBorders>
            <w:shd w:val="clear" w:color="auto" w:fill="auto"/>
            <w:noWrap/>
            <w:vAlign w:val="bottom"/>
            <w:hideMark/>
          </w:tcPr>
          <w:p w14:paraId="5FC0014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57" w:type="dxa"/>
            <w:tcBorders>
              <w:top w:val="nil"/>
              <w:left w:val="nil"/>
              <w:bottom w:val="single" w:sz="4" w:space="0" w:color="auto"/>
              <w:right w:val="single" w:sz="4" w:space="0" w:color="auto"/>
            </w:tcBorders>
            <w:shd w:val="clear" w:color="auto" w:fill="auto"/>
            <w:noWrap/>
            <w:vAlign w:val="bottom"/>
            <w:hideMark/>
          </w:tcPr>
          <w:p w14:paraId="63FCEF4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noWrap/>
            <w:vAlign w:val="bottom"/>
            <w:hideMark/>
          </w:tcPr>
          <w:p w14:paraId="797480B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r>
      <w:tr w:rsidR="001778BD" w:rsidRPr="007A7271" w14:paraId="0164C90D"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12303D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KD11</w:t>
            </w:r>
          </w:p>
        </w:tc>
        <w:tc>
          <w:tcPr>
            <w:tcW w:w="968" w:type="dxa"/>
            <w:tcBorders>
              <w:top w:val="nil"/>
              <w:left w:val="nil"/>
              <w:bottom w:val="single" w:sz="4" w:space="0" w:color="auto"/>
              <w:right w:val="single" w:sz="4" w:space="0" w:color="auto"/>
            </w:tcBorders>
            <w:shd w:val="clear" w:color="auto" w:fill="auto"/>
            <w:noWrap/>
            <w:vAlign w:val="bottom"/>
            <w:hideMark/>
          </w:tcPr>
          <w:p w14:paraId="675880F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F</w:t>
            </w:r>
          </w:p>
        </w:tc>
        <w:tc>
          <w:tcPr>
            <w:tcW w:w="530" w:type="dxa"/>
            <w:tcBorders>
              <w:top w:val="nil"/>
              <w:left w:val="nil"/>
              <w:bottom w:val="single" w:sz="4" w:space="0" w:color="auto"/>
              <w:right w:val="single" w:sz="4" w:space="0" w:color="auto"/>
            </w:tcBorders>
            <w:shd w:val="clear" w:color="auto" w:fill="auto"/>
            <w:noWrap/>
            <w:vAlign w:val="bottom"/>
            <w:hideMark/>
          </w:tcPr>
          <w:p w14:paraId="49576C0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66</w:t>
            </w:r>
          </w:p>
        </w:tc>
        <w:tc>
          <w:tcPr>
            <w:tcW w:w="1276" w:type="dxa"/>
            <w:tcBorders>
              <w:top w:val="nil"/>
              <w:left w:val="nil"/>
              <w:bottom w:val="single" w:sz="4" w:space="0" w:color="auto"/>
              <w:right w:val="single" w:sz="4" w:space="0" w:color="auto"/>
            </w:tcBorders>
            <w:shd w:val="clear" w:color="auto" w:fill="auto"/>
            <w:noWrap/>
            <w:vAlign w:val="bottom"/>
            <w:hideMark/>
          </w:tcPr>
          <w:p w14:paraId="39D71CA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P4903_116</w:t>
            </w:r>
          </w:p>
        </w:tc>
        <w:tc>
          <w:tcPr>
            <w:tcW w:w="670" w:type="dxa"/>
            <w:tcBorders>
              <w:top w:val="nil"/>
              <w:left w:val="nil"/>
              <w:bottom w:val="single" w:sz="4" w:space="0" w:color="auto"/>
              <w:right w:val="single" w:sz="4" w:space="0" w:color="auto"/>
            </w:tcBorders>
            <w:shd w:val="clear" w:color="auto" w:fill="auto"/>
            <w:noWrap/>
            <w:vAlign w:val="bottom"/>
            <w:hideMark/>
          </w:tcPr>
          <w:p w14:paraId="0C733F0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3C4511BC" w14:textId="554FB4AD"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40C6234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850</w:t>
            </w:r>
          </w:p>
        </w:tc>
        <w:tc>
          <w:tcPr>
            <w:tcW w:w="726" w:type="dxa"/>
            <w:tcBorders>
              <w:top w:val="nil"/>
              <w:left w:val="nil"/>
              <w:bottom w:val="single" w:sz="4" w:space="0" w:color="auto"/>
              <w:right w:val="single" w:sz="4" w:space="0" w:color="auto"/>
            </w:tcBorders>
            <w:shd w:val="clear" w:color="auto" w:fill="auto"/>
            <w:noWrap/>
            <w:vAlign w:val="bottom"/>
            <w:hideMark/>
          </w:tcPr>
          <w:p w14:paraId="0C4332C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106</w:t>
            </w:r>
          </w:p>
        </w:tc>
        <w:tc>
          <w:tcPr>
            <w:tcW w:w="1057" w:type="dxa"/>
            <w:tcBorders>
              <w:top w:val="nil"/>
              <w:left w:val="nil"/>
              <w:bottom w:val="single" w:sz="4" w:space="0" w:color="auto"/>
              <w:right w:val="single" w:sz="4" w:space="0" w:color="auto"/>
            </w:tcBorders>
            <w:shd w:val="clear" w:color="auto" w:fill="auto"/>
            <w:noWrap/>
            <w:vAlign w:val="bottom"/>
            <w:hideMark/>
          </w:tcPr>
          <w:p w14:paraId="0900D98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928</w:t>
            </w:r>
          </w:p>
        </w:tc>
        <w:tc>
          <w:tcPr>
            <w:tcW w:w="1085" w:type="dxa"/>
            <w:tcBorders>
              <w:top w:val="nil"/>
              <w:left w:val="nil"/>
              <w:bottom w:val="single" w:sz="4" w:space="0" w:color="auto"/>
              <w:right w:val="single" w:sz="4" w:space="0" w:color="auto"/>
            </w:tcBorders>
            <w:shd w:val="clear" w:color="auto" w:fill="auto"/>
            <w:noWrap/>
            <w:vAlign w:val="bottom"/>
            <w:hideMark/>
          </w:tcPr>
          <w:p w14:paraId="00A6284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116</w:t>
            </w:r>
          </w:p>
        </w:tc>
      </w:tr>
      <w:tr w:rsidR="001778BD" w:rsidRPr="007A7271" w14:paraId="516E9A6B"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281983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10BA616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59381DB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D92E3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P4903_117</w:t>
            </w:r>
          </w:p>
        </w:tc>
        <w:tc>
          <w:tcPr>
            <w:tcW w:w="670" w:type="dxa"/>
            <w:tcBorders>
              <w:top w:val="nil"/>
              <w:left w:val="nil"/>
              <w:bottom w:val="single" w:sz="4" w:space="0" w:color="auto"/>
              <w:right w:val="single" w:sz="4" w:space="0" w:color="auto"/>
            </w:tcBorders>
            <w:shd w:val="clear" w:color="auto" w:fill="auto"/>
            <w:noWrap/>
            <w:vAlign w:val="bottom"/>
            <w:hideMark/>
          </w:tcPr>
          <w:p w14:paraId="1ECEDAA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00A64CDA" w14:textId="5D4C833D"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06DEEC1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2683</w:t>
            </w:r>
          </w:p>
        </w:tc>
        <w:tc>
          <w:tcPr>
            <w:tcW w:w="726" w:type="dxa"/>
            <w:tcBorders>
              <w:top w:val="nil"/>
              <w:left w:val="nil"/>
              <w:bottom w:val="single" w:sz="4" w:space="0" w:color="auto"/>
              <w:right w:val="single" w:sz="4" w:space="0" w:color="auto"/>
            </w:tcBorders>
            <w:shd w:val="clear" w:color="auto" w:fill="auto"/>
            <w:noWrap/>
            <w:vAlign w:val="bottom"/>
            <w:hideMark/>
          </w:tcPr>
          <w:p w14:paraId="3112E36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326</w:t>
            </w:r>
          </w:p>
        </w:tc>
        <w:tc>
          <w:tcPr>
            <w:tcW w:w="1057" w:type="dxa"/>
            <w:tcBorders>
              <w:top w:val="nil"/>
              <w:left w:val="nil"/>
              <w:bottom w:val="single" w:sz="4" w:space="0" w:color="auto"/>
              <w:right w:val="single" w:sz="4" w:space="0" w:color="auto"/>
            </w:tcBorders>
            <w:shd w:val="clear" w:color="auto" w:fill="auto"/>
            <w:noWrap/>
            <w:vAlign w:val="bottom"/>
            <w:hideMark/>
          </w:tcPr>
          <w:p w14:paraId="3CA9BCB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2888</w:t>
            </w:r>
          </w:p>
        </w:tc>
        <w:tc>
          <w:tcPr>
            <w:tcW w:w="1085" w:type="dxa"/>
            <w:tcBorders>
              <w:top w:val="nil"/>
              <w:left w:val="nil"/>
              <w:bottom w:val="single" w:sz="4" w:space="0" w:color="auto"/>
              <w:right w:val="single" w:sz="4" w:space="0" w:color="auto"/>
            </w:tcBorders>
            <w:shd w:val="clear" w:color="auto" w:fill="auto"/>
            <w:noWrap/>
            <w:vAlign w:val="bottom"/>
            <w:hideMark/>
          </w:tcPr>
          <w:p w14:paraId="56BAA59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351</w:t>
            </w:r>
          </w:p>
        </w:tc>
      </w:tr>
      <w:tr w:rsidR="001778BD" w:rsidRPr="007A7271" w14:paraId="33460AF3"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B26E68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E673D0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99C5FC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F12236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P4903_118</w:t>
            </w:r>
          </w:p>
        </w:tc>
        <w:tc>
          <w:tcPr>
            <w:tcW w:w="670" w:type="dxa"/>
            <w:tcBorders>
              <w:top w:val="nil"/>
              <w:left w:val="nil"/>
              <w:bottom w:val="single" w:sz="4" w:space="0" w:color="auto"/>
              <w:right w:val="single" w:sz="4" w:space="0" w:color="auto"/>
            </w:tcBorders>
            <w:shd w:val="clear" w:color="auto" w:fill="auto"/>
            <w:noWrap/>
            <w:vAlign w:val="bottom"/>
            <w:hideMark/>
          </w:tcPr>
          <w:p w14:paraId="15E56B1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1D4ABD3B" w14:textId="3533BCE0"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574A52C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2782</w:t>
            </w:r>
          </w:p>
        </w:tc>
        <w:tc>
          <w:tcPr>
            <w:tcW w:w="726" w:type="dxa"/>
            <w:tcBorders>
              <w:top w:val="nil"/>
              <w:left w:val="nil"/>
              <w:bottom w:val="single" w:sz="4" w:space="0" w:color="auto"/>
              <w:right w:val="single" w:sz="4" w:space="0" w:color="auto"/>
            </w:tcBorders>
            <w:shd w:val="clear" w:color="auto" w:fill="auto"/>
            <w:noWrap/>
            <w:vAlign w:val="bottom"/>
            <w:hideMark/>
          </w:tcPr>
          <w:p w14:paraId="59568E0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392</w:t>
            </w:r>
          </w:p>
        </w:tc>
        <w:tc>
          <w:tcPr>
            <w:tcW w:w="1057" w:type="dxa"/>
            <w:tcBorders>
              <w:top w:val="nil"/>
              <w:left w:val="nil"/>
              <w:bottom w:val="single" w:sz="4" w:space="0" w:color="auto"/>
              <w:right w:val="single" w:sz="4" w:space="0" w:color="auto"/>
            </w:tcBorders>
            <w:shd w:val="clear" w:color="auto" w:fill="auto"/>
            <w:noWrap/>
            <w:vAlign w:val="bottom"/>
            <w:hideMark/>
          </w:tcPr>
          <w:p w14:paraId="6893BEC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3036</w:t>
            </w:r>
          </w:p>
        </w:tc>
        <w:tc>
          <w:tcPr>
            <w:tcW w:w="1085" w:type="dxa"/>
            <w:tcBorders>
              <w:top w:val="nil"/>
              <w:left w:val="nil"/>
              <w:bottom w:val="single" w:sz="4" w:space="0" w:color="auto"/>
              <w:right w:val="single" w:sz="4" w:space="0" w:color="auto"/>
            </w:tcBorders>
            <w:shd w:val="clear" w:color="auto" w:fill="auto"/>
            <w:noWrap/>
            <w:vAlign w:val="bottom"/>
            <w:hideMark/>
          </w:tcPr>
          <w:p w14:paraId="070A5AB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428</w:t>
            </w:r>
          </w:p>
        </w:tc>
      </w:tr>
      <w:tr w:rsidR="001778BD" w:rsidRPr="007A7271" w14:paraId="57D82040"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11ECD2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5B1A9A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BC5A2D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804D6A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P4903_119</w:t>
            </w:r>
          </w:p>
        </w:tc>
        <w:tc>
          <w:tcPr>
            <w:tcW w:w="670" w:type="dxa"/>
            <w:tcBorders>
              <w:top w:val="nil"/>
              <w:left w:val="nil"/>
              <w:bottom w:val="single" w:sz="4" w:space="0" w:color="auto"/>
              <w:right w:val="single" w:sz="4" w:space="0" w:color="auto"/>
            </w:tcBorders>
            <w:shd w:val="clear" w:color="auto" w:fill="auto"/>
            <w:noWrap/>
            <w:vAlign w:val="bottom"/>
            <w:hideMark/>
          </w:tcPr>
          <w:p w14:paraId="1CAC196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1156DECF" w14:textId="163978F4"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CAE57A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1371</w:t>
            </w:r>
          </w:p>
        </w:tc>
        <w:tc>
          <w:tcPr>
            <w:tcW w:w="726" w:type="dxa"/>
            <w:tcBorders>
              <w:top w:val="nil"/>
              <w:left w:val="nil"/>
              <w:bottom w:val="single" w:sz="4" w:space="0" w:color="auto"/>
              <w:right w:val="single" w:sz="4" w:space="0" w:color="auto"/>
            </w:tcBorders>
            <w:shd w:val="clear" w:color="auto" w:fill="auto"/>
            <w:noWrap/>
            <w:vAlign w:val="bottom"/>
            <w:hideMark/>
          </w:tcPr>
          <w:p w14:paraId="5764B0A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133</w:t>
            </w:r>
          </w:p>
        </w:tc>
        <w:tc>
          <w:tcPr>
            <w:tcW w:w="1057" w:type="dxa"/>
            <w:tcBorders>
              <w:top w:val="nil"/>
              <w:left w:val="nil"/>
              <w:bottom w:val="single" w:sz="4" w:space="0" w:color="auto"/>
              <w:right w:val="single" w:sz="4" w:space="0" w:color="auto"/>
            </w:tcBorders>
            <w:shd w:val="clear" w:color="auto" w:fill="auto"/>
            <w:noWrap/>
            <w:vAlign w:val="bottom"/>
            <w:hideMark/>
          </w:tcPr>
          <w:p w14:paraId="4CDAB9F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1482</w:t>
            </w:r>
          </w:p>
        </w:tc>
        <w:tc>
          <w:tcPr>
            <w:tcW w:w="1085" w:type="dxa"/>
            <w:tcBorders>
              <w:top w:val="nil"/>
              <w:left w:val="nil"/>
              <w:bottom w:val="single" w:sz="4" w:space="0" w:color="auto"/>
              <w:right w:val="single" w:sz="4" w:space="0" w:color="auto"/>
            </w:tcBorders>
            <w:shd w:val="clear" w:color="auto" w:fill="auto"/>
            <w:noWrap/>
            <w:vAlign w:val="bottom"/>
            <w:hideMark/>
          </w:tcPr>
          <w:p w14:paraId="7E1DC9E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144</w:t>
            </w:r>
          </w:p>
        </w:tc>
      </w:tr>
      <w:tr w:rsidR="001778BD" w:rsidRPr="007A7271" w14:paraId="72B214AC"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95A160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00C287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5D7A3FB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5EB366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P4903_120</w:t>
            </w:r>
          </w:p>
        </w:tc>
        <w:tc>
          <w:tcPr>
            <w:tcW w:w="670" w:type="dxa"/>
            <w:tcBorders>
              <w:top w:val="nil"/>
              <w:left w:val="nil"/>
              <w:bottom w:val="single" w:sz="4" w:space="0" w:color="auto"/>
              <w:right w:val="single" w:sz="4" w:space="0" w:color="auto"/>
            </w:tcBorders>
            <w:shd w:val="clear" w:color="auto" w:fill="auto"/>
            <w:noWrap/>
            <w:vAlign w:val="bottom"/>
            <w:hideMark/>
          </w:tcPr>
          <w:p w14:paraId="1B9409D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1949EB20" w14:textId="37559F16"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91</w:t>
            </w:r>
          </w:p>
        </w:tc>
        <w:tc>
          <w:tcPr>
            <w:tcW w:w="782" w:type="dxa"/>
            <w:tcBorders>
              <w:top w:val="nil"/>
              <w:left w:val="nil"/>
              <w:bottom w:val="single" w:sz="4" w:space="0" w:color="auto"/>
              <w:right w:val="single" w:sz="4" w:space="0" w:color="auto"/>
            </w:tcBorders>
            <w:shd w:val="clear" w:color="auto" w:fill="auto"/>
            <w:noWrap/>
            <w:vAlign w:val="bottom"/>
            <w:hideMark/>
          </w:tcPr>
          <w:p w14:paraId="43CDEDB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2115</w:t>
            </w:r>
          </w:p>
        </w:tc>
        <w:tc>
          <w:tcPr>
            <w:tcW w:w="726" w:type="dxa"/>
            <w:tcBorders>
              <w:top w:val="nil"/>
              <w:left w:val="nil"/>
              <w:bottom w:val="single" w:sz="4" w:space="0" w:color="auto"/>
              <w:right w:val="single" w:sz="4" w:space="0" w:color="auto"/>
            </w:tcBorders>
            <w:shd w:val="clear" w:color="auto" w:fill="auto"/>
            <w:noWrap/>
            <w:vAlign w:val="bottom"/>
            <w:hideMark/>
          </w:tcPr>
          <w:p w14:paraId="4E24423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289</w:t>
            </w:r>
          </w:p>
        </w:tc>
        <w:tc>
          <w:tcPr>
            <w:tcW w:w="1057" w:type="dxa"/>
            <w:tcBorders>
              <w:top w:val="nil"/>
              <w:left w:val="nil"/>
              <w:bottom w:val="single" w:sz="4" w:space="0" w:color="auto"/>
              <w:right w:val="single" w:sz="4" w:space="0" w:color="auto"/>
            </w:tcBorders>
            <w:shd w:val="clear" w:color="auto" w:fill="auto"/>
            <w:noWrap/>
            <w:vAlign w:val="bottom"/>
            <w:hideMark/>
          </w:tcPr>
          <w:p w14:paraId="600D2A8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2325</w:t>
            </w:r>
          </w:p>
        </w:tc>
        <w:tc>
          <w:tcPr>
            <w:tcW w:w="1085" w:type="dxa"/>
            <w:tcBorders>
              <w:top w:val="nil"/>
              <w:left w:val="nil"/>
              <w:bottom w:val="single" w:sz="4" w:space="0" w:color="auto"/>
              <w:right w:val="single" w:sz="4" w:space="0" w:color="auto"/>
            </w:tcBorders>
            <w:shd w:val="clear" w:color="auto" w:fill="auto"/>
            <w:noWrap/>
            <w:vAlign w:val="bottom"/>
            <w:hideMark/>
          </w:tcPr>
          <w:p w14:paraId="74260C4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318</w:t>
            </w:r>
          </w:p>
        </w:tc>
      </w:tr>
      <w:tr w:rsidR="001778BD" w:rsidRPr="007A7271" w14:paraId="2C72A141"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4D007B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2BC3D8D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363354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00D2D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P4903_126</w:t>
            </w:r>
          </w:p>
        </w:tc>
        <w:tc>
          <w:tcPr>
            <w:tcW w:w="670" w:type="dxa"/>
            <w:tcBorders>
              <w:top w:val="nil"/>
              <w:left w:val="nil"/>
              <w:bottom w:val="single" w:sz="4" w:space="0" w:color="auto"/>
              <w:right w:val="single" w:sz="4" w:space="0" w:color="auto"/>
            </w:tcBorders>
            <w:shd w:val="clear" w:color="auto" w:fill="auto"/>
            <w:noWrap/>
            <w:vAlign w:val="bottom"/>
            <w:hideMark/>
          </w:tcPr>
          <w:p w14:paraId="1AA481D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34157D0E" w14:textId="1C3F666B"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376B502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1286</w:t>
            </w:r>
          </w:p>
        </w:tc>
        <w:tc>
          <w:tcPr>
            <w:tcW w:w="726" w:type="dxa"/>
            <w:tcBorders>
              <w:top w:val="nil"/>
              <w:left w:val="nil"/>
              <w:bottom w:val="single" w:sz="4" w:space="0" w:color="auto"/>
              <w:right w:val="single" w:sz="4" w:space="0" w:color="auto"/>
            </w:tcBorders>
            <w:shd w:val="clear" w:color="auto" w:fill="auto"/>
            <w:noWrap/>
            <w:vAlign w:val="bottom"/>
            <w:hideMark/>
          </w:tcPr>
          <w:p w14:paraId="2AEF191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101</w:t>
            </w:r>
          </w:p>
        </w:tc>
        <w:tc>
          <w:tcPr>
            <w:tcW w:w="1057" w:type="dxa"/>
            <w:tcBorders>
              <w:top w:val="nil"/>
              <w:left w:val="nil"/>
              <w:bottom w:val="single" w:sz="4" w:space="0" w:color="auto"/>
              <w:right w:val="single" w:sz="4" w:space="0" w:color="auto"/>
            </w:tcBorders>
            <w:shd w:val="clear" w:color="auto" w:fill="auto"/>
            <w:noWrap/>
            <w:vAlign w:val="bottom"/>
            <w:hideMark/>
          </w:tcPr>
          <w:p w14:paraId="31A1C21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1390</w:t>
            </w:r>
          </w:p>
        </w:tc>
        <w:tc>
          <w:tcPr>
            <w:tcW w:w="1085" w:type="dxa"/>
            <w:tcBorders>
              <w:top w:val="nil"/>
              <w:left w:val="nil"/>
              <w:bottom w:val="single" w:sz="4" w:space="0" w:color="auto"/>
              <w:right w:val="single" w:sz="4" w:space="0" w:color="auto"/>
            </w:tcBorders>
            <w:shd w:val="clear" w:color="auto" w:fill="auto"/>
            <w:noWrap/>
            <w:vAlign w:val="bottom"/>
            <w:hideMark/>
          </w:tcPr>
          <w:p w14:paraId="25A0FF6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109</w:t>
            </w:r>
          </w:p>
        </w:tc>
      </w:tr>
      <w:tr w:rsidR="001778BD" w:rsidRPr="007A7271" w14:paraId="0372353B"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4A1131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266BA2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9FFCDE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8B9E4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P4903_127</w:t>
            </w:r>
          </w:p>
        </w:tc>
        <w:tc>
          <w:tcPr>
            <w:tcW w:w="670" w:type="dxa"/>
            <w:tcBorders>
              <w:top w:val="nil"/>
              <w:left w:val="nil"/>
              <w:bottom w:val="single" w:sz="4" w:space="0" w:color="auto"/>
              <w:right w:val="single" w:sz="4" w:space="0" w:color="auto"/>
            </w:tcBorders>
            <w:shd w:val="clear" w:color="auto" w:fill="auto"/>
            <w:noWrap/>
            <w:vAlign w:val="bottom"/>
            <w:hideMark/>
          </w:tcPr>
          <w:p w14:paraId="284468A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636EC9F8" w14:textId="52925B72"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91</w:t>
            </w:r>
          </w:p>
        </w:tc>
        <w:tc>
          <w:tcPr>
            <w:tcW w:w="782" w:type="dxa"/>
            <w:tcBorders>
              <w:top w:val="nil"/>
              <w:left w:val="nil"/>
              <w:bottom w:val="single" w:sz="4" w:space="0" w:color="auto"/>
              <w:right w:val="single" w:sz="4" w:space="0" w:color="auto"/>
            </w:tcBorders>
            <w:shd w:val="clear" w:color="auto" w:fill="auto"/>
            <w:noWrap/>
            <w:vAlign w:val="bottom"/>
            <w:hideMark/>
          </w:tcPr>
          <w:p w14:paraId="2C4714F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1125</w:t>
            </w:r>
          </w:p>
        </w:tc>
        <w:tc>
          <w:tcPr>
            <w:tcW w:w="726" w:type="dxa"/>
            <w:tcBorders>
              <w:top w:val="nil"/>
              <w:left w:val="nil"/>
              <w:bottom w:val="single" w:sz="4" w:space="0" w:color="auto"/>
              <w:right w:val="single" w:sz="4" w:space="0" w:color="auto"/>
            </w:tcBorders>
            <w:shd w:val="clear" w:color="auto" w:fill="auto"/>
            <w:noWrap/>
            <w:vAlign w:val="bottom"/>
            <w:hideMark/>
          </w:tcPr>
          <w:p w14:paraId="3DFD55A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65</w:t>
            </w:r>
          </w:p>
        </w:tc>
        <w:tc>
          <w:tcPr>
            <w:tcW w:w="1057" w:type="dxa"/>
            <w:tcBorders>
              <w:top w:val="nil"/>
              <w:left w:val="nil"/>
              <w:bottom w:val="single" w:sz="4" w:space="0" w:color="auto"/>
              <w:right w:val="single" w:sz="4" w:space="0" w:color="auto"/>
            </w:tcBorders>
            <w:shd w:val="clear" w:color="auto" w:fill="auto"/>
            <w:noWrap/>
            <w:vAlign w:val="bottom"/>
            <w:hideMark/>
          </w:tcPr>
          <w:p w14:paraId="3ACC9BE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1241</w:t>
            </w:r>
          </w:p>
        </w:tc>
        <w:tc>
          <w:tcPr>
            <w:tcW w:w="1085" w:type="dxa"/>
            <w:tcBorders>
              <w:top w:val="nil"/>
              <w:left w:val="nil"/>
              <w:bottom w:val="single" w:sz="4" w:space="0" w:color="auto"/>
              <w:right w:val="single" w:sz="4" w:space="0" w:color="auto"/>
            </w:tcBorders>
            <w:shd w:val="clear" w:color="auto" w:fill="auto"/>
            <w:noWrap/>
            <w:vAlign w:val="bottom"/>
            <w:hideMark/>
          </w:tcPr>
          <w:p w14:paraId="568690E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72</w:t>
            </w:r>
          </w:p>
        </w:tc>
      </w:tr>
      <w:tr w:rsidR="001778BD" w:rsidRPr="007A7271" w14:paraId="01A64CEC"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F70D23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63CF07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5AE16AA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4C4903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P4903_121</w:t>
            </w:r>
          </w:p>
        </w:tc>
        <w:tc>
          <w:tcPr>
            <w:tcW w:w="670" w:type="dxa"/>
            <w:tcBorders>
              <w:top w:val="nil"/>
              <w:left w:val="nil"/>
              <w:bottom w:val="single" w:sz="4" w:space="0" w:color="auto"/>
              <w:right w:val="single" w:sz="4" w:space="0" w:color="auto"/>
            </w:tcBorders>
            <w:shd w:val="clear" w:color="auto" w:fill="auto"/>
            <w:noWrap/>
            <w:vAlign w:val="bottom"/>
            <w:hideMark/>
          </w:tcPr>
          <w:p w14:paraId="53DC31E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4173CBDA" w14:textId="2F5A8056"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12604EF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1302</w:t>
            </w:r>
          </w:p>
        </w:tc>
        <w:tc>
          <w:tcPr>
            <w:tcW w:w="726" w:type="dxa"/>
            <w:tcBorders>
              <w:top w:val="nil"/>
              <w:left w:val="nil"/>
              <w:bottom w:val="single" w:sz="4" w:space="0" w:color="auto"/>
              <w:right w:val="single" w:sz="4" w:space="0" w:color="auto"/>
            </w:tcBorders>
            <w:shd w:val="clear" w:color="auto" w:fill="auto"/>
            <w:noWrap/>
            <w:vAlign w:val="bottom"/>
            <w:hideMark/>
          </w:tcPr>
          <w:p w14:paraId="13C28C1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82</w:t>
            </w:r>
          </w:p>
        </w:tc>
        <w:tc>
          <w:tcPr>
            <w:tcW w:w="1057" w:type="dxa"/>
            <w:tcBorders>
              <w:top w:val="nil"/>
              <w:left w:val="nil"/>
              <w:bottom w:val="single" w:sz="4" w:space="0" w:color="auto"/>
              <w:right w:val="single" w:sz="4" w:space="0" w:color="auto"/>
            </w:tcBorders>
            <w:shd w:val="clear" w:color="auto" w:fill="auto"/>
            <w:noWrap/>
            <w:vAlign w:val="bottom"/>
            <w:hideMark/>
          </w:tcPr>
          <w:p w14:paraId="298400F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1409</w:t>
            </w:r>
          </w:p>
        </w:tc>
        <w:tc>
          <w:tcPr>
            <w:tcW w:w="1085" w:type="dxa"/>
            <w:tcBorders>
              <w:top w:val="nil"/>
              <w:left w:val="nil"/>
              <w:bottom w:val="single" w:sz="4" w:space="0" w:color="auto"/>
              <w:right w:val="single" w:sz="4" w:space="0" w:color="auto"/>
            </w:tcBorders>
            <w:shd w:val="clear" w:color="auto" w:fill="auto"/>
            <w:noWrap/>
            <w:vAlign w:val="bottom"/>
            <w:hideMark/>
          </w:tcPr>
          <w:p w14:paraId="4826556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89</w:t>
            </w:r>
          </w:p>
        </w:tc>
      </w:tr>
      <w:tr w:rsidR="001778BD" w:rsidRPr="007A7271" w14:paraId="5E2988F3"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3E1B5A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650393A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5545336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D100C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P4903_122</w:t>
            </w:r>
          </w:p>
        </w:tc>
        <w:tc>
          <w:tcPr>
            <w:tcW w:w="670" w:type="dxa"/>
            <w:tcBorders>
              <w:top w:val="nil"/>
              <w:left w:val="nil"/>
              <w:bottom w:val="single" w:sz="4" w:space="0" w:color="auto"/>
              <w:right w:val="single" w:sz="4" w:space="0" w:color="auto"/>
            </w:tcBorders>
            <w:shd w:val="clear" w:color="auto" w:fill="auto"/>
            <w:noWrap/>
            <w:vAlign w:val="bottom"/>
            <w:hideMark/>
          </w:tcPr>
          <w:p w14:paraId="1F17CBC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6EF06F72" w14:textId="41A4BBB8"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18F05B6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1539</w:t>
            </w:r>
          </w:p>
        </w:tc>
        <w:tc>
          <w:tcPr>
            <w:tcW w:w="726" w:type="dxa"/>
            <w:tcBorders>
              <w:top w:val="nil"/>
              <w:left w:val="nil"/>
              <w:bottom w:val="single" w:sz="4" w:space="0" w:color="auto"/>
              <w:right w:val="single" w:sz="4" w:space="0" w:color="auto"/>
            </w:tcBorders>
            <w:shd w:val="clear" w:color="auto" w:fill="auto"/>
            <w:noWrap/>
            <w:vAlign w:val="bottom"/>
            <w:hideMark/>
          </w:tcPr>
          <w:p w14:paraId="57F05DE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93</w:t>
            </w:r>
          </w:p>
        </w:tc>
        <w:tc>
          <w:tcPr>
            <w:tcW w:w="1057" w:type="dxa"/>
            <w:tcBorders>
              <w:top w:val="nil"/>
              <w:left w:val="nil"/>
              <w:bottom w:val="single" w:sz="4" w:space="0" w:color="auto"/>
              <w:right w:val="single" w:sz="4" w:space="0" w:color="auto"/>
            </w:tcBorders>
            <w:shd w:val="clear" w:color="auto" w:fill="auto"/>
            <w:noWrap/>
            <w:vAlign w:val="bottom"/>
            <w:hideMark/>
          </w:tcPr>
          <w:p w14:paraId="3B4F6A0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1655</w:t>
            </w:r>
          </w:p>
        </w:tc>
        <w:tc>
          <w:tcPr>
            <w:tcW w:w="1085" w:type="dxa"/>
            <w:tcBorders>
              <w:top w:val="nil"/>
              <w:left w:val="nil"/>
              <w:bottom w:val="single" w:sz="4" w:space="0" w:color="auto"/>
              <w:right w:val="single" w:sz="4" w:space="0" w:color="auto"/>
            </w:tcBorders>
            <w:shd w:val="clear" w:color="auto" w:fill="auto"/>
            <w:noWrap/>
            <w:vAlign w:val="bottom"/>
            <w:hideMark/>
          </w:tcPr>
          <w:p w14:paraId="70A3FCE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100</w:t>
            </w:r>
          </w:p>
        </w:tc>
      </w:tr>
      <w:tr w:rsidR="001778BD" w:rsidRPr="007A7271" w14:paraId="554048F0"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A77AF1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C85C76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33F623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A7500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P4903_123</w:t>
            </w:r>
          </w:p>
        </w:tc>
        <w:tc>
          <w:tcPr>
            <w:tcW w:w="670" w:type="dxa"/>
            <w:tcBorders>
              <w:top w:val="nil"/>
              <w:left w:val="nil"/>
              <w:bottom w:val="single" w:sz="4" w:space="0" w:color="auto"/>
              <w:right w:val="single" w:sz="4" w:space="0" w:color="auto"/>
            </w:tcBorders>
            <w:shd w:val="clear" w:color="auto" w:fill="auto"/>
            <w:noWrap/>
            <w:vAlign w:val="bottom"/>
            <w:hideMark/>
          </w:tcPr>
          <w:p w14:paraId="0AB65FB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11836972" w14:textId="24E56A0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7970F79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1418</w:t>
            </w:r>
          </w:p>
        </w:tc>
        <w:tc>
          <w:tcPr>
            <w:tcW w:w="726" w:type="dxa"/>
            <w:tcBorders>
              <w:top w:val="nil"/>
              <w:left w:val="nil"/>
              <w:bottom w:val="single" w:sz="4" w:space="0" w:color="auto"/>
              <w:right w:val="single" w:sz="4" w:space="0" w:color="auto"/>
            </w:tcBorders>
            <w:shd w:val="clear" w:color="auto" w:fill="auto"/>
            <w:noWrap/>
            <w:vAlign w:val="bottom"/>
            <w:hideMark/>
          </w:tcPr>
          <w:p w14:paraId="7DD754C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81</w:t>
            </w:r>
          </w:p>
        </w:tc>
        <w:tc>
          <w:tcPr>
            <w:tcW w:w="1057" w:type="dxa"/>
            <w:tcBorders>
              <w:top w:val="nil"/>
              <w:left w:val="nil"/>
              <w:bottom w:val="single" w:sz="4" w:space="0" w:color="auto"/>
              <w:right w:val="single" w:sz="4" w:space="0" w:color="auto"/>
            </w:tcBorders>
            <w:shd w:val="clear" w:color="auto" w:fill="auto"/>
            <w:noWrap/>
            <w:vAlign w:val="bottom"/>
            <w:hideMark/>
          </w:tcPr>
          <w:p w14:paraId="48DB39C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1525</w:t>
            </w:r>
          </w:p>
        </w:tc>
        <w:tc>
          <w:tcPr>
            <w:tcW w:w="1085" w:type="dxa"/>
            <w:tcBorders>
              <w:top w:val="nil"/>
              <w:left w:val="nil"/>
              <w:bottom w:val="single" w:sz="4" w:space="0" w:color="auto"/>
              <w:right w:val="single" w:sz="4" w:space="0" w:color="auto"/>
            </w:tcBorders>
            <w:shd w:val="clear" w:color="auto" w:fill="auto"/>
            <w:noWrap/>
            <w:vAlign w:val="bottom"/>
            <w:hideMark/>
          </w:tcPr>
          <w:p w14:paraId="1D44035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87</w:t>
            </w:r>
          </w:p>
        </w:tc>
      </w:tr>
      <w:tr w:rsidR="001778BD" w:rsidRPr="007A7271" w14:paraId="1856D793"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E3B0B7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A33736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02DEFF7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FBA29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P4903_124</w:t>
            </w:r>
          </w:p>
        </w:tc>
        <w:tc>
          <w:tcPr>
            <w:tcW w:w="670" w:type="dxa"/>
            <w:tcBorders>
              <w:top w:val="nil"/>
              <w:left w:val="nil"/>
              <w:bottom w:val="single" w:sz="4" w:space="0" w:color="auto"/>
              <w:right w:val="single" w:sz="4" w:space="0" w:color="auto"/>
            </w:tcBorders>
            <w:shd w:val="clear" w:color="auto" w:fill="auto"/>
            <w:noWrap/>
            <w:vAlign w:val="bottom"/>
            <w:hideMark/>
          </w:tcPr>
          <w:p w14:paraId="339A633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44DC0679" w14:textId="6778854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90</w:t>
            </w:r>
          </w:p>
        </w:tc>
        <w:tc>
          <w:tcPr>
            <w:tcW w:w="782" w:type="dxa"/>
            <w:tcBorders>
              <w:top w:val="nil"/>
              <w:left w:val="nil"/>
              <w:bottom w:val="single" w:sz="4" w:space="0" w:color="auto"/>
              <w:right w:val="single" w:sz="4" w:space="0" w:color="auto"/>
            </w:tcBorders>
            <w:shd w:val="clear" w:color="auto" w:fill="auto"/>
            <w:noWrap/>
            <w:vAlign w:val="bottom"/>
            <w:hideMark/>
          </w:tcPr>
          <w:p w14:paraId="47F1283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1203</w:t>
            </w:r>
          </w:p>
        </w:tc>
        <w:tc>
          <w:tcPr>
            <w:tcW w:w="726" w:type="dxa"/>
            <w:tcBorders>
              <w:top w:val="nil"/>
              <w:left w:val="nil"/>
              <w:bottom w:val="single" w:sz="4" w:space="0" w:color="auto"/>
              <w:right w:val="single" w:sz="4" w:space="0" w:color="auto"/>
            </w:tcBorders>
            <w:shd w:val="clear" w:color="auto" w:fill="auto"/>
            <w:noWrap/>
            <w:vAlign w:val="bottom"/>
            <w:hideMark/>
          </w:tcPr>
          <w:p w14:paraId="09A0EB8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69</w:t>
            </w:r>
          </w:p>
        </w:tc>
        <w:tc>
          <w:tcPr>
            <w:tcW w:w="1057" w:type="dxa"/>
            <w:tcBorders>
              <w:top w:val="nil"/>
              <w:left w:val="nil"/>
              <w:bottom w:val="single" w:sz="4" w:space="0" w:color="auto"/>
              <w:right w:val="single" w:sz="4" w:space="0" w:color="auto"/>
            </w:tcBorders>
            <w:shd w:val="clear" w:color="auto" w:fill="auto"/>
            <w:noWrap/>
            <w:vAlign w:val="bottom"/>
            <w:hideMark/>
          </w:tcPr>
          <w:p w14:paraId="7D774A5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1331</w:t>
            </w:r>
          </w:p>
        </w:tc>
        <w:tc>
          <w:tcPr>
            <w:tcW w:w="1085" w:type="dxa"/>
            <w:tcBorders>
              <w:top w:val="nil"/>
              <w:left w:val="nil"/>
              <w:bottom w:val="single" w:sz="4" w:space="0" w:color="auto"/>
              <w:right w:val="single" w:sz="4" w:space="0" w:color="auto"/>
            </w:tcBorders>
            <w:shd w:val="clear" w:color="auto" w:fill="auto"/>
            <w:noWrap/>
            <w:vAlign w:val="bottom"/>
            <w:hideMark/>
          </w:tcPr>
          <w:p w14:paraId="646BD85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76</w:t>
            </w:r>
          </w:p>
        </w:tc>
      </w:tr>
      <w:tr w:rsidR="001778BD" w:rsidRPr="007A7271" w14:paraId="28F6D840"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698D9B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40E483D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9A1AFF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AE82B5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P4903_125</w:t>
            </w:r>
          </w:p>
        </w:tc>
        <w:tc>
          <w:tcPr>
            <w:tcW w:w="670" w:type="dxa"/>
            <w:tcBorders>
              <w:top w:val="nil"/>
              <w:left w:val="nil"/>
              <w:bottom w:val="single" w:sz="4" w:space="0" w:color="auto"/>
              <w:right w:val="single" w:sz="4" w:space="0" w:color="auto"/>
            </w:tcBorders>
            <w:shd w:val="clear" w:color="auto" w:fill="auto"/>
            <w:noWrap/>
            <w:vAlign w:val="bottom"/>
            <w:hideMark/>
          </w:tcPr>
          <w:p w14:paraId="67D35A3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323886AF" w14:textId="66D5776E"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3D93C2D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1418</w:t>
            </w:r>
          </w:p>
        </w:tc>
        <w:tc>
          <w:tcPr>
            <w:tcW w:w="726" w:type="dxa"/>
            <w:tcBorders>
              <w:top w:val="nil"/>
              <w:left w:val="nil"/>
              <w:bottom w:val="single" w:sz="4" w:space="0" w:color="auto"/>
              <w:right w:val="single" w:sz="4" w:space="0" w:color="auto"/>
            </w:tcBorders>
            <w:shd w:val="clear" w:color="auto" w:fill="auto"/>
            <w:noWrap/>
            <w:vAlign w:val="bottom"/>
            <w:hideMark/>
          </w:tcPr>
          <w:p w14:paraId="68A66EB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86</w:t>
            </w:r>
          </w:p>
        </w:tc>
        <w:tc>
          <w:tcPr>
            <w:tcW w:w="1057" w:type="dxa"/>
            <w:tcBorders>
              <w:top w:val="nil"/>
              <w:left w:val="nil"/>
              <w:bottom w:val="single" w:sz="4" w:space="0" w:color="auto"/>
              <w:right w:val="single" w:sz="4" w:space="0" w:color="auto"/>
            </w:tcBorders>
            <w:shd w:val="clear" w:color="auto" w:fill="auto"/>
            <w:noWrap/>
            <w:vAlign w:val="bottom"/>
            <w:hideMark/>
          </w:tcPr>
          <w:p w14:paraId="53F2870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1528</w:t>
            </w:r>
          </w:p>
        </w:tc>
        <w:tc>
          <w:tcPr>
            <w:tcW w:w="1085" w:type="dxa"/>
            <w:tcBorders>
              <w:top w:val="nil"/>
              <w:left w:val="nil"/>
              <w:bottom w:val="single" w:sz="4" w:space="0" w:color="auto"/>
              <w:right w:val="single" w:sz="4" w:space="0" w:color="auto"/>
            </w:tcBorders>
            <w:shd w:val="clear" w:color="auto" w:fill="auto"/>
            <w:noWrap/>
            <w:vAlign w:val="bottom"/>
            <w:hideMark/>
          </w:tcPr>
          <w:p w14:paraId="1A32C68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93</w:t>
            </w:r>
          </w:p>
        </w:tc>
      </w:tr>
      <w:tr w:rsidR="001778BD" w:rsidRPr="007A7271" w14:paraId="74E2E67C"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0D2D35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3034E8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40E896A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5E7E63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14:paraId="1C78E27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45" w:type="dxa"/>
            <w:tcBorders>
              <w:top w:val="nil"/>
              <w:left w:val="nil"/>
              <w:bottom w:val="single" w:sz="4" w:space="0" w:color="auto"/>
              <w:right w:val="single" w:sz="4" w:space="0" w:color="auto"/>
            </w:tcBorders>
            <w:shd w:val="clear" w:color="auto" w:fill="auto"/>
            <w:noWrap/>
            <w:vAlign w:val="bottom"/>
            <w:hideMark/>
          </w:tcPr>
          <w:p w14:paraId="6494D86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82" w:type="dxa"/>
            <w:tcBorders>
              <w:top w:val="nil"/>
              <w:left w:val="nil"/>
              <w:bottom w:val="single" w:sz="4" w:space="0" w:color="auto"/>
              <w:right w:val="single" w:sz="4" w:space="0" w:color="auto"/>
            </w:tcBorders>
            <w:shd w:val="clear" w:color="auto" w:fill="auto"/>
            <w:noWrap/>
            <w:vAlign w:val="bottom"/>
            <w:hideMark/>
          </w:tcPr>
          <w:p w14:paraId="3D3FCEB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726" w:type="dxa"/>
            <w:tcBorders>
              <w:top w:val="nil"/>
              <w:left w:val="nil"/>
              <w:bottom w:val="single" w:sz="4" w:space="0" w:color="auto"/>
              <w:right w:val="single" w:sz="4" w:space="0" w:color="auto"/>
            </w:tcBorders>
            <w:shd w:val="clear" w:color="auto" w:fill="auto"/>
            <w:noWrap/>
            <w:vAlign w:val="bottom"/>
            <w:hideMark/>
          </w:tcPr>
          <w:p w14:paraId="53E9819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57" w:type="dxa"/>
            <w:tcBorders>
              <w:top w:val="nil"/>
              <w:left w:val="nil"/>
              <w:bottom w:val="single" w:sz="4" w:space="0" w:color="auto"/>
              <w:right w:val="single" w:sz="4" w:space="0" w:color="auto"/>
            </w:tcBorders>
            <w:shd w:val="clear" w:color="auto" w:fill="auto"/>
            <w:noWrap/>
            <w:vAlign w:val="bottom"/>
            <w:hideMark/>
          </w:tcPr>
          <w:p w14:paraId="401D728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noWrap/>
            <w:vAlign w:val="bottom"/>
            <w:hideMark/>
          </w:tcPr>
          <w:p w14:paraId="44BF2B0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r>
      <w:tr w:rsidR="001778BD" w:rsidRPr="007A7271" w14:paraId="3F5384B8"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FB12AA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KD06</w:t>
            </w:r>
          </w:p>
        </w:tc>
        <w:tc>
          <w:tcPr>
            <w:tcW w:w="968" w:type="dxa"/>
            <w:tcBorders>
              <w:top w:val="nil"/>
              <w:left w:val="nil"/>
              <w:bottom w:val="single" w:sz="4" w:space="0" w:color="auto"/>
              <w:right w:val="single" w:sz="4" w:space="0" w:color="auto"/>
            </w:tcBorders>
            <w:shd w:val="clear" w:color="auto" w:fill="auto"/>
            <w:noWrap/>
            <w:vAlign w:val="bottom"/>
            <w:hideMark/>
          </w:tcPr>
          <w:p w14:paraId="0ABEB34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F</w:t>
            </w:r>
          </w:p>
        </w:tc>
        <w:tc>
          <w:tcPr>
            <w:tcW w:w="530" w:type="dxa"/>
            <w:tcBorders>
              <w:top w:val="nil"/>
              <w:left w:val="nil"/>
              <w:bottom w:val="single" w:sz="4" w:space="0" w:color="auto"/>
              <w:right w:val="single" w:sz="4" w:space="0" w:color="auto"/>
            </w:tcBorders>
            <w:shd w:val="clear" w:color="auto" w:fill="auto"/>
            <w:noWrap/>
            <w:vAlign w:val="bottom"/>
            <w:hideMark/>
          </w:tcPr>
          <w:p w14:paraId="50F02D0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69</w:t>
            </w:r>
          </w:p>
        </w:tc>
        <w:tc>
          <w:tcPr>
            <w:tcW w:w="1276" w:type="dxa"/>
            <w:tcBorders>
              <w:top w:val="nil"/>
              <w:left w:val="nil"/>
              <w:bottom w:val="single" w:sz="4" w:space="0" w:color="auto"/>
              <w:right w:val="single" w:sz="4" w:space="0" w:color="auto"/>
            </w:tcBorders>
            <w:shd w:val="clear" w:color="auto" w:fill="auto"/>
            <w:noWrap/>
            <w:vAlign w:val="bottom"/>
            <w:hideMark/>
          </w:tcPr>
          <w:p w14:paraId="28FCC3B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P4206_125</w:t>
            </w:r>
          </w:p>
        </w:tc>
        <w:tc>
          <w:tcPr>
            <w:tcW w:w="670" w:type="dxa"/>
            <w:tcBorders>
              <w:top w:val="nil"/>
              <w:left w:val="nil"/>
              <w:bottom w:val="single" w:sz="4" w:space="0" w:color="auto"/>
              <w:right w:val="single" w:sz="4" w:space="0" w:color="auto"/>
            </w:tcBorders>
            <w:shd w:val="clear" w:color="auto" w:fill="auto"/>
            <w:noWrap/>
            <w:vAlign w:val="bottom"/>
            <w:hideMark/>
          </w:tcPr>
          <w:p w14:paraId="03ECBFE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EP</w:t>
            </w:r>
          </w:p>
        </w:tc>
        <w:tc>
          <w:tcPr>
            <w:tcW w:w="945" w:type="dxa"/>
            <w:tcBorders>
              <w:top w:val="nil"/>
              <w:left w:val="nil"/>
              <w:bottom w:val="single" w:sz="4" w:space="0" w:color="auto"/>
              <w:right w:val="single" w:sz="4" w:space="0" w:color="auto"/>
            </w:tcBorders>
            <w:shd w:val="clear" w:color="auto" w:fill="auto"/>
            <w:noWrap/>
            <w:vAlign w:val="bottom"/>
            <w:hideMark/>
          </w:tcPr>
          <w:p w14:paraId="2C8A25BB" w14:textId="70344B24"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AD64E9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1526</w:t>
            </w:r>
          </w:p>
        </w:tc>
        <w:tc>
          <w:tcPr>
            <w:tcW w:w="726" w:type="dxa"/>
            <w:tcBorders>
              <w:top w:val="nil"/>
              <w:left w:val="nil"/>
              <w:bottom w:val="single" w:sz="4" w:space="0" w:color="auto"/>
              <w:right w:val="single" w:sz="4" w:space="0" w:color="auto"/>
            </w:tcBorders>
            <w:shd w:val="clear" w:color="auto" w:fill="auto"/>
            <w:noWrap/>
            <w:vAlign w:val="bottom"/>
            <w:hideMark/>
          </w:tcPr>
          <w:p w14:paraId="1A92315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26</w:t>
            </w:r>
          </w:p>
        </w:tc>
        <w:tc>
          <w:tcPr>
            <w:tcW w:w="1057" w:type="dxa"/>
            <w:tcBorders>
              <w:top w:val="nil"/>
              <w:left w:val="nil"/>
              <w:bottom w:val="single" w:sz="4" w:space="0" w:color="auto"/>
              <w:right w:val="single" w:sz="4" w:space="0" w:color="auto"/>
            </w:tcBorders>
            <w:shd w:val="clear" w:color="auto" w:fill="auto"/>
            <w:noWrap/>
            <w:vAlign w:val="bottom"/>
            <w:hideMark/>
          </w:tcPr>
          <w:p w14:paraId="757C278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1639</w:t>
            </w:r>
          </w:p>
        </w:tc>
        <w:tc>
          <w:tcPr>
            <w:tcW w:w="1085" w:type="dxa"/>
            <w:tcBorders>
              <w:top w:val="nil"/>
              <w:left w:val="nil"/>
              <w:bottom w:val="single" w:sz="4" w:space="0" w:color="auto"/>
              <w:right w:val="single" w:sz="4" w:space="0" w:color="auto"/>
            </w:tcBorders>
            <w:shd w:val="clear" w:color="auto" w:fill="auto"/>
            <w:noWrap/>
            <w:vAlign w:val="bottom"/>
            <w:hideMark/>
          </w:tcPr>
          <w:p w14:paraId="3704699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28</w:t>
            </w:r>
          </w:p>
        </w:tc>
      </w:tr>
      <w:tr w:rsidR="001778BD" w:rsidRPr="007A7271" w14:paraId="036C0342"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2176FE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82C70F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3BF7A11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EB872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P4206_202</w:t>
            </w:r>
          </w:p>
        </w:tc>
        <w:tc>
          <w:tcPr>
            <w:tcW w:w="670" w:type="dxa"/>
            <w:tcBorders>
              <w:top w:val="nil"/>
              <w:left w:val="nil"/>
              <w:bottom w:val="single" w:sz="4" w:space="0" w:color="auto"/>
              <w:right w:val="single" w:sz="4" w:space="0" w:color="auto"/>
            </w:tcBorders>
            <w:shd w:val="clear" w:color="auto" w:fill="auto"/>
            <w:noWrap/>
            <w:vAlign w:val="bottom"/>
            <w:hideMark/>
          </w:tcPr>
          <w:p w14:paraId="57ADE6C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EP</w:t>
            </w:r>
          </w:p>
        </w:tc>
        <w:tc>
          <w:tcPr>
            <w:tcW w:w="945" w:type="dxa"/>
            <w:tcBorders>
              <w:top w:val="nil"/>
              <w:left w:val="nil"/>
              <w:bottom w:val="single" w:sz="4" w:space="0" w:color="auto"/>
              <w:right w:val="single" w:sz="4" w:space="0" w:color="auto"/>
            </w:tcBorders>
            <w:shd w:val="clear" w:color="auto" w:fill="auto"/>
            <w:noWrap/>
            <w:vAlign w:val="bottom"/>
            <w:hideMark/>
          </w:tcPr>
          <w:p w14:paraId="457B0575" w14:textId="527A8F33"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1B8D36F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1408</w:t>
            </w:r>
          </w:p>
        </w:tc>
        <w:tc>
          <w:tcPr>
            <w:tcW w:w="726" w:type="dxa"/>
            <w:tcBorders>
              <w:top w:val="nil"/>
              <w:left w:val="nil"/>
              <w:bottom w:val="single" w:sz="4" w:space="0" w:color="auto"/>
              <w:right w:val="single" w:sz="4" w:space="0" w:color="auto"/>
            </w:tcBorders>
            <w:shd w:val="clear" w:color="auto" w:fill="auto"/>
            <w:noWrap/>
            <w:vAlign w:val="bottom"/>
            <w:hideMark/>
          </w:tcPr>
          <w:p w14:paraId="1381827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30</w:t>
            </w:r>
          </w:p>
        </w:tc>
        <w:tc>
          <w:tcPr>
            <w:tcW w:w="1057" w:type="dxa"/>
            <w:tcBorders>
              <w:top w:val="nil"/>
              <w:left w:val="nil"/>
              <w:bottom w:val="single" w:sz="4" w:space="0" w:color="auto"/>
              <w:right w:val="single" w:sz="4" w:space="0" w:color="auto"/>
            </w:tcBorders>
            <w:shd w:val="clear" w:color="auto" w:fill="auto"/>
            <w:noWrap/>
            <w:vAlign w:val="bottom"/>
            <w:hideMark/>
          </w:tcPr>
          <w:p w14:paraId="6A75AFB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1510</w:t>
            </w:r>
          </w:p>
        </w:tc>
        <w:tc>
          <w:tcPr>
            <w:tcW w:w="1085" w:type="dxa"/>
            <w:tcBorders>
              <w:top w:val="nil"/>
              <w:left w:val="nil"/>
              <w:bottom w:val="single" w:sz="4" w:space="0" w:color="auto"/>
              <w:right w:val="single" w:sz="4" w:space="0" w:color="auto"/>
            </w:tcBorders>
            <w:shd w:val="clear" w:color="auto" w:fill="auto"/>
            <w:noWrap/>
            <w:vAlign w:val="bottom"/>
            <w:hideMark/>
          </w:tcPr>
          <w:p w14:paraId="3FE3060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32</w:t>
            </w:r>
          </w:p>
        </w:tc>
      </w:tr>
      <w:tr w:rsidR="001778BD" w:rsidRPr="007A7271" w14:paraId="7B405814"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1C5A8F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6F0934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064DF7F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82D651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P4206_119</w:t>
            </w:r>
          </w:p>
        </w:tc>
        <w:tc>
          <w:tcPr>
            <w:tcW w:w="670" w:type="dxa"/>
            <w:tcBorders>
              <w:top w:val="nil"/>
              <w:left w:val="nil"/>
              <w:bottom w:val="single" w:sz="4" w:space="0" w:color="auto"/>
              <w:right w:val="single" w:sz="4" w:space="0" w:color="auto"/>
            </w:tcBorders>
            <w:shd w:val="clear" w:color="auto" w:fill="auto"/>
            <w:noWrap/>
            <w:vAlign w:val="bottom"/>
            <w:hideMark/>
          </w:tcPr>
          <w:p w14:paraId="008AFD7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6F2A925F" w14:textId="6C0249D3"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F3E460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1055</w:t>
            </w:r>
          </w:p>
        </w:tc>
        <w:tc>
          <w:tcPr>
            <w:tcW w:w="726" w:type="dxa"/>
            <w:tcBorders>
              <w:top w:val="nil"/>
              <w:left w:val="nil"/>
              <w:bottom w:val="single" w:sz="4" w:space="0" w:color="auto"/>
              <w:right w:val="single" w:sz="4" w:space="0" w:color="auto"/>
            </w:tcBorders>
            <w:shd w:val="clear" w:color="auto" w:fill="auto"/>
            <w:noWrap/>
            <w:vAlign w:val="bottom"/>
            <w:hideMark/>
          </w:tcPr>
          <w:p w14:paraId="2311D8D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102</w:t>
            </w:r>
          </w:p>
        </w:tc>
        <w:tc>
          <w:tcPr>
            <w:tcW w:w="1057" w:type="dxa"/>
            <w:tcBorders>
              <w:top w:val="nil"/>
              <w:left w:val="nil"/>
              <w:bottom w:val="single" w:sz="4" w:space="0" w:color="auto"/>
              <w:right w:val="single" w:sz="4" w:space="0" w:color="auto"/>
            </w:tcBorders>
            <w:shd w:val="clear" w:color="auto" w:fill="auto"/>
            <w:noWrap/>
            <w:vAlign w:val="bottom"/>
            <w:hideMark/>
          </w:tcPr>
          <w:p w14:paraId="7EB9209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1131</w:t>
            </w:r>
          </w:p>
        </w:tc>
        <w:tc>
          <w:tcPr>
            <w:tcW w:w="1085" w:type="dxa"/>
            <w:tcBorders>
              <w:top w:val="nil"/>
              <w:left w:val="nil"/>
              <w:bottom w:val="single" w:sz="4" w:space="0" w:color="auto"/>
              <w:right w:val="single" w:sz="4" w:space="0" w:color="auto"/>
            </w:tcBorders>
            <w:shd w:val="clear" w:color="auto" w:fill="auto"/>
            <w:noWrap/>
            <w:vAlign w:val="bottom"/>
            <w:hideMark/>
          </w:tcPr>
          <w:p w14:paraId="1F25768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109</w:t>
            </w:r>
          </w:p>
        </w:tc>
      </w:tr>
      <w:tr w:rsidR="001778BD" w:rsidRPr="007A7271" w14:paraId="2765089E"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E7FE4F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3B7F883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2699472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4C4EB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P4206_120</w:t>
            </w:r>
          </w:p>
        </w:tc>
        <w:tc>
          <w:tcPr>
            <w:tcW w:w="670" w:type="dxa"/>
            <w:tcBorders>
              <w:top w:val="nil"/>
              <w:left w:val="nil"/>
              <w:bottom w:val="single" w:sz="4" w:space="0" w:color="auto"/>
              <w:right w:val="single" w:sz="4" w:space="0" w:color="auto"/>
            </w:tcBorders>
            <w:shd w:val="clear" w:color="auto" w:fill="auto"/>
            <w:noWrap/>
            <w:vAlign w:val="bottom"/>
            <w:hideMark/>
          </w:tcPr>
          <w:p w14:paraId="47753D6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77C1F168" w14:textId="0DB583D3"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6657242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2399</w:t>
            </w:r>
          </w:p>
        </w:tc>
        <w:tc>
          <w:tcPr>
            <w:tcW w:w="726" w:type="dxa"/>
            <w:tcBorders>
              <w:top w:val="nil"/>
              <w:left w:val="nil"/>
              <w:bottom w:val="single" w:sz="4" w:space="0" w:color="auto"/>
              <w:right w:val="single" w:sz="4" w:space="0" w:color="auto"/>
            </w:tcBorders>
            <w:shd w:val="clear" w:color="auto" w:fill="auto"/>
            <w:noWrap/>
            <w:vAlign w:val="bottom"/>
            <w:hideMark/>
          </w:tcPr>
          <w:p w14:paraId="3813ED3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293</w:t>
            </w:r>
          </w:p>
        </w:tc>
        <w:tc>
          <w:tcPr>
            <w:tcW w:w="1057" w:type="dxa"/>
            <w:tcBorders>
              <w:top w:val="nil"/>
              <w:left w:val="nil"/>
              <w:bottom w:val="single" w:sz="4" w:space="0" w:color="auto"/>
              <w:right w:val="single" w:sz="4" w:space="0" w:color="auto"/>
            </w:tcBorders>
            <w:shd w:val="clear" w:color="auto" w:fill="auto"/>
            <w:noWrap/>
            <w:vAlign w:val="bottom"/>
            <w:hideMark/>
          </w:tcPr>
          <w:p w14:paraId="6F808ED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2570</w:t>
            </w:r>
          </w:p>
        </w:tc>
        <w:tc>
          <w:tcPr>
            <w:tcW w:w="1085" w:type="dxa"/>
            <w:tcBorders>
              <w:top w:val="nil"/>
              <w:left w:val="nil"/>
              <w:bottom w:val="single" w:sz="4" w:space="0" w:color="auto"/>
              <w:right w:val="single" w:sz="4" w:space="0" w:color="auto"/>
            </w:tcBorders>
            <w:shd w:val="clear" w:color="auto" w:fill="auto"/>
            <w:noWrap/>
            <w:vAlign w:val="bottom"/>
            <w:hideMark/>
          </w:tcPr>
          <w:p w14:paraId="31F537A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314</w:t>
            </w:r>
          </w:p>
        </w:tc>
      </w:tr>
      <w:tr w:rsidR="001778BD" w:rsidRPr="007A7271" w14:paraId="2D0CCC23"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A084E0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lastRenderedPageBreak/>
              <w:t> </w:t>
            </w:r>
          </w:p>
        </w:tc>
        <w:tc>
          <w:tcPr>
            <w:tcW w:w="968" w:type="dxa"/>
            <w:tcBorders>
              <w:top w:val="nil"/>
              <w:left w:val="nil"/>
              <w:bottom w:val="single" w:sz="4" w:space="0" w:color="auto"/>
              <w:right w:val="single" w:sz="4" w:space="0" w:color="auto"/>
            </w:tcBorders>
            <w:shd w:val="clear" w:color="auto" w:fill="auto"/>
            <w:noWrap/>
            <w:vAlign w:val="bottom"/>
            <w:hideMark/>
          </w:tcPr>
          <w:p w14:paraId="5BA6E21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2C3DAF3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7745F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P4206_121</w:t>
            </w:r>
          </w:p>
        </w:tc>
        <w:tc>
          <w:tcPr>
            <w:tcW w:w="670" w:type="dxa"/>
            <w:tcBorders>
              <w:top w:val="nil"/>
              <w:left w:val="nil"/>
              <w:bottom w:val="single" w:sz="4" w:space="0" w:color="auto"/>
              <w:right w:val="single" w:sz="4" w:space="0" w:color="auto"/>
            </w:tcBorders>
            <w:shd w:val="clear" w:color="auto" w:fill="auto"/>
            <w:noWrap/>
            <w:vAlign w:val="bottom"/>
            <w:hideMark/>
          </w:tcPr>
          <w:p w14:paraId="5BC3FA0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085BF4EE" w14:textId="11AEFBDC"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4ACFF0C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3855</w:t>
            </w:r>
          </w:p>
        </w:tc>
        <w:tc>
          <w:tcPr>
            <w:tcW w:w="726" w:type="dxa"/>
            <w:tcBorders>
              <w:top w:val="nil"/>
              <w:left w:val="nil"/>
              <w:bottom w:val="single" w:sz="4" w:space="0" w:color="auto"/>
              <w:right w:val="single" w:sz="4" w:space="0" w:color="auto"/>
            </w:tcBorders>
            <w:shd w:val="clear" w:color="auto" w:fill="auto"/>
            <w:noWrap/>
            <w:vAlign w:val="bottom"/>
            <w:hideMark/>
          </w:tcPr>
          <w:p w14:paraId="2654E37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543</w:t>
            </w:r>
          </w:p>
        </w:tc>
        <w:tc>
          <w:tcPr>
            <w:tcW w:w="1057" w:type="dxa"/>
            <w:tcBorders>
              <w:top w:val="nil"/>
              <w:left w:val="nil"/>
              <w:bottom w:val="single" w:sz="4" w:space="0" w:color="auto"/>
              <w:right w:val="single" w:sz="4" w:space="0" w:color="auto"/>
            </w:tcBorders>
            <w:shd w:val="clear" w:color="auto" w:fill="auto"/>
            <w:noWrap/>
            <w:vAlign w:val="bottom"/>
            <w:hideMark/>
          </w:tcPr>
          <w:p w14:paraId="21A7895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4132</w:t>
            </w:r>
          </w:p>
        </w:tc>
        <w:tc>
          <w:tcPr>
            <w:tcW w:w="1085" w:type="dxa"/>
            <w:tcBorders>
              <w:top w:val="nil"/>
              <w:left w:val="nil"/>
              <w:bottom w:val="single" w:sz="4" w:space="0" w:color="auto"/>
              <w:right w:val="single" w:sz="4" w:space="0" w:color="auto"/>
            </w:tcBorders>
            <w:shd w:val="clear" w:color="auto" w:fill="auto"/>
            <w:noWrap/>
            <w:vAlign w:val="bottom"/>
            <w:hideMark/>
          </w:tcPr>
          <w:p w14:paraId="334D06D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582</w:t>
            </w:r>
          </w:p>
        </w:tc>
      </w:tr>
      <w:tr w:rsidR="001778BD" w:rsidRPr="007A7271" w14:paraId="029F3374"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F00269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23D6555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093B6B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D4ECA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P4206_122</w:t>
            </w:r>
          </w:p>
        </w:tc>
        <w:tc>
          <w:tcPr>
            <w:tcW w:w="670" w:type="dxa"/>
            <w:tcBorders>
              <w:top w:val="nil"/>
              <w:left w:val="nil"/>
              <w:bottom w:val="single" w:sz="4" w:space="0" w:color="auto"/>
              <w:right w:val="single" w:sz="4" w:space="0" w:color="auto"/>
            </w:tcBorders>
            <w:shd w:val="clear" w:color="auto" w:fill="auto"/>
            <w:noWrap/>
            <w:vAlign w:val="bottom"/>
            <w:hideMark/>
          </w:tcPr>
          <w:p w14:paraId="1C87DE2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KT</w:t>
            </w:r>
          </w:p>
        </w:tc>
        <w:tc>
          <w:tcPr>
            <w:tcW w:w="945" w:type="dxa"/>
            <w:tcBorders>
              <w:top w:val="nil"/>
              <w:left w:val="nil"/>
              <w:bottom w:val="single" w:sz="4" w:space="0" w:color="auto"/>
              <w:right w:val="single" w:sz="4" w:space="0" w:color="auto"/>
            </w:tcBorders>
            <w:shd w:val="clear" w:color="auto" w:fill="auto"/>
            <w:noWrap/>
            <w:vAlign w:val="bottom"/>
            <w:hideMark/>
          </w:tcPr>
          <w:p w14:paraId="236207B0" w14:textId="1ACF9552"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02CDA10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3668</w:t>
            </w:r>
          </w:p>
        </w:tc>
        <w:tc>
          <w:tcPr>
            <w:tcW w:w="726" w:type="dxa"/>
            <w:tcBorders>
              <w:top w:val="nil"/>
              <w:left w:val="nil"/>
              <w:bottom w:val="single" w:sz="4" w:space="0" w:color="auto"/>
              <w:right w:val="single" w:sz="4" w:space="0" w:color="auto"/>
            </w:tcBorders>
            <w:shd w:val="clear" w:color="auto" w:fill="auto"/>
            <w:noWrap/>
            <w:vAlign w:val="bottom"/>
            <w:hideMark/>
          </w:tcPr>
          <w:p w14:paraId="25A7B5A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538</w:t>
            </w:r>
          </w:p>
        </w:tc>
        <w:tc>
          <w:tcPr>
            <w:tcW w:w="1057" w:type="dxa"/>
            <w:tcBorders>
              <w:top w:val="nil"/>
              <w:left w:val="nil"/>
              <w:bottom w:val="single" w:sz="4" w:space="0" w:color="auto"/>
              <w:right w:val="single" w:sz="4" w:space="0" w:color="auto"/>
            </w:tcBorders>
            <w:shd w:val="clear" w:color="auto" w:fill="auto"/>
            <w:noWrap/>
            <w:vAlign w:val="bottom"/>
            <w:hideMark/>
          </w:tcPr>
          <w:p w14:paraId="2DF0AA4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3933</w:t>
            </w:r>
          </w:p>
        </w:tc>
        <w:tc>
          <w:tcPr>
            <w:tcW w:w="1085" w:type="dxa"/>
            <w:tcBorders>
              <w:top w:val="nil"/>
              <w:left w:val="nil"/>
              <w:bottom w:val="single" w:sz="4" w:space="0" w:color="auto"/>
              <w:right w:val="single" w:sz="4" w:space="0" w:color="auto"/>
            </w:tcBorders>
            <w:shd w:val="clear" w:color="auto" w:fill="auto"/>
            <w:noWrap/>
            <w:vAlign w:val="bottom"/>
            <w:hideMark/>
          </w:tcPr>
          <w:p w14:paraId="04C131C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577</w:t>
            </w:r>
          </w:p>
        </w:tc>
      </w:tr>
      <w:tr w:rsidR="001778BD" w:rsidRPr="007A7271" w14:paraId="5F146623"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085974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100A144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DB7E3B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2A6F49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P4206_109</w:t>
            </w:r>
          </w:p>
        </w:tc>
        <w:tc>
          <w:tcPr>
            <w:tcW w:w="670" w:type="dxa"/>
            <w:tcBorders>
              <w:top w:val="nil"/>
              <w:left w:val="nil"/>
              <w:bottom w:val="single" w:sz="4" w:space="0" w:color="auto"/>
              <w:right w:val="single" w:sz="4" w:space="0" w:color="auto"/>
            </w:tcBorders>
            <w:shd w:val="clear" w:color="auto" w:fill="auto"/>
            <w:noWrap/>
            <w:vAlign w:val="bottom"/>
            <w:hideMark/>
          </w:tcPr>
          <w:p w14:paraId="1A01FEE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599D9B2B" w14:textId="24D7EFCC"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0E56AEF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1160</w:t>
            </w:r>
          </w:p>
        </w:tc>
        <w:tc>
          <w:tcPr>
            <w:tcW w:w="726" w:type="dxa"/>
            <w:tcBorders>
              <w:top w:val="nil"/>
              <w:left w:val="nil"/>
              <w:bottom w:val="single" w:sz="4" w:space="0" w:color="auto"/>
              <w:right w:val="single" w:sz="4" w:space="0" w:color="auto"/>
            </w:tcBorders>
            <w:shd w:val="clear" w:color="auto" w:fill="auto"/>
            <w:noWrap/>
            <w:vAlign w:val="bottom"/>
            <w:hideMark/>
          </w:tcPr>
          <w:p w14:paraId="2E840F1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59</w:t>
            </w:r>
          </w:p>
        </w:tc>
        <w:tc>
          <w:tcPr>
            <w:tcW w:w="1057" w:type="dxa"/>
            <w:tcBorders>
              <w:top w:val="nil"/>
              <w:left w:val="nil"/>
              <w:bottom w:val="single" w:sz="4" w:space="0" w:color="auto"/>
              <w:right w:val="single" w:sz="4" w:space="0" w:color="auto"/>
            </w:tcBorders>
            <w:shd w:val="clear" w:color="auto" w:fill="auto"/>
            <w:noWrap/>
            <w:vAlign w:val="bottom"/>
            <w:hideMark/>
          </w:tcPr>
          <w:p w14:paraId="1B44479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1250</w:t>
            </w:r>
          </w:p>
        </w:tc>
        <w:tc>
          <w:tcPr>
            <w:tcW w:w="1085" w:type="dxa"/>
            <w:tcBorders>
              <w:top w:val="nil"/>
              <w:left w:val="nil"/>
              <w:bottom w:val="single" w:sz="4" w:space="0" w:color="auto"/>
              <w:right w:val="single" w:sz="4" w:space="0" w:color="auto"/>
            </w:tcBorders>
            <w:shd w:val="clear" w:color="auto" w:fill="auto"/>
            <w:noWrap/>
            <w:vAlign w:val="bottom"/>
            <w:hideMark/>
          </w:tcPr>
          <w:p w14:paraId="257A477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64</w:t>
            </w:r>
          </w:p>
        </w:tc>
      </w:tr>
      <w:tr w:rsidR="001778BD" w:rsidRPr="007A7271" w14:paraId="0D8F734D"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C9F389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34BA81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387C580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496D6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P4206_110</w:t>
            </w:r>
          </w:p>
        </w:tc>
        <w:tc>
          <w:tcPr>
            <w:tcW w:w="670" w:type="dxa"/>
            <w:tcBorders>
              <w:top w:val="nil"/>
              <w:left w:val="nil"/>
              <w:bottom w:val="single" w:sz="4" w:space="0" w:color="auto"/>
              <w:right w:val="single" w:sz="4" w:space="0" w:color="auto"/>
            </w:tcBorders>
            <w:shd w:val="clear" w:color="auto" w:fill="auto"/>
            <w:noWrap/>
            <w:vAlign w:val="bottom"/>
            <w:hideMark/>
          </w:tcPr>
          <w:p w14:paraId="3CF66A4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5458BEB3" w14:textId="1262D9B8"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6B98B1B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1182</w:t>
            </w:r>
          </w:p>
        </w:tc>
        <w:tc>
          <w:tcPr>
            <w:tcW w:w="726" w:type="dxa"/>
            <w:tcBorders>
              <w:top w:val="nil"/>
              <w:left w:val="nil"/>
              <w:bottom w:val="single" w:sz="4" w:space="0" w:color="auto"/>
              <w:right w:val="single" w:sz="4" w:space="0" w:color="auto"/>
            </w:tcBorders>
            <w:shd w:val="clear" w:color="auto" w:fill="auto"/>
            <w:noWrap/>
            <w:vAlign w:val="bottom"/>
            <w:hideMark/>
          </w:tcPr>
          <w:p w14:paraId="5BE7A24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56</w:t>
            </w:r>
          </w:p>
        </w:tc>
        <w:tc>
          <w:tcPr>
            <w:tcW w:w="1057" w:type="dxa"/>
            <w:tcBorders>
              <w:top w:val="nil"/>
              <w:left w:val="nil"/>
              <w:bottom w:val="single" w:sz="4" w:space="0" w:color="auto"/>
              <w:right w:val="single" w:sz="4" w:space="0" w:color="auto"/>
            </w:tcBorders>
            <w:shd w:val="clear" w:color="auto" w:fill="auto"/>
            <w:noWrap/>
            <w:vAlign w:val="bottom"/>
            <w:hideMark/>
          </w:tcPr>
          <w:p w14:paraId="6048AEE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1274</w:t>
            </w:r>
          </w:p>
        </w:tc>
        <w:tc>
          <w:tcPr>
            <w:tcW w:w="1085" w:type="dxa"/>
            <w:tcBorders>
              <w:top w:val="nil"/>
              <w:left w:val="nil"/>
              <w:bottom w:val="single" w:sz="4" w:space="0" w:color="auto"/>
              <w:right w:val="single" w:sz="4" w:space="0" w:color="auto"/>
            </w:tcBorders>
            <w:shd w:val="clear" w:color="auto" w:fill="auto"/>
            <w:noWrap/>
            <w:vAlign w:val="bottom"/>
            <w:hideMark/>
          </w:tcPr>
          <w:p w14:paraId="5F6A56C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60</w:t>
            </w:r>
          </w:p>
        </w:tc>
      </w:tr>
      <w:tr w:rsidR="001778BD" w:rsidRPr="007A7271" w14:paraId="27FBC714"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346F92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64D074F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2C247CA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CFDB3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P4206_111</w:t>
            </w:r>
          </w:p>
        </w:tc>
        <w:tc>
          <w:tcPr>
            <w:tcW w:w="670" w:type="dxa"/>
            <w:tcBorders>
              <w:top w:val="nil"/>
              <w:left w:val="nil"/>
              <w:bottom w:val="single" w:sz="4" w:space="0" w:color="auto"/>
              <w:right w:val="single" w:sz="4" w:space="0" w:color="auto"/>
            </w:tcBorders>
            <w:shd w:val="clear" w:color="auto" w:fill="auto"/>
            <w:noWrap/>
            <w:vAlign w:val="bottom"/>
            <w:hideMark/>
          </w:tcPr>
          <w:p w14:paraId="571A2CD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22381099" w14:textId="46EDF7FF"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5BE1902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1445</w:t>
            </w:r>
          </w:p>
        </w:tc>
        <w:tc>
          <w:tcPr>
            <w:tcW w:w="726" w:type="dxa"/>
            <w:tcBorders>
              <w:top w:val="nil"/>
              <w:left w:val="nil"/>
              <w:bottom w:val="single" w:sz="4" w:space="0" w:color="auto"/>
              <w:right w:val="single" w:sz="4" w:space="0" w:color="auto"/>
            </w:tcBorders>
            <w:shd w:val="clear" w:color="auto" w:fill="auto"/>
            <w:noWrap/>
            <w:vAlign w:val="bottom"/>
            <w:hideMark/>
          </w:tcPr>
          <w:p w14:paraId="7764087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91</w:t>
            </w:r>
          </w:p>
        </w:tc>
        <w:tc>
          <w:tcPr>
            <w:tcW w:w="1057" w:type="dxa"/>
            <w:tcBorders>
              <w:top w:val="nil"/>
              <w:left w:val="nil"/>
              <w:bottom w:val="single" w:sz="4" w:space="0" w:color="auto"/>
              <w:right w:val="single" w:sz="4" w:space="0" w:color="auto"/>
            </w:tcBorders>
            <w:shd w:val="clear" w:color="auto" w:fill="auto"/>
            <w:noWrap/>
            <w:vAlign w:val="bottom"/>
            <w:hideMark/>
          </w:tcPr>
          <w:p w14:paraId="53A50D4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1558</w:t>
            </w:r>
          </w:p>
        </w:tc>
        <w:tc>
          <w:tcPr>
            <w:tcW w:w="1085" w:type="dxa"/>
            <w:tcBorders>
              <w:top w:val="nil"/>
              <w:left w:val="nil"/>
              <w:bottom w:val="single" w:sz="4" w:space="0" w:color="auto"/>
              <w:right w:val="single" w:sz="4" w:space="0" w:color="auto"/>
            </w:tcBorders>
            <w:shd w:val="clear" w:color="auto" w:fill="auto"/>
            <w:noWrap/>
            <w:vAlign w:val="bottom"/>
            <w:hideMark/>
          </w:tcPr>
          <w:p w14:paraId="7DFB2D0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98</w:t>
            </w:r>
          </w:p>
        </w:tc>
      </w:tr>
      <w:tr w:rsidR="001778BD" w:rsidRPr="007A7271" w14:paraId="17EF65E0"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1111A3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0827828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EC83B8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29FB8D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P4206_113</w:t>
            </w:r>
          </w:p>
        </w:tc>
        <w:tc>
          <w:tcPr>
            <w:tcW w:w="670" w:type="dxa"/>
            <w:tcBorders>
              <w:top w:val="nil"/>
              <w:left w:val="nil"/>
              <w:bottom w:val="single" w:sz="4" w:space="0" w:color="auto"/>
              <w:right w:val="single" w:sz="4" w:space="0" w:color="auto"/>
            </w:tcBorders>
            <w:shd w:val="clear" w:color="auto" w:fill="auto"/>
            <w:noWrap/>
            <w:vAlign w:val="bottom"/>
            <w:hideMark/>
          </w:tcPr>
          <w:p w14:paraId="1483D53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2097A481" w14:textId="3974A20C"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92</w:t>
            </w:r>
          </w:p>
        </w:tc>
        <w:tc>
          <w:tcPr>
            <w:tcW w:w="782" w:type="dxa"/>
            <w:tcBorders>
              <w:top w:val="nil"/>
              <w:left w:val="nil"/>
              <w:bottom w:val="single" w:sz="4" w:space="0" w:color="auto"/>
              <w:right w:val="single" w:sz="4" w:space="0" w:color="auto"/>
            </w:tcBorders>
            <w:shd w:val="clear" w:color="auto" w:fill="auto"/>
            <w:noWrap/>
            <w:vAlign w:val="bottom"/>
            <w:hideMark/>
          </w:tcPr>
          <w:p w14:paraId="748EB69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1330</w:t>
            </w:r>
          </w:p>
        </w:tc>
        <w:tc>
          <w:tcPr>
            <w:tcW w:w="726" w:type="dxa"/>
            <w:tcBorders>
              <w:top w:val="nil"/>
              <w:left w:val="nil"/>
              <w:bottom w:val="single" w:sz="4" w:space="0" w:color="auto"/>
              <w:right w:val="single" w:sz="4" w:space="0" w:color="auto"/>
            </w:tcBorders>
            <w:shd w:val="clear" w:color="auto" w:fill="auto"/>
            <w:noWrap/>
            <w:vAlign w:val="bottom"/>
            <w:hideMark/>
          </w:tcPr>
          <w:p w14:paraId="21FE9A0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92</w:t>
            </w:r>
          </w:p>
        </w:tc>
        <w:tc>
          <w:tcPr>
            <w:tcW w:w="1057" w:type="dxa"/>
            <w:tcBorders>
              <w:top w:val="nil"/>
              <w:left w:val="nil"/>
              <w:bottom w:val="single" w:sz="4" w:space="0" w:color="auto"/>
              <w:right w:val="single" w:sz="4" w:space="0" w:color="auto"/>
            </w:tcBorders>
            <w:shd w:val="clear" w:color="auto" w:fill="auto"/>
            <w:noWrap/>
            <w:vAlign w:val="bottom"/>
            <w:hideMark/>
          </w:tcPr>
          <w:p w14:paraId="3F674DE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1438</w:t>
            </w:r>
          </w:p>
        </w:tc>
        <w:tc>
          <w:tcPr>
            <w:tcW w:w="1085" w:type="dxa"/>
            <w:tcBorders>
              <w:top w:val="nil"/>
              <w:left w:val="nil"/>
              <w:bottom w:val="single" w:sz="4" w:space="0" w:color="auto"/>
              <w:right w:val="single" w:sz="4" w:space="0" w:color="auto"/>
            </w:tcBorders>
            <w:shd w:val="clear" w:color="auto" w:fill="auto"/>
            <w:noWrap/>
            <w:vAlign w:val="bottom"/>
            <w:hideMark/>
          </w:tcPr>
          <w:p w14:paraId="7924E84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99</w:t>
            </w:r>
          </w:p>
        </w:tc>
      </w:tr>
      <w:tr w:rsidR="001778BD" w:rsidRPr="007A7271" w14:paraId="4B7B7F81"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6240EE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405B92A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416AE8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31FC9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P4206_201</w:t>
            </w:r>
          </w:p>
        </w:tc>
        <w:tc>
          <w:tcPr>
            <w:tcW w:w="670" w:type="dxa"/>
            <w:tcBorders>
              <w:top w:val="nil"/>
              <w:left w:val="nil"/>
              <w:bottom w:val="single" w:sz="4" w:space="0" w:color="auto"/>
              <w:right w:val="single" w:sz="4" w:space="0" w:color="auto"/>
            </w:tcBorders>
            <w:shd w:val="clear" w:color="auto" w:fill="auto"/>
            <w:noWrap/>
            <w:vAlign w:val="bottom"/>
            <w:hideMark/>
          </w:tcPr>
          <w:p w14:paraId="29B3B8E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SAT</w:t>
            </w:r>
          </w:p>
        </w:tc>
        <w:tc>
          <w:tcPr>
            <w:tcW w:w="945" w:type="dxa"/>
            <w:tcBorders>
              <w:top w:val="nil"/>
              <w:left w:val="nil"/>
              <w:bottom w:val="single" w:sz="4" w:space="0" w:color="auto"/>
              <w:right w:val="single" w:sz="4" w:space="0" w:color="auto"/>
            </w:tcBorders>
            <w:shd w:val="clear" w:color="auto" w:fill="auto"/>
            <w:noWrap/>
            <w:vAlign w:val="bottom"/>
            <w:hideMark/>
          </w:tcPr>
          <w:p w14:paraId="6EC9F293" w14:textId="2F6396CA"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546BDE1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1108</w:t>
            </w:r>
          </w:p>
        </w:tc>
        <w:tc>
          <w:tcPr>
            <w:tcW w:w="726" w:type="dxa"/>
            <w:tcBorders>
              <w:top w:val="nil"/>
              <w:left w:val="nil"/>
              <w:bottom w:val="single" w:sz="4" w:space="0" w:color="auto"/>
              <w:right w:val="single" w:sz="4" w:space="0" w:color="auto"/>
            </w:tcBorders>
            <w:shd w:val="clear" w:color="auto" w:fill="auto"/>
            <w:noWrap/>
            <w:vAlign w:val="bottom"/>
            <w:hideMark/>
          </w:tcPr>
          <w:p w14:paraId="49353AA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71</w:t>
            </w:r>
          </w:p>
        </w:tc>
        <w:tc>
          <w:tcPr>
            <w:tcW w:w="1057" w:type="dxa"/>
            <w:tcBorders>
              <w:top w:val="nil"/>
              <w:left w:val="nil"/>
              <w:bottom w:val="single" w:sz="4" w:space="0" w:color="auto"/>
              <w:right w:val="single" w:sz="4" w:space="0" w:color="auto"/>
            </w:tcBorders>
            <w:shd w:val="clear" w:color="auto" w:fill="auto"/>
            <w:noWrap/>
            <w:vAlign w:val="bottom"/>
            <w:hideMark/>
          </w:tcPr>
          <w:p w14:paraId="1A1902E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1197</w:t>
            </w:r>
          </w:p>
        </w:tc>
        <w:tc>
          <w:tcPr>
            <w:tcW w:w="1085" w:type="dxa"/>
            <w:tcBorders>
              <w:top w:val="nil"/>
              <w:left w:val="nil"/>
              <w:bottom w:val="single" w:sz="4" w:space="0" w:color="auto"/>
              <w:right w:val="single" w:sz="4" w:space="0" w:color="auto"/>
            </w:tcBorders>
            <w:shd w:val="clear" w:color="auto" w:fill="auto"/>
            <w:noWrap/>
            <w:vAlign w:val="bottom"/>
            <w:hideMark/>
          </w:tcPr>
          <w:p w14:paraId="4C9000C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77</w:t>
            </w:r>
          </w:p>
        </w:tc>
      </w:tr>
      <w:tr w:rsidR="001778BD" w:rsidRPr="007A7271" w14:paraId="21279574"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BD75932"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6F85AB2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7602F44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A61C87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P4206_114</w:t>
            </w:r>
          </w:p>
        </w:tc>
        <w:tc>
          <w:tcPr>
            <w:tcW w:w="670" w:type="dxa"/>
            <w:tcBorders>
              <w:top w:val="nil"/>
              <w:left w:val="nil"/>
              <w:bottom w:val="single" w:sz="4" w:space="0" w:color="auto"/>
              <w:right w:val="single" w:sz="4" w:space="0" w:color="auto"/>
            </w:tcBorders>
            <w:shd w:val="clear" w:color="auto" w:fill="auto"/>
            <w:noWrap/>
            <w:vAlign w:val="bottom"/>
            <w:hideMark/>
          </w:tcPr>
          <w:p w14:paraId="44546F7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7646350C" w14:textId="059EA181"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7E6E0C5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1857</w:t>
            </w:r>
          </w:p>
        </w:tc>
        <w:tc>
          <w:tcPr>
            <w:tcW w:w="726" w:type="dxa"/>
            <w:tcBorders>
              <w:top w:val="nil"/>
              <w:left w:val="nil"/>
              <w:bottom w:val="single" w:sz="4" w:space="0" w:color="auto"/>
              <w:right w:val="single" w:sz="4" w:space="0" w:color="auto"/>
            </w:tcBorders>
            <w:shd w:val="clear" w:color="auto" w:fill="auto"/>
            <w:noWrap/>
            <w:vAlign w:val="bottom"/>
            <w:hideMark/>
          </w:tcPr>
          <w:p w14:paraId="5EDD212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114</w:t>
            </w:r>
          </w:p>
        </w:tc>
        <w:tc>
          <w:tcPr>
            <w:tcW w:w="1057" w:type="dxa"/>
            <w:tcBorders>
              <w:top w:val="nil"/>
              <w:left w:val="nil"/>
              <w:bottom w:val="single" w:sz="4" w:space="0" w:color="auto"/>
              <w:right w:val="single" w:sz="4" w:space="0" w:color="auto"/>
            </w:tcBorders>
            <w:shd w:val="clear" w:color="auto" w:fill="auto"/>
            <w:noWrap/>
            <w:vAlign w:val="bottom"/>
            <w:hideMark/>
          </w:tcPr>
          <w:p w14:paraId="644CC4A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1995</w:t>
            </w:r>
          </w:p>
        </w:tc>
        <w:tc>
          <w:tcPr>
            <w:tcW w:w="1085" w:type="dxa"/>
            <w:tcBorders>
              <w:top w:val="nil"/>
              <w:left w:val="nil"/>
              <w:bottom w:val="single" w:sz="4" w:space="0" w:color="auto"/>
              <w:right w:val="single" w:sz="4" w:space="0" w:color="auto"/>
            </w:tcBorders>
            <w:shd w:val="clear" w:color="auto" w:fill="auto"/>
            <w:noWrap/>
            <w:vAlign w:val="bottom"/>
            <w:hideMark/>
          </w:tcPr>
          <w:p w14:paraId="702045E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122</w:t>
            </w:r>
          </w:p>
        </w:tc>
      </w:tr>
      <w:tr w:rsidR="001778BD" w:rsidRPr="007A7271" w14:paraId="1F6BCA1F"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69D3C7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592552F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07ED586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652C8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P4206_115</w:t>
            </w:r>
          </w:p>
        </w:tc>
        <w:tc>
          <w:tcPr>
            <w:tcW w:w="670" w:type="dxa"/>
            <w:tcBorders>
              <w:top w:val="nil"/>
              <w:left w:val="nil"/>
              <w:bottom w:val="single" w:sz="4" w:space="0" w:color="auto"/>
              <w:right w:val="single" w:sz="4" w:space="0" w:color="auto"/>
            </w:tcBorders>
            <w:shd w:val="clear" w:color="auto" w:fill="auto"/>
            <w:noWrap/>
            <w:vAlign w:val="bottom"/>
            <w:hideMark/>
          </w:tcPr>
          <w:p w14:paraId="3F69167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3D8FEFFB" w14:textId="5AFD3BCC"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55F649B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1983</w:t>
            </w:r>
          </w:p>
        </w:tc>
        <w:tc>
          <w:tcPr>
            <w:tcW w:w="726" w:type="dxa"/>
            <w:tcBorders>
              <w:top w:val="nil"/>
              <w:left w:val="nil"/>
              <w:bottom w:val="single" w:sz="4" w:space="0" w:color="auto"/>
              <w:right w:val="single" w:sz="4" w:space="0" w:color="auto"/>
            </w:tcBorders>
            <w:shd w:val="clear" w:color="auto" w:fill="auto"/>
            <w:noWrap/>
            <w:vAlign w:val="bottom"/>
            <w:hideMark/>
          </w:tcPr>
          <w:p w14:paraId="64771A5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118</w:t>
            </w:r>
          </w:p>
        </w:tc>
        <w:tc>
          <w:tcPr>
            <w:tcW w:w="1057" w:type="dxa"/>
            <w:tcBorders>
              <w:top w:val="nil"/>
              <w:left w:val="nil"/>
              <w:bottom w:val="single" w:sz="4" w:space="0" w:color="auto"/>
              <w:right w:val="single" w:sz="4" w:space="0" w:color="auto"/>
            </w:tcBorders>
            <w:shd w:val="clear" w:color="auto" w:fill="auto"/>
            <w:noWrap/>
            <w:vAlign w:val="bottom"/>
            <w:hideMark/>
          </w:tcPr>
          <w:p w14:paraId="483B720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2133</w:t>
            </w:r>
          </w:p>
        </w:tc>
        <w:tc>
          <w:tcPr>
            <w:tcW w:w="1085" w:type="dxa"/>
            <w:tcBorders>
              <w:top w:val="nil"/>
              <w:left w:val="nil"/>
              <w:bottom w:val="single" w:sz="4" w:space="0" w:color="auto"/>
              <w:right w:val="single" w:sz="4" w:space="0" w:color="auto"/>
            </w:tcBorders>
            <w:shd w:val="clear" w:color="auto" w:fill="auto"/>
            <w:noWrap/>
            <w:vAlign w:val="bottom"/>
            <w:hideMark/>
          </w:tcPr>
          <w:p w14:paraId="2B921CE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127</w:t>
            </w:r>
          </w:p>
        </w:tc>
      </w:tr>
      <w:tr w:rsidR="001778BD" w:rsidRPr="007A7271" w14:paraId="30FB66D5"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535D8F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DD0223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34BD663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06CB0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P4206_116</w:t>
            </w:r>
          </w:p>
        </w:tc>
        <w:tc>
          <w:tcPr>
            <w:tcW w:w="670" w:type="dxa"/>
            <w:tcBorders>
              <w:top w:val="nil"/>
              <w:left w:val="nil"/>
              <w:bottom w:val="single" w:sz="4" w:space="0" w:color="auto"/>
              <w:right w:val="single" w:sz="4" w:space="0" w:color="auto"/>
            </w:tcBorders>
            <w:shd w:val="clear" w:color="auto" w:fill="auto"/>
            <w:noWrap/>
            <w:vAlign w:val="bottom"/>
            <w:hideMark/>
          </w:tcPr>
          <w:p w14:paraId="5CA6D7B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07ADF547" w14:textId="558935F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37A752F3"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1737</w:t>
            </w:r>
          </w:p>
        </w:tc>
        <w:tc>
          <w:tcPr>
            <w:tcW w:w="726" w:type="dxa"/>
            <w:tcBorders>
              <w:top w:val="nil"/>
              <w:left w:val="nil"/>
              <w:bottom w:val="single" w:sz="4" w:space="0" w:color="auto"/>
              <w:right w:val="single" w:sz="4" w:space="0" w:color="auto"/>
            </w:tcBorders>
            <w:shd w:val="clear" w:color="auto" w:fill="auto"/>
            <w:noWrap/>
            <w:vAlign w:val="bottom"/>
            <w:hideMark/>
          </w:tcPr>
          <w:p w14:paraId="292609E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79</w:t>
            </w:r>
          </w:p>
        </w:tc>
        <w:tc>
          <w:tcPr>
            <w:tcW w:w="1057" w:type="dxa"/>
            <w:tcBorders>
              <w:top w:val="nil"/>
              <w:left w:val="nil"/>
              <w:bottom w:val="single" w:sz="4" w:space="0" w:color="auto"/>
              <w:right w:val="single" w:sz="4" w:space="0" w:color="auto"/>
            </w:tcBorders>
            <w:shd w:val="clear" w:color="auto" w:fill="auto"/>
            <w:noWrap/>
            <w:vAlign w:val="bottom"/>
            <w:hideMark/>
          </w:tcPr>
          <w:p w14:paraId="33576DD0"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1867</w:t>
            </w:r>
          </w:p>
        </w:tc>
        <w:tc>
          <w:tcPr>
            <w:tcW w:w="1085" w:type="dxa"/>
            <w:tcBorders>
              <w:top w:val="nil"/>
              <w:left w:val="nil"/>
              <w:bottom w:val="single" w:sz="4" w:space="0" w:color="auto"/>
              <w:right w:val="single" w:sz="4" w:space="0" w:color="auto"/>
            </w:tcBorders>
            <w:shd w:val="clear" w:color="auto" w:fill="auto"/>
            <w:noWrap/>
            <w:vAlign w:val="bottom"/>
            <w:hideMark/>
          </w:tcPr>
          <w:p w14:paraId="3C1C9E8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85</w:t>
            </w:r>
          </w:p>
        </w:tc>
      </w:tr>
      <w:tr w:rsidR="001778BD" w:rsidRPr="007A7271" w14:paraId="51B7C018"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7A4CA8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47FA6C04"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6D0EC086"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FCC42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P4206_117</w:t>
            </w:r>
          </w:p>
        </w:tc>
        <w:tc>
          <w:tcPr>
            <w:tcW w:w="670" w:type="dxa"/>
            <w:tcBorders>
              <w:top w:val="nil"/>
              <w:left w:val="nil"/>
              <w:bottom w:val="single" w:sz="4" w:space="0" w:color="auto"/>
              <w:right w:val="single" w:sz="4" w:space="0" w:color="auto"/>
            </w:tcBorders>
            <w:shd w:val="clear" w:color="auto" w:fill="auto"/>
            <w:noWrap/>
            <w:vAlign w:val="bottom"/>
            <w:hideMark/>
          </w:tcPr>
          <w:p w14:paraId="20FEB09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65CA4EB3" w14:textId="66A3EDC6"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1D3A16C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1727</w:t>
            </w:r>
          </w:p>
        </w:tc>
        <w:tc>
          <w:tcPr>
            <w:tcW w:w="726" w:type="dxa"/>
            <w:tcBorders>
              <w:top w:val="nil"/>
              <w:left w:val="nil"/>
              <w:bottom w:val="single" w:sz="4" w:space="0" w:color="auto"/>
              <w:right w:val="single" w:sz="4" w:space="0" w:color="auto"/>
            </w:tcBorders>
            <w:shd w:val="clear" w:color="auto" w:fill="auto"/>
            <w:noWrap/>
            <w:vAlign w:val="bottom"/>
            <w:hideMark/>
          </w:tcPr>
          <w:p w14:paraId="58896DE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109</w:t>
            </w:r>
          </w:p>
        </w:tc>
        <w:tc>
          <w:tcPr>
            <w:tcW w:w="1057" w:type="dxa"/>
            <w:tcBorders>
              <w:top w:val="nil"/>
              <w:left w:val="nil"/>
              <w:bottom w:val="single" w:sz="4" w:space="0" w:color="auto"/>
              <w:right w:val="single" w:sz="4" w:space="0" w:color="auto"/>
            </w:tcBorders>
            <w:shd w:val="clear" w:color="auto" w:fill="auto"/>
            <w:noWrap/>
            <w:vAlign w:val="bottom"/>
            <w:hideMark/>
          </w:tcPr>
          <w:p w14:paraId="2B4ABA19"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1855</w:t>
            </w:r>
          </w:p>
        </w:tc>
        <w:tc>
          <w:tcPr>
            <w:tcW w:w="1085" w:type="dxa"/>
            <w:tcBorders>
              <w:top w:val="nil"/>
              <w:left w:val="nil"/>
              <w:bottom w:val="single" w:sz="4" w:space="0" w:color="auto"/>
              <w:right w:val="single" w:sz="4" w:space="0" w:color="auto"/>
            </w:tcBorders>
            <w:shd w:val="clear" w:color="auto" w:fill="auto"/>
            <w:noWrap/>
            <w:vAlign w:val="bottom"/>
            <w:hideMark/>
          </w:tcPr>
          <w:p w14:paraId="6CD20FDF"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117</w:t>
            </w:r>
          </w:p>
        </w:tc>
      </w:tr>
      <w:tr w:rsidR="001778BD" w:rsidRPr="007A7271" w14:paraId="1207F081" w14:textId="77777777" w:rsidTr="001778BD">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15129B8"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968" w:type="dxa"/>
            <w:tcBorders>
              <w:top w:val="nil"/>
              <w:left w:val="nil"/>
              <w:bottom w:val="single" w:sz="4" w:space="0" w:color="auto"/>
              <w:right w:val="single" w:sz="4" w:space="0" w:color="auto"/>
            </w:tcBorders>
            <w:shd w:val="clear" w:color="auto" w:fill="auto"/>
            <w:noWrap/>
            <w:vAlign w:val="bottom"/>
            <w:hideMark/>
          </w:tcPr>
          <w:p w14:paraId="71BA38E1"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530" w:type="dxa"/>
            <w:tcBorders>
              <w:top w:val="nil"/>
              <w:left w:val="nil"/>
              <w:bottom w:val="single" w:sz="4" w:space="0" w:color="auto"/>
              <w:right w:val="single" w:sz="4" w:space="0" w:color="auto"/>
            </w:tcBorders>
            <w:shd w:val="clear" w:color="auto" w:fill="auto"/>
            <w:noWrap/>
            <w:vAlign w:val="bottom"/>
            <w:hideMark/>
          </w:tcPr>
          <w:p w14:paraId="1025030E"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6F2F88A"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P4206_118</w:t>
            </w:r>
          </w:p>
        </w:tc>
        <w:tc>
          <w:tcPr>
            <w:tcW w:w="670" w:type="dxa"/>
            <w:tcBorders>
              <w:top w:val="nil"/>
              <w:left w:val="nil"/>
              <w:bottom w:val="single" w:sz="4" w:space="0" w:color="auto"/>
              <w:right w:val="single" w:sz="4" w:space="0" w:color="auto"/>
            </w:tcBorders>
            <w:shd w:val="clear" w:color="auto" w:fill="auto"/>
            <w:noWrap/>
            <w:vAlign w:val="bottom"/>
            <w:hideMark/>
          </w:tcPr>
          <w:p w14:paraId="6235B8C5"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VAT</w:t>
            </w:r>
          </w:p>
        </w:tc>
        <w:tc>
          <w:tcPr>
            <w:tcW w:w="945" w:type="dxa"/>
            <w:tcBorders>
              <w:top w:val="nil"/>
              <w:left w:val="nil"/>
              <w:bottom w:val="single" w:sz="4" w:space="0" w:color="auto"/>
              <w:right w:val="single" w:sz="4" w:space="0" w:color="auto"/>
            </w:tcBorders>
            <w:shd w:val="clear" w:color="auto" w:fill="auto"/>
            <w:noWrap/>
            <w:vAlign w:val="bottom"/>
            <w:hideMark/>
          </w:tcPr>
          <w:p w14:paraId="41FE5A79" w14:textId="3AE5E7C5"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0</w:t>
            </w:r>
            <w:r>
              <w:rPr>
                <w:rFonts w:ascii="Calibri" w:eastAsia="Times New Roman" w:hAnsi="Calibri" w:cs="Times New Roman"/>
                <w:color w:val="000000"/>
                <w:sz w:val="18"/>
                <w:szCs w:val="18"/>
              </w:rPr>
              <w:t>.</w:t>
            </w:r>
            <w:r w:rsidRPr="007A7271">
              <w:rPr>
                <w:rFonts w:ascii="Calibri" w:eastAsia="Times New Roman" w:hAnsi="Calibri" w:cs="Times New Roman"/>
                <w:color w:val="000000"/>
                <w:sz w:val="18"/>
                <w:szCs w:val="18"/>
              </w:rPr>
              <w:t>93</w:t>
            </w:r>
          </w:p>
        </w:tc>
        <w:tc>
          <w:tcPr>
            <w:tcW w:w="782" w:type="dxa"/>
            <w:tcBorders>
              <w:top w:val="nil"/>
              <w:left w:val="nil"/>
              <w:bottom w:val="single" w:sz="4" w:space="0" w:color="auto"/>
              <w:right w:val="single" w:sz="4" w:space="0" w:color="auto"/>
            </w:tcBorders>
            <w:shd w:val="clear" w:color="auto" w:fill="auto"/>
            <w:noWrap/>
            <w:vAlign w:val="bottom"/>
            <w:hideMark/>
          </w:tcPr>
          <w:p w14:paraId="55E1A5ED"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1734</w:t>
            </w:r>
          </w:p>
        </w:tc>
        <w:tc>
          <w:tcPr>
            <w:tcW w:w="726" w:type="dxa"/>
            <w:tcBorders>
              <w:top w:val="nil"/>
              <w:left w:val="nil"/>
              <w:bottom w:val="single" w:sz="4" w:space="0" w:color="auto"/>
              <w:right w:val="single" w:sz="4" w:space="0" w:color="auto"/>
            </w:tcBorders>
            <w:shd w:val="clear" w:color="auto" w:fill="auto"/>
            <w:noWrap/>
            <w:vAlign w:val="bottom"/>
            <w:hideMark/>
          </w:tcPr>
          <w:p w14:paraId="4CA76A5C"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101</w:t>
            </w:r>
          </w:p>
        </w:tc>
        <w:tc>
          <w:tcPr>
            <w:tcW w:w="1057" w:type="dxa"/>
            <w:tcBorders>
              <w:top w:val="nil"/>
              <w:left w:val="nil"/>
              <w:bottom w:val="single" w:sz="4" w:space="0" w:color="auto"/>
              <w:right w:val="single" w:sz="4" w:space="0" w:color="auto"/>
            </w:tcBorders>
            <w:shd w:val="clear" w:color="auto" w:fill="auto"/>
            <w:noWrap/>
            <w:vAlign w:val="bottom"/>
            <w:hideMark/>
          </w:tcPr>
          <w:p w14:paraId="4DA82F87"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1860</w:t>
            </w:r>
          </w:p>
        </w:tc>
        <w:tc>
          <w:tcPr>
            <w:tcW w:w="1085" w:type="dxa"/>
            <w:tcBorders>
              <w:top w:val="nil"/>
              <w:left w:val="nil"/>
              <w:bottom w:val="single" w:sz="4" w:space="0" w:color="auto"/>
              <w:right w:val="single" w:sz="4" w:space="0" w:color="auto"/>
            </w:tcBorders>
            <w:shd w:val="clear" w:color="auto" w:fill="auto"/>
            <w:noWrap/>
            <w:vAlign w:val="bottom"/>
            <w:hideMark/>
          </w:tcPr>
          <w:p w14:paraId="48341B4B" w14:textId="77777777" w:rsidR="007A7271" w:rsidRPr="007A7271" w:rsidRDefault="007A7271" w:rsidP="007A7271">
            <w:pPr>
              <w:jc w:val="center"/>
              <w:rPr>
                <w:rFonts w:ascii="Calibri" w:eastAsia="Times New Roman" w:hAnsi="Calibri" w:cs="Times New Roman"/>
                <w:color w:val="000000"/>
                <w:sz w:val="18"/>
                <w:szCs w:val="18"/>
              </w:rPr>
            </w:pPr>
            <w:r w:rsidRPr="007A7271">
              <w:rPr>
                <w:rFonts w:ascii="Calibri" w:eastAsia="Times New Roman" w:hAnsi="Calibri" w:cs="Times New Roman"/>
                <w:color w:val="000000"/>
                <w:sz w:val="18"/>
                <w:szCs w:val="18"/>
              </w:rPr>
              <w:t>108</w:t>
            </w:r>
          </w:p>
        </w:tc>
      </w:tr>
    </w:tbl>
    <w:p w14:paraId="12EDC8B9" w14:textId="77777777" w:rsidR="000A3F3C" w:rsidRDefault="000A3F3C" w:rsidP="007B3DAF">
      <w:pPr>
        <w:rPr>
          <w:rFonts w:ascii="Times New Roman" w:hAnsi="Times New Roman" w:cs="Times New Roman"/>
          <w:color w:val="000000"/>
        </w:rPr>
      </w:pPr>
    </w:p>
    <w:p w14:paraId="17BA33BD" w14:textId="35D0A206" w:rsidR="000D7E74" w:rsidRDefault="00494BF8" w:rsidP="007B3DAF">
      <w:pPr>
        <w:rPr>
          <w:rFonts w:ascii="Times New Roman" w:hAnsi="Times New Roman" w:cs="Times New Roman"/>
        </w:rPr>
      </w:pPr>
      <w:r w:rsidRPr="0068742E">
        <w:rPr>
          <w:rFonts w:ascii="Times New Roman" w:hAnsi="Times New Roman" w:cs="Times New Roman"/>
          <w:b/>
        </w:rPr>
        <w:t>e</w:t>
      </w:r>
      <w:r w:rsidR="006D2D8D" w:rsidRPr="0068742E">
        <w:rPr>
          <w:rFonts w:ascii="Times New Roman" w:hAnsi="Times New Roman" w:cs="Times New Roman"/>
          <w:b/>
        </w:rPr>
        <w:t>.</w:t>
      </w:r>
      <w:r w:rsidR="000D7E74">
        <w:rPr>
          <w:rFonts w:ascii="Times New Roman" w:hAnsi="Times New Roman" w:cs="Times New Roman"/>
        </w:rPr>
        <w:t xml:space="preserve"> Validation of somatic mutations </w:t>
      </w:r>
      <w:r w:rsidR="00380032">
        <w:rPr>
          <w:rFonts w:ascii="Times New Roman" w:hAnsi="Times New Roman" w:cs="Times New Roman"/>
        </w:rPr>
        <w:t>with</w:t>
      </w:r>
      <w:r w:rsidR="000D7E74">
        <w:rPr>
          <w:rFonts w:ascii="Times New Roman" w:hAnsi="Times New Roman" w:cs="Times New Roman"/>
        </w:rPr>
        <w:t xml:space="preserve"> a technical replicate </w:t>
      </w:r>
    </w:p>
    <w:tbl>
      <w:tblPr>
        <w:tblW w:w="7800" w:type="dxa"/>
        <w:tblInd w:w="93" w:type="dxa"/>
        <w:tblLook w:val="04A0" w:firstRow="1" w:lastRow="0" w:firstColumn="1" w:lastColumn="0" w:noHBand="0" w:noVBand="1"/>
      </w:tblPr>
      <w:tblGrid>
        <w:gridCol w:w="1300"/>
        <w:gridCol w:w="1300"/>
        <w:gridCol w:w="1300"/>
        <w:gridCol w:w="1300"/>
        <w:gridCol w:w="1300"/>
        <w:gridCol w:w="1300"/>
      </w:tblGrid>
      <w:tr w:rsidR="000D7E74" w:rsidRPr="004E19B5" w14:paraId="0AEB2C98" w14:textId="77777777" w:rsidTr="007E2028">
        <w:trPr>
          <w:trHeight w:val="300"/>
        </w:trPr>
        <w:tc>
          <w:tcPr>
            <w:tcW w:w="3900" w:type="dxa"/>
            <w:gridSpan w:val="3"/>
            <w:tcBorders>
              <w:top w:val="nil"/>
              <w:left w:val="nil"/>
              <w:bottom w:val="nil"/>
              <w:right w:val="nil"/>
            </w:tcBorders>
            <w:shd w:val="clear" w:color="auto" w:fill="auto"/>
            <w:noWrap/>
            <w:vAlign w:val="bottom"/>
            <w:hideMark/>
          </w:tcPr>
          <w:p w14:paraId="5D5FA21D" w14:textId="5B41FD8A" w:rsidR="000D7E74" w:rsidRPr="004E19B5" w:rsidRDefault="000D7E74" w:rsidP="003E02B9">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hideMark/>
          </w:tcPr>
          <w:p w14:paraId="38DB252D" w14:textId="77777777" w:rsidR="000D7E74" w:rsidRPr="004E19B5" w:rsidRDefault="000D7E74" w:rsidP="007E2028">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hideMark/>
          </w:tcPr>
          <w:p w14:paraId="4A2E05BD" w14:textId="77777777" w:rsidR="000D7E74" w:rsidRPr="004E19B5" w:rsidRDefault="000D7E74" w:rsidP="007E2028">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hideMark/>
          </w:tcPr>
          <w:p w14:paraId="629F0E0E" w14:textId="77777777" w:rsidR="000D7E74" w:rsidRPr="004E19B5" w:rsidRDefault="000D7E74" w:rsidP="007E2028">
            <w:pPr>
              <w:rPr>
                <w:rFonts w:ascii="Calibri" w:eastAsia="Times New Roman" w:hAnsi="Calibri" w:cs="Times New Roman"/>
                <w:color w:val="000000"/>
              </w:rPr>
            </w:pPr>
          </w:p>
        </w:tc>
      </w:tr>
      <w:tr w:rsidR="000D7E74" w:rsidRPr="004E19B5" w14:paraId="4A3F6A9D" w14:textId="77777777" w:rsidTr="007E2028">
        <w:trPr>
          <w:trHeight w:val="48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A8035"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discovery set (clone)</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2B56BE9"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validation set (clone)</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4F9B0D2"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n tested SNVs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A0146B3"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 validated SNVs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E0215C5" w14:textId="56E2BD1F" w:rsidR="000D7E74" w:rsidRPr="004E19B5" w:rsidRDefault="00535D94" w:rsidP="007E202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n tested </w:t>
            </w:r>
            <w:proofErr w:type="spellStart"/>
            <w:r>
              <w:rPr>
                <w:rFonts w:ascii="Calibri" w:eastAsia="Times New Roman" w:hAnsi="Calibri" w:cs="Times New Roman"/>
                <w:color w:val="000000"/>
                <w:sz w:val="18"/>
                <w:szCs w:val="18"/>
              </w:rPr>
              <w:t>InDel</w:t>
            </w:r>
            <w:r w:rsidR="000D7E74" w:rsidRPr="004E19B5">
              <w:rPr>
                <w:rFonts w:ascii="Calibri" w:eastAsia="Times New Roman" w:hAnsi="Calibri" w:cs="Times New Roman"/>
                <w:color w:val="000000"/>
                <w:sz w:val="18"/>
                <w:szCs w:val="18"/>
              </w:rPr>
              <w:t>s</w:t>
            </w:r>
            <w:proofErr w:type="spellEnd"/>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10A111E" w14:textId="3E3E6A10"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w:t>
            </w:r>
            <w:r w:rsidR="00535D94">
              <w:rPr>
                <w:rFonts w:ascii="Calibri" w:eastAsia="Times New Roman" w:hAnsi="Calibri" w:cs="Times New Roman"/>
                <w:color w:val="000000"/>
                <w:sz w:val="18"/>
                <w:szCs w:val="18"/>
              </w:rPr>
              <w:t xml:space="preserve"> validated </w:t>
            </w:r>
            <w:proofErr w:type="spellStart"/>
            <w:r w:rsidR="00535D94">
              <w:rPr>
                <w:rFonts w:ascii="Calibri" w:eastAsia="Times New Roman" w:hAnsi="Calibri" w:cs="Times New Roman"/>
                <w:color w:val="000000"/>
                <w:sz w:val="18"/>
                <w:szCs w:val="18"/>
              </w:rPr>
              <w:t>InDel</w:t>
            </w:r>
            <w:r w:rsidRPr="004E19B5">
              <w:rPr>
                <w:rFonts w:ascii="Calibri" w:eastAsia="Times New Roman" w:hAnsi="Calibri" w:cs="Times New Roman"/>
                <w:color w:val="000000"/>
                <w:sz w:val="18"/>
                <w:szCs w:val="18"/>
              </w:rPr>
              <w:t>s</w:t>
            </w:r>
            <w:proofErr w:type="spellEnd"/>
          </w:p>
        </w:tc>
      </w:tr>
      <w:tr w:rsidR="000D7E74" w:rsidRPr="004E19B5" w14:paraId="1161CA1E" w14:textId="77777777" w:rsidTr="007E20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DE9E425"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P4206_128</w:t>
            </w:r>
          </w:p>
        </w:tc>
        <w:tc>
          <w:tcPr>
            <w:tcW w:w="1300" w:type="dxa"/>
            <w:tcBorders>
              <w:top w:val="nil"/>
              <w:left w:val="nil"/>
              <w:bottom w:val="single" w:sz="4" w:space="0" w:color="auto"/>
              <w:right w:val="single" w:sz="4" w:space="0" w:color="auto"/>
            </w:tcBorders>
            <w:shd w:val="clear" w:color="auto" w:fill="auto"/>
            <w:noWrap/>
            <w:vAlign w:val="bottom"/>
            <w:hideMark/>
          </w:tcPr>
          <w:p w14:paraId="10E25ADA"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P4206_130</w:t>
            </w:r>
          </w:p>
        </w:tc>
        <w:tc>
          <w:tcPr>
            <w:tcW w:w="1300" w:type="dxa"/>
            <w:tcBorders>
              <w:top w:val="nil"/>
              <w:left w:val="nil"/>
              <w:bottom w:val="single" w:sz="4" w:space="0" w:color="auto"/>
              <w:right w:val="single" w:sz="4" w:space="0" w:color="auto"/>
            </w:tcBorders>
            <w:shd w:val="clear" w:color="auto" w:fill="auto"/>
            <w:noWrap/>
            <w:vAlign w:val="center"/>
            <w:hideMark/>
          </w:tcPr>
          <w:p w14:paraId="56C416F7"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868</w:t>
            </w:r>
          </w:p>
        </w:tc>
        <w:tc>
          <w:tcPr>
            <w:tcW w:w="1300" w:type="dxa"/>
            <w:tcBorders>
              <w:top w:val="nil"/>
              <w:left w:val="nil"/>
              <w:bottom w:val="single" w:sz="4" w:space="0" w:color="auto"/>
              <w:right w:val="single" w:sz="4" w:space="0" w:color="auto"/>
            </w:tcBorders>
            <w:shd w:val="clear" w:color="auto" w:fill="auto"/>
            <w:noWrap/>
            <w:vAlign w:val="center"/>
            <w:hideMark/>
          </w:tcPr>
          <w:p w14:paraId="3BB1DD4B" w14:textId="77777777" w:rsidR="000D7E74" w:rsidRPr="004E19B5" w:rsidRDefault="000D7E74" w:rsidP="007E2028">
            <w:pPr>
              <w:jc w:val="center"/>
              <w:rPr>
                <w:rFonts w:ascii="Calibri" w:eastAsia="Times New Roman" w:hAnsi="Calibri" w:cs="Times New Roman"/>
                <w:b/>
                <w:bCs/>
                <w:color w:val="000000"/>
                <w:sz w:val="18"/>
                <w:szCs w:val="18"/>
              </w:rPr>
            </w:pPr>
            <w:r w:rsidRPr="004E19B5">
              <w:rPr>
                <w:rFonts w:ascii="Calibri" w:eastAsia="Times New Roman" w:hAnsi="Calibri" w:cs="Times New Roman"/>
                <w:b/>
                <w:bCs/>
                <w:color w:val="000000"/>
                <w:sz w:val="18"/>
                <w:szCs w:val="18"/>
              </w:rPr>
              <w:t>99</w:t>
            </w:r>
            <w:r>
              <w:rPr>
                <w:rFonts w:ascii="Calibri" w:eastAsia="Times New Roman" w:hAnsi="Calibri" w:cs="Times New Roman"/>
                <w:b/>
                <w:bCs/>
                <w:color w:val="000000"/>
                <w:sz w:val="18"/>
                <w:szCs w:val="18"/>
              </w:rPr>
              <w:t>.</w:t>
            </w:r>
            <w:r w:rsidRPr="004E19B5">
              <w:rPr>
                <w:rFonts w:ascii="Calibri" w:eastAsia="Times New Roman" w:hAnsi="Calibri" w:cs="Times New Roman"/>
                <w:b/>
                <w:bCs/>
                <w:color w:val="000000"/>
                <w:sz w:val="18"/>
                <w:szCs w:val="18"/>
              </w:rPr>
              <w:t>19</w:t>
            </w:r>
          </w:p>
        </w:tc>
        <w:tc>
          <w:tcPr>
            <w:tcW w:w="1300" w:type="dxa"/>
            <w:tcBorders>
              <w:top w:val="nil"/>
              <w:left w:val="nil"/>
              <w:bottom w:val="single" w:sz="4" w:space="0" w:color="auto"/>
              <w:right w:val="single" w:sz="4" w:space="0" w:color="auto"/>
            </w:tcBorders>
            <w:shd w:val="clear" w:color="auto" w:fill="auto"/>
            <w:noWrap/>
            <w:vAlign w:val="center"/>
            <w:hideMark/>
          </w:tcPr>
          <w:p w14:paraId="31835EBD"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71</w:t>
            </w:r>
          </w:p>
        </w:tc>
        <w:tc>
          <w:tcPr>
            <w:tcW w:w="1300" w:type="dxa"/>
            <w:tcBorders>
              <w:top w:val="nil"/>
              <w:left w:val="nil"/>
              <w:bottom w:val="single" w:sz="4" w:space="0" w:color="auto"/>
              <w:right w:val="single" w:sz="4" w:space="0" w:color="auto"/>
            </w:tcBorders>
            <w:shd w:val="clear" w:color="auto" w:fill="auto"/>
            <w:noWrap/>
            <w:vAlign w:val="center"/>
            <w:hideMark/>
          </w:tcPr>
          <w:p w14:paraId="17D63FFF" w14:textId="77777777" w:rsidR="000D7E74" w:rsidRPr="004E19B5" w:rsidRDefault="000D7E74" w:rsidP="007E2028">
            <w:pPr>
              <w:jc w:val="center"/>
              <w:rPr>
                <w:rFonts w:ascii="Calibri" w:eastAsia="Times New Roman" w:hAnsi="Calibri" w:cs="Times New Roman"/>
                <w:b/>
                <w:bCs/>
                <w:color w:val="000000"/>
                <w:sz w:val="18"/>
                <w:szCs w:val="18"/>
              </w:rPr>
            </w:pPr>
            <w:r w:rsidRPr="004E19B5">
              <w:rPr>
                <w:rFonts w:ascii="Calibri" w:eastAsia="Times New Roman" w:hAnsi="Calibri" w:cs="Times New Roman"/>
                <w:b/>
                <w:bCs/>
                <w:color w:val="000000"/>
                <w:sz w:val="18"/>
                <w:szCs w:val="18"/>
              </w:rPr>
              <w:t>97</w:t>
            </w:r>
            <w:r>
              <w:rPr>
                <w:rFonts w:ascii="Calibri" w:eastAsia="Times New Roman" w:hAnsi="Calibri" w:cs="Times New Roman"/>
                <w:b/>
                <w:bCs/>
                <w:color w:val="000000"/>
                <w:sz w:val="18"/>
                <w:szCs w:val="18"/>
              </w:rPr>
              <w:t>.</w:t>
            </w:r>
            <w:r w:rsidRPr="004E19B5">
              <w:rPr>
                <w:rFonts w:ascii="Calibri" w:eastAsia="Times New Roman" w:hAnsi="Calibri" w:cs="Times New Roman"/>
                <w:b/>
                <w:bCs/>
                <w:color w:val="000000"/>
                <w:sz w:val="18"/>
                <w:szCs w:val="18"/>
              </w:rPr>
              <w:t>18</w:t>
            </w:r>
          </w:p>
        </w:tc>
      </w:tr>
      <w:tr w:rsidR="000D7E74" w:rsidRPr="004E19B5" w14:paraId="74EFC63A" w14:textId="77777777" w:rsidTr="007E20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F93A861"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P4206_128</w:t>
            </w:r>
          </w:p>
        </w:tc>
        <w:tc>
          <w:tcPr>
            <w:tcW w:w="1300" w:type="dxa"/>
            <w:tcBorders>
              <w:top w:val="nil"/>
              <w:left w:val="nil"/>
              <w:bottom w:val="single" w:sz="4" w:space="0" w:color="auto"/>
              <w:right w:val="single" w:sz="4" w:space="0" w:color="auto"/>
            </w:tcBorders>
            <w:shd w:val="clear" w:color="auto" w:fill="auto"/>
            <w:noWrap/>
            <w:vAlign w:val="bottom"/>
            <w:hideMark/>
          </w:tcPr>
          <w:p w14:paraId="0EAF7605"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P4206_126</w:t>
            </w:r>
          </w:p>
        </w:tc>
        <w:tc>
          <w:tcPr>
            <w:tcW w:w="1300" w:type="dxa"/>
            <w:tcBorders>
              <w:top w:val="nil"/>
              <w:left w:val="nil"/>
              <w:bottom w:val="single" w:sz="4" w:space="0" w:color="auto"/>
              <w:right w:val="single" w:sz="4" w:space="0" w:color="auto"/>
            </w:tcBorders>
            <w:shd w:val="clear" w:color="auto" w:fill="auto"/>
            <w:noWrap/>
            <w:vAlign w:val="center"/>
            <w:hideMark/>
          </w:tcPr>
          <w:p w14:paraId="7C4F5D21"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870</w:t>
            </w:r>
          </w:p>
        </w:tc>
        <w:tc>
          <w:tcPr>
            <w:tcW w:w="1300" w:type="dxa"/>
            <w:tcBorders>
              <w:top w:val="nil"/>
              <w:left w:val="nil"/>
              <w:bottom w:val="single" w:sz="4" w:space="0" w:color="auto"/>
              <w:right w:val="single" w:sz="4" w:space="0" w:color="auto"/>
            </w:tcBorders>
            <w:shd w:val="clear" w:color="auto" w:fill="auto"/>
            <w:noWrap/>
            <w:vAlign w:val="center"/>
            <w:hideMark/>
          </w:tcPr>
          <w:p w14:paraId="0BB4A77D"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2</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99</w:t>
            </w:r>
          </w:p>
        </w:tc>
        <w:tc>
          <w:tcPr>
            <w:tcW w:w="1300" w:type="dxa"/>
            <w:tcBorders>
              <w:top w:val="nil"/>
              <w:left w:val="nil"/>
              <w:bottom w:val="single" w:sz="4" w:space="0" w:color="auto"/>
              <w:right w:val="single" w:sz="4" w:space="0" w:color="auto"/>
            </w:tcBorders>
            <w:shd w:val="clear" w:color="auto" w:fill="auto"/>
            <w:noWrap/>
            <w:vAlign w:val="center"/>
            <w:hideMark/>
          </w:tcPr>
          <w:p w14:paraId="2C8A1A7D"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71</w:t>
            </w:r>
          </w:p>
        </w:tc>
        <w:tc>
          <w:tcPr>
            <w:tcW w:w="1300" w:type="dxa"/>
            <w:tcBorders>
              <w:top w:val="nil"/>
              <w:left w:val="nil"/>
              <w:bottom w:val="single" w:sz="4" w:space="0" w:color="auto"/>
              <w:right w:val="single" w:sz="4" w:space="0" w:color="auto"/>
            </w:tcBorders>
            <w:shd w:val="clear" w:color="auto" w:fill="auto"/>
            <w:noWrap/>
            <w:vAlign w:val="center"/>
            <w:hideMark/>
          </w:tcPr>
          <w:p w14:paraId="4926EA1A"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1</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41</w:t>
            </w:r>
          </w:p>
        </w:tc>
      </w:tr>
      <w:tr w:rsidR="000D7E74" w:rsidRPr="004E19B5" w14:paraId="213D9C9E" w14:textId="77777777" w:rsidTr="007E20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D9496A8"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P4206_128</w:t>
            </w:r>
          </w:p>
        </w:tc>
        <w:tc>
          <w:tcPr>
            <w:tcW w:w="1300" w:type="dxa"/>
            <w:tcBorders>
              <w:top w:val="nil"/>
              <w:left w:val="nil"/>
              <w:bottom w:val="single" w:sz="4" w:space="0" w:color="auto"/>
              <w:right w:val="single" w:sz="4" w:space="0" w:color="auto"/>
            </w:tcBorders>
            <w:shd w:val="clear" w:color="auto" w:fill="auto"/>
            <w:noWrap/>
            <w:vAlign w:val="bottom"/>
            <w:hideMark/>
          </w:tcPr>
          <w:p w14:paraId="386480FA"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P4206_127</w:t>
            </w:r>
          </w:p>
        </w:tc>
        <w:tc>
          <w:tcPr>
            <w:tcW w:w="1300" w:type="dxa"/>
            <w:tcBorders>
              <w:top w:val="nil"/>
              <w:left w:val="nil"/>
              <w:bottom w:val="single" w:sz="4" w:space="0" w:color="auto"/>
              <w:right w:val="single" w:sz="4" w:space="0" w:color="auto"/>
            </w:tcBorders>
            <w:shd w:val="clear" w:color="auto" w:fill="auto"/>
            <w:noWrap/>
            <w:vAlign w:val="center"/>
            <w:hideMark/>
          </w:tcPr>
          <w:p w14:paraId="02B4B76A"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864</w:t>
            </w:r>
          </w:p>
        </w:tc>
        <w:tc>
          <w:tcPr>
            <w:tcW w:w="1300" w:type="dxa"/>
            <w:tcBorders>
              <w:top w:val="nil"/>
              <w:left w:val="nil"/>
              <w:bottom w:val="single" w:sz="4" w:space="0" w:color="auto"/>
              <w:right w:val="single" w:sz="4" w:space="0" w:color="auto"/>
            </w:tcBorders>
            <w:shd w:val="clear" w:color="auto" w:fill="auto"/>
            <w:noWrap/>
            <w:vAlign w:val="center"/>
            <w:hideMark/>
          </w:tcPr>
          <w:p w14:paraId="69ED00A6"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2</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43</w:t>
            </w:r>
          </w:p>
        </w:tc>
        <w:tc>
          <w:tcPr>
            <w:tcW w:w="1300" w:type="dxa"/>
            <w:tcBorders>
              <w:top w:val="nil"/>
              <w:left w:val="nil"/>
              <w:bottom w:val="single" w:sz="4" w:space="0" w:color="auto"/>
              <w:right w:val="single" w:sz="4" w:space="0" w:color="auto"/>
            </w:tcBorders>
            <w:shd w:val="clear" w:color="auto" w:fill="auto"/>
            <w:noWrap/>
            <w:vAlign w:val="center"/>
            <w:hideMark/>
          </w:tcPr>
          <w:p w14:paraId="443EC16A"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71</w:t>
            </w:r>
          </w:p>
        </w:tc>
        <w:tc>
          <w:tcPr>
            <w:tcW w:w="1300" w:type="dxa"/>
            <w:tcBorders>
              <w:top w:val="nil"/>
              <w:left w:val="nil"/>
              <w:bottom w:val="single" w:sz="4" w:space="0" w:color="auto"/>
              <w:right w:val="single" w:sz="4" w:space="0" w:color="auto"/>
            </w:tcBorders>
            <w:shd w:val="clear" w:color="auto" w:fill="auto"/>
            <w:noWrap/>
            <w:vAlign w:val="center"/>
            <w:hideMark/>
          </w:tcPr>
          <w:p w14:paraId="368ED993"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2</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82</w:t>
            </w:r>
          </w:p>
        </w:tc>
      </w:tr>
      <w:tr w:rsidR="000D7E74" w:rsidRPr="004E19B5" w14:paraId="654C3ECA" w14:textId="77777777" w:rsidTr="007E20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3AE266D"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P4206_128</w:t>
            </w:r>
          </w:p>
        </w:tc>
        <w:tc>
          <w:tcPr>
            <w:tcW w:w="1300" w:type="dxa"/>
            <w:tcBorders>
              <w:top w:val="nil"/>
              <w:left w:val="nil"/>
              <w:bottom w:val="single" w:sz="4" w:space="0" w:color="auto"/>
              <w:right w:val="single" w:sz="4" w:space="0" w:color="auto"/>
            </w:tcBorders>
            <w:shd w:val="clear" w:color="auto" w:fill="auto"/>
            <w:noWrap/>
            <w:vAlign w:val="bottom"/>
            <w:hideMark/>
          </w:tcPr>
          <w:p w14:paraId="5B04F2F2"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P4206_129</w:t>
            </w:r>
          </w:p>
        </w:tc>
        <w:tc>
          <w:tcPr>
            <w:tcW w:w="1300" w:type="dxa"/>
            <w:tcBorders>
              <w:top w:val="nil"/>
              <w:left w:val="nil"/>
              <w:bottom w:val="single" w:sz="4" w:space="0" w:color="auto"/>
              <w:right w:val="single" w:sz="4" w:space="0" w:color="auto"/>
            </w:tcBorders>
            <w:shd w:val="clear" w:color="auto" w:fill="auto"/>
            <w:noWrap/>
            <w:vAlign w:val="center"/>
            <w:hideMark/>
          </w:tcPr>
          <w:p w14:paraId="67E91576"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863</w:t>
            </w:r>
          </w:p>
        </w:tc>
        <w:tc>
          <w:tcPr>
            <w:tcW w:w="1300" w:type="dxa"/>
            <w:tcBorders>
              <w:top w:val="nil"/>
              <w:left w:val="nil"/>
              <w:bottom w:val="single" w:sz="4" w:space="0" w:color="auto"/>
              <w:right w:val="single" w:sz="4" w:space="0" w:color="auto"/>
            </w:tcBorders>
            <w:shd w:val="clear" w:color="auto" w:fill="auto"/>
            <w:noWrap/>
            <w:vAlign w:val="center"/>
            <w:hideMark/>
          </w:tcPr>
          <w:p w14:paraId="73E9511E"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2</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43</w:t>
            </w:r>
          </w:p>
        </w:tc>
        <w:tc>
          <w:tcPr>
            <w:tcW w:w="1300" w:type="dxa"/>
            <w:tcBorders>
              <w:top w:val="nil"/>
              <w:left w:val="nil"/>
              <w:bottom w:val="single" w:sz="4" w:space="0" w:color="auto"/>
              <w:right w:val="single" w:sz="4" w:space="0" w:color="auto"/>
            </w:tcBorders>
            <w:shd w:val="clear" w:color="auto" w:fill="auto"/>
            <w:noWrap/>
            <w:vAlign w:val="center"/>
            <w:hideMark/>
          </w:tcPr>
          <w:p w14:paraId="58D9D266"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70</w:t>
            </w:r>
          </w:p>
        </w:tc>
        <w:tc>
          <w:tcPr>
            <w:tcW w:w="1300" w:type="dxa"/>
            <w:tcBorders>
              <w:top w:val="nil"/>
              <w:left w:val="nil"/>
              <w:bottom w:val="single" w:sz="4" w:space="0" w:color="auto"/>
              <w:right w:val="single" w:sz="4" w:space="0" w:color="auto"/>
            </w:tcBorders>
            <w:shd w:val="clear" w:color="auto" w:fill="auto"/>
            <w:noWrap/>
            <w:vAlign w:val="center"/>
            <w:hideMark/>
          </w:tcPr>
          <w:p w14:paraId="37697F7A"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2</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86</w:t>
            </w:r>
          </w:p>
        </w:tc>
      </w:tr>
      <w:tr w:rsidR="000D7E74" w:rsidRPr="004E19B5" w14:paraId="6F216681" w14:textId="77777777" w:rsidTr="007E20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911B28F"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P4206_128</w:t>
            </w:r>
          </w:p>
        </w:tc>
        <w:tc>
          <w:tcPr>
            <w:tcW w:w="1300" w:type="dxa"/>
            <w:tcBorders>
              <w:top w:val="nil"/>
              <w:left w:val="nil"/>
              <w:bottom w:val="single" w:sz="4" w:space="0" w:color="auto"/>
              <w:right w:val="single" w:sz="4" w:space="0" w:color="auto"/>
            </w:tcBorders>
            <w:shd w:val="clear" w:color="auto" w:fill="auto"/>
            <w:noWrap/>
            <w:vAlign w:val="bottom"/>
            <w:hideMark/>
          </w:tcPr>
          <w:p w14:paraId="76FBF65B"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P4903_116</w:t>
            </w:r>
          </w:p>
        </w:tc>
        <w:tc>
          <w:tcPr>
            <w:tcW w:w="1300" w:type="dxa"/>
            <w:tcBorders>
              <w:top w:val="nil"/>
              <w:left w:val="nil"/>
              <w:bottom w:val="single" w:sz="4" w:space="0" w:color="auto"/>
              <w:right w:val="single" w:sz="4" w:space="0" w:color="auto"/>
            </w:tcBorders>
            <w:shd w:val="clear" w:color="auto" w:fill="auto"/>
            <w:noWrap/>
            <w:vAlign w:val="center"/>
            <w:hideMark/>
          </w:tcPr>
          <w:p w14:paraId="3B26FC2B"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866</w:t>
            </w:r>
          </w:p>
        </w:tc>
        <w:tc>
          <w:tcPr>
            <w:tcW w:w="1300" w:type="dxa"/>
            <w:tcBorders>
              <w:top w:val="nil"/>
              <w:left w:val="nil"/>
              <w:bottom w:val="single" w:sz="4" w:space="0" w:color="auto"/>
              <w:right w:val="single" w:sz="4" w:space="0" w:color="auto"/>
            </w:tcBorders>
            <w:shd w:val="clear" w:color="auto" w:fill="auto"/>
            <w:noWrap/>
            <w:vAlign w:val="center"/>
            <w:hideMark/>
          </w:tcPr>
          <w:p w14:paraId="61A4C1E1"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1</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96</w:t>
            </w:r>
          </w:p>
        </w:tc>
        <w:tc>
          <w:tcPr>
            <w:tcW w:w="1300" w:type="dxa"/>
            <w:tcBorders>
              <w:top w:val="nil"/>
              <w:left w:val="nil"/>
              <w:bottom w:val="single" w:sz="4" w:space="0" w:color="auto"/>
              <w:right w:val="single" w:sz="4" w:space="0" w:color="auto"/>
            </w:tcBorders>
            <w:shd w:val="clear" w:color="auto" w:fill="auto"/>
            <w:noWrap/>
            <w:vAlign w:val="center"/>
            <w:hideMark/>
          </w:tcPr>
          <w:p w14:paraId="08AEC0CA"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71</w:t>
            </w:r>
          </w:p>
        </w:tc>
        <w:tc>
          <w:tcPr>
            <w:tcW w:w="1300" w:type="dxa"/>
            <w:tcBorders>
              <w:top w:val="nil"/>
              <w:left w:val="nil"/>
              <w:bottom w:val="single" w:sz="4" w:space="0" w:color="auto"/>
              <w:right w:val="single" w:sz="4" w:space="0" w:color="auto"/>
            </w:tcBorders>
            <w:shd w:val="clear" w:color="auto" w:fill="auto"/>
            <w:noWrap/>
            <w:vAlign w:val="center"/>
            <w:hideMark/>
          </w:tcPr>
          <w:p w14:paraId="3326B603"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2</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82</w:t>
            </w:r>
          </w:p>
        </w:tc>
      </w:tr>
      <w:tr w:rsidR="000D7E74" w:rsidRPr="004E19B5" w14:paraId="5F17A4BD" w14:textId="77777777" w:rsidTr="007E20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F6665C3"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P4206_128</w:t>
            </w:r>
          </w:p>
        </w:tc>
        <w:tc>
          <w:tcPr>
            <w:tcW w:w="1300" w:type="dxa"/>
            <w:tcBorders>
              <w:top w:val="nil"/>
              <w:left w:val="nil"/>
              <w:bottom w:val="single" w:sz="4" w:space="0" w:color="auto"/>
              <w:right w:val="single" w:sz="4" w:space="0" w:color="auto"/>
            </w:tcBorders>
            <w:shd w:val="clear" w:color="auto" w:fill="auto"/>
            <w:noWrap/>
            <w:vAlign w:val="bottom"/>
            <w:hideMark/>
          </w:tcPr>
          <w:p w14:paraId="465AD044"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P4903_117</w:t>
            </w:r>
          </w:p>
        </w:tc>
        <w:tc>
          <w:tcPr>
            <w:tcW w:w="1300" w:type="dxa"/>
            <w:tcBorders>
              <w:top w:val="nil"/>
              <w:left w:val="nil"/>
              <w:bottom w:val="single" w:sz="4" w:space="0" w:color="auto"/>
              <w:right w:val="single" w:sz="4" w:space="0" w:color="auto"/>
            </w:tcBorders>
            <w:shd w:val="clear" w:color="auto" w:fill="auto"/>
            <w:noWrap/>
            <w:vAlign w:val="center"/>
            <w:hideMark/>
          </w:tcPr>
          <w:p w14:paraId="24F4A63C"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867</w:t>
            </w:r>
          </w:p>
        </w:tc>
        <w:tc>
          <w:tcPr>
            <w:tcW w:w="1300" w:type="dxa"/>
            <w:tcBorders>
              <w:top w:val="nil"/>
              <w:left w:val="nil"/>
              <w:bottom w:val="single" w:sz="4" w:space="0" w:color="auto"/>
              <w:right w:val="single" w:sz="4" w:space="0" w:color="auto"/>
            </w:tcBorders>
            <w:shd w:val="clear" w:color="auto" w:fill="auto"/>
            <w:noWrap/>
            <w:vAlign w:val="center"/>
            <w:hideMark/>
          </w:tcPr>
          <w:p w14:paraId="589A03FE"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1</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85</w:t>
            </w:r>
          </w:p>
        </w:tc>
        <w:tc>
          <w:tcPr>
            <w:tcW w:w="1300" w:type="dxa"/>
            <w:tcBorders>
              <w:top w:val="nil"/>
              <w:left w:val="nil"/>
              <w:bottom w:val="single" w:sz="4" w:space="0" w:color="auto"/>
              <w:right w:val="single" w:sz="4" w:space="0" w:color="auto"/>
            </w:tcBorders>
            <w:shd w:val="clear" w:color="auto" w:fill="auto"/>
            <w:noWrap/>
            <w:vAlign w:val="center"/>
            <w:hideMark/>
          </w:tcPr>
          <w:p w14:paraId="279809F5"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71</w:t>
            </w:r>
          </w:p>
        </w:tc>
        <w:tc>
          <w:tcPr>
            <w:tcW w:w="1300" w:type="dxa"/>
            <w:tcBorders>
              <w:top w:val="nil"/>
              <w:left w:val="nil"/>
              <w:bottom w:val="single" w:sz="4" w:space="0" w:color="auto"/>
              <w:right w:val="single" w:sz="4" w:space="0" w:color="auto"/>
            </w:tcBorders>
            <w:shd w:val="clear" w:color="auto" w:fill="auto"/>
            <w:noWrap/>
            <w:vAlign w:val="center"/>
            <w:hideMark/>
          </w:tcPr>
          <w:p w14:paraId="0EC2B7F3"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1</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41</w:t>
            </w:r>
          </w:p>
        </w:tc>
      </w:tr>
      <w:tr w:rsidR="000D7E74" w:rsidRPr="004E19B5" w14:paraId="225517AE" w14:textId="77777777" w:rsidTr="007E20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917E118"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P4206_128</w:t>
            </w:r>
          </w:p>
        </w:tc>
        <w:tc>
          <w:tcPr>
            <w:tcW w:w="1300" w:type="dxa"/>
            <w:tcBorders>
              <w:top w:val="nil"/>
              <w:left w:val="nil"/>
              <w:bottom w:val="single" w:sz="4" w:space="0" w:color="auto"/>
              <w:right w:val="single" w:sz="4" w:space="0" w:color="auto"/>
            </w:tcBorders>
            <w:shd w:val="clear" w:color="auto" w:fill="auto"/>
            <w:noWrap/>
            <w:vAlign w:val="bottom"/>
            <w:hideMark/>
          </w:tcPr>
          <w:p w14:paraId="142327EB"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P4903_118</w:t>
            </w:r>
          </w:p>
        </w:tc>
        <w:tc>
          <w:tcPr>
            <w:tcW w:w="1300" w:type="dxa"/>
            <w:tcBorders>
              <w:top w:val="nil"/>
              <w:left w:val="nil"/>
              <w:bottom w:val="single" w:sz="4" w:space="0" w:color="auto"/>
              <w:right w:val="single" w:sz="4" w:space="0" w:color="auto"/>
            </w:tcBorders>
            <w:shd w:val="clear" w:color="auto" w:fill="auto"/>
            <w:noWrap/>
            <w:vAlign w:val="center"/>
            <w:hideMark/>
          </w:tcPr>
          <w:p w14:paraId="23BF1FD0"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865</w:t>
            </w:r>
          </w:p>
        </w:tc>
        <w:tc>
          <w:tcPr>
            <w:tcW w:w="1300" w:type="dxa"/>
            <w:tcBorders>
              <w:top w:val="nil"/>
              <w:left w:val="nil"/>
              <w:bottom w:val="single" w:sz="4" w:space="0" w:color="auto"/>
              <w:right w:val="single" w:sz="4" w:space="0" w:color="auto"/>
            </w:tcBorders>
            <w:shd w:val="clear" w:color="auto" w:fill="auto"/>
            <w:noWrap/>
            <w:vAlign w:val="center"/>
            <w:hideMark/>
          </w:tcPr>
          <w:p w14:paraId="7634464D"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1</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97</w:t>
            </w:r>
          </w:p>
        </w:tc>
        <w:tc>
          <w:tcPr>
            <w:tcW w:w="1300" w:type="dxa"/>
            <w:tcBorders>
              <w:top w:val="nil"/>
              <w:left w:val="nil"/>
              <w:bottom w:val="single" w:sz="4" w:space="0" w:color="auto"/>
              <w:right w:val="single" w:sz="4" w:space="0" w:color="auto"/>
            </w:tcBorders>
            <w:shd w:val="clear" w:color="auto" w:fill="auto"/>
            <w:noWrap/>
            <w:vAlign w:val="center"/>
            <w:hideMark/>
          </w:tcPr>
          <w:p w14:paraId="4E79ECB6"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71</w:t>
            </w:r>
          </w:p>
        </w:tc>
        <w:tc>
          <w:tcPr>
            <w:tcW w:w="1300" w:type="dxa"/>
            <w:tcBorders>
              <w:top w:val="nil"/>
              <w:left w:val="nil"/>
              <w:bottom w:val="single" w:sz="4" w:space="0" w:color="auto"/>
              <w:right w:val="single" w:sz="4" w:space="0" w:color="auto"/>
            </w:tcBorders>
            <w:shd w:val="clear" w:color="auto" w:fill="auto"/>
            <w:noWrap/>
            <w:vAlign w:val="center"/>
            <w:hideMark/>
          </w:tcPr>
          <w:p w14:paraId="367ADBF5"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2</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82</w:t>
            </w:r>
          </w:p>
        </w:tc>
      </w:tr>
      <w:tr w:rsidR="000D7E74" w:rsidRPr="004E19B5" w14:paraId="5A9FA549" w14:textId="77777777" w:rsidTr="007E20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57A213D"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P4206_128</w:t>
            </w:r>
          </w:p>
        </w:tc>
        <w:tc>
          <w:tcPr>
            <w:tcW w:w="1300" w:type="dxa"/>
            <w:tcBorders>
              <w:top w:val="nil"/>
              <w:left w:val="nil"/>
              <w:bottom w:val="single" w:sz="4" w:space="0" w:color="auto"/>
              <w:right w:val="single" w:sz="4" w:space="0" w:color="auto"/>
            </w:tcBorders>
            <w:shd w:val="clear" w:color="auto" w:fill="auto"/>
            <w:noWrap/>
            <w:vAlign w:val="bottom"/>
            <w:hideMark/>
          </w:tcPr>
          <w:p w14:paraId="2959EF63"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P4903_119</w:t>
            </w:r>
          </w:p>
        </w:tc>
        <w:tc>
          <w:tcPr>
            <w:tcW w:w="1300" w:type="dxa"/>
            <w:tcBorders>
              <w:top w:val="nil"/>
              <w:left w:val="nil"/>
              <w:bottom w:val="single" w:sz="4" w:space="0" w:color="auto"/>
              <w:right w:val="single" w:sz="4" w:space="0" w:color="auto"/>
            </w:tcBorders>
            <w:shd w:val="clear" w:color="auto" w:fill="auto"/>
            <w:noWrap/>
            <w:vAlign w:val="center"/>
            <w:hideMark/>
          </w:tcPr>
          <w:p w14:paraId="7A4174B7"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866</w:t>
            </w:r>
          </w:p>
        </w:tc>
        <w:tc>
          <w:tcPr>
            <w:tcW w:w="1300" w:type="dxa"/>
            <w:tcBorders>
              <w:top w:val="nil"/>
              <w:left w:val="nil"/>
              <w:bottom w:val="single" w:sz="4" w:space="0" w:color="auto"/>
              <w:right w:val="single" w:sz="4" w:space="0" w:color="auto"/>
            </w:tcBorders>
            <w:shd w:val="clear" w:color="auto" w:fill="auto"/>
            <w:noWrap/>
            <w:vAlign w:val="center"/>
            <w:hideMark/>
          </w:tcPr>
          <w:p w14:paraId="3C2782D2"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2</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19</w:t>
            </w:r>
          </w:p>
        </w:tc>
        <w:tc>
          <w:tcPr>
            <w:tcW w:w="1300" w:type="dxa"/>
            <w:tcBorders>
              <w:top w:val="nil"/>
              <w:left w:val="nil"/>
              <w:bottom w:val="single" w:sz="4" w:space="0" w:color="auto"/>
              <w:right w:val="single" w:sz="4" w:space="0" w:color="auto"/>
            </w:tcBorders>
            <w:shd w:val="clear" w:color="auto" w:fill="auto"/>
            <w:noWrap/>
            <w:vAlign w:val="center"/>
            <w:hideMark/>
          </w:tcPr>
          <w:p w14:paraId="52D29352"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71</w:t>
            </w:r>
          </w:p>
        </w:tc>
        <w:tc>
          <w:tcPr>
            <w:tcW w:w="1300" w:type="dxa"/>
            <w:tcBorders>
              <w:top w:val="nil"/>
              <w:left w:val="nil"/>
              <w:bottom w:val="single" w:sz="4" w:space="0" w:color="auto"/>
              <w:right w:val="single" w:sz="4" w:space="0" w:color="auto"/>
            </w:tcBorders>
            <w:shd w:val="clear" w:color="auto" w:fill="auto"/>
            <w:noWrap/>
            <w:vAlign w:val="center"/>
            <w:hideMark/>
          </w:tcPr>
          <w:p w14:paraId="736A933E"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1</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41</w:t>
            </w:r>
          </w:p>
        </w:tc>
      </w:tr>
      <w:tr w:rsidR="000D7E74" w:rsidRPr="004E19B5" w14:paraId="06CCC696" w14:textId="77777777" w:rsidTr="007E20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994D3C9"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P4206_128</w:t>
            </w:r>
          </w:p>
        </w:tc>
        <w:tc>
          <w:tcPr>
            <w:tcW w:w="1300" w:type="dxa"/>
            <w:tcBorders>
              <w:top w:val="nil"/>
              <w:left w:val="nil"/>
              <w:bottom w:val="single" w:sz="4" w:space="0" w:color="auto"/>
              <w:right w:val="single" w:sz="4" w:space="0" w:color="auto"/>
            </w:tcBorders>
            <w:shd w:val="clear" w:color="auto" w:fill="auto"/>
            <w:noWrap/>
            <w:vAlign w:val="bottom"/>
            <w:hideMark/>
          </w:tcPr>
          <w:p w14:paraId="1D8D9FF0" w14:textId="77777777" w:rsidR="000D7E74" w:rsidRPr="004E19B5" w:rsidRDefault="000D7E74" w:rsidP="007E2028">
            <w:pP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P4903_120</w:t>
            </w:r>
          </w:p>
        </w:tc>
        <w:tc>
          <w:tcPr>
            <w:tcW w:w="1300" w:type="dxa"/>
            <w:tcBorders>
              <w:top w:val="nil"/>
              <w:left w:val="nil"/>
              <w:bottom w:val="single" w:sz="4" w:space="0" w:color="auto"/>
              <w:right w:val="single" w:sz="4" w:space="0" w:color="auto"/>
            </w:tcBorders>
            <w:shd w:val="clear" w:color="auto" w:fill="auto"/>
            <w:noWrap/>
            <w:vAlign w:val="center"/>
            <w:hideMark/>
          </w:tcPr>
          <w:p w14:paraId="5D3D6C77"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863</w:t>
            </w:r>
          </w:p>
        </w:tc>
        <w:tc>
          <w:tcPr>
            <w:tcW w:w="1300" w:type="dxa"/>
            <w:tcBorders>
              <w:top w:val="nil"/>
              <w:left w:val="nil"/>
              <w:bottom w:val="single" w:sz="4" w:space="0" w:color="auto"/>
              <w:right w:val="single" w:sz="4" w:space="0" w:color="auto"/>
            </w:tcBorders>
            <w:shd w:val="clear" w:color="auto" w:fill="auto"/>
            <w:noWrap/>
            <w:vAlign w:val="center"/>
            <w:hideMark/>
          </w:tcPr>
          <w:p w14:paraId="1876E680"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1</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51</w:t>
            </w:r>
          </w:p>
        </w:tc>
        <w:tc>
          <w:tcPr>
            <w:tcW w:w="1300" w:type="dxa"/>
            <w:tcBorders>
              <w:top w:val="nil"/>
              <w:left w:val="nil"/>
              <w:bottom w:val="single" w:sz="4" w:space="0" w:color="auto"/>
              <w:right w:val="single" w:sz="4" w:space="0" w:color="auto"/>
            </w:tcBorders>
            <w:shd w:val="clear" w:color="auto" w:fill="auto"/>
            <w:noWrap/>
            <w:vAlign w:val="center"/>
            <w:hideMark/>
          </w:tcPr>
          <w:p w14:paraId="24758B1A"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71</w:t>
            </w:r>
          </w:p>
        </w:tc>
        <w:tc>
          <w:tcPr>
            <w:tcW w:w="1300" w:type="dxa"/>
            <w:tcBorders>
              <w:top w:val="nil"/>
              <w:left w:val="nil"/>
              <w:bottom w:val="single" w:sz="4" w:space="0" w:color="auto"/>
              <w:right w:val="single" w:sz="4" w:space="0" w:color="auto"/>
            </w:tcBorders>
            <w:shd w:val="clear" w:color="auto" w:fill="auto"/>
            <w:noWrap/>
            <w:vAlign w:val="center"/>
            <w:hideMark/>
          </w:tcPr>
          <w:p w14:paraId="4C662CAD" w14:textId="77777777" w:rsidR="000D7E74" w:rsidRPr="004E19B5" w:rsidRDefault="000D7E74" w:rsidP="007E2028">
            <w:pPr>
              <w:jc w:val="center"/>
              <w:rPr>
                <w:rFonts w:ascii="Calibri" w:eastAsia="Times New Roman" w:hAnsi="Calibri" w:cs="Times New Roman"/>
                <w:color w:val="000000"/>
                <w:sz w:val="18"/>
                <w:szCs w:val="18"/>
              </w:rPr>
            </w:pPr>
            <w:r w:rsidRPr="004E19B5">
              <w:rPr>
                <w:rFonts w:ascii="Calibri" w:eastAsia="Times New Roman" w:hAnsi="Calibri" w:cs="Times New Roman"/>
                <w:color w:val="000000"/>
                <w:sz w:val="18"/>
                <w:szCs w:val="18"/>
              </w:rPr>
              <w:t>1</w:t>
            </w:r>
            <w:r>
              <w:rPr>
                <w:rFonts w:ascii="Calibri" w:eastAsia="Times New Roman" w:hAnsi="Calibri" w:cs="Times New Roman"/>
                <w:color w:val="000000"/>
                <w:sz w:val="18"/>
                <w:szCs w:val="18"/>
              </w:rPr>
              <w:t>.</w:t>
            </w:r>
            <w:r w:rsidRPr="004E19B5">
              <w:rPr>
                <w:rFonts w:ascii="Calibri" w:eastAsia="Times New Roman" w:hAnsi="Calibri" w:cs="Times New Roman"/>
                <w:color w:val="000000"/>
                <w:sz w:val="18"/>
                <w:szCs w:val="18"/>
              </w:rPr>
              <w:t>41</w:t>
            </w:r>
          </w:p>
        </w:tc>
      </w:tr>
    </w:tbl>
    <w:p w14:paraId="034265D2" w14:textId="77777777" w:rsidR="004E19B5" w:rsidRDefault="004E19B5" w:rsidP="008B5D01">
      <w:pPr>
        <w:spacing w:line="360" w:lineRule="auto"/>
        <w:jc w:val="both"/>
        <w:rPr>
          <w:rFonts w:ascii="Times New Roman" w:hAnsi="Times New Roman" w:cs="Times New Roman"/>
        </w:rPr>
      </w:pPr>
    </w:p>
    <w:p w14:paraId="0B2EFF6E" w14:textId="64484233" w:rsidR="003E02B9" w:rsidRPr="009B01B0" w:rsidRDefault="00C06D73" w:rsidP="009B01B0">
      <w:pPr>
        <w:jc w:val="both"/>
        <w:rPr>
          <w:rFonts w:ascii="Times New Roman" w:hAnsi="Times New Roman" w:cs="Times New Roman"/>
        </w:rPr>
      </w:pPr>
      <w:r>
        <w:rPr>
          <w:rFonts w:ascii="Times New Roman" w:hAnsi="Times New Roman" w:cs="Times New Roman"/>
          <w:b/>
        </w:rPr>
        <w:t>a</w:t>
      </w:r>
      <w:r w:rsidR="000A3F3C" w:rsidRPr="00135422">
        <w:rPr>
          <w:rFonts w:ascii="Times New Roman" w:hAnsi="Times New Roman" w:cs="Times New Roman"/>
          <w:b/>
        </w:rPr>
        <w:t>.</w:t>
      </w:r>
      <w:r w:rsidR="000A3F3C">
        <w:rPr>
          <w:rFonts w:ascii="Times New Roman" w:hAnsi="Times New Roman" w:cs="Times New Roman"/>
        </w:rPr>
        <w:t xml:space="preserve"> </w:t>
      </w:r>
      <w:r w:rsidR="000A3F3C" w:rsidRPr="00BF3800">
        <w:rPr>
          <w:rFonts w:ascii="Times New Roman" w:hAnsi="Times New Roman" w:cs="Times New Roman"/>
        </w:rPr>
        <w:t>Tissue biopsies were obtained from living kidney donors</w:t>
      </w:r>
      <w:r w:rsidR="000A3F3C">
        <w:rPr>
          <w:rFonts w:ascii="Times New Roman" w:hAnsi="Times New Roman" w:cs="Times New Roman"/>
        </w:rPr>
        <w:t xml:space="preserve"> (KD)</w:t>
      </w:r>
      <w:r w:rsidR="000A3F3C" w:rsidRPr="00BF3800">
        <w:rPr>
          <w:rFonts w:ascii="Times New Roman" w:hAnsi="Times New Roman" w:cs="Times New Roman"/>
        </w:rPr>
        <w:t>, a population of selected healthy individuals, subjected to extensive clinical analysis before surgery</w:t>
      </w:r>
      <w:r w:rsidR="000A3F3C">
        <w:rPr>
          <w:rFonts w:ascii="Times New Roman" w:hAnsi="Times New Roman" w:cs="Times New Roman"/>
        </w:rPr>
        <w:t xml:space="preserve">. None of the individuals presented a history of cancer or autoimmune disease. Other surgical interventions and diseases are reported in the “general health” column. </w:t>
      </w:r>
      <w:r>
        <w:rPr>
          <w:rFonts w:ascii="Times New Roman" w:hAnsi="Times New Roman" w:cs="Times New Roman"/>
          <w:b/>
        </w:rPr>
        <w:t>b</w:t>
      </w:r>
      <w:r w:rsidR="000A3F3C" w:rsidRPr="00E77B7C">
        <w:rPr>
          <w:rFonts w:ascii="Times New Roman" w:hAnsi="Times New Roman" w:cs="Times New Roman"/>
          <w:b/>
        </w:rPr>
        <w:t>.</w:t>
      </w:r>
      <w:r w:rsidR="000A3F3C">
        <w:rPr>
          <w:rFonts w:ascii="Times New Roman" w:hAnsi="Times New Roman" w:cs="Times New Roman"/>
        </w:rPr>
        <w:t xml:space="preserve"> </w:t>
      </w:r>
      <w:r w:rsidR="005B3CEF">
        <w:rPr>
          <w:rFonts w:ascii="Times New Roman" w:hAnsi="Times New Roman" w:cs="Times New Roman"/>
        </w:rPr>
        <w:t xml:space="preserve">Germline variants known to induce predisposition to cancer, as </w:t>
      </w:r>
      <w:r w:rsidR="005B3CEF" w:rsidRPr="009B14FD">
        <w:rPr>
          <w:rFonts w:ascii="Times New Roman" w:hAnsi="Times New Roman" w:cs="Times New Roman"/>
        </w:rPr>
        <w:t xml:space="preserve">detected by the </w:t>
      </w:r>
      <w:proofErr w:type="spellStart"/>
      <w:r w:rsidR="005B3CEF" w:rsidRPr="009B14FD">
        <w:rPr>
          <w:rFonts w:ascii="Times New Roman" w:hAnsi="Times New Roman" w:cs="Times New Roman"/>
        </w:rPr>
        <w:t>HaplotypeCaller</w:t>
      </w:r>
      <w:proofErr w:type="spellEnd"/>
      <w:r w:rsidR="005B3CEF" w:rsidRPr="009B14FD">
        <w:rPr>
          <w:rFonts w:ascii="Times New Roman" w:hAnsi="Times New Roman" w:cs="Times New Roman"/>
        </w:rPr>
        <w:t xml:space="preserve"> in </w:t>
      </w:r>
      <w:r w:rsidR="005B3CEF">
        <w:rPr>
          <w:rFonts w:ascii="Times New Roman" w:hAnsi="Times New Roman" w:cs="Times New Roman"/>
        </w:rPr>
        <w:t xml:space="preserve">the </w:t>
      </w:r>
      <w:r w:rsidR="005B3CEF" w:rsidRPr="009B14FD">
        <w:rPr>
          <w:rFonts w:ascii="Times New Roman" w:hAnsi="Times New Roman" w:cs="Times New Roman"/>
        </w:rPr>
        <w:t>blood</w:t>
      </w:r>
      <w:r w:rsidR="005B3CEF">
        <w:rPr>
          <w:rFonts w:ascii="Times New Roman" w:hAnsi="Times New Roman" w:cs="Times New Roman"/>
        </w:rPr>
        <w:t xml:space="preserve"> of </w:t>
      </w:r>
      <w:r w:rsidR="005B3CEF" w:rsidRPr="009B14FD">
        <w:rPr>
          <w:rFonts w:ascii="Times New Roman" w:hAnsi="Times New Roman" w:cs="Times New Roman"/>
        </w:rPr>
        <w:t xml:space="preserve">6 kidney donors (KD12, KD10, KD05, KD09, KD11, KD06). </w:t>
      </w:r>
      <w:r w:rsidR="005B3CEF">
        <w:rPr>
          <w:rFonts w:ascii="Times New Roman" w:hAnsi="Times New Roman" w:cs="Times New Roman"/>
        </w:rPr>
        <w:t>Only 47 known, cancer-related genes were analyzed</w:t>
      </w:r>
      <w:r w:rsidR="00E706B2">
        <w:rPr>
          <w:rFonts w:ascii="Times New Roman" w:hAnsi="Times New Roman" w:cs="Times New Roman"/>
        </w:rPr>
        <w:t>.</w:t>
      </w:r>
      <w:r w:rsidR="005B3CEF">
        <w:rPr>
          <w:rFonts w:ascii="Times New Roman" w:hAnsi="Times New Roman" w:cs="Times New Roman"/>
        </w:rPr>
        <w:t xml:space="preserve"> </w:t>
      </w:r>
      <w:r w:rsidR="00E706B2">
        <w:rPr>
          <w:rFonts w:ascii="Times New Roman" w:hAnsi="Times New Roman" w:cs="Times New Roman"/>
        </w:rPr>
        <w:t>V</w:t>
      </w:r>
      <w:r w:rsidR="005B3CEF">
        <w:rPr>
          <w:rFonts w:ascii="Times New Roman" w:hAnsi="Times New Roman" w:cs="Times New Roman"/>
        </w:rPr>
        <w:t xml:space="preserve">ariants </w:t>
      </w:r>
      <w:r w:rsidR="00E706B2">
        <w:rPr>
          <w:rFonts w:ascii="Times New Roman" w:hAnsi="Times New Roman" w:cs="Times New Roman"/>
        </w:rPr>
        <w:t xml:space="preserve">either </w:t>
      </w:r>
      <w:r w:rsidR="005B3CEF">
        <w:rPr>
          <w:rFonts w:ascii="Times New Roman" w:hAnsi="Times New Roman" w:cs="Times New Roman"/>
        </w:rPr>
        <w:t xml:space="preserve">reported in </w:t>
      </w:r>
      <w:proofErr w:type="spellStart"/>
      <w:r w:rsidR="005B3CEF">
        <w:rPr>
          <w:rFonts w:ascii="Times New Roman" w:hAnsi="Times New Roman" w:cs="Times New Roman"/>
        </w:rPr>
        <w:t>ClinVar</w:t>
      </w:r>
      <w:proofErr w:type="spellEnd"/>
      <w:r w:rsidR="00E706B2">
        <w:rPr>
          <w:rFonts w:ascii="Times New Roman" w:hAnsi="Times New Roman" w:cs="Times New Roman"/>
        </w:rPr>
        <w:t xml:space="preserve"> or </w:t>
      </w:r>
      <w:proofErr w:type="spellStart"/>
      <w:r w:rsidR="00E706B2">
        <w:rPr>
          <w:rFonts w:ascii="Times New Roman" w:hAnsi="Times New Roman" w:cs="Times New Roman"/>
        </w:rPr>
        <w:t>shwing</w:t>
      </w:r>
      <w:proofErr w:type="spellEnd"/>
      <w:r w:rsidR="00E706B2">
        <w:rPr>
          <w:rFonts w:ascii="Times New Roman" w:hAnsi="Times New Roman" w:cs="Times New Roman"/>
        </w:rPr>
        <w:t xml:space="preserve"> </w:t>
      </w:r>
      <w:proofErr w:type="spellStart"/>
      <w:proofErr w:type="gramStart"/>
      <w:r w:rsidR="00E706B2">
        <w:rPr>
          <w:rFonts w:ascii="Times New Roman" w:hAnsi="Times New Roman" w:cs="Times New Roman"/>
        </w:rPr>
        <w:t>a</w:t>
      </w:r>
      <w:proofErr w:type="spellEnd"/>
      <w:proofErr w:type="gramEnd"/>
      <w:r w:rsidR="00E706B2">
        <w:rPr>
          <w:rFonts w:ascii="Times New Roman" w:hAnsi="Times New Roman" w:cs="Times New Roman"/>
        </w:rPr>
        <w:t xml:space="preserve"> IMPACT=HIGH annotation from </w:t>
      </w:r>
      <w:proofErr w:type="spellStart"/>
      <w:r w:rsidR="00E706B2">
        <w:rPr>
          <w:rFonts w:ascii="Times New Roman" w:hAnsi="Times New Roman" w:cs="Times New Roman"/>
        </w:rPr>
        <w:t>SnpEFF</w:t>
      </w:r>
      <w:proofErr w:type="spellEnd"/>
      <w:r w:rsidR="00E706B2">
        <w:rPr>
          <w:rFonts w:ascii="Times New Roman" w:hAnsi="Times New Roman" w:cs="Times New Roman"/>
        </w:rPr>
        <w:t xml:space="preserve"> are shown</w:t>
      </w:r>
      <w:r w:rsidR="005B3CEF">
        <w:rPr>
          <w:rFonts w:ascii="Times New Roman" w:hAnsi="Times New Roman" w:cs="Times New Roman"/>
        </w:rPr>
        <w:t xml:space="preserve">. None of the patients showed variants annotated as “pathogenic” or “potentially pathogenic” by </w:t>
      </w:r>
      <w:proofErr w:type="spellStart"/>
      <w:r w:rsidR="005B3CEF">
        <w:rPr>
          <w:rFonts w:ascii="Times New Roman" w:hAnsi="Times New Roman" w:cs="Times New Roman"/>
        </w:rPr>
        <w:t>ClinVar.The</w:t>
      </w:r>
      <w:proofErr w:type="spellEnd"/>
      <w:r w:rsidR="005B3CEF">
        <w:rPr>
          <w:rFonts w:ascii="Times New Roman" w:hAnsi="Times New Roman" w:cs="Times New Roman"/>
        </w:rPr>
        <w:t xml:space="preserve"> table reports all variants with annotation  “uncertain”,  “</w:t>
      </w:r>
      <w:proofErr w:type="spellStart"/>
      <w:r w:rsidR="005B3CEF">
        <w:rPr>
          <w:rFonts w:ascii="Times New Roman" w:hAnsi="Times New Roman" w:cs="Times New Roman"/>
        </w:rPr>
        <w:t>c</w:t>
      </w:r>
      <w:r w:rsidR="005B3CEF" w:rsidRPr="009B14FD">
        <w:rPr>
          <w:rFonts w:ascii="Times New Roman" w:hAnsi="Times New Roman" w:cs="Times New Roman"/>
        </w:rPr>
        <w:t>onflicting_interpretations_of_pathogenicity</w:t>
      </w:r>
      <w:proofErr w:type="spellEnd"/>
      <w:r w:rsidR="005B3CEF">
        <w:rPr>
          <w:rFonts w:ascii="Times New Roman" w:hAnsi="Times New Roman" w:cs="Times New Roman"/>
        </w:rPr>
        <w:t>” (conflicting</w:t>
      </w:r>
      <w:r w:rsidR="005B3CEF" w:rsidRPr="009B14FD">
        <w:rPr>
          <w:rFonts w:ascii="Times New Roman" w:hAnsi="Times New Roman" w:cs="Times New Roman"/>
        </w:rPr>
        <w:t>)</w:t>
      </w:r>
      <w:r w:rsidR="005B3CEF">
        <w:rPr>
          <w:rFonts w:ascii="Times New Roman" w:hAnsi="Times New Roman" w:cs="Times New Roman"/>
        </w:rPr>
        <w:t xml:space="preserve"> and “risk factor”.</w:t>
      </w:r>
      <w:r w:rsidR="009B01B0">
        <w:rPr>
          <w:rFonts w:ascii="Times New Roman" w:hAnsi="Times New Roman" w:cs="Times New Roman"/>
        </w:rPr>
        <w:t xml:space="preserve"> </w:t>
      </w:r>
      <w:r>
        <w:rPr>
          <w:rFonts w:ascii="Times New Roman" w:hAnsi="Times New Roman" w:cs="Times New Roman"/>
          <w:b/>
        </w:rPr>
        <w:t>c</w:t>
      </w:r>
      <w:r w:rsidR="009B01B0" w:rsidRPr="009B01B0">
        <w:rPr>
          <w:rFonts w:ascii="Times New Roman" w:hAnsi="Times New Roman" w:cs="Times New Roman"/>
          <w:b/>
        </w:rPr>
        <w:t>.</w:t>
      </w:r>
      <w:r w:rsidR="005B3CEF">
        <w:rPr>
          <w:rFonts w:ascii="Times New Roman" w:hAnsi="Times New Roman" w:cs="Times New Roman"/>
        </w:rPr>
        <w:t xml:space="preserve"> </w:t>
      </w:r>
      <w:r w:rsidR="000A3F3C">
        <w:rPr>
          <w:rFonts w:ascii="Times New Roman" w:hAnsi="Times New Roman" w:cs="Times New Roman"/>
        </w:rPr>
        <w:t>Cell culture data from kidney (KT=kidney tubular portion), epidermis (EP), subcutaneous adipose tissue (SAT) and visceral adipose tissue (VAT) biopsies obtained from six individuals included in the study. The number of plated single cells was registered for SAT and VAT tissues, which went through FACS sorting. FACS sorting of specific populations of kidney and epidermis cells was tested, but failed. Hence, colonies were obtained after direct plating of the unsorted fr</w:t>
      </w:r>
      <w:r w:rsidR="00D94D7D">
        <w:rPr>
          <w:rFonts w:ascii="Times New Roman" w:hAnsi="Times New Roman" w:cs="Times New Roman"/>
        </w:rPr>
        <w:t>action of cells isolated from KT</w:t>
      </w:r>
      <w:r w:rsidR="000A3F3C">
        <w:rPr>
          <w:rFonts w:ascii="Times New Roman" w:hAnsi="Times New Roman" w:cs="Times New Roman"/>
        </w:rPr>
        <w:t xml:space="preserve"> and EP tissues. A minimum of 8*10</w:t>
      </w:r>
      <w:r w:rsidR="000A3F3C">
        <w:rPr>
          <w:rFonts w:ascii="Times New Roman" w:hAnsi="Times New Roman" w:cs="Times New Roman"/>
          <w:vertAlign w:val="superscript"/>
        </w:rPr>
        <w:t>5</w:t>
      </w:r>
      <w:r w:rsidR="000A3F3C">
        <w:rPr>
          <w:rFonts w:ascii="Times New Roman" w:hAnsi="Times New Roman" w:cs="Times New Roman"/>
        </w:rPr>
        <w:t xml:space="preserve"> viable cells were plated for each biopsy. </w:t>
      </w:r>
      <w:r>
        <w:rPr>
          <w:rFonts w:ascii="Times New Roman" w:hAnsi="Times New Roman" w:cs="Times New Roman"/>
          <w:b/>
        </w:rPr>
        <w:t>d</w:t>
      </w:r>
      <w:r w:rsidR="000A3F3C" w:rsidRPr="000A3F3C">
        <w:rPr>
          <w:rFonts w:ascii="Times New Roman" w:hAnsi="Times New Roman" w:cs="Times New Roman"/>
          <w:b/>
        </w:rPr>
        <w:t>.</w:t>
      </w:r>
      <w:r w:rsidR="000A3F3C">
        <w:rPr>
          <w:rFonts w:ascii="Times New Roman" w:hAnsi="Times New Roman" w:cs="Times New Roman"/>
        </w:rPr>
        <w:t xml:space="preserve"> Single cell genomes</w:t>
      </w:r>
      <w:r w:rsidR="000A3F3C" w:rsidRPr="00970796">
        <w:rPr>
          <w:rFonts w:ascii="Times New Roman" w:hAnsi="Times New Roman" w:cs="Times New Roman"/>
        </w:rPr>
        <w:t xml:space="preserve"> sequenced </w:t>
      </w:r>
      <w:r w:rsidR="000A3F3C">
        <w:rPr>
          <w:rFonts w:ascii="Times New Roman" w:hAnsi="Times New Roman" w:cs="Times New Roman"/>
        </w:rPr>
        <w:t>in the study were derived from 6</w:t>
      </w:r>
      <w:r w:rsidR="000A3F3C" w:rsidRPr="00970796">
        <w:rPr>
          <w:rFonts w:ascii="Times New Roman" w:hAnsi="Times New Roman" w:cs="Times New Roman"/>
        </w:rPr>
        <w:t xml:space="preserve"> donors (f</w:t>
      </w:r>
      <w:r w:rsidR="000A3F3C">
        <w:rPr>
          <w:rFonts w:ascii="Times New Roman" w:hAnsi="Times New Roman" w:cs="Times New Roman"/>
        </w:rPr>
        <w:t xml:space="preserve">irst column) of different ages and 4 different tissues: kidney tubules (KT), epidermis (EP), </w:t>
      </w:r>
      <w:r w:rsidR="000A3F3C">
        <w:rPr>
          <w:rFonts w:ascii="Times New Roman" w:hAnsi="Times New Roman" w:cs="Times New Roman"/>
        </w:rPr>
        <w:lastRenderedPageBreak/>
        <w:t>subcutaneous adipose tissue (SAT) and visceral adipose tissue (VAT)</w:t>
      </w:r>
      <w:r w:rsidR="000A3F3C" w:rsidRPr="00970796">
        <w:rPr>
          <w:rFonts w:ascii="Times New Roman" w:hAnsi="Times New Roman" w:cs="Times New Roman"/>
        </w:rPr>
        <w:t xml:space="preserve">. Coverage indicates the percentage of autosomes covered by at least 15 reads in each sample. SNVs: single nucleotide variants. </w:t>
      </w:r>
      <w:proofErr w:type="spellStart"/>
      <w:r w:rsidR="000A3F3C" w:rsidRPr="00970796">
        <w:rPr>
          <w:rFonts w:ascii="Times New Roman" w:hAnsi="Times New Roman" w:cs="Times New Roman"/>
        </w:rPr>
        <w:t>Indels</w:t>
      </w:r>
      <w:proofErr w:type="spellEnd"/>
      <w:r w:rsidR="000A3F3C" w:rsidRPr="00970796">
        <w:rPr>
          <w:rFonts w:ascii="Times New Roman" w:hAnsi="Times New Roman" w:cs="Times New Roman"/>
        </w:rPr>
        <w:t xml:space="preserve">: insertion deletions. SNVs and </w:t>
      </w:r>
      <w:proofErr w:type="spellStart"/>
      <w:r w:rsidR="000A3F3C" w:rsidRPr="00970796">
        <w:rPr>
          <w:rFonts w:ascii="Times New Roman" w:hAnsi="Times New Roman" w:cs="Times New Roman"/>
        </w:rPr>
        <w:t>indels</w:t>
      </w:r>
      <w:proofErr w:type="spellEnd"/>
      <w:r w:rsidR="000A3F3C" w:rsidRPr="00970796">
        <w:rPr>
          <w:rFonts w:ascii="Times New Roman" w:hAnsi="Times New Roman" w:cs="Times New Roman"/>
        </w:rPr>
        <w:t xml:space="preserve"> were normalized on coverage (last columns). </w:t>
      </w:r>
      <w:r>
        <w:rPr>
          <w:rFonts w:ascii="Times New Roman" w:hAnsi="Times New Roman" w:cs="Times New Roman"/>
          <w:b/>
        </w:rPr>
        <w:t>e</w:t>
      </w:r>
      <w:r w:rsidR="000A3F3C" w:rsidRPr="000A3F3C">
        <w:rPr>
          <w:rFonts w:ascii="Times New Roman" w:hAnsi="Times New Roman" w:cs="Times New Roman"/>
          <w:b/>
        </w:rPr>
        <w:t>.</w:t>
      </w:r>
      <w:r w:rsidR="000A3F3C">
        <w:rPr>
          <w:rFonts w:ascii="Times New Roman" w:hAnsi="Times New Roman" w:cs="Times New Roman"/>
        </w:rPr>
        <w:t xml:space="preserve"> </w:t>
      </w:r>
      <w:r w:rsidR="003E02B9" w:rsidRPr="003E02B9">
        <w:rPr>
          <w:rFonts w:ascii="Times New Roman" w:hAnsi="Times New Roman" w:cs="Times New Roman"/>
        </w:rPr>
        <w:t xml:space="preserve">To validate </w:t>
      </w:r>
      <w:r w:rsidR="003E02B9">
        <w:rPr>
          <w:rFonts w:ascii="Times New Roman" w:hAnsi="Times New Roman" w:cs="Times New Roman"/>
        </w:rPr>
        <w:t xml:space="preserve">the </w:t>
      </w:r>
      <w:r w:rsidR="003E02B9" w:rsidRPr="003E02B9">
        <w:rPr>
          <w:rFonts w:ascii="Times New Roman" w:hAnsi="Times New Roman" w:cs="Times New Roman"/>
        </w:rPr>
        <w:t xml:space="preserve">somatic variants found in the study, </w:t>
      </w:r>
      <w:r w:rsidR="003E02B9">
        <w:rPr>
          <w:rFonts w:ascii="Times New Roman" w:hAnsi="Times New Roman" w:cs="Times New Roman"/>
        </w:rPr>
        <w:t>the KT sample P4206_128 was grown in 2 different wells and sequen</w:t>
      </w:r>
      <w:r w:rsidR="006D2D8D">
        <w:rPr>
          <w:rFonts w:ascii="Times New Roman" w:hAnsi="Times New Roman" w:cs="Times New Roman"/>
        </w:rPr>
        <w:t>c</w:t>
      </w:r>
      <w:r w:rsidR="003E02B9">
        <w:rPr>
          <w:rFonts w:ascii="Times New Roman" w:hAnsi="Times New Roman" w:cs="Times New Roman"/>
        </w:rPr>
        <w:t>ing data were obtained from both populations</w:t>
      </w:r>
      <w:r w:rsidR="006D2D8D">
        <w:rPr>
          <w:rFonts w:ascii="Times New Roman" w:hAnsi="Times New Roman" w:cs="Times New Roman"/>
        </w:rPr>
        <w:t xml:space="preserve"> as a technical replicate</w:t>
      </w:r>
      <w:r w:rsidR="003E02B9">
        <w:rPr>
          <w:rFonts w:ascii="Times New Roman" w:hAnsi="Times New Roman" w:cs="Times New Roman"/>
        </w:rPr>
        <w:t>. The percentage of somatic variants recovered in the discovery (P4206_128) and validation set (P4206_130) was registered. The same v</w:t>
      </w:r>
      <w:r w:rsidR="003E02B9" w:rsidRPr="003E02B9">
        <w:rPr>
          <w:rFonts w:ascii="Times New Roman" w:hAnsi="Times New Roman" w:cs="Times New Roman"/>
        </w:rPr>
        <w:t xml:space="preserve">alidation was tested in unrelated </w:t>
      </w:r>
      <w:r w:rsidR="003E02B9">
        <w:rPr>
          <w:rFonts w:ascii="Times New Roman" w:hAnsi="Times New Roman" w:cs="Times New Roman"/>
        </w:rPr>
        <w:t>samples from the same (P4206_126/129) or a different biopsy</w:t>
      </w:r>
      <w:r w:rsidR="003E02B9" w:rsidRPr="003E02B9">
        <w:rPr>
          <w:rFonts w:ascii="Times New Roman" w:hAnsi="Times New Roman" w:cs="Times New Roman"/>
        </w:rPr>
        <w:t xml:space="preserve"> </w:t>
      </w:r>
      <w:r w:rsidR="003E02B9">
        <w:rPr>
          <w:rFonts w:ascii="Times New Roman" w:hAnsi="Times New Roman" w:cs="Times New Roman"/>
        </w:rPr>
        <w:t xml:space="preserve">(P4903_116/119) </w:t>
      </w:r>
      <w:r w:rsidR="003E02B9" w:rsidRPr="003E02B9">
        <w:rPr>
          <w:rFonts w:ascii="Times New Roman" w:hAnsi="Times New Roman" w:cs="Times New Roman"/>
        </w:rPr>
        <w:t xml:space="preserve">to test the unspecific background signal of the method when </w:t>
      </w:r>
      <w:r w:rsidR="0032677E">
        <w:rPr>
          <w:rFonts w:ascii="Times New Roman" w:hAnsi="Times New Roman" w:cs="Times New Roman"/>
        </w:rPr>
        <w:t>comparing two unrelated</w:t>
      </w:r>
      <w:r w:rsidR="003E02B9" w:rsidRPr="003E02B9">
        <w:rPr>
          <w:rFonts w:ascii="Times New Roman" w:hAnsi="Times New Roman" w:cs="Times New Roman"/>
        </w:rPr>
        <w:t xml:space="preserve"> samples. Variants were called with our pipeline </w:t>
      </w:r>
      <w:r w:rsidR="00535D94">
        <w:rPr>
          <w:rFonts w:ascii="Times New Roman" w:hAnsi="Times New Roman" w:cs="Times New Roman"/>
        </w:rPr>
        <w:t xml:space="preserve">(see Supplementary Methods) </w:t>
      </w:r>
      <w:r w:rsidR="003E02B9" w:rsidRPr="003E02B9">
        <w:rPr>
          <w:rFonts w:ascii="Times New Roman" w:hAnsi="Times New Roman" w:cs="Times New Roman"/>
        </w:rPr>
        <w:t xml:space="preserve">in the discovery set and then tested in the validation set. Variants were considered validated when present in the validation set with a minimum coverage of </w:t>
      </w:r>
      <w:proofErr w:type="gramStart"/>
      <w:r w:rsidR="003E02B9" w:rsidRPr="003E02B9">
        <w:rPr>
          <w:rFonts w:ascii="Times New Roman" w:hAnsi="Times New Roman" w:cs="Times New Roman"/>
        </w:rPr>
        <w:t>15x</w:t>
      </w:r>
      <w:proofErr w:type="gramEnd"/>
      <w:r w:rsidR="003E02B9" w:rsidRPr="003E02B9">
        <w:rPr>
          <w:rFonts w:ascii="Times New Roman" w:hAnsi="Times New Roman" w:cs="Times New Roman"/>
        </w:rPr>
        <w:t xml:space="preserve"> and a minimum of 3 reads supporting the alternative allele. </w:t>
      </w:r>
    </w:p>
    <w:p w14:paraId="17390055" w14:textId="77777777" w:rsidR="003E02B9" w:rsidRPr="003E02B9" w:rsidRDefault="003E02B9" w:rsidP="003E02B9">
      <w:pPr>
        <w:spacing w:line="360" w:lineRule="auto"/>
        <w:jc w:val="both"/>
        <w:rPr>
          <w:rFonts w:ascii="Times New Roman" w:hAnsi="Times New Roman" w:cs="Times New Roman"/>
        </w:rPr>
      </w:pPr>
    </w:p>
    <w:p w14:paraId="2E9452D7" w14:textId="77777777" w:rsidR="000D7E74" w:rsidRDefault="000D7E74" w:rsidP="008B5D01">
      <w:pPr>
        <w:spacing w:line="360" w:lineRule="auto"/>
        <w:jc w:val="both"/>
        <w:rPr>
          <w:rFonts w:ascii="Times New Roman" w:hAnsi="Times New Roman" w:cs="Times New Roman"/>
        </w:rPr>
      </w:pPr>
    </w:p>
    <w:p w14:paraId="5E7C2FF3" w14:textId="77777777" w:rsidR="00097A03" w:rsidRDefault="00097A03">
      <w:pPr>
        <w:rPr>
          <w:rFonts w:cs="Times New Roman"/>
        </w:rPr>
      </w:pPr>
      <w:r>
        <w:rPr>
          <w:rFonts w:cs="Times New Roman"/>
        </w:rPr>
        <w:br w:type="page"/>
      </w:r>
    </w:p>
    <w:p w14:paraId="73975A74" w14:textId="582354E1" w:rsidR="002B09F3" w:rsidRPr="00535D94" w:rsidRDefault="00650568" w:rsidP="00BF3800">
      <w:pPr>
        <w:rPr>
          <w:rFonts w:cs="Times New Roman"/>
        </w:rPr>
      </w:pPr>
      <w:r>
        <w:rPr>
          <w:rFonts w:cs="Times New Roman"/>
        </w:rPr>
        <w:lastRenderedPageBreak/>
        <w:t>Table S2</w:t>
      </w:r>
      <w:r w:rsidR="00535D94">
        <w:rPr>
          <w:rFonts w:cs="Times New Roman"/>
        </w:rPr>
        <w:t>.</w:t>
      </w:r>
      <w:r w:rsidR="002B09F3" w:rsidRPr="00535D94">
        <w:rPr>
          <w:rFonts w:cs="Times New Roman"/>
        </w:rPr>
        <w:t xml:space="preserve"> </w:t>
      </w:r>
      <w:r w:rsidR="00FD7D0B">
        <w:rPr>
          <w:rFonts w:cs="Times New Roman"/>
        </w:rPr>
        <w:t>Identity</w:t>
      </w:r>
      <w:r w:rsidR="002B09F3" w:rsidRPr="00535D94">
        <w:rPr>
          <w:rFonts w:cs="Times New Roman"/>
        </w:rPr>
        <w:t xml:space="preserve"> of samples used in the meta-analysis</w:t>
      </w:r>
    </w:p>
    <w:p w14:paraId="689B8102" w14:textId="77777777" w:rsidR="00380032" w:rsidRPr="00535D94" w:rsidRDefault="00380032" w:rsidP="00BF3800">
      <w:pPr>
        <w:rPr>
          <w:rFonts w:asciiTheme="majorHAnsi" w:hAnsiTheme="majorHAnsi" w:cs="Times New Roman"/>
        </w:rPr>
      </w:pPr>
    </w:p>
    <w:tbl>
      <w:tblPr>
        <w:tblW w:w="88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
        <w:gridCol w:w="1053"/>
        <w:gridCol w:w="1275"/>
        <w:gridCol w:w="3957"/>
        <w:gridCol w:w="1169"/>
      </w:tblGrid>
      <w:tr w:rsidR="009F1A4F" w:rsidRPr="0037659E" w14:paraId="635C421B" w14:textId="77777777" w:rsidTr="00A04AF0">
        <w:trPr>
          <w:trHeight w:val="283"/>
        </w:trPr>
        <w:tc>
          <w:tcPr>
            <w:tcW w:w="1388" w:type="dxa"/>
            <w:shd w:val="clear" w:color="auto" w:fill="auto"/>
            <w:noWrap/>
            <w:vAlign w:val="center"/>
            <w:hideMark/>
          </w:tcPr>
          <w:p w14:paraId="6E96C94D"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Sample type</w:t>
            </w:r>
          </w:p>
        </w:tc>
        <w:tc>
          <w:tcPr>
            <w:tcW w:w="1053" w:type="dxa"/>
            <w:shd w:val="clear" w:color="auto" w:fill="auto"/>
            <w:noWrap/>
            <w:vAlign w:val="center"/>
            <w:hideMark/>
          </w:tcPr>
          <w:p w14:paraId="29B57AB9"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 Clones</w:t>
            </w:r>
          </w:p>
        </w:tc>
        <w:tc>
          <w:tcPr>
            <w:tcW w:w="1275" w:type="dxa"/>
            <w:shd w:val="clear" w:color="auto" w:fill="auto"/>
            <w:noWrap/>
            <w:vAlign w:val="center"/>
            <w:hideMark/>
          </w:tcPr>
          <w:p w14:paraId="3231C67A"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Median age (Range)</w:t>
            </w:r>
          </w:p>
        </w:tc>
        <w:tc>
          <w:tcPr>
            <w:tcW w:w="3957" w:type="dxa"/>
            <w:shd w:val="clear" w:color="auto" w:fill="auto"/>
            <w:noWrap/>
            <w:vAlign w:val="center"/>
            <w:hideMark/>
          </w:tcPr>
          <w:p w14:paraId="3A9803CC"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Individuals</w:t>
            </w:r>
          </w:p>
        </w:tc>
        <w:tc>
          <w:tcPr>
            <w:tcW w:w="1169" w:type="dxa"/>
            <w:shd w:val="clear" w:color="auto" w:fill="auto"/>
            <w:noWrap/>
            <w:vAlign w:val="center"/>
            <w:hideMark/>
          </w:tcPr>
          <w:p w14:paraId="74D67BE7"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Study</w:t>
            </w:r>
          </w:p>
        </w:tc>
      </w:tr>
      <w:tr w:rsidR="009F1A4F" w:rsidRPr="0037659E" w14:paraId="6C413E8C" w14:textId="77777777" w:rsidTr="00A04AF0">
        <w:trPr>
          <w:trHeight w:val="283"/>
        </w:trPr>
        <w:tc>
          <w:tcPr>
            <w:tcW w:w="1388" w:type="dxa"/>
            <w:shd w:val="clear" w:color="auto" w:fill="auto"/>
            <w:noWrap/>
            <w:vAlign w:val="center"/>
            <w:hideMark/>
          </w:tcPr>
          <w:p w14:paraId="6560E2F1" w14:textId="77777777" w:rsidR="009F1A4F" w:rsidRPr="00F24CEA"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BLCA</w:t>
            </w:r>
          </w:p>
          <w:p w14:paraId="50EF2F49"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w:t>
            </w:r>
            <w:r w:rsidRPr="00F24CEA">
              <w:rPr>
                <w:rFonts w:ascii="Calibri" w:eastAsia="Times New Roman" w:hAnsi="Calibri" w:cs="Times New Roman"/>
                <w:color w:val="000000"/>
                <w:sz w:val="20"/>
                <w:szCs w:val="20"/>
              </w:rPr>
              <w:t>bladder urothelial carcinoma</w:t>
            </w:r>
            <w:r>
              <w:rPr>
                <w:rFonts w:ascii="Calibri" w:eastAsia="Times New Roman" w:hAnsi="Calibri" w:cs="Times New Roman"/>
                <w:color w:val="000000"/>
                <w:sz w:val="20"/>
                <w:szCs w:val="20"/>
              </w:rPr>
              <w:t>)</w:t>
            </w:r>
          </w:p>
        </w:tc>
        <w:tc>
          <w:tcPr>
            <w:tcW w:w="1053" w:type="dxa"/>
            <w:shd w:val="clear" w:color="auto" w:fill="auto"/>
            <w:noWrap/>
            <w:vAlign w:val="center"/>
            <w:hideMark/>
          </w:tcPr>
          <w:p w14:paraId="02F5E767"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4</w:t>
            </w:r>
          </w:p>
        </w:tc>
        <w:tc>
          <w:tcPr>
            <w:tcW w:w="1275" w:type="dxa"/>
            <w:shd w:val="clear" w:color="auto" w:fill="auto"/>
            <w:noWrap/>
            <w:vAlign w:val="center"/>
            <w:hideMark/>
          </w:tcPr>
          <w:p w14:paraId="2EBB12C4"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56 (43-84)</w:t>
            </w:r>
          </w:p>
        </w:tc>
        <w:tc>
          <w:tcPr>
            <w:tcW w:w="3957" w:type="dxa"/>
            <w:shd w:val="clear" w:color="auto" w:fill="auto"/>
            <w:vAlign w:val="center"/>
            <w:hideMark/>
          </w:tcPr>
          <w:p w14:paraId="59CBB375" w14:textId="77777777" w:rsidR="009F1A4F" w:rsidRPr="0037659E" w:rsidRDefault="009F1A4F" w:rsidP="00A04AF0">
            <w:pPr>
              <w:jc w:val="center"/>
              <w:rPr>
                <w:rFonts w:ascii="Calibri" w:eastAsia="Times New Roman" w:hAnsi="Calibri" w:cs="Times New Roman"/>
                <w:color w:val="000000"/>
                <w:sz w:val="16"/>
                <w:szCs w:val="18"/>
              </w:rPr>
            </w:pPr>
            <w:r w:rsidRPr="0037659E">
              <w:rPr>
                <w:rFonts w:ascii="Calibri" w:eastAsia="Times New Roman" w:hAnsi="Calibri" w:cs="Times New Roman"/>
                <w:color w:val="000000"/>
                <w:sz w:val="16"/>
                <w:szCs w:val="18"/>
              </w:rPr>
              <w:t>TCGA-FD-A3N6,TCGA-GD-A2C5,TCGA-BT-A20V,TCGA-DK-A1AE</w:t>
            </w:r>
          </w:p>
        </w:tc>
        <w:tc>
          <w:tcPr>
            <w:tcW w:w="1169" w:type="dxa"/>
            <w:shd w:val="clear" w:color="auto" w:fill="auto"/>
            <w:noWrap/>
            <w:vAlign w:val="center"/>
            <w:hideMark/>
          </w:tcPr>
          <w:p w14:paraId="76B08091"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TCGA WGS</w:t>
            </w:r>
          </w:p>
        </w:tc>
      </w:tr>
      <w:tr w:rsidR="009F1A4F" w:rsidRPr="0037659E" w14:paraId="13140AF1" w14:textId="77777777" w:rsidTr="00A04AF0">
        <w:trPr>
          <w:trHeight w:val="283"/>
        </w:trPr>
        <w:tc>
          <w:tcPr>
            <w:tcW w:w="1388" w:type="dxa"/>
            <w:shd w:val="clear" w:color="auto" w:fill="auto"/>
            <w:noWrap/>
            <w:vAlign w:val="center"/>
            <w:hideMark/>
          </w:tcPr>
          <w:p w14:paraId="1E097513" w14:textId="77777777" w:rsidR="009F1A4F" w:rsidRPr="00F24CEA"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BLCA-ercc2del</w:t>
            </w:r>
          </w:p>
        </w:tc>
        <w:tc>
          <w:tcPr>
            <w:tcW w:w="1053" w:type="dxa"/>
            <w:shd w:val="clear" w:color="auto" w:fill="auto"/>
            <w:noWrap/>
            <w:vAlign w:val="center"/>
            <w:hideMark/>
          </w:tcPr>
          <w:p w14:paraId="6BDD2940"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4</w:t>
            </w:r>
          </w:p>
        </w:tc>
        <w:tc>
          <w:tcPr>
            <w:tcW w:w="1275" w:type="dxa"/>
            <w:shd w:val="clear" w:color="auto" w:fill="auto"/>
            <w:noWrap/>
            <w:vAlign w:val="center"/>
            <w:hideMark/>
          </w:tcPr>
          <w:p w14:paraId="1E8463CE"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72.5 (67-80)</w:t>
            </w:r>
          </w:p>
        </w:tc>
        <w:tc>
          <w:tcPr>
            <w:tcW w:w="3957" w:type="dxa"/>
            <w:shd w:val="clear" w:color="auto" w:fill="auto"/>
            <w:vAlign w:val="center"/>
            <w:hideMark/>
          </w:tcPr>
          <w:p w14:paraId="57F58A82" w14:textId="77777777" w:rsidR="009F1A4F" w:rsidRPr="002036D8" w:rsidRDefault="009F1A4F" w:rsidP="00A04AF0">
            <w:pPr>
              <w:jc w:val="center"/>
              <w:rPr>
                <w:rFonts w:ascii="Calibri" w:eastAsia="Times New Roman" w:hAnsi="Calibri" w:cs="Times New Roman"/>
                <w:color w:val="000000"/>
                <w:sz w:val="16"/>
                <w:szCs w:val="18"/>
              </w:rPr>
            </w:pPr>
            <w:r w:rsidRPr="002036D8">
              <w:rPr>
                <w:rFonts w:ascii="Calibri" w:eastAsia="Times New Roman" w:hAnsi="Calibri" w:cs="Times New Roman"/>
                <w:color w:val="000000"/>
                <w:sz w:val="16"/>
                <w:szCs w:val="18"/>
              </w:rPr>
              <w:t>TCGA-DK-A1A7,TCGA-FD-A3N5,TCGA-BT-A3PJ,TCGA-FT-A3EE</w:t>
            </w:r>
          </w:p>
        </w:tc>
        <w:tc>
          <w:tcPr>
            <w:tcW w:w="1169" w:type="dxa"/>
            <w:shd w:val="clear" w:color="auto" w:fill="auto"/>
            <w:noWrap/>
            <w:vAlign w:val="center"/>
            <w:hideMark/>
          </w:tcPr>
          <w:p w14:paraId="01CF91AB"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TCGA WGS</w:t>
            </w:r>
          </w:p>
        </w:tc>
      </w:tr>
      <w:tr w:rsidR="009F1A4F" w:rsidRPr="0037659E" w14:paraId="02C1B68E" w14:textId="77777777" w:rsidTr="00A04AF0">
        <w:trPr>
          <w:trHeight w:val="283"/>
        </w:trPr>
        <w:tc>
          <w:tcPr>
            <w:tcW w:w="1388" w:type="dxa"/>
            <w:shd w:val="clear" w:color="auto" w:fill="auto"/>
            <w:noWrap/>
            <w:vAlign w:val="center"/>
            <w:hideMark/>
          </w:tcPr>
          <w:p w14:paraId="02F46D6A" w14:textId="77777777" w:rsidR="009F1A4F" w:rsidRPr="00F24CEA"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CLL-ES</w:t>
            </w:r>
          </w:p>
          <w:p w14:paraId="761625EA" w14:textId="77777777" w:rsidR="009F1A4F"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w:t>
            </w:r>
            <w:r w:rsidRPr="00755603">
              <w:rPr>
                <w:rFonts w:ascii="Calibri" w:eastAsia="Times New Roman" w:hAnsi="Calibri" w:cs="Times New Roman"/>
                <w:color w:val="000000"/>
                <w:sz w:val="20"/>
                <w:szCs w:val="20"/>
              </w:rPr>
              <w:t>chronic</w:t>
            </w:r>
            <w:r w:rsidRPr="00F24CEA">
              <w:rPr>
                <w:rFonts w:ascii="Calibri" w:eastAsia="Times New Roman" w:hAnsi="Calibri" w:cs="Times New Roman"/>
                <w:color w:val="000000"/>
                <w:sz w:val="20"/>
                <w:szCs w:val="20"/>
              </w:rPr>
              <w:t xml:space="preserve"> lymphocytic leukemia</w:t>
            </w:r>
            <w:r>
              <w:rPr>
                <w:rFonts w:ascii="Calibri" w:eastAsia="Times New Roman" w:hAnsi="Calibri" w:cs="Times New Roman"/>
                <w:color w:val="000000"/>
                <w:sz w:val="20"/>
                <w:szCs w:val="20"/>
              </w:rPr>
              <w:t>,</w:t>
            </w:r>
          </w:p>
          <w:p w14:paraId="4AB97ADF"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Spanish cohort)</w:t>
            </w:r>
          </w:p>
          <w:p w14:paraId="48AB86F7" w14:textId="77777777" w:rsidR="009F1A4F" w:rsidRPr="00F24CEA" w:rsidRDefault="009F1A4F" w:rsidP="00A04AF0">
            <w:pPr>
              <w:rPr>
                <w:rFonts w:ascii="Calibri" w:eastAsia="Times New Roman" w:hAnsi="Calibri" w:cs="Times New Roman"/>
                <w:color w:val="000000"/>
                <w:sz w:val="20"/>
                <w:szCs w:val="20"/>
              </w:rPr>
            </w:pPr>
          </w:p>
        </w:tc>
        <w:tc>
          <w:tcPr>
            <w:tcW w:w="1053" w:type="dxa"/>
            <w:shd w:val="clear" w:color="auto" w:fill="auto"/>
            <w:noWrap/>
            <w:vAlign w:val="center"/>
            <w:hideMark/>
          </w:tcPr>
          <w:p w14:paraId="77659648"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5</w:t>
            </w:r>
          </w:p>
        </w:tc>
        <w:tc>
          <w:tcPr>
            <w:tcW w:w="1275" w:type="dxa"/>
            <w:shd w:val="clear" w:color="auto" w:fill="auto"/>
            <w:noWrap/>
            <w:vAlign w:val="center"/>
            <w:hideMark/>
          </w:tcPr>
          <w:p w14:paraId="0F433F38"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58 (56-62)</w:t>
            </w:r>
          </w:p>
        </w:tc>
        <w:tc>
          <w:tcPr>
            <w:tcW w:w="3957" w:type="dxa"/>
            <w:shd w:val="clear" w:color="auto" w:fill="auto"/>
            <w:vAlign w:val="center"/>
            <w:hideMark/>
          </w:tcPr>
          <w:p w14:paraId="21DD12F3" w14:textId="77777777" w:rsidR="009F1A4F" w:rsidRPr="0037659E" w:rsidRDefault="009F1A4F" w:rsidP="00A04AF0">
            <w:pPr>
              <w:jc w:val="center"/>
              <w:rPr>
                <w:rFonts w:ascii="Calibri" w:eastAsia="Times New Roman" w:hAnsi="Calibri" w:cs="Times New Roman"/>
                <w:color w:val="000000"/>
                <w:sz w:val="16"/>
                <w:szCs w:val="18"/>
              </w:rPr>
            </w:pPr>
            <w:r w:rsidRPr="0037659E">
              <w:rPr>
                <w:rFonts w:ascii="Calibri" w:eastAsia="Times New Roman" w:hAnsi="Calibri" w:cs="Times New Roman"/>
                <w:color w:val="000000"/>
                <w:sz w:val="16"/>
                <w:szCs w:val="18"/>
              </w:rPr>
              <w:t>DO52712,DO6438,DO52723,DO6370,DO52700</w:t>
            </w:r>
          </w:p>
        </w:tc>
        <w:tc>
          <w:tcPr>
            <w:tcW w:w="1169" w:type="dxa"/>
            <w:shd w:val="clear" w:color="auto" w:fill="auto"/>
            <w:noWrap/>
            <w:vAlign w:val="center"/>
            <w:hideMark/>
          </w:tcPr>
          <w:p w14:paraId="392CB252"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ICGC WGS</w:t>
            </w:r>
          </w:p>
        </w:tc>
      </w:tr>
      <w:tr w:rsidR="009F1A4F" w:rsidRPr="0037659E" w14:paraId="369D96C6" w14:textId="77777777" w:rsidTr="00A04AF0">
        <w:trPr>
          <w:trHeight w:val="924"/>
        </w:trPr>
        <w:tc>
          <w:tcPr>
            <w:tcW w:w="1388" w:type="dxa"/>
            <w:shd w:val="clear" w:color="auto" w:fill="auto"/>
            <w:noWrap/>
            <w:vAlign w:val="center"/>
            <w:hideMark/>
          </w:tcPr>
          <w:p w14:paraId="5C8512FE"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COAD</w:t>
            </w:r>
          </w:p>
          <w:p w14:paraId="783676F5" w14:textId="77777777" w:rsidR="009F1A4F"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(Colon adeno</w:t>
            </w:r>
          </w:p>
          <w:p w14:paraId="5C7EA04B"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carcinoma)</w:t>
            </w:r>
          </w:p>
        </w:tc>
        <w:tc>
          <w:tcPr>
            <w:tcW w:w="1053" w:type="dxa"/>
            <w:shd w:val="clear" w:color="auto" w:fill="auto"/>
            <w:noWrap/>
            <w:vAlign w:val="center"/>
            <w:hideMark/>
          </w:tcPr>
          <w:p w14:paraId="00D850DD"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26</w:t>
            </w:r>
          </w:p>
        </w:tc>
        <w:tc>
          <w:tcPr>
            <w:tcW w:w="1275" w:type="dxa"/>
            <w:shd w:val="clear" w:color="auto" w:fill="auto"/>
            <w:noWrap/>
            <w:vAlign w:val="center"/>
            <w:hideMark/>
          </w:tcPr>
          <w:p w14:paraId="05A2EC2E"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68.5 (47-82)</w:t>
            </w:r>
          </w:p>
        </w:tc>
        <w:tc>
          <w:tcPr>
            <w:tcW w:w="3957" w:type="dxa"/>
            <w:shd w:val="clear" w:color="auto" w:fill="auto"/>
            <w:vAlign w:val="center"/>
            <w:hideMark/>
          </w:tcPr>
          <w:p w14:paraId="564B5589" w14:textId="77777777" w:rsidR="009F1A4F" w:rsidRPr="0037659E" w:rsidRDefault="009F1A4F" w:rsidP="00A04AF0">
            <w:pPr>
              <w:jc w:val="center"/>
              <w:rPr>
                <w:rFonts w:ascii="Calibri" w:eastAsia="Times New Roman" w:hAnsi="Calibri" w:cs="Times New Roman"/>
                <w:color w:val="000000"/>
                <w:sz w:val="16"/>
                <w:szCs w:val="18"/>
              </w:rPr>
            </w:pPr>
            <w:r w:rsidRPr="0037659E">
              <w:rPr>
                <w:rFonts w:ascii="Calibri" w:eastAsia="Times New Roman" w:hAnsi="Calibri" w:cs="Times New Roman"/>
                <w:color w:val="000000"/>
                <w:sz w:val="16"/>
                <w:szCs w:val="18"/>
              </w:rPr>
              <w:t>TCGA-AA-A01S,TCGA-AD-A5EK,TCGA-A6-3807,TCGA-A6-A566,TCGA-QG-A5YW,TCGA-A6-A567,TCGA-A6-A56B,TCGA-AA-A01V,TCGA-QG-A5YX,TCGA-AA-A01T,TCGA-QG-A5YV,TCGA-AA-3956,TCGA-NH-A50T,TCGA-AA-3685,TCGA-AA-3994,TCGA-NH-A50V,TCGA-QG-A5Z1,TCGA-A6-2680,TCGA-A6-2681,TCGA-AA-A02Y,TCGA-AA-3664,TCGA-AA-3529,TCGA-AA-3534,TCGA-AA-A01X,TCGA-AA-3514,TCGA-AA-A02O,</w:t>
            </w:r>
          </w:p>
        </w:tc>
        <w:tc>
          <w:tcPr>
            <w:tcW w:w="1169" w:type="dxa"/>
            <w:shd w:val="clear" w:color="auto" w:fill="auto"/>
            <w:noWrap/>
            <w:vAlign w:val="center"/>
            <w:hideMark/>
          </w:tcPr>
          <w:p w14:paraId="231D5048"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TCGA WGS</w:t>
            </w:r>
          </w:p>
        </w:tc>
      </w:tr>
      <w:tr w:rsidR="009F1A4F" w:rsidRPr="0037659E" w14:paraId="02A89277" w14:textId="77777777" w:rsidTr="00A04AF0">
        <w:trPr>
          <w:trHeight w:val="1374"/>
        </w:trPr>
        <w:tc>
          <w:tcPr>
            <w:tcW w:w="1388" w:type="dxa"/>
            <w:shd w:val="clear" w:color="auto" w:fill="auto"/>
            <w:noWrap/>
            <w:vAlign w:val="center"/>
            <w:hideMark/>
          </w:tcPr>
          <w:p w14:paraId="56AE01BF"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KICH</w:t>
            </w:r>
          </w:p>
          <w:p w14:paraId="6C85D1BA"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(kidney </w:t>
            </w:r>
            <w:proofErr w:type="spellStart"/>
            <w:r>
              <w:rPr>
                <w:rFonts w:ascii="Calibri" w:eastAsia="Times New Roman" w:hAnsi="Calibri" w:cs="Times New Roman"/>
                <w:color w:val="000000"/>
                <w:sz w:val="20"/>
                <w:szCs w:val="20"/>
              </w:rPr>
              <w:t>chromophobe</w:t>
            </w:r>
            <w:proofErr w:type="spellEnd"/>
            <w:r>
              <w:rPr>
                <w:rFonts w:ascii="Calibri" w:eastAsia="Times New Roman" w:hAnsi="Calibri" w:cs="Times New Roman"/>
                <w:color w:val="000000"/>
                <w:sz w:val="20"/>
                <w:szCs w:val="20"/>
              </w:rPr>
              <w:t xml:space="preserve"> adenocarcinoma)</w:t>
            </w:r>
          </w:p>
        </w:tc>
        <w:tc>
          <w:tcPr>
            <w:tcW w:w="1053" w:type="dxa"/>
            <w:shd w:val="clear" w:color="auto" w:fill="auto"/>
            <w:noWrap/>
            <w:vAlign w:val="center"/>
            <w:hideMark/>
          </w:tcPr>
          <w:p w14:paraId="64CBC880"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34</w:t>
            </w:r>
          </w:p>
        </w:tc>
        <w:tc>
          <w:tcPr>
            <w:tcW w:w="1275" w:type="dxa"/>
            <w:shd w:val="clear" w:color="auto" w:fill="auto"/>
            <w:noWrap/>
            <w:vAlign w:val="center"/>
            <w:hideMark/>
          </w:tcPr>
          <w:p w14:paraId="78D7C11F"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46.5 (17-86)</w:t>
            </w:r>
          </w:p>
        </w:tc>
        <w:tc>
          <w:tcPr>
            <w:tcW w:w="3957" w:type="dxa"/>
            <w:shd w:val="clear" w:color="auto" w:fill="auto"/>
            <w:vAlign w:val="center"/>
            <w:hideMark/>
          </w:tcPr>
          <w:p w14:paraId="0818AE50" w14:textId="77777777" w:rsidR="009F1A4F" w:rsidRPr="0037659E" w:rsidRDefault="009F1A4F" w:rsidP="00A04AF0">
            <w:pPr>
              <w:jc w:val="center"/>
              <w:rPr>
                <w:rFonts w:ascii="Calibri" w:eastAsia="Times New Roman" w:hAnsi="Calibri" w:cs="Times New Roman"/>
                <w:color w:val="000000"/>
                <w:sz w:val="16"/>
                <w:szCs w:val="18"/>
              </w:rPr>
            </w:pPr>
            <w:r w:rsidRPr="0037659E">
              <w:rPr>
                <w:rFonts w:ascii="Calibri" w:eastAsia="Times New Roman" w:hAnsi="Calibri" w:cs="Times New Roman"/>
                <w:color w:val="000000"/>
                <w:sz w:val="16"/>
                <w:szCs w:val="18"/>
              </w:rPr>
              <w:t>TCGA-KO-8406,TCGA-KN-8422,TCGA-KO-8405,TCGA-KO-8417,TCGA-KN-8431,TCGA-KM-8440,TCGA-KN-8429,TCGA-KL-8341,TCGA-KN-8418,TCGA-KO-8416,TCGA-KN-8424,TCGA-KN-8437,TCGA-KO-8407,TCGA-KN-8419,TCGA-KL-8342,TCGA-KM-8438,TCGA-KL-8327,TCGA-KM-8476,TCGA-KN-8421,TCGA-KN-8426,TCGA-KN-8425,TCGA-KN-8427,TCGA-KL-8325,TCGA-KM-8477,TCGA-KL-8323,TCGA-KO-8411,TCGA-KN-8435,TCGA-KL-8346,TCGA-KN-8434,TCGA-KM-8639,TCGA-KL-8326,TCGA-KO-8409,TCGA-KO-8410,TCGA-KN-8432</w:t>
            </w:r>
          </w:p>
        </w:tc>
        <w:tc>
          <w:tcPr>
            <w:tcW w:w="1169" w:type="dxa"/>
            <w:shd w:val="clear" w:color="auto" w:fill="auto"/>
            <w:noWrap/>
            <w:vAlign w:val="center"/>
            <w:hideMark/>
          </w:tcPr>
          <w:p w14:paraId="35E3E3D7"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TCGA WGS</w:t>
            </w:r>
          </w:p>
        </w:tc>
      </w:tr>
      <w:tr w:rsidR="009F1A4F" w:rsidRPr="0037659E" w14:paraId="2DB0FFF6" w14:textId="77777777" w:rsidTr="00A04AF0">
        <w:trPr>
          <w:trHeight w:val="1374"/>
        </w:trPr>
        <w:tc>
          <w:tcPr>
            <w:tcW w:w="1388" w:type="dxa"/>
            <w:shd w:val="clear" w:color="auto" w:fill="auto"/>
            <w:noWrap/>
            <w:vAlign w:val="center"/>
            <w:hideMark/>
          </w:tcPr>
          <w:p w14:paraId="18078D2A"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KIRC</w:t>
            </w:r>
          </w:p>
          <w:p w14:paraId="74BF44FF" w14:textId="77777777" w:rsidR="009F1A4F"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(Kidney </w:t>
            </w:r>
          </w:p>
          <w:p w14:paraId="68C6D914"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Clear cell renal cell carcinoma)</w:t>
            </w:r>
          </w:p>
        </w:tc>
        <w:tc>
          <w:tcPr>
            <w:tcW w:w="1053" w:type="dxa"/>
            <w:shd w:val="clear" w:color="auto" w:fill="auto"/>
            <w:noWrap/>
            <w:vAlign w:val="center"/>
            <w:hideMark/>
          </w:tcPr>
          <w:p w14:paraId="2F82CA94"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38</w:t>
            </w:r>
          </w:p>
        </w:tc>
        <w:tc>
          <w:tcPr>
            <w:tcW w:w="1275" w:type="dxa"/>
            <w:shd w:val="clear" w:color="auto" w:fill="auto"/>
            <w:noWrap/>
            <w:vAlign w:val="center"/>
            <w:hideMark/>
          </w:tcPr>
          <w:p w14:paraId="47A26256"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61.5 (40-84)</w:t>
            </w:r>
          </w:p>
        </w:tc>
        <w:tc>
          <w:tcPr>
            <w:tcW w:w="3957" w:type="dxa"/>
            <w:shd w:val="clear" w:color="auto" w:fill="auto"/>
            <w:vAlign w:val="center"/>
            <w:hideMark/>
          </w:tcPr>
          <w:p w14:paraId="3BA35D87" w14:textId="77777777" w:rsidR="009F1A4F" w:rsidRPr="0037659E" w:rsidRDefault="009F1A4F" w:rsidP="00A04AF0">
            <w:pPr>
              <w:jc w:val="center"/>
              <w:rPr>
                <w:rFonts w:ascii="Calibri" w:eastAsia="Times New Roman" w:hAnsi="Calibri" w:cs="Times New Roman"/>
                <w:color w:val="000000"/>
                <w:sz w:val="16"/>
                <w:szCs w:val="18"/>
              </w:rPr>
            </w:pPr>
            <w:r w:rsidRPr="0037659E">
              <w:rPr>
                <w:rFonts w:ascii="Calibri" w:eastAsia="Times New Roman" w:hAnsi="Calibri" w:cs="Times New Roman"/>
                <w:color w:val="000000"/>
                <w:sz w:val="16"/>
                <w:szCs w:val="18"/>
              </w:rPr>
              <w:t>TCGA-BP-4968,TCGA-BP-4807,TCGA-CJ-4899,TCGA-CJ-5681,TCGA-B0-5693,TCGA-A3-3370,TCGA-A3-3387,TCGA-CJ-4639,TCGA-A3-3363,TCGA-A3-3324,TCGA-B2-4101,TCGA-BP-4326,TCGA-CJ-6033,TCGA-BP-4977,TCGA-CJ-4870,TCGA-CJ-5682,TCGA-CZ-5987,TCGA-B0-5695,TCGA-B2-4102,TCGA-AK-3428,TCGA-B0-5094,TCGA-BP-4756,TCGA-CZ-4856,TCGA-BP-5010,TCGA-CZ-5454,TCGA-A3-3372,TCGA-CJ-4885,TCGA-CJ-4918,TCGA-DV-5566,TCGA-AK-3455,TCGA-CJ-4878,TCGA-CW-6093,TCGA-BP-4327,TCGA-BP-5168,TCGA-A3-3308,TCGA-BP-4781,TCGA-B2-4099,TCGA-AK-3454</w:t>
            </w:r>
          </w:p>
        </w:tc>
        <w:tc>
          <w:tcPr>
            <w:tcW w:w="1169" w:type="dxa"/>
            <w:shd w:val="clear" w:color="auto" w:fill="auto"/>
            <w:noWrap/>
            <w:vAlign w:val="center"/>
            <w:hideMark/>
          </w:tcPr>
          <w:p w14:paraId="0547C72F"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TCGA WGS</w:t>
            </w:r>
          </w:p>
        </w:tc>
      </w:tr>
      <w:tr w:rsidR="009F1A4F" w:rsidRPr="0037659E" w14:paraId="15B2DA30" w14:textId="77777777" w:rsidTr="00A04AF0">
        <w:trPr>
          <w:trHeight w:val="697"/>
        </w:trPr>
        <w:tc>
          <w:tcPr>
            <w:tcW w:w="1388" w:type="dxa"/>
            <w:shd w:val="clear" w:color="auto" w:fill="auto"/>
            <w:noWrap/>
            <w:vAlign w:val="center"/>
            <w:hideMark/>
          </w:tcPr>
          <w:p w14:paraId="7A584872"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KIRP</w:t>
            </w:r>
          </w:p>
          <w:p w14:paraId="27E03394"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(Kidney renal papillary cell carcinoma)</w:t>
            </w:r>
          </w:p>
        </w:tc>
        <w:tc>
          <w:tcPr>
            <w:tcW w:w="1053" w:type="dxa"/>
            <w:shd w:val="clear" w:color="auto" w:fill="auto"/>
            <w:noWrap/>
            <w:vAlign w:val="center"/>
            <w:hideMark/>
          </w:tcPr>
          <w:p w14:paraId="5F277979"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16</w:t>
            </w:r>
          </w:p>
        </w:tc>
        <w:tc>
          <w:tcPr>
            <w:tcW w:w="1275" w:type="dxa"/>
            <w:shd w:val="clear" w:color="auto" w:fill="auto"/>
            <w:noWrap/>
            <w:vAlign w:val="center"/>
            <w:hideMark/>
          </w:tcPr>
          <w:p w14:paraId="086C0674"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58.5 (41-79)</w:t>
            </w:r>
          </w:p>
        </w:tc>
        <w:tc>
          <w:tcPr>
            <w:tcW w:w="3957" w:type="dxa"/>
            <w:shd w:val="clear" w:color="auto" w:fill="auto"/>
            <w:vAlign w:val="center"/>
            <w:hideMark/>
          </w:tcPr>
          <w:p w14:paraId="33404E68" w14:textId="77777777" w:rsidR="009F1A4F" w:rsidRPr="002036D8" w:rsidRDefault="009F1A4F" w:rsidP="00A04AF0">
            <w:pPr>
              <w:jc w:val="center"/>
              <w:rPr>
                <w:rFonts w:ascii="Calibri" w:eastAsia="Times New Roman" w:hAnsi="Calibri" w:cs="Times New Roman"/>
                <w:color w:val="000000"/>
                <w:sz w:val="16"/>
                <w:szCs w:val="18"/>
              </w:rPr>
            </w:pPr>
            <w:r w:rsidRPr="002036D8">
              <w:rPr>
                <w:rFonts w:ascii="Calibri" w:eastAsia="Times New Roman" w:hAnsi="Calibri" w:cs="Times New Roman"/>
                <w:color w:val="000000"/>
                <w:sz w:val="16"/>
                <w:szCs w:val="18"/>
              </w:rPr>
              <w:t>TCGA-AL-3466,TCGA-B3-3925,TCGA-AL-3467,TCGA-B1-A47O,TCGA-AL-3473,TCGA-B3-4103,TCGA-AL-3472,TCGA-HE-A5NF,TCGA-A4-A57E,TCGA-B3-3926,TCGA-GL-A4EM,TCGA-B1-A47N,TCGA-B9-4113,TCGA-B9-A44B,TCGA-B3-4104,TCGA-B1-A47M</w:t>
            </w:r>
          </w:p>
        </w:tc>
        <w:tc>
          <w:tcPr>
            <w:tcW w:w="1169" w:type="dxa"/>
            <w:shd w:val="clear" w:color="auto" w:fill="auto"/>
            <w:noWrap/>
            <w:vAlign w:val="center"/>
            <w:hideMark/>
          </w:tcPr>
          <w:p w14:paraId="450CC373"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TCGA WGS</w:t>
            </w:r>
          </w:p>
        </w:tc>
      </w:tr>
      <w:tr w:rsidR="009F1A4F" w:rsidRPr="0037659E" w14:paraId="54922D48" w14:textId="77777777" w:rsidTr="00A04AF0">
        <w:trPr>
          <w:trHeight w:val="470"/>
        </w:trPr>
        <w:tc>
          <w:tcPr>
            <w:tcW w:w="1388" w:type="dxa"/>
            <w:shd w:val="clear" w:color="auto" w:fill="auto"/>
            <w:noWrap/>
            <w:vAlign w:val="center"/>
            <w:hideMark/>
          </w:tcPr>
          <w:p w14:paraId="09691AE3"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LIHC</w:t>
            </w:r>
          </w:p>
          <w:p w14:paraId="203939D4"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(Liver hepatocellular carcinoma)</w:t>
            </w:r>
          </w:p>
        </w:tc>
        <w:tc>
          <w:tcPr>
            <w:tcW w:w="1053" w:type="dxa"/>
            <w:shd w:val="clear" w:color="auto" w:fill="auto"/>
            <w:noWrap/>
            <w:vAlign w:val="center"/>
            <w:hideMark/>
          </w:tcPr>
          <w:p w14:paraId="4E6C38CE"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10</w:t>
            </w:r>
          </w:p>
        </w:tc>
        <w:tc>
          <w:tcPr>
            <w:tcW w:w="1275" w:type="dxa"/>
            <w:shd w:val="clear" w:color="auto" w:fill="auto"/>
            <w:noWrap/>
            <w:vAlign w:val="center"/>
            <w:hideMark/>
          </w:tcPr>
          <w:p w14:paraId="28CC18EB"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52 (23-76)</w:t>
            </w:r>
          </w:p>
        </w:tc>
        <w:tc>
          <w:tcPr>
            <w:tcW w:w="3957" w:type="dxa"/>
            <w:shd w:val="clear" w:color="auto" w:fill="auto"/>
            <w:vAlign w:val="center"/>
            <w:hideMark/>
          </w:tcPr>
          <w:p w14:paraId="38E4C04B" w14:textId="77777777" w:rsidR="009F1A4F" w:rsidRPr="002036D8" w:rsidRDefault="009F1A4F" w:rsidP="00A04AF0">
            <w:pPr>
              <w:jc w:val="center"/>
              <w:rPr>
                <w:rFonts w:ascii="Calibri" w:eastAsia="Times New Roman" w:hAnsi="Calibri" w:cs="Times New Roman"/>
                <w:color w:val="000000"/>
                <w:sz w:val="16"/>
                <w:szCs w:val="18"/>
              </w:rPr>
            </w:pPr>
            <w:r w:rsidRPr="002036D8">
              <w:rPr>
                <w:rFonts w:ascii="Calibri" w:eastAsia="Times New Roman" w:hAnsi="Calibri" w:cs="Times New Roman"/>
                <w:color w:val="000000"/>
                <w:sz w:val="16"/>
                <w:szCs w:val="18"/>
              </w:rPr>
              <w:t>TCGA-DD-A1EH,TCGA-CC-5261,TCGA-DD-A1EI,TCGA-EP-A2KB,TCGA-CC-A1HT,TCGA-ES-A2HT,TCGA-BC-A216,TCGA-DD-A1E9,TCGA-BC-A10Q,TCGA-DD-A1EG</w:t>
            </w:r>
          </w:p>
        </w:tc>
        <w:tc>
          <w:tcPr>
            <w:tcW w:w="1169" w:type="dxa"/>
            <w:shd w:val="clear" w:color="auto" w:fill="auto"/>
            <w:noWrap/>
            <w:vAlign w:val="center"/>
            <w:hideMark/>
          </w:tcPr>
          <w:p w14:paraId="3AB1DDAE"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TCGA WGS</w:t>
            </w:r>
          </w:p>
        </w:tc>
      </w:tr>
      <w:tr w:rsidR="009F1A4F" w:rsidRPr="0037659E" w14:paraId="35F5776A" w14:textId="77777777" w:rsidTr="00A04AF0">
        <w:trPr>
          <w:trHeight w:val="470"/>
        </w:trPr>
        <w:tc>
          <w:tcPr>
            <w:tcW w:w="1388" w:type="dxa"/>
            <w:shd w:val="clear" w:color="auto" w:fill="auto"/>
            <w:noWrap/>
            <w:vAlign w:val="center"/>
            <w:hideMark/>
          </w:tcPr>
          <w:p w14:paraId="06E01188" w14:textId="77777777" w:rsidR="009F1A4F" w:rsidRPr="002036D8" w:rsidRDefault="009F1A4F" w:rsidP="00A04AF0">
            <w:pPr>
              <w:rPr>
                <w:rFonts w:ascii="Calibri" w:eastAsia="Times New Roman" w:hAnsi="Calibri" w:cs="Times New Roman"/>
                <w:color w:val="000000"/>
                <w:sz w:val="20"/>
                <w:szCs w:val="20"/>
              </w:rPr>
            </w:pPr>
            <w:r w:rsidRPr="002036D8">
              <w:rPr>
                <w:rFonts w:ascii="Calibri" w:eastAsia="Times New Roman" w:hAnsi="Calibri" w:cs="Times New Roman"/>
                <w:color w:val="000000"/>
                <w:sz w:val="20"/>
                <w:szCs w:val="20"/>
              </w:rPr>
              <w:t>MELA-AU</w:t>
            </w:r>
          </w:p>
          <w:p w14:paraId="5D0D30DF" w14:textId="77777777" w:rsidR="009F1A4F" w:rsidRPr="002036D8" w:rsidRDefault="009F1A4F" w:rsidP="00A04AF0">
            <w:pPr>
              <w:rPr>
                <w:rFonts w:ascii="Calibri" w:eastAsia="Times New Roman" w:hAnsi="Calibri" w:cs="Times New Roman"/>
                <w:color w:val="000000"/>
                <w:sz w:val="20"/>
                <w:szCs w:val="20"/>
              </w:rPr>
            </w:pPr>
            <w:r w:rsidRPr="002036D8">
              <w:rPr>
                <w:rFonts w:ascii="Calibri" w:eastAsia="Times New Roman" w:hAnsi="Calibri" w:cs="Times New Roman"/>
                <w:color w:val="000000"/>
                <w:sz w:val="20"/>
                <w:szCs w:val="20"/>
              </w:rPr>
              <w:t>(Melanoma, Australian cohort)</w:t>
            </w:r>
          </w:p>
        </w:tc>
        <w:tc>
          <w:tcPr>
            <w:tcW w:w="1053" w:type="dxa"/>
            <w:shd w:val="clear" w:color="auto" w:fill="auto"/>
            <w:noWrap/>
            <w:vAlign w:val="center"/>
            <w:hideMark/>
          </w:tcPr>
          <w:p w14:paraId="5E18CA21"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15</w:t>
            </w:r>
          </w:p>
        </w:tc>
        <w:tc>
          <w:tcPr>
            <w:tcW w:w="1275" w:type="dxa"/>
            <w:shd w:val="clear" w:color="auto" w:fill="auto"/>
            <w:noWrap/>
            <w:vAlign w:val="center"/>
            <w:hideMark/>
          </w:tcPr>
          <w:p w14:paraId="780F3C23"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60 (41-90)</w:t>
            </w:r>
          </w:p>
        </w:tc>
        <w:tc>
          <w:tcPr>
            <w:tcW w:w="3957" w:type="dxa"/>
            <w:shd w:val="clear" w:color="auto" w:fill="auto"/>
            <w:vAlign w:val="center"/>
            <w:hideMark/>
          </w:tcPr>
          <w:p w14:paraId="7B82F6FC" w14:textId="77777777" w:rsidR="009F1A4F" w:rsidRPr="0037659E" w:rsidRDefault="009F1A4F" w:rsidP="00A04AF0">
            <w:pPr>
              <w:jc w:val="center"/>
              <w:rPr>
                <w:rFonts w:ascii="Calibri" w:eastAsia="Times New Roman" w:hAnsi="Calibri" w:cs="Times New Roman"/>
                <w:color w:val="000000"/>
                <w:sz w:val="16"/>
                <w:szCs w:val="18"/>
              </w:rPr>
            </w:pPr>
            <w:r w:rsidRPr="0037659E">
              <w:rPr>
                <w:rFonts w:ascii="Calibri" w:eastAsia="Times New Roman" w:hAnsi="Calibri" w:cs="Times New Roman"/>
                <w:color w:val="000000"/>
                <w:sz w:val="16"/>
                <w:szCs w:val="18"/>
              </w:rPr>
              <w:t>DO220848,DO222377,DO220863,DO222859,DO222820,DO222832,DO222464,DO222802,DO222810,DO222738,DO222368,DO222591,DO222453</w:t>
            </w:r>
          </w:p>
        </w:tc>
        <w:tc>
          <w:tcPr>
            <w:tcW w:w="1169" w:type="dxa"/>
            <w:shd w:val="clear" w:color="auto" w:fill="auto"/>
            <w:noWrap/>
            <w:vAlign w:val="center"/>
            <w:hideMark/>
          </w:tcPr>
          <w:p w14:paraId="6A4A0D84"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ICGC WGS</w:t>
            </w:r>
          </w:p>
        </w:tc>
      </w:tr>
      <w:tr w:rsidR="009F1A4F" w:rsidRPr="0037659E" w14:paraId="67F94DAE" w14:textId="77777777" w:rsidTr="00A04AF0">
        <w:trPr>
          <w:trHeight w:val="1601"/>
        </w:trPr>
        <w:tc>
          <w:tcPr>
            <w:tcW w:w="1388" w:type="dxa"/>
            <w:shd w:val="clear" w:color="auto" w:fill="auto"/>
            <w:noWrap/>
            <w:vAlign w:val="center"/>
            <w:hideMark/>
          </w:tcPr>
          <w:p w14:paraId="24F2FE04"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lastRenderedPageBreak/>
              <w:t>SARC</w:t>
            </w:r>
          </w:p>
          <w:p w14:paraId="1907B77F"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(Sarcoma)</w:t>
            </w:r>
          </w:p>
        </w:tc>
        <w:tc>
          <w:tcPr>
            <w:tcW w:w="1053" w:type="dxa"/>
            <w:shd w:val="clear" w:color="auto" w:fill="auto"/>
            <w:noWrap/>
            <w:vAlign w:val="center"/>
            <w:hideMark/>
          </w:tcPr>
          <w:p w14:paraId="58174705"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40</w:t>
            </w:r>
          </w:p>
        </w:tc>
        <w:tc>
          <w:tcPr>
            <w:tcW w:w="1275" w:type="dxa"/>
            <w:shd w:val="clear" w:color="auto" w:fill="auto"/>
            <w:noWrap/>
            <w:vAlign w:val="center"/>
            <w:hideMark/>
          </w:tcPr>
          <w:p w14:paraId="100C7A63"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60.5 (41-82)</w:t>
            </w:r>
          </w:p>
        </w:tc>
        <w:tc>
          <w:tcPr>
            <w:tcW w:w="3957" w:type="dxa"/>
            <w:shd w:val="clear" w:color="auto" w:fill="auto"/>
            <w:vAlign w:val="center"/>
            <w:hideMark/>
          </w:tcPr>
          <w:p w14:paraId="49BFED33" w14:textId="77777777" w:rsidR="009F1A4F" w:rsidRPr="0037659E" w:rsidRDefault="009F1A4F" w:rsidP="00A04AF0">
            <w:pPr>
              <w:jc w:val="center"/>
              <w:rPr>
                <w:rFonts w:ascii="Calibri" w:eastAsia="Times New Roman" w:hAnsi="Calibri" w:cs="Times New Roman"/>
                <w:color w:val="000000"/>
                <w:sz w:val="16"/>
                <w:szCs w:val="18"/>
              </w:rPr>
            </w:pPr>
            <w:r w:rsidRPr="0037659E">
              <w:rPr>
                <w:rFonts w:ascii="Calibri" w:eastAsia="Times New Roman" w:hAnsi="Calibri" w:cs="Times New Roman"/>
                <w:color w:val="000000"/>
                <w:sz w:val="16"/>
                <w:szCs w:val="18"/>
              </w:rPr>
              <w:t>TCGA-N1-A6IA,TCGA-DX-A3LW,TCGA-DX-A3U8,TCGA-IW-A3M4,TCGA-X2-A95T,TCGA-DX-A240,TCGA-DX-A3U5,TCGA-FX-A3NJ,TCGA-IE-A4EK,TCGA-DX-A23R,TCGA-FX-A48G,TCGA-DX-A48U,TCGA-DX-A1L0,TCGA-HB-A43Z,TCGA-HB-A5W3,TCGA-WP-A9GB,TCGA-DX-A1L3,TCGA-DX-A2IZ,TCGA-DX-A2J4,TCGA-DX-A3LU,TCGA-DX-A2J0,TCGA-FX-A2QS,TCGA-DX-A3LT,TCGA-DX-A3U6,TCGA-IS-A3K7,TCGA-K1-A3PN,TCGA-FX-A3RE,TCGA-DX-A3LY,TCGA-DX-A1KW,TCGA-DX-A3U7,TCGA-IE-A4EI,TCGA-IS-A3KA,TCGA-MO-A47R,TCGA-IW-A3M5,TCGA-DX-A1L2,TCGA-DX-A3LS,TCGA-DX-A3M1,TCGA-IF-A4AJ,TCGA-DX-A1KU,TCGA-DX-A6Z2</w:t>
            </w:r>
          </w:p>
        </w:tc>
        <w:tc>
          <w:tcPr>
            <w:tcW w:w="1169" w:type="dxa"/>
            <w:shd w:val="clear" w:color="auto" w:fill="auto"/>
            <w:noWrap/>
            <w:vAlign w:val="center"/>
            <w:hideMark/>
          </w:tcPr>
          <w:p w14:paraId="62FB9112"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TCGA WGS</w:t>
            </w:r>
          </w:p>
        </w:tc>
      </w:tr>
      <w:tr w:rsidR="009F1A4F" w:rsidRPr="0037659E" w14:paraId="792EDF85" w14:textId="77777777" w:rsidTr="00A04AF0">
        <w:trPr>
          <w:trHeight w:val="283"/>
        </w:trPr>
        <w:tc>
          <w:tcPr>
            <w:tcW w:w="1388" w:type="dxa"/>
            <w:shd w:val="clear" w:color="auto" w:fill="auto"/>
            <w:noWrap/>
            <w:vAlign w:val="center"/>
            <w:hideMark/>
          </w:tcPr>
          <w:p w14:paraId="62260CDC"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Blood</w:t>
            </w:r>
          </w:p>
          <w:p w14:paraId="68C84F67"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progenitors </w:t>
            </w:r>
          </w:p>
        </w:tc>
        <w:tc>
          <w:tcPr>
            <w:tcW w:w="1053" w:type="dxa"/>
            <w:shd w:val="clear" w:color="auto" w:fill="auto"/>
            <w:noWrap/>
            <w:vAlign w:val="center"/>
            <w:hideMark/>
          </w:tcPr>
          <w:p w14:paraId="679B0971"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1</w:t>
            </w:r>
          </w:p>
        </w:tc>
        <w:tc>
          <w:tcPr>
            <w:tcW w:w="1275" w:type="dxa"/>
            <w:shd w:val="clear" w:color="auto" w:fill="auto"/>
            <w:noWrap/>
            <w:vAlign w:val="center"/>
            <w:hideMark/>
          </w:tcPr>
          <w:p w14:paraId="41C62AE3"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59 (59-59)</w:t>
            </w:r>
          </w:p>
        </w:tc>
        <w:tc>
          <w:tcPr>
            <w:tcW w:w="3957" w:type="dxa"/>
            <w:shd w:val="clear" w:color="auto" w:fill="auto"/>
            <w:vAlign w:val="center"/>
            <w:hideMark/>
          </w:tcPr>
          <w:p w14:paraId="6A682373" w14:textId="77777777" w:rsidR="009F1A4F" w:rsidRPr="0037659E" w:rsidRDefault="009F1A4F" w:rsidP="00A04AF0">
            <w:pPr>
              <w:jc w:val="center"/>
              <w:rPr>
                <w:rFonts w:ascii="Calibri" w:eastAsia="Times New Roman" w:hAnsi="Calibri" w:cs="Times New Roman"/>
                <w:color w:val="000000"/>
                <w:sz w:val="16"/>
                <w:szCs w:val="18"/>
              </w:rPr>
            </w:pPr>
          </w:p>
        </w:tc>
        <w:tc>
          <w:tcPr>
            <w:tcW w:w="1169" w:type="dxa"/>
            <w:shd w:val="clear" w:color="auto" w:fill="auto"/>
            <w:noWrap/>
            <w:vAlign w:val="center"/>
            <w:hideMark/>
          </w:tcPr>
          <w:p w14:paraId="3824DC94" w14:textId="264A0327" w:rsidR="009F1A4F" w:rsidRPr="00F24CEA" w:rsidRDefault="009F1A4F" w:rsidP="00BF2545">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Lee-Six</w:t>
            </w:r>
            <w:r>
              <w:t xml:space="preserve"> </w:t>
            </w:r>
            <w:r w:rsidR="00BF2545">
              <w:rPr>
                <w:rFonts w:ascii="Calibri" w:eastAsia="Times New Roman" w:hAnsi="Calibri" w:cs="Times New Roman"/>
                <w:color w:val="000000"/>
                <w:sz w:val="20"/>
                <w:szCs w:val="20"/>
              </w:rPr>
              <w:fldChar w:fldCharType="begin">
                <w:fldData xml:space="preserve">PEVuZE5vdGU+PENpdGU+PEF1dGhvcj5MZWUtU2l4PC9BdXRob3I+PFllYXI+MjAxODwvWWVhcj48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==
</w:fldData>
              </w:fldChar>
            </w:r>
            <w:r w:rsidR="00BF2545">
              <w:rPr>
                <w:rFonts w:ascii="Calibri" w:eastAsia="Times New Roman" w:hAnsi="Calibri" w:cs="Times New Roman"/>
                <w:color w:val="000000"/>
                <w:sz w:val="20"/>
                <w:szCs w:val="20"/>
              </w:rPr>
              <w:instrText xml:space="preserve"> ADDIN EN.CITE </w:instrText>
            </w:r>
            <w:r w:rsidR="00BF2545">
              <w:rPr>
                <w:rFonts w:ascii="Calibri" w:eastAsia="Times New Roman" w:hAnsi="Calibri" w:cs="Times New Roman"/>
                <w:color w:val="000000"/>
                <w:sz w:val="20"/>
                <w:szCs w:val="20"/>
              </w:rPr>
              <w:fldChar w:fldCharType="begin">
                <w:fldData xml:space="preserve">PEVuZE5vdGU+PENpdGU+PEF1dGhvcj5MZWUtU2l4PC9BdXRob3I+PFllYXI+MjAxODwvWWVhcj48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==
</w:fldData>
              </w:fldChar>
            </w:r>
            <w:r w:rsidR="00BF2545">
              <w:rPr>
                <w:rFonts w:ascii="Calibri" w:eastAsia="Times New Roman" w:hAnsi="Calibri" w:cs="Times New Roman"/>
                <w:color w:val="000000"/>
                <w:sz w:val="20"/>
                <w:szCs w:val="20"/>
              </w:rPr>
              <w:instrText xml:space="preserve"> ADDIN EN.CITE.DATA </w:instrText>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end"/>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separate"/>
            </w:r>
            <w:r w:rsidR="00BF2545">
              <w:rPr>
                <w:rFonts w:ascii="Calibri" w:eastAsia="Times New Roman" w:hAnsi="Calibri" w:cs="Times New Roman"/>
                <w:noProof/>
                <w:color w:val="000000"/>
                <w:sz w:val="20"/>
                <w:szCs w:val="20"/>
              </w:rPr>
              <w:t>[10]</w:t>
            </w:r>
            <w:r w:rsidR="00BF2545">
              <w:rPr>
                <w:rFonts w:ascii="Calibri" w:eastAsia="Times New Roman" w:hAnsi="Calibri" w:cs="Times New Roman"/>
                <w:color w:val="000000"/>
                <w:sz w:val="20"/>
                <w:szCs w:val="20"/>
              </w:rPr>
              <w:fldChar w:fldCharType="end"/>
            </w:r>
          </w:p>
        </w:tc>
      </w:tr>
      <w:tr w:rsidR="009F1A4F" w:rsidRPr="0037659E" w14:paraId="3D76AE56" w14:textId="77777777" w:rsidTr="00A04AF0">
        <w:trPr>
          <w:trHeight w:val="283"/>
        </w:trPr>
        <w:tc>
          <w:tcPr>
            <w:tcW w:w="1388" w:type="dxa"/>
            <w:shd w:val="clear" w:color="auto" w:fill="auto"/>
            <w:noWrap/>
            <w:vAlign w:val="center"/>
            <w:hideMark/>
          </w:tcPr>
          <w:p w14:paraId="1641F5A5" w14:textId="77777777" w:rsidR="009F1A4F"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Skin</w:t>
            </w:r>
          </w:p>
          <w:p w14:paraId="7B796606" w14:textId="77777777" w:rsidR="009F1A4F"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Fibroblasts</w:t>
            </w:r>
          </w:p>
          <w:p w14:paraId="7B4BDF06"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(reprogrammed)</w:t>
            </w:r>
          </w:p>
        </w:tc>
        <w:tc>
          <w:tcPr>
            <w:tcW w:w="1053" w:type="dxa"/>
            <w:shd w:val="clear" w:color="auto" w:fill="auto"/>
            <w:noWrap/>
            <w:vAlign w:val="center"/>
            <w:hideMark/>
          </w:tcPr>
          <w:p w14:paraId="28B7EA48"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13</w:t>
            </w:r>
          </w:p>
        </w:tc>
        <w:tc>
          <w:tcPr>
            <w:tcW w:w="1275" w:type="dxa"/>
            <w:shd w:val="clear" w:color="auto" w:fill="auto"/>
            <w:noWrap/>
            <w:vAlign w:val="center"/>
            <w:hideMark/>
          </w:tcPr>
          <w:p w14:paraId="32A3A4CC"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7 (6-15)</w:t>
            </w:r>
          </w:p>
        </w:tc>
        <w:tc>
          <w:tcPr>
            <w:tcW w:w="3957" w:type="dxa"/>
            <w:shd w:val="clear" w:color="auto" w:fill="auto"/>
            <w:vAlign w:val="center"/>
            <w:hideMark/>
          </w:tcPr>
          <w:p w14:paraId="4AF5FB61" w14:textId="77777777" w:rsidR="009F1A4F" w:rsidRPr="0037659E" w:rsidRDefault="009F1A4F" w:rsidP="00A04AF0">
            <w:pPr>
              <w:jc w:val="center"/>
              <w:rPr>
                <w:rFonts w:ascii="Calibri" w:eastAsia="Times New Roman" w:hAnsi="Calibri" w:cs="Times New Roman"/>
                <w:color w:val="000000"/>
                <w:sz w:val="16"/>
                <w:szCs w:val="18"/>
              </w:rPr>
            </w:pPr>
            <w:r w:rsidRPr="0037659E">
              <w:rPr>
                <w:rFonts w:ascii="Calibri" w:eastAsia="Times New Roman" w:hAnsi="Calibri" w:cs="Times New Roman"/>
                <w:color w:val="000000"/>
                <w:sz w:val="16"/>
                <w:szCs w:val="18"/>
              </w:rPr>
              <w:t>i03-04,i07-03,i03-03,iS1120-03,iS1123-03</w:t>
            </w:r>
          </w:p>
        </w:tc>
        <w:tc>
          <w:tcPr>
            <w:tcW w:w="1169" w:type="dxa"/>
            <w:shd w:val="clear" w:color="auto" w:fill="auto"/>
            <w:noWrap/>
            <w:vAlign w:val="center"/>
            <w:hideMark/>
          </w:tcPr>
          <w:p w14:paraId="59B986D6" w14:textId="79C70B29" w:rsidR="009F1A4F" w:rsidRPr="00F24CEA" w:rsidRDefault="009F1A4F" w:rsidP="00BF2545">
            <w:pPr>
              <w:jc w:val="center"/>
              <w:rPr>
                <w:rFonts w:ascii="Calibri" w:eastAsia="Times New Roman" w:hAnsi="Calibri" w:cs="Times New Roman"/>
                <w:color w:val="000000"/>
                <w:sz w:val="20"/>
                <w:szCs w:val="20"/>
              </w:rPr>
            </w:pPr>
            <w:proofErr w:type="spellStart"/>
            <w:r w:rsidRPr="00F24CEA">
              <w:rPr>
                <w:rFonts w:ascii="Calibri" w:eastAsia="Times New Roman" w:hAnsi="Calibri" w:cs="Times New Roman"/>
                <w:color w:val="000000"/>
                <w:sz w:val="20"/>
                <w:szCs w:val="20"/>
              </w:rPr>
              <w:t>Abyzov</w:t>
            </w:r>
            <w:proofErr w:type="spellEnd"/>
            <w:r>
              <w:t xml:space="preserve"> </w:t>
            </w:r>
            <w:r w:rsidR="00BF2545">
              <w:rPr>
                <w:rFonts w:ascii="Calibri" w:eastAsia="Times New Roman" w:hAnsi="Calibri" w:cs="Times New Roman"/>
                <w:color w:val="000000"/>
                <w:sz w:val="20"/>
                <w:szCs w:val="20"/>
              </w:rPr>
              <w:fldChar w:fldCharType="begin">
                <w:fldData xml:space="preserve">PEVuZE5vdGU+PENpdGU+PEF1dGhvcj5BYnl6b3Y8L0F1dGhvcj48WWVhcj4yMDE3PC9ZZWFyPjxS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==
</w:fldData>
              </w:fldChar>
            </w:r>
            <w:r w:rsidR="00BF2545">
              <w:rPr>
                <w:rFonts w:ascii="Calibri" w:eastAsia="Times New Roman" w:hAnsi="Calibri" w:cs="Times New Roman"/>
                <w:color w:val="000000"/>
                <w:sz w:val="20"/>
                <w:szCs w:val="20"/>
              </w:rPr>
              <w:instrText xml:space="preserve"> ADDIN EN.CITE </w:instrText>
            </w:r>
            <w:r w:rsidR="00BF2545">
              <w:rPr>
                <w:rFonts w:ascii="Calibri" w:eastAsia="Times New Roman" w:hAnsi="Calibri" w:cs="Times New Roman"/>
                <w:color w:val="000000"/>
                <w:sz w:val="20"/>
                <w:szCs w:val="20"/>
              </w:rPr>
              <w:fldChar w:fldCharType="begin">
                <w:fldData xml:space="preserve">PEVuZE5vdGU+PENpdGU+PEF1dGhvcj5BYnl6b3Y8L0F1dGhvcj48WWVhcj4yMDE3PC9ZZWFyPjxS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==
</w:fldData>
              </w:fldChar>
            </w:r>
            <w:r w:rsidR="00BF2545">
              <w:rPr>
                <w:rFonts w:ascii="Calibri" w:eastAsia="Times New Roman" w:hAnsi="Calibri" w:cs="Times New Roman"/>
                <w:color w:val="000000"/>
                <w:sz w:val="20"/>
                <w:szCs w:val="20"/>
              </w:rPr>
              <w:instrText xml:space="preserve"> ADDIN EN.CITE.DATA </w:instrText>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end"/>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separate"/>
            </w:r>
            <w:r w:rsidR="00BF2545">
              <w:rPr>
                <w:rFonts w:ascii="Calibri" w:eastAsia="Times New Roman" w:hAnsi="Calibri" w:cs="Times New Roman"/>
                <w:noProof/>
                <w:color w:val="000000"/>
                <w:sz w:val="20"/>
                <w:szCs w:val="20"/>
              </w:rPr>
              <w:t>[6]</w:t>
            </w:r>
            <w:r w:rsidR="00BF2545">
              <w:rPr>
                <w:rFonts w:ascii="Calibri" w:eastAsia="Times New Roman" w:hAnsi="Calibri" w:cs="Times New Roman"/>
                <w:color w:val="000000"/>
                <w:sz w:val="20"/>
                <w:szCs w:val="20"/>
              </w:rPr>
              <w:fldChar w:fldCharType="end"/>
            </w:r>
          </w:p>
        </w:tc>
      </w:tr>
      <w:tr w:rsidR="009F1A4F" w:rsidRPr="0037659E" w14:paraId="60D22D9B" w14:textId="77777777" w:rsidTr="00A04AF0">
        <w:trPr>
          <w:trHeight w:val="283"/>
        </w:trPr>
        <w:tc>
          <w:tcPr>
            <w:tcW w:w="1388" w:type="dxa"/>
            <w:shd w:val="clear" w:color="auto" w:fill="auto"/>
            <w:noWrap/>
            <w:vAlign w:val="center"/>
            <w:hideMark/>
          </w:tcPr>
          <w:p w14:paraId="0D0AF6FB"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Colon</w:t>
            </w:r>
          </w:p>
          <w:p w14:paraId="78B1B793"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stem cells</w:t>
            </w:r>
          </w:p>
        </w:tc>
        <w:tc>
          <w:tcPr>
            <w:tcW w:w="1053" w:type="dxa"/>
            <w:shd w:val="clear" w:color="auto" w:fill="auto"/>
            <w:noWrap/>
            <w:vAlign w:val="center"/>
            <w:hideMark/>
          </w:tcPr>
          <w:p w14:paraId="54DC6BAD"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21</w:t>
            </w:r>
          </w:p>
        </w:tc>
        <w:tc>
          <w:tcPr>
            <w:tcW w:w="1275" w:type="dxa"/>
            <w:shd w:val="clear" w:color="auto" w:fill="auto"/>
            <w:noWrap/>
            <w:vAlign w:val="center"/>
            <w:hideMark/>
          </w:tcPr>
          <w:p w14:paraId="271BADA2"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56 (9-67)</w:t>
            </w:r>
          </w:p>
        </w:tc>
        <w:tc>
          <w:tcPr>
            <w:tcW w:w="3957" w:type="dxa"/>
            <w:shd w:val="clear" w:color="auto" w:fill="auto"/>
            <w:vAlign w:val="center"/>
          </w:tcPr>
          <w:p w14:paraId="6BE0D4E6" w14:textId="77777777" w:rsidR="009F1A4F" w:rsidRPr="0037659E" w:rsidRDefault="009F1A4F" w:rsidP="00A04AF0">
            <w:pPr>
              <w:jc w:val="center"/>
              <w:rPr>
                <w:rFonts w:ascii="Calibri" w:eastAsia="Times New Roman" w:hAnsi="Calibri" w:cs="Times New Roman"/>
                <w:color w:val="000000"/>
                <w:sz w:val="16"/>
                <w:szCs w:val="18"/>
              </w:rPr>
            </w:pPr>
            <w:r>
              <w:rPr>
                <w:rFonts w:ascii="Calibri" w:eastAsia="Times New Roman" w:hAnsi="Calibri" w:cs="Times New Roman"/>
                <w:color w:val="000000"/>
                <w:sz w:val="16"/>
                <w:szCs w:val="18"/>
              </w:rPr>
              <w:t>donor1,donor2,donor3,donor4,donor18,donor19</w:t>
            </w:r>
          </w:p>
        </w:tc>
        <w:tc>
          <w:tcPr>
            <w:tcW w:w="1169" w:type="dxa"/>
            <w:shd w:val="clear" w:color="auto" w:fill="auto"/>
            <w:noWrap/>
            <w:vAlign w:val="center"/>
            <w:hideMark/>
          </w:tcPr>
          <w:p w14:paraId="2B546C79" w14:textId="4EE90160" w:rsidR="009F1A4F" w:rsidRPr="00F24CEA" w:rsidRDefault="009F1A4F" w:rsidP="00BF2545">
            <w:pPr>
              <w:jc w:val="center"/>
              <w:rPr>
                <w:rFonts w:ascii="Calibri" w:eastAsia="Times New Roman" w:hAnsi="Calibri" w:cs="Times New Roman"/>
                <w:color w:val="000000"/>
                <w:sz w:val="20"/>
                <w:szCs w:val="20"/>
              </w:rPr>
            </w:pPr>
            <w:proofErr w:type="spellStart"/>
            <w:r w:rsidRPr="00F24CEA">
              <w:rPr>
                <w:rFonts w:ascii="Calibri" w:eastAsia="Times New Roman" w:hAnsi="Calibri" w:cs="Times New Roman"/>
                <w:color w:val="000000"/>
                <w:sz w:val="20"/>
                <w:szCs w:val="20"/>
              </w:rPr>
              <w:t>Blokzijl</w:t>
            </w:r>
            <w:proofErr w:type="spellEnd"/>
            <w:r>
              <w:t xml:space="preserve"> </w:t>
            </w:r>
            <w:r w:rsidR="00BF2545">
              <w:rPr>
                <w:rFonts w:ascii="Calibri" w:eastAsia="Times New Roman" w:hAnsi="Calibri" w:cs="Times New Roman"/>
                <w:color w:val="000000"/>
                <w:sz w:val="20"/>
                <w:szCs w:val="20"/>
              </w:rPr>
              <w:fldChar w:fldCharType="begin">
                <w:fldData xml:space="preserve">PEVuZE5vdGU+PENpdGU+PEF1dGhvcj5CbG9remlqbDwvQXV0aG9yPjxZZWFyPjIwMTY8L1llYXI+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</w:fldData>
              </w:fldChar>
            </w:r>
            <w:r w:rsidR="00BF2545">
              <w:rPr>
                <w:rFonts w:ascii="Calibri" w:eastAsia="Times New Roman" w:hAnsi="Calibri" w:cs="Times New Roman"/>
                <w:color w:val="000000"/>
                <w:sz w:val="20"/>
                <w:szCs w:val="20"/>
              </w:rPr>
              <w:instrText xml:space="preserve"> ADDIN EN.CITE </w:instrText>
            </w:r>
            <w:r w:rsidR="00BF2545">
              <w:rPr>
                <w:rFonts w:ascii="Calibri" w:eastAsia="Times New Roman" w:hAnsi="Calibri" w:cs="Times New Roman"/>
                <w:color w:val="000000"/>
                <w:sz w:val="20"/>
                <w:szCs w:val="20"/>
              </w:rPr>
              <w:fldChar w:fldCharType="begin">
                <w:fldData xml:space="preserve">PEVuZE5vdGU+PENpdGU+PEF1dGhvcj5CbG9remlqbDwvQXV0aG9yPjxZZWFyPjIwMTY8L1llYXI+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</w:fldData>
              </w:fldChar>
            </w:r>
            <w:r w:rsidR="00BF2545">
              <w:rPr>
                <w:rFonts w:ascii="Calibri" w:eastAsia="Times New Roman" w:hAnsi="Calibri" w:cs="Times New Roman"/>
                <w:color w:val="000000"/>
                <w:sz w:val="20"/>
                <w:szCs w:val="20"/>
              </w:rPr>
              <w:instrText xml:space="preserve"> ADDIN EN.CITE.DATA </w:instrText>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end"/>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separate"/>
            </w:r>
            <w:r w:rsidR="00BF2545">
              <w:rPr>
                <w:rFonts w:ascii="Calibri" w:eastAsia="Times New Roman" w:hAnsi="Calibri" w:cs="Times New Roman"/>
                <w:noProof/>
                <w:color w:val="000000"/>
                <w:sz w:val="20"/>
                <w:szCs w:val="20"/>
              </w:rPr>
              <w:t>[7]</w:t>
            </w:r>
            <w:r w:rsidR="00BF2545">
              <w:rPr>
                <w:rFonts w:ascii="Calibri" w:eastAsia="Times New Roman" w:hAnsi="Calibri" w:cs="Times New Roman"/>
                <w:color w:val="000000"/>
                <w:sz w:val="20"/>
                <w:szCs w:val="20"/>
              </w:rPr>
              <w:fldChar w:fldCharType="end"/>
            </w:r>
          </w:p>
        </w:tc>
      </w:tr>
      <w:tr w:rsidR="009F1A4F" w:rsidRPr="0037659E" w14:paraId="62B3AEF7" w14:textId="77777777" w:rsidTr="00A04AF0">
        <w:trPr>
          <w:trHeight w:val="283"/>
        </w:trPr>
        <w:tc>
          <w:tcPr>
            <w:tcW w:w="1388" w:type="dxa"/>
            <w:shd w:val="clear" w:color="auto" w:fill="auto"/>
            <w:noWrap/>
            <w:vAlign w:val="center"/>
            <w:hideMark/>
          </w:tcPr>
          <w:p w14:paraId="7A2C705E"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Intestine</w:t>
            </w:r>
          </w:p>
          <w:p w14:paraId="15DFB6EB"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stem cells</w:t>
            </w:r>
          </w:p>
        </w:tc>
        <w:tc>
          <w:tcPr>
            <w:tcW w:w="1053" w:type="dxa"/>
            <w:shd w:val="clear" w:color="auto" w:fill="auto"/>
            <w:noWrap/>
            <w:vAlign w:val="center"/>
            <w:hideMark/>
          </w:tcPr>
          <w:p w14:paraId="42791715"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14</w:t>
            </w:r>
          </w:p>
        </w:tc>
        <w:tc>
          <w:tcPr>
            <w:tcW w:w="1275" w:type="dxa"/>
            <w:shd w:val="clear" w:color="auto" w:fill="auto"/>
            <w:noWrap/>
            <w:vAlign w:val="center"/>
            <w:hideMark/>
          </w:tcPr>
          <w:p w14:paraId="3A7765EF"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44.5 (3-87)</w:t>
            </w:r>
          </w:p>
        </w:tc>
        <w:tc>
          <w:tcPr>
            <w:tcW w:w="3957" w:type="dxa"/>
            <w:shd w:val="clear" w:color="auto" w:fill="auto"/>
            <w:vAlign w:val="center"/>
          </w:tcPr>
          <w:p w14:paraId="118E4B7B" w14:textId="77777777" w:rsidR="009F1A4F" w:rsidRPr="0037659E" w:rsidRDefault="009F1A4F" w:rsidP="00A04AF0">
            <w:pPr>
              <w:jc w:val="center"/>
              <w:rPr>
                <w:rFonts w:ascii="Calibri" w:eastAsia="Times New Roman" w:hAnsi="Calibri" w:cs="Times New Roman"/>
                <w:color w:val="000000"/>
                <w:sz w:val="16"/>
                <w:szCs w:val="18"/>
              </w:rPr>
            </w:pPr>
            <w:r>
              <w:rPr>
                <w:rFonts w:ascii="Calibri" w:eastAsia="Times New Roman" w:hAnsi="Calibri" w:cs="Times New Roman"/>
                <w:color w:val="000000"/>
                <w:sz w:val="16"/>
                <w:szCs w:val="18"/>
              </w:rPr>
              <w:t>donor5,donor6,donor7,donor8,donor9,donor10, donor11, donor12, donor13</w:t>
            </w:r>
          </w:p>
        </w:tc>
        <w:tc>
          <w:tcPr>
            <w:tcW w:w="1169" w:type="dxa"/>
            <w:shd w:val="clear" w:color="auto" w:fill="auto"/>
            <w:noWrap/>
            <w:vAlign w:val="center"/>
            <w:hideMark/>
          </w:tcPr>
          <w:p w14:paraId="1AF2765E" w14:textId="7862B33D" w:rsidR="009F1A4F" w:rsidRPr="00F24CEA" w:rsidRDefault="009F1A4F" w:rsidP="00BF2545">
            <w:pPr>
              <w:jc w:val="center"/>
              <w:rPr>
                <w:rFonts w:ascii="Calibri" w:eastAsia="Times New Roman" w:hAnsi="Calibri" w:cs="Times New Roman"/>
                <w:color w:val="000000"/>
                <w:sz w:val="20"/>
                <w:szCs w:val="20"/>
              </w:rPr>
            </w:pPr>
            <w:proofErr w:type="spellStart"/>
            <w:r w:rsidRPr="00F24CEA">
              <w:rPr>
                <w:rFonts w:ascii="Calibri" w:eastAsia="Times New Roman" w:hAnsi="Calibri" w:cs="Times New Roman"/>
                <w:color w:val="000000"/>
                <w:sz w:val="20"/>
                <w:szCs w:val="20"/>
              </w:rPr>
              <w:t>Blokzijl</w:t>
            </w:r>
            <w:proofErr w:type="spellEnd"/>
            <w:r>
              <w:t xml:space="preserve"> </w:t>
            </w:r>
            <w:r w:rsidR="00BF2545">
              <w:rPr>
                <w:rFonts w:ascii="Calibri" w:eastAsia="Times New Roman" w:hAnsi="Calibri" w:cs="Times New Roman"/>
                <w:color w:val="000000"/>
                <w:sz w:val="20"/>
                <w:szCs w:val="20"/>
              </w:rPr>
              <w:fldChar w:fldCharType="begin">
                <w:fldData xml:space="preserve">PEVuZE5vdGU+PENpdGU+PEF1dGhvcj5CbG9remlqbDwvQXV0aG9yPjxZZWFyPjIwMTY8L1llYXI+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</w:fldData>
              </w:fldChar>
            </w:r>
            <w:r w:rsidR="00BF2545">
              <w:rPr>
                <w:rFonts w:ascii="Calibri" w:eastAsia="Times New Roman" w:hAnsi="Calibri" w:cs="Times New Roman"/>
                <w:color w:val="000000"/>
                <w:sz w:val="20"/>
                <w:szCs w:val="20"/>
              </w:rPr>
              <w:instrText xml:space="preserve"> ADDIN EN.CITE </w:instrText>
            </w:r>
            <w:r w:rsidR="00BF2545">
              <w:rPr>
                <w:rFonts w:ascii="Calibri" w:eastAsia="Times New Roman" w:hAnsi="Calibri" w:cs="Times New Roman"/>
                <w:color w:val="000000"/>
                <w:sz w:val="20"/>
                <w:szCs w:val="20"/>
              </w:rPr>
              <w:fldChar w:fldCharType="begin">
                <w:fldData xml:space="preserve">PEVuZE5vdGU+PENpdGU+PEF1dGhvcj5CbG9remlqbDwvQXV0aG9yPjxZZWFyPjIwMTY8L1llYXI+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</w:fldData>
              </w:fldChar>
            </w:r>
            <w:r w:rsidR="00BF2545">
              <w:rPr>
                <w:rFonts w:ascii="Calibri" w:eastAsia="Times New Roman" w:hAnsi="Calibri" w:cs="Times New Roman"/>
                <w:color w:val="000000"/>
                <w:sz w:val="20"/>
                <w:szCs w:val="20"/>
              </w:rPr>
              <w:instrText xml:space="preserve"> ADDIN EN.CITE.DATA </w:instrText>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end"/>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separate"/>
            </w:r>
            <w:r w:rsidR="00BF2545">
              <w:rPr>
                <w:rFonts w:ascii="Calibri" w:eastAsia="Times New Roman" w:hAnsi="Calibri" w:cs="Times New Roman"/>
                <w:noProof/>
                <w:color w:val="000000"/>
                <w:sz w:val="20"/>
                <w:szCs w:val="20"/>
              </w:rPr>
              <w:t>[7]</w:t>
            </w:r>
            <w:r w:rsidR="00BF2545">
              <w:rPr>
                <w:rFonts w:ascii="Calibri" w:eastAsia="Times New Roman" w:hAnsi="Calibri" w:cs="Times New Roman"/>
                <w:color w:val="000000"/>
                <w:sz w:val="20"/>
                <w:szCs w:val="20"/>
              </w:rPr>
              <w:fldChar w:fldCharType="end"/>
            </w:r>
          </w:p>
        </w:tc>
      </w:tr>
      <w:tr w:rsidR="009F1A4F" w:rsidRPr="0037659E" w14:paraId="0F678013" w14:textId="77777777" w:rsidTr="00A04AF0">
        <w:trPr>
          <w:trHeight w:val="283"/>
        </w:trPr>
        <w:tc>
          <w:tcPr>
            <w:tcW w:w="1388" w:type="dxa"/>
            <w:shd w:val="clear" w:color="auto" w:fill="auto"/>
            <w:noWrap/>
            <w:vAlign w:val="center"/>
            <w:hideMark/>
          </w:tcPr>
          <w:p w14:paraId="224C2A20" w14:textId="77777777" w:rsidR="009F1A4F" w:rsidRDefault="009F1A4F" w:rsidP="00A04AF0">
            <w:pP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Liver</w:t>
            </w:r>
          </w:p>
          <w:p w14:paraId="5EF8D2C8"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stem cells</w:t>
            </w:r>
          </w:p>
        </w:tc>
        <w:tc>
          <w:tcPr>
            <w:tcW w:w="1053" w:type="dxa"/>
            <w:shd w:val="clear" w:color="auto" w:fill="auto"/>
            <w:noWrap/>
            <w:vAlign w:val="center"/>
            <w:hideMark/>
          </w:tcPr>
          <w:p w14:paraId="0ABB359A"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10</w:t>
            </w:r>
          </w:p>
        </w:tc>
        <w:tc>
          <w:tcPr>
            <w:tcW w:w="1275" w:type="dxa"/>
            <w:shd w:val="clear" w:color="auto" w:fill="auto"/>
            <w:noWrap/>
            <w:vAlign w:val="center"/>
            <w:hideMark/>
          </w:tcPr>
          <w:p w14:paraId="4B03FA7C"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46 (30-55)</w:t>
            </w:r>
          </w:p>
        </w:tc>
        <w:tc>
          <w:tcPr>
            <w:tcW w:w="3957" w:type="dxa"/>
            <w:shd w:val="clear" w:color="auto" w:fill="auto"/>
            <w:vAlign w:val="center"/>
          </w:tcPr>
          <w:p w14:paraId="72AD40F5" w14:textId="77777777" w:rsidR="009F1A4F" w:rsidRPr="0037659E" w:rsidRDefault="009F1A4F" w:rsidP="00A04AF0">
            <w:pPr>
              <w:jc w:val="center"/>
              <w:rPr>
                <w:rFonts w:ascii="Calibri" w:eastAsia="Times New Roman" w:hAnsi="Calibri" w:cs="Times New Roman"/>
                <w:color w:val="000000"/>
                <w:sz w:val="16"/>
                <w:szCs w:val="18"/>
              </w:rPr>
            </w:pPr>
            <w:r>
              <w:rPr>
                <w:rFonts w:ascii="Calibri" w:eastAsia="Times New Roman" w:hAnsi="Calibri" w:cs="Times New Roman"/>
                <w:color w:val="000000"/>
                <w:sz w:val="16"/>
                <w:szCs w:val="18"/>
              </w:rPr>
              <w:t>donor14,donor15,donor16,donor17,donor18</w:t>
            </w:r>
          </w:p>
        </w:tc>
        <w:tc>
          <w:tcPr>
            <w:tcW w:w="1169" w:type="dxa"/>
            <w:shd w:val="clear" w:color="auto" w:fill="auto"/>
            <w:noWrap/>
            <w:vAlign w:val="center"/>
            <w:hideMark/>
          </w:tcPr>
          <w:p w14:paraId="7BA1F601" w14:textId="61077555" w:rsidR="009F1A4F" w:rsidRPr="00F24CEA" w:rsidRDefault="009F1A4F" w:rsidP="00BF2545">
            <w:pPr>
              <w:jc w:val="center"/>
              <w:rPr>
                <w:rFonts w:ascii="Calibri" w:eastAsia="Times New Roman" w:hAnsi="Calibri" w:cs="Times New Roman"/>
                <w:color w:val="000000"/>
                <w:sz w:val="20"/>
                <w:szCs w:val="20"/>
              </w:rPr>
            </w:pPr>
            <w:proofErr w:type="spellStart"/>
            <w:r w:rsidRPr="00F24CEA">
              <w:rPr>
                <w:rFonts w:ascii="Calibri" w:eastAsia="Times New Roman" w:hAnsi="Calibri" w:cs="Times New Roman"/>
                <w:color w:val="000000"/>
                <w:sz w:val="20"/>
                <w:szCs w:val="20"/>
              </w:rPr>
              <w:t>Blokzijl</w:t>
            </w:r>
            <w:proofErr w:type="spellEnd"/>
            <w:r>
              <w:t xml:space="preserve"> </w:t>
            </w:r>
            <w:r w:rsidR="00BF2545">
              <w:rPr>
                <w:rFonts w:ascii="Calibri" w:eastAsia="Times New Roman" w:hAnsi="Calibri" w:cs="Times New Roman"/>
                <w:color w:val="000000"/>
                <w:sz w:val="20"/>
                <w:szCs w:val="20"/>
              </w:rPr>
              <w:fldChar w:fldCharType="begin">
                <w:fldData xml:space="preserve">PEVuZE5vdGU+PENpdGU+PEF1dGhvcj5CbG9remlqbDwvQXV0aG9yPjxZZWFyPjIwMTY8L1llYXI+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</w:fldData>
              </w:fldChar>
            </w:r>
            <w:r w:rsidR="00BF2545">
              <w:rPr>
                <w:rFonts w:ascii="Calibri" w:eastAsia="Times New Roman" w:hAnsi="Calibri" w:cs="Times New Roman"/>
                <w:color w:val="000000"/>
                <w:sz w:val="20"/>
                <w:szCs w:val="20"/>
              </w:rPr>
              <w:instrText xml:space="preserve"> ADDIN EN.CITE </w:instrText>
            </w:r>
            <w:r w:rsidR="00BF2545">
              <w:rPr>
                <w:rFonts w:ascii="Calibri" w:eastAsia="Times New Roman" w:hAnsi="Calibri" w:cs="Times New Roman"/>
                <w:color w:val="000000"/>
                <w:sz w:val="20"/>
                <w:szCs w:val="20"/>
              </w:rPr>
              <w:fldChar w:fldCharType="begin">
                <w:fldData xml:space="preserve">PEVuZE5vdGU+PENpdGU+PEF1dGhvcj5CbG9remlqbDwvQXV0aG9yPjxZZWFyPjIwMTY8L1llYXI+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</w:fldData>
              </w:fldChar>
            </w:r>
            <w:r w:rsidR="00BF2545">
              <w:rPr>
                <w:rFonts w:ascii="Calibri" w:eastAsia="Times New Roman" w:hAnsi="Calibri" w:cs="Times New Roman"/>
                <w:color w:val="000000"/>
                <w:sz w:val="20"/>
                <w:szCs w:val="20"/>
              </w:rPr>
              <w:instrText xml:space="preserve"> ADDIN EN.CITE.DATA </w:instrText>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end"/>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separate"/>
            </w:r>
            <w:r w:rsidR="00BF2545">
              <w:rPr>
                <w:rFonts w:ascii="Calibri" w:eastAsia="Times New Roman" w:hAnsi="Calibri" w:cs="Times New Roman"/>
                <w:noProof/>
                <w:color w:val="000000"/>
                <w:sz w:val="20"/>
                <w:szCs w:val="20"/>
              </w:rPr>
              <w:t>[7]</w:t>
            </w:r>
            <w:r w:rsidR="00BF2545">
              <w:rPr>
                <w:rFonts w:ascii="Calibri" w:eastAsia="Times New Roman" w:hAnsi="Calibri" w:cs="Times New Roman"/>
                <w:color w:val="000000"/>
                <w:sz w:val="20"/>
                <w:szCs w:val="20"/>
              </w:rPr>
              <w:fldChar w:fldCharType="end"/>
            </w:r>
          </w:p>
        </w:tc>
      </w:tr>
      <w:tr w:rsidR="009F1A4F" w:rsidRPr="0037659E" w14:paraId="743F0511" w14:textId="77777777" w:rsidTr="00A04AF0">
        <w:trPr>
          <w:trHeight w:val="283"/>
        </w:trPr>
        <w:tc>
          <w:tcPr>
            <w:tcW w:w="1388" w:type="dxa"/>
            <w:shd w:val="clear" w:color="auto" w:fill="auto"/>
            <w:noWrap/>
            <w:vAlign w:val="center"/>
            <w:hideMark/>
          </w:tcPr>
          <w:p w14:paraId="10A9082F" w14:textId="77777777" w:rsidR="009F1A4F" w:rsidRDefault="009F1A4F" w:rsidP="00A04AF0">
            <w:pPr>
              <w:rPr>
                <w:rFonts w:ascii="Calibri" w:eastAsia="Times New Roman" w:hAnsi="Calibri" w:cs="Times New Roman"/>
                <w:color w:val="000000"/>
                <w:sz w:val="20"/>
                <w:szCs w:val="20"/>
              </w:rPr>
            </w:pPr>
            <w:proofErr w:type="spellStart"/>
            <w:r w:rsidRPr="00F24CEA">
              <w:rPr>
                <w:rFonts w:ascii="Calibri" w:eastAsia="Times New Roman" w:hAnsi="Calibri" w:cs="Times New Roman"/>
                <w:color w:val="000000"/>
                <w:sz w:val="20"/>
                <w:szCs w:val="20"/>
              </w:rPr>
              <w:t>SkM</w:t>
            </w:r>
            <w:proofErr w:type="spellEnd"/>
          </w:p>
          <w:p w14:paraId="3FABBE27"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(skeletal muscle progenitors)</w:t>
            </w:r>
          </w:p>
        </w:tc>
        <w:tc>
          <w:tcPr>
            <w:tcW w:w="1053" w:type="dxa"/>
            <w:shd w:val="clear" w:color="auto" w:fill="auto"/>
            <w:noWrap/>
            <w:vAlign w:val="center"/>
            <w:hideMark/>
          </w:tcPr>
          <w:p w14:paraId="3AAAB828"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29</w:t>
            </w:r>
          </w:p>
        </w:tc>
        <w:tc>
          <w:tcPr>
            <w:tcW w:w="1275" w:type="dxa"/>
            <w:shd w:val="clear" w:color="auto" w:fill="auto"/>
            <w:noWrap/>
            <w:vAlign w:val="center"/>
            <w:hideMark/>
          </w:tcPr>
          <w:p w14:paraId="4267B624"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63 (21-78)</w:t>
            </w:r>
          </w:p>
        </w:tc>
        <w:tc>
          <w:tcPr>
            <w:tcW w:w="3957" w:type="dxa"/>
            <w:shd w:val="clear" w:color="auto" w:fill="auto"/>
            <w:vAlign w:val="center"/>
            <w:hideMark/>
          </w:tcPr>
          <w:p w14:paraId="1FC3543A" w14:textId="77777777" w:rsidR="009F1A4F" w:rsidRPr="002036D8" w:rsidRDefault="009F1A4F" w:rsidP="00A04AF0">
            <w:pPr>
              <w:jc w:val="center"/>
              <w:rPr>
                <w:rFonts w:ascii="Calibri" w:eastAsia="Times New Roman" w:hAnsi="Calibri" w:cs="Times New Roman"/>
                <w:color w:val="000000"/>
                <w:sz w:val="16"/>
                <w:szCs w:val="18"/>
              </w:rPr>
            </w:pPr>
            <w:r w:rsidRPr="002036D8">
              <w:rPr>
                <w:rFonts w:ascii="Calibri" w:eastAsia="Times New Roman" w:hAnsi="Calibri" w:cs="Times New Roman"/>
                <w:color w:val="000000"/>
                <w:sz w:val="16"/>
                <w:szCs w:val="18"/>
              </w:rPr>
              <w:t>CES1,CES2,CES3,CES4,CES6,CES7,CES8</w:t>
            </w:r>
          </w:p>
        </w:tc>
        <w:tc>
          <w:tcPr>
            <w:tcW w:w="1169" w:type="dxa"/>
            <w:shd w:val="clear" w:color="auto" w:fill="auto"/>
            <w:noWrap/>
            <w:vAlign w:val="center"/>
            <w:hideMark/>
          </w:tcPr>
          <w:p w14:paraId="2383040C" w14:textId="3A5FA519" w:rsidR="009F1A4F" w:rsidRPr="00F24CEA" w:rsidRDefault="009F1A4F" w:rsidP="00BF2545">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Franco</w:t>
            </w:r>
            <w:r>
              <w:t xml:space="preserve"> </w:t>
            </w:r>
            <w:r w:rsidR="00BF2545">
              <w:rPr>
                <w:rFonts w:ascii="Calibri" w:eastAsia="Times New Roman" w:hAnsi="Calibri" w:cs="Times New Roman"/>
                <w:color w:val="000000"/>
                <w:sz w:val="20"/>
                <w:szCs w:val="20"/>
              </w:rPr>
              <w:fldChar w:fldCharType="begin">
                <w:fldData xml:space="preserve">PEVuZE5vdGU+PENpdGU+PEF1dGhvcj5GcmFuY288L0F1dGhvcj48WWVhcj4yMDE4PC9ZZWFyPjxS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</w:fldData>
              </w:fldChar>
            </w:r>
            <w:r w:rsidR="00BF2545">
              <w:rPr>
                <w:rFonts w:ascii="Calibri" w:eastAsia="Times New Roman" w:hAnsi="Calibri" w:cs="Times New Roman"/>
                <w:color w:val="000000"/>
                <w:sz w:val="20"/>
                <w:szCs w:val="20"/>
              </w:rPr>
              <w:instrText xml:space="preserve"> ADDIN EN.CITE </w:instrText>
            </w:r>
            <w:r w:rsidR="00BF2545">
              <w:rPr>
                <w:rFonts w:ascii="Calibri" w:eastAsia="Times New Roman" w:hAnsi="Calibri" w:cs="Times New Roman"/>
                <w:color w:val="000000"/>
                <w:sz w:val="20"/>
                <w:szCs w:val="20"/>
              </w:rPr>
              <w:fldChar w:fldCharType="begin">
                <w:fldData xml:space="preserve">PEVuZE5vdGU+PENpdGU+PEF1dGhvcj5GcmFuY288L0F1dGhvcj48WWVhcj4yMDE4PC9ZZWFyPjxS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</w:fldData>
              </w:fldChar>
            </w:r>
            <w:r w:rsidR="00BF2545">
              <w:rPr>
                <w:rFonts w:ascii="Calibri" w:eastAsia="Times New Roman" w:hAnsi="Calibri" w:cs="Times New Roman"/>
                <w:color w:val="000000"/>
                <w:sz w:val="20"/>
                <w:szCs w:val="20"/>
              </w:rPr>
              <w:instrText xml:space="preserve"> ADDIN EN.CITE.DATA </w:instrText>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end"/>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separate"/>
            </w:r>
            <w:r w:rsidR="00BF2545">
              <w:rPr>
                <w:rFonts w:ascii="Calibri" w:eastAsia="Times New Roman" w:hAnsi="Calibri" w:cs="Times New Roman"/>
                <w:noProof/>
                <w:color w:val="000000"/>
                <w:sz w:val="20"/>
                <w:szCs w:val="20"/>
              </w:rPr>
              <w:t>[2]</w:t>
            </w:r>
            <w:r w:rsidR="00BF2545">
              <w:rPr>
                <w:rFonts w:ascii="Calibri" w:eastAsia="Times New Roman" w:hAnsi="Calibri" w:cs="Times New Roman"/>
                <w:color w:val="000000"/>
                <w:sz w:val="20"/>
                <w:szCs w:val="20"/>
              </w:rPr>
              <w:fldChar w:fldCharType="end"/>
            </w:r>
          </w:p>
        </w:tc>
      </w:tr>
      <w:tr w:rsidR="009F1A4F" w:rsidRPr="0037659E" w14:paraId="716E9446" w14:textId="77777777" w:rsidTr="00A04AF0">
        <w:trPr>
          <w:trHeight w:val="283"/>
        </w:trPr>
        <w:tc>
          <w:tcPr>
            <w:tcW w:w="1388" w:type="dxa"/>
            <w:shd w:val="clear" w:color="auto" w:fill="auto"/>
            <w:noWrap/>
            <w:vAlign w:val="center"/>
            <w:hideMark/>
          </w:tcPr>
          <w:p w14:paraId="30B24CAC" w14:textId="77777777" w:rsidR="009F1A4F" w:rsidRDefault="009F1A4F" w:rsidP="00A04AF0">
            <w:pPr>
              <w:rPr>
                <w:rFonts w:ascii="Calibri" w:eastAsia="Times New Roman" w:hAnsi="Calibri" w:cs="Times New Roman"/>
                <w:color w:val="000000"/>
                <w:sz w:val="20"/>
                <w:szCs w:val="20"/>
              </w:rPr>
            </w:pPr>
            <w:proofErr w:type="spellStart"/>
            <w:r w:rsidRPr="00F24CEA">
              <w:rPr>
                <w:rFonts w:ascii="Calibri" w:eastAsia="Times New Roman" w:hAnsi="Calibri" w:cs="Times New Roman"/>
                <w:color w:val="000000"/>
                <w:sz w:val="20"/>
                <w:szCs w:val="20"/>
              </w:rPr>
              <w:t>SkM_long</w:t>
            </w:r>
            <w:proofErr w:type="spellEnd"/>
          </w:p>
          <w:p w14:paraId="433420C0" w14:textId="77777777" w:rsidR="009F1A4F" w:rsidRPr="00F24CEA" w:rsidRDefault="009F1A4F" w:rsidP="00A04AF0">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(long-culture </w:t>
            </w:r>
            <w:proofErr w:type="spellStart"/>
            <w:r>
              <w:rPr>
                <w:rFonts w:ascii="Calibri" w:eastAsia="Times New Roman" w:hAnsi="Calibri" w:cs="Times New Roman"/>
                <w:color w:val="000000"/>
                <w:sz w:val="20"/>
                <w:szCs w:val="20"/>
              </w:rPr>
              <w:t>SkM</w:t>
            </w:r>
            <w:proofErr w:type="spellEnd"/>
            <w:r>
              <w:rPr>
                <w:rFonts w:ascii="Calibri" w:eastAsia="Times New Roman" w:hAnsi="Calibri" w:cs="Times New Roman"/>
                <w:color w:val="000000"/>
                <w:sz w:val="20"/>
                <w:szCs w:val="20"/>
              </w:rPr>
              <w:t xml:space="preserve"> progenitors)</w:t>
            </w:r>
          </w:p>
        </w:tc>
        <w:tc>
          <w:tcPr>
            <w:tcW w:w="1053" w:type="dxa"/>
            <w:shd w:val="clear" w:color="auto" w:fill="auto"/>
            <w:noWrap/>
            <w:vAlign w:val="center"/>
            <w:hideMark/>
          </w:tcPr>
          <w:p w14:paraId="41D93D6B"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4</w:t>
            </w:r>
          </w:p>
        </w:tc>
        <w:tc>
          <w:tcPr>
            <w:tcW w:w="1275" w:type="dxa"/>
            <w:shd w:val="clear" w:color="auto" w:fill="auto"/>
            <w:noWrap/>
            <w:vAlign w:val="center"/>
            <w:hideMark/>
          </w:tcPr>
          <w:p w14:paraId="4615F947" w14:textId="77777777" w:rsidR="009F1A4F" w:rsidRPr="00F24CEA" w:rsidRDefault="009F1A4F" w:rsidP="00A04AF0">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26 (26-26)</w:t>
            </w:r>
          </w:p>
        </w:tc>
        <w:tc>
          <w:tcPr>
            <w:tcW w:w="3957" w:type="dxa"/>
            <w:shd w:val="clear" w:color="auto" w:fill="auto"/>
            <w:vAlign w:val="center"/>
            <w:hideMark/>
          </w:tcPr>
          <w:p w14:paraId="5408F69A" w14:textId="77777777" w:rsidR="009F1A4F" w:rsidRPr="0037659E" w:rsidRDefault="009F1A4F" w:rsidP="00A04AF0">
            <w:pPr>
              <w:jc w:val="center"/>
              <w:rPr>
                <w:rFonts w:ascii="Calibri" w:eastAsia="Times New Roman" w:hAnsi="Calibri" w:cs="Times New Roman"/>
                <w:color w:val="000000"/>
                <w:sz w:val="16"/>
                <w:szCs w:val="18"/>
              </w:rPr>
            </w:pPr>
            <w:r w:rsidRPr="0037659E">
              <w:rPr>
                <w:rFonts w:ascii="Calibri" w:eastAsia="Times New Roman" w:hAnsi="Calibri" w:cs="Times New Roman"/>
                <w:color w:val="000000"/>
                <w:sz w:val="16"/>
                <w:szCs w:val="18"/>
              </w:rPr>
              <w:t>CES9</w:t>
            </w:r>
          </w:p>
        </w:tc>
        <w:tc>
          <w:tcPr>
            <w:tcW w:w="1169" w:type="dxa"/>
            <w:shd w:val="clear" w:color="auto" w:fill="auto"/>
            <w:noWrap/>
            <w:vAlign w:val="center"/>
            <w:hideMark/>
          </w:tcPr>
          <w:p w14:paraId="76E95BAB" w14:textId="15084777" w:rsidR="009F1A4F" w:rsidRPr="00F24CEA" w:rsidRDefault="009F1A4F" w:rsidP="00BF2545">
            <w:pPr>
              <w:jc w:val="center"/>
              <w:rPr>
                <w:rFonts w:ascii="Calibri" w:eastAsia="Times New Roman" w:hAnsi="Calibri" w:cs="Times New Roman"/>
                <w:color w:val="000000"/>
                <w:sz w:val="20"/>
                <w:szCs w:val="20"/>
              </w:rPr>
            </w:pPr>
            <w:r w:rsidRPr="00F24CEA">
              <w:rPr>
                <w:rFonts w:ascii="Calibri" w:eastAsia="Times New Roman" w:hAnsi="Calibri" w:cs="Times New Roman"/>
                <w:color w:val="000000"/>
                <w:sz w:val="20"/>
                <w:szCs w:val="20"/>
              </w:rPr>
              <w:t>Franco</w:t>
            </w:r>
            <w:r>
              <w:t xml:space="preserve"> </w:t>
            </w:r>
            <w:r w:rsidR="00BF2545">
              <w:rPr>
                <w:rFonts w:ascii="Calibri" w:eastAsia="Times New Roman" w:hAnsi="Calibri" w:cs="Times New Roman"/>
                <w:color w:val="000000"/>
                <w:sz w:val="20"/>
                <w:szCs w:val="20"/>
              </w:rPr>
              <w:fldChar w:fldCharType="begin">
                <w:fldData xml:space="preserve">PEVuZE5vdGU+PENpdGU+PEF1dGhvcj5GcmFuY288L0F1dGhvcj48WWVhcj4yMDE4PC9ZZWFyPjxS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</w:fldData>
              </w:fldChar>
            </w:r>
            <w:r w:rsidR="00BF2545">
              <w:rPr>
                <w:rFonts w:ascii="Calibri" w:eastAsia="Times New Roman" w:hAnsi="Calibri" w:cs="Times New Roman"/>
                <w:color w:val="000000"/>
                <w:sz w:val="20"/>
                <w:szCs w:val="20"/>
              </w:rPr>
              <w:instrText xml:space="preserve"> ADDIN EN.CITE </w:instrText>
            </w:r>
            <w:r w:rsidR="00BF2545">
              <w:rPr>
                <w:rFonts w:ascii="Calibri" w:eastAsia="Times New Roman" w:hAnsi="Calibri" w:cs="Times New Roman"/>
                <w:color w:val="000000"/>
                <w:sz w:val="20"/>
                <w:szCs w:val="20"/>
              </w:rPr>
              <w:fldChar w:fldCharType="begin">
                <w:fldData xml:space="preserve">PEVuZE5vdGU+PENpdGU+PEF1dGhvcj5GcmFuY288L0F1dGhvcj48WWVhcj4yMDE4PC9ZZWFyPjxS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</w:fldData>
              </w:fldChar>
            </w:r>
            <w:r w:rsidR="00BF2545">
              <w:rPr>
                <w:rFonts w:ascii="Calibri" w:eastAsia="Times New Roman" w:hAnsi="Calibri" w:cs="Times New Roman"/>
                <w:color w:val="000000"/>
                <w:sz w:val="20"/>
                <w:szCs w:val="20"/>
              </w:rPr>
              <w:instrText xml:space="preserve"> ADDIN EN.CITE.DATA </w:instrText>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end"/>
            </w:r>
            <w:r w:rsidR="00BF2545">
              <w:rPr>
                <w:rFonts w:ascii="Calibri" w:eastAsia="Times New Roman" w:hAnsi="Calibri" w:cs="Times New Roman"/>
                <w:color w:val="000000"/>
                <w:sz w:val="20"/>
                <w:szCs w:val="20"/>
              </w:rPr>
            </w:r>
            <w:r w:rsidR="00BF2545">
              <w:rPr>
                <w:rFonts w:ascii="Calibri" w:eastAsia="Times New Roman" w:hAnsi="Calibri" w:cs="Times New Roman"/>
                <w:color w:val="000000"/>
                <w:sz w:val="20"/>
                <w:szCs w:val="20"/>
              </w:rPr>
              <w:fldChar w:fldCharType="separate"/>
            </w:r>
            <w:r w:rsidR="00BF2545">
              <w:rPr>
                <w:rFonts w:ascii="Calibri" w:eastAsia="Times New Roman" w:hAnsi="Calibri" w:cs="Times New Roman"/>
                <w:noProof/>
                <w:color w:val="000000"/>
                <w:sz w:val="20"/>
                <w:szCs w:val="20"/>
              </w:rPr>
              <w:t>[2]</w:t>
            </w:r>
            <w:r w:rsidR="00BF2545">
              <w:rPr>
                <w:rFonts w:ascii="Calibri" w:eastAsia="Times New Roman" w:hAnsi="Calibri" w:cs="Times New Roman"/>
                <w:color w:val="000000"/>
                <w:sz w:val="20"/>
                <w:szCs w:val="20"/>
              </w:rPr>
              <w:fldChar w:fldCharType="end"/>
            </w:r>
          </w:p>
        </w:tc>
      </w:tr>
    </w:tbl>
    <w:p w14:paraId="1A78D732" w14:textId="21DF1473" w:rsidR="00CD6D5D" w:rsidRDefault="009F1A4F" w:rsidP="00CD6D5D">
      <w:r>
        <w:br w:type="page"/>
      </w:r>
      <w:r w:rsidR="004819E5">
        <w:lastRenderedPageBreak/>
        <w:t xml:space="preserve">Table S3. Differential </w:t>
      </w:r>
      <w:r w:rsidR="00CD6D5D">
        <w:t>contribution of</w:t>
      </w:r>
      <w:r w:rsidR="004819E5">
        <w:t xml:space="preserve"> specific signatures in different tissue-groups</w:t>
      </w:r>
    </w:p>
    <w:tbl>
      <w:tblPr>
        <w:tblpPr w:leftFromText="180" w:rightFromText="180" w:vertAnchor="page" w:horzAnchor="page" w:tblpX="1209" w:tblpY="2100"/>
        <w:tblW w:w="8613" w:type="dxa"/>
        <w:tblLayout w:type="fixed"/>
        <w:tblLook w:val="04A0" w:firstRow="1" w:lastRow="0" w:firstColumn="1" w:lastColumn="0" w:noHBand="0" w:noVBand="1"/>
      </w:tblPr>
      <w:tblGrid>
        <w:gridCol w:w="817"/>
        <w:gridCol w:w="992"/>
        <w:gridCol w:w="993"/>
        <w:gridCol w:w="992"/>
        <w:gridCol w:w="992"/>
        <w:gridCol w:w="992"/>
        <w:gridCol w:w="993"/>
        <w:gridCol w:w="850"/>
        <w:gridCol w:w="992"/>
      </w:tblGrid>
      <w:tr w:rsidR="00C06D73" w:rsidRPr="007972F3" w14:paraId="1E565BFC" w14:textId="77777777" w:rsidTr="00C06D73">
        <w:trPr>
          <w:trHeight w:val="30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4569B"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Tissue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ADB500C"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SBS1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A9AD119"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SBS2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05485C6"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SBS3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59CC0A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SBS5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9981B6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SBS7a</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1B5F98CE"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SBS17b</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D75E9A2"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SBS18</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F90BAAC"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SBS40</w:t>
            </w:r>
          </w:p>
        </w:tc>
      </w:tr>
      <w:tr w:rsidR="00C06D73" w:rsidRPr="007972F3" w14:paraId="32126612"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7213A3FE"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Blood</w:t>
            </w:r>
          </w:p>
        </w:tc>
        <w:tc>
          <w:tcPr>
            <w:tcW w:w="992" w:type="dxa"/>
            <w:tcBorders>
              <w:top w:val="nil"/>
              <w:left w:val="nil"/>
              <w:bottom w:val="single" w:sz="4" w:space="0" w:color="auto"/>
              <w:right w:val="single" w:sz="4" w:space="0" w:color="auto"/>
            </w:tcBorders>
            <w:shd w:val="clear" w:color="auto" w:fill="auto"/>
            <w:noWrap/>
            <w:vAlign w:val="bottom"/>
            <w:hideMark/>
          </w:tcPr>
          <w:p w14:paraId="7687321E"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0.3766</w:t>
            </w:r>
          </w:p>
        </w:tc>
        <w:tc>
          <w:tcPr>
            <w:tcW w:w="993" w:type="dxa"/>
            <w:tcBorders>
              <w:top w:val="nil"/>
              <w:left w:val="nil"/>
              <w:bottom w:val="single" w:sz="4" w:space="0" w:color="auto"/>
              <w:right w:val="single" w:sz="4" w:space="0" w:color="auto"/>
            </w:tcBorders>
            <w:shd w:val="clear" w:color="auto" w:fill="auto"/>
            <w:noWrap/>
            <w:vAlign w:val="bottom"/>
            <w:hideMark/>
          </w:tcPr>
          <w:p w14:paraId="3B9AAA00"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0.3339</w:t>
            </w:r>
          </w:p>
        </w:tc>
        <w:tc>
          <w:tcPr>
            <w:tcW w:w="992" w:type="dxa"/>
            <w:tcBorders>
              <w:top w:val="nil"/>
              <w:left w:val="nil"/>
              <w:bottom w:val="single" w:sz="4" w:space="0" w:color="auto"/>
              <w:right w:val="single" w:sz="4" w:space="0" w:color="auto"/>
            </w:tcBorders>
            <w:shd w:val="clear" w:color="auto" w:fill="auto"/>
            <w:noWrap/>
            <w:vAlign w:val="bottom"/>
            <w:hideMark/>
          </w:tcPr>
          <w:p w14:paraId="37789AA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0.9374</w:t>
            </w:r>
          </w:p>
        </w:tc>
        <w:tc>
          <w:tcPr>
            <w:tcW w:w="992" w:type="dxa"/>
            <w:tcBorders>
              <w:top w:val="nil"/>
              <w:left w:val="nil"/>
              <w:bottom w:val="single" w:sz="4" w:space="0" w:color="auto"/>
              <w:right w:val="single" w:sz="4" w:space="0" w:color="auto"/>
            </w:tcBorders>
            <w:shd w:val="clear" w:color="auto" w:fill="auto"/>
            <w:noWrap/>
            <w:vAlign w:val="bottom"/>
            <w:hideMark/>
          </w:tcPr>
          <w:p w14:paraId="28D15AD9"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0.3281</w:t>
            </w:r>
          </w:p>
        </w:tc>
        <w:tc>
          <w:tcPr>
            <w:tcW w:w="992" w:type="dxa"/>
            <w:tcBorders>
              <w:top w:val="nil"/>
              <w:left w:val="nil"/>
              <w:bottom w:val="single" w:sz="4" w:space="0" w:color="auto"/>
              <w:right w:val="single" w:sz="4" w:space="0" w:color="auto"/>
            </w:tcBorders>
            <w:shd w:val="clear" w:color="auto" w:fill="auto"/>
            <w:noWrap/>
            <w:vAlign w:val="bottom"/>
            <w:hideMark/>
          </w:tcPr>
          <w:p w14:paraId="02970570"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0.2885</w:t>
            </w:r>
          </w:p>
        </w:tc>
        <w:tc>
          <w:tcPr>
            <w:tcW w:w="993" w:type="dxa"/>
            <w:tcBorders>
              <w:top w:val="nil"/>
              <w:left w:val="nil"/>
              <w:bottom w:val="single" w:sz="4" w:space="0" w:color="auto"/>
              <w:right w:val="single" w:sz="4" w:space="0" w:color="auto"/>
            </w:tcBorders>
            <w:shd w:val="clear" w:color="auto" w:fill="auto"/>
            <w:noWrap/>
            <w:vAlign w:val="bottom"/>
            <w:hideMark/>
          </w:tcPr>
          <w:p w14:paraId="76B83B8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0.4351</w:t>
            </w:r>
          </w:p>
        </w:tc>
        <w:tc>
          <w:tcPr>
            <w:tcW w:w="850" w:type="dxa"/>
            <w:tcBorders>
              <w:top w:val="nil"/>
              <w:left w:val="nil"/>
              <w:bottom w:val="single" w:sz="4" w:space="0" w:color="auto"/>
              <w:right w:val="single" w:sz="4" w:space="0" w:color="auto"/>
            </w:tcBorders>
            <w:shd w:val="clear" w:color="auto" w:fill="auto"/>
            <w:noWrap/>
            <w:vAlign w:val="bottom"/>
            <w:hideMark/>
          </w:tcPr>
          <w:p w14:paraId="14D1945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0.1643</w:t>
            </w:r>
          </w:p>
        </w:tc>
        <w:tc>
          <w:tcPr>
            <w:tcW w:w="992" w:type="dxa"/>
            <w:tcBorders>
              <w:top w:val="nil"/>
              <w:left w:val="nil"/>
              <w:bottom w:val="single" w:sz="4" w:space="0" w:color="auto"/>
              <w:right w:val="single" w:sz="4" w:space="0" w:color="auto"/>
            </w:tcBorders>
            <w:shd w:val="clear" w:color="auto" w:fill="auto"/>
            <w:noWrap/>
            <w:vAlign w:val="bottom"/>
            <w:hideMark/>
          </w:tcPr>
          <w:p w14:paraId="4734078C"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0.1950</w:t>
            </w:r>
          </w:p>
        </w:tc>
      </w:tr>
      <w:tr w:rsidR="00C06D73" w:rsidRPr="007972F3" w14:paraId="225801DB"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06E27CB6"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KT1</w:t>
            </w:r>
          </w:p>
        </w:tc>
        <w:tc>
          <w:tcPr>
            <w:tcW w:w="992" w:type="dxa"/>
            <w:tcBorders>
              <w:top w:val="nil"/>
              <w:left w:val="nil"/>
              <w:bottom w:val="single" w:sz="4" w:space="0" w:color="auto"/>
              <w:right w:val="single" w:sz="4" w:space="0" w:color="auto"/>
            </w:tcBorders>
            <w:shd w:val="clear" w:color="auto" w:fill="auto"/>
            <w:noWrap/>
            <w:vAlign w:val="bottom"/>
            <w:hideMark/>
          </w:tcPr>
          <w:p w14:paraId="39D70020"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0.9653</w:t>
            </w:r>
          </w:p>
        </w:tc>
        <w:tc>
          <w:tcPr>
            <w:tcW w:w="993" w:type="dxa"/>
            <w:tcBorders>
              <w:top w:val="nil"/>
              <w:left w:val="nil"/>
              <w:bottom w:val="single" w:sz="4" w:space="0" w:color="auto"/>
              <w:right w:val="single" w:sz="4" w:space="0" w:color="auto"/>
            </w:tcBorders>
            <w:shd w:val="clear" w:color="auto" w:fill="auto"/>
            <w:noWrap/>
            <w:vAlign w:val="bottom"/>
            <w:hideMark/>
          </w:tcPr>
          <w:p w14:paraId="082C9356"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0.0385</w:t>
            </w:r>
          </w:p>
        </w:tc>
        <w:tc>
          <w:tcPr>
            <w:tcW w:w="992" w:type="dxa"/>
            <w:tcBorders>
              <w:top w:val="nil"/>
              <w:left w:val="nil"/>
              <w:bottom w:val="single" w:sz="4" w:space="0" w:color="auto"/>
              <w:right w:val="single" w:sz="4" w:space="0" w:color="auto"/>
            </w:tcBorders>
            <w:shd w:val="clear" w:color="auto" w:fill="auto"/>
            <w:noWrap/>
            <w:vAlign w:val="bottom"/>
            <w:hideMark/>
          </w:tcPr>
          <w:p w14:paraId="311CF733"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0.1182</w:t>
            </w:r>
          </w:p>
        </w:tc>
        <w:tc>
          <w:tcPr>
            <w:tcW w:w="992" w:type="dxa"/>
            <w:tcBorders>
              <w:top w:val="nil"/>
              <w:left w:val="nil"/>
              <w:bottom w:val="single" w:sz="4" w:space="0" w:color="auto"/>
              <w:right w:val="single" w:sz="4" w:space="0" w:color="auto"/>
            </w:tcBorders>
            <w:shd w:val="clear" w:color="auto" w:fill="auto"/>
            <w:noWrap/>
            <w:vAlign w:val="bottom"/>
            <w:hideMark/>
          </w:tcPr>
          <w:p w14:paraId="3F4438C4"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0.0076</w:t>
            </w:r>
          </w:p>
        </w:tc>
        <w:tc>
          <w:tcPr>
            <w:tcW w:w="992" w:type="dxa"/>
            <w:tcBorders>
              <w:top w:val="nil"/>
              <w:left w:val="nil"/>
              <w:bottom w:val="single" w:sz="4" w:space="0" w:color="auto"/>
              <w:right w:val="single" w:sz="4" w:space="0" w:color="auto"/>
            </w:tcBorders>
            <w:shd w:val="clear" w:color="auto" w:fill="auto"/>
            <w:noWrap/>
            <w:vAlign w:val="bottom"/>
            <w:hideMark/>
          </w:tcPr>
          <w:p w14:paraId="37429DD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0.6106</w:t>
            </w:r>
          </w:p>
        </w:tc>
        <w:tc>
          <w:tcPr>
            <w:tcW w:w="993" w:type="dxa"/>
            <w:tcBorders>
              <w:top w:val="nil"/>
              <w:left w:val="nil"/>
              <w:bottom w:val="single" w:sz="4" w:space="0" w:color="auto"/>
              <w:right w:val="single" w:sz="4" w:space="0" w:color="auto"/>
            </w:tcBorders>
            <w:shd w:val="clear" w:color="auto" w:fill="auto"/>
            <w:noWrap/>
            <w:vAlign w:val="bottom"/>
            <w:hideMark/>
          </w:tcPr>
          <w:p w14:paraId="11AEAE8E"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0.4611</w:t>
            </w:r>
          </w:p>
        </w:tc>
        <w:tc>
          <w:tcPr>
            <w:tcW w:w="850" w:type="dxa"/>
            <w:tcBorders>
              <w:top w:val="nil"/>
              <w:left w:val="nil"/>
              <w:bottom w:val="single" w:sz="4" w:space="0" w:color="auto"/>
              <w:right w:val="single" w:sz="4" w:space="0" w:color="auto"/>
            </w:tcBorders>
            <w:shd w:val="clear" w:color="auto" w:fill="auto"/>
            <w:noWrap/>
            <w:vAlign w:val="bottom"/>
            <w:hideMark/>
          </w:tcPr>
          <w:p w14:paraId="756B48D0"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0.0846</w:t>
            </w:r>
          </w:p>
        </w:tc>
        <w:tc>
          <w:tcPr>
            <w:tcW w:w="992" w:type="dxa"/>
            <w:tcBorders>
              <w:top w:val="nil"/>
              <w:left w:val="nil"/>
              <w:bottom w:val="single" w:sz="4" w:space="0" w:color="auto"/>
              <w:right w:val="single" w:sz="4" w:space="0" w:color="auto"/>
            </w:tcBorders>
            <w:shd w:val="clear" w:color="auto" w:fill="auto"/>
            <w:noWrap/>
            <w:vAlign w:val="bottom"/>
            <w:hideMark/>
          </w:tcPr>
          <w:p w14:paraId="2FD53B7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0.8631</w:t>
            </w:r>
          </w:p>
        </w:tc>
      </w:tr>
      <w:tr w:rsidR="00C06D73" w:rsidRPr="007972F3" w14:paraId="5E5AA90A"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254BE110"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SAT</w:t>
            </w:r>
          </w:p>
        </w:tc>
        <w:tc>
          <w:tcPr>
            <w:tcW w:w="992" w:type="dxa"/>
            <w:tcBorders>
              <w:top w:val="nil"/>
              <w:left w:val="nil"/>
              <w:bottom w:val="single" w:sz="4" w:space="0" w:color="auto"/>
              <w:right w:val="single" w:sz="4" w:space="0" w:color="auto"/>
            </w:tcBorders>
            <w:shd w:val="clear" w:color="auto" w:fill="auto"/>
            <w:noWrap/>
            <w:vAlign w:val="bottom"/>
            <w:hideMark/>
          </w:tcPr>
          <w:p w14:paraId="6B05E69F"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0.2147</w:t>
            </w:r>
          </w:p>
        </w:tc>
        <w:tc>
          <w:tcPr>
            <w:tcW w:w="993" w:type="dxa"/>
            <w:tcBorders>
              <w:top w:val="nil"/>
              <w:left w:val="nil"/>
              <w:bottom w:val="single" w:sz="4" w:space="0" w:color="auto"/>
              <w:right w:val="single" w:sz="4" w:space="0" w:color="auto"/>
            </w:tcBorders>
            <w:shd w:val="clear" w:color="auto" w:fill="auto"/>
            <w:noWrap/>
            <w:vAlign w:val="bottom"/>
            <w:hideMark/>
          </w:tcPr>
          <w:p w14:paraId="5C6D4A5C"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0.0010</w:t>
            </w:r>
          </w:p>
        </w:tc>
        <w:tc>
          <w:tcPr>
            <w:tcW w:w="992" w:type="dxa"/>
            <w:tcBorders>
              <w:top w:val="nil"/>
              <w:left w:val="nil"/>
              <w:bottom w:val="single" w:sz="4" w:space="0" w:color="auto"/>
              <w:right w:val="single" w:sz="4" w:space="0" w:color="auto"/>
            </w:tcBorders>
            <w:shd w:val="clear" w:color="auto" w:fill="auto"/>
            <w:noWrap/>
            <w:vAlign w:val="bottom"/>
            <w:hideMark/>
          </w:tcPr>
          <w:p w14:paraId="67CA9B23"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1.72E-05</w:t>
            </w:r>
          </w:p>
        </w:tc>
        <w:tc>
          <w:tcPr>
            <w:tcW w:w="992" w:type="dxa"/>
            <w:tcBorders>
              <w:top w:val="nil"/>
              <w:left w:val="nil"/>
              <w:bottom w:val="single" w:sz="4" w:space="0" w:color="auto"/>
              <w:right w:val="single" w:sz="4" w:space="0" w:color="auto"/>
            </w:tcBorders>
            <w:shd w:val="clear" w:color="auto" w:fill="auto"/>
            <w:noWrap/>
            <w:vAlign w:val="bottom"/>
            <w:hideMark/>
          </w:tcPr>
          <w:p w14:paraId="62AE873F"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0.3620</w:t>
            </w:r>
          </w:p>
        </w:tc>
        <w:tc>
          <w:tcPr>
            <w:tcW w:w="992" w:type="dxa"/>
            <w:tcBorders>
              <w:top w:val="nil"/>
              <w:left w:val="nil"/>
              <w:bottom w:val="single" w:sz="4" w:space="0" w:color="auto"/>
              <w:right w:val="single" w:sz="4" w:space="0" w:color="auto"/>
            </w:tcBorders>
            <w:shd w:val="clear" w:color="auto" w:fill="auto"/>
            <w:noWrap/>
            <w:vAlign w:val="bottom"/>
            <w:hideMark/>
          </w:tcPr>
          <w:p w14:paraId="5C876D8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0.0265</w:t>
            </w:r>
          </w:p>
        </w:tc>
        <w:tc>
          <w:tcPr>
            <w:tcW w:w="993" w:type="dxa"/>
            <w:tcBorders>
              <w:top w:val="nil"/>
              <w:left w:val="nil"/>
              <w:bottom w:val="single" w:sz="4" w:space="0" w:color="auto"/>
              <w:right w:val="single" w:sz="4" w:space="0" w:color="auto"/>
            </w:tcBorders>
            <w:shd w:val="clear" w:color="auto" w:fill="auto"/>
            <w:noWrap/>
            <w:vAlign w:val="bottom"/>
            <w:hideMark/>
          </w:tcPr>
          <w:p w14:paraId="5282A91E"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0.4505</w:t>
            </w:r>
          </w:p>
        </w:tc>
        <w:tc>
          <w:tcPr>
            <w:tcW w:w="850" w:type="dxa"/>
            <w:tcBorders>
              <w:top w:val="nil"/>
              <w:left w:val="nil"/>
              <w:bottom w:val="single" w:sz="4" w:space="0" w:color="auto"/>
              <w:right w:val="single" w:sz="4" w:space="0" w:color="auto"/>
            </w:tcBorders>
            <w:shd w:val="clear" w:color="auto" w:fill="auto"/>
            <w:noWrap/>
            <w:vAlign w:val="bottom"/>
            <w:hideMark/>
          </w:tcPr>
          <w:p w14:paraId="799EB72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0.0166</w:t>
            </w:r>
          </w:p>
        </w:tc>
        <w:tc>
          <w:tcPr>
            <w:tcW w:w="992" w:type="dxa"/>
            <w:tcBorders>
              <w:top w:val="nil"/>
              <w:left w:val="nil"/>
              <w:bottom w:val="single" w:sz="4" w:space="0" w:color="auto"/>
              <w:right w:val="single" w:sz="4" w:space="0" w:color="auto"/>
            </w:tcBorders>
            <w:shd w:val="clear" w:color="auto" w:fill="auto"/>
            <w:noWrap/>
            <w:vAlign w:val="bottom"/>
            <w:hideMark/>
          </w:tcPr>
          <w:p w14:paraId="58E4D8B6"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0.0430</w:t>
            </w:r>
          </w:p>
        </w:tc>
      </w:tr>
      <w:tr w:rsidR="00C06D73" w:rsidRPr="007972F3" w14:paraId="617E2176"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5713C630" w14:textId="77777777" w:rsidR="00CD6D5D" w:rsidRPr="00C06D73" w:rsidRDefault="00CD6D5D" w:rsidP="00CD6D5D">
            <w:pPr>
              <w:rPr>
                <w:rFonts w:ascii="Calibri" w:eastAsia="Times New Roman" w:hAnsi="Calibri" w:cs="Times New Roman"/>
                <w:sz w:val="18"/>
                <w:szCs w:val="18"/>
              </w:rPr>
            </w:pPr>
            <w:proofErr w:type="spellStart"/>
            <w:r w:rsidRPr="00C06D73">
              <w:rPr>
                <w:rFonts w:ascii="Calibri" w:eastAsia="Times New Roman" w:hAnsi="Calibri" w:cs="Times New Roman"/>
                <w:sz w:val="18"/>
                <w:szCs w:val="18"/>
              </w:rPr>
              <w:t>SkM</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CA70C4F"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0.0056</w:t>
            </w:r>
          </w:p>
        </w:tc>
        <w:tc>
          <w:tcPr>
            <w:tcW w:w="993" w:type="dxa"/>
            <w:tcBorders>
              <w:top w:val="nil"/>
              <w:left w:val="nil"/>
              <w:bottom w:val="single" w:sz="4" w:space="0" w:color="auto"/>
              <w:right w:val="single" w:sz="4" w:space="0" w:color="auto"/>
            </w:tcBorders>
            <w:shd w:val="clear" w:color="auto" w:fill="auto"/>
            <w:noWrap/>
            <w:vAlign w:val="bottom"/>
            <w:hideMark/>
          </w:tcPr>
          <w:p w14:paraId="1F90099E"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0.0005</w:t>
            </w:r>
          </w:p>
        </w:tc>
        <w:tc>
          <w:tcPr>
            <w:tcW w:w="992" w:type="dxa"/>
            <w:tcBorders>
              <w:top w:val="nil"/>
              <w:left w:val="nil"/>
              <w:bottom w:val="single" w:sz="4" w:space="0" w:color="auto"/>
              <w:right w:val="single" w:sz="4" w:space="0" w:color="auto"/>
            </w:tcBorders>
            <w:shd w:val="clear" w:color="auto" w:fill="auto"/>
            <w:noWrap/>
            <w:vAlign w:val="bottom"/>
            <w:hideMark/>
          </w:tcPr>
          <w:p w14:paraId="73CDC0D8"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7.57E-07</w:t>
            </w:r>
          </w:p>
        </w:tc>
        <w:tc>
          <w:tcPr>
            <w:tcW w:w="992" w:type="dxa"/>
            <w:tcBorders>
              <w:top w:val="nil"/>
              <w:left w:val="nil"/>
              <w:bottom w:val="single" w:sz="4" w:space="0" w:color="auto"/>
              <w:right w:val="single" w:sz="4" w:space="0" w:color="auto"/>
            </w:tcBorders>
            <w:shd w:val="clear" w:color="auto" w:fill="auto"/>
            <w:noWrap/>
            <w:vAlign w:val="bottom"/>
            <w:hideMark/>
          </w:tcPr>
          <w:p w14:paraId="376C257E"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0.0846</w:t>
            </w:r>
          </w:p>
        </w:tc>
        <w:tc>
          <w:tcPr>
            <w:tcW w:w="992" w:type="dxa"/>
            <w:tcBorders>
              <w:top w:val="nil"/>
              <w:left w:val="nil"/>
              <w:bottom w:val="single" w:sz="4" w:space="0" w:color="auto"/>
              <w:right w:val="single" w:sz="4" w:space="0" w:color="auto"/>
            </w:tcBorders>
            <w:shd w:val="clear" w:color="auto" w:fill="auto"/>
            <w:noWrap/>
            <w:vAlign w:val="bottom"/>
            <w:hideMark/>
          </w:tcPr>
          <w:p w14:paraId="4AE71289"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3.72E-05</w:t>
            </w:r>
          </w:p>
        </w:tc>
        <w:tc>
          <w:tcPr>
            <w:tcW w:w="993" w:type="dxa"/>
            <w:tcBorders>
              <w:top w:val="nil"/>
              <w:left w:val="nil"/>
              <w:bottom w:val="single" w:sz="4" w:space="0" w:color="auto"/>
              <w:right w:val="single" w:sz="4" w:space="0" w:color="auto"/>
            </w:tcBorders>
            <w:shd w:val="clear" w:color="auto" w:fill="auto"/>
            <w:noWrap/>
            <w:vAlign w:val="bottom"/>
            <w:hideMark/>
          </w:tcPr>
          <w:p w14:paraId="1DBF01B7"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0.0191</w:t>
            </w:r>
          </w:p>
        </w:tc>
        <w:tc>
          <w:tcPr>
            <w:tcW w:w="850" w:type="dxa"/>
            <w:tcBorders>
              <w:top w:val="nil"/>
              <w:left w:val="nil"/>
              <w:bottom w:val="single" w:sz="4" w:space="0" w:color="auto"/>
              <w:right w:val="single" w:sz="4" w:space="0" w:color="auto"/>
            </w:tcBorders>
            <w:shd w:val="clear" w:color="auto" w:fill="auto"/>
            <w:noWrap/>
            <w:vAlign w:val="bottom"/>
            <w:hideMark/>
          </w:tcPr>
          <w:p w14:paraId="43B18B31"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0.2020</w:t>
            </w:r>
          </w:p>
        </w:tc>
        <w:tc>
          <w:tcPr>
            <w:tcW w:w="992" w:type="dxa"/>
            <w:tcBorders>
              <w:top w:val="nil"/>
              <w:left w:val="nil"/>
              <w:bottom w:val="single" w:sz="4" w:space="0" w:color="auto"/>
              <w:right w:val="single" w:sz="4" w:space="0" w:color="auto"/>
            </w:tcBorders>
            <w:shd w:val="clear" w:color="auto" w:fill="auto"/>
            <w:noWrap/>
            <w:vAlign w:val="bottom"/>
            <w:hideMark/>
          </w:tcPr>
          <w:p w14:paraId="0D35BC1B"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0.0085</w:t>
            </w:r>
          </w:p>
        </w:tc>
      </w:tr>
      <w:tr w:rsidR="00C06D73" w:rsidRPr="007972F3" w14:paraId="1D91A31E"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3ED69AE9"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VAT</w:t>
            </w:r>
          </w:p>
        </w:tc>
        <w:tc>
          <w:tcPr>
            <w:tcW w:w="992" w:type="dxa"/>
            <w:tcBorders>
              <w:top w:val="nil"/>
              <w:left w:val="nil"/>
              <w:bottom w:val="single" w:sz="4" w:space="0" w:color="auto"/>
              <w:right w:val="single" w:sz="4" w:space="0" w:color="auto"/>
            </w:tcBorders>
            <w:shd w:val="clear" w:color="auto" w:fill="auto"/>
            <w:noWrap/>
            <w:vAlign w:val="bottom"/>
            <w:hideMark/>
          </w:tcPr>
          <w:p w14:paraId="4A01BDD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0.1182</w:t>
            </w:r>
          </w:p>
        </w:tc>
        <w:tc>
          <w:tcPr>
            <w:tcW w:w="993" w:type="dxa"/>
            <w:tcBorders>
              <w:top w:val="nil"/>
              <w:left w:val="nil"/>
              <w:bottom w:val="single" w:sz="4" w:space="0" w:color="auto"/>
              <w:right w:val="single" w:sz="4" w:space="0" w:color="auto"/>
            </w:tcBorders>
            <w:shd w:val="clear" w:color="auto" w:fill="auto"/>
            <w:noWrap/>
            <w:vAlign w:val="bottom"/>
            <w:hideMark/>
          </w:tcPr>
          <w:p w14:paraId="3FDC380C"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0.0862</w:t>
            </w:r>
          </w:p>
        </w:tc>
        <w:tc>
          <w:tcPr>
            <w:tcW w:w="992" w:type="dxa"/>
            <w:tcBorders>
              <w:top w:val="nil"/>
              <w:left w:val="nil"/>
              <w:bottom w:val="single" w:sz="4" w:space="0" w:color="auto"/>
              <w:right w:val="single" w:sz="4" w:space="0" w:color="auto"/>
            </w:tcBorders>
            <w:shd w:val="clear" w:color="auto" w:fill="auto"/>
            <w:noWrap/>
            <w:vAlign w:val="bottom"/>
            <w:hideMark/>
          </w:tcPr>
          <w:p w14:paraId="7E5EE984"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1.16E-05</w:t>
            </w:r>
          </w:p>
        </w:tc>
        <w:tc>
          <w:tcPr>
            <w:tcW w:w="992" w:type="dxa"/>
            <w:tcBorders>
              <w:top w:val="nil"/>
              <w:left w:val="nil"/>
              <w:bottom w:val="single" w:sz="4" w:space="0" w:color="auto"/>
              <w:right w:val="single" w:sz="4" w:space="0" w:color="auto"/>
            </w:tcBorders>
            <w:shd w:val="clear" w:color="auto" w:fill="auto"/>
            <w:noWrap/>
            <w:vAlign w:val="bottom"/>
            <w:hideMark/>
          </w:tcPr>
          <w:p w14:paraId="1A315FE5"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0.4268</w:t>
            </w:r>
          </w:p>
        </w:tc>
        <w:tc>
          <w:tcPr>
            <w:tcW w:w="992" w:type="dxa"/>
            <w:tcBorders>
              <w:top w:val="nil"/>
              <w:left w:val="nil"/>
              <w:bottom w:val="single" w:sz="4" w:space="0" w:color="auto"/>
              <w:right w:val="single" w:sz="4" w:space="0" w:color="auto"/>
            </w:tcBorders>
            <w:shd w:val="clear" w:color="auto" w:fill="auto"/>
            <w:noWrap/>
            <w:vAlign w:val="bottom"/>
            <w:hideMark/>
          </w:tcPr>
          <w:p w14:paraId="7338A03E"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0.8631</w:t>
            </w:r>
          </w:p>
        </w:tc>
        <w:tc>
          <w:tcPr>
            <w:tcW w:w="993" w:type="dxa"/>
            <w:tcBorders>
              <w:top w:val="nil"/>
              <w:left w:val="nil"/>
              <w:bottom w:val="single" w:sz="4" w:space="0" w:color="auto"/>
              <w:right w:val="single" w:sz="4" w:space="0" w:color="auto"/>
            </w:tcBorders>
            <w:shd w:val="clear" w:color="auto" w:fill="auto"/>
            <w:noWrap/>
            <w:vAlign w:val="bottom"/>
            <w:hideMark/>
          </w:tcPr>
          <w:p w14:paraId="5E68525F"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0.0832</w:t>
            </w:r>
          </w:p>
        </w:tc>
        <w:tc>
          <w:tcPr>
            <w:tcW w:w="850" w:type="dxa"/>
            <w:tcBorders>
              <w:top w:val="nil"/>
              <w:left w:val="nil"/>
              <w:bottom w:val="single" w:sz="4" w:space="0" w:color="auto"/>
              <w:right w:val="single" w:sz="4" w:space="0" w:color="auto"/>
            </w:tcBorders>
            <w:shd w:val="clear" w:color="auto" w:fill="auto"/>
            <w:noWrap/>
            <w:vAlign w:val="bottom"/>
            <w:hideMark/>
          </w:tcPr>
          <w:p w14:paraId="632CFD6C"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0.0045</w:t>
            </w:r>
          </w:p>
        </w:tc>
        <w:tc>
          <w:tcPr>
            <w:tcW w:w="992" w:type="dxa"/>
            <w:tcBorders>
              <w:top w:val="nil"/>
              <w:left w:val="nil"/>
              <w:bottom w:val="single" w:sz="4" w:space="0" w:color="auto"/>
              <w:right w:val="single" w:sz="4" w:space="0" w:color="auto"/>
            </w:tcBorders>
            <w:shd w:val="clear" w:color="auto" w:fill="auto"/>
            <w:noWrap/>
            <w:vAlign w:val="bottom"/>
            <w:hideMark/>
          </w:tcPr>
          <w:p w14:paraId="5002FC30"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0.2329</w:t>
            </w:r>
          </w:p>
        </w:tc>
      </w:tr>
      <w:tr w:rsidR="00C06D73" w:rsidRPr="007972F3" w14:paraId="2E21C1BE"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772B7C07"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KT2</w:t>
            </w:r>
          </w:p>
        </w:tc>
        <w:tc>
          <w:tcPr>
            <w:tcW w:w="992" w:type="dxa"/>
            <w:tcBorders>
              <w:top w:val="nil"/>
              <w:left w:val="nil"/>
              <w:bottom w:val="single" w:sz="4" w:space="0" w:color="auto"/>
              <w:right w:val="single" w:sz="4" w:space="0" w:color="auto"/>
            </w:tcBorders>
            <w:shd w:val="clear" w:color="auto" w:fill="auto"/>
            <w:noWrap/>
            <w:vAlign w:val="bottom"/>
            <w:hideMark/>
          </w:tcPr>
          <w:p w14:paraId="5A421958"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0.0010</w:t>
            </w:r>
          </w:p>
        </w:tc>
        <w:tc>
          <w:tcPr>
            <w:tcW w:w="993" w:type="dxa"/>
            <w:tcBorders>
              <w:top w:val="nil"/>
              <w:left w:val="nil"/>
              <w:bottom w:val="single" w:sz="4" w:space="0" w:color="auto"/>
              <w:right w:val="single" w:sz="4" w:space="0" w:color="auto"/>
            </w:tcBorders>
            <w:shd w:val="clear" w:color="auto" w:fill="auto"/>
            <w:noWrap/>
            <w:vAlign w:val="bottom"/>
            <w:hideMark/>
          </w:tcPr>
          <w:p w14:paraId="34D3281A"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0.0521</w:t>
            </w:r>
          </w:p>
        </w:tc>
        <w:tc>
          <w:tcPr>
            <w:tcW w:w="992" w:type="dxa"/>
            <w:tcBorders>
              <w:top w:val="nil"/>
              <w:left w:val="nil"/>
              <w:bottom w:val="single" w:sz="4" w:space="0" w:color="auto"/>
              <w:right w:val="single" w:sz="4" w:space="0" w:color="auto"/>
            </w:tcBorders>
            <w:shd w:val="clear" w:color="auto" w:fill="auto"/>
            <w:noWrap/>
            <w:vAlign w:val="bottom"/>
            <w:hideMark/>
          </w:tcPr>
          <w:p w14:paraId="23B62CD6"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0.4429</w:t>
            </w:r>
          </w:p>
        </w:tc>
        <w:tc>
          <w:tcPr>
            <w:tcW w:w="992" w:type="dxa"/>
            <w:tcBorders>
              <w:top w:val="nil"/>
              <w:left w:val="nil"/>
              <w:bottom w:val="single" w:sz="4" w:space="0" w:color="auto"/>
              <w:right w:val="single" w:sz="4" w:space="0" w:color="auto"/>
            </w:tcBorders>
            <w:shd w:val="clear" w:color="auto" w:fill="auto"/>
            <w:noWrap/>
            <w:vAlign w:val="bottom"/>
            <w:hideMark/>
          </w:tcPr>
          <w:p w14:paraId="1EE2DAD9"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3.70E-05</w:t>
            </w:r>
          </w:p>
        </w:tc>
        <w:tc>
          <w:tcPr>
            <w:tcW w:w="992" w:type="dxa"/>
            <w:tcBorders>
              <w:top w:val="nil"/>
              <w:left w:val="nil"/>
              <w:bottom w:val="single" w:sz="4" w:space="0" w:color="auto"/>
              <w:right w:val="single" w:sz="4" w:space="0" w:color="auto"/>
            </w:tcBorders>
            <w:shd w:val="clear" w:color="auto" w:fill="auto"/>
            <w:noWrap/>
            <w:vAlign w:val="bottom"/>
            <w:hideMark/>
          </w:tcPr>
          <w:p w14:paraId="7FF266C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0.4191</w:t>
            </w:r>
          </w:p>
        </w:tc>
        <w:tc>
          <w:tcPr>
            <w:tcW w:w="993" w:type="dxa"/>
            <w:tcBorders>
              <w:top w:val="nil"/>
              <w:left w:val="nil"/>
              <w:bottom w:val="single" w:sz="4" w:space="0" w:color="auto"/>
              <w:right w:val="single" w:sz="4" w:space="0" w:color="auto"/>
            </w:tcBorders>
            <w:shd w:val="clear" w:color="auto" w:fill="auto"/>
            <w:noWrap/>
            <w:vAlign w:val="bottom"/>
            <w:hideMark/>
          </w:tcPr>
          <w:p w14:paraId="115E107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0.0696</w:t>
            </w:r>
          </w:p>
        </w:tc>
        <w:tc>
          <w:tcPr>
            <w:tcW w:w="850" w:type="dxa"/>
            <w:tcBorders>
              <w:top w:val="nil"/>
              <w:left w:val="nil"/>
              <w:bottom w:val="single" w:sz="4" w:space="0" w:color="auto"/>
              <w:right w:val="single" w:sz="4" w:space="0" w:color="auto"/>
            </w:tcBorders>
            <w:shd w:val="clear" w:color="auto" w:fill="auto"/>
            <w:noWrap/>
            <w:vAlign w:val="bottom"/>
            <w:hideMark/>
          </w:tcPr>
          <w:p w14:paraId="60A9E71D"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0.0010</w:t>
            </w:r>
          </w:p>
        </w:tc>
        <w:tc>
          <w:tcPr>
            <w:tcW w:w="992" w:type="dxa"/>
            <w:tcBorders>
              <w:top w:val="nil"/>
              <w:left w:val="nil"/>
              <w:bottom w:val="single" w:sz="4" w:space="0" w:color="auto"/>
              <w:right w:val="single" w:sz="4" w:space="0" w:color="auto"/>
            </w:tcBorders>
            <w:shd w:val="clear" w:color="auto" w:fill="auto"/>
            <w:noWrap/>
            <w:vAlign w:val="bottom"/>
            <w:hideMark/>
          </w:tcPr>
          <w:p w14:paraId="71142D7B"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5.40E-04</w:t>
            </w:r>
          </w:p>
        </w:tc>
      </w:tr>
      <w:tr w:rsidR="00C06D73" w:rsidRPr="007972F3" w14:paraId="690CE148"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60126BD1"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Liver</w:t>
            </w:r>
          </w:p>
        </w:tc>
        <w:tc>
          <w:tcPr>
            <w:tcW w:w="992" w:type="dxa"/>
            <w:tcBorders>
              <w:top w:val="nil"/>
              <w:left w:val="nil"/>
              <w:bottom w:val="single" w:sz="4" w:space="0" w:color="auto"/>
              <w:right w:val="single" w:sz="4" w:space="0" w:color="auto"/>
            </w:tcBorders>
            <w:shd w:val="clear" w:color="auto" w:fill="auto"/>
            <w:noWrap/>
            <w:vAlign w:val="bottom"/>
            <w:hideMark/>
          </w:tcPr>
          <w:p w14:paraId="3DBF09F1"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0.0563</w:t>
            </w:r>
          </w:p>
        </w:tc>
        <w:tc>
          <w:tcPr>
            <w:tcW w:w="993" w:type="dxa"/>
            <w:tcBorders>
              <w:top w:val="nil"/>
              <w:left w:val="nil"/>
              <w:bottom w:val="single" w:sz="4" w:space="0" w:color="auto"/>
              <w:right w:val="single" w:sz="4" w:space="0" w:color="auto"/>
            </w:tcBorders>
            <w:shd w:val="clear" w:color="auto" w:fill="auto"/>
            <w:noWrap/>
            <w:vAlign w:val="bottom"/>
            <w:hideMark/>
          </w:tcPr>
          <w:p w14:paraId="64ED344C"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0.9604</w:t>
            </w:r>
          </w:p>
        </w:tc>
        <w:tc>
          <w:tcPr>
            <w:tcW w:w="992" w:type="dxa"/>
            <w:tcBorders>
              <w:top w:val="nil"/>
              <w:left w:val="nil"/>
              <w:bottom w:val="single" w:sz="4" w:space="0" w:color="auto"/>
              <w:right w:val="single" w:sz="4" w:space="0" w:color="auto"/>
            </w:tcBorders>
            <w:shd w:val="clear" w:color="auto" w:fill="auto"/>
            <w:noWrap/>
            <w:vAlign w:val="bottom"/>
            <w:hideMark/>
          </w:tcPr>
          <w:p w14:paraId="7AFC27F7"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0.3064</w:t>
            </w:r>
          </w:p>
        </w:tc>
        <w:tc>
          <w:tcPr>
            <w:tcW w:w="992" w:type="dxa"/>
            <w:tcBorders>
              <w:top w:val="nil"/>
              <w:left w:val="nil"/>
              <w:bottom w:val="single" w:sz="4" w:space="0" w:color="auto"/>
              <w:right w:val="single" w:sz="4" w:space="0" w:color="auto"/>
            </w:tcBorders>
            <w:shd w:val="clear" w:color="auto" w:fill="auto"/>
            <w:noWrap/>
            <w:vAlign w:val="bottom"/>
            <w:hideMark/>
          </w:tcPr>
          <w:p w14:paraId="36961F33"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2.15E-05</w:t>
            </w:r>
          </w:p>
        </w:tc>
        <w:tc>
          <w:tcPr>
            <w:tcW w:w="992" w:type="dxa"/>
            <w:tcBorders>
              <w:top w:val="nil"/>
              <w:left w:val="nil"/>
              <w:bottom w:val="single" w:sz="4" w:space="0" w:color="auto"/>
              <w:right w:val="single" w:sz="4" w:space="0" w:color="auto"/>
            </w:tcBorders>
            <w:shd w:val="clear" w:color="auto" w:fill="auto"/>
            <w:noWrap/>
            <w:vAlign w:val="bottom"/>
            <w:hideMark/>
          </w:tcPr>
          <w:p w14:paraId="3837B3B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0.0224</w:t>
            </w:r>
          </w:p>
        </w:tc>
        <w:tc>
          <w:tcPr>
            <w:tcW w:w="993" w:type="dxa"/>
            <w:tcBorders>
              <w:top w:val="nil"/>
              <w:left w:val="nil"/>
              <w:bottom w:val="single" w:sz="4" w:space="0" w:color="auto"/>
              <w:right w:val="single" w:sz="4" w:space="0" w:color="auto"/>
            </w:tcBorders>
            <w:shd w:val="clear" w:color="auto" w:fill="auto"/>
            <w:noWrap/>
            <w:vAlign w:val="bottom"/>
            <w:hideMark/>
          </w:tcPr>
          <w:p w14:paraId="4BF6DC5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0.6723</w:t>
            </w:r>
          </w:p>
        </w:tc>
        <w:tc>
          <w:tcPr>
            <w:tcW w:w="850" w:type="dxa"/>
            <w:tcBorders>
              <w:top w:val="nil"/>
              <w:left w:val="nil"/>
              <w:bottom w:val="single" w:sz="4" w:space="0" w:color="auto"/>
              <w:right w:val="single" w:sz="4" w:space="0" w:color="auto"/>
            </w:tcBorders>
            <w:shd w:val="clear" w:color="auto" w:fill="auto"/>
            <w:noWrap/>
            <w:vAlign w:val="bottom"/>
            <w:hideMark/>
          </w:tcPr>
          <w:p w14:paraId="58707D9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0.7329</w:t>
            </w:r>
          </w:p>
        </w:tc>
        <w:tc>
          <w:tcPr>
            <w:tcW w:w="992" w:type="dxa"/>
            <w:tcBorders>
              <w:top w:val="nil"/>
              <w:left w:val="nil"/>
              <w:bottom w:val="single" w:sz="4" w:space="0" w:color="auto"/>
              <w:right w:val="single" w:sz="4" w:space="0" w:color="auto"/>
            </w:tcBorders>
            <w:shd w:val="clear" w:color="auto" w:fill="auto"/>
            <w:noWrap/>
            <w:vAlign w:val="bottom"/>
            <w:hideMark/>
          </w:tcPr>
          <w:p w14:paraId="6E8E6D8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0.8325</w:t>
            </w:r>
          </w:p>
        </w:tc>
      </w:tr>
      <w:tr w:rsidR="00C06D73" w:rsidRPr="007972F3" w14:paraId="0855056C"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2E2B7022"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Colon</w:t>
            </w:r>
          </w:p>
        </w:tc>
        <w:tc>
          <w:tcPr>
            <w:tcW w:w="992" w:type="dxa"/>
            <w:tcBorders>
              <w:top w:val="nil"/>
              <w:left w:val="nil"/>
              <w:bottom w:val="single" w:sz="4" w:space="0" w:color="auto"/>
              <w:right w:val="single" w:sz="4" w:space="0" w:color="auto"/>
            </w:tcBorders>
            <w:shd w:val="clear" w:color="auto" w:fill="auto"/>
            <w:noWrap/>
            <w:vAlign w:val="bottom"/>
            <w:hideMark/>
          </w:tcPr>
          <w:p w14:paraId="53798E2F"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1.08E-11</w:t>
            </w:r>
          </w:p>
        </w:tc>
        <w:tc>
          <w:tcPr>
            <w:tcW w:w="993" w:type="dxa"/>
            <w:tcBorders>
              <w:top w:val="nil"/>
              <w:left w:val="nil"/>
              <w:bottom w:val="single" w:sz="4" w:space="0" w:color="auto"/>
              <w:right w:val="single" w:sz="4" w:space="0" w:color="auto"/>
            </w:tcBorders>
            <w:shd w:val="clear" w:color="auto" w:fill="auto"/>
            <w:noWrap/>
            <w:vAlign w:val="bottom"/>
            <w:hideMark/>
          </w:tcPr>
          <w:p w14:paraId="79508600"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0.0010</w:t>
            </w:r>
          </w:p>
        </w:tc>
        <w:tc>
          <w:tcPr>
            <w:tcW w:w="992" w:type="dxa"/>
            <w:tcBorders>
              <w:top w:val="nil"/>
              <w:left w:val="nil"/>
              <w:bottom w:val="single" w:sz="4" w:space="0" w:color="auto"/>
              <w:right w:val="single" w:sz="4" w:space="0" w:color="auto"/>
            </w:tcBorders>
            <w:shd w:val="clear" w:color="auto" w:fill="auto"/>
            <w:noWrap/>
            <w:vAlign w:val="bottom"/>
            <w:hideMark/>
          </w:tcPr>
          <w:p w14:paraId="2131A18B"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2.23E-08</w:t>
            </w:r>
          </w:p>
        </w:tc>
        <w:tc>
          <w:tcPr>
            <w:tcW w:w="992" w:type="dxa"/>
            <w:tcBorders>
              <w:top w:val="nil"/>
              <w:left w:val="nil"/>
              <w:bottom w:val="single" w:sz="4" w:space="0" w:color="auto"/>
              <w:right w:val="single" w:sz="4" w:space="0" w:color="auto"/>
            </w:tcBorders>
            <w:shd w:val="clear" w:color="auto" w:fill="auto"/>
            <w:noWrap/>
            <w:vAlign w:val="bottom"/>
            <w:hideMark/>
          </w:tcPr>
          <w:p w14:paraId="080F0892"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0.9653</w:t>
            </w:r>
          </w:p>
        </w:tc>
        <w:tc>
          <w:tcPr>
            <w:tcW w:w="992" w:type="dxa"/>
            <w:tcBorders>
              <w:top w:val="nil"/>
              <w:left w:val="nil"/>
              <w:bottom w:val="single" w:sz="4" w:space="0" w:color="auto"/>
              <w:right w:val="single" w:sz="4" w:space="0" w:color="auto"/>
            </w:tcBorders>
            <w:shd w:val="clear" w:color="auto" w:fill="auto"/>
            <w:noWrap/>
            <w:vAlign w:val="bottom"/>
            <w:hideMark/>
          </w:tcPr>
          <w:p w14:paraId="43C88FEC"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0.7314</w:t>
            </w:r>
          </w:p>
        </w:tc>
        <w:tc>
          <w:tcPr>
            <w:tcW w:w="993" w:type="dxa"/>
            <w:tcBorders>
              <w:top w:val="nil"/>
              <w:left w:val="nil"/>
              <w:bottom w:val="single" w:sz="4" w:space="0" w:color="auto"/>
              <w:right w:val="single" w:sz="4" w:space="0" w:color="auto"/>
            </w:tcBorders>
            <w:shd w:val="clear" w:color="auto" w:fill="auto"/>
            <w:noWrap/>
            <w:vAlign w:val="bottom"/>
            <w:hideMark/>
          </w:tcPr>
          <w:p w14:paraId="00462422"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0.0002</w:t>
            </w:r>
          </w:p>
        </w:tc>
        <w:tc>
          <w:tcPr>
            <w:tcW w:w="850" w:type="dxa"/>
            <w:tcBorders>
              <w:top w:val="nil"/>
              <w:left w:val="nil"/>
              <w:bottom w:val="single" w:sz="4" w:space="0" w:color="auto"/>
              <w:right w:val="single" w:sz="4" w:space="0" w:color="auto"/>
            </w:tcBorders>
            <w:shd w:val="clear" w:color="auto" w:fill="auto"/>
            <w:noWrap/>
            <w:vAlign w:val="bottom"/>
            <w:hideMark/>
          </w:tcPr>
          <w:p w14:paraId="1DE4E633"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0.1508</w:t>
            </w:r>
          </w:p>
        </w:tc>
        <w:tc>
          <w:tcPr>
            <w:tcW w:w="992" w:type="dxa"/>
            <w:tcBorders>
              <w:top w:val="nil"/>
              <w:left w:val="nil"/>
              <w:bottom w:val="single" w:sz="4" w:space="0" w:color="auto"/>
              <w:right w:val="single" w:sz="4" w:space="0" w:color="auto"/>
            </w:tcBorders>
            <w:shd w:val="clear" w:color="auto" w:fill="auto"/>
            <w:noWrap/>
            <w:vAlign w:val="bottom"/>
            <w:hideMark/>
          </w:tcPr>
          <w:p w14:paraId="715FEEB2"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0.0025</w:t>
            </w:r>
          </w:p>
        </w:tc>
      </w:tr>
      <w:tr w:rsidR="00C06D73" w:rsidRPr="007972F3" w14:paraId="175B476E"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40BDC34C"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Intestine</w:t>
            </w:r>
          </w:p>
        </w:tc>
        <w:tc>
          <w:tcPr>
            <w:tcW w:w="992" w:type="dxa"/>
            <w:tcBorders>
              <w:top w:val="nil"/>
              <w:left w:val="nil"/>
              <w:bottom w:val="single" w:sz="4" w:space="0" w:color="auto"/>
              <w:right w:val="single" w:sz="4" w:space="0" w:color="auto"/>
            </w:tcBorders>
            <w:shd w:val="clear" w:color="auto" w:fill="auto"/>
            <w:noWrap/>
            <w:vAlign w:val="bottom"/>
            <w:hideMark/>
          </w:tcPr>
          <w:p w14:paraId="4AFA03E4"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6.79E-08</w:t>
            </w:r>
          </w:p>
        </w:tc>
        <w:tc>
          <w:tcPr>
            <w:tcW w:w="993" w:type="dxa"/>
            <w:tcBorders>
              <w:top w:val="nil"/>
              <w:left w:val="nil"/>
              <w:bottom w:val="single" w:sz="4" w:space="0" w:color="auto"/>
              <w:right w:val="single" w:sz="4" w:space="0" w:color="auto"/>
            </w:tcBorders>
            <w:shd w:val="clear" w:color="auto" w:fill="auto"/>
            <w:noWrap/>
            <w:vAlign w:val="bottom"/>
            <w:hideMark/>
          </w:tcPr>
          <w:p w14:paraId="74740E07"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0.0086</w:t>
            </w:r>
          </w:p>
        </w:tc>
        <w:tc>
          <w:tcPr>
            <w:tcW w:w="992" w:type="dxa"/>
            <w:tcBorders>
              <w:top w:val="nil"/>
              <w:left w:val="nil"/>
              <w:bottom w:val="single" w:sz="4" w:space="0" w:color="auto"/>
              <w:right w:val="single" w:sz="4" w:space="0" w:color="auto"/>
            </w:tcBorders>
            <w:shd w:val="clear" w:color="auto" w:fill="auto"/>
            <w:noWrap/>
            <w:vAlign w:val="bottom"/>
            <w:hideMark/>
          </w:tcPr>
          <w:p w14:paraId="234B1855"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1.28E-04</w:t>
            </w:r>
          </w:p>
        </w:tc>
        <w:tc>
          <w:tcPr>
            <w:tcW w:w="992" w:type="dxa"/>
            <w:tcBorders>
              <w:top w:val="nil"/>
              <w:left w:val="nil"/>
              <w:bottom w:val="single" w:sz="4" w:space="0" w:color="auto"/>
              <w:right w:val="single" w:sz="4" w:space="0" w:color="auto"/>
            </w:tcBorders>
            <w:shd w:val="clear" w:color="auto" w:fill="auto"/>
            <w:noWrap/>
            <w:vAlign w:val="bottom"/>
            <w:hideMark/>
          </w:tcPr>
          <w:p w14:paraId="12F13D0A"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0.3766</w:t>
            </w:r>
          </w:p>
        </w:tc>
        <w:tc>
          <w:tcPr>
            <w:tcW w:w="992" w:type="dxa"/>
            <w:tcBorders>
              <w:top w:val="nil"/>
              <w:left w:val="nil"/>
              <w:bottom w:val="single" w:sz="4" w:space="0" w:color="auto"/>
              <w:right w:val="single" w:sz="4" w:space="0" w:color="auto"/>
            </w:tcBorders>
            <w:shd w:val="clear" w:color="auto" w:fill="auto"/>
            <w:noWrap/>
            <w:vAlign w:val="bottom"/>
            <w:hideMark/>
          </w:tcPr>
          <w:p w14:paraId="4BBF5909"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0.9374</w:t>
            </w:r>
          </w:p>
        </w:tc>
        <w:tc>
          <w:tcPr>
            <w:tcW w:w="993" w:type="dxa"/>
            <w:tcBorders>
              <w:top w:val="nil"/>
              <w:left w:val="nil"/>
              <w:bottom w:val="single" w:sz="4" w:space="0" w:color="auto"/>
              <w:right w:val="single" w:sz="4" w:space="0" w:color="auto"/>
            </w:tcBorders>
            <w:shd w:val="clear" w:color="auto" w:fill="auto"/>
            <w:noWrap/>
            <w:vAlign w:val="bottom"/>
            <w:hideMark/>
          </w:tcPr>
          <w:p w14:paraId="06C79526"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0.1500</w:t>
            </w:r>
          </w:p>
        </w:tc>
        <w:tc>
          <w:tcPr>
            <w:tcW w:w="850" w:type="dxa"/>
            <w:tcBorders>
              <w:top w:val="nil"/>
              <w:left w:val="nil"/>
              <w:bottom w:val="single" w:sz="4" w:space="0" w:color="auto"/>
              <w:right w:val="single" w:sz="4" w:space="0" w:color="auto"/>
            </w:tcBorders>
            <w:shd w:val="clear" w:color="auto" w:fill="auto"/>
            <w:noWrap/>
            <w:vAlign w:val="bottom"/>
            <w:hideMark/>
          </w:tcPr>
          <w:p w14:paraId="31B1955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0.4427</w:t>
            </w:r>
          </w:p>
        </w:tc>
        <w:tc>
          <w:tcPr>
            <w:tcW w:w="992" w:type="dxa"/>
            <w:tcBorders>
              <w:top w:val="nil"/>
              <w:left w:val="nil"/>
              <w:bottom w:val="single" w:sz="4" w:space="0" w:color="auto"/>
              <w:right w:val="single" w:sz="4" w:space="0" w:color="auto"/>
            </w:tcBorders>
            <w:shd w:val="clear" w:color="auto" w:fill="auto"/>
            <w:noWrap/>
            <w:vAlign w:val="bottom"/>
            <w:hideMark/>
          </w:tcPr>
          <w:p w14:paraId="04BB0FD6"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0.0045</w:t>
            </w:r>
          </w:p>
        </w:tc>
      </w:tr>
      <w:tr w:rsidR="00C06D73" w:rsidRPr="007972F3" w14:paraId="317F8476"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23D013C4"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EP</w:t>
            </w:r>
          </w:p>
        </w:tc>
        <w:tc>
          <w:tcPr>
            <w:tcW w:w="992" w:type="dxa"/>
            <w:tcBorders>
              <w:top w:val="nil"/>
              <w:left w:val="nil"/>
              <w:bottom w:val="single" w:sz="4" w:space="0" w:color="auto"/>
              <w:right w:val="single" w:sz="4" w:space="0" w:color="auto"/>
            </w:tcBorders>
            <w:shd w:val="clear" w:color="auto" w:fill="auto"/>
            <w:noWrap/>
            <w:vAlign w:val="bottom"/>
            <w:hideMark/>
          </w:tcPr>
          <w:p w14:paraId="009300A7"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0.1526</w:t>
            </w:r>
          </w:p>
        </w:tc>
        <w:tc>
          <w:tcPr>
            <w:tcW w:w="993" w:type="dxa"/>
            <w:tcBorders>
              <w:top w:val="nil"/>
              <w:left w:val="nil"/>
              <w:bottom w:val="single" w:sz="4" w:space="0" w:color="auto"/>
              <w:right w:val="single" w:sz="4" w:space="0" w:color="auto"/>
            </w:tcBorders>
            <w:shd w:val="clear" w:color="auto" w:fill="auto"/>
            <w:noWrap/>
            <w:vAlign w:val="bottom"/>
            <w:hideMark/>
          </w:tcPr>
          <w:p w14:paraId="228CADDC"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0.0410</w:t>
            </w:r>
          </w:p>
        </w:tc>
        <w:tc>
          <w:tcPr>
            <w:tcW w:w="992" w:type="dxa"/>
            <w:tcBorders>
              <w:top w:val="nil"/>
              <w:left w:val="nil"/>
              <w:bottom w:val="single" w:sz="4" w:space="0" w:color="auto"/>
              <w:right w:val="single" w:sz="4" w:space="0" w:color="auto"/>
            </w:tcBorders>
            <w:shd w:val="clear" w:color="auto" w:fill="auto"/>
            <w:noWrap/>
            <w:vAlign w:val="bottom"/>
            <w:hideMark/>
          </w:tcPr>
          <w:p w14:paraId="09F6845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0.0383</w:t>
            </w:r>
          </w:p>
        </w:tc>
        <w:tc>
          <w:tcPr>
            <w:tcW w:w="992" w:type="dxa"/>
            <w:tcBorders>
              <w:top w:val="nil"/>
              <w:left w:val="nil"/>
              <w:bottom w:val="single" w:sz="4" w:space="0" w:color="auto"/>
              <w:right w:val="single" w:sz="4" w:space="0" w:color="auto"/>
            </w:tcBorders>
            <w:shd w:val="clear" w:color="auto" w:fill="auto"/>
            <w:noWrap/>
            <w:vAlign w:val="bottom"/>
            <w:hideMark/>
          </w:tcPr>
          <w:p w14:paraId="513F3A5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0.0438</w:t>
            </w:r>
          </w:p>
        </w:tc>
        <w:tc>
          <w:tcPr>
            <w:tcW w:w="992" w:type="dxa"/>
            <w:tcBorders>
              <w:top w:val="nil"/>
              <w:left w:val="nil"/>
              <w:bottom w:val="single" w:sz="4" w:space="0" w:color="auto"/>
              <w:right w:val="single" w:sz="4" w:space="0" w:color="auto"/>
            </w:tcBorders>
            <w:shd w:val="clear" w:color="auto" w:fill="auto"/>
            <w:noWrap/>
            <w:vAlign w:val="bottom"/>
            <w:hideMark/>
          </w:tcPr>
          <w:p w14:paraId="01AEA139" w14:textId="77777777" w:rsidR="00CD6D5D" w:rsidRPr="00C06D73" w:rsidRDefault="00CD6D5D" w:rsidP="00CD6D5D">
            <w:pPr>
              <w:jc w:val="center"/>
              <w:rPr>
                <w:rFonts w:ascii="Calibri" w:eastAsia="Times New Roman" w:hAnsi="Calibri" w:cs="Times New Roman"/>
                <w:color w:val="FF0000"/>
                <w:sz w:val="18"/>
                <w:szCs w:val="18"/>
              </w:rPr>
            </w:pPr>
            <w:r w:rsidRPr="00C06D73">
              <w:rPr>
                <w:rFonts w:ascii="Calibri" w:eastAsia="Times New Roman" w:hAnsi="Calibri" w:cs="Times New Roman"/>
                <w:color w:val="FF0000"/>
                <w:sz w:val="18"/>
                <w:szCs w:val="18"/>
              </w:rPr>
              <w:t>0.0379</w:t>
            </w:r>
          </w:p>
        </w:tc>
        <w:tc>
          <w:tcPr>
            <w:tcW w:w="993" w:type="dxa"/>
            <w:tcBorders>
              <w:top w:val="nil"/>
              <w:left w:val="nil"/>
              <w:bottom w:val="single" w:sz="4" w:space="0" w:color="auto"/>
              <w:right w:val="single" w:sz="4" w:space="0" w:color="auto"/>
            </w:tcBorders>
            <w:shd w:val="clear" w:color="auto" w:fill="auto"/>
            <w:noWrap/>
            <w:vAlign w:val="bottom"/>
            <w:hideMark/>
          </w:tcPr>
          <w:p w14:paraId="236BAF92"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0.0379</w:t>
            </w:r>
          </w:p>
        </w:tc>
        <w:tc>
          <w:tcPr>
            <w:tcW w:w="850" w:type="dxa"/>
            <w:tcBorders>
              <w:top w:val="nil"/>
              <w:left w:val="nil"/>
              <w:bottom w:val="single" w:sz="4" w:space="0" w:color="auto"/>
              <w:right w:val="single" w:sz="4" w:space="0" w:color="auto"/>
            </w:tcBorders>
            <w:shd w:val="clear" w:color="auto" w:fill="auto"/>
            <w:noWrap/>
            <w:vAlign w:val="bottom"/>
            <w:hideMark/>
          </w:tcPr>
          <w:p w14:paraId="753B3FCA"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0.0519</w:t>
            </w:r>
          </w:p>
        </w:tc>
        <w:tc>
          <w:tcPr>
            <w:tcW w:w="992" w:type="dxa"/>
            <w:tcBorders>
              <w:top w:val="nil"/>
              <w:left w:val="nil"/>
              <w:bottom w:val="single" w:sz="4" w:space="0" w:color="auto"/>
              <w:right w:val="single" w:sz="4" w:space="0" w:color="auto"/>
            </w:tcBorders>
            <w:shd w:val="clear" w:color="auto" w:fill="auto"/>
            <w:noWrap/>
            <w:vAlign w:val="bottom"/>
            <w:hideMark/>
          </w:tcPr>
          <w:p w14:paraId="7D0B31B9"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0.0379</w:t>
            </w:r>
          </w:p>
        </w:tc>
      </w:tr>
      <w:tr w:rsidR="00C06D73" w:rsidRPr="007972F3" w14:paraId="74467EF2"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04097F42" w14:textId="77777777" w:rsidR="00CD6D5D" w:rsidRPr="00C06D73" w:rsidRDefault="00CD6D5D" w:rsidP="00CD6D5D">
            <w:pPr>
              <w:rPr>
                <w:rFonts w:ascii="Calibri" w:eastAsia="Times New Roman" w:hAnsi="Calibri" w:cs="Times New Roman"/>
                <w:sz w:val="18"/>
                <w:szCs w:val="18"/>
              </w:rPr>
            </w:pPr>
            <w:proofErr w:type="spellStart"/>
            <w:r w:rsidRPr="00C06D73">
              <w:rPr>
                <w:rFonts w:ascii="Calibri" w:eastAsia="Times New Roman" w:hAnsi="Calibri" w:cs="Times New Roman"/>
                <w:sz w:val="18"/>
                <w:szCs w:val="18"/>
              </w:rPr>
              <w:t>SkM</w:t>
            </w:r>
            <w:proofErr w:type="spellEnd"/>
            <w:r w:rsidRPr="00C06D73">
              <w:rPr>
                <w:rFonts w:ascii="Calibri" w:eastAsia="Times New Roman" w:hAnsi="Calibri" w:cs="Times New Roman"/>
                <w:sz w:val="18"/>
                <w:szCs w:val="18"/>
              </w:rPr>
              <w:t xml:space="preserve"> </w:t>
            </w:r>
          </w:p>
          <w:p w14:paraId="7B63B906"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long</w:t>
            </w:r>
          </w:p>
        </w:tc>
        <w:tc>
          <w:tcPr>
            <w:tcW w:w="992" w:type="dxa"/>
            <w:tcBorders>
              <w:top w:val="nil"/>
              <w:left w:val="nil"/>
              <w:bottom w:val="single" w:sz="4" w:space="0" w:color="auto"/>
              <w:right w:val="single" w:sz="4" w:space="0" w:color="auto"/>
            </w:tcBorders>
            <w:shd w:val="clear" w:color="auto" w:fill="auto"/>
            <w:noWrap/>
            <w:vAlign w:val="bottom"/>
            <w:hideMark/>
          </w:tcPr>
          <w:p w14:paraId="3BBE2845"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0.0505</w:t>
            </w:r>
          </w:p>
        </w:tc>
        <w:tc>
          <w:tcPr>
            <w:tcW w:w="993" w:type="dxa"/>
            <w:tcBorders>
              <w:top w:val="nil"/>
              <w:left w:val="nil"/>
              <w:bottom w:val="single" w:sz="4" w:space="0" w:color="auto"/>
              <w:right w:val="single" w:sz="4" w:space="0" w:color="auto"/>
            </w:tcBorders>
            <w:shd w:val="clear" w:color="auto" w:fill="auto"/>
            <w:noWrap/>
            <w:vAlign w:val="bottom"/>
            <w:hideMark/>
          </w:tcPr>
          <w:p w14:paraId="091BBA1C"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0.0831</w:t>
            </w:r>
          </w:p>
        </w:tc>
        <w:tc>
          <w:tcPr>
            <w:tcW w:w="992" w:type="dxa"/>
            <w:tcBorders>
              <w:top w:val="nil"/>
              <w:left w:val="nil"/>
              <w:bottom w:val="single" w:sz="4" w:space="0" w:color="auto"/>
              <w:right w:val="single" w:sz="4" w:space="0" w:color="auto"/>
            </w:tcBorders>
            <w:shd w:val="clear" w:color="auto" w:fill="auto"/>
            <w:noWrap/>
            <w:vAlign w:val="bottom"/>
            <w:hideMark/>
          </w:tcPr>
          <w:p w14:paraId="07BF6BE3"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0.1182</w:t>
            </w:r>
          </w:p>
        </w:tc>
        <w:tc>
          <w:tcPr>
            <w:tcW w:w="992" w:type="dxa"/>
            <w:tcBorders>
              <w:top w:val="nil"/>
              <w:left w:val="nil"/>
              <w:bottom w:val="single" w:sz="4" w:space="0" w:color="auto"/>
              <w:right w:val="single" w:sz="4" w:space="0" w:color="auto"/>
            </w:tcBorders>
            <w:shd w:val="clear" w:color="auto" w:fill="auto"/>
            <w:noWrap/>
            <w:vAlign w:val="bottom"/>
            <w:hideMark/>
          </w:tcPr>
          <w:p w14:paraId="559AA14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0.0126</w:t>
            </w:r>
          </w:p>
        </w:tc>
        <w:tc>
          <w:tcPr>
            <w:tcW w:w="992" w:type="dxa"/>
            <w:tcBorders>
              <w:top w:val="nil"/>
              <w:left w:val="nil"/>
              <w:bottom w:val="single" w:sz="4" w:space="0" w:color="auto"/>
              <w:right w:val="single" w:sz="4" w:space="0" w:color="auto"/>
            </w:tcBorders>
            <w:shd w:val="clear" w:color="auto" w:fill="auto"/>
            <w:noWrap/>
            <w:vAlign w:val="bottom"/>
            <w:hideMark/>
          </w:tcPr>
          <w:p w14:paraId="282A1B61"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0.0383</w:t>
            </w:r>
          </w:p>
        </w:tc>
        <w:tc>
          <w:tcPr>
            <w:tcW w:w="993" w:type="dxa"/>
            <w:tcBorders>
              <w:top w:val="nil"/>
              <w:left w:val="nil"/>
              <w:bottom w:val="single" w:sz="4" w:space="0" w:color="auto"/>
              <w:right w:val="single" w:sz="4" w:space="0" w:color="auto"/>
            </w:tcBorders>
            <w:shd w:val="clear" w:color="auto" w:fill="auto"/>
            <w:noWrap/>
            <w:vAlign w:val="bottom"/>
            <w:hideMark/>
          </w:tcPr>
          <w:p w14:paraId="72691201"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0.2971</w:t>
            </w:r>
          </w:p>
        </w:tc>
        <w:tc>
          <w:tcPr>
            <w:tcW w:w="850" w:type="dxa"/>
            <w:tcBorders>
              <w:top w:val="nil"/>
              <w:left w:val="nil"/>
              <w:bottom w:val="single" w:sz="4" w:space="0" w:color="auto"/>
              <w:right w:val="single" w:sz="4" w:space="0" w:color="auto"/>
            </w:tcBorders>
            <w:shd w:val="clear" w:color="auto" w:fill="auto"/>
            <w:noWrap/>
            <w:vAlign w:val="bottom"/>
            <w:hideMark/>
          </w:tcPr>
          <w:p w14:paraId="43E4B24A"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0.0048</w:t>
            </w:r>
          </w:p>
        </w:tc>
        <w:tc>
          <w:tcPr>
            <w:tcW w:w="992" w:type="dxa"/>
            <w:tcBorders>
              <w:top w:val="nil"/>
              <w:left w:val="nil"/>
              <w:bottom w:val="single" w:sz="4" w:space="0" w:color="auto"/>
              <w:right w:val="single" w:sz="4" w:space="0" w:color="auto"/>
            </w:tcBorders>
            <w:shd w:val="clear" w:color="auto" w:fill="auto"/>
            <w:noWrap/>
            <w:vAlign w:val="bottom"/>
            <w:hideMark/>
          </w:tcPr>
          <w:p w14:paraId="37989986"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0.5001</w:t>
            </w:r>
          </w:p>
        </w:tc>
      </w:tr>
      <w:tr w:rsidR="00C06D73" w:rsidRPr="007972F3" w14:paraId="74C0DA8C"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4F80FEE0"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Fb</w:t>
            </w:r>
          </w:p>
        </w:tc>
        <w:tc>
          <w:tcPr>
            <w:tcW w:w="992" w:type="dxa"/>
            <w:tcBorders>
              <w:top w:val="nil"/>
              <w:left w:val="nil"/>
              <w:bottom w:val="single" w:sz="4" w:space="0" w:color="auto"/>
              <w:right w:val="single" w:sz="4" w:space="0" w:color="auto"/>
            </w:tcBorders>
            <w:shd w:val="clear" w:color="auto" w:fill="auto"/>
            <w:noWrap/>
            <w:vAlign w:val="bottom"/>
            <w:hideMark/>
          </w:tcPr>
          <w:p w14:paraId="22BEC60C"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7.57E-07</w:t>
            </w:r>
          </w:p>
        </w:tc>
        <w:tc>
          <w:tcPr>
            <w:tcW w:w="993" w:type="dxa"/>
            <w:tcBorders>
              <w:top w:val="nil"/>
              <w:left w:val="nil"/>
              <w:bottom w:val="single" w:sz="4" w:space="0" w:color="auto"/>
              <w:right w:val="single" w:sz="4" w:space="0" w:color="auto"/>
            </w:tcBorders>
            <w:shd w:val="clear" w:color="auto" w:fill="auto"/>
            <w:noWrap/>
            <w:vAlign w:val="bottom"/>
            <w:hideMark/>
          </w:tcPr>
          <w:p w14:paraId="0BC078B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0.9653</w:t>
            </w:r>
          </w:p>
        </w:tc>
        <w:tc>
          <w:tcPr>
            <w:tcW w:w="992" w:type="dxa"/>
            <w:tcBorders>
              <w:top w:val="nil"/>
              <w:left w:val="nil"/>
              <w:bottom w:val="single" w:sz="4" w:space="0" w:color="auto"/>
              <w:right w:val="single" w:sz="4" w:space="0" w:color="auto"/>
            </w:tcBorders>
            <w:shd w:val="clear" w:color="auto" w:fill="auto"/>
            <w:noWrap/>
            <w:vAlign w:val="bottom"/>
            <w:hideMark/>
          </w:tcPr>
          <w:p w14:paraId="71E349A9"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0.6570</w:t>
            </w:r>
          </w:p>
        </w:tc>
        <w:tc>
          <w:tcPr>
            <w:tcW w:w="992" w:type="dxa"/>
            <w:tcBorders>
              <w:top w:val="nil"/>
              <w:left w:val="nil"/>
              <w:bottom w:val="single" w:sz="4" w:space="0" w:color="auto"/>
              <w:right w:val="single" w:sz="4" w:space="0" w:color="auto"/>
            </w:tcBorders>
            <w:shd w:val="clear" w:color="auto" w:fill="auto"/>
            <w:noWrap/>
            <w:vAlign w:val="bottom"/>
            <w:hideMark/>
          </w:tcPr>
          <w:p w14:paraId="378DC20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0.3648</w:t>
            </w:r>
          </w:p>
        </w:tc>
        <w:tc>
          <w:tcPr>
            <w:tcW w:w="992" w:type="dxa"/>
            <w:tcBorders>
              <w:top w:val="nil"/>
              <w:left w:val="nil"/>
              <w:bottom w:val="single" w:sz="4" w:space="0" w:color="auto"/>
              <w:right w:val="single" w:sz="4" w:space="0" w:color="auto"/>
            </w:tcBorders>
            <w:shd w:val="clear" w:color="auto" w:fill="auto"/>
            <w:noWrap/>
            <w:vAlign w:val="bottom"/>
            <w:hideMark/>
          </w:tcPr>
          <w:p w14:paraId="5459FE5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0.0788</w:t>
            </w:r>
          </w:p>
        </w:tc>
        <w:tc>
          <w:tcPr>
            <w:tcW w:w="993" w:type="dxa"/>
            <w:tcBorders>
              <w:top w:val="nil"/>
              <w:left w:val="nil"/>
              <w:bottom w:val="single" w:sz="4" w:space="0" w:color="auto"/>
              <w:right w:val="single" w:sz="4" w:space="0" w:color="auto"/>
            </w:tcBorders>
            <w:shd w:val="clear" w:color="auto" w:fill="auto"/>
            <w:noWrap/>
            <w:vAlign w:val="bottom"/>
            <w:hideMark/>
          </w:tcPr>
          <w:p w14:paraId="1B7ED0A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0.4303</w:t>
            </w:r>
          </w:p>
        </w:tc>
        <w:tc>
          <w:tcPr>
            <w:tcW w:w="850" w:type="dxa"/>
            <w:tcBorders>
              <w:top w:val="nil"/>
              <w:left w:val="nil"/>
              <w:bottom w:val="single" w:sz="4" w:space="0" w:color="auto"/>
              <w:right w:val="single" w:sz="4" w:space="0" w:color="auto"/>
            </w:tcBorders>
            <w:shd w:val="clear" w:color="auto" w:fill="auto"/>
            <w:noWrap/>
            <w:vAlign w:val="bottom"/>
            <w:hideMark/>
          </w:tcPr>
          <w:p w14:paraId="6B178556"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0.0001</w:t>
            </w:r>
          </w:p>
        </w:tc>
        <w:tc>
          <w:tcPr>
            <w:tcW w:w="992" w:type="dxa"/>
            <w:tcBorders>
              <w:top w:val="nil"/>
              <w:left w:val="nil"/>
              <w:bottom w:val="single" w:sz="4" w:space="0" w:color="auto"/>
              <w:right w:val="single" w:sz="4" w:space="0" w:color="auto"/>
            </w:tcBorders>
            <w:shd w:val="clear" w:color="auto" w:fill="auto"/>
            <w:noWrap/>
            <w:vAlign w:val="bottom"/>
            <w:hideMark/>
          </w:tcPr>
          <w:p w14:paraId="006318F3"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0.8661</w:t>
            </w:r>
          </w:p>
        </w:tc>
      </w:tr>
      <w:tr w:rsidR="00C06D73" w:rsidRPr="007972F3" w14:paraId="4AEB8233"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258D1683"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MELA</w:t>
            </w:r>
          </w:p>
          <w:p w14:paraId="30A565CD"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AU</w:t>
            </w:r>
          </w:p>
        </w:tc>
        <w:tc>
          <w:tcPr>
            <w:tcW w:w="992" w:type="dxa"/>
            <w:tcBorders>
              <w:top w:val="nil"/>
              <w:left w:val="nil"/>
              <w:bottom w:val="single" w:sz="4" w:space="0" w:color="auto"/>
              <w:right w:val="single" w:sz="4" w:space="0" w:color="auto"/>
            </w:tcBorders>
            <w:shd w:val="clear" w:color="auto" w:fill="auto"/>
            <w:noWrap/>
            <w:vAlign w:val="bottom"/>
            <w:hideMark/>
          </w:tcPr>
          <w:p w14:paraId="543F248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0.3339</w:t>
            </w:r>
          </w:p>
        </w:tc>
        <w:tc>
          <w:tcPr>
            <w:tcW w:w="993" w:type="dxa"/>
            <w:tcBorders>
              <w:top w:val="nil"/>
              <w:left w:val="nil"/>
              <w:bottom w:val="single" w:sz="4" w:space="0" w:color="auto"/>
              <w:right w:val="single" w:sz="4" w:space="0" w:color="auto"/>
            </w:tcBorders>
            <w:shd w:val="clear" w:color="auto" w:fill="auto"/>
            <w:noWrap/>
            <w:vAlign w:val="bottom"/>
            <w:hideMark/>
          </w:tcPr>
          <w:p w14:paraId="1568BAE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0.2280</w:t>
            </w:r>
          </w:p>
        </w:tc>
        <w:tc>
          <w:tcPr>
            <w:tcW w:w="992" w:type="dxa"/>
            <w:tcBorders>
              <w:top w:val="nil"/>
              <w:left w:val="nil"/>
              <w:bottom w:val="single" w:sz="4" w:space="0" w:color="auto"/>
              <w:right w:val="single" w:sz="4" w:space="0" w:color="auto"/>
            </w:tcBorders>
            <w:shd w:val="clear" w:color="auto" w:fill="auto"/>
            <w:noWrap/>
            <w:vAlign w:val="bottom"/>
            <w:hideMark/>
          </w:tcPr>
          <w:p w14:paraId="6DD6759F"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0.4117</w:t>
            </w:r>
          </w:p>
        </w:tc>
        <w:tc>
          <w:tcPr>
            <w:tcW w:w="992" w:type="dxa"/>
            <w:tcBorders>
              <w:top w:val="nil"/>
              <w:left w:val="nil"/>
              <w:bottom w:val="single" w:sz="4" w:space="0" w:color="auto"/>
              <w:right w:val="single" w:sz="4" w:space="0" w:color="auto"/>
            </w:tcBorders>
            <w:shd w:val="clear" w:color="auto" w:fill="auto"/>
            <w:noWrap/>
            <w:vAlign w:val="bottom"/>
            <w:hideMark/>
          </w:tcPr>
          <w:p w14:paraId="576B48D3"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0.7880</w:t>
            </w:r>
          </w:p>
        </w:tc>
        <w:tc>
          <w:tcPr>
            <w:tcW w:w="992" w:type="dxa"/>
            <w:tcBorders>
              <w:top w:val="nil"/>
              <w:left w:val="nil"/>
              <w:bottom w:val="single" w:sz="4" w:space="0" w:color="auto"/>
              <w:right w:val="single" w:sz="4" w:space="0" w:color="auto"/>
            </w:tcBorders>
            <w:shd w:val="clear" w:color="auto" w:fill="auto"/>
            <w:noWrap/>
            <w:vAlign w:val="bottom"/>
            <w:hideMark/>
          </w:tcPr>
          <w:p w14:paraId="49D5AE6E"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0.0011</w:t>
            </w:r>
          </w:p>
        </w:tc>
        <w:tc>
          <w:tcPr>
            <w:tcW w:w="993" w:type="dxa"/>
            <w:tcBorders>
              <w:top w:val="nil"/>
              <w:left w:val="nil"/>
              <w:bottom w:val="single" w:sz="4" w:space="0" w:color="auto"/>
              <w:right w:val="single" w:sz="4" w:space="0" w:color="auto"/>
            </w:tcBorders>
            <w:shd w:val="clear" w:color="auto" w:fill="auto"/>
            <w:noWrap/>
            <w:vAlign w:val="bottom"/>
            <w:hideMark/>
          </w:tcPr>
          <w:p w14:paraId="25917B65"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0.3384</w:t>
            </w:r>
          </w:p>
        </w:tc>
        <w:tc>
          <w:tcPr>
            <w:tcW w:w="850" w:type="dxa"/>
            <w:tcBorders>
              <w:top w:val="nil"/>
              <w:left w:val="nil"/>
              <w:bottom w:val="single" w:sz="4" w:space="0" w:color="auto"/>
              <w:right w:val="single" w:sz="4" w:space="0" w:color="auto"/>
            </w:tcBorders>
            <w:shd w:val="clear" w:color="auto" w:fill="auto"/>
            <w:noWrap/>
            <w:vAlign w:val="bottom"/>
            <w:hideMark/>
          </w:tcPr>
          <w:p w14:paraId="59378577"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0.0843</w:t>
            </w:r>
          </w:p>
        </w:tc>
        <w:tc>
          <w:tcPr>
            <w:tcW w:w="992" w:type="dxa"/>
            <w:tcBorders>
              <w:top w:val="nil"/>
              <w:left w:val="nil"/>
              <w:bottom w:val="single" w:sz="4" w:space="0" w:color="auto"/>
              <w:right w:val="single" w:sz="4" w:space="0" w:color="auto"/>
            </w:tcBorders>
            <w:shd w:val="clear" w:color="auto" w:fill="auto"/>
            <w:noWrap/>
            <w:vAlign w:val="bottom"/>
            <w:hideMark/>
          </w:tcPr>
          <w:p w14:paraId="420813C7"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0.5626</w:t>
            </w:r>
          </w:p>
        </w:tc>
      </w:tr>
      <w:tr w:rsidR="00C06D73" w:rsidRPr="007972F3" w14:paraId="46196657"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47EEAE40"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SARC</w:t>
            </w:r>
          </w:p>
        </w:tc>
        <w:tc>
          <w:tcPr>
            <w:tcW w:w="992" w:type="dxa"/>
            <w:tcBorders>
              <w:top w:val="nil"/>
              <w:left w:val="nil"/>
              <w:bottom w:val="single" w:sz="4" w:space="0" w:color="auto"/>
              <w:right w:val="single" w:sz="4" w:space="0" w:color="auto"/>
            </w:tcBorders>
            <w:shd w:val="clear" w:color="auto" w:fill="auto"/>
            <w:noWrap/>
            <w:vAlign w:val="bottom"/>
            <w:hideMark/>
          </w:tcPr>
          <w:p w14:paraId="2A9FB148"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6.15E-04</w:t>
            </w:r>
          </w:p>
        </w:tc>
        <w:tc>
          <w:tcPr>
            <w:tcW w:w="993" w:type="dxa"/>
            <w:tcBorders>
              <w:top w:val="nil"/>
              <w:left w:val="nil"/>
              <w:bottom w:val="single" w:sz="4" w:space="0" w:color="auto"/>
              <w:right w:val="single" w:sz="4" w:space="0" w:color="auto"/>
            </w:tcBorders>
            <w:shd w:val="clear" w:color="auto" w:fill="auto"/>
            <w:noWrap/>
            <w:vAlign w:val="bottom"/>
            <w:hideMark/>
          </w:tcPr>
          <w:p w14:paraId="4B60DD70"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2.63E-15</w:t>
            </w:r>
          </w:p>
        </w:tc>
        <w:tc>
          <w:tcPr>
            <w:tcW w:w="992" w:type="dxa"/>
            <w:tcBorders>
              <w:top w:val="nil"/>
              <w:left w:val="nil"/>
              <w:bottom w:val="single" w:sz="4" w:space="0" w:color="auto"/>
              <w:right w:val="single" w:sz="4" w:space="0" w:color="auto"/>
            </w:tcBorders>
            <w:shd w:val="clear" w:color="auto" w:fill="auto"/>
            <w:noWrap/>
            <w:vAlign w:val="bottom"/>
            <w:hideMark/>
          </w:tcPr>
          <w:p w14:paraId="5E1BFA10"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2.08E-10</w:t>
            </w:r>
          </w:p>
        </w:tc>
        <w:tc>
          <w:tcPr>
            <w:tcW w:w="992" w:type="dxa"/>
            <w:tcBorders>
              <w:top w:val="nil"/>
              <w:left w:val="nil"/>
              <w:bottom w:val="single" w:sz="4" w:space="0" w:color="auto"/>
              <w:right w:val="single" w:sz="4" w:space="0" w:color="auto"/>
            </w:tcBorders>
            <w:shd w:val="clear" w:color="auto" w:fill="auto"/>
            <w:noWrap/>
            <w:vAlign w:val="bottom"/>
            <w:hideMark/>
          </w:tcPr>
          <w:p w14:paraId="7255129F"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0.0010</w:t>
            </w:r>
          </w:p>
        </w:tc>
        <w:tc>
          <w:tcPr>
            <w:tcW w:w="992" w:type="dxa"/>
            <w:tcBorders>
              <w:top w:val="nil"/>
              <w:left w:val="nil"/>
              <w:bottom w:val="single" w:sz="4" w:space="0" w:color="auto"/>
              <w:right w:val="single" w:sz="4" w:space="0" w:color="auto"/>
            </w:tcBorders>
            <w:shd w:val="clear" w:color="auto" w:fill="auto"/>
            <w:noWrap/>
            <w:vAlign w:val="bottom"/>
            <w:hideMark/>
          </w:tcPr>
          <w:p w14:paraId="44B863A9"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0.2848</w:t>
            </w:r>
          </w:p>
        </w:tc>
        <w:tc>
          <w:tcPr>
            <w:tcW w:w="993" w:type="dxa"/>
            <w:tcBorders>
              <w:top w:val="nil"/>
              <w:left w:val="nil"/>
              <w:bottom w:val="single" w:sz="4" w:space="0" w:color="auto"/>
              <w:right w:val="single" w:sz="4" w:space="0" w:color="auto"/>
            </w:tcBorders>
            <w:shd w:val="clear" w:color="auto" w:fill="auto"/>
            <w:noWrap/>
            <w:vAlign w:val="bottom"/>
            <w:hideMark/>
          </w:tcPr>
          <w:p w14:paraId="70D414A5"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0.8139</w:t>
            </w:r>
          </w:p>
        </w:tc>
        <w:tc>
          <w:tcPr>
            <w:tcW w:w="850" w:type="dxa"/>
            <w:tcBorders>
              <w:top w:val="nil"/>
              <w:left w:val="nil"/>
              <w:bottom w:val="single" w:sz="4" w:space="0" w:color="auto"/>
              <w:right w:val="single" w:sz="4" w:space="0" w:color="auto"/>
            </w:tcBorders>
            <w:shd w:val="clear" w:color="auto" w:fill="auto"/>
            <w:noWrap/>
            <w:vAlign w:val="bottom"/>
            <w:hideMark/>
          </w:tcPr>
          <w:p w14:paraId="1328FE5F"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0.9018</w:t>
            </w:r>
          </w:p>
        </w:tc>
        <w:tc>
          <w:tcPr>
            <w:tcW w:w="992" w:type="dxa"/>
            <w:tcBorders>
              <w:top w:val="nil"/>
              <w:left w:val="nil"/>
              <w:bottom w:val="single" w:sz="4" w:space="0" w:color="auto"/>
              <w:right w:val="single" w:sz="4" w:space="0" w:color="auto"/>
            </w:tcBorders>
            <w:shd w:val="clear" w:color="auto" w:fill="auto"/>
            <w:noWrap/>
            <w:vAlign w:val="bottom"/>
            <w:hideMark/>
          </w:tcPr>
          <w:p w14:paraId="26B342E1"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0.9018</w:t>
            </w:r>
          </w:p>
        </w:tc>
      </w:tr>
      <w:tr w:rsidR="00C06D73" w:rsidRPr="007972F3" w14:paraId="6DCB3A7C"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5777DEB6"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KICH</w:t>
            </w:r>
          </w:p>
        </w:tc>
        <w:tc>
          <w:tcPr>
            <w:tcW w:w="992" w:type="dxa"/>
            <w:tcBorders>
              <w:top w:val="nil"/>
              <w:left w:val="nil"/>
              <w:bottom w:val="single" w:sz="4" w:space="0" w:color="auto"/>
              <w:right w:val="single" w:sz="4" w:space="0" w:color="auto"/>
            </w:tcBorders>
            <w:shd w:val="clear" w:color="auto" w:fill="auto"/>
            <w:noWrap/>
            <w:vAlign w:val="bottom"/>
            <w:hideMark/>
          </w:tcPr>
          <w:p w14:paraId="2CA7D46B"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1.72E-05</w:t>
            </w:r>
          </w:p>
        </w:tc>
        <w:tc>
          <w:tcPr>
            <w:tcW w:w="993" w:type="dxa"/>
            <w:tcBorders>
              <w:top w:val="nil"/>
              <w:left w:val="nil"/>
              <w:bottom w:val="single" w:sz="4" w:space="0" w:color="auto"/>
              <w:right w:val="single" w:sz="4" w:space="0" w:color="auto"/>
            </w:tcBorders>
            <w:shd w:val="clear" w:color="auto" w:fill="auto"/>
            <w:noWrap/>
            <w:vAlign w:val="bottom"/>
            <w:hideMark/>
          </w:tcPr>
          <w:p w14:paraId="3D8CE0B7"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0.0059</w:t>
            </w:r>
          </w:p>
        </w:tc>
        <w:tc>
          <w:tcPr>
            <w:tcW w:w="992" w:type="dxa"/>
            <w:tcBorders>
              <w:top w:val="nil"/>
              <w:left w:val="nil"/>
              <w:bottom w:val="single" w:sz="4" w:space="0" w:color="auto"/>
              <w:right w:val="single" w:sz="4" w:space="0" w:color="auto"/>
            </w:tcBorders>
            <w:shd w:val="clear" w:color="auto" w:fill="auto"/>
            <w:noWrap/>
            <w:vAlign w:val="bottom"/>
            <w:hideMark/>
          </w:tcPr>
          <w:p w14:paraId="6095B022"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0.7921</w:t>
            </w:r>
          </w:p>
        </w:tc>
        <w:tc>
          <w:tcPr>
            <w:tcW w:w="992" w:type="dxa"/>
            <w:tcBorders>
              <w:top w:val="nil"/>
              <w:left w:val="nil"/>
              <w:bottom w:val="single" w:sz="4" w:space="0" w:color="auto"/>
              <w:right w:val="single" w:sz="4" w:space="0" w:color="auto"/>
            </w:tcBorders>
            <w:shd w:val="clear" w:color="auto" w:fill="auto"/>
            <w:noWrap/>
            <w:vAlign w:val="bottom"/>
            <w:hideMark/>
          </w:tcPr>
          <w:p w14:paraId="6992F88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0.0113</w:t>
            </w:r>
          </w:p>
        </w:tc>
        <w:tc>
          <w:tcPr>
            <w:tcW w:w="992" w:type="dxa"/>
            <w:tcBorders>
              <w:top w:val="nil"/>
              <w:left w:val="nil"/>
              <w:bottom w:val="single" w:sz="4" w:space="0" w:color="auto"/>
              <w:right w:val="single" w:sz="4" w:space="0" w:color="auto"/>
            </w:tcBorders>
            <w:shd w:val="clear" w:color="auto" w:fill="auto"/>
            <w:noWrap/>
            <w:vAlign w:val="bottom"/>
            <w:hideMark/>
          </w:tcPr>
          <w:p w14:paraId="4654DCEF"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0.7043</w:t>
            </w:r>
          </w:p>
        </w:tc>
        <w:tc>
          <w:tcPr>
            <w:tcW w:w="993" w:type="dxa"/>
            <w:tcBorders>
              <w:top w:val="nil"/>
              <w:left w:val="nil"/>
              <w:bottom w:val="single" w:sz="4" w:space="0" w:color="auto"/>
              <w:right w:val="single" w:sz="4" w:space="0" w:color="auto"/>
            </w:tcBorders>
            <w:shd w:val="clear" w:color="auto" w:fill="auto"/>
            <w:noWrap/>
            <w:vAlign w:val="bottom"/>
            <w:hideMark/>
          </w:tcPr>
          <w:p w14:paraId="40AC95C4"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0.0008</w:t>
            </w:r>
          </w:p>
        </w:tc>
        <w:tc>
          <w:tcPr>
            <w:tcW w:w="850" w:type="dxa"/>
            <w:tcBorders>
              <w:top w:val="nil"/>
              <w:left w:val="nil"/>
              <w:bottom w:val="single" w:sz="4" w:space="0" w:color="auto"/>
              <w:right w:val="single" w:sz="4" w:space="0" w:color="auto"/>
            </w:tcBorders>
            <w:shd w:val="clear" w:color="auto" w:fill="auto"/>
            <w:noWrap/>
            <w:vAlign w:val="bottom"/>
            <w:hideMark/>
          </w:tcPr>
          <w:p w14:paraId="37FA4AFB"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0.0093</w:t>
            </w:r>
          </w:p>
        </w:tc>
        <w:tc>
          <w:tcPr>
            <w:tcW w:w="992" w:type="dxa"/>
            <w:tcBorders>
              <w:top w:val="nil"/>
              <w:left w:val="nil"/>
              <w:bottom w:val="single" w:sz="4" w:space="0" w:color="auto"/>
              <w:right w:val="single" w:sz="4" w:space="0" w:color="auto"/>
            </w:tcBorders>
            <w:shd w:val="clear" w:color="auto" w:fill="auto"/>
            <w:noWrap/>
            <w:vAlign w:val="bottom"/>
            <w:hideMark/>
          </w:tcPr>
          <w:p w14:paraId="181B63AA"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0.4611</w:t>
            </w:r>
          </w:p>
        </w:tc>
      </w:tr>
      <w:tr w:rsidR="00C06D73" w:rsidRPr="007972F3" w14:paraId="32E94412"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288F9D10"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KIRC</w:t>
            </w:r>
          </w:p>
        </w:tc>
        <w:tc>
          <w:tcPr>
            <w:tcW w:w="992" w:type="dxa"/>
            <w:tcBorders>
              <w:top w:val="nil"/>
              <w:left w:val="nil"/>
              <w:bottom w:val="single" w:sz="4" w:space="0" w:color="auto"/>
              <w:right w:val="single" w:sz="4" w:space="0" w:color="auto"/>
            </w:tcBorders>
            <w:shd w:val="clear" w:color="auto" w:fill="auto"/>
            <w:noWrap/>
            <w:vAlign w:val="bottom"/>
            <w:hideMark/>
          </w:tcPr>
          <w:p w14:paraId="28892596"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3.46E-07</w:t>
            </w:r>
          </w:p>
        </w:tc>
        <w:tc>
          <w:tcPr>
            <w:tcW w:w="993" w:type="dxa"/>
            <w:tcBorders>
              <w:top w:val="nil"/>
              <w:left w:val="nil"/>
              <w:bottom w:val="single" w:sz="4" w:space="0" w:color="auto"/>
              <w:right w:val="single" w:sz="4" w:space="0" w:color="auto"/>
            </w:tcBorders>
            <w:shd w:val="clear" w:color="auto" w:fill="auto"/>
            <w:noWrap/>
            <w:vAlign w:val="bottom"/>
            <w:hideMark/>
          </w:tcPr>
          <w:p w14:paraId="3073BCDE"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0.2484</w:t>
            </w:r>
          </w:p>
        </w:tc>
        <w:tc>
          <w:tcPr>
            <w:tcW w:w="992" w:type="dxa"/>
            <w:tcBorders>
              <w:top w:val="nil"/>
              <w:left w:val="nil"/>
              <w:bottom w:val="single" w:sz="4" w:space="0" w:color="auto"/>
              <w:right w:val="single" w:sz="4" w:space="0" w:color="auto"/>
            </w:tcBorders>
            <w:shd w:val="clear" w:color="auto" w:fill="auto"/>
            <w:noWrap/>
            <w:vAlign w:val="bottom"/>
            <w:hideMark/>
          </w:tcPr>
          <w:p w14:paraId="63214E2A"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0.9514</w:t>
            </w:r>
          </w:p>
        </w:tc>
        <w:tc>
          <w:tcPr>
            <w:tcW w:w="992" w:type="dxa"/>
            <w:tcBorders>
              <w:top w:val="nil"/>
              <w:left w:val="nil"/>
              <w:bottom w:val="single" w:sz="4" w:space="0" w:color="auto"/>
              <w:right w:val="single" w:sz="4" w:space="0" w:color="auto"/>
            </w:tcBorders>
            <w:shd w:val="clear" w:color="auto" w:fill="auto"/>
            <w:noWrap/>
            <w:vAlign w:val="bottom"/>
            <w:hideMark/>
          </w:tcPr>
          <w:p w14:paraId="0FC07FF8"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0.0040</w:t>
            </w:r>
          </w:p>
        </w:tc>
        <w:tc>
          <w:tcPr>
            <w:tcW w:w="992" w:type="dxa"/>
            <w:tcBorders>
              <w:top w:val="nil"/>
              <w:left w:val="nil"/>
              <w:bottom w:val="single" w:sz="4" w:space="0" w:color="auto"/>
              <w:right w:val="single" w:sz="4" w:space="0" w:color="auto"/>
            </w:tcBorders>
            <w:shd w:val="clear" w:color="auto" w:fill="auto"/>
            <w:noWrap/>
            <w:vAlign w:val="bottom"/>
            <w:hideMark/>
          </w:tcPr>
          <w:p w14:paraId="66FA1758"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0.0019</w:t>
            </w:r>
          </w:p>
        </w:tc>
        <w:tc>
          <w:tcPr>
            <w:tcW w:w="993" w:type="dxa"/>
            <w:tcBorders>
              <w:top w:val="nil"/>
              <w:left w:val="nil"/>
              <w:bottom w:val="single" w:sz="4" w:space="0" w:color="auto"/>
              <w:right w:val="single" w:sz="4" w:space="0" w:color="auto"/>
            </w:tcBorders>
            <w:shd w:val="clear" w:color="auto" w:fill="auto"/>
            <w:noWrap/>
            <w:vAlign w:val="bottom"/>
            <w:hideMark/>
          </w:tcPr>
          <w:p w14:paraId="235E8B66"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0.0262</w:t>
            </w:r>
          </w:p>
        </w:tc>
        <w:tc>
          <w:tcPr>
            <w:tcW w:w="850" w:type="dxa"/>
            <w:tcBorders>
              <w:top w:val="nil"/>
              <w:left w:val="nil"/>
              <w:bottom w:val="single" w:sz="4" w:space="0" w:color="auto"/>
              <w:right w:val="single" w:sz="4" w:space="0" w:color="auto"/>
            </w:tcBorders>
            <w:shd w:val="clear" w:color="auto" w:fill="auto"/>
            <w:noWrap/>
            <w:vAlign w:val="bottom"/>
            <w:hideMark/>
          </w:tcPr>
          <w:p w14:paraId="7D16884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0.0505</w:t>
            </w:r>
          </w:p>
        </w:tc>
        <w:tc>
          <w:tcPr>
            <w:tcW w:w="992" w:type="dxa"/>
            <w:tcBorders>
              <w:top w:val="nil"/>
              <w:left w:val="nil"/>
              <w:bottom w:val="single" w:sz="4" w:space="0" w:color="auto"/>
              <w:right w:val="single" w:sz="4" w:space="0" w:color="auto"/>
            </w:tcBorders>
            <w:shd w:val="clear" w:color="auto" w:fill="auto"/>
            <w:noWrap/>
            <w:vAlign w:val="bottom"/>
            <w:hideMark/>
          </w:tcPr>
          <w:p w14:paraId="64768C17"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2.63E-15</w:t>
            </w:r>
          </w:p>
        </w:tc>
      </w:tr>
      <w:tr w:rsidR="00C06D73" w:rsidRPr="007972F3" w14:paraId="324792A5"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39E527BA"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KIRP</w:t>
            </w:r>
          </w:p>
        </w:tc>
        <w:tc>
          <w:tcPr>
            <w:tcW w:w="992" w:type="dxa"/>
            <w:tcBorders>
              <w:top w:val="nil"/>
              <w:left w:val="nil"/>
              <w:bottom w:val="single" w:sz="4" w:space="0" w:color="auto"/>
              <w:right w:val="single" w:sz="4" w:space="0" w:color="auto"/>
            </w:tcBorders>
            <w:shd w:val="clear" w:color="auto" w:fill="auto"/>
            <w:noWrap/>
            <w:vAlign w:val="bottom"/>
            <w:hideMark/>
          </w:tcPr>
          <w:p w14:paraId="2731E576"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1.03E-03</w:t>
            </w:r>
          </w:p>
        </w:tc>
        <w:tc>
          <w:tcPr>
            <w:tcW w:w="993" w:type="dxa"/>
            <w:tcBorders>
              <w:top w:val="nil"/>
              <w:left w:val="nil"/>
              <w:bottom w:val="single" w:sz="4" w:space="0" w:color="auto"/>
              <w:right w:val="single" w:sz="4" w:space="0" w:color="auto"/>
            </w:tcBorders>
            <w:shd w:val="clear" w:color="auto" w:fill="auto"/>
            <w:noWrap/>
            <w:vAlign w:val="bottom"/>
            <w:hideMark/>
          </w:tcPr>
          <w:p w14:paraId="403CA002"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0.4755</w:t>
            </w:r>
          </w:p>
        </w:tc>
        <w:tc>
          <w:tcPr>
            <w:tcW w:w="992" w:type="dxa"/>
            <w:tcBorders>
              <w:top w:val="nil"/>
              <w:left w:val="nil"/>
              <w:bottom w:val="single" w:sz="4" w:space="0" w:color="auto"/>
              <w:right w:val="single" w:sz="4" w:space="0" w:color="auto"/>
            </w:tcBorders>
            <w:shd w:val="clear" w:color="auto" w:fill="auto"/>
            <w:noWrap/>
            <w:vAlign w:val="bottom"/>
            <w:hideMark/>
          </w:tcPr>
          <w:p w14:paraId="70D332C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0.0278</w:t>
            </w:r>
          </w:p>
        </w:tc>
        <w:tc>
          <w:tcPr>
            <w:tcW w:w="992" w:type="dxa"/>
            <w:tcBorders>
              <w:top w:val="nil"/>
              <w:left w:val="nil"/>
              <w:bottom w:val="single" w:sz="4" w:space="0" w:color="auto"/>
              <w:right w:val="single" w:sz="4" w:space="0" w:color="auto"/>
            </w:tcBorders>
            <w:shd w:val="clear" w:color="auto" w:fill="auto"/>
            <w:noWrap/>
            <w:vAlign w:val="bottom"/>
            <w:hideMark/>
          </w:tcPr>
          <w:p w14:paraId="71501C7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0.3110</w:t>
            </w:r>
          </w:p>
        </w:tc>
        <w:tc>
          <w:tcPr>
            <w:tcW w:w="992" w:type="dxa"/>
            <w:tcBorders>
              <w:top w:val="nil"/>
              <w:left w:val="nil"/>
              <w:bottom w:val="single" w:sz="4" w:space="0" w:color="auto"/>
              <w:right w:val="single" w:sz="4" w:space="0" w:color="auto"/>
            </w:tcBorders>
            <w:shd w:val="clear" w:color="auto" w:fill="auto"/>
            <w:noWrap/>
            <w:vAlign w:val="bottom"/>
            <w:hideMark/>
          </w:tcPr>
          <w:p w14:paraId="2961CEB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0.7001</w:t>
            </w:r>
          </w:p>
        </w:tc>
        <w:tc>
          <w:tcPr>
            <w:tcW w:w="993" w:type="dxa"/>
            <w:tcBorders>
              <w:top w:val="nil"/>
              <w:left w:val="nil"/>
              <w:bottom w:val="single" w:sz="4" w:space="0" w:color="auto"/>
              <w:right w:val="single" w:sz="4" w:space="0" w:color="auto"/>
            </w:tcBorders>
            <w:shd w:val="clear" w:color="auto" w:fill="auto"/>
            <w:noWrap/>
            <w:vAlign w:val="bottom"/>
            <w:hideMark/>
          </w:tcPr>
          <w:p w14:paraId="2844EEB8"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0.0032</w:t>
            </w:r>
          </w:p>
        </w:tc>
        <w:tc>
          <w:tcPr>
            <w:tcW w:w="850" w:type="dxa"/>
            <w:tcBorders>
              <w:top w:val="nil"/>
              <w:left w:val="nil"/>
              <w:bottom w:val="single" w:sz="4" w:space="0" w:color="auto"/>
              <w:right w:val="single" w:sz="4" w:space="0" w:color="auto"/>
            </w:tcBorders>
            <w:shd w:val="clear" w:color="auto" w:fill="auto"/>
            <w:noWrap/>
            <w:vAlign w:val="bottom"/>
            <w:hideMark/>
          </w:tcPr>
          <w:p w14:paraId="7786DC50"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0.4107</w:t>
            </w:r>
          </w:p>
        </w:tc>
        <w:tc>
          <w:tcPr>
            <w:tcW w:w="992" w:type="dxa"/>
            <w:tcBorders>
              <w:top w:val="nil"/>
              <w:left w:val="nil"/>
              <w:bottom w:val="single" w:sz="4" w:space="0" w:color="auto"/>
              <w:right w:val="single" w:sz="4" w:space="0" w:color="auto"/>
            </w:tcBorders>
            <w:shd w:val="clear" w:color="auto" w:fill="auto"/>
            <w:noWrap/>
            <w:vAlign w:val="bottom"/>
            <w:hideMark/>
          </w:tcPr>
          <w:p w14:paraId="0BBED03E"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0.0003</w:t>
            </w:r>
          </w:p>
        </w:tc>
      </w:tr>
      <w:tr w:rsidR="00C06D73" w:rsidRPr="007972F3" w14:paraId="0145C438"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7ED19FA6"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LIHC</w:t>
            </w:r>
          </w:p>
        </w:tc>
        <w:tc>
          <w:tcPr>
            <w:tcW w:w="992" w:type="dxa"/>
            <w:tcBorders>
              <w:top w:val="nil"/>
              <w:left w:val="nil"/>
              <w:bottom w:val="single" w:sz="4" w:space="0" w:color="auto"/>
              <w:right w:val="single" w:sz="4" w:space="0" w:color="auto"/>
            </w:tcBorders>
            <w:shd w:val="clear" w:color="auto" w:fill="auto"/>
            <w:noWrap/>
            <w:vAlign w:val="bottom"/>
            <w:hideMark/>
          </w:tcPr>
          <w:p w14:paraId="4AE6B018"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0.0010</w:t>
            </w:r>
          </w:p>
        </w:tc>
        <w:tc>
          <w:tcPr>
            <w:tcW w:w="993" w:type="dxa"/>
            <w:tcBorders>
              <w:top w:val="nil"/>
              <w:left w:val="nil"/>
              <w:bottom w:val="single" w:sz="4" w:space="0" w:color="auto"/>
              <w:right w:val="single" w:sz="4" w:space="0" w:color="auto"/>
            </w:tcBorders>
            <w:shd w:val="clear" w:color="auto" w:fill="auto"/>
            <w:noWrap/>
            <w:vAlign w:val="bottom"/>
            <w:hideMark/>
          </w:tcPr>
          <w:p w14:paraId="0EFE6E40"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0.3577</w:t>
            </w:r>
          </w:p>
        </w:tc>
        <w:tc>
          <w:tcPr>
            <w:tcW w:w="992" w:type="dxa"/>
            <w:tcBorders>
              <w:top w:val="nil"/>
              <w:left w:val="nil"/>
              <w:bottom w:val="single" w:sz="4" w:space="0" w:color="auto"/>
              <w:right w:val="single" w:sz="4" w:space="0" w:color="auto"/>
            </w:tcBorders>
            <w:shd w:val="clear" w:color="auto" w:fill="auto"/>
            <w:noWrap/>
            <w:vAlign w:val="bottom"/>
            <w:hideMark/>
          </w:tcPr>
          <w:p w14:paraId="51D84572"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0.7036</w:t>
            </w:r>
          </w:p>
        </w:tc>
        <w:tc>
          <w:tcPr>
            <w:tcW w:w="992" w:type="dxa"/>
            <w:tcBorders>
              <w:top w:val="nil"/>
              <w:left w:val="nil"/>
              <w:bottom w:val="single" w:sz="4" w:space="0" w:color="auto"/>
              <w:right w:val="single" w:sz="4" w:space="0" w:color="auto"/>
            </w:tcBorders>
            <w:shd w:val="clear" w:color="auto" w:fill="auto"/>
            <w:noWrap/>
            <w:vAlign w:val="bottom"/>
            <w:hideMark/>
          </w:tcPr>
          <w:p w14:paraId="70ED0918"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0.0002</w:t>
            </w:r>
          </w:p>
        </w:tc>
        <w:tc>
          <w:tcPr>
            <w:tcW w:w="992" w:type="dxa"/>
            <w:tcBorders>
              <w:top w:val="nil"/>
              <w:left w:val="nil"/>
              <w:bottom w:val="single" w:sz="4" w:space="0" w:color="auto"/>
              <w:right w:val="single" w:sz="4" w:space="0" w:color="auto"/>
            </w:tcBorders>
            <w:shd w:val="clear" w:color="auto" w:fill="auto"/>
            <w:noWrap/>
            <w:vAlign w:val="bottom"/>
            <w:hideMark/>
          </w:tcPr>
          <w:p w14:paraId="5082C006"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0.9007</w:t>
            </w:r>
          </w:p>
        </w:tc>
        <w:tc>
          <w:tcPr>
            <w:tcW w:w="993" w:type="dxa"/>
            <w:tcBorders>
              <w:top w:val="nil"/>
              <w:left w:val="nil"/>
              <w:bottom w:val="single" w:sz="4" w:space="0" w:color="auto"/>
              <w:right w:val="single" w:sz="4" w:space="0" w:color="auto"/>
            </w:tcBorders>
            <w:shd w:val="clear" w:color="auto" w:fill="auto"/>
            <w:noWrap/>
            <w:vAlign w:val="bottom"/>
            <w:hideMark/>
          </w:tcPr>
          <w:p w14:paraId="430D8C02"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0.3900</w:t>
            </w:r>
          </w:p>
        </w:tc>
        <w:tc>
          <w:tcPr>
            <w:tcW w:w="850" w:type="dxa"/>
            <w:tcBorders>
              <w:top w:val="nil"/>
              <w:left w:val="nil"/>
              <w:bottom w:val="single" w:sz="4" w:space="0" w:color="auto"/>
              <w:right w:val="single" w:sz="4" w:space="0" w:color="auto"/>
            </w:tcBorders>
            <w:shd w:val="clear" w:color="auto" w:fill="auto"/>
            <w:noWrap/>
            <w:vAlign w:val="bottom"/>
            <w:hideMark/>
          </w:tcPr>
          <w:p w14:paraId="79C0FCCB"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0.0009</w:t>
            </w:r>
          </w:p>
        </w:tc>
        <w:tc>
          <w:tcPr>
            <w:tcW w:w="992" w:type="dxa"/>
            <w:tcBorders>
              <w:top w:val="nil"/>
              <w:left w:val="nil"/>
              <w:bottom w:val="single" w:sz="4" w:space="0" w:color="auto"/>
              <w:right w:val="single" w:sz="4" w:space="0" w:color="auto"/>
            </w:tcBorders>
            <w:shd w:val="clear" w:color="auto" w:fill="auto"/>
            <w:noWrap/>
            <w:vAlign w:val="bottom"/>
            <w:hideMark/>
          </w:tcPr>
          <w:p w14:paraId="7BAEF04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0.3585</w:t>
            </w:r>
          </w:p>
        </w:tc>
      </w:tr>
      <w:tr w:rsidR="00C06D73" w:rsidRPr="007972F3" w14:paraId="1E706828"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6C8550C3"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BLCA</w:t>
            </w:r>
          </w:p>
        </w:tc>
        <w:tc>
          <w:tcPr>
            <w:tcW w:w="992" w:type="dxa"/>
            <w:tcBorders>
              <w:top w:val="nil"/>
              <w:left w:val="nil"/>
              <w:bottom w:val="single" w:sz="4" w:space="0" w:color="auto"/>
              <w:right w:val="single" w:sz="4" w:space="0" w:color="auto"/>
            </w:tcBorders>
            <w:shd w:val="clear" w:color="auto" w:fill="auto"/>
            <w:noWrap/>
            <w:vAlign w:val="bottom"/>
            <w:hideMark/>
          </w:tcPr>
          <w:p w14:paraId="5178406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0.2436</w:t>
            </w:r>
          </w:p>
        </w:tc>
        <w:tc>
          <w:tcPr>
            <w:tcW w:w="993" w:type="dxa"/>
            <w:tcBorders>
              <w:top w:val="nil"/>
              <w:left w:val="nil"/>
              <w:bottom w:val="single" w:sz="4" w:space="0" w:color="auto"/>
              <w:right w:val="single" w:sz="4" w:space="0" w:color="auto"/>
            </w:tcBorders>
            <w:shd w:val="clear" w:color="auto" w:fill="auto"/>
            <w:noWrap/>
            <w:vAlign w:val="bottom"/>
            <w:hideMark/>
          </w:tcPr>
          <w:p w14:paraId="0D4C7715"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0.0027</w:t>
            </w:r>
          </w:p>
        </w:tc>
        <w:tc>
          <w:tcPr>
            <w:tcW w:w="992" w:type="dxa"/>
            <w:tcBorders>
              <w:top w:val="nil"/>
              <w:left w:val="nil"/>
              <w:bottom w:val="single" w:sz="4" w:space="0" w:color="auto"/>
              <w:right w:val="single" w:sz="4" w:space="0" w:color="auto"/>
            </w:tcBorders>
            <w:shd w:val="clear" w:color="auto" w:fill="auto"/>
            <w:noWrap/>
            <w:vAlign w:val="bottom"/>
            <w:hideMark/>
          </w:tcPr>
          <w:p w14:paraId="4981202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0.2769</w:t>
            </w:r>
          </w:p>
        </w:tc>
        <w:tc>
          <w:tcPr>
            <w:tcW w:w="992" w:type="dxa"/>
            <w:tcBorders>
              <w:top w:val="nil"/>
              <w:left w:val="nil"/>
              <w:bottom w:val="single" w:sz="4" w:space="0" w:color="auto"/>
              <w:right w:val="single" w:sz="4" w:space="0" w:color="auto"/>
            </w:tcBorders>
            <w:shd w:val="clear" w:color="auto" w:fill="auto"/>
            <w:noWrap/>
            <w:vAlign w:val="bottom"/>
            <w:hideMark/>
          </w:tcPr>
          <w:p w14:paraId="79BBECA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0.0110</w:t>
            </w:r>
          </w:p>
        </w:tc>
        <w:tc>
          <w:tcPr>
            <w:tcW w:w="992" w:type="dxa"/>
            <w:tcBorders>
              <w:top w:val="nil"/>
              <w:left w:val="nil"/>
              <w:bottom w:val="single" w:sz="4" w:space="0" w:color="auto"/>
              <w:right w:val="single" w:sz="4" w:space="0" w:color="auto"/>
            </w:tcBorders>
            <w:shd w:val="clear" w:color="auto" w:fill="auto"/>
            <w:noWrap/>
            <w:vAlign w:val="bottom"/>
            <w:hideMark/>
          </w:tcPr>
          <w:p w14:paraId="3972DD7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0.6301</w:t>
            </w:r>
          </w:p>
        </w:tc>
        <w:tc>
          <w:tcPr>
            <w:tcW w:w="993" w:type="dxa"/>
            <w:tcBorders>
              <w:top w:val="nil"/>
              <w:left w:val="nil"/>
              <w:bottom w:val="single" w:sz="4" w:space="0" w:color="auto"/>
              <w:right w:val="single" w:sz="4" w:space="0" w:color="auto"/>
            </w:tcBorders>
            <w:shd w:val="clear" w:color="auto" w:fill="auto"/>
            <w:noWrap/>
            <w:vAlign w:val="bottom"/>
            <w:hideMark/>
          </w:tcPr>
          <w:p w14:paraId="06A728E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0.3766</w:t>
            </w:r>
          </w:p>
        </w:tc>
        <w:tc>
          <w:tcPr>
            <w:tcW w:w="850" w:type="dxa"/>
            <w:tcBorders>
              <w:top w:val="nil"/>
              <w:left w:val="nil"/>
              <w:bottom w:val="single" w:sz="4" w:space="0" w:color="auto"/>
              <w:right w:val="single" w:sz="4" w:space="0" w:color="auto"/>
            </w:tcBorders>
            <w:shd w:val="clear" w:color="auto" w:fill="auto"/>
            <w:noWrap/>
            <w:vAlign w:val="bottom"/>
            <w:hideMark/>
          </w:tcPr>
          <w:p w14:paraId="55D9C7E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0.9495</w:t>
            </w:r>
          </w:p>
        </w:tc>
        <w:tc>
          <w:tcPr>
            <w:tcW w:w="992" w:type="dxa"/>
            <w:tcBorders>
              <w:top w:val="nil"/>
              <w:left w:val="nil"/>
              <w:bottom w:val="single" w:sz="4" w:space="0" w:color="auto"/>
              <w:right w:val="single" w:sz="4" w:space="0" w:color="auto"/>
            </w:tcBorders>
            <w:shd w:val="clear" w:color="auto" w:fill="auto"/>
            <w:noWrap/>
            <w:vAlign w:val="bottom"/>
            <w:hideMark/>
          </w:tcPr>
          <w:p w14:paraId="1ED64DB9"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0.3404</w:t>
            </w:r>
          </w:p>
        </w:tc>
      </w:tr>
      <w:tr w:rsidR="00C06D73" w:rsidRPr="007972F3" w14:paraId="07991446"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595897FA"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BLCA ercc2del</w:t>
            </w:r>
          </w:p>
        </w:tc>
        <w:tc>
          <w:tcPr>
            <w:tcW w:w="992" w:type="dxa"/>
            <w:tcBorders>
              <w:top w:val="nil"/>
              <w:left w:val="nil"/>
              <w:bottom w:val="single" w:sz="4" w:space="0" w:color="auto"/>
              <w:right w:val="single" w:sz="4" w:space="0" w:color="auto"/>
            </w:tcBorders>
            <w:shd w:val="clear" w:color="auto" w:fill="auto"/>
            <w:noWrap/>
            <w:vAlign w:val="bottom"/>
            <w:hideMark/>
          </w:tcPr>
          <w:p w14:paraId="36CB3CA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0.1015</w:t>
            </w:r>
          </w:p>
        </w:tc>
        <w:tc>
          <w:tcPr>
            <w:tcW w:w="993" w:type="dxa"/>
            <w:tcBorders>
              <w:top w:val="nil"/>
              <w:left w:val="nil"/>
              <w:bottom w:val="single" w:sz="4" w:space="0" w:color="auto"/>
              <w:right w:val="single" w:sz="4" w:space="0" w:color="auto"/>
            </w:tcBorders>
            <w:shd w:val="clear" w:color="auto" w:fill="auto"/>
            <w:noWrap/>
            <w:vAlign w:val="bottom"/>
            <w:hideMark/>
          </w:tcPr>
          <w:p w14:paraId="2DE346B6"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0.0085</w:t>
            </w:r>
          </w:p>
        </w:tc>
        <w:tc>
          <w:tcPr>
            <w:tcW w:w="992" w:type="dxa"/>
            <w:tcBorders>
              <w:top w:val="nil"/>
              <w:left w:val="nil"/>
              <w:bottom w:val="single" w:sz="4" w:space="0" w:color="auto"/>
              <w:right w:val="single" w:sz="4" w:space="0" w:color="auto"/>
            </w:tcBorders>
            <w:shd w:val="clear" w:color="auto" w:fill="auto"/>
            <w:noWrap/>
            <w:vAlign w:val="bottom"/>
            <w:hideMark/>
          </w:tcPr>
          <w:p w14:paraId="031C7EC0"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0.0088</w:t>
            </w:r>
          </w:p>
        </w:tc>
        <w:tc>
          <w:tcPr>
            <w:tcW w:w="992" w:type="dxa"/>
            <w:tcBorders>
              <w:top w:val="nil"/>
              <w:left w:val="nil"/>
              <w:bottom w:val="single" w:sz="4" w:space="0" w:color="auto"/>
              <w:right w:val="single" w:sz="4" w:space="0" w:color="auto"/>
            </w:tcBorders>
            <w:shd w:val="clear" w:color="auto" w:fill="auto"/>
            <w:noWrap/>
            <w:vAlign w:val="bottom"/>
            <w:hideMark/>
          </w:tcPr>
          <w:p w14:paraId="77373BE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0.1176</w:t>
            </w:r>
          </w:p>
        </w:tc>
        <w:tc>
          <w:tcPr>
            <w:tcW w:w="992" w:type="dxa"/>
            <w:tcBorders>
              <w:top w:val="nil"/>
              <w:left w:val="nil"/>
              <w:bottom w:val="single" w:sz="4" w:space="0" w:color="auto"/>
              <w:right w:val="single" w:sz="4" w:space="0" w:color="auto"/>
            </w:tcBorders>
            <w:shd w:val="clear" w:color="auto" w:fill="auto"/>
            <w:noWrap/>
            <w:vAlign w:val="bottom"/>
            <w:hideMark/>
          </w:tcPr>
          <w:p w14:paraId="1D02EB70"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0.2329</w:t>
            </w:r>
          </w:p>
        </w:tc>
        <w:tc>
          <w:tcPr>
            <w:tcW w:w="993" w:type="dxa"/>
            <w:tcBorders>
              <w:top w:val="nil"/>
              <w:left w:val="nil"/>
              <w:bottom w:val="single" w:sz="4" w:space="0" w:color="auto"/>
              <w:right w:val="single" w:sz="4" w:space="0" w:color="auto"/>
            </w:tcBorders>
            <w:shd w:val="clear" w:color="auto" w:fill="auto"/>
            <w:noWrap/>
            <w:vAlign w:val="bottom"/>
            <w:hideMark/>
          </w:tcPr>
          <w:p w14:paraId="140EE74E"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0.4665</w:t>
            </w:r>
          </w:p>
        </w:tc>
        <w:tc>
          <w:tcPr>
            <w:tcW w:w="850" w:type="dxa"/>
            <w:tcBorders>
              <w:top w:val="nil"/>
              <w:left w:val="nil"/>
              <w:bottom w:val="single" w:sz="4" w:space="0" w:color="auto"/>
              <w:right w:val="single" w:sz="4" w:space="0" w:color="auto"/>
            </w:tcBorders>
            <w:shd w:val="clear" w:color="auto" w:fill="auto"/>
            <w:noWrap/>
            <w:vAlign w:val="bottom"/>
            <w:hideMark/>
          </w:tcPr>
          <w:p w14:paraId="1ACC56F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0.1358</w:t>
            </w:r>
          </w:p>
        </w:tc>
        <w:tc>
          <w:tcPr>
            <w:tcW w:w="992" w:type="dxa"/>
            <w:tcBorders>
              <w:top w:val="nil"/>
              <w:left w:val="nil"/>
              <w:bottom w:val="single" w:sz="4" w:space="0" w:color="auto"/>
              <w:right w:val="single" w:sz="4" w:space="0" w:color="auto"/>
            </w:tcBorders>
            <w:shd w:val="clear" w:color="auto" w:fill="auto"/>
            <w:noWrap/>
            <w:vAlign w:val="bottom"/>
            <w:hideMark/>
          </w:tcPr>
          <w:p w14:paraId="2C31A52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0.9653</w:t>
            </w:r>
          </w:p>
        </w:tc>
      </w:tr>
      <w:tr w:rsidR="00C06D73" w:rsidRPr="007972F3" w14:paraId="634554C5"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16AB6BC4"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CLLE_ES</w:t>
            </w:r>
          </w:p>
        </w:tc>
        <w:tc>
          <w:tcPr>
            <w:tcW w:w="992" w:type="dxa"/>
            <w:tcBorders>
              <w:top w:val="nil"/>
              <w:left w:val="nil"/>
              <w:bottom w:val="single" w:sz="4" w:space="0" w:color="auto"/>
              <w:right w:val="single" w:sz="4" w:space="0" w:color="auto"/>
            </w:tcBorders>
            <w:shd w:val="clear" w:color="auto" w:fill="auto"/>
            <w:noWrap/>
            <w:vAlign w:val="bottom"/>
            <w:hideMark/>
          </w:tcPr>
          <w:p w14:paraId="495209BB"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0.9514</w:t>
            </w:r>
          </w:p>
        </w:tc>
        <w:tc>
          <w:tcPr>
            <w:tcW w:w="993" w:type="dxa"/>
            <w:tcBorders>
              <w:top w:val="nil"/>
              <w:left w:val="nil"/>
              <w:bottom w:val="single" w:sz="4" w:space="0" w:color="auto"/>
              <w:right w:val="single" w:sz="4" w:space="0" w:color="auto"/>
            </w:tcBorders>
            <w:shd w:val="clear" w:color="auto" w:fill="auto"/>
            <w:noWrap/>
            <w:vAlign w:val="bottom"/>
            <w:hideMark/>
          </w:tcPr>
          <w:p w14:paraId="6B4C285E"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0.0110</w:t>
            </w:r>
          </w:p>
        </w:tc>
        <w:tc>
          <w:tcPr>
            <w:tcW w:w="992" w:type="dxa"/>
            <w:tcBorders>
              <w:top w:val="nil"/>
              <w:left w:val="nil"/>
              <w:bottom w:val="single" w:sz="4" w:space="0" w:color="auto"/>
              <w:right w:val="single" w:sz="4" w:space="0" w:color="auto"/>
            </w:tcBorders>
            <w:shd w:val="clear" w:color="auto" w:fill="auto"/>
            <w:noWrap/>
            <w:vAlign w:val="bottom"/>
            <w:hideMark/>
          </w:tcPr>
          <w:p w14:paraId="63B58B6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0.1077</w:t>
            </w:r>
          </w:p>
        </w:tc>
        <w:tc>
          <w:tcPr>
            <w:tcW w:w="992" w:type="dxa"/>
            <w:tcBorders>
              <w:top w:val="nil"/>
              <w:left w:val="nil"/>
              <w:bottom w:val="single" w:sz="4" w:space="0" w:color="auto"/>
              <w:right w:val="single" w:sz="4" w:space="0" w:color="auto"/>
            </w:tcBorders>
            <w:shd w:val="clear" w:color="auto" w:fill="auto"/>
            <w:noWrap/>
            <w:vAlign w:val="bottom"/>
            <w:hideMark/>
          </w:tcPr>
          <w:p w14:paraId="46B1753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0.1222</w:t>
            </w:r>
          </w:p>
        </w:tc>
        <w:tc>
          <w:tcPr>
            <w:tcW w:w="992" w:type="dxa"/>
            <w:tcBorders>
              <w:top w:val="nil"/>
              <w:left w:val="nil"/>
              <w:bottom w:val="single" w:sz="4" w:space="0" w:color="auto"/>
              <w:right w:val="single" w:sz="4" w:space="0" w:color="auto"/>
            </w:tcBorders>
            <w:shd w:val="clear" w:color="auto" w:fill="auto"/>
            <w:noWrap/>
            <w:vAlign w:val="bottom"/>
            <w:hideMark/>
          </w:tcPr>
          <w:p w14:paraId="20EB6CF2"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0.2969</w:t>
            </w:r>
          </w:p>
        </w:tc>
        <w:tc>
          <w:tcPr>
            <w:tcW w:w="993" w:type="dxa"/>
            <w:tcBorders>
              <w:top w:val="nil"/>
              <w:left w:val="nil"/>
              <w:bottom w:val="single" w:sz="4" w:space="0" w:color="auto"/>
              <w:right w:val="single" w:sz="4" w:space="0" w:color="auto"/>
            </w:tcBorders>
            <w:shd w:val="clear" w:color="auto" w:fill="auto"/>
            <w:noWrap/>
            <w:vAlign w:val="bottom"/>
            <w:hideMark/>
          </w:tcPr>
          <w:p w14:paraId="02BF33D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0.0160</w:t>
            </w:r>
          </w:p>
        </w:tc>
        <w:tc>
          <w:tcPr>
            <w:tcW w:w="850" w:type="dxa"/>
            <w:tcBorders>
              <w:top w:val="nil"/>
              <w:left w:val="nil"/>
              <w:bottom w:val="single" w:sz="4" w:space="0" w:color="auto"/>
              <w:right w:val="single" w:sz="4" w:space="0" w:color="auto"/>
            </w:tcBorders>
            <w:shd w:val="clear" w:color="auto" w:fill="auto"/>
            <w:noWrap/>
            <w:vAlign w:val="bottom"/>
            <w:hideMark/>
          </w:tcPr>
          <w:p w14:paraId="7C34943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0.6660</w:t>
            </w:r>
          </w:p>
        </w:tc>
        <w:tc>
          <w:tcPr>
            <w:tcW w:w="992" w:type="dxa"/>
            <w:tcBorders>
              <w:top w:val="nil"/>
              <w:left w:val="nil"/>
              <w:bottom w:val="single" w:sz="4" w:space="0" w:color="auto"/>
              <w:right w:val="single" w:sz="4" w:space="0" w:color="auto"/>
            </w:tcBorders>
            <w:shd w:val="clear" w:color="auto" w:fill="auto"/>
            <w:noWrap/>
            <w:vAlign w:val="bottom"/>
            <w:hideMark/>
          </w:tcPr>
          <w:p w14:paraId="082735BD"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0.4500</w:t>
            </w:r>
          </w:p>
        </w:tc>
      </w:tr>
      <w:tr w:rsidR="00C06D73" w:rsidRPr="007972F3" w14:paraId="48905C79" w14:textId="77777777" w:rsidTr="00C06D73">
        <w:trPr>
          <w:trHeight w:val="30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75D203D9" w14:textId="77777777" w:rsidR="00CD6D5D" w:rsidRPr="00C06D73" w:rsidRDefault="00CD6D5D" w:rsidP="00CD6D5D">
            <w:pPr>
              <w:rPr>
                <w:rFonts w:ascii="Calibri" w:eastAsia="Times New Roman" w:hAnsi="Calibri" w:cs="Times New Roman"/>
                <w:sz w:val="18"/>
                <w:szCs w:val="18"/>
              </w:rPr>
            </w:pPr>
            <w:r w:rsidRPr="00C06D73">
              <w:rPr>
                <w:rFonts w:ascii="Calibri" w:eastAsia="Times New Roman" w:hAnsi="Calibri" w:cs="Times New Roman"/>
                <w:sz w:val="18"/>
                <w:szCs w:val="18"/>
              </w:rPr>
              <w:t>COAD</w:t>
            </w:r>
          </w:p>
        </w:tc>
        <w:tc>
          <w:tcPr>
            <w:tcW w:w="992" w:type="dxa"/>
            <w:tcBorders>
              <w:top w:val="nil"/>
              <w:left w:val="nil"/>
              <w:bottom w:val="single" w:sz="4" w:space="0" w:color="auto"/>
              <w:right w:val="single" w:sz="4" w:space="0" w:color="auto"/>
            </w:tcBorders>
            <w:shd w:val="clear" w:color="auto" w:fill="auto"/>
            <w:noWrap/>
            <w:vAlign w:val="bottom"/>
            <w:hideMark/>
          </w:tcPr>
          <w:p w14:paraId="14EA8675"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6.50E-07</w:t>
            </w:r>
          </w:p>
        </w:tc>
        <w:tc>
          <w:tcPr>
            <w:tcW w:w="993" w:type="dxa"/>
            <w:tcBorders>
              <w:top w:val="nil"/>
              <w:left w:val="nil"/>
              <w:bottom w:val="single" w:sz="4" w:space="0" w:color="auto"/>
              <w:right w:val="single" w:sz="4" w:space="0" w:color="auto"/>
            </w:tcBorders>
            <w:shd w:val="clear" w:color="auto" w:fill="auto"/>
            <w:noWrap/>
            <w:vAlign w:val="bottom"/>
            <w:hideMark/>
          </w:tcPr>
          <w:p w14:paraId="0434FC44"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0.5700</w:t>
            </w:r>
          </w:p>
        </w:tc>
        <w:tc>
          <w:tcPr>
            <w:tcW w:w="992" w:type="dxa"/>
            <w:tcBorders>
              <w:top w:val="nil"/>
              <w:left w:val="nil"/>
              <w:bottom w:val="single" w:sz="4" w:space="0" w:color="auto"/>
              <w:right w:val="single" w:sz="4" w:space="0" w:color="auto"/>
            </w:tcBorders>
            <w:shd w:val="clear" w:color="auto" w:fill="auto"/>
            <w:noWrap/>
            <w:vAlign w:val="bottom"/>
            <w:hideMark/>
          </w:tcPr>
          <w:p w14:paraId="7FBE744C"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4.54E-09</w:t>
            </w:r>
          </w:p>
        </w:tc>
        <w:tc>
          <w:tcPr>
            <w:tcW w:w="992" w:type="dxa"/>
            <w:tcBorders>
              <w:top w:val="nil"/>
              <w:left w:val="nil"/>
              <w:bottom w:val="single" w:sz="4" w:space="0" w:color="auto"/>
              <w:right w:val="single" w:sz="4" w:space="0" w:color="auto"/>
            </w:tcBorders>
            <w:shd w:val="clear" w:color="auto" w:fill="auto"/>
            <w:noWrap/>
            <w:vAlign w:val="bottom"/>
            <w:hideMark/>
          </w:tcPr>
          <w:p w14:paraId="48807F45"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6.79E-08</w:t>
            </w:r>
          </w:p>
        </w:tc>
        <w:tc>
          <w:tcPr>
            <w:tcW w:w="992" w:type="dxa"/>
            <w:tcBorders>
              <w:top w:val="nil"/>
              <w:left w:val="nil"/>
              <w:bottom w:val="single" w:sz="4" w:space="0" w:color="auto"/>
              <w:right w:val="single" w:sz="4" w:space="0" w:color="auto"/>
            </w:tcBorders>
            <w:shd w:val="clear" w:color="auto" w:fill="auto"/>
            <w:noWrap/>
            <w:vAlign w:val="bottom"/>
            <w:hideMark/>
          </w:tcPr>
          <w:p w14:paraId="049F570E" w14:textId="77777777" w:rsidR="00CD6D5D" w:rsidRPr="00C06D73" w:rsidRDefault="00CD6D5D" w:rsidP="00CD6D5D">
            <w:pPr>
              <w:jc w:val="center"/>
              <w:rPr>
                <w:rFonts w:ascii="Calibri" w:eastAsia="Times New Roman" w:hAnsi="Calibri" w:cs="Times New Roman"/>
                <w:b/>
                <w:bCs/>
                <w:sz w:val="18"/>
                <w:szCs w:val="18"/>
              </w:rPr>
            </w:pPr>
            <w:r w:rsidRPr="00C06D73">
              <w:rPr>
                <w:rFonts w:ascii="Calibri" w:eastAsia="Times New Roman" w:hAnsi="Calibri" w:cs="Times New Roman"/>
                <w:b/>
                <w:bCs/>
                <w:sz w:val="18"/>
                <w:szCs w:val="18"/>
              </w:rPr>
              <w:t>7.57E-07</w:t>
            </w:r>
          </w:p>
        </w:tc>
        <w:tc>
          <w:tcPr>
            <w:tcW w:w="993" w:type="dxa"/>
            <w:tcBorders>
              <w:top w:val="nil"/>
              <w:left w:val="nil"/>
              <w:bottom w:val="single" w:sz="4" w:space="0" w:color="auto"/>
              <w:right w:val="single" w:sz="4" w:space="0" w:color="auto"/>
            </w:tcBorders>
            <w:shd w:val="clear" w:color="auto" w:fill="auto"/>
            <w:noWrap/>
            <w:vAlign w:val="bottom"/>
            <w:hideMark/>
          </w:tcPr>
          <w:p w14:paraId="6FDB7785"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5.38E-06</w:t>
            </w:r>
          </w:p>
        </w:tc>
        <w:tc>
          <w:tcPr>
            <w:tcW w:w="850" w:type="dxa"/>
            <w:tcBorders>
              <w:top w:val="nil"/>
              <w:left w:val="nil"/>
              <w:bottom w:val="single" w:sz="4" w:space="0" w:color="auto"/>
              <w:right w:val="single" w:sz="4" w:space="0" w:color="auto"/>
            </w:tcBorders>
            <w:shd w:val="clear" w:color="auto" w:fill="auto"/>
            <w:noWrap/>
            <w:vAlign w:val="bottom"/>
            <w:hideMark/>
          </w:tcPr>
          <w:p w14:paraId="51851570" w14:textId="77777777" w:rsidR="00CD6D5D" w:rsidRPr="00C06D73" w:rsidRDefault="00CD6D5D" w:rsidP="00CD6D5D">
            <w:pPr>
              <w:jc w:val="center"/>
              <w:rPr>
                <w:rFonts w:ascii="Calibri" w:eastAsia="Times New Roman" w:hAnsi="Calibri" w:cs="Times New Roman"/>
                <w:b/>
                <w:bCs/>
                <w:color w:val="FF0000"/>
                <w:sz w:val="18"/>
                <w:szCs w:val="18"/>
              </w:rPr>
            </w:pPr>
            <w:r w:rsidRPr="00C06D73">
              <w:rPr>
                <w:rFonts w:ascii="Calibri" w:eastAsia="Times New Roman" w:hAnsi="Calibri" w:cs="Times New Roman"/>
                <w:b/>
                <w:bCs/>
                <w:color w:val="FF0000"/>
                <w:sz w:val="18"/>
                <w:szCs w:val="18"/>
              </w:rPr>
              <w:t>1.06E-13</w:t>
            </w:r>
          </w:p>
        </w:tc>
        <w:tc>
          <w:tcPr>
            <w:tcW w:w="992" w:type="dxa"/>
            <w:tcBorders>
              <w:top w:val="nil"/>
              <w:left w:val="nil"/>
              <w:bottom w:val="single" w:sz="4" w:space="0" w:color="auto"/>
              <w:right w:val="single" w:sz="4" w:space="0" w:color="auto"/>
            </w:tcBorders>
            <w:shd w:val="clear" w:color="auto" w:fill="auto"/>
            <w:noWrap/>
            <w:vAlign w:val="bottom"/>
            <w:hideMark/>
          </w:tcPr>
          <w:p w14:paraId="799447B8" w14:textId="77777777" w:rsidR="00CD6D5D" w:rsidRPr="00C06D73" w:rsidRDefault="00CD6D5D" w:rsidP="00CD6D5D">
            <w:pPr>
              <w:jc w:val="center"/>
              <w:rPr>
                <w:rFonts w:ascii="Calibri" w:eastAsia="Times New Roman" w:hAnsi="Calibri" w:cs="Times New Roman"/>
                <w:sz w:val="18"/>
                <w:szCs w:val="18"/>
              </w:rPr>
            </w:pPr>
            <w:r w:rsidRPr="00C06D73">
              <w:rPr>
                <w:rFonts w:ascii="Calibri" w:eastAsia="Times New Roman" w:hAnsi="Calibri" w:cs="Times New Roman"/>
                <w:sz w:val="18"/>
                <w:szCs w:val="18"/>
              </w:rPr>
              <w:t>0.0440</w:t>
            </w:r>
          </w:p>
        </w:tc>
      </w:tr>
    </w:tbl>
    <w:p w14:paraId="653866E5" w14:textId="77777777" w:rsidR="00CD6D5D" w:rsidRDefault="00CD6D5D" w:rsidP="00CD6D5D">
      <w:pPr>
        <w:jc w:val="both"/>
        <w:rPr>
          <w:sz w:val="20"/>
          <w:szCs w:val="20"/>
        </w:rPr>
      </w:pPr>
    </w:p>
    <w:p w14:paraId="53AC4604" w14:textId="77777777" w:rsidR="00CD6D5D" w:rsidRDefault="00CD6D5D" w:rsidP="00CD6D5D">
      <w:pPr>
        <w:jc w:val="both"/>
        <w:rPr>
          <w:sz w:val="20"/>
          <w:szCs w:val="20"/>
        </w:rPr>
      </w:pPr>
    </w:p>
    <w:p w14:paraId="1306F779" w14:textId="77777777" w:rsidR="00CD6D5D" w:rsidRDefault="00CD6D5D" w:rsidP="00CD6D5D">
      <w:pPr>
        <w:jc w:val="both"/>
        <w:rPr>
          <w:sz w:val="20"/>
          <w:szCs w:val="20"/>
        </w:rPr>
      </w:pPr>
    </w:p>
    <w:p w14:paraId="11E54EB4" w14:textId="3E6EC29A" w:rsidR="00B95204" w:rsidRPr="00B95204" w:rsidRDefault="00CD6D5D" w:rsidP="00B95204">
      <w:pPr>
        <w:jc w:val="both"/>
        <w:rPr>
          <w:rFonts w:ascii="Times New Roman" w:hAnsi="Times New Roman" w:cs="Times New Roman"/>
        </w:rPr>
      </w:pPr>
      <w:proofErr w:type="gramStart"/>
      <w:r w:rsidRPr="00B95204">
        <w:rPr>
          <w:rFonts w:ascii="Times New Roman" w:hAnsi="Times New Roman" w:cs="Times New Roman"/>
        </w:rPr>
        <w:t>FDR q-values of data shown in Figure S3 (exposure of different healthy and cancer tissue-groups to extracted SBS).</w:t>
      </w:r>
      <w:proofErr w:type="gramEnd"/>
      <w:r w:rsidRPr="00B95204">
        <w:rPr>
          <w:rFonts w:ascii="Times New Roman" w:hAnsi="Times New Roman" w:cs="Times New Roman"/>
        </w:rPr>
        <w:t xml:space="preserve"> To test significantly higher or lower contribution of each signature in the different </w:t>
      </w:r>
      <w:r w:rsidR="00B95204" w:rsidRPr="00B95204">
        <w:rPr>
          <w:rFonts w:ascii="Times New Roman" w:hAnsi="Times New Roman" w:cs="Times New Roman"/>
        </w:rPr>
        <w:t>tissue-groups</w:t>
      </w:r>
      <w:r w:rsidRPr="00B95204">
        <w:rPr>
          <w:rFonts w:ascii="Times New Roman" w:hAnsi="Times New Roman" w:cs="Times New Roman"/>
        </w:rPr>
        <w:t xml:space="preserve">, Mann-Whitney U test was performed. </w:t>
      </w:r>
      <w:r w:rsidR="00B95204" w:rsidRPr="00B95204">
        <w:rPr>
          <w:rFonts w:ascii="Times New Roman" w:hAnsi="Times New Roman" w:cs="Times New Roman"/>
        </w:rPr>
        <w:t xml:space="preserve">For each signature, the relative </w:t>
      </w:r>
      <w:r w:rsidR="00B95204">
        <w:rPr>
          <w:rFonts w:ascii="Times New Roman" w:hAnsi="Times New Roman" w:cs="Times New Roman"/>
        </w:rPr>
        <w:t>contribution obtained</w:t>
      </w:r>
      <w:r w:rsidR="00B95204" w:rsidRPr="00B95204">
        <w:rPr>
          <w:rFonts w:ascii="Times New Roman" w:hAnsi="Times New Roman" w:cs="Times New Roman"/>
        </w:rPr>
        <w:t xml:space="preserve"> </w:t>
      </w:r>
      <w:r w:rsidR="00B95204">
        <w:rPr>
          <w:rFonts w:ascii="Times New Roman" w:hAnsi="Times New Roman" w:cs="Times New Roman"/>
        </w:rPr>
        <w:t>for</w:t>
      </w:r>
      <w:r w:rsidR="00B95204" w:rsidRPr="00B95204">
        <w:rPr>
          <w:rFonts w:ascii="Times New Roman" w:hAnsi="Times New Roman" w:cs="Times New Roman"/>
        </w:rPr>
        <w:t xml:space="preserve"> all clones in one tissue was compared to the relative </w:t>
      </w:r>
      <w:r w:rsidR="00B95204">
        <w:rPr>
          <w:rFonts w:ascii="Times New Roman" w:hAnsi="Times New Roman" w:cs="Times New Roman"/>
        </w:rPr>
        <w:t>contribution</w:t>
      </w:r>
      <w:r w:rsidR="00B95204" w:rsidRPr="00B95204">
        <w:rPr>
          <w:rFonts w:ascii="Times New Roman" w:hAnsi="Times New Roman" w:cs="Times New Roman"/>
        </w:rPr>
        <w:t xml:space="preserve"> in all other tissues.</w:t>
      </w:r>
      <w:r w:rsidR="0099446B">
        <w:rPr>
          <w:rFonts w:ascii="Times New Roman" w:hAnsi="Times New Roman" w:cs="Times New Roman"/>
        </w:rPr>
        <w:t xml:space="preserve"> For example, all KT1 clones were compared to all other clones but KT</w:t>
      </w:r>
      <w:r w:rsidR="00F661E4">
        <w:rPr>
          <w:rFonts w:ascii="Times New Roman" w:hAnsi="Times New Roman" w:cs="Times New Roman"/>
        </w:rPr>
        <w:t>1</w:t>
      </w:r>
      <w:r w:rsidR="0099446B">
        <w:rPr>
          <w:rFonts w:ascii="Times New Roman" w:hAnsi="Times New Roman" w:cs="Times New Roman"/>
        </w:rPr>
        <w:t>.</w:t>
      </w:r>
      <w:r w:rsidR="007D7663">
        <w:rPr>
          <w:rFonts w:ascii="Times New Roman" w:hAnsi="Times New Roman" w:cs="Times New Roman"/>
        </w:rPr>
        <w:t xml:space="preserve"> Then, f</w:t>
      </w:r>
      <w:r w:rsidRPr="00B95204">
        <w:rPr>
          <w:rFonts w:ascii="Times New Roman" w:hAnsi="Times New Roman" w:cs="Times New Roman"/>
        </w:rPr>
        <w:t xml:space="preserve">alse discovery rate (FDR) was used to adjust </w:t>
      </w:r>
      <w:r w:rsidR="007D7663">
        <w:rPr>
          <w:rFonts w:ascii="Times New Roman" w:hAnsi="Times New Roman" w:cs="Times New Roman"/>
        </w:rPr>
        <w:t xml:space="preserve">the p value </w:t>
      </w:r>
      <w:r w:rsidRPr="00B95204">
        <w:rPr>
          <w:rFonts w:ascii="Times New Roman" w:hAnsi="Times New Roman" w:cs="Times New Roman"/>
        </w:rPr>
        <w:t>for multiple testing. FDR values (</w:t>
      </w:r>
      <w:r w:rsidR="007D7663">
        <w:rPr>
          <w:rFonts w:ascii="Times New Roman" w:hAnsi="Times New Roman" w:cs="Times New Roman"/>
        </w:rPr>
        <w:t>q values)</w:t>
      </w:r>
      <w:r w:rsidRPr="00B95204">
        <w:rPr>
          <w:rFonts w:ascii="Times New Roman" w:hAnsi="Times New Roman" w:cs="Times New Roman"/>
        </w:rPr>
        <w:t>&lt; 0.01 are shown in bold. Red colored FDR values indicate higher contribution of the specified signature in the tissue.</w:t>
      </w:r>
      <w:r w:rsidR="00B95204" w:rsidRPr="00B95204">
        <w:rPr>
          <w:rFonts w:ascii="Times New Roman" w:hAnsi="Times New Roman" w:cs="Times New Roman"/>
        </w:rPr>
        <w:t xml:space="preserve"> </w:t>
      </w:r>
    </w:p>
    <w:p w14:paraId="69AB032F" w14:textId="77777777" w:rsidR="00B95204" w:rsidRDefault="00B95204" w:rsidP="00B95204">
      <w:pPr>
        <w:jc w:val="both"/>
        <w:rPr>
          <w:sz w:val="20"/>
          <w:szCs w:val="20"/>
        </w:rPr>
      </w:pPr>
    </w:p>
    <w:p w14:paraId="60A60F05" w14:textId="77777777" w:rsidR="00B95204" w:rsidRDefault="00B95204" w:rsidP="00B95204">
      <w:pPr>
        <w:jc w:val="both"/>
        <w:rPr>
          <w:sz w:val="20"/>
          <w:szCs w:val="20"/>
        </w:rPr>
      </w:pPr>
    </w:p>
    <w:p w14:paraId="688E77EC" w14:textId="77777777" w:rsidR="004819E5" w:rsidRDefault="004819E5" w:rsidP="004819E5"/>
    <w:p w14:paraId="40C34107" w14:textId="77777777" w:rsidR="004819E5" w:rsidRDefault="004819E5">
      <w:r>
        <w:br w:type="page"/>
      </w:r>
    </w:p>
    <w:p w14:paraId="5247D2E2" w14:textId="7BAC7E89" w:rsidR="00B767D8" w:rsidRDefault="00650568" w:rsidP="00B767D8">
      <w:r>
        <w:lastRenderedPageBreak/>
        <w:t>Table S</w:t>
      </w:r>
      <w:r w:rsidR="004819E5">
        <w:t>4</w:t>
      </w:r>
      <w:r w:rsidR="004229C3">
        <w:t xml:space="preserve">. </w:t>
      </w:r>
      <w:r w:rsidR="00535D94">
        <w:t>Age-related</w:t>
      </w:r>
      <w:r w:rsidR="00535D94" w:rsidRPr="00F4062E">
        <w:t xml:space="preserve"> </w:t>
      </w:r>
      <w:r w:rsidR="004C1056">
        <w:t xml:space="preserve">SBS </w:t>
      </w:r>
      <w:r w:rsidR="00535D94">
        <w:t>signature changes in healthy samples</w:t>
      </w:r>
    </w:p>
    <w:p w14:paraId="6B5B7A21" w14:textId="77777777" w:rsidR="00535D94" w:rsidRDefault="00535D94" w:rsidP="00B767D8"/>
    <w:p w14:paraId="287201CB" w14:textId="185034FD" w:rsidR="00B767D8" w:rsidRDefault="00B767D8" w:rsidP="00C06D73">
      <w:pPr>
        <w:pStyle w:val="ListParagraph"/>
        <w:numPr>
          <w:ilvl w:val="0"/>
          <w:numId w:val="6"/>
        </w:numPr>
        <w:rPr>
          <w:rFonts w:ascii="Times New Roman" w:hAnsi="Times New Roman" w:cs="Times New Roman"/>
          <w:b/>
        </w:rPr>
      </w:pPr>
      <w:r w:rsidRPr="00C06D73">
        <w:rPr>
          <w:rFonts w:ascii="Times New Roman" w:hAnsi="Times New Roman" w:cs="Times New Roman"/>
          <w:b/>
        </w:rPr>
        <w:t xml:space="preserve">Yearly SNV increase for </w:t>
      </w:r>
      <w:r w:rsidR="003326D2" w:rsidRPr="00C06D73">
        <w:rPr>
          <w:rFonts w:ascii="Times New Roman" w:hAnsi="Times New Roman" w:cs="Times New Roman"/>
          <w:b/>
        </w:rPr>
        <w:t xml:space="preserve">SBS </w:t>
      </w:r>
      <w:r w:rsidRPr="00C06D73">
        <w:rPr>
          <w:rFonts w:ascii="Times New Roman" w:hAnsi="Times New Roman" w:cs="Times New Roman"/>
          <w:b/>
        </w:rPr>
        <w:t>signature</w:t>
      </w:r>
      <w:r w:rsidR="004C1056" w:rsidRPr="00C06D73">
        <w:rPr>
          <w:rFonts w:ascii="Times New Roman" w:hAnsi="Times New Roman" w:cs="Times New Roman"/>
          <w:b/>
        </w:rPr>
        <w:t>s</w:t>
      </w:r>
      <w:r w:rsidRPr="00C06D73">
        <w:rPr>
          <w:rFonts w:ascii="Times New Roman" w:hAnsi="Times New Roman" w:cs="Times New Roman"/>
          <w:b/>
        </w:rPr>
        <w:t xml:space="preserve"> and tissue group </w:t>
      </w:r>
    </w:p>
    <w:p w14:paraId="5AA4DEFC" w14:textId="77777777" w:rsidR="00C06D73" w:rsidRPr="00C06D73" w:rsidRDefault="00C06D73" w:rsidP="00C06D73">
      <w:pPr>
        <w:ind w:left="360"/>
        <w:rPr>
          <w:rFonts w:ascii="Times New Roman" w:hAnsi="Times New Roman" w:cs="Times New Roman"/>
          <w:b/>
        </w:rPr>
      </w:pPr>
    </w:p>
    <w:tbl>
      <w:tblPr>
        <w:tblW w:w="7812" w:type="dxa"/>
        <w:tblInd w:w="93" w:type="dxa"/>
        <w:tblLayout w:type="fixed"/>
        <w:tblLook w:val="04A0" w:firstRow="1" w:lastRow="0" w:firstColumn="1" w:lastColumn="0" w:noHBand="0" w:noVBand="1"/>
      </w:tblPr>
      <w:tblGrid>
        <w:gridCol w:w="582"/>
        <w:gridCol w:w="993"/>
        <w:gridCol w:w="850"/>
        <w:gridCol w:w="992"/>
        <w:gridCol w:w="709"/>
        <w:gridCol w:w="992"/>
        <w:gridCol w:w="851"/>
        <w:gridCol w:w="992"/>
        <w:gridCol w:w="851"/>
      </w:tblGrid>
      <w:tr w:rsidR="00F41C3D" w:rsidRPr="0032006E" w14:paraId="152A41DA" w14:textId="77777777" w:rsidTr="00F41C3D">
        <w:trPr>
          <w:trHeight w:val="620"/>
        </w:trPr>
        <w:tc>
          <w:tcPr>
            <w:tcW w:w="582" w:type="dxa"/>
            <w:tcBorders>
              <w:top w:val="nil"/>
              <w:left w:val="nil"/>
              <w:bottom w:val="nil"/>
              <w:right w:val="nil"/>
            </w:tcBorders>
            <w:shd w:val="clear" w:color="auto" w:fill="auto"/>
            <w:noWrap/>
            <w:vAlign w:val="center"/>
            <w:hideMark/>
          </w:tcPr>
          <w:p w14:paraId="45DC28FB" w14:textId="77777777" w:rsidR="0032006E" w:rsidRPr="0032006E" w:rsidRDefault="0032006E" w:rsidP="0032006E">
            <w:pPr>
              <w:jc w:val="center"/>
              <w:rPr>
                <w:rFonts w:ascii="Calibri" w:eastAsia="Times New Roman" w:hAnsi="Calibri" w:cs="Times New Roman"/>
                <w:color w:val="000000"/>
                <w:sz w:val="20"/>
                <w:szCs w:val="20"/>
              </w:rPr>
            </w:pPr>
          </w:p>
        </w:tc>
        <w:tc>
          <w:tcPr>
            <w:tcW w:w="184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A1CFD73"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Common Progenitors</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33FD91"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KT2</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9386E2"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Liver</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AA5277"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Intestinal</w:t>
            </w:r>
          </w:p>
        </w:tc>
      </w:tr>
      <w:tr w:rsidR="00F41C3D" w:rsidRPr="0032006E" w14:paraId="41D7CBB1" w14:textId="77777777" w:rsidTr="00F41C3D">
        <w:trPr>
          <w:trHeight w:val="800"/>
        </w:trPr>
        <w:tc>
          <w:tcPr>
            <w:tcW w:w="582" w:type="dxa"/>
            <w:tcBorders>
              <w:top w:val="nil"/>
              <w:left w:val="nil"/>
              <w:bottom w:val="nil"/>
              <w:right w:val="nil"/>
            </w:tcBorders>
            <w:shd w:val="clear" w:color="auto" w:fill="auto"/>
            <w:vAlign w:val="center"/>
            <w:hideMark/>
          </w:tcPr>
          <w:p w14:paraId="112CF887" w14:textId="77777777" w:rsidR="0032006E" w:rsidRPr="0032006E" w:rsidRDefault="0032006E" w:rsidP="0032006E">
            <w:pPr>
              <w:jc w:val="center"/>
              <w:rPr>
                <w:rFonts w:ascii="Calibri" w:eastAsia="Times New Roman" w:hAnsi="Calibri" w:cs="Times New Roman"/>
                <w:color w:val="000000"/>
                <w:sz w:val="20"/>
                <w:szCs w:val="20"/>
              </w:rPr>
            </w:pP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64E1E509" w14:textId="77777777" w:rsidR="00F41C3D" w:rsidRPr="00F41C3D"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Estimate+</w:t>
            </w:r>
          </w:p>
          <w:p w14:paraId="05470C98" w14:textId="63D439D7" w:rsidR="0032006E" w:rsidRPr="0032006E" w:rsidRDefault="00F41C3D" w:rsidP="0032006E">
            <w:pPr>
              <w:jc w:val="center"/>
              <w:rPr>
                <w:rFonts w:ascii="Calibri" w:eastAsia="Times New Roman" w:hAnsi="Calibri" w:cs="Times New Roman"/>
                <w:color w:val="000000"/>
                <w:sz w:val="20"/>
                <w:szCs w:val="20"/>
              </w:rPr>
            </w:pPr>
            <w:r w:rsidRPr="00F41C3D">
              <w:rPr>
                <w:rFonts w:ascii="Calibri" w:eastAsia="Times New Roman" w:hAnsi="Calibri" w:cs="Times New Roman"/>
                <w:color w:val="000000"/>
                <w:sz w:val="20"/>
                <w:szCs w:val="20"/>
              </w:rPr>
              <w:t xml:space="preserve"> </w:t>
            </w:r>
            <w:proofErr w:type="spellStart"/>
            <w:r w:rsidR="0032006E" w:rsidRPr="0032006E">
              <w:rPr>
                <w:rFonts w:ascii="Calibri" w:eastAsia="Times New Roman" w:hAnsi="Calibri" w:cs="Times New Roman"/>
                <w:color w:val="000000"/>
                <w:sz w:val="20"/>
                <w:szCs w:val="20"/>
              </w:rPr>
              <w:t>Std.Error</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11BAC384" w14:textId="77777777" w:rsidR="0032006E" w:rsidRPr="0032006E" w:rsidRDefault="0032006E" w:rsidP="0032006E">
            <w:pPr>
              <w:jc w:val="center"/>
              <w:rPr>
                <w:rFonts w:ascii="Calibri" w:eastAsia="Times New Roman" w:hAnsi="Calibri" w:cs="Times New Roman"/>
                <w:color w:val="000000"/>
                <w:sz w:val="20"/>
                <w:szCs w:val="20"/>
              </w:rPr>
            </w:pPr>
            <w:proofErr w:type="spellStart"/>
            <w:r w:rsidRPr="0032006E">
              <w:rPr>
                <w:rFonts w:ascii="Calibri" w:eastAsia="Times New Roman" w:hAnsi="Calibri" w:cs="Times New Roman"/>
                <w:color w:val="000000"/>
                <w:sz w:val="20"/>
                <w:szCs w:val="20"/>
              </w:rPr>
              <w:t>adj</w:t>
            </w:r>
            <w:proofErr w:type="spellEnd"/>
            <w:r w:rsidRPr="0032006E">
              <w:rPr>
                <w:rFonts w:ascii="Calibri" w:eastAsia="Times New Roman" w:hAnsi="Calibri" w:cs="Times New Roman"/>
                <w:color w:val="000000"/>
                <w:sz w:val="20"/>
                <w:szCs w:val="20"/>
              </w:rPr>
              <w:t xml:space="preserve"> P-value</w:t>
            </w:r>
          </w:p>
        </w:tc>
        <w:tc>
          <w:tcPr>
            <w:tcW w:w="992" w:type="dxa"/>
            <w:tcBorders>
              <w:top w:val="nil"/>
              <w:left w:val="nil"/>
              <w:bottom w:val="single" w:sz="4" w:space="0" w:color="auto"/>
              <w:right w:val="single" w:sz="4" w:space="0" w:color="auto"/>
            </w:tcBorders>
            <w:shd w:val="clear" w:color="auto" w:fill="auto"/>
            <w:vAlign w:val="center"/>
            <w:hideMark/>
          </w:tcPr>
          <w:p w14:paraId="44EB5D71" w14:textId="5FBBC97E"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Estimate+</w:t>
            </w:r>
            <w:r w:rsidR="00F41C3D" w:rsidRPr="00F41C3D">
              <w:rPr>
                <w:rFonts w:ascii="Calibri" w:eastAsia="Times New Roman" w:hAnsi="Calibri" w:cs="Times New Roman"/>
                <w:color w:val="000000"/>
                <w:sz w:val="20"/>
                <w:szCs w:val="20"/>
              </w:rPr>
              <w:t xml:space="preserve"> </w:t>
            </w:r>
            <w:proofErr w:type="spellStart"/>
            <w:r w:rsidRPr="0032006E">
              <w:rPr>
                <w:rFonts w:ascii="Calibri" w:eastAsia="Times New Roman" w:hAnsi="Calibri" w:cs="Times New Roman"/>
                <w:color w:val="000000"/>
                <w:sz w:val="20"/>
                <w:szCs w:val="20"/>
              </w:rPr>
              <w:t>Std.Error</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146CA4A0" w14:textId="77777777" w:rsidR="0032006E" w:rsidRPr="0032006E" w:rsidRDefault="0032006E" w:rsidP="0032006E">
            <w:pPr>
              <w:jc w:val="center"/>
              <w:rPr>
                <w:rFonts w:ascii="Calibri" w:eastAsia="Times New Roman" w:hAnsi="Calibri" w:cs="Times New Roman"/>
                <w:color w:val="000000"/>
                <w:sz w:val="20"/>
                <w:szCs w:val="20"/>
              </w:rPr>
            </w:pPr>
            <w:proofErr w:type="spellStart"/>
            <w:r w:rsidRPr="0032006E">
              <w:rPr>
                <w:rFonts w:ascii="Calibri" w:eastAsia="Times New Roman" w:hAnsi="Calibri" w:cs="Times New Roman"/>
                <w:color w:val="000000"/>
                <w:sz w:val="20"/>
                <w:szCs w:val="20"/>
              </w:rPr>
              <w:t>adj</w:t>
            </w:r>
            <w:proofErr w:type="spellEnd"/>
            <w:r w:rsidRPr="0032006E">
              <w:rPr>
                <w:rFonts w:ascii="Calibri" w:eastAsia="Times New Roman" w:hAnsi="Calibri" w:cs="Times New Roman"/>
                <w:color w:val="000000"/>
                <w:sz w:val="20"/>
                <w:szCs w:val="20"/>
              </w:rPr>
              <w:t xml:space="preserve"> P-value</w:t>
            </w:r>
          </w:p>
        </w:tc>
        <w:tc>
          <w:tcPr>
            <w:tcW w:w="992" w:type="dxa"/>
            <w:tcBorders>
              <w:top w:val="nil"/>
              <w:left w:val="nil"/>
              <w:bottom w:val="single" w:sz="4" w:space="0" w:color="auto"/>
              <w:right w:val="single" w:sz="4" w:space="0" w:color="auto"/>
            </w:tcBorders>
            <w:shd w:val="clear" w:color="auto" w:fill="auto"/>
            <w:vAlign w:val="center"/>
            <w:hideMark/>
          </w:tcPr>
          <w:p w14:paraId="26F4492C" w14:textId="775DCF2D"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Estimate+</w:t>
            </w:r>
            <w:r w:rsidR="00F41C3D" w:rsidRPr="00F41C3D">
              <w:rPr>
                <w:rFonts w:ascii="Calibri" w:eastAsia="Times New Roman" w:hAnsi="Calibri" w:cs="Times New Roman"/>
                <w:color w:val="000000"/>
                <w:sz w:val="20"/>
                <w:szCs w:val="20"/>
              </w:rPr>
              <w:t xml:space="preserve"> </w:t>
            </w:r>
            <w:proofErr w:type="spellStart"/>
            <w:r w:rsidRPr="0032006E">
              <w:rPr>
                <w:rFonts w:ascii="Calibri" w:eastAsia="Times New Roman" w:hAnsi="Calibri" w:cs="Times New Roman"/>
                <w:color w:val="000000"/>
                <w:sz w:val="20"/>
                <w:szCs w:val="20"/>
              </w:rPr>
              <w:t>Std.Error</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04A7D58F" w14:textId="77777777" w:rsidR="0032006E" w:rsidRPr="0032006E" w:rsidRDefault="0032006E" w:rsidP="0032006E">
            <w:pPr>
              <w:jc w:val="center"/>
              <w:rPr>
                <w:rFonts w:ascii="Calibri" w:eastAsia="Times New Roman" w:hAnsi="Calibri" w:cs="Times New Roman"/>
                <w:color w:val="000000"/>
                <w:sz w:val="20"/>
                <w:szCs w:val="20"/>
              </w:rPr>
            </w:pPr>
            <w:proofErr w:type="spellStart"/>
            <w:r w:rsidRPr="0032006E">
              <w:rPr>
                <w:rFonts w:ascii="Calibri" w:eastAsia="Times New Roman" w:hAnsi="Calibri" w:cs="Times New Roman"/>
                <w:color w:val="000000"/>
                <w:sz w:val="20"/>
                <w:szCs w:val="20"/>
              </w:rPr>
              <w:t>adj</w:t>
            </w:r>
            <w:proofErr w:type="spellEnd"/>
            <w:r w:rsidRPr="0032006E">
              <w:rPr>
                <w:rFonts w:ascii="Calibri" w:eastAsia="Times New Roman" w:hAnsi="Calibri" w:cs="Times New Roman"/>
                <w:color w:val="000000"/>
                <w:sz w:val="20"/>
                <w:szCs w:val="20"/>
              </w:rPr>
              <w:t xml:space="preserve"> P-value</w:t>
            </w:r>
          </w:p>
        </w:tc>
        <w:tc>
          <w:tcPr>
            <w:tcW w:w="992" w:type="dxa"/>
            <w:tcBorders>
              <w:top w:val="nil"/>
              <w:left w:val="nil"/>
              <w:bottom w:val="single" w:sz="4" w:space="0" w:color="auto"/>
              <w:right w:val="single" w:sz="4" w:space="0" w:color="auto"/>
            </w:tcBorders>
            <w:shd w:val="clear" w:color="auto" w:fill="auto"/>
            <w:vAlign w:val="center"/>
            <w:hideMark/>
          </w:tcPr>
          <w:p w14:paraId="35B887BF" w14:textId="422DBF30"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Estimate+</w:t>
            </w:r>
            <w:r w:rsidR="00F41C3D" w:rsidRPr="00F41C3D">
              <w:rPr>
                <w:rFonts w:ascii="Calibri" w:eastAsia="Times New Roman" w:hAnsi="Calibri" w:cs="Times New Roman"/>
                <w:color w:val="000000"/>
                <w:sz w:val="20"/>
                <w:szCs w:val="20"/>
              </w:rPr>
              <w:t xml:space="preserve"> </w:t>
            </w:r>
            <w:proofErr w:type="spellStart"/>
            <w:r w:rsidRPr="0032006E">
              <w:rPr>
                <w:rFonts w:ascii="Calibri" w:eastAsia="Times New Roman" w:hAnsi="Calibri" w:cs="Times New Roman"/>
                <w:color w:val="000000"/>
                <w:sz w:val="20"/>
                <w:szCs w:val="20"/>
              </w:rPr>
              <w:t>Std.Error</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033C7817" w14:textId="77777777" w:rsidR="0032006E" w:rsidRPr="0032006E" w:rsidRDefault="0032006E" w:rsidP="0032006E">
            <w:pPr>
              <w:jc w:val="center"/>
              <w:rPr>
                <w:rFonts w:ascii="Calibri" w:eastAsia="Times New Roman" w:hAnsi="Calibri" w:cs="Times New Roman"/>
                <w:color w:val="000000"/>
                <w:sz w:val="20"/>
                <w:szCs w:val="20"/>
              </w:rPr>
            </w:pPr>
            <w:proofErr w:type="spellStart"/>
            <w:r w:rsidRPr="0032006E">
              <w:rPr>
                <w:rFonts w:ascii="Calibri" w:eastAsia="Times New Roman" w:hAnsi="Calibri" w:cs="Times New Roman"/>
                <w:color w:val="000000"/>
                <w:sz w:val="20"/>
                <w:szCs w:val="20"/>
              </w:rPr>
              <w:t>adj</w:t>
            </w:r>
            <w:proofErr w:type="spellEnd"/>
            <w:r w:rsidRPr="0032006E">
              <w:rPr>
                <w:rFonts w:ascii="Calibri" w:eastAsia="Times New Roman" w:hAnsi="Calibri" w:cs="Times New Roman"/>
                <w:color w:val="000000"/>
                <w:sz w:val="20"/>
                <w:szCs w:val="20"/>
              </w:rPr>
              <w:t xml:space="preserve"> P-value</w:t>
            </w:r>
          </w:p>
        </w:tc>
      </w:tr>
      <w:tr w:rsidR="00F41C3D" w:rsidRPr="0032006E" w14:paraId="2C4F1C24" w14:textId="77777777" w:rsidTr="00F41C3D">
        <w:trPr>
          <w:trHeight w:val="44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E2E22"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SBS1</w:t>
            </w:r>
          </w:p>
        </w:tc>
        <w:tc>
          <w:tcPr>
            <w:tcW w:w="993" w:type="dxa"/>
            <w:tcBorders>
              <w:top w:val="nil"/>
              <w:left w:val="nil"/>
              <w:bottom w:val="single" w:sz="4" w:space="0" w:color="auto"/>
              <w:right w:val="single" w:sz="4" w:space="0" w:color="auto"/>
            </w:tcBorders>
            <w:shd w:val="clear" w:color="auto" w:fill="auto"/>
            <w:noWrap/>
            <w:vAlign w:val="center"/>
            <w:hideMark/>
          </w:tcPr>
          <w:p w14:paraId="4B2C76E3"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2.41±0.4</w:t>
            </w:r>
          </w:p>
        </w:tc>
        <w:tc>
          <w:tcPr>
            <w:tcW w:w="850" w:type="dxa"/>
            <w:tcBorders>
              <w:top w:val="nil"/>
              <w:left w:val="nil"/>
              <w:bottom w:val="single" w:sz="4" w:space="0" w:color="auto"/>
              <w:right w:val="single" w:sz="4" w:space="0" w:color="auto"/>
            </w:tcBorders>
            <w:shd w:val="clear" w:color="auto" w:fill="auto"/>
            <w:noWrap/>
            <w:vAlign w:val="center"/>
            <w:hideMark/>
          </w:tcPr>
          <w:p w14:paraId="03D9C693"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2,7E-04</w:t>
            </w:r>
          </w:p>
        </w:tc>
        <w:tc>
          <w:tcPr>
            <w:tcW w:w="992" w:type="dxa"/>
            <w:tcBorders>
              <w:top w:val="nil"/>
              <w:left w:val="nil"/>
              <w:bottom w:val="single" w:sz="4" w:space="0" w:color="auto"/>
              <w:right w:val="single" w:sz="4" w:space="0" w:color="auto"/>
            </w:tcBorders>
            <w:shd w:val="clear" w:color="auto" w:fill="auto"/>
            <w:noWrap/>
            <w:vAlign w:val="center"/>
            <w:hideMark/>
          </w:tcPr>
          <w:p w14:paraId="54A39C4A"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1.12±0.38</w:t>
            </w:r>
          </w:p>
        </w:tc>
        <w:tc>
          <w:tcPr>
            <w:tcW w:w="709" w:type="dxa"/>
            <w:tcBorders>
              <w:top w:val="nil"/>
              <w:left w:val="nil"/>
              <w:bottom w:val="single" w:sz="4" w:space="0" w:color="auto"/>
              <w:right w:val="single" w:sz="4" w:space="0" w:color="auto"/>
            </w:tcBorders>
            <w:shd w:val="clear" w:color="auto" w:fill="auto"/>
            <w:noWrap/>
            <w:vAlign w:val="center"/>
            <w:hideMark/>
          </w:tcPr>
          <w:p w14:paraId="23AFA724"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0,050</w:t>
            </w:r>
          </w:p>
        </w:tc>
        <w:tc>
          <w:tcPr>
            <w:tcW w:w="992" w:type="dxa"/>
            <w:tcBorders>
              <w:top w:val="nil"/>
              <w:left w:val="nil"/>
              <w:bottom w:val="single" w:sz="4" w:space="0" w:color="auto"/>
              <w:right w:val="single" w:sz="4" w:space="0" w:color="auto"/>
            </w:tcBorders>
            <w:shd w:val="clear" w:color="auto" w:fill="auto"/>
            <w:noWrap/>
            <w:vAlign w:val="center"/>
            <w:hideMark/>
          </w:tcPr>
          <w:p w14:paraId="24ABC4E8"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2.18±1.02</w:t>
            </w:r>
          </w:p>
        </w:tc>
        <w:tc>
          <w:tcPr>
            <w:tcW w:w="851" w:type="dxa"/>
            <w:tcBorders>
              <w:top w:val="nil"/>
              <w:left w:val="nil"/>
              <w:bottom w:val="single" w:sz="4" w:space="0" w:color="auto"/>
              <w:right w:val="single" w:sz="4" w:space="0" w:color="auto"/>
            </w:tcBorders>
            <w:shd w:val="clear" w:color="auto" w:fill="auto"/>
            <w:noWrap/>
            <w:vAlign w:val="center"/>
            <w:hideMark/>
          </w:tcPr>
          <w:p w14:paraId="6CADADED"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0,250</w:t>
            </w:r>
          </w:p>
        </w:tc>
        <w:tc>
          <w:tcPr>
            <w:tcW w:w="992" w:type="dxa"/>
            <w:tcBorders>
              <w:top w:val="nil"/>
              <w:left w:val="nil"/>
              <w:bottom w:val="single" w:sz="4" w:space="0" w:color="auto"/>
              <w:right w:val="single" w:sz="4" w:space="0" w:color="auto"/>
            </w:tcBorders>
            <w:shd w:val="clear" w:color="auto" w:fill="auto"/>
            <w:noWrap/>
            <w:vAlign w:val="center"/>
            <w:hideMark/>
          </w:tcPr>
          <w:p w14:paraId="5DF65F65"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13.92±1.55</w:t>
            </w:r>
          </w:p>
        </w:tc>
        <w:tc>
          <w:tcPr>
            <w:tcW w:w="851" w:type="dxa"/>
            <w:tcBorders>
              <w:top w:val="nil"/>
              <w:left w:val="nil"/>
              <w:bottom w:val="single" w:sz="4" w:space="0" w:color="auto"/>
              <w:right w:val="single" w:sz="4" w:space="0" w:color="auto"/>
            </w:tcBorders>
            <w:shd w:val="clear" w:color="auto" w:fill="auto"/>
            <w:noWrap/>
            <w:vAlign w:val="center"/>
            <w:hideMark/>
          </w:tcPr>
          <w:p w14:paraId="4FB6A119"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1,4E-06</w:t>
            </w:r>
          </w:p>
        </w:tc>
      </w:tr>
      <w:tr w:rsidR="00F41C3D" w:rsidRPr="0032006E" w14:paraId="08ADE7E3" w14:textId="77777777" w:rsidTr="00F41C3D">
        <w:trPr>
          <w:trHeight w:val="4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1F765AB"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SBS2</w:t>
            </w:r>
          </w:p>
        </w:tc>
        <w:tc>
          <w:tcPr>
            <w:tcW w:w="993" w:type="dxa"/>
            <w:tcBorders>
              <w:top w:val="nil"/>
              <w:left w:val="nil"/>
              <w:bottom w:val="single" w:sz="4" w:space="0" w:color="auto"/>
              <w:right w:val="single" w:sz="4" w:space="0" w:color="auto"/>
            </w:tcBorders>
            <w:shd w:val="clear" w:color="auto" w:fill="auto"/>
            <w:noWrap/>
            <w:vAlign w:val="center"/>
            <w:hideMark/>
          </w:tcPr>
          <w:p w14:paraId="3B045419"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0.18±0.09</w:t>
            </w:r>
          </w:p>
        </w:tc>
        <w:tc>
          <w:tcPr>
            <w:tcW w:w="850" w:type="dxa"/>
            <w:tcBorders>
              <w:top w:val="nil"/>
              <w:left w:val="nil"/>
              <w:bottom w:val="single" w:sz="4" w:space="0" w:color="auto"/>
              <w:right w:val="single" w:sz="4" w:space="0" w:color="auto"/>
            </w:tcBorders>
            <w:shd w:val="clear" w:color="auto" w:fill="auto"/>
            <w:noWrap/>
            <w:vAlign w:val="center"/>
            <w:hideMark/>
          </w:tcPr>
          <w:p w14:paraId="301B0A0A"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2,6E-01</w:t>
            </w:r>
          </w:p>
        </w:tc>
        <w:tc>
          <w:tcPr>
            <w:tcW w:w="992" w:type="dxa"/>
            <w:tcBorders>
              <w:top w:val="nil"/>
              <w:left w:val="nil"/>
              <w:bottom w:val="single" w:sz="4" w:space="0" w:color="auto"/>
              <w:right w:val="single" w:sz="4" w:space="0" w:color="auto"/>
            </w:tcBorders>
            <w:shd w:val="clear" w:color="auto" w:fill="auto"/>
            <w:noWrap/>
            <w:vAlign w:val="center"/>
            <w:hideMark/>
          </w:tcPr>
          <w:p w14:paraId="185CFC00"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2.36±0.58</w:t>
            </w:r>
          </w:p>
        </w:tc>
        <w:tc>
          <w:tcPr>
            <w:tcW w:w="709" w:type="dxa"/>
            <w:tcBorders>
              <w:top w:val="nil"/>
              <w:left w:val="nil"/>
              <w:bottom w:val="single" w:sz="4" w:space="0" w:color="auto"/>
              <w:right w:val="single" w:sz="4" w:space="0" w:color="auto"/>
            </w:tcBorders>
            <w:shd w:val="clear" w:color="auto" w:fill="auto"/>
            <w:noWrap/>
            <w:vAlign w:val="center"/>
            <w:hideMark/>
          </w:tcPr>
          <w:p w14:paraId="423C41B9"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0,027</w:t>
            </w:r>
          </w:p>
        </w:tc>
        <w:tc>
          <w:tcPr>
            <w:tcW w:w="992" w:type="dxa"/>
            <w:tcBorders>
              <w:top w:val="nil"/>
              <w:left w:val="nil"/>
              <w:bottom w:val="single" w:sz="4" w:space="0" w:color="auto"/>
              <w:right w:val="single" w:sz="4" w:space="0" w:color="auto"/>
            </w:tcBorders>
            <w:shd w:val="clear" w:color="auto" w:fill="auto"/>
            <w:noWrap/>
            <w:vAlign w:val="center"/>
            <w:hideMark/>
          </w:tcPr>
          <w:p w14:paraId="1CB2391D"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0.45±1.42</w:t>
            </w:r>
          </w:p>
        </w:tc>
        <w:tc>
          <w:tcPr>
            <w:tcW w:w="851" w:type="dxa"/>
            <w:tcBorders>
              <w:top w:val="nil"/>
              <w:left w:val="nil"/>
              <w:bottom w:val="single" w:sz="4" w:space="0" w:color="auto"/>
              <w:right w:val="single" w:sz="4" w:space="0" w:color="auto"/>
            </w:tcBorders>
            <w:shd w:val="clear" w:color="auto" w:fill="auto"/>
            <w:noWrap/>
            <w:vAlign w:val="center"/>
            <w:hideMark/>
          </w:tcPr>
          <w:p w14:paraId="7C45DE61"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1F712F11"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0.83±0.14</w:t>
            </w:r>
          </w:p>
        </w:tc>
        <w:tc>
          <w:tcPr>
            <w:tcW w:w="851" w:type="dxa"/>
            <w:tcBorders>
              <w:top w:val="nil"/>
              <w:left w:val="nil"/>
              <w:bottom w:val="single" w:sz="4" w:space="0" w:color="auto"/>
              <w:right w:val="single" w:sz="4" w:space="0" w:color="auto"/>
            </w:tcBorders>
            <w:shd w:val="clear" w:color="auto" w:fill="auto"/>
            <w:noWrap/>
            <w:vAlign w:val="center"/>
            <w:hideMark/>
          </w:tcPr>
          <w:p w14:paraId="54277485"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8,6E-05</w:t>
            </w:r>
          </w:p>
        </w:tc>
      </w:tr>
      <w:tr w:rsidR="00F41C3D" w:rsidRPr="0032006E" w14:paraId="13890E0D" w14:textId="77777777" w:rsidTr="00F41C3D">
        <w:trPr>
          <w:trHeight w:val="4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2A5B394"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SBS3/8</w:t>
            </w:r>
          </w:p>
        </w:tc>
        <w:tc>
          <w:tcPr>
            <w:tcW w:w="993" w:type="dxa"/>
            <w:tcBorders>
              <w:top w:val="nil"/>
              <w:left w:val="nil"/>
              <w:bottom w:val="single" w:sz="4" w:space="0" w:color="auto"/>
              <w:right w:val="single" w:sz="4" w:space="0" w:color="auto"/>
            </w:tcBorders>
            <w:shd w:val="clear" w:color="auto" w:fill="auto"/>
            <w:noWrap/>
            <w:vAlign w:val="center"/>
            <w:hideMark/>
          </w:tcPr>
          <w:p w14:paraId="79E6EC82"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3.5±0.77</w:t>
            </w:r>
          </w:p>
        </w:tc>
        <w:tc>
          <w:tcPr>
            <w:tcW w:w="850" w:type="dxa"/>
            <w:tcBorders>
              <w:top w:val="nil"/>
              <w:left w:val="nil"/>
              <w:bottom w:val="single" w:sz="4" w:space="0" w:color="auto"/>
              <w:right w:val="single" w:sz="4" w:space="0" w:color="auto"/>
            </w:tcBorders>
            <w:shd w:val="clear" w:color="auto" w:fill="auto"/>
            <w:noWrap/>
            <w:vAlign w:val="center"/>
            <w:hideMark/>
          </w:tcPr>
          <w:p w14:paraId="2B0C3CD3"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2,2E-03</w:t>
            </w:r>
          </w:p>
        </w:tc>
        <w:tc>
          <w:tcPr>
            <w:tcW w:w="992" w:type="dxa"/>
            <w:tcBorders>
              <w:top w:val="nil"/>
              <w:left w:val="nil"/>
              <w:bottom w:val="single" w:sz="4" w:space="0" w:color="auto"/>
              <w:right w:val="single" w:sz="4" w:space="0" w:color="auto"/>
            </w:tcBorders>
            <w:shd w:val="clear" w:color="auto" w:fill="auto"/>
            <w:noWrap/>
            <w:vAlign w:val="center"/>
            <w:hideMark/>
          </w:tcPr>
          <w:p w14:paraId="0F863F66"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8.52±2.56</w:t>
            </w:r>
          </w:p>
        </w:tc>
        <w:tc>
          <w:tcPr>
            <w:tcW w:w="709" w:type="dxa"/>
            <w:tcBorders>
              <w:top w:val="nil"/>
              <w:left w:val="nil"/>
              <w:bottom w:val="single" w:sz="4" w:space="0" w:color="auto"/>
              <w:right w:val="single" w:sz="4" w:space="0" w:color="auto"/>
            </w:tcBorders>
            <w:shd w:val="clear" w:color="auto" w:fill="auto"/>
            <w:noWrap/>
            <w:vAlign w:val="center"/>
            <w:hideMark/>
          </w:tcPr>
          <w:p w14:paraId="2C3AF03E"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0,063</w:t>
            </w:r>
          </w:p>
        </w:tc>
        <w:tc>
          <w:tcPr>
            <w:tcW w:w="992" w:type="dxa"/>
            <w:tcBorders>
              <w:top w:val="nil"/>
              <w:left w:val="nil"/>
              <w:bottom w:val="single" w:sz="4" w:space="0" w:color="auto"/>
              <w:right w:val="single" w:sz="4" w:space="0" w:color="auto"/>
            </w:tcBorders>
            <w:shd w:val="clear" w:color="auto" w:fill="auto"/>
            <w:noWrap/>
            <w:vAlign w:val="center"/>
            <w:hideMark/>
          </w:tcPr>
          <w:p w14:paraId="6C1F393C"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6.27±2.51</w:t>
            </w:r>
          </w:p>
        </w:tc>
        <w:tc>
          <w:tcPr>
            <w:tcW w:w="851" w:type="dxa"/>
            <w:tcBorders>
              <w:top w:val="nil"/>
              <w:left w:val="nil"/>
              <w:bottom w:val="single" w:sz="4" w:space="0" w:color="auto"/>
              <w:right w:val="single" w:sz="4" w:space="0" w:color="auto"/>
            </w:tcBorders>
            <w:shd w:val="clear" w:color="auto" w:fill="auto"/>
            <w:noWrap/>
            <w:vAlign w:val="center"/>
            <w:hideMark/>
          </w:tcPr>
          <w:p w14:paraId="04E3B447"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0,144</w:t>
            </w:r>
          </w:p>
        </w:tc>
        <w:tc>
          <w:tcPr>
            <w:tcW w:w="992" w:type="dxa"/>
            <w:tcBorders>
              <w:top w:val="nil"/>
              <w:left w:val="nil"/>
              <w:bottom w:val="single" w:sz="4" w:space="0" w:color="auto"/>
              <w:right w:val="single" w:sz="4" w:space="0" w:color="auto"/>
            </w:tcBorders>
            <w:shd w:val="clear" w:color="auto" w:fill="auto"/>
            <w:noWrap/>
            <w:vAlign w:val="center"/>
            <w:hideMark/>
          </w:tcPr>
          <w:p w14:paraId="2E87B67A"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1.5±0.44</w:t>
            </w:r>
          </w:p>
        </w:tc>
        <w:tc>
          <w:tcPr>
            <w:tcW w:w="851" w:type="dxa"/>
            <w:tcBorders>
              <w:top w:val="nil"/>
              <w:left w:val="nil"/>
              <w:bottom w:val="single" w:sz="4" w:space="0" w:color="auto"/>
              <w:right w:val="single" w:sz="4" w:space="0" w:color="auto"/>
            </w:tcBorders>
            <w:shd w:val="clear" w:color="auto" w:fill="auto"/>
            <w:noWrap/>
            <w:vAlign w:val="center"/>
            <w:hideMark/>
          </w:tcPr>
          <w:p w14:paraId="27702004"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2,8E-02</w:t>
            </w:r>
          </w:p>
        </w:tc>
      </w:tr>
      <w:tr w:rsidR="00F41C3D" w:rsidRPr="0032006E" w14:paraId="55DE9E99" w14:textId="77777777" w:rsidTr="00F41C3D">
        <w:trPr>
          <w:trHeight w:val="4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BECBEF9"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SBS5</w:t>
            </w:r>
          </w:p>
        </w:tc>
        <w:tc>
          <w:tcPr>
            <w:tcW w:w="993" w:type="dxa"/>
            <w:tcBorders>
              <w:top w:val="nil"/>
              <w:left w:val="nil"/>
              <w:bottom w:val="single" w:sz="4" w:space="0" w:color="auto"/>
              <w:right w:val="single" w:sz="4" w:space="0" w:color="auto"/>
            </w:tcBorders>
            <w:shd w:val="clear" w:color="auto" w:fill="auto"/>
            <w:noWrap/>
            <w:vAlign w:val="center"/>
            <w:hideMark/>
          </w:tcPr>
          <w:p w14:paraId="14671D6B"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3.72±0.48</w:t>
            </w:r>
          </w:p>
        </w:tc>
        <w:tc>
          <w:tcPr>
            <w:tcW w:w="850" w:type="dxa"/>
            <w:tcBorders>
              <w:top w:val="nil"/>
              <w:left w:val="nil"/>
              <w:bottom w:val="single" w:sz="4" w:space="0" w:color="auto"/>
              <w:right w:val="single" w:sz="4" w:space="0" w:color="auto"/>
            </w:tcBorders>
            <w:shd w:val="clear" w:color="auto" w:fill="auto"/>
            <w:noWrap/>
            <w:vAlign w:val="center"/>
            <w:hideMark/>
          </w:tcPr>
          <w:p w14:paraId="52E045DF"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5,5E-06</w:t>
            </w:r>
          </w:p>
        </w:tc>
        <w:tc>
          <w:tcPr>
            <w:tcW w:w="992" w:type="dxa"/>
            <w:tcBorders>
              <w:top w:val="nil"/>
              <w:left w:val="nil"/>
              <w:bottom w:val="single" w:sz="4" w:space="0" w:color="auto"/>
              <w:right w:val="single" w:sz="4" w:space="0" w:color="auto"/>
            </w:tcBorders>
            <w:shd w:val="clear" w:color="auto" w:fill="auto"/>
            <w:noWrap/>
            <w:vAlign w:val="center"/>
            <w:hideMark/>
          </w:tcPr>
          <w:p w14:paraId="00E5581A"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10.54±2.6</w:t>
            </w:r>
          </w:p>
        </w:tc>
        <w:tc>
          <w:tcPr>
            <w:tcW w:w="709" w:type="dxa"/>
            <w:tcBorders>
              <w:top w:val="nil"/>
              <w:left w:val="nil"/>
              <w:bottom w:val="single" w:sz="4" w:space="0" w:color="auto"/>
              <w:right w:val="single" w:sz="4" w:space="0" w:color="auto"/>
            </w:tcBorders>
            <w:shd w:val="clear" w:color="auto" w:fill="auto"/>
            <w:noWrap/>
            <w:vAlign w:val="center"/>
            <w:hideMark/>
          </w:tcPr>
          <w:p w14:paraId="797199FC"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0,039</w:t>
            </w:r>
          </w:p>
        </w:tc>
        <w:tc>
          <w:tcPr>
            <w:tcW w:w="992" w:type="dxa"/>
            <w:tcBorders>
              <w:top w:val="nil"/>
              <w:left w:val="nil"/>
              <w:bottom w:val="single" w:sz="4" w:space="0" w:color="auto"/>
              <w:right w:val="single" w:sz="4" w:space="0" w:color="auto"/>
            </w:tcBorders>
            <w:shd w:val="clear" w:color="auto" w:fill="auto"/>
            <w:noWrap/>
            <w:vAlign w:val="center"/>
            <w:hideMark/>
          </w:tcPr>
          <w:p w14:paraId="162D4FC3"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10.31±3.47</w:t>
            </w:r>
          </w:p>
        </w:tc>
        <w:tc>
          <w:tcPr>
            <w:tcW w:w="851" w:type="dxa"/>
            <w:tcBorders>
              <w:top w:val="nil"/>
              <w:left w:val="nil"/>
              <w:bottom w:val="single" w:sz="4" w:space="0" w:color="auto"/>
              <w:right w:val="single" w:sz="4" w:space="0" w:color="auto"/>
            </w:tcBorders>
            <w:shd w:val="clear" w:color="auto" w:fill="auto"/>
            <w:noWrap/>
            <w:vAlign w:val="center"/>
            <w:hideMark/>
          </w:tcPr>
          <w:p w14:paraId="6359AA8E"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0,048</w:t>
            </w:r>
          </w:p>
        </w:tc>
        <w:tc>
          <w:tcPr>
            <w:tcW w:w="992" w:type="dxa"/>
            <w:tcBorders>
              <w:top w:val="nil"/>
              <w:left w:val="nil"/>
              <w:bottom w:val="single" w:sz="4" w:space="0" w:color="auto"/>
              <w:right w:val="single" w:sz="4" w:space="0" w:color="auto"/>
            </w:tcBorders>
            <w:shd w:val="clear" w:color="auto" w:fill="auto"/>
            <w:noWrap/>
            <w:vAlign w:val="center"/>
            <w:hideMark/>
          </w:tcPr>
          <w:p w14:paraId="01F0E4B4"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3.6±0.53</w:t>
            </w:r>
          </w:p>
        </w:tc>
        <w:tc>
          <w:tcPr>
            <w:tcW w:w="851" w:type="dxa"/>
            <w:tcBorders>
              <w:top w:val="nil"/>
              <w:left w:val="nil"/>
              <w:bottom w:val="single" w:sz="4" w:space="0" w:color="auto"/>
              <w:right w:val="single" w:sz="4" w:space="0" w:color="auto"/>
            </w:tcBorders>
            <w:shd w:val="clear" w:color="auto" w:fill="auto"/>
            <w:noWrap/>
            <w:vAlign w:val="center"/>
            <w:hideMark/>
          </w:tcPr>
          <w:p w14:paraId="11827C13"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4,3E-05</w:t>
            </w:r>
          </w:p>
        </w:tc>
      </w:tr>
      <w:tr w:rsidR="00F41C3D" w:rsidRPr="0032006E" w14:paraId="4E24297C" w14:textId="77777777" w:rsidTr="00F41C3D">
        <w:trPr>
          <w:trHeight w:val="4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8773F2E"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SBS7a</w:t>
            </w:r>
          </w:p>
        </w:tc>
        <w:tc>
          <w:tcPr>
            <w:tcW w:w="993" w:type="dxa"/>
            <w:tcBorders>
              <w:top w:val="nil"/>
              <w:left w:val="nil"/>
              <w:bottom w:val="single" w:sz="4" w:space="0" w:color="auto"/>
              <w:right w:val="single" w:sz="4" w:space="0" w:color="auto"/>
            </w:tcBorders>
            <w:shd w:val="clear" w:color="auto" w:fill="auto"/>
            <w:noWrap/>
            <w:vAlign w:val="center"/>
            <w:hideMark/>
          </w:tcPr>
          <w:p w14:paraId="71BF9B41"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0.24±0.2</w:t>
            </w:r>
          </w:p>
        </w:tc>
        <w:tc>
          <w:tcPr>
            <w:tcW w:w="850" w:type="dxa"/>
            <w:tcBorders>
              <w:top w:val="nil"/>
              <w:left w:val="nil"/>
              <w:bottom w:val="single" w:sz="4" w:space="0" w:color="auto"/>
              <w:right w:val="single" w:sz="4" w:space="0" w:color="auto"/>
            </w:tcBorders>
            <w:shd w:val="clear" w:color="auto" w:fill="auto"/>
            <w:noWrap/>
            <w:vAlign w:val="center"/>
            <w:hideMark/>
          </w:tcPr>
          <w:p w14:paraId="5EB3FAC2"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1,0E+00</w:t>
            </w:r>
          </w:p>
        </w:tc>
        <w:tc>
          <w:tcPr>
            <w:tcW w:w="992" w:type="dxa"/>
            <w:tcBorders>
              <w:top w:val="nil"/>
              <w:left w:val="nil"/>
              <w:bottom w:val="single" w:sz="4" w:space="0" w:color="auto"/>
              <w:right w:val="single" w:sz="4" w:space="0" w:color="auto"/>
            </w:tcBorders>
            <w:shd w:val="clear" w:color="auto" w:fill="auto"/>
            <w:noWrap/>
            <w:vAlign w:val="center"/>
            <w:hideMark/>
          </w:tcPr>
          <w:p w14:paraId="39A7BEEA"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1.5±1.5</w:t>
            </w:r>
          </w:p>
        </w:tc>
        <w:tc>
          <w:tcPr>
            <w:tcW w:w="709" w:type="dxa"/>
            <w:tcBorders>
              <w:top w:val="nil"/>
              <w:left w:val="nil"/>
              <w:bottom w:val="single" w:sz="4" w:space="0" w:color="auto"/>
              <w:right w:val="single" w:sz="4" w:space="0" w:color="auto"/>
            </w:tcBorders>
            <w:shd w:val="clear" w:color="auto" w:fill="auto"/>
            <w:noWrap/>
            <w:vAlign w:val="center"/>
            <w:hideMark/>
          </w:tcPr>
          <w:p w14:paraId="7353FA0F"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77AD1698"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2.53±0.65</w:t>
            </w:r>
          </w:p>
        </w:tc>
        <w:tc>
          <w:tcPr>
            <w:tcW w:w="851" w:type="dxa"/>
            <w:tcBorders>
              <w:top w:val="nil"/>
              <w:left w:val="nil"/>
              <w:bottom w:val="single" w:sz="4" w:space="0" w:color="auto"/>
              <w:right w:val="single" w:sz="4" w:space="0" w:color="auto"/>
            </w:tcBorders>
            <w:shd w:val="clear" w:color="auto" w:fill="auto"/>
            <w:noWrap/>
            <w:vAlign w:val="center"/>
            <w:hideMark/>
          </w:tcPr>
          <w:p w14:paraId="4648BCE1"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0,023</w:t>
            </w:r>
          </w:p>
        </w:tc>
        <w:tc>
          <w:tcPr>
            <w:tcW w:w="992" w:type="dxa"/>
            <w:tcBorders>
              <w:top w:val="nil"/>
              <w:left w:val="nil"/>
              <w:bottom w:val="single" w:sz="4" w:space="0" w:color="auto"/>
              <w:right w:val="single" w:sz="4" w:space="0" w:color="auto"/>
            </w:tcBorders>
            <w:shd w:val="clear" w:color="auto" w:fill="auto"/>
            <w:noWrap/>
            <w:vAlign w:val="center"/>
            <w:hideMark/>
          </w:tcPr>
          <w:p w14:paraId="6F82E0B9"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1.55±0.28</w:t>
            </w:r>
          </w:p>
        </w:tc>
        <w:tc>
          <w:tcPr>
            <w:tcW w:w="851" w:type="dxa"/>
            <w:tcBorders>
              <w:top w:val="nil"/>
              <w:left w:val="nil"/>
              <w:bottom w:val="single" w:sz="4" w:space="0" w:color="auto"/>
              <w:right w:val="single" w:sz="4" w:space="0" w:color="auto"/>
            </w:tcBorders>
            <w:shd w:val="clear" w:color="auto" w:fill="auto"/>
            <w:noWrap/>
            <w:vAlign w:val="center"/>
            <w:hideMark/>
          </w:tcPr>
          <w:p w14:paraId="0AF40302"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7,5E-04</w:t>
            </w:r>
          </w:p>
        </w:tc>
      </w:tr>
      <w:tr w:rsidR="00F41C3D" w:rsidRPr="0032006E" w14:paraId="7B4800A9" w14:textId="77777777" w:rsidTr="00F41C3D">
        <w:trPr>
          <w:trHeight w:val="4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C585801"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SBS17</w:t>
            </w:r>
          </w:p>
        </w:tc>
        <w:tc>
          <w:tcPr>
            <w:tcW w:w="993" w:type="dxa"/>
            <w:tcBorders>
              <w:top w:val="nil"/>
              <w:left w:val="nil"/>
              <w:bottom w:val="single" w:sz="4" w:space="0" w:color="auto"/>
              <w:right w:val="single" w:sz="4" w:space="0" w:color="auto"/>
            </w:tcBorders>
            <w:shd w:val="clear" w:color="auto" w:fill="auto"/>
            <w:noWrap/>
            <w:vAlign w:val="center"/>
            <w:hideMark/>
          </w:tcPr>
          <w:p w14:paraId="44351606"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0.65±0.1</w:t>
            </w:r>
          </w:p>
        </w:tc>
        <w:tc>
          <w:tcPr>
            <w:tcW w:w="850" w:type="dxa"/>
            <w:tcBorders>
              <w:top w:val="nil"/>
              <w:left w:val="nil"/>
              <w:bottom w:val="single" w:sz="4" w:space="0" w:color="auto"/>
              <w:right w:val="single" w:sz="4" w:space="0" w:color="auto"/>
            </w:tcBorders>
            <w:shd w:val="clear" w:color="auto" w:fill="auto"/>
            <w:noWrap/>
            <w:vAlign w:val="center"/>
            <w:hideMark/>
          </w:tcPr>
          <w:p w14:paraId="439AC117"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2,5E-04</w:t>
            </w:r>
          </w:p>
        </w:tc>
        <w:tc>
          <w:tcPr>
            <w:tcW w:w="992" w:type="dxa"/>
            <w:tcBorders>
              <w:top w:val="nil"/>
              <w:left w:val="nil"/>
              <w:bottom w:val="single" w:sz="4" w:space="0" w:color="auto"/>
              <w:right w:val="single" w:sz="4" w:space="0" w:color="auto"/>
            </w:tcBorders>
            <w:shd w:val="clear" w:color="auto" w:fill="auto"/>
            <w:noWrap/>
            <w:vAlign w:val="center"/>
            <w:hideMark/>
          </w:tcPr>
          <w:p w14:paraId="22EE7230"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2.64±0.99</w:t>
            </w:r>
          </w:p>
        </w:tc>
        <w:tc>
          <w:tcPr>
            <w:tcW w:w="709" w:type="dxa"/>
            <w:tcBorders>
              <w:top w:val="nil"/>
              <w:left w:val="nil"/>
              <w:bottom w:val="single" w:sz="4" w:space="0" w:color="auto"/>
              <w:right w:val="single" w:sz="4" w:space="0" w:color="auto"/>
            </w:tcBorders>
            <w:shd w:val="clear" w:color="auto" w:fill="auto"/>
            <w:noWrap/>
            <w:vAlign w:val="center"/>
            <w:hideMark/>
          </w:tcPr>
          <w:p w14:paraId="309F6551"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0,138</w:t>
            </w:r>
          </w:p>
        </w:tc>
        <w:tc>
          <w:tcPr>
            <w:tcW w:w="992" w:type="dxa"/>
            <w:tcBorders>
              <w:top w:val="nil"/>
              <w:left w:val="nil"/>
              <w:bottom w:val="single" w:sz="4" w:space="0" w:color="auto"/>
              <w:right w:val="single" w:sz="4" w:space="0" w:color="auto"/>
            </w:tcBorders>
            <w:shd w:val="clear" w:color="auto" w:fill="auto"/>
            <w:noWrap/>
            <w:vAlign w:val="center"/>
            <w:hideMark/>
          </w:tcPr>
          <w:p w14:paraId="6DFEB202"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1.38±0.4</w:t>
            </w:r>
          </w:p>
        </w:tc>
        <w:tc>
          <w:tcPr>
            <w:tcW w:w="851" w:type="dxa"/>
            <w:tcBorders>
              <w:top w:val="nil"/>
              <w:left w:val="nil"/>
              <w:bottom w:val="single" w:sz="4" w:space="0" w:color="auto"/>
              <w:right w:val="single" w:sz="4" w:space="0" w:color="auto"/>
            </w:tcBorders>
            <w:shd w:val="clear" w:color="auto" w:fill="auto"/>
            <w:noWrap/>
            <w:vAlign w:val="center"/>
            <w:hideMark/>
          </w:tcPr>
          <w:p w14:paraId="5EFFF1E8"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0,074</w:t>
            </w:r>
          </w:p>
        </w:tc>
        <w:tc>
          <w:tcPr>
            <w:tcW w:w="992" w:type="dxa"/>
            <w:tcBorders>
              <w:top w:val="nil"/>
              <w:left w:val="nil"/>
              <w:bottom w:val="single" w:sz="4" w:space="0" w:color="auto"/>
              <w:right w:val="single" w:sz="4" w:space="0" w:color="auto"/>
            </w:tcBorders>
            <w:shd w:val="clear" w:color="auto" w:fill="auto"/>
            <w:noWrap/>
            <w:vAlign w:val="center"/>
            <w:hideMark/>
          </w:tcPr>
          <w:p w14:paraId="1BF042CD"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0.4±0.09</w:t>
            </w:r>
          </w:p>
        </w:tc>
        <w:tc>
          <w:tcPr>
            <w:tcW w:w="851" w:type="dxa"/>
            <w:tcBorders>
              <w:top w:val="nil"/>
              <w:left w:val="nil"/>
              <w:bottom w:val="single" w:sz="4" w:space="0" w:color="auto"/>
              <w:right w:val="single" w:sz="4" w:space="0" w:color="auto"/>
            </w:tcBorders>
            <w:shd w:val="clear" w:color="auto" w:fill="auto"/>
            <w:noWrap/>
            <w:vAlign w:val="center"/>
            <w:hideMark/>
          </w:tcPr>
          <w:p w14:paraId="6B3F6D10"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8,5E-03</w:t>
            </w:r>
          </w:p>
        </w:tc>
      </w:tr>
      <w:tr w:rsidR="00F41C3D" w:rsidRPr="0032006E" w14:paraId="288A5817" w14:textId="77777777" w:rsidTr="00F41C3D">
        <w:trPr>
          <w:trHeight w:val="4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44E4B5C"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SBS18</w:t>
            </w:r>
          </w:p>
        </w:tc>
        <w:tc>
          <w:tcPr>
            <w:tcW w:w="993" w:type="dxa"/>
            <w:tcBorders>
              <w:top w:val="nil"/>
              <w:left w:val="nil"/>
              <w:bottom w:val="single" w:sz="4" w:space="0" w:color="auto"/>
              <w:right w:val="single" w:sz="4" w:space="0" w:color="auto"/>
            </w:tcBorders>
            <w:shd w:val="clear" w:color="auto" w:fill="auto"/>
            <w:noWrap/>
            <w:vAlign w:val="center"/>
            <w:hideMark/>
          </w:tcPr>
          <w:p w14:paraId="1AADB48F"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0.91±0.18</w:t>
            </w:r>
          </w:p>
        </w:tc>
        <w:tc>
          <w:tcPr>
            <w:tcW w:w="850" w:type="dxa"/>
            <w:tcBorders>
              <w:top w:val="nil"/>
              <w:left w:val="nil"/>
              <w:bottom w:val="single" w:sz="4" w:space="0" w:color="auto"/>
              <w:right w:val="single" w:sz="4" w:space="0" w:color="auto"/>
            </w:tcBorders>
            <w:shd w:val="clear" w:color="auto" w:fill="auto"/>
            <w:noWrap/>
            <w:vAlign w:val="center"/>
            <w:hideMark/>
          </w:tcPr>
          <w:p w14:paraId="14F484E7"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1,1E-03</w:t>
            </w:r>
          </w:p>
        </w:tc>
        <w:tc>
          <w:tcPr>
            <w:tcW w:w="992" w:type="dxa"/>
            <w:tcBorders>
              <w:top w:val="nil"/>
              <w:left w:val="nil"/>
              <w:bottom w:val="single" w:sz="4" w:space="0" w:color="auto"/>
              <w:right w:val="single" w:sz="4" w:space="0" w:color="auto"/>
            </w:tcBorders>
            <w:shd w:val="clear" w:color="auto" w:fill="auto"/>
            <w:noWrap/>
            <w:vAlign w:val="center"/>
            <w:hideMark/>
          </w:tcPr>
          <w:p w14:paraId="039B592E"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2.08±0.99</w:t>
            </w:r>
          </w:p>
        </w:tc>
        <w:tc>
          <w:tcPr>
            <w:tcW w:w="709" w:type="dxa"/>
            <w:tcBorders>
              <w:top w:val="nil"/>
              <w:left w:val="nil"/>
              <w:bottom w:val="single" w:sz="4" w:space="0" w:color="auto"/>
              <w:right w:val="single" w:sz="4" w:space="0" w:color="auto"/>
            </w:tcBorders>
            <w:shd w:val="clear" w:color="auto" w:fill="auto"/>
            <w:noWrap/>
            <w:vAlign w:val="center"/>
            <w:hideMark/>
          </w:tcPr>
          <w:p w14:paraId="79B8E338"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0,280</w:t>
            </w:r>
          </w:p>
        </w:tc>
        <w:tc>
          <w:tcPr>
            <w:tcW w:w="992" w:type="dxa"/>
            <w:tcBorders>
              <w:top w:val="nil"/>
              <w:left w:val="nil"/>
              <w:bottom w:val="single" w:sz="4" w:space="0" w:color="auto"/>
              <w:right w:val="single" w:sz="4" w:space="0" w:color="auto"/>
            </w:tcBorders>
            <w:shd w:val="clear" w:color="auto" w:fill="auto"/>
            <w:noWrap/>
            <w:vAlign w:val="center"/>
            <w:hideMark/>
          </w:tcPr>
          <w:p w14:paraId="44F1CD4F"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0.75±0.88</w:t>
            </w:r>
          </w:p>
        </w:tc>
        <w:tc>
          <w:tcPr>
            <w:tcW w:w="851" w:type="dxa"/>
            <w:tcBorders>
              <w:top w:val="nil"/>
              <w:left w:val="nil"/>
              <w:bottom w:val="single" w:sz="4" w:space="0" w:color="auto"/>
              <w:right w:val="single" w:sz="4" w:space="0" w:color="auto"/>
            </w:tcBorders>
            <w:shd w:val="clear" w:color="auto" w:fill="auto"/>
            <w:noWrap/>
            <w:vAlign w:val="center"/>
            <w:hideMark/>
          </w:tcPr>
          <w:p w14:paraId="0B5E342E"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38049271"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2.99±0.85</w:t>
            </w:r>
          </w:p>
        </w:tc>
        <w:tc>
          <w:tcPr>
            <w:tcW w:w="851" w:type="dxa"/>
            <w:tcBorders>
              <w:top w:val="nil"/>
              <w:left w:val="nil"/>
              <w:bottom w:val="single" w:sz="4" w:space="0" w:color="auto"/>
              <w:right w:val="single" w:sz="4" w:space="0" w:color="auto"/>
            </w:tcBorders>
            <w:shd w:val="clear" w:color="auto" w:fill="auto"/>
            <w:noWrap/>
            <w:vAlign w:val="center"/>
            <w:hideMark/>
          </w:tcPr>
          <w:p w14:paraId="2272C8B4"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1,2E-02</w:t>
            </w:r>
          </w:p>
        </w:tc>
      </w:tr>
      <w:tr w:rsidR="00F41C3D" w:rsidRPr="0032006E" w14:paraId="7276672D" w14:textId="77777777" w:rsidTr="00F41C3D">
        <w:trPr>
          <w:trHeight w:val="4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E6234C2"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SBS40</w:t>
            </w:r>
          </w:p>
        </w:tc>
        <w:tc>
          <w:tcPr>
            <w:tcW w:w="993" w:type="dxa"/>
            <w:tcBorders>
              <w:top w:val="nil"/>
              <w:left w:val="nil"/>
              <w:bottom w:val="single" w:sz="4" w:space="0" w:color="auto"/>
              <w:right w:val="single" w:sz="4" w:space="0" w:color="auto"/>
            </w:tcBorders>
            <w:shd w:val="clear" w:color="auto" w:fill="auto"/>
            <w:noWrap/>
            <w:vAlign w:val="center"/>
            <w:hideMark/>
          </w:tcPr>
          <w:p w14:paraId="788EDE79"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0.26±0.2</w:t>
            </w:r>
          </w:p>
        </w:tc>
        <w:tc>
          <w:tcPr>
            <w:tcW w:w="850" w:type="dxa"/>
            <w:tcBorders>
              <w:top w:val="nil"/>
              <w:left w:val="nil"/>
              <w:bottom w:val="single" w:sz="4" w:space="0" w:color="auto"/>
              <w:right w:val="single" w:sz="4" w:space="0" w:color="auto"/>
            </w:tcBorders>
            <w:shd w:val="clear" w:color="auto" w:fill="auto"/>
            <w:noWrap/>
            <w:vAlign w:val="center"/>
            <w:hideMark/>
          </w:tcPr>
          <w:p w14:paraId="1BF9CCA8"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8,1E-01</w:t>
            </w:r>
          </w:p>
        </w:tc>
        <w:tc>
          <w:tcPr>
            <w:tcW w:w="992" w:type="dxa"/>
            <w:tcBorders>
              <w:top w:val="nil"/>
              <w:left w:val="nil"/>
              <w:bottom w:val="single" w:sz="4" w:space="0" w:color="auto"/>
              <w:right w:val="single" w:sz="4" w:space="0" w:color="auto"/>
            </w:tcBorders>
            <w:shd w:val="clear" w:color="auto" w:fill="auto"/>
            <w:noWrap/>
            <w:vAlign w:val="center"/>
            <w:hideMark/>
          </w:tcPr>
          <w:p w14:paraId="592D16E1"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13.52±4.37</w:t>
            </w:r>
          </w:p>
        </w:tc>
        <w:tc>
          <w:tcPr>
            <w:tcW w:w="709" w:type="dxa"/>
            <w:tcBorders>
              <w:top w:val="nil"/>
              <w:left w:val="nil"/>
              <w:bottom w:val="single" w:sz="4" w:space="0" w:color="auto"/>
              <w:right w:val="single" w:sz="4" w:space="0" w:color="auto"/>
            </w:tcBorders>
            <w:shd w:val="clear" w:color="auto" w:fill="auto"/>
            <w:noWrap/>
            <w:vAlign w:val="center"/>
            <w:hideMark/>
          </w:tcPr>
          <w:p w14:paraId="31D3AB60"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0,088</w:t>
            </w:r>
          </w:p>
        </w:tc>
        <w:tc>
          <w:tcPr>
            <w:tcW w:w="992" w:type="dxa"/>
            <w:tcBorders>
              <w:top w:val="nil"/>
              <w:left w:val="nil"/>
              <w:bottom w:val="single" w:sz="4" w:space="0" w:color="auto"/>
              <w:right w:val="single" w:sz="4" w:space="0" w:color="auto"/>
            </w:tcBorders>
            <w:shd w:val="clear" w:color="auto" w:fill="auto"/>
            <w:noWrap/>
            <w:vAlign w:val="center"/>
            <w:hideMark/>
          </w:tcPr>
          <w:p w14:paraId="20626276"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4.21±2.32</w:t>
            </w:r>
          </w:p>
        </w:tc>
        <w:tc>
          <w:tcPr>
            <w:tcW w:w="851" w:type="dxa"/>
            <w:tcBorders>
              <w:top w:val="nil"/>
              <w:left w:val="nil"/>
              <w:bottom w:val="single" w:sz="4" w:space="0" w:color="auto"/>
              <w:right w:val="single" w:sz="4" w:space="0" w:color="auto"/>
            </w:tcBorders>
            <w:shd w:val="clear" w:color="auto" w:fill="auto"/>
            <w:noWrap/>
            <w:vAlign w:val="center"/>
            <w:hideMark/>
          </w:tcPr>
          <w:p w14:paraId="79680183"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0,366</w:t>
            </w:r>
          </w:p>
        </w:tc>
        <w:tc>
          <w:tcPr>
            <w:tcW w:w="992" w:type="dxa"/>
            <w:tcBorders>
              <w:top w:val="nil"/>
              <w:left w:val="nil"/>
              <w:bottom w:val="single" w:sz="4" w:space="0" w:color="auto"/>
              <w:right w:val="single" w:sz="4" w:space="0" w:color="auto"/>
            </w:tcBorders>
            <w:shd w:val="clear" w:color="auto" w:fill="auto"/>
            <w:noWrap/>
            <w:vAlign w:val="center"/>
            <w:hideMark/>
          </w:tcPr>
          <w:p w14:paraId="260EE4B8"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1.09±0.35</w:t>
            </w:r>
          </w:p>
        </w:tc>
        <w:tc>
          <w:tcPr>
            <w:tcW w:w="851" w:type="dxa"/>
            <w:tcBorders>
              <w:top w:val="nil"/>
              <w:left w:val="nil"/>
              <w:bottom w:val="single" w:sz="4" w:space="0" w:color="auto"/>
              <w:right w:val="single" w:sz="4" w:space="0" w:color="auto"/>
            </w:tcBorders>
            <w:shd w:val="clear" w:color="auto" w:fill="auto"/>
            <w:noWrap/>
            <w:vAlign w:val="center"/>
            <w:hideMark/>
          </w:tcPr>
          <w:p w14:paraId="24693080" w14:textId="77777777" w:rsidR="0032006E" w:rsidRPr="0032006E" w:rsidRDefault="0032006E" w:rsidP="0032006E">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3,3E-02</w:t>
            </w:r>
          </w:p>
        </w:tc>
      </w:tr>
    </w:tbl>
    <w:p w14:paraId="2A807814" w14:textId="77777777" w:rsidR="0032006E" w:rsidRPr="0032006E" w:rsidRDefault="0032006E" w:rsidP="0032006E">
      <w:pPr>
        <w:rPr>
          <w:rFonts w:ascii="Times New Roman" w:hAnsi="Times New Roman" w:cs="Times New Roman"/>
          <w:b/>
        </w:rPr>
      </w:pPr>
    </w:p>
    <w:p w14:paraId="461E55B8" w14:textId="77777777" w:rsidR="00174100" w:rsidRPr="008A2471" w:rsidRDefault="00174100" w:rsidP="008A2471">
      <w:pPr>
        <w:rPr>
          <w:rFonts w:ascii="Times New Roman" w:hAnsi="Times New Roman" w:cs="Times New Roman"/>
          <w:b/>
        </w:rPr>
      </w:pPr>
    </w:p>
    <w:p w14:paraId="0C75F9C3" w14:textId="7EF7137A" w:rsidR="00B767D8" w:rsidRDefault="00C06D73" w:rsidP="00B767D8">
      <w:pPr>
        <w:jc w:val="both"/>
        <w:rPr>
          <w:rFonts w:ascii="Times New Roman" w:hAnsi="Times New Roman" w:cs="Times New Roman"/>
          <w:b/>
        </w:rPr>
      </w:pPr>
      <w:r>
        <w:rPr>
          <w:rFonts w:ascii="Times New Roman" w:hAnsi="Times New Roman" w:cs="Times New Roman"/>
          <w:b/>
        </w:rPr>
        <w:t>b.</w:t>
      </w:r>
      <w:r w:rsidR="00E20ADE">
        <w:rPr>
          <w:rFonts w:ascii="Times New Roman" w:hAnsi="Times New Roman" w:cs="Times New Roman"/>
          <w:b/>
        </w:rPr>
        <w:t xml:space="preserve"> Fraction of </w:t>
      </w:r>
      <w:r w:rsidR="008A2471">
        <w:rPr>
          <w:rFonts w:ascii="Times New Roman" w:hAnsi="Times New Roman" w:cs="Times New Roman"/>
          <w:b/>
        </w:rPr>
        <w:t xml:space="preserve">mutations attributed to specific SBS </w:t>
      </w:r>
      <w:r w:rsidR="004C1056">
        <w:rPr>
          <w:rFonts w:ascii="Times New Roman" w:hAnsi="Times New Roman" w:cs="Times New Roman"/>
          <w:b/>
        </w:rPr>
        <w:t xml:space="preserve">signatures </w:t>
      </w:r>
      <w:r w:rsidR="008A2471">
        <w:rPr>
          <w:rFonts w:ascii="Times New Roman" w:hAnsi="Times New Roman" w:cs="Times New Roman"/>
          <w:b/>
        </w:rPr>
        <w:t>for different tissue and age-groups</w:t>
      </w:r>
    </w:p>
    <w:p w14:paraId="4BFC90D7" w14:textId="77777777" w:rsidR="008A2471" w:rsidRDefault="008A2471" w:rsidP="00B767D8">
      <w:pPr>
        <w:jc w:val="both"/>
        <w:rPr>
          <w:rFonts w:ascii="Times New Roman" w:hAnsi="Times New Roman" w:cs="Times New Roman"/>
          <w:b/>
        </w:rPr>
      </w:pPr>
    </w:p>
    <w:tbl>
      <w:tblPr>
        <w:tblW w:w="6678" w:type="dxa"/>
        <w:tblInd w:w="93" w:type="dxa"/>
        <w:tblLayout w:type="fixed"/>
        <w:tblLook w:val="04A0" w:firstRow="1" w:lastRow="0" w:firstColumn="1" w:lastColumn="0" w:noHBand="0" w:noVBand="1"/>
      </w:tblPr>
      <w:tblGrid>
        <w:gridCol w:w="582"/>
        <w:gridCol w:w="851"/>
        <w:gridCol w:w="709"/>
        <w:gridCol w:w="708"/>
        <w:gridCol w:w="709"/>
        <w:gridCol w:w="709"/>
        <w:gridCol w:w="709"/>
        <w:gridCol w:w="708"/>
        <w:gridCol w:w="993"/>
      </w:tblGrid>
      <w:tr w:rsidR="008A5B3C" w:rsidRPr="008A5B3C" w14:paraId="7E6153C2" w14:textId="77777777" w:rsidTr="001628A3">
        <w:trPr>
          <w:trHeight w:val="580"/>
        </w:trPr>
        <w:tc>
          <w:tcPr>
            <w:tcW w:w="582" w:type="dxa"/>
            <w:tcBorders>
              <w:top w:val="nil"/>
              <w:left w:val="nil"/>
              <w:bottom w:val="nil"/>
              <w:right w:val="nil"/>
            </w:tcBorders>
            <w:shd w:val="clear" w:color="auto" w:fill="auto"/>
            <w:noWrap/>
            <w:vAlign w:val="center"/>
            <w:hideMark/>
          </w:tcPr>
          <w:p w14:paraId="706D968F" w14:textId="77777777" w:rsidR="008A5B3C" w:rsidRPr="008A5B3C" w:rsidRDefault="008A5B3C" w:rsidP="008A5B3C">
            <w:pPr>
              <w:jc w:val="center"/>
              <w:rPr>
                <w:rFonts w:ascii="Calibri" w:eastAsia="Times New Roman" w:hAnsi="Calibri" w:cs="Times New Roman"/>
                <w:color w:val="000000"/>
                <w:sz w:val="20"/>
                <w:szCs w:val="20"/>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35EFF9"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Common Progenitors</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43FF65"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KT2</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A99AA8"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Liver</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9F1E7D"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Intestinal</w:t>
            </w:r>
          </w:p>
        </w:tc>
      </w:tr>
      <w:tr w:rsidR="008A5B3C" w:rsidRPr="008A5B3C" w14:paraId="595AB050" w14:textId="77777777" w:rsidTr="001628A3">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73C13"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center"/>
            <w:hideMark/>
          </w:tcPr>
          <w:p w14:paraId="3A2895D2"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young</w:t>
            </w:r>
          </w:p>
        </w:tc>
        <w:tc>
          <w:tcPr>
            <w:tcW w:w="709" w:type="dxa"/>
            <w:tcBorders>
              <w:top w:val="nil"/>
              <w:left w:val="nil"/>
              <w:bottom w:val="single" w:sz="4" w:space="0" w:color="auto"/>
              <w:right w:val="single" w:sz="4" w:space="0" w:color="auto"/>
            </w:tcBorders>
            <w:shd w:val="clear" w:color="auto" w:fill="auto"/>
            <w:noWrap/>
            <w:vAlign w:val="center"/>
            <w:hideMark/>
          </w:tcPr>
          <w:p w14:paraId="420868F0"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old</w:t>
            </w:r>
          </w:p>
        </w:tc>
        <w:tc>
          <w:tcPr>
            <w:tcW w:w="708" w:type="dxa"/>
            <w:tcBorders>
              <w:top w:val="nil"/>
              <w:left w:val="nil"/>
              <w:bottom w:val="single" w:sz="4" w:space="0" w:color="auto"/>
              <w:right w:val="single" w:sz="4" w:space="0" w:color="auto"/>
            </w:tcBorders>
            <w:shd w:val="clear" w:color="auto" w:fill="auto"/>
            <w:noWrap/>
            <w:vAlign w:val="center"/>
            <w:hideMark/>
          </w:tcPr>
          <w:p w14:paraId="57AE9C3F"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young</w:t>
            </w:r>
          </w:p>
        </w:tc>
        <w:tc>
          <w:tcPr>
            <w:tcW w:w="709" w:type="dxa"/>
            <w:tcBorders>
              <w:top w:val="nil"/>
              <w:left w:val="nil"/>
              <w:bottom w:val="single" w:sz="4" w:space="0" w:color="auto"/>
              <w:right w:val="single" w:sz="4" w:space="0" w:color="auto"/>
            </w:tcBorders>
            <w:shd w:val="clear" w:color="auto" w:fill="auto"/>
            <w:noWrap/>
            <w:vAlign w:val="center"/>
            <w:hideMark/>
          </w:tcPr>
          <w:p w14:paraId="60AD0DA7"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old</w:t>
            </w:r>
          </w:p>
        </w:tc>
        <w:tc>
          <w:tcPr>
            <w:tcW w:w="709" w:type="dxa"/>
            <w:tcBorders>
              <w:top w:val="nil"/>
              <w:left w:val="nil"/>
              <w:bottom w:val="single" w:sz="4" w:space="0" w:color="auto"/>
              <w:right w:val="single" w:sz="4" w:space="0" w:color="auto"/>
            </w:tcBorders>
            <w:shd w:val="clear" w:color="auto" w:fill="auto"/>
            <w:noWrap/>
            <w:vAlign w:val="center"/>
            <w:hideMark/>
          </w:tcPr>
          <w:p w14:paraId="69F1A7AB"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young</w:t>
            </w:r>
          </w:p>
        </w:tc>
        <w:tc>
          <w:tcPr>
            <w:tcW w:w="709" w:type="dxa"/>
            <w:tcBorders>
              <w:top w:val="nil"/>
              <w:left w:val="nil"/>
              <w:bottom w:val="single" w:sz="4" w:space="0" w:color="auto"/>
              <w:right w:val="single" w:sz="4" w:space="0" w:color="auto"/>
            </w:tcBorders>
            <w:shd w:val="clear" w:color="auto" w:fill="auto"/>
            <w:noWrap/>
            <w:vAlign w:val="center"/>
            <w:hideMark/>
          </w:tcPr>
          <w:p w14:paraId="76BA2974"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old</w:t>
            </w:r>
          </w:p>
        </w:tc>
        <w:tc>
          <w:tcPr>
            <w:tcW w:w="708" w:type="dxa"/>
            <w:tcBorders>
              <w:top w:val="nil"/>
              <w:left w:val="nil"/>
              <w:bottom w:val="single" w:sz="4" w:space="0" w:color="auto"/>
              <w:right w:val="single" w:sz="4" w:space="0" w:color="auto"/>
            </w:tcBorders>
            <w:shd w:val="clear" w:color="auto" w:fill="auto"/>
            <w:noWrap/>
            <w:vAlign w:val="center"/>
            <w:hideMark/>
          </w:tcPr>
          <w:p w14:paraId="5ED53B47"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young</w:t>
            </w:r>
          </w:p>
        </w:tc>
        <w:tc>
          <w:tcPr>
            <w:tcW w:w="993" w:type="dxa"/>
            <w:tcBorders>
              <w:top w:val="nil"/>
              <w:left w:val="nil"/>
              <w:bottom w:val="single" w:sz="4" w:space="0" w:color="auto"/>
              <w:right w:val="single" w:sz="4" w:space="0" w:color="auto"/>
            </w:tcBorders>
            <w:shd w:val="clear" w:color="auto" w:fill="auto"/>
            <w:noWrap/>
            <w:vAlign w:val="center"/>
            <w:hideMark/>
          </w:tcPr>
          <w:p w14:paraId="3550019D"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old</w:t>
            </w:r>
          </w:p>
        </w:tc>
      </w:tr>
      <w:tr w:rsidR="008A5B3C" w:rsidRPr="008A5B3C" w14:paraId="4ACE9D57" w14:textId="77777777" w:rsidTr="001628A3">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72AC375"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SBS1</w:t>
            </w:r>
          </w:p>
        </w:tc>
        <w:tc>
          <w:tcPr>
            <w:tcW w:w="851" w:type="dxa"/>
            <w:tcBorders>
              <w:top w:val="nil"/>
              <w:left w:val="nil"/>
              <w:bottom w:val="single" w:sz="4" w:space="0" w:color="auto"/>
              <w:right w:val="single" w:sz="4" w:space="0" w:color="auto"/>
            </w:tcBorders>
            <w:shd w:val="clear" w:color="auto" w:fill="auto"/>
            <w:vAlign w:val="center"/>
            <w:hideMark/>
          </w:tcPr>
          <w:p w14:paraId="0E99238B" w14:textId="54B9467C"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0.18±</w:t>
            </w:r>
            <w:r w:rsidR="00D56069">
              <w:rPr>
                <w:rFonts w:ascii="Calibri" w:eastAsia="Times New Roman" w:hAnsi="Calibri" w:cs="Times New Roman"/>
                <w:color w:val="000000"/>
                <w:sz w:val="20"/>
                <w:szCs w:val="20"/>
              </w:rPr>
              <w:t xml:space="preserve"> </w:t>
            </w:r>
            <w:r w:rsidRPr="008A5B3C">
              <w:rPr>
                <w:rFonts w:ascii="Calibri" w:eastAsia="Times New Roman" w:hAnsi="Calibri" w:cs="Times New Roman"/>
                <w:color w:val="000000"/>
                <w:sz w:val="20"/>
                <w:szCs w:val="20"/>
              </w:rPr>
              <w:t>0.01</w:t>
            </w:r>
          </w:p>
        </w:tc>
        <w:tc>
          <w:tcPr>
            <w:tcW w:w="709" w:type="dxa"/>
            <w:tcBorders>
              <w:top w:val="nil"/>
              <w:left w:val="nil"/>
              <w:bottom w:val="single" w:sz="4" w:space="0" w:color="auto"/>
              <w:right w:val="single" w:sz="4" w:space="0" w:color="auto"/>
            </w:tcBorders>
            <w:shd w:val="clear" w:color="auto" w:fill="auto"/>
            <w:vAlign w:val="center"/>
            <w:hideMark/>
          </w:tcPr>
          <w:p w14:paraId="23F53C47"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0.19±0.01</w:t>
            </w:r>
          </w:p>
        </w:tc>
        <w:tc>
          <w:tcPr>
            <w:tcW w:w="708" w:type="dxa"/>
            <w:tcBorders>
              <w:top w:val="nil"/>
              <w:left w:val="nil"/>
              <w:bottom w:val="single" w:sz="4" w:space="0" w:color="auto"/>
              <w:right w:val="single" w:sz="4" w:space="0" w:color="auto"/>
            </w:tcBorders>
            <w:shd w:val="clear" w:color="auto" w:fill="auto"/>
            <w:vAlign w:val="center"/>
            <w:hideMark/>
          </w:tcPr>
          <w:p w14:paraId="12162CCA"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0.07±0.01</w:t>
            </w:r>
          </w:p>
        </w:tc>
        <w:tc>
          <w:tcPr>
            <w:tcW w:w="709" w:type="dxa"/>
            <w:tcBorders>
              <w:top w:val="nil"/>
              <w:left w:val="nil"/>
              <w:bottom w:val="single" w:sz="4" w:space="0" w:color="auto"/>
              <w:right w:val="single" w:sz="4" w:space="0" w:color="auto"/>
            </w:tcBorders>
            <w:shd w:val="clear" w:color="auto" w:fill="auto"/>
            <w:vAlign w:val="center"/>
            <w:hideMark/>
          </w:tcPr>
          <w:p w14:paraId="77C0EF50"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0.04±0.01</w:t>
            </w:r>
          </w:p>
        </w:tc>
        <w:tc>
          <w:tcPr>
            <w:tcW w:w="709" w:type="dxa"/>
            <w:tcBorders>
              <w:top w:val="nil"/>
              <w:left w:val="nil"/>
              <w:bottom w:val="single" w:sz="4" w:space="0" w:color="auto"/>
              <w:right w:val="single" w:sz="4" w:space="0" w:color="auto"/>
            </w:tcBorders>
            <w:shd w:val="clear" w:color="auto" w:fill="auto"/>
            <w:vAlign w:val="center"/>
            <w:hideMark/>
          </w:tcPr>
          <w:p w14:paraId="3FA9B72A"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0.07±0.01</w:t>
            </w:r>
          </w:p>
        </w:tc>
        <w:tc>
          <w:tcPr>
            <w:tcW w:w="709" w:type="dxa"/>
            <w:tcBorders>
              <w:top w:val="nil"/>
              <w:left w:val="nil"/>
              <w:bottom w:val="single" w:sz="4" w:space="0" w:color="auto"/>
              <w:right w:val="single" w:sz="4" w:space="0" w:color="auto"/>
            </w:tcBorders>
            <w:shd w:val="clear" w:color="auto" w:fill="auto"/>
            <w:vAlign w:val="center"/>
            <w:hideMark/>
          </w:tcPr>
          <w:p w14:paraId="6CE49DB2"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0.08±0.02</w:t>
            </w:r>
          </w:p>
        </w:tc>
        <w:tc>
          <w:tcPr>
            <w:tcW w:w="708" w:type="dxa"/>
            <w:tcBorders>
              <w:top w:val="nil"/>
              <w:left w:val="nil"/>
              <w:bottom w:val="single" w:sz="4" w:space="0" w:color="auto"/>
              <w:right w:val="single" w:sz="4" w:space="0" w:color="auto"/>
            </w:tcBorders>
            <w:shd w:val="clear" w:color="auto" w:fill="auto"/>
            <w:vAlign w:val="center"/>
            <w:hideMark/>
          </w:tcPr>
          <w:p w14:paraId="1982B4E5"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0.57±0.03</w:t>
            </w:r>
          </w:p>
        </w:tc>
        <w:tc>
          <w:tcPr>
            <w:tcW w:w="993" w:type="dxa"/>
            <w:tcBorders>
              <w:top w:val="nil"/>
              <w:left w:val="nil"/>
              <w:bottom w:val="single" w:sz="4" w:space="0" w:color="auto"/>
              <w:right w:val="single" w:sz="4" w:space="0" w:color="auto"/>
            </w:tcBorders>
            <w:shd w:val="clear" w:color="auto" w:fill="auto"/>
            <w:vAlign w:val="center"/>
            <w:hideMark/>
          </w:tcPr>
          <w:p w14:paraId="46627927"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0.56±0.01</w:t>
            </w:r>
          </w:p>
        </w:tc>
      </w:tr>
      <w:tr w:rsidR="008A5B3C" w:rsidRPr="008A5B3C" w14:paraId="0A3CD6DE" w14:textId="77777777" w:rsidTr="001628A3">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376FA14"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SBS2</w:t>
            </w:r>
          </w:p>
        </w:tc>
        <w:tc>
          <w:tcPr>
            <w:tcW w:w="851" w:type="dxa"/>
            <w:tcBorders>
              <w:top w:val="nil"/>
              <w:left w:val="nil"/>
              <w:bottom w:val="single" w:sz="4" w:space="0" w:color="auto"/>
              <w:right w:val="single" w:sz="4" w:space="0" w:color="auto"/>
            </w:tcBorders>
            <w:shd w:val="clear" w:color="auto" w:fill="auto"/>
            <w:vAlign w:val="center"/>
            <w:hideMark/>
          </w:tcPr>
          <w:p w14:paraId="3664CB8D"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0.02±0</w:t>
            </w:r>
          </w:p>
        </w:tc>
        <w:tc>
          <w:tcPr>
            <w:tcW w:w="709" w:type="dxa"/>
            <w:tcBorders>
              <w:top w:val="nil"/>
              <w:left w:val="nil"/>
              <w:bottom w:val="single" w:sz="4" w:space="0" w:color="auto"/>
              <w:right w:val="single" w:sz="4" w:space="0" w:color="auto"/>
            </w:tcBorders>
            <w:shd w:val="clear" w:color="auto" w:fill="auto"/>
            <w:vAlign w:val="center"/>
            <w:hideMark/>
          </w:tcPr>
          <w:p w14:paraId="53E1A47B"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0.02±0</w:t>
            </w:r>
          </w:p>
        </w:tc>
        <w:tc>
          <w:tcPr>
            <w:tcW w:w="708" w:type="dxa"/>
            <w:tcBorders>
              <w:top w:val="nil"/>
              <w:left w:val="nil"/>
              <w:bottom w:val="single" w:sz="4" w:space="0" w:color="auto"/>
              <w:right w:val="single" w:sz="4" w:space="0" w:color="auto"/>
            </w:tcBorders>
            <w:shd w:val="clear" w:color="auto" w:fill="auto"/>
            <w:vAlign w:val="center"/>
            <w:hideMark/>
          </w:tcPr>
          <w:p w14:paraId="126FEEBC"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0.02±0.01</w:t>
            </w:r>
          </w:p>
        </w:tc>
        <w:tc>
          <w:tcPr>
            <w:tcW w:w="709" w:type="dxa"/>
            <w:tcBorders>
              <w:top w:val="nil"/>
              <w:left w:val="nil"/>
              <w:bottom w:val="single" w:sz="4" w:space="0" w:color="auto"/>
              <w:right w:val="single" w:sz="4" w:space="0" w:color="auto"/>
            </w:tcBorders>
            <w:shd w:val="clear" w:color="auto" w:fill="auto"/>
            <w:vAlign w:val="center"/>
            <w:hideMark/>
          </w:tcPr>
          <w:p w14:paraId="6B2652EC"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w:t>
            </w:r>
          </w:p>
        </w:tc>
        <w:tc>
          <w:tcPr>
            <w:tcW w:w="709" w:type="dxa"/>
            <w:tcBorders>
              <w:top w:val="nil"/>
              <w:left w:val="nil"/>
              <w:bottom w:val="single" w:sz="4" w:space="0" w:color="auto"/>
              <w:right w:val="single" w:sz="4" w:space="0" w:color="auto"/>
            </w:tcBorders>
            <w:shd w:val="clear" w:color="auto" w:fill="auto"/>
            <w:vAlign w:val="center"/>
            <w:hideMark/>
          </w:tcPr>
          <w:p w14:paraId="38482384"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0.06±0.02</w:t>
            </w:r>
          </w:p>
        </w:tc>
        <w:tc>
          <w:tcPr>
            <w:tcW w:w="709" w:type="dxa"/>
            <w:tcBorders>
              <w:top w:val="nil"/>
              <w:left w:val="nil"/>
              <w:bottom w:val="single" w:sz="4" w:space="0" w:color="auto"/>
              <w:right w:val="single" w:sz="4" w:space="0" w:color="auto"/>
            </w:tcBorders>
            <w:shd w:val="clear" w:color="auto" w:fill="auto"/>
            <w:vAlign w:val="center"/>
            <w:hideMark/>
          </w:tcPr>
          <w:p w14:paraId="42875B7D"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0.04±0.01</w:t>
            </w:r>
          </w:p>
        </w:tc>
        <w:tc>
          <w:tcPr>
            <w:tcW w:w="708" w:type="dxa"/>
            <w:tcBorders>
              <w:top w:val="nil"/>
              <w:left w:val="nil"/>
              <w:bottom w:val="single" w:sz="4" w:space="0" w:color="auto"/>
              <w:right w:val="single" w:sz="4" w:space="0" w:color="auto"/>
            </w:tcBorders>
            <w:shd w:val="clear" w:color="auto" w:fill="auto"/>
            <w:vAlign w:val="center"/>
            <w:hideMark/>
          </w:tcPr>
          <w:p w14:paraId="5DCDB0C3"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0.02±0.01</w:t>
            </w:r>
          </w:p>
        </w:tc>
        <w:tc>
          <w:tcPr>
            <w:tcW w:w="993" w:type="dxa"/>
            <w:tcBorders>
              <w:top w:val="nil"/>
              <w:left w:val="nil"/>
              <w:bottom w:val="single" w:sz="4" w:space="0" w:color="auto"/>
              <w:right w:val="single" w:sz="4" w:space="0" w:color="auto"/>
            </w:tcBorders>
            <w:shd w:val="clear" w:color="auto" w:fill="auto"/>
            <w:vAlign w:val="center"/>
            <w:hideMark/>
          </w:tcPr>
          <w:p w14:paraId="37030753"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0.03±0</w:t>
            </w:r>
          </w:p>
        </w:tc>
      </w:tr>
      <w:tr w:rsidR="008A5B3C" w:rsidRPr="008A5B3C" w14:paraId="25AF1232" w14:textId="77777777" w:rsidTr="001628A3">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B0BC2B6"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SBS3/8</w:t>
            </w:r>
          </w:p>
        </w:tc>
        <w:tc>
          <w:tcPr>
            <w:tcW w:w="851" w:type="dxa"/>
            <w:tcBorders>
              <w:top w:val="nil"/>
              <w:left w:val="nil"/>
              <w:bottom w:val="single" w:sz="4" w:space="0" w:color="auto"/>
              <w:right w:val="single" w:sz="4" w:space="0" w:color="auto"/>
            </w:tcBorders>
            <w:shd w:val="clear" w:color="auto" w:fill="auto"/>
            <w:vAlign w:val="center"/>
            <w:hideMark/>
          </w:tcPr>
          <w:p w14:paraId="6D39A591" w14:textId="62D1D6D1"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0.37±</w:t>
            </w:r>
            <w:r w:rsidR="00D56069">
              <w:rPr>
                <w:rFonts w:ascii="Calibri" w:eastAsia="Times New Roman" w:hAnsi="Calibri" w:cs="Times New Roman"/>
                <w:color w:val="000000"/>
                <w:sz w:val="20"/>
                <w:szCs w:val="20"/>
              </w:rPr>
              <w:t xml:space="preserve"> </w:t>
            </w:r>
            <w:r w:rsidRPr="008A5B3C">
              <w:rPr>
                <w:rFonts w:ascii="Calibri" w:eastAsia="Times New Roman" w:hAnsi="Calibri" w:cs="Times New Roman"/>
                <w:color w:val="000000"/>
                <w:sz w:val="20"/>
                <w:szCs w:val="20"/>
              </w:rPr>
              <w:t>0.01</w:t>
            </w:r>
          </w:p>
        </w:tc>
        <w:tc>
          <w:tcPr>
            <w:tcW w:w="709" w:type="dxa"/>
            <w:tcBorders>
              <w:top w:val="nil"/>
              <w:left w:val="nil"/>
              <w:bottom w:val="single" w:sz="4" w:space="0" w:color="auto"/>
              <w:right w:val="single" w:sz="4" w:space="0" w:color="auto"/>
            </w:tcBorders>
            <w:shd w:val="clear" w:color="auto" w:fill="auto"/>
            <w:vAlign w:val="center"/>
            <w:hideMark/>
          </w:tcPr>
          <w:p w14:paraId="5791A9A1"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0.34±0.01</w:t>
            </w:r>
          </w:p>
        </w:tc>
        <w:tc>
          <w:tcPr>
            <w:tcW w:w="708" w:type="dxa"/>
            <w:tcBorders>
              <w:top w:val="nil"/>
              <w:left w:val="nil"/>
              <w:bottom w:val="single" w:sz="4" w:space="0" w:color="auto"/>
              <w:right w:val="single" w:sz="4" w:space="0" w:color="auto"/>
            </w:tcBorders>
            <w:shd w:val="clear" w:color="auto" w:fill="auto"/>
            <w:vAlign w:val="center"/>
            <w:hideMark/>
          </w:tcPr>
          <w:p w14:paraId="0A256C5E"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0.22±0.03</w:t>
            </w:r>
          </w:p>
        </w:tc>
        <w:tc>
          <w:tcPr>
            <w:tcW w:w="709" w:type="dxa"/>
            <w:tcBorders>
              <w:top w:val="nil"/>
              <w:left w:val="nil"/>
              <w:bottom w:val="single" w:sz="4" w:space="0" w:color="auto"/>
              <w:right w:val="single" w:sz="4" w:space="0" w:color="auto"/>
            </w:tcBorders>
            <w:shd w:val="clear" w:color="auto" w:fill="auto"/>
            <w:vAlign w:val="center"/>
            <w:hideMark/>
          </w:tcPr>
          <w:p w14:paraId="58BB14AF"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0.2±  0.02</w:t>
            </w:r>
          </w:p>
        </w:tc>
        <w:tc>
          <w:tcPr>
            <w:tcW w:w="709" w:type="dxa"/>
            <w:tcBorders>
              <w:top w:val="nil"/>
              <w:left w:val="nil"/>
              <w:bottom w:val="single" w:sz="4" w:space="0" w:color="auto"/>
              <w:right w:val="single" w:sz="4" w:space="0" w:color="auto"/>
            </w:tcBorders>
            <w:shd w:val="clear" w:color="auto" w:fill="auto"/>
            <w:vAlign w:val="center"/>
            <w:hideMark/>
          </w:tcPr>
          <w:p w14:paraId="1C1562CE"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0.17±0.04</w:t>
            </w:r>
          </w:p>
        </w:tc>
        <w:tc>
          <w:tcPr>
            <w:tcW w:w="709" w:type="dxa"/>
            <w:tcBorders>
              <w:top w:val="nil"/>
              <w:left w:val="nil"/>
              <w:bottom w:val="single" w:sz="4" w:space="0" w:color="auto"/>
              <w:right w:val="single" w:sz="4" w:space="0" w:color="auto"/>
            </w:tcBorders>
            <w:shd w:val="clear" w:color="auto" w:fill="auto"/>
            <w:vAlign w:val="center"/>
            <w:hideMark/>
          </w:tcPr>
          <w:p w14:paraId="7B7C3B85"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0.18±0.02</w:t>
            </w:r>
          </w:p>
        </w:tc>
        <w:tc>
          <w:tcPr>
            <w:tcW w:w="708" w:type="dxa"/>
            <w:tcBorders>
              <w:top w:val="nil"/>
              <w:left w:val="nil"/>
              <w:bottom w:val="single" w:sz="4" w:space="0" w:color="auto"/>
              <w:right w:val="single" w:sz="4" w:space="0" w:color="auto"/>
            </w:tcBorders>
            <w:shd w:val="clear" w:color="auto" w:fill="auto"/>
            <w:vAlign w:val="center"/>
            <w:hideMark/>
          </w:tcPr>
          <w:p w14:paraId="6804507B"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0.05±0.02</w:t>
            </w:r>
          </w:p>
        </w:tc>
        <w:tc>
          <w:tcPr>
            <w:tcW w:w="993" w:type="dxa"/>
            <w:tcBorders>
              <w:top w:val="nil"/>
              <w:left w:val="nil"/>
              <w:bottom w:val="single" w:sz="4" w:space="0" w:color="auto"/>
              <w:right w:val="single" w:sz="4" w:space="0" w:color="auto"/>
            </w:tcBorders>
            <w:shd w:val="clear" w:color="auto" w:fill="auto"/>
            <w:vAlign w:val="center"/>
            <w:hideMark/>
          </w:tcPr>
          <w:p w14:paraId="08905F92"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0.06±0.01</w:t>
            </w:r>
          </w:p>
        </w:tc>
      </w:tr>
      <w:tr w:rsidR="008A5B3C" w:rsidRPr="008A5B3C" w14:paraId="77E88C8A" w14:textId="77777777" w:rsidTr="001628A3">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859DDCF"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SBS5</w:t>
            </w:r>
          </w:p>
        </w:tc>
        <w:tc>
          <w:tcPr>
            <w:tcW w:w="851" w:type="dxa"/>
            <w:tcBorders>
              <w:top w:val="nil"/>
              <w:left w:val="nil"/>
              <w:bottom w:val="single" w:sz="4" w:space="0" w:color="auto"/>
              <w:right w:val="single" w:sz="4" w:space="0" w:color="auto"/>
            </w:tcBorders>
            <w:shd w:val="clear" w:color="auto" w:fill="auto"/>
            <w:vAlign w:val="center"/>
            <w:hideMark/>
          </w:tcPr>
          <w:p w14:paraId="3A9F1947"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0.2±  0.01</w:t>
            </w:r>
          </w:p>
        </w:tc>
        <w:tc>
          <w:tcPr>
            <w:tcW w:w="709" w:type="dxa"/>
            <w:tcBorders>
              <w:top w:val="nil"/>
              <w:left w:val="nil"/>
              <w:bottom w:val="single" w:sz="4" w:space="0" w:color="auto"/>
              <w:right w:val="single" w:sz="4" w:space="0" w:color="auto"/>
            </w:tcBorders>
            <w:shd w:val="clear" w:color="auto" w:fill="auto"/>
            <w:vAlign w:val="center"/>
            <w:hideMark/>
          </w:tcPr>
          <w:p w14:paraId="049992C9"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0.25±0.01</w:t>
            </w:r>
          </w:p>
        </w:tc>
        <w:tc>
          <w:tcPr>
            <w:tcW w:w="708" w:type="dxa"/>
            <w:tcBorders>
              <w:top w:val="nil"/>
              <w:left w:val="nil"/>
              <w:bottom w:val="single" w:sz="4" w:space="0" w:color="auto"/>
              <w:right w:val="single" w:sz="4" w:space="0" w:color="auto"/>
            </w:tcBorders>
            <w:shd w:val="clear" w:color="auto" w:fill="auto"/>
            <w:vAlign w:val="center"/>
            <w:hideMark/>
          </w:tcPr>
          <w:p w14:paraId="12A0E245"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0.31±0.03</w:t>
            </w:r>
          </w:p>
        </w:tc>
        <w:tc>
          <w:tcPr>
            <w:tcW w:w="709" w:type="dxa"/>
            <w:tcBorders>
              <w:top w:val="nil"/>
              <w:left w:val="nil"/>
              <w:bottom w:val="single" w:sz="4" w:space="0" w:color="auto"/>
              <w:right w:val="single" w:sz="4" w:space="0" w:color="auto"/>
            </w:tcBorders>
            <w:shd w:val="clear" w:color="auto" w:fill="auto"/>
            <w:vAlign w:val="center"/>
            <w:hideMark/>
          </w:tcPr>
          <w:p w14:paraId="41151BDA"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0.3±  0.03</w:t>
            </w:r>
          </w:p>
        </w:tc>
        <w:tc>
          <w:tcPr>
            <w:tcW w:w="709" w:type="dxa"/>
            <w:tcBorders>
              <w:top w:val="nil"/>
              <w:left w:val="nil"/>
              <w:bottom w:val="single" w:sz="4" w:space="0" w:color="auto"/>
              <w:right w:val="single" w:sz="4" w:space="0" w:color="auto"/>
            </w:tcBorders>
            <w:shd w:val="clear" w:color="auto" w:fill="auto"/>
            <w:vAlign w:val="center"/>
            <w:hideMark/>
          </w:tcPr>
          <w:p w14:paraId="61DA492B"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0.37±0.02</w:t>
            </w:r>
          </w:p>
        </w:tc>
        <w:tc>
          <w:tcPr>
            <w:tcW w:w="709" w:type="dxa"/>
            <w:tcBorders>
              <w:top w:val="nil"/>
              <w:left w:val="nil"/>
              <w:bottom w:val="single" w:sz="4" w:space="0" w:color="auto"/>
              <w:right w:val="single" w:sz="4" w:space="0" w:color="auto"/>
            </w:tcBorders>
            <w:shd w:val="clear" w:color="auto" w:fill="auto"/>
            <w:vAlign w:val="center"/>
            <w:hideMark/>
          </w:tcPr>
          <w:p w14:paraId="0E35E1B2"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0.35±0.04</w:t>
            </w:r>
          </w:p>
        </w:tc>
        <w:tc>
          <w:tcPr>
            <w:tcW w:w="708" w:type="dxa"/>
            <w:tcBorders>
              <w:top w:val="nil"/>
              <w:left w:val="nil"/>
              <w:bottom w:val="single" w:sz="4" w:space="0" w:color="auto"/>
              <w:right w:val="single" w:sz="4" w:space="0" w:color="auto"/>
            </w:tcBorders>
            <w:shd w:val="clear" w:color="auto" w:fill="auto"/>
            <w:vAlign w:val="center"/>
            <w:hideMark/>
          </w:tcPr>
          <w:p w14:paraId="442032CB"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0.11±0.02</w:t>
            </w:r>
          </w:p>
        </w:tc>
        <w:tc>
          <w:tcPr>
            <w:tcW w:w="993" w:type="dxa"/>
            <w:tcBorders>
              <w:top w:val="nil"/>
              <w:left w:val="nil"/>
              <w:bottom w:val="single" w:sz="4" w:space="0" w:color="auto"/>
              <w:right w:val="single" w:sz="4" w:space="0" w:color="auto"/>
            </w:tcBorders>
            <w:shd w:val="clear" w:color="auto" w:fill="auto"/>
            <w:vAlign w:val="center"/>
            <w:hideMark/>
          </w:tcPr>
          <w:p w14:paraId="22497A60"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0.12±0.01</w:t>
            </w:r>
          </w:p>
        </w:tc>
      </w:tr>
      <w:tr w:rsidR="008A5B3C" w:rsidRPr="008A5B3C" w14:paraId="02FDA9B9" w14:textId="77777777" w:rsidTr="001628A3">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F6477E7"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SBS7a</w:t>
            </w:r>
          </w:p>
        </w:tc>
        <w:tc>
          <w:tcPr>
            <w:tcW w:w="851" w:type="dxa"/>
            <w:tcBorders>
              <w:top w:val="nil"/>
              <w:left w:val="nil"/>
              <w:bottom w:val="single" w:sz="4" w:space="0" w:color="auto"/>
              <w:right w:val="single" w:sz="4" w:space="0" w:color="auto"/>
            </w:tcBorders>
            <w:shd w:val="clear" w:color="auto" w:fill="auto"/>
            <w:vAlign w:val="center"/>
            <w:hideMark/>
          </w:tcPr>
          <w:p w14:paraId="3C58B6CE" w14:textId="272AEC9D"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0.07±</w:t>
            </w:r>
            <w:r w:rsidR="00D56069">
              <w:rPr>
                <w:rFonts w:ascii="Calibri" w:eastAsia="Times New Roman" w:hAnsi="Calibri" w:cs="Times New Roman"/>
                <w:color w:val="000000"/>
                <w:sz w:val="20"/>
                <w:szCs w:val="20"/>
              </w:rPr>
              <w:t xml:space="preserve"> </w:t>
            </w:r>
            <w:r w:rsidRPr="008A5B3C">
              <w:rPr>
                <w:rFonts w:ascii="Calibri" w:eastAsia="Times New Roman" w:hAnsi="Calibri" w:cs="Times New Roman"/>
                <w:color w:val="000000"/>
                <w:sz w:val="20"/>
                <w:szCs w:val="20"/>
              </w:rPr>
              <w:t>0.01</w:t>
            </w:r>
          </w:p>
        </w:tc>
        <w:tc>
          <w:tcPr>
            <w:tcW w:w="709" w:type="dxa"/>
            <w:tcBorders>
              <w:top w:val="nil"/>
              <w:left w:val="nil"/>
              <w:bottom w:val="single" w:sz="4" w:space="0" w:color="auto"/>
              <w:right w:val="single" w:sz="4" w:space="0" w:color="auto"/>
            </w:tcBorders>
            <w:shd w:val="clear" w:color="auto" w:fill="auto"/>
            <w:vAlign w:val="center"/>
            <w:hideMark/>
          </w:tcPr>
          <w:p w14:paraId="3269C72A"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w:t>
            </w:r>
          </w:p>
        </w:tc>
        <w:tc>
          <w:tcPr>
            <w:tcW w:w="708" w:type="dxa"/>
            <w:tcBorders>
              <w:top w:val="nil"/>
              <w:left w:val="nil"/>
              <w:bottom w:val="single" w:sz="4" w:space="0" w:color="auto"/>
              <w:right w:val="single" w:sz="4" w:space="0" w:color="auto"/>
            </w:tcBorders>
            <w:shd w:val="clear" w:color="auto" w:fill="auto"/>
            <w:vAlign w:val="center"/>
            <w:hideMark/>
          </w:tcPr>
          <w:p w14:paraId="1F0A774B"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0.11±0.02</w:t>
            </w:r>
          </w:p>
        </w:tc>
        <w:tc>
          <w:tcPr>
            <w:tcW w:w="709" w:type="dxa"/>
            <w:tcBorders>
              <w:top w:val="nil"/>
              <w:left w:val="nil"/>
              <w:bottom w:val="single" w:sz="4" w:space="0" w:color="auto"/>
              <w:right w:val="single" w:sz="4" w:space="0" w:color="auto"/>
            </w:tcBorders>
            <w:shd w:val="clear" w:color="auto" w:fill="auto"/>
            <w:vAlign w:val="center"/>
            <w:hideMark/>
          </w:tcPr>
          <w:p w14:paraId="6F8F3456"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0.06±0.01</w:t>
            </w:r>
          </w:p>
        </w:tc>
        <w:tc>
          <w:tcPr>
            <w:tcW w:w="709" w:type="dxa"/>
            <w:tcBorders>
              <w:top w:val="nil"/>
              <w:left w:val="nil"/>
              <w:bottom w:val="single" w:sz="4" w:space="0" w:color="auto"/>
              <w:right w:val="single" w:sz="4" w:space="0" w:color="auto"/>
            </w:tcBorders>
            <w:shd w:val="clear" w:color="auto" w:fill="auto"/>
            <w:vAlign w:val="center"/>
            <w:hideMark/>
          </w:tcPr>
          <w:p w14:paraId="63D7BB01"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0.08±0.01</w:t>
            </w:r>
          </w:p>
        </w:tc>
        <w:tc>
          <w:tcPr>
            <w:tcW w:w="709" w:type="dxa"/>
            <w:tcBorders>
              <w:top w:val="nil"/>
              <w:left w:val="nil"/>
              <w:bottom w:val="single" w:sz="4" w:space="0" w:color="auto"/>
              <w:right w:val="single" w:sz="4" w:space="0" w:color="auto"/>
            </w:tcBorders>
            <w:shd w:val="clear" w:color="auto" w:fill="auto"/>
            <w:vAlign w:val="center"/>
            <w:hideMark/>
          </w:tcPr>
          <w:p w14:paraId="662E07A0"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0.08±0</w:t>
            </w:r>
          </w:p>
        </w:tc>
        <w:tc>
          <w:tcPr>
            <w:tcW w:w="708" w:type="dxa"/>
            <w:tcBorders>
              <w:top w:val="nil"/>
              <w:left w:val="nil"/>
              <w:bottom w:val="single" w:sz="4" w:space="0" w:color="auto"/>
              <w:right w:val="single" w:sz="4" w:space="0" w:color="auto"/>
            </w:tcBorders>
            <w:shd w:val="clear" w:color="auto" w:fill="auto"/>
            <w:vAlign w:val="center"/>
            <w:hideMark/>
          </w:tcPr>
          <w:p w14:paraId="0EE78568"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0.07±0.01</w:t>
            </w:r>
          </w:p>
        </w:tc>
        <w:tc>
          <w:tcPr>
            <w:tcW w:w="993" w:type="dxa"/>
            <w:tcBorders>
              <w:top w:val="nil"/>
              <w:left w:val="nil"/>
              <w:bottom w:val="single" w:sz="4" w:space="0" w:color="auto"/>
              <w:right w:val="single" w:sz="4" w:space="0" w:color="auto"/>
            </w:tcBorders>
            <w:shd w:val="clear" w:color="auto" w:fill="auto"/>
            <w:vAlign w:val="center"/>
            <w:hideMark/>
          </w:tcPr>
          <w:p w14:paraId="62F5990E"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0.06±0</w:t>
            </w:r>
          </w:p>
        </w:tc>
      </w:tr>
      <w:tr w:rsidR="008A5B3C" w:rsidRPr="008A5B3C" w14:paraId="40A7497B" w14:textId="77777777" w:rsidTr="001628A3">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864C671"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lastRenderedPageBreak/>
              <w:t>SBS17b</w:t>
            </w:r>
          </w:p>
        </w:tc>
        <w:tc>
          <w:tcPr>
            <w:tcW w:w="851" w:type="dxa"/>
            <w:tcBorders>
              <w:top w:val="nil"/>
              <w:left w:val="nil"/>
              <w:bottom w:val="single" w:sz="4" w:space="0" w:color="auto"/>
              <w:right w:val="single" w:sz="4" w:space="0" w:color="auto"/>
            </w:tcBorders>
            <w:shd w:val="clear" w:color="auto" w:fill="auto"/>
            <w:vAlign w:val="center"/>
            <w:hideMark/>
          </w:tcPr>
          <w:p w14:paraId="2D1DCBA6" w14:textId="34C410F6"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0.02±</w:t>
            </w:r>
            <w:r w:rsidR="00D56069">
              <w:rPr>
                <w:rFonts w:ascii="Calibri" w:eastAsia="Times New Roman" w:hAnsi="Calibri" w:cs="Times New Roman"/>
                <w:color w:val="000000"/>
                <w:sz w:val="20"/>
                <w:szCs w:val="20"/>
              </w:rPr>
              <w:t xml:space="preserve">  </w:t>
            </w:r>
            <w:r w:rsidRPr="008A5B3C">
              <w:rPr>
                <w:rFonts w:ascii="Calibri" w:eastAsia="Times New Roman" w:hAnsi="Calibri" w:cs="Times New Roman"/>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6B1A6DAD"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w:t>
            </w:r>
          </w:p>
        </w:tc>
        <w:tc>
          <w:tcPr>
            <w:tcW w:w="708" w:type="dxa"/>
            <w:tcBorders>
              <w:top w:val="nil"/>
              <w:left w:val="nil"/>
              <w:bottom w:val="single" w:sz="4" w:space="0" w:color="auto"/>
              <w:right w:val="single" w:sz="4" w:space="0" w:color="auto"/>
            </w:tcBorders>
            <w:shd w:val="clear" w:color="auto" w:fill="auto"/>
            <w:vAlign w:val="center"/>
            <w:hideMark/>
          </w:tcPr>
          <w:p w14:paraId="6FEE85E6"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0.04±0.01</w:t>
            </w:r>
          </w:p>
        </w:tc>
        <w:tc>
          <w:tcPr>
            <w:tcW w:w="709" w:type="dxa"/>
            <w:tcBorders>
              <w:top w:val="nil"/>
              <w:left w:val="nil"/>
              <w:bottom w:val="single" w:sz="4" w:space="0" w:color="auto"/>
              <w:right w:val="single" w:sz="4" w:space="0" w:color="auto"/>
            </w:tcBorders>
            <w:shd w:val="clear" w:color="auto" w:fill="auto"/>
            <w:vAlign w:val="center"/>
            <w:hideMark/>
          </w:tcPr>
          <w:p w14:paraId="2C93B2BB"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0.06±0.01</w:t>
            </w:r>
          </w:p>
        </w:tc>
        <w:tc>
          <w:tcPr>
            <w:tcW w:w="709" w:type="dxa"/>
            <w:tcBorders>
              <w:top w:val="nil"/>
              <w:left w:val="nil"/>
              <w:bottom w:val="single" w:sz="4" w:space="0" w:color="auto"/>
              <w:right w:val="single" w:sz="4" w:space="0" w:color="auto"/>
            </w:tcBorders>
            <w:shd w:val="clear" w:color="auto" w:fill="auto"/>
            <w:vAlign w:val="center"/>
            <w:hideMark/>
          </w:tcPr>
          <w:p w14:paraId="393C723F"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0.03±0.01</w:t>
            </w:r>
          </w:p>
        </w:tc>
        <w:tc>
          <w:tcPr>
            <w:tcW w:w="709" w:type="dxa"/>
            <w:tcBorders>
              <w:top w:val="nil"/>
              <w:left w:val="nil"/>
              <w:bottom w:val="single" w:sz="4" w:space="0" w:color="auto"/>
              <w:right w:val="single" w:sz="4" w:space="0" w:color="auto"/>
            </w:tcBorders>
            <w:shd w:val="clear" w:color="auto" w:fill="auto"/>
            <w:vAlign w:val="center"/>
            <w:hideMark/>
          </w:tcPr>
          <w:p w14:paraId="5EF7AB35"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0.03±0.01</w:t>
            </w:r>
          </w:p>
        </w:tc>
        <w:tc>
          <w:tcPr>
            <w:tcW w:w="708" w:type="dxa"/>
            <w:tcBorders>
              <w:top w:val="nil"/>
              <w:left w:val="nil"/>
              <w:bottom w:val="single" w:sz="4" w:space="0" w:color="auto"/>
              <w:right w:val="single" w:sz="4" w:space="0" w:color="auto"/>
            </w:tcBorders>
            <w:shd w:val="clear" w:color="auto" w:fill="auto"/>
            <w:vAlign w:val="center"/>
            <w:hideMark/>
          </w:tcPr>
          <w:p w14:paraId="5E7005AA"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0.02±0</w:t>
            </w:r>
          </w:p>
        </w:tc>
        <w:tc>
          <w:tcPr>
            <w:tcW w:w="993" w:type="dxa"/>
            <w:tcBorders>
              <w:top w:val="nil"/>
              <w:left w:val="nil"/>
              <w:bottom w:val="single" w:sz="4" w:space="0" w:color="auto"/>
              <w:right w:val="single" w:sz="4" w:space="0" w:color="auto"/>
            </w:tcBorders>
            <w:shd w:val="clear" w:color="auto" w:fill="auto"/>
            <w:vAlign w:val="center"/>
            <w:hideMark/>
          </w:tcPr>
          <w:p w14:paraId="0A963CCD"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0.02±0</w:t>
            </w:r>
          </w:p>
        </w:tc>
      </w:tr>
      <w:tr w:rsidR="008A5B3C" w:rsidRPr="008A5B3C" w14:paraId="2F3CC63C" w14:textId="77777777" w:rsidTr="001628A3">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CBAD8AF"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SBS18</w:t>
            </w:r>
          </w:p>
        </w:tc>
        <w:tc>
          <w:tcPr>
            <w:tcW w:w="851" w:type="dxa"/>
            <w:tcBorders>
              <w:top w:val="nil"/>
              <w:left w:val="nil"/>
              <w:bottom w:val="single" w:sz="4" w:space="0" w:color="auto"/>
              <w:right w:val="single" w:sz="4" w:space="0" w:color="auto"/>
            </w:tcBorders>
            <w:shd w:val="clear" w:color="auto" w:fill="auto"/>
            <w:vAlign w:val="center"/>
            <w:hideMark/>
          </w:tcPr>
          <w:p w14:paraId="5717AC15" w14:textId="60CB839C"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0.07±</w:t>
            </w:r>
            <w:r w:rsidR="00D56069">
              <w:rPr>
                <w:rFonts w:ascii="Calibri" w:eastAsia="Times New Roman" w:hAnsi="Calibri" w:cs="Times New Roman"/>
                <w:color w:val="000000"/>
                <w:sz w:val="20"/>
                <w:szCs w:val="20"/>
              </w:rPr>
              <w:t xml:space="preserve"> </w:t>
            </w:r>
            <w:r w:rsidRPr="008A5B3C">
              <w:rPr>
                <w:rFonts w:ascii="Calibri" w:eastAsia="Times New Roman" w:hAnsi="Calibri" w:cs="Times New Roman"/>
                <w:color w:val="000000"/>
                <w:sz w:val="20"/>
                <w:szCs w:val="20"/>
              </w:rPr>
              <w:t>0.01</w:t>
            </w:r>
          </w:p>
        </w:tc>
        <w:tc>
          <w:tcPr>
            <w:tcW w:w="709" w:type="dxa"/>
            <w:tcBorders>
              <w:top w:val="nil"/>
              <w:left w:val="nil"/>
              <w:bottom w:val="single" w:sz="4" w:space="0" w:color="auto"/>
              <w:right w:val="single" w:sz="4" w:space="0" w:color="auto"/>
            </w:tcBorders>
            <w:shd w:val="clear" w:color="auto" w:fill="auto"/>
            <w:vAlign w:val="center"/>
            <w:hideMark/>
          </w:tcPr>
          <w:p w14:paraId="42317ADE"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0.07±0.01</w:t>
            </w:r>
          </w:p>
        </w:tc>
        <w:tc>
          <w:tcPr>
            <w:tcW w:w="708" w:type="dxa"/>
            <w:tcBorders>
              <w:top w:val="nil"/>
              <w:left w:val="nil"/>
              <w:bottom w:val="single" w:sz="4" w:space="0" w:color="auto"/>
              <w:right w:val="single" w:sz="4" w:space="0" w:color="auto"/>
            </w:tcBorders>
            <w:shd w:val="clear" w:color="auto" w:fill="auto"/>
            <w:vAlign w:val="center"/>
            <w:hideMark/>
          </w:tcPr>
          <w:p w14:paraId="7F437D4C"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0.04±0.01</w:t>
            </w:r>
          </w:p>
        </w:tc>
        <w:tc>
          <w:tcPr>
            <w:tcW w:w="709" w:type="dxa"/>
            <w:tcBorders>
              <w:top w:val="nil"/>
              <w:left w:val="nil"/>
              <w:bottom w:val="single" w:sz="4" w:space="0" w:color="auto"/>
              <w:right w:val="single" w:sz="4" w:space="0" w:color="auto"/>
            </w:tcBorders>
            <w:shd w:val="clear" w:color="auto" w:fill="auto"/>
            <w:vAlign w:val="center"/>
            <w:hideMark/>
          </w:tcPr>
          <w:p w14:paraId="5B2AC6F7"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0.04±0.01</w:t>
            </w:r>
          </w:p>
        </w:tc>
        <w:tc>
          <w:tcPr>
            <w:tcW w:w="709" w:type="dxa"/>
            <w:tcBorders>
              <w:top w:val="nil"/>
              <w:left w:val="nil"/>
              <w:bottom w:val="single" w:sz="4" w:space="0" w:color="auto"/>
              <w:right w:val="single" w:sz="4" w:space="0" w:color="auto"/>
            </w:tcBorders>
            <w:shd w:val="clear" w:color="auto" w:fill="auto"/>
            <w:vAlign w:val="center"/>
            <w:hideMark/>
          </w:tcPr>
          <w:p w14:paraId="131FE366"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0.08±0.01</w:t>
            </w:r>
          </w:p>
        </w:tc>
        <w:tc>
          <w:tcPr>
            <w:tcW w:w="709" w:type="dxa"/>
            <w:tcBorders>
              <w:top w:val="nil"/>
              <w:left w:val="nil"/>
              <w:bottom w:val="single" w:sz="4" w:space="0" w:color="auto"/>
              <w:right w:val="single" w:sz="4" w:space="0" w:color="auto"/>
            </w:tcBorders>
            <w:shd w:val="clear" w:color="auto" w:fill="auto"/>
            <w:vAlign w:val="center"/>
            <w:hideMark/>
          </w:tcPr>
          <w:p w14:paraId="49638896"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0.07±0.01</w:t>
            </w:r>
          </w:p>
        </w:tc>
        <w:tc>
          <w:tcPr>
            <w:tcW w:w="708" w:type="dxa"/>
            <w:tcBorders>
              <w:top w:val="nil"/>
              <w:left w:val="nil"/>
              <w:bottom w:val="single" w:sz="4" w:space="0" w:color="auto"/>
              <w:right w:val="single" w:sz="4" w:space="0" w:color="auto"/>
            </w:tcBorders>
            <w:shd w:val="clear" w:color="auto" w:fill="auto"/>
            <w:vAlign w:val="center"/>
            <w:hideMark/>
          </w:tcPr>
          <w:p w14:paraId="0A7BB5BE"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0.12±0.02</w:t>
            </w:r>
          </w:p>
        </w:tc>
        <w:tc>
          <w:tcPr>
            <w:tcW w:w="993" w:type="dxa"/>
            <w:tcBorders>
              <w:top w:val="nil"/>
              <w:left w:val="nil"/>
              <w:bottom w:val="single" w:sz="4" w:space="0" w:color="auto"/>
              <w:right w:val="single" w:sz="4" w:space="0" w:color="auto"/>
            </w:tcBorders>
            <w:shd w:val="clear" w:color="auto" w:fill="auto"/>
            <w:vAlign w:val="center"/>
            <w:hideMark/>
          </w:tcPr>
          <w:p w14:paraId="46F7E5EE"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0.12±0.01</w:t>
            </w:r>
          </w:p>
        </w:tc>
      </w:tr>
      <w:tr w:rsidR="008A5B3C" w:rsidRPr="008A5B3C" w14:paraId="28AE51CF" w14:textId="77777777" w:rsidTr="001628A3">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98DBF6B"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SBS40</w:t>
            </w:r>
          </w:p>
        </w:tc>
        <w:tc>
          <w:tcPr>
            <w:tcW w:w="851" w:type="dxa"/>
            <w:tcBorders>
              <w:top w:val="nil"/>
              <w:left w:val="nil"/>
              <w:bottom w:val="single" w:sz="4" w:space="0" w:color="auto"/>
              <w:right w:val="single" w:sz="4" w:space="0" w:color="auto"/>
            </w:tcBorders>
            <w:shd w:val="clear" w:color="auto" w:fill="auto"/>
            <w:vAlign w:val="center"/>
            <w:hideMark/>
          </w:tcPr>
          <w:p w14:paraId="5DF53A9F" w14:textId="7A84D421"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0.07±</w:t>
            </w:r>
            <w:r w:rsidR="00D56069">
              <w:rPr>
                <w:rFonts w:ascii="Calibri" w:eastAsia="Times New Roman" w:hAnsi="Calibri" w:cs="Times New Roman"/>
                <w:color w:val="000000"/>
                <w:sz w:val="20"/>
                <w:szCs w:val="20"/>
              </w:rPr>
              <w:t xml:space="preserve"> </w:t>
            </w:r>
            <w:r w:rsidRPr="008A5B3C">
              <w:rPr>
                <w:rFonts w:ascii="Calibri" w:eastAsia="Times New Roman" w:hAnsi="Calibri" w:cs="Times New Roman"/>
                <w:color w:val="000000"/>
                <w:sz w:val="20"/>
                <w:szCs w:val="20"/>
              </w:rPr>
              <w:t>0.01</w:t>
            </w:r>
          </w:p>
        </w:tc>
        <w:tc>
          <w:tcPr>
            <w:tcW w:w="709" w:type="dxa"/>
            <w:tcBorders>
              <w:top w:val="nil"/>
              <w:left w:val="nil"/>
              <w:bottom w:val="single" w:sz="4" w:space="0" w:color="auto"/>
              <w:right w:val="single" w:sz="4" w:space="0" w:color="auto"/>
            </w:tcBorders>
            <w:shd w:val="clear" w:color="auto" w:fill="auto"/>
            <w:vAlign w:val="center"/>
            <w:hideMark/>
          </w:tcPr>
          <w:p w14:paraId="23D6BBEE"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0.04±0.01</w:t>
            </w:r>
          </w:p>
        </w:tc>
        <w:tc>
          <w:tcPr>
            <w:tcW w:w="708" w:type="dxa"/>
            <w:tcBorders>
              <w:top w:val="nil"/>
              <w:left w:val="nil"/>
              <w:bottom w:val="single" w:sz="4" w:space="0" w:color="auto"/>
              <w:right w:val="single" w:sz="4" w:space="0" w:color="auto"/>
            </w:tcBorders>
            <w:shd w:val="clear" w:color="auto" w:fill="auto"/>
            <w:vAlign w:val="center"/>
            <w:hideMark/>
          </w:tcPr>
          <w:p w14:paraId="7FF46EF3" w14:textId="54CAFBBC"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0.2±</w:t>
            </w:r>
            <w:r w:rsidR="00D56069">
              <w:rPr>
                <w:rFonts w:ascii="Calibri" w:eastAsia="Times New Roman" w:hAnsi="Calibri" w:cs="Times New Roman"/>
                <w:color w:val="000000"/>
                <w:sz w:val="20"/>
                <w:szCs w:val="20"/>
              </w:rPr>
              <w:t xml:space="preserve"> </w:t>
            </w:r>
            <w:r w:rsidRPr="008A5B3C">
              <w:rPr>
                <w:rFonts w:ascii="Calibri" w:eastAsia="Times New Roman" w:hAnsi="Calibri" w:cs="Times New Roman"/>
                <w:color w:val="000000"/>
                <w:sz w:val="20"/>
                <w:szCs w:val="20"/>
              </w:rPr>
              <w:t>0.02</w:t>
            </w:r>
          </w:p>
        </w:tc>
        <w:tc>
          <w:tcPr>
            <w:tcW w:w="709" w:type="dxa"/>
            <w:tcBorders>
              <w:top w:val="nil"/>
              <w:left w:val="nil"/>
              <w:bottom w:val="single" w:sz="4" w:space="0" w:color="auto"/>
              <w:right w:val="single" w:sz="4" w:space="0" w:color="auto"/>
            </w:tcBorders>
            <w:shd w:val="clear" w:color="auto" w:fill="auto"/>
            <w:vAlign w:val="center"/>
            <w:hideMark/>
          </w:tcPr>
          <w:p w14:paraId="5F516A25"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0.26±0.02</w:t>
            </w:r>
          </w:p>
        </w:tc>
        <w:tc>
          <w:tcPr>
            <w:tcW w:w="709" w:type="dxa"/>
            <w:tcBorders>
              <w:top w:val="nil"/>
              <w:left w:val="nil"/>
              <w:bottom w:val="single" w:sz="4" w:space="0" w:color="auto"/>
              <w:right w:val="single" w:sz="4" w:space="0" w:color="auto"/>
            </w:tcBorders>
            <w:shd w:val="clear" w:color="auto" w:fill="auto"/>
            <w:vAlign w:val="center"/>
            <w:hideMark/>
          </w:tcPr>
          <w:p w14:paraId="5161EFAC"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0.15±0.04</w:t>
            </w:r>
          </w:p>
        </w:tc>
        <w:tc>
          <w:tcPr>
            <w:tcW w:w="709" w:type="dxa"/>
            <w:tcBorders>
              <w:top w:val="nil"/>
              <w:left w:val="nil"/>
              <w:bottom w:val="single" w:sz="4" w:space="0" w:color="auto"/>
              <w:right w:val="single" w:sz="4" w:space="0" w:color="auto"/>
            </w:tcBorders>
            <w:shd w:val="clear" w:color="auto" w:fill="auto"/>
            <w:vAlign w:val="center"/>
            <w:hideMark/>
          </w:tcPr>
          <w:p w14:paraId="35347858"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0.17±0.02</w:t>
            </w:r>
          </w:p>
        </w:tc>
        <w:tc>
          <w:tcPr>
            <w:tcW w:w="708" w:type="dxa"/>
            <w:tcBorders>
              <w:top w:val="nil"/>
              <w:left w:val="nil"/>
              <w:bottom w:val="single" w:sz="4" w:space="0" w:color="auto"/>
              <w:right w:val="single" w:sz="4" w:space="0" w:color="auto"/>
            </w:tcBorders>
            <w:shd w:val="clear" w:color="auto" w:fill="auto"/>
            <w:vAlign w:val="center"/>
            <w:hideMark/>
          </w:tcPr>
          <w:p w14:paraId="38F9A029"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0.05±0.01</w:t>
            </w:r>
          </w:p>
        </w:tc>
        <w:tc>
          <w:tcPr>
            <w:tcW w:w="993" w:type="dxa"/>
            <w:tcBorders>
              <w:top w:val="nil"/>
              <w:left w:val="nil"/>
              <w:bottom w:val="single" w:sz="4" w:space="0" w:color="auto"/>
              <w:right w:val="single" w:sz="4" w:space="0" w:color="auto"/>
            </w:tcBorders>
            <w:shd w:val="clear" w:color="auto" w:fill="auto"/>
            <w:vAlign w:val="center"/>
            <w:hideMark/>
          </w:tcPr>
          <w:p w14:paraId="5B8216B7" w14:textId="77777777" w:rsidR="008A5B3C" w:rsidRPr="008A5B3C" w:rsidRDefault="008A5B3C" w:rsidP="008A5B3C">
            <w:pPr>
              <w:jc w:val="center"/>
              <w:rPr>
                <w:rFonts w:ascii="Calibri" w:eastAsia="Times New Roman" w:hAnsi="Calibri" w:cs="Times New Roman"/>
                <w:color w:val="000000"/>
                <w:sz w:val="20"/>
                <w:szCs w:val="20"/>
              </w:rPr>
            </w:pPr>
            <w:r w:rsidRPr="008A5B3C">
              <w:rPr>
                <w:rFonts w:ascii="Calibri" w:eastAsia="Times New Roman" w:hAnsi="Calibri" w:cs="Times New Roman"/>
                <w:color w:val="000000"/>
                <w:sz w:val="20"/>
                <w:szCs w:val="20"/>
              </w:rPr>
              <w:t>0.04±0.01</w:t>
            </w:r>
          </w:p>
        </w:tc>
      </w:tr>
    </w:tbl>
    <w:p w14:paraId="4B844B1F" w14:textId="77777777" w:rsidR="00E20ADE" w:rsidRDefault="00E20ADE" w:rsidP="00B767D8">
      <w:pPr>
        <w:jc w:val="both"/>
        <w:rPr>
          <w:rFonts w:ascii="Times New Roman" w:hAnsi="Times New Roman" w:cs="Times New Roman"/>
          <w:b/>
        </w:rPr>
      </w:pPr>
    </w:p>
    <w:p w14:paraId="24FB6CA2" w14:textId="67B32CD3" w:rsidR="00B767D8" w:rsidRPr="002D0DCC" w:rsidRDefault="00B767D8" w:rsidP="00B767D8">
      <w:pPr>
        <w:jc w:val="both"/>
        <w:rPr>
          <w:rFonts w:ascii="Times New Roman" w:hAnsi="Times New Roman" w:cs="Times New Roman"/>
        </w:rPr>
      </w:pPr>
      <w:r w:rsidRPr="002D0DCC">
        <w:rPr>
          <w:rFonts w:ascii="Times New Roman" w:hAnsi="Times New Roman" w:cs="Times New Roman"/>
          <w:b/>
        </w:rPr>
        <w:t>a.</w:t>
      </w:r>
      <w:r w:rsidRPr="002D0DCC">
        <w:rPr>
          <w:rFonts w:ascii="Times New Roman" w:hAnsi="Times New Roman" w:cs="Times New Roman"/>
        </w:rPr>
        <w:t xml:space="preserve"> Estimated SNV increase and error calculated using linear mixed model and P-values adjusted for multiple testing using Bonferroni correction. Common progenitors (KT1, SAT, VAT and </w:t>
      </w:r>
      <w:proofErr w:type="spellStart"/>
      <w:r w:rsidRPr="002D0DCC">
        <w:rPr>
          <w:rFonts w:ascii="Times New Roman" w:hAnsi="Times New Roman" w:cs="Times New Roman"/>
        </w:rPr>
        <w:t>SkM</w:t>
      </w:r>
      <w:proofErr w:type="spellEnd"/>
      <w:r w:rsidRPr="002D0DCC">
        <w:rPr>
          <w:rFonts w:ascii="Times New Roman" w:hAnsi="Times New Roman" w:cs="Times New Roman"/>
        </w:rPr>
        <w:t xml:space="preserve"> clones, n=82), KT2 (n=14), liver (n=10), intestinal (colon and intestine clones, n=35). </w:t>
      </w:r>
      <w:r w:rsidRPr="002D0DCC">
        <w:rPr>
          <w:rFonts w:ascii="Times New Roman" w:hAnsi="Times New Roman" w:cs="Times New Roman"/>
          <w:b/>
        </w:rPr>
        <w:t>b.</w:t>
      </w:r>
      <w:r w:rsidRPr="002D0DCC">
        <w:rPr>
          <w:rFonts w:ascii="Times New Roman" w:hAnsi="Times New Roman" w:cs="Times New Roman"/>
        </w:rPr>
        <w:t xml:space="preserve"> </w:t>
      </w:r>
      <w:r w:rsidR="008A2471">
        <w:rPr>
          <w:rFonts w:ascii="Times New Roman" w:hAnsi="Times New Roman" w:cs="Times New Roman"/>
        </w:rPr>
        <w:t xml:space="preserve">Fraction of mutations attributed to each signature. </w:t>
      </w:r>
      <w:r w:rsidRPr="002D0DCC">
        <w:rPr>
          <w:rFonts w:ascii="Times New Roman" w:hAnsi="Times New Roman" w:cs="Times New Roman"/>
        </w:rPr>
        <w:t xml:space="preserve">Mean </w:t>
      </w:r>
      <w:r w:rsidR="008A2471">
        <w:rPr>
          <w:rFonts w:ascii="Times New Roman" w:hAnsi="Times New Roman" w:cs="Times New Roman"/>
        </w:rPr>
        <w:t xml:space="preserve">values </w:t>
      </w:r>
      <w:r w:rsidRPr="002D0DCC">
        <w:rPr>
          <w:rFonts w:ascii="Times New Roman" w:hAnsi="Times New Roman" w:cs="Times New Roman"/>
        </w:rPr>
        <w:t xml:space="preserve">and SEM </w:t>
      </w:r>
      <w:r w:rsidR="008A2471">
        <w:rPr>
          <w:rFonts w:ascii="Times New Roman" w:hAnsi="Times New Roman" w:cs="Times New Roman"/>
        </w:rPr>
        <w:t xml:space="preserve">are shown </w:t>
      </w:r>
      <w:r w:rsidRPr="002D0DCC">
        <w:rPr>
          <w:rFonts w:ascii="Times New Roman" w:hAnsi="Times New Roman" w:cs="Times New Roman"/>
        </w:rPr>
        <w:t>for each signature in young</w:t>
      </w:r>
      <w:r w:rsidR="008A2471">
        <w:rPr>
          <w:rFonts w:ascii="Times New Roman" w:hAnsi="Times New Roman" w:cs="Times New Roman"/>
        </w:rPr>
        <w:t>er</w:t>
      </w:r>
      <w:r w:rsidRPr="002D0DCC">
        <w:rPr>
          <w:rFonts w:ascii="Times New Roman" w:hAnsi="Times New Roman" w:cs="Times New Roman"/>
        </w:rPr>
        <w:t xml:space="preserve"> (&lt;50 years) and old</w:t>
      </w:r>
      <w:r w:rsidR="008A2471">
        <w:rPr>
          <w:rFonts w:ascii="Times New Roman" w:hAnsi="Times New Roman" w:cs="Times New Roman"/>
        </w:rPr>
        <w:t>er</w:t>
      </w:r>
      <w:r w:rsidRPr="002D0DCC">
        <w:rPr>
          <w:rFonts w:ascii="Times New Roman" w:hAnsi="Times New Roman" w:cs="Times New Roman"/>
        </w:rPr>
        <w:t xml:space="preserve"> (&gt;50 years) </w:t>
      </w:r>
      <w:r w:rsidR="002B7AA6">
        <w:rPr>
          <w:rFonts w:ascii="Times New Roman" w:hAnsi="Times New Roman" w:cs="Times New Roman"/>
        </w:rPr>
        <w:t xml:space="preserve">samples of different tissue groups. </w:t>
      </w:r>
      <w:r w:rsidRPr="002D0DCC">
        <w:rPr>
          <w:rFonts w:ascii="Times New Roman" w:hAnsi="Times New Roman" w:cs="Times New Roman"/>
        </w:rPr>
        <w:t xml:space="preserve">Common progenitors (KT1, SAT, VAT and </w:t>
      </w:r>
      <w:proofErr w:type="spellStart"/>
      <w:r w:rsidRPr="002D0DCC">
        <w:rPr>
          <w:rFonts w:ascii="Times New Roman" w:hAnsi="Times New Roman" w:cs="Times New Roman"/>
        </w:rPr>
        <w:t>SkM</w:t>
      </w:r>
      <w:proofErr w:type="spellEnd"/>
      <w:r w:rsidRPr="002D0DCC">
        <w:rPr>
          <w:rFonts w:ascii="Times New Roman" w:hAnsi="Times New Roman" w:cs="Times New Roman"/>
        </w:rPr>
        <w:t xml:space="preserve"> clones, young n=45, old n=37), KT2 (young n=5, old n=</w:t>
      </w:r>
      <w:proofErr w:type="gramStart"/>
      <w:r w:rsidRPr="002D0DCC">
        <w:rPr>
          <w:rFonts w:ascii="Times New Roman" w:hAnsi="Times New Roman" w:cs="Times New Roman"/>
        </w:rPr>
        <w:t>9 )</w:t>
      </w:r>
      <w:proofErr w:type="gramEnd"/>
      <w:r w:rsidRPr="002D0DCC">
        <w:rPr>
          <w:rFonts w:ascii="Times New Roman" w:hAnsi="Times New Roman" w:cs="Times New Roman"/>
        </w:rPr>
        <w:t xml:space="preserve">, liver (young n=7, old n=4),  intestinal (colon and intestine clones, young n=14, old n=21).  </w:t>
      </w:r>
    </w:p>
    <w:p w14:paraId="5C833E91" w14:textId="77777777" w:rsidR="00B767D8" w:rsidRDefault="00B767D8" w:rsidP="00B767D8"/>
    <w:p w14:paraId="128E0DCF" w14:textId="77777777" w:rsidR="00D9190B" w:rsidRDefault="00D9190B" w:rsidP="00D9190B">
      <w:pPr>
        <w:spacing w:line="360" w:lineRule="auto"/>
        <w:rPr>
          <w:rFonts w:ascii="Times New Roman" w:hAnsi="Times New Roman" w:cs="Times New Roman"/>
        </w:rPr>
      </w:pPr>
    </w:p>
    <w:p w14:paraId="2548EB4E" w14:textId="46CBC695" w:rsidR="004E19B5" w:rsidRDefault="004E19B5" w:rsidP="00D9190B">
      <w:pPr>
        <w:spacing w:line="360" w:lineRule="auto"/>
        <w:rPr>
          <w:rFonts w:ascii="Times New Roman" w:hAnsi="Times New Roman" w:cs="Times New Roman"/>
        </w:rPr>
      </w:pPr>
      <w:r>
        <w:rPr>
          <w:rFonts w:ascii="Times New Roman" w:hAnsi="Times New Roman" w:cs="Times New Roman"/>
        </w:rPr>
        <w:br w:type="page"/>
      </w:r>
    </w:p>
    <w:p w14:paraId="6B08863F" w14:textId="432088DA" w:rsidR="00787EEB" w:rsidRDefault="00DE4721" w:rsidP="00E87CCD">
      <w:pPr>
        <w:jc w:val="both"/>
        <w:rPr>
          <w:rFonts w:ascii="Times New Roman" w:hAnsi="Times New Roman" w:cs="Times New Roman"/>
        </w:rPr>
      </w:pPr>
      <w:r>
        <w:rPr>
          <w:rFonts w:ascii="Times New Roman" w:hAnsi="Times New Roman" w:cs="Times New Roman"/>
        </w:rPr>
        <w:lastRenderedPageBreak/>
        <w:t>Table S</w:t>
      </w:r>
      <w:r w:rsidR="004819E5">
        <w:rPr>
          <w:rFonts w:ascii="Times New Roman" w:hAnsi="Times New Roman" w:cs="Times New Roman"/>
        </w:rPr>
        <w:t>5</w:t>
      </w:r>
      <w:r w:rsidR="004E19B5">
        <w:rPr>
          <w:rFonts w:ascii="Times New Roman" w:hAnsi="Times New Roman" w:cs="Times New Roman"/>
        </w:rPr>
        <w:t xml:space="preserve">. </w:t>
      </w:r>
      <w:r w:rsidR="00E87CCD">
        <w:rPr>
          <w:rFonts w:ascii="Times New Roman" w:hAnsi="Times New Roman" w:cs="Times New Roman"/>
        </w:rPr>
        <w:t>Gen</w:t>
      </w:r>
      <w:r w:rsidR="00681B7C">
        <w:rPr>
          <w:rFonts w:ascii="Times New Roman" w:hAnsi="Times New Roman" w:cs="Times New Roman"/>
        </w:rPr>
        <w:t>es commonly mutated in KIRC/</w:t>
      </w:r>
      <w:r w:rsidR="00E87CCD">
        <w:rPr>
          <w:rFonts w:ascii="Times New Roman" w:hAnsi="Times New Roman" w:cs="Times New Roman"/>
        </w:rPr>
        <w:t>KIRP and SN</w:t>
      </w:r>
      <w:r w:rsidR="00EC5B49">
        <w:rPr>
          <w:rFonts w:ascii="Times New Roman" w:hAnsi="Times New Roman" w:cs="Times New Roman"/>
        </w:rPr>
        <w:t>V</w:t>
      </w:r>
      <w:r w:rsidR="00E87CCD">
        <w:rPr>
          <w:rFonts w:ascii="Times New Roman" w:hAnsi="Times New Roman" w:cs="Times New Roman"/>
        </w:rPr>
        <w:t xml:space="preserve">s, </w:t>
      </w:r>
      <w:proofErr w:type="spellStart"/>
      <w:r w:rsidR="00E87CCD">
        <w:rPr>
          <w:rFonts w:ascii="Times New Roman" w:hAnsi="Times New Roman" w:cs="Times New Roman"/>
        </w:rPr>
        <w:t>InDels</w:t>
      </w:r>
      <w:proofErr w:type="spellEnd"/>
      <w:r w:rsidR="00301833">
        <w:rPr>
          <w:rFonts w:ascii="Times New Roman" w:hAnsi="Times New Roman" w:cs="Times New Roman"/>
        </w:rPr>
        <w:t xml:space="preserve"> </w:t>
      </w:r>
      <w:r w:rsidR="00A52CBC">
        <w:rPr>
          <w:rFonts w:ascii="Times New Roman" w:hAnsi="Times New Roman" w:cs="Times New Roman"/>
        </w:rPr>
        <w:t>and CNVs</w:t>
      </w:r>
      <w:r w:rsidR="00E87CCD">
        <w:rPr>
          <w:rFonts w:ascii="Times New Roman" w:hAnsi="Times New Roman" w:cs="Times New Roman"/>
        </w:rPr>
        <w:t xml:space="preserve"> </w:t>
      </w:r>
      <w:r w:rsidR="00535D94">
        <w:rPr>
          <w:rFonts w:ascii="Times New Roman" w:hAnsi="Times New Roman" w:cs="Times New Roman"/>
        </w:rPr>
        <w:t xml:space="preserve">detected </w:t>
      </w:r>
      <w:r w:rsidR="00301833">
        <w:rPr>
          <w:rFonts w:ascii="Times New Roman" w:hAnsi="Times New Roman" w:cs="Times New Roman"/>
        </w:rPr>
        <w:t>in</w:t>
      </w:r>
      <w:r w:rsidR="00E87CCD">
        <w:rPr>
          <w:rFonts w:ascii="Times New Roman" w:hAnsi="Times New Roman" w:cs="Times New Roman"/>
        </w:rPr>
        <w:t xml:space="preserve"> </w:t>
      </w:r>
      <w:r w:rsidR="00301833">
        <w:rPr>
          <w:rFonts w:ascii="Times New Roman" w:hAnsi="Times New Roman" w:cs="Times New Roman"/>
        </w:rPr>
        <w:t xml:space="preserve">69 progenitor cells from </w:t>
      </w:r>
      <w:r w:rsidR="00E87CCD">
        <w:rPr>
          <w:rFonts w:ascii="Times New Roman" w:hAnsi="Times New Roman" w:cs="Times New Roman"/>
        </w:rPr>
        <w:t xml:space="preserve">healthy </w:t>
      </w:r>
      <w:r w:rsidR="00301833">
        <w:rPr>
          <w:rFonts w:ascii="Times New Roman" w:hAnsi="Times New Roman" w:cs="Times New Roman"/>
        </w:rPr>
        <w:t xml:space="preserve">KT, SAT, VAT, EP </w:t>
      </w:r>
    </w:p>
    <w:p w14:paraId="4F747686" w14:textId="77777777" w:rsidR="0010522A" w:rsidRDefault="0010522A" w:rsidP="00E87CCD">
      <w:pPr>
        <w:jc w:val="both"/>
        <w:rPr>
          <w:rFonts w:ascii="Times New Roman" w:hAnsi="Times New Roman" w:cs="Times New Roman"/>
        </w:rPr>
      </w:pPr>
    </w:p>
    <w:p w14:paraId="05C69C8D" w14:textId="15A87529" w:rsidR="00D10DE0" w:rsidRPr="00681B7C" w:rsidRDefault="00681B7C" w:rsidP="008B5D01">
      <w:pPr>
        <w:spacing w:line="360" w:lineRule="auto"/>
        <w:jc w:val="both"/>
        <w:rPr>
          <w:rFonts w:ascii="Times New Roman" w:hAnsi="Times New Roman" w:cs="Times New Roman"/>
          <w:b/>
        </w:rPr>
      </w:pPr>
      <w:r w:rsidRPr="00681B7C">
        <w:rPr>
          <w:rFonts w:ascii="Times New Roman" w:hAnsi="Times New Roman" w:cs="Times New Roman"/>
          <w:b/>
        </w:rPr>
        <w:t xml:space="preserve">a. </w:t>
      </w:r>
      <w:proofErr w:type="spellStart"/>
      <w:r w:rsidRPr="00681B7C">
        <w:rPr>
          <w:rFonts w:ascii="Times New Roman" w:hAnsi="Times New Roman" w:cs="Times New Roman"/>
          <w:b/>
        </w:rPr>
        <w:t>InDels</w:t>
      </w:r>
      <w:proofErr w:type="spellEnd"/>
      <w:r w:rsidRPr="00681B7C">
        <w:rPr>
          <w:rFonts w:ascii="Times New Roman" w:hAnsi="Times New Roman" w:cs="Times New Roman"/>
          <w:b/>
        </w:rPr>
        <w:t xml:space="preserve"> and SNVs</w:t>
      </w:r>
    </w:p>
    <w:tbl>
      <w:tblPr>
        <w:tblW w:w="7320" w:type="dxa"/>
        <w:tblInd w:w="93" w:type="dxa"/>
        <w:tblLook w:val="04A0" w:firstRow="1" w:lastRow="0" w:firstColumn="1" w:lastColumn="0" w:noHBand="0" w:noVBand="1"/>
      </w:tblPr>
      <w:tblGrid>
        <w:gridCol w:w="866"/>
        <w:gridCol w:w="560"/>
        <w:gridCol w:w="1017"/>
        <w:gridCol w:w="519"/>
        <w:gridCol w:w="439"/>
        <w:gridCol w:w="820"/>
        <w:gridCol w:w="849"/>
        <w:gridCol w:w="1180"/>
        <w:gridCol w:w="1221"/>
        <w:gridCol w:w="591"/>
      </w:tblGrid>
      <w:tr w:rsidR="000F6A01" w:rsidRPr="000F6A01" w14:paraId="03DB4914" w14:textId="77777777" w:rsidTr="000F6A01">
        <w:trPr>
          <w:trHeight w:val="44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2AF93" w14:textId="77777777" w:rsidR="000F6A01" w:rsidRPr="000F6A01" w:rsidRDefault="000F6A01" w:rsidP="000F6A01">
            <w:pPr>
              <w:jc w:val="center"/>
              <w:rPr>
                <w:rFonts w:ascii="Calibri" w:eastAsia="Times New Roman" w:hAnsi="Calibri" w:cs="Times New Roman"/>
                <w:color w:val="000000"/>
                <w:sz w:val="16"/>
                <w:szCs w:val="16"/>
              </w:rPr>
            </w:pPr>
            <w:r w:rsidRPr="000F6A01">
              <w:rPr>
                <w:rFonts w:ascii="Calibri" w:eastAsia="Times New Roman" w:hAnsi="Calibri" w:cs="Times New Roman"/>
                <w:color w:val="000000"/>
                <w:sz w:val="16"/>
                <w:szCs w:val="16"/>
              </w:rPr>
              <w:t>gene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0EB66BDA" w14:textId="77777777" w:rsidR="000F6A01" w:rsidRPr="000F6A01" w:rsidRDefault="000F6A01" w:rsidP="000F6A01">
            <w:pPr>
              <w:jc w:val="center"/>
              <w:rPr>
                <w:rFonts w:ascii="Calibri" w:eastAsia="Times New Roman" w:hAnsi="Calibri" w:cs="Times New Roman"/>
                <w:color w:val="000000"/>
                <w:sz w:val="16"/>
                <w:szCs w:val="16"/>
              </w:rPr>
            </w:pPr>
            <w:proofErr w:type="spellStart"/>
            <w:r w:rsidRPr="000F6A01">
              <w:rPr>
                <w:rFonts w:ascii="Calibri" w:eastAsia="Times New Roman" w:hAnsi="Calibri" w:cs="Times New Roman"/>
                <w:color w:val="000000"/>
                <w:sz w:val="16"/>
                <w:szCs w:val="16"/>
              </w:rPr>
              <w:t>chr</w:t>
            </w:r>
            <w:proofErr w:type="spellEnd"/>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07544EAF" w14:textId="77777777" w:rsidR="000F6A01" w:rsidRPr="000F6A01" w:rsidRDefault="000F6A01" w:rsidP="000F6A01">
            <w:pPr>
              <w:jc w:val="center"/>
              <w:rPr>
                <w:rFonts w:ascii="Calibri" w:eastAsia="Times New Roman" w:hAnsi="Calibri" w:cs="Times New Roman"/>
                <w:color w:val="000000"/>
                <w:sz w:val="16"/>
                <w:szCs w:val="16"/>
              </w:rPr>
            </w:pPr>
            <w:r w:rsidRPr="000F6A01">
              <w:rPr>
                <w:rFonts w:ascii="Calibri" w:eastAsia="Times New Roman" w:hAnsi="Calibri" w:cs="Times New Roman"/>
                <w:color w:val="000000"/>
                <w:sz w:val="16"/>
                <w:szCs w:val="16"/>
              </w:rPr>
              <w:t>position</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485B43CD" w14:textId="77777777" w:rsidR="000F6A01" w:rsidRPr="000F6A01" w:rsidRDefault="000F6A01" w:rsidP="000F6A01">
            <w:pPr>
              <w:jc w:val="center"/>
              <w:rPr>
                <w:rFonts w:ascii="Calibri" w:eastAsia="Times New Roman" w:hAnsi="Calibri" w:cs="Times New Roman"/>
                <w:color w:val="000000"/>
                <w:sz w:val="16"/>
                <w:szCs w:val="16"/>
              </w:rPr>
            </w:pPr>
            <w:r w:rsidRPr="000F6A01">
              <w:rPr>
                <w:rFonts w:ascii="Calibri" w:eastAsia="Times New Roman" w:hAnsi="Calibri" w:cs="Times New Roman"/>
                <w:color w:val="000000"/>
                <w:sz w:val="16"/>
                <w:szCs w:val="16"/>
              </w:rPr>
              <w:t>ref</w:t>
            </w:r>
          </w:p>
        </w:tc>
        <w:tc>
          <w:tcPr>
            <w:tcW w:w="420" w:type="dxa"/>
            <w:tcBorders>
              <w:top w:val="single" w:sz="4" w:space="0" w:color="auto"/>
              <w:left w:val="nil"/>
              <w:bottom w:val="single" w:sz="4" w:space="0" w:color="auto"/>
              <w:right w:val="single" w:sz="4" w:space="0" w:color="auto"/>
            </w:tcBorders>
            <w:shd w:val="clear" w:color="auto" w:fill="auto"/>
            <w:noWrap/>
            <w:vAlign w:val="center"/>
            <w:hideMark/>
          </w:tcPr>
          <w:p w14:paraId="7044DA19" w14:textId="77777777" w:rsidR="000F6A01" w:rsidRPr="000F6A01" w:rsidRDefault="000F6A01" w:rsidP="000F6A01">
            <w:pPr>
              <w:jc w:val="center"/>
              <w:rPr>
                <w:rFonts w:ascii="Calibri" w:eastAsia="Times New Roman" w:hAnsi="Calibri" w:cs="Times New Roman"/>
                <w:color w:val="000000"/>
                <w:sz w:val="16"/>
                <w:szCs w:val="16"/>
              </w:rPr>
            </w:pPr>
            <w:r w:rsidRPr="000F6A01">
              <w:rPr>
                <w:rFonts w:ascii="Calibri" w:eastAsia="Times New Roman" w:hAnsi="Calibri" w:cs="Times New Roman"/>
                <w:color w:val="000000"/>
                <w:sz w:val="16"/>
                <w:szCs w:val="16"/>
              </w:rPr>
              <w:t>alt</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1C6FEDFD" w14:textId="77777777" w:rsidR="000F6A01" w:rsidRPr="000F6A01" w:rsidRDefault="000F6A01" w:rsidP="000F6A01">
            <w:pPr>
              <w:jc w:val="center"/>
              <w:rPr>
                <w:rFonts w:ascii="Calibri" w:eastAsia="Times New Roman" w:hAnsi="Calibri" w:cs="Times New Roman"/>
                <w:color w:val="000000"/>
                <w:sz w:val="16"/>
                <w:szCs w:val="16"/>
              </w:rPr>
            </w:pPr>
            <w:r w:rsidRPr="000F6A01">
              <w:rPr>
                <w:rFonts w:ascii="Calibri" w:eastAsia="Times New Roman" w:hAnsi="Calibri" w:cs="Times New Roman"/>
                <w:color w:val="000000"/>
                <w:sz w:val="16"/>
                <w:szCs w:val="16"/>
              </w:rPr>
              <w:t>location</w:t>
            </w:r>
          </w:p>
        </w:tc>
        <w:tc>
          <w:tcPr>
            <w:tcW w:w="663" w:type="dxa"/>
            <w:tcBorders>
              <w:top w:val="single" w:sz="4" w:space="0" w:color="auto"/>
              <w:left w:val="nil"/>
              <w:bottom w:val="single" w:sz="4" w:space="0" w:color="auto"/>
              <w:right w:val="single" w:sz="4" w:space="0" w:color="auto"/>
            </w:tcBorders>
            <w:shd w:val="clear" w:color="auto" w:fill="auto"/>
            <w:vAlign w:val="center"/>
            <w:hideMark/>
          </w:tcPr>
          <w:p w14:paraId="0D09D4F6" w14:textId="77777777" w:rsidR="000F6A01" w:rsidRPr="000F6A01" w:rsidRDefault="000F6A01" w:rsidP="000F6A01">
            <w:pPr>
              <w:jc w:val="center"/>
              <w:rPr>
                <w:rFonts w:ascii="Calibri" w:eastAsia="Times New Roman" w:hAnsi="Calibri" w:cs="Times New Roman"/>
                <w:color w:val="000000"/>
                <w:sz w:val="16"/>
                <w:szCs w:val="16"/>
              </w:rPr>
            </w:pPr>
            <w:r w:rsidRPr="000F6A01">
              <w:rPr>
                <w:rFonts w:ascii="Calibri" w:eastAsia="Times New Roman" w:hAnsi="Calibri" w:cs="Times New Roman"/>
                <w:color w:val="000000"/>
                <w:sz w:val="16"/>
                <w:szCs w:val="16"/>
              </w:rPr>
              <w:t>individual</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D3B90DF" w14:textId="77777777" w:rsidR="000F6A01" w:rsidRPr="000F6A01" w:rsidRDefault="000F6A01" w:rsidP="000F6A01">
            <w:pPr>
              <w:jc w:val="center"/>
              <w:rPr>
                <w:rFonts w:ascii="Calibri" w:eastAsia="Times New Roman" w:hAnsi="Calibri" w:cs="Times New Roman"/>
                <w:color w:val="000000"/>
                <w:sz w:val="16"/>
                <w:szCs w:val="16"/>
              </w:rPr>
            </w:pPr>
            <w:r w:rsidRPr="000F6A01">
              <w:rPr>
                <w:rFonts w:ascii="Calibri" w:eastAsia="Times New Roman" w:hAnsi="Calibri" w:cs="Times New Roman"/>
                <w:color w:val="000000"/>
                <w:sz w:val="16"/>
                <w:szCs w:val="16"/>
              </w:rPr>
              <w:t>clone</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01319B00" w14:textId="77777777" w:rsidR="000F6A01" w:rsidRPr="000F6A01" w:rsidRDefault="000F6A01" w:rsidP="000F6A01">
            <w:pPr>
              <w:jc w:val="center"/>
              <w:rPr>
                <w:rFonts w:ascii="Calibri" w:eastAsia="Times New Roman" w:hAnsi="Calibri" w:cs="Times New Roman"/>
                <w:color w:val="000000"/>
                <w:sz w:val="16"/>
                <w:szCs w:val="16"/>
              </w:rPr>
            </w:pPr>
            <w:r w:rsidRPr="000F6A01">
              <w:rPr>
                <w:rFonts w:ascii="Calibri" w:eastAsia="Times New Roman" w:hAnsi="Calibri" w:cs="Times New Roman"/>
                <w:color w:val="000000"/>
                <w:sz w:val="16"/>
                <w:szCs w:val="16"/>
              </w:rPr>
              <w:t>group</w:t>
            </w:r>
          </w:p>
        </w:tc>
        <w:tc>
          <w:tcPr>
            <w:tcW w:w="422" w:type="dxa"/>
            <w:tcBorders>
              <w:top w:val="single" w:sz="4" w:space="0" w:color="auto"/>
              <w:left w:val="nil"/>
              <w:bottom w:val="single" w:sz="4" w:space="0" w:color="auto"/>
              <w:right w:val="single" w:sz="4" w:space="0" w:color="auto"/>
            </w:tcBorders>
            <w:shd w:val="clear" w:color="auto" w:fill="auto"/>
            <w:vAlign w:val="center"/>
            <w:hideMark/>
          </w:tcPr>
          <w:p w14:paraId="6713F643" w14:textId="77777777" w:rsidR="000F6A01" w:rsidRPr="000F6A01" w:rsidRDefault="000F6A01" w:rsidP="000F6A01">
            <w:pPr>
              <w:jc w:val="center"/>
              <w:rPr>
                <w:rFonts w:ascii="Calibri" w:eastAsia="Times New Roman" w:hAnsi="Calibri" w:cs="Times New Roman"/>
                <w:color w:val="000000"/>
                <w:sz w:val="16"/>
                <w:szCs w:val="16"/>
              </w:rPr>
            </w:pPr>
            <w:r w:rsidRPr="000F6A01">
              <w:rPr>
                <w:rFonts w:ascii="Calibri" w:eastAsia="Times New Roman" w:hAnsi="Calibri" w:cs="Times New Roman"/>
                <w:color w:val="000000"/>
                <w:sz w:val="16"/>
                <w:szCs w:val="16"/>
              </w:rPr>
              <w:t>CADD score</w:t>
            </w:r>
          </w:p>
        </w:tc>
      </w:tr>
      <w:tr w:rsidR="000F6A01" w:rsidRPr="000F6A01" w14:paraId="2B463499" w14:textId="77777777" w:rsidTr="000F6A01">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E8F2FF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MTOR</w:t>
            </w:r>
          </w:p>
        </w:tc>
        <w:tc>
          <w:tcPr>
            <w:tcW w:w="560" w:type="dxa"/>
            <w:tcBorders>
              <w:top w:val="nil"/>
              <w:left w:val="nil"/>
              <w:bottom w:val="single" w:sz="4" w:space="0" w:color="auto"/>
              <w:right w:val="single" w:sz="4" w:space="0" w:color="auto"/>
            </w:tcBorders>
            <w:shd w:val="clear" w:color="auto" w:fill="auto"/>
            <w:noWrap/>
            <w:vAlign w:val="center"/>
            <w:hideMark/>
          </w:tcPr>
          <w:p w14:paraId="262F532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w:t>
            </w:r>
          </w:p>
        </w:tc>
        <w:tc>
          <w:tcPr>
            <w:tcW w:w="1000" w:type="dxa"/>
            <w:tcBorders>
              <w:top w:val="nil"/>
              <w:left w:val="nil"/>
              <w:bottom w:val="single" w:sz="4" w:space="0" w:color="auto"/>
              <w:right w:val="single" w:sz="4" w:space="0" w:color="auto"/>
            </w:tcBorders>
            <w:shd w:val="clear" w:color="auto" w:fill="auto"/>
            <w:noWrap/>
            <w:vAlign w:val="center"/>
            <w:hideMark/>
          </w:tcPr>
          <w:p w14:paraId="0095926E"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11225812</w:t>
            </w:r>
          </w:p>
        </w:tc>
        <w:tc>
          <w:tcPr>
            <w:tcW w:w="460" w:type="dxa"/>
            <w:tcBorders>
              <w:top w:val="nil"/>
              <w:left w:val="nil"/>
              <w:bottom w:val="single" w:sz="4" w:space="0" w:color="auto"/>
              <w:right w:val="single" w:sz="4" w:space="0" w:color="auto"/>
            </w:tcBorders>
            <w:shd w:val="clear" w:color="auto" w:fill="auto"/>
            <w:noWrap/>
            <w:vAlign w:val="center"/>
            <w:hideMark/>
          </w:tcPr>
          <w:p w14:paraId="051F2D3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A</w:t>
            </w:r>
          </w:p>
        </w:tc>
        <w:tc>
          <w:tcPr>
            <w:tcW w:w="420" w:type="dxa"/>
            <w:tcBorders>
              <w:top w:val="nil"/>
              <w:left w:val="nil"/>
              <w:bottom w:val="single" w:sz="4" w:space="0" w:color="auto"/>
              <w:right w:val="single" w:sz="4" w:space="0" w:color="auto"/>
            </w:tcBorders>
            <w:shd w:val="clear" w:color="auto" w:fill="auto"/>
            <w:noWrap/>
            <w:vAlign w:val="center"/>
            <w:hideMark/>
          </w:tcPr>
          <w:p w14:paraId="1816C47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820" w:type="dxa"/>
            <w:tcBorders>
              <w:top w:val="nil"/>
              <w:left w:val="nil"/>
              <w:bottom w:val="single" w:sz="4" w:space="0" w:color="auto"/>
              <w:right w:val="single" w:sz="4" w:space="0" w:color="auto"/>
            </w:tcBorders>
            <w:shd w:val="clear" w:color="auto" w:fill="auto"/>
            <w:noWrap/>
            <w:vAlign w:val="center"/>
            <w:hideMark/>
          </w:tcPr>
          <w:p w14:paraId="3C7AF52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541AD7E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KD06</w:t>
            </w:r>
          </w:p>
        </w:tc>
        <w:tc>
          <w:tcPr>
            <w:tcW w:w="1180" w:type="dxa"/>
            <w:tcBorders>
              <w:top w:val="nil"/>
              <w:left w:val="nil"/>
              <w:bottom w:val="single" w:sz="4" w:space="0" w:color="auto"/>
              <w:right w:val="single" w:sz="4" w:space="0" w:color="auto"/>
            </w:tcBorders>
            <w:shd w:val="clear" w:color="auto" w:fill="auto"/>
            <w:noWrap/>
            <w:vAlign w:val="center"/>
            <w:hideMark/>
          </w:tcPr>
          <w:p w14:paraId="24D9679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P4206_122</w:t>
            </w:r>
          </w:p>
        </w:tc>
        <w:tc>
          <w:tcPr>
            <w:tcW w:w="1035" w:type="dxa"/>
            <w:tcBorders>
              <w:top w:val="nil"/>
              <w:left w:val="nil"/>
              <w:bottom w:val="single" w:sz="4" w:space="0" w:color="auto"/>
              <w:right w:val="single" w:sz="4" w:space="0" w:color="auto"/>
            </w:tcBorders>
            <w:shd w:val="clear" w:color="auto" w:fill="auto"/>
            <w:vAlign w:val="center"/>
            <w:hideMark/>
          </w:tcPr>
          <w:p w14:paraId="436838A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KT2</w:t>
            </w:r>
          </w:p>
        </w:tc>
        <w:tc>
          <w:tcPr>
            <w:tcW w:w="422" w:type="dxa"/>
            <w:tcBorders>
              <w:top w:val="nil"/>
              <w:left w:val="nil"/>
              <w:bottom w:val="single" w:sz="4" w:space="0" w:color="auto"/>
              <w:right w:val="single" w:sz="4" w:space="0" w:color="auto"/>
            </w:tcBorders>
            <w:shd w:val="clear" w:color="auto" w:fill="auto"/>
            <w:noWrap/>
            <w:vAlign w:val="center"/>
            <w:hideMark/>
          </w:tcPr>
          <w:p w14:paraId="1051C02D"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11,1</w:t>
            </w:r>
          </w:p>
        </w:tc>
      </w:tr>
      <w:tr w:rsidR="000F6A01" w:rsidRPr="000F6A01" w14:paraId="35F18096"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F5C988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MTOR</w:t>
            </w:r>
          </w:p>
        </w:tc>
        <w:tc>
          <w:tcPr>
            <w:tcW w:w="560" w:type="dxa"/>
            <w:tcBorders>
              <w:top w:val="nil"/>
              <w:left w:val="nil"/>
              <w:bottom w:val="single" w:sz="4" w:space="0" w:color="auto"/>
              <w:right w:val="single" w:sz="4" w:space="0" w:color="auto"/>
            </w:tcBorders>
            <w:shd w:val="clear" w:color="auto" w:fill="auto"/>
            <w:noWrap/>
            <w:vAlign w:val="center"/>
            <w:hideMark/>
          </w:tcPr>
          <w:p w14:paraId="5E54C07F"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w:t>
            </w:r>
          </w:p>
        </w:tc>
        <w:tc>
          <w:tcPr>
            <w:tcW w:w="1000" w:type="dxa"/>
            <w:tcBorders>
              <w:top w:val="nil"/>
              <w:left w:val="nil"/>
              <w:bottom w:val="single" w:sz="4" w:space="0" w:color="auto"/>
              <w:right w:val="single" w:sz="4" w:space="0" w:color="auto"/>
            </w:tcBorders>
            <w:shd w:val="clear" w:color="auto" w:fill="auto"/>
            <w:noWrap/>
            <w:vAlign w:val="center"/>
            <w:hideMark/>
          </w:tcPr>
          <w:p w14:paraId="7469A439"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11249816</w:t>
            </w:r>
          </w:p>
        </w:tc>
        <w:tc>
          <w:tcPr>
            <w:tcW w:w="460" w:type="dxa"/>
            <w:tcBorders>
              <w:top w:val="nil"/>
              <w:left w:val="nil"/>
              <w:bottom w:val="single" w:sz="4" w:space="0" w:color="auto"/>
              <w:right w:val="single" w:sz="4" w:space="0" w:color="auto"/>
            </w:tcBorders>
            <w:shd w:val="clear" w:color="auto" w:fill="auto"/>
            <w:noWrap/>
            <w:vAlign w:val="center"/>
            <w:hideMark/>
          </w:tcPr>
          <w:p w14:paraId="13CE019E"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C</w:t>
            </w:r>
          </w:p>
        </w:tc>
        <w:tc>
          <w:tcPr>
            <w:tcW w:w="420" w:type="dxa"/>
            <w:tcBorders>
              <w:top w:val="nil"/>
              <w:left w:val="nil"/>
              <w:bottom w:val="single" w:sz="4" w:space="0" w:color="auto"/>
              <w:right w:val="single" w:sz="4" w:space="0" w:color="auto"/>
            </w:tcBorders>
            <w:shd w:val="clear" w:color="auto" w:fill="auto"/>
            <w:noWrap/>
            <w:vAlign w:val="center"/>
            <w:hideMark/>
          </w:tcPr>
          <w:p w14:paraId="6120B4E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820" w:type="dxa"/>
            <w:tcBorders>
              <w:top w:val="nil"/>
              <w:left w:val="nil"/>
              <w:bottom w:val="single" w:sz="4" w:space="0" w:color="auto"/>
              <w:right w:val="single" w:sz="4" w:space="0" w:color="auto"/>
            </w:tcBorders>
            <w:shd w:val="clear" w:color="000000" w:fill="FFFFFF"/>
            <w:noWrap/>
            <w:vAlign w:val="center"/>
            <w:hideMark/>
          </w:tcPr>
          <w:p w14:paraId="3EC81B9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exon</w:t>
            </w:r>
          </w:p>
        </w:tc>
        <w:tc>
          <w:tcPr>
            <w:tcW w:w="663" w:type="dxa"/>
            <w:tcBorders>
              <w:top w:val="nil"/>
              <w:left w:val="nil"/>
              <w:bottom w:val="single" w:sz="4" w:space="0" w:color="auto"/>
              <w:right w:val="single" w:sz="4" w:space="0" w:color="auto"/>
            </w:tcBorders>
            <w:shd w:val="clear" w:color="000000" w:fill="FFFFFF"/>
            <w:noWrap/>
            <w:vAlign w:val="center"/>
            <w:hideMark/>
          </w:tcPr>
          <w:p w14:paraId="1DD65EDF"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KD11</w:t>
            </w:r>
          </w:p>
        </w:tc>
        <w:tc>
          <w:tcPr>
            <w:tcW w:w="1180" w:type="dxa"/>
            <w:tcBorders>
              <w:top w:val="nil"/>
              <w:left w:val="nil"/>
              <w:bottom w:val="single" w:sz="4" w:space="0" w:color="auto"/>
              <w:right w:val="single" w:sz="4" w:space="0" w:color="auto"/>
            </w:tcBorders>
            <w:shd w:val="clear" w:color="000000" w:fill="FFFFFF"/>
            <w:noWrap/>
            <w:vAlign w:val="center"/>
            <w:hideMark/>
          </w:tcPr>
          <w:p w14:paraId="440258A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P4903_127</w:t>
            </w:r>
          </w:p>
        </w:tc>
        <w:tc>
          <w:tcPr>
            <w:tcW w:w="1035" w:type="dxa"/>
            <w:tcBorders>
              <w:top w:val="nil"/>
              <w:left w:val="nil"/>
              <w:bottom w:val="single" w:sz="4" w:space="0" w:color="auto"/>
              <w:right w:val="single" w:sz="4" w:space="0" w:color="auto"/>
            </w:tcBorders>
            <w:shd w:val="clear" w:color="000000" w:fill="FFFFFF"/>
            <w:vAlign w:val="center"/>
            <w:hideMark/>
          </w:tcPr>
          <w:p w14:paraId="290F7E4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000000" w:fill="FFFFFF"/>
            <w:noWrap/>
            <w:vAlign w:val="center"/>
            <w:hideMark/>
          </w:tcPr>
          <w:p w14:paraId="526CE09B"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15,9</w:t>
            </w:r>
          </w:p>
        </w:tc>
      </w:tr>
      <w:tr w:rsidR="000F6A01" w:rsidRPr="000F6A01" w14:paraId="3DD54983"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DED20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MTOR</w:t>
            </w:r>
          </w:p>
        </w:tc>
        <w:tc>
          <w:tcPr>
            <w:tcW w:w="560" w:type="dxa"/>
            <w:tcBorders>
              <w:top w:val="nil"/>
              <w:left w:val="nil"/>
              <w:bottom w:val="single" w:sz="4" w:space="0" w:color="auto"/>
              <w:right w:val="single" w:sz="4" w:space="0" w:color="auto"/>
            </w:tcBorders>
            <w:shd w:val="clear" w:color="auto" w:fill="auto"/>
            <w:noWrap/>
            <w:vAlign w:val="center"/>
            <w:hideMark/>
          </w:tcPr>
          <w:p w14:paraId="5B2B768F"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w:t>
            </w:r>
          </w:p>
        </w:tc>
        <w:tc>
          <w:tcPr>
            <w:tcW w:w="1000" w:type="dxa"/>
            <w:tcBorders>
              <w:top w:val="nil"/>
              <w:left w:val="nil"/>
              <w:bottom w:val="single" w:sz="4" w:space="0" w:color="auto"/>
              <w:right w:val="single" w:sz="4" w:space="0" w:color="auto"/>
            </w:tcBorders>
            <w:shd w:val="clear" w:color="auto" w:fill="auto"/>
            <w:noWrap/>
            <w:vAlign w:val="center"/>
            <w:hideMark/>
          </w:tcPr>
          <w:p w14:paraId="2D70320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11260051</w:t>
            </w:r>
          </w:p>
        </w:tc>
        <w:tc>
          <w:tcPr>
            <w:tcW w:w="460" w:type="dxa"/>
            <w:tcBorders>
              <w:top w:val="nil"/>
              <w:left w:val="nil"/>
              <w:bottom w:val="single" w:sz="4" w:space="0" w:color="auto"/>
              <w:right w:val="single" w:sz="4" w:space="0" w:color="auto"/>
            </w:tcBorders>
            <w:shd w:val="clear" w:color="auto" w:fill="auto"/>
            <w:noWrap/>
            <w:vAlign w:val="center"/>
            <w:hideMark/>
          </w:tcPr>
          <w:p w14:paraId="443B12F9"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420" w:type="dxa"/>
            <w:tcBorders>
              <w:top w:val="nil"/>
              <w:left w:val="nil"/>
              <w:bottom w:val="single" w:sz="4" w:space="0" w:color="auto"/>
              <w:right w:val="single" w:sz="4" w:space="0" w:color="auto"/>
            </w:tcBorders>
            <w:shd w:val="clear" w:color="auto" w:fill="auto"/>
            <w:noWrap/>
            <w:vAlign w:val="center"/>
            <w:hideMark/>
          </w:tcPr>
          <w:p w14:paraId="2953C6A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C</w:t>
            </w:r>
          </w:p>
        </w:tc>
        <w:tc>
          <w:tcPr>
            <w:tcW w:w="820" w:type="dxa"/>
            <w:tcBorders>
              <w:top w:val="nil"/>
              <w:left w:val="nil"/>
              <w:bottom w:val="single" w:sz="4" w:space="0" w:color="auto"/>
              <w:right w:val="single" w:sz="4" w:space="0" w:color="auto"/>
            </w:tcBorders>
            <w:shd w:val="clear" w:color="000000" w:fill="FFFFFF"/>
            <w:noWrap/>
            <w:vAlign w:val="center"/>
            <w:hideMark/>
          </w:tcPr>
          <w:p w14:paraId="0DF8D99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000000" w:fill="FFFFFF"/>
            <w:noWrap/>
            <w:vAlign w:val="center"/>
            <w:hideMark/>
          </w:tcPr>
          <w:p w14:paraId="1EC08FC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KD05</w:t>
            </w:r>
          </w:p>
        </w:tc>
        <w:tc>
          <w:tcPr>
            <w:tcW w:w="1180" w:type="dxa"/>
            <w:tcBorders>
              <w:top w:val="nil"/>
              <w:left w:val="nil"/>
              <w:bottom w:val="single" w:sz="4" w:space="0" w:color="auto"/>
              <w:right w:val="single" w:sz="4" w:space="0" w:color="auto"/>
            </w:tcBorders>
            <w:shd w:val="clear" w:color="000000" w:fill="FFFFFF"/>
            <w:noWrap/>
            <w:vAlign w:val="center"/>
            <w:hideMark/>
          </w:tcPr>
          <w:p w14:paraId="5C57E2C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P4206_101</w:t>
            </w:r>
          </w:p>
        </w:tc>
        <w:tc>
          <w:tcPr>
            <w:tcW w:w="1035" w:type="dxa"/>
            <w:tcBorders>
              <w:top w:val="nil"/>
              <w:left w:val="nil"/>
              <w:bottom w:val="single" w:sz="4" w:space="0" w:color="auto"/>
              <w:right w:val="single" w:sz="4" w:space="0" w:color="auto"/>
            </w:tcBorders>
            <w:shd w:val="clear" w:color="000000" w:fill="FFFFFF"/>
            <w:vAlign w:val="center"/>
            <w:hideMark/>
          </w:tcPr>
          <w:p w14:paraId="32A3322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000000" w:fill="FFFFFF"/>
            <w:noWrap/>
            <w:vAlign w:val="center"/>
            <w:hideMark/>
          </w:tcPr>
          <w:p w14:paraId="39C7B77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1,0</w:t>
            </w:r>
          </w:p>
        </w:tc>
      </w:tr>
      <w:tr w:rsidR="000F6A01" w:rsidRPr="000F6A01" w14:paraId="29609084" w14:textId="77777777" w:rsidTr="000F6A01">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A71E9CD"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BAP1</w:t>
            </w:r>
          </w:p>
        </w:tc>
        <w:tc>
          <w:tcPr>
            <w:tcW w:w="560" w:type="dxa"/>
            <w:tcBorders>
              <w:top w:val="nil"/>
              <w:left w:val="nil"/>
              <w:bottom w:val="single" w:sz="4" w:space="0" w:color="auto"/>
              <w:right w:val="single" w:sz="4" w:space="0" w:color="auto"/>
            </w:tcBorders>
            <w:shd w:val="clear" w:color="auto" w:fill="auto"/>
            <w:noWrap/>
            <w:vAlign w:val="center"/>
            <w:hideMark/>
          </w:tcPr>
          <w:p w14:paraId="3F2334B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3</w:t>
            </w:r>
          </w:p>
        </w:tc>
        <w:tc>
          <w:tcPr>
            <w:tcW w:w="6000"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44A92E4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no SNVs/</w:t>
            </w:r>
            <w:proofErr w:type="spellStart"/>
            <w:r w:rsidRPr="000F6A01">
              <w:rPr>
                <w:rFonts w:ascii="Arial" w:eastAsia="Times New Roman" w:hAnsi="Arial" w:cs="Arial"/>
                <w:color w:val="000000"/>
                <w:sz w:val="16"/>
                <w:szCs w:val="16"/>
              </w:rPr>
              <w:t>InDels</w:t>
            </w:r>
            <w:proofErr w:type="spellEnd"/>
            <w:r w:rsidRPr="000F6A01">
              <w:rPr>
                <w:rFonts w:ascii="Arial" w:eastAsia="Times New Roman" w:hAnsi="Arial" w:cs="Arial"/>
                <w:color w:val="000000"/>
                <w:sz w:val="16"/>
                <w:szCs w:val="16"/>
              </w:rPr>
              <w:t xml:space="preserve"> detected</w:t>
            </w:r>
          </w:p>
        </w:tc>
      </w:tr>
      <w:tr w:rsidR="000F6A01" w:rsidRPr="000F6A01" w14:paraId="6A791C15" w14:textId="77777777" w:rsidTr="000F6A01">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894D91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PBRM1</w:t>
            </w:r>
          </w:p>
        </w:tc>
        <w:tc>
          <w:tcPr>
            <w:tcW w:w="560" w:type="dxa"/>
            <w:tcBorders>
              <w:top w:val="nil"/>
              <w:left w:val="nil"/>
              <w:bottom w:val="single" w:sz="4" w:space="0" w:color="auto"/>
              <w:right w:val="single" w:sz="4" w:space="0" w:color="auto"/>
            </w:tcBorders>
            <w:shd w:val="clear" w:color="auto" w:fill="auto"/>
            <w:noWrap/>
            <w:vAlign w:val="center"/>
            <w:hideMark/>
          </w:tcPr>
          <w:p w14:paraId="0158351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3</w:t>
            </w:r>
          </w:p>
        </w:tc>
        <w:tc>
          <w:tcPr>
            <w:tcW w:w="1000" w:type="dxa"/>
            <w:tcBorders>
              <w:top w:val="nil"/>
              <w:left w:val="nil"/>
              <w:bottom w:val="single" w:sz="4" w:space="0" w:color="auto"/>
              <w:right w:val="single" w:sz="4" w:space="0" w:color="auto"/>
            </w:tcBorders>
            <w:shd w:val="clear" w:color="auto" w:fill="auto"/>
            <w:noWrap/>
            <w:vAlign w:val="center"/>
            <w:hideMark/>
          </w:tcPr>
          <w:p w14:paraId="2FF9C45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52604466</w:t>
            </w:r>
          </w:p>
        </w:tc>
        <w:tc>
          <w:tcPr>
            <w:tcW w:w="460" w:type="dxa"/>
            <w:tcBorders>
              <w:top w:val="nil"/>
              <w:left w:val="nil"/>
              <w:bottom w:val="single" w:sz="4" w:space="0" w:color="auto"/>
              <w:right w:val="single" w:sz="4" w:space="0" w:color="auto"/>
            </w:tcBorders>
            <w:shd w:val="clear" w:color="auto" w:fill="auto"/>
            <w:noWrap/>
            <w:vAlign w:val="center"/>
            <w:hideMark/>
          </w:tcPr>
          <w:p w14:paraId="1BEE29A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A</w:t>
            </w:r>
          </w:p>
        </w:tc>
        <w:tc>
          <w:tcPr>
            <w:tcW w:w="420" w:type="dxa"/>
            <w:tcBorders>
              <w:top w:val="nil"/>
              <w:left w:val="nil"/>
              <w:bottom w:val="single" w:sz="4" w:space="0" w:color="auto"/>
              <w:right w:val="single" w:sz="4" w:space="0" w:color="auto"/>
            </w:tcBorders>
            <w:shd w:val="clear" w:color="auto" w:fill="auto"/>
            <w:noWrap/>
            <w:vAlign w:val="center"/>
            <w:hideMark/>
          </w:tcPr>
          <w:p w14:paraId="1AC0CE2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w:t>
            </w:r>
          </w:p>
        </w:tc>
        <w:tc>
          <w:tcPr>
            <w:tcW w:w="820" w:type="dxa"/>
            <w:tcBorders>
              <w:top w:val="nil"/>
              <w:left w:val="nil"/>
              <w:bottom w:val="single" w:sz="4" w:space="0" w:color="auto"/>
              <w:right w:val="single" w:sz="4" w:space="0" w:color="auto"/>
            </w:tcBorders>
            <w:shd w:val="clear" w:color="000000" w:fill="FFFFFF"/>
            <w:noWrap/>
            <w:vAlign w:val="center"/>
            <w:hideMark/>
          </w:tcPr>
          <w:p w14:paraId="71B1DEF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4FC3605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KD06</w:t>
            </w:r>
          </w:p>
        </w:tc>
        <w:tc>
          <w:tcPr>
            <w:tcW w:w="1180" w:type="dxa"/>
            <w:tcBorders>
              <w:top w:val="nil"/>
              <w:left w:val="nil"/>
              <w:bottom w:val="single" w:sz="4" w:space="0" w:color="auto"/>
              <w:right w:val="single" w:sz="4" w:space="0" w:color="auto"/>
            </w:tcBorders>
            <w:shd w:val="clear" w:color="000000" w:fill="FFFFFF"/>
            <w:noWrap/>
            <w:vAlign w:val="center"/>
            <w:hideMark/>
          </w:tcPr>
          <w:p w14:paraId="1552D6AD"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P4206_121</w:t>
            </w:r>
          </w:p>
        </w:tc>
        <w:tc>
          <w:tcPr>
            <w:tcW w:w="1035" w:type="dxa"/>
            <w:tcBorders>
              <w:top w:val="nil"/>
              <w:left w:val="nil"/>
              <w:bottom w:val="single" w:sz="4" w:space="0" w:color="auto"/>
              <w:right w:val="single" w:sz="4" w:space="0" w:color="auto"/>
            </w:tcBorders>
            <w:shd w:val="clear" w:color="auto" w:fill="auto"/>
            <w:vAlign w:val="center"/>
            <w:hideMark/>
          </w:tcPr>
          <w:p w14:paraId="260256C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KT2</w:t>
            </w:r>
          </w:p>
        </w:tc>
        <w:tc>
          <w:tcPr>
            <w:tcW w:w="422" w:type="dxa"/>
            <w:tcBorders>
              <w:top w:val="nil"/>
              <w:left w:val="nil"/>
              <w:bottom w:val="single" w:sz="4" w:space="0" w:color="auto"/>
              <w:right w:val="single" w:sz="4" w:space="0" w:color="auto"/>
            </w:tcBorders>
            <w:shd w:val="clear" w:color="000000" w:fill="FFFFFF"/>
            <w:noWrap/>
            <w:vAlign w:val="center"/>
            <w:hideMark/>
          </w:tcPr>
          <w:p w14:paraId="42C714E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7,0</w:t>
            </w:r>
          </w:p>
        </w:tc>
      </w:tr>
      <w:tr w:rsidR="000F6A01" w:rsidRPr="000F6A01" w14:paraId="20C9954B"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33746BE"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PBRM1</w:t>
            </w:r>
          </w:p>
        </w:tc>
        <w:tc>
          <w:tcPr>
            <w:tcW w:w="560" w:type="dxa"/>
            <w:tcBorders>
              <w:top w:val="nil"/>
              <w:left w:val="nil"/>
              <w:bottom w:val="single" w:sz="4" w:space="0" w:color="auto"/>
              <w:right w:val="single" w:sz="4" w:space="0" w:color="auto"/>
            </w:tcBorders>
            <w:shd w:val="clear" w:color="auto" w:fill="auto"/>
            <w:noWrap/>
            <w:vAlign w:val="center"/>
            <w:hideMark/>
          </w:tcPr>
          <w:p w14:paraId="3AA1BD3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3</w:t>
            </w:r>
          </w:p>
        </w:tc>
        <w:tc>
          <w:tcPr>
            <w:tcW w:w="1000" w:type="dxa"/>
            <w:tcBorders>
              <w:top w:val="nil"/>
              <w:left w:val="nil"/>
              <w:bottom w:val="single" w:sz="4" w:space="0" w:color="auto"/>
              <w:right w:val="single" w:sz="4" w:space="0" w:color="auto"/>
            </w:tcBorders>
            <w:shd w:val="clear" w:color="auto" w:fill="auto"/>
            <w:noWrap/>
            <w:vAlign w:val="center"/>
            <w:hideMark/>
          </w:tcPr>
          <w:p w14:paraId="69E3D64B"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52680481</w:t>
            </w:r>
          </w:p>
        </w:tc>
        <w:tc>
          <w:tcPr>
            <w:tcW w:w="460" w:type="dxa"/>
            <w:tcBorders>
              <w:top w:val="nil"/>
              <w:left w:val="nil"/>
              <w:bottom w:val="single" w:sz="4" w:space="0" w:color="auto"/>
              <w:right w:val="single" w:sz="4" w:space="0" w:color="auto"/>
            </w:tcBorders>
            <w:shd w:val="clear" w:color="auto" w:fill="auto"/>
            <w:noWrap/>
            <w:vAlign w:val="center"/>
            <w:hideMark/>
          </w:tcPr>
          <w:p w14:paraId="64A0DEC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TTA</w:t>
            </w:r>
          </w:p>
        </w:tc>
        <w:tc>
          <w:tcPr>
            <w:tcW w:w="420" w:type="dxa"/>
            <w:tcBorders>
              <w:top w:val="nil"/>
              <w:left w:val="nil"/>
              <w:bottom w:val="single" w:sz="4" w:space="0" w:color="auto"/>
              <w:right w:val="single" w:sz="4" w:space="0" w:color="auto"/>
            </w:tcBorders>
            <w:shd w:val="clear" w:color="auto" w:fill="auto"/>
            <w:noWrap/>
            <w:vAlign w:val="center"/>
            <w:hideMark/>
          </w:tcPr>
          <w:p w14:paraId="0A8E4DF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820" w:type="dxa"/>
            <w:tcBorders>
              <w:top w:val="nil"/>
              <w:left w:val="nil"/>
              <w:bottom w:val="single" w:sz="4" w:space="0" w:color="auto"/>
              <w:right w:val="single" w:sz="4" w:space="0" w:color="auto"/>
            </w:tcBorders>
            <w:shd w:val="clear" w:color="000000" w:fill="FFFFFF"/>
            <w:noWrap/>
            <w:vAlign w:val="center"/>
            <w:hideMark/>
          </w:tcPr>
          <w:p w14:paraId="1052750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000000" w:fill="FFFFFF"/>
            <w:noWrap/>
            <w:vAlign w:val="center"/>
            <w:hideMark/>
          </w:tcPr>
          <w:p w14:paraId="4660FF3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KD11</w:t>
            </w:r>
          </w:p>
        </w:tc>
        <w:tc>
          <w:tcPr>
            <w:tcW w:w="1180" w:type="dxa"/>
            <w:tcBorders>
              <w:top w:val="nil"/>
              <w:left w:val="nil"/>
              <w:bottom w:val="single" w:sz="4" w:space="0" w:color="auto"/>
              <w:right w:val="single" w:sz="4" w:space="0" w:color="auto"/>
            </w:tcBorders>
            <w:shd w:val="clear" w:color="000000" w:fill="FFFFFF"/>
            <w:noWrap/>
            <w:vAlign w:val="center"/>
            <w:hideMark/>
          </w:tcPr>
          <w:p w14:paraId="122AA64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P4903_126</w:t>
            </w:r>
          </w:p>
        </w:tc>
        <w:tc>
          <w:tcPr>
            <w:tcW w:w="1035" w:type="dxa"/>
            <w:tcBorders>
              <w:top w:val="nil"/>
              <w:left w:val="nil"/>
              <w:bottom w:val="single" w:sz="4" w:space="0" w:color="auto"/>
              <w:right w:val="single" w:sz="4" w:space="0" w:color="auto"/>
            </w:tcBorders>
            <w:shd w:val="clear" w:color="000000" w:fill="FFFFFF"/>
            <w:vAlign w:val="center"/>
            <w:hideMark/>
          </w:tcPr>
          <w:p w14:paraId="0939194E"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000000" w:fill="FFFFFF"/>
            <w:noWrap/>
            <w:vAlign w:val="center"/>
            <w:hideMark/>
          </w:tcPr>
          <w:p w14:paraId="6E8C8B5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3,3</w:t>
            </w:r>
          </w:p>
        </w:tc>
      </w:tr>
      <w:tr w:rsidR="000F6A01" w:rsidRPr="000F6A01" w14:paraId="689D8627"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071234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PBRM1</w:t>
            </w:r>
          </w:p>
        </w:tc>
        <w:tc>
          <w:tcPr>
            <w:tcW w:w="560" w:type="dxa"/>
            <w:tcBorders>
              <w:top w:val="nil"/>
              <w:left w:val="nil"/>
              <w:bottom w:val="single" w:sz="4" w:space="0" w:color="auto"/>
              <w:right w:val="single" w:sz="4" w:space="0" w:color="auto"/>
            </w:tcBorders>
            <w:shd w:val="clear" w:color="auto" w:fill="auto"/>
            <w:noWrap/>
            <w:vAlign w:val="center"/>
            <w:hideMark/>
          </w:tcPr>
          <w:p w14:paraId="3F62599E"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3</w:t>
            </w:r>
          </w:p>
        </w:tc>
        <w:tc>
          <w:tcPr>
            <w:tcW w:w="1000" w:type="dxa"/>
            <w:tcBorders>
              <w:top w:val="nil"/>
              <w:left w:val="nil"/>
              <w:bottom w:val="single" w:sz="4" w:space="0" w:color="auto"/>
              <w:right w:val="single" w:sz="4" w:space="0" w:color="auto"/>
            </w:tcBorders>
            <w:shd w:val="clear" w:color="auto" w:fill="auto"/>
            <w:noWrap/>
            <w:vAlign w:val="center"/>
            <w:hideMark/>
          </w:tcPr>
          <w:p w14:paraId="3B14D68B"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52608492</w:t>
            </w:r>
          </w:p>
        </w:tc>
        <w:tc>
          <w:tcPr>
            <w:tcW w:w="460" w:type="dxa"/>
            <w:tcBorders>
              <w:top w:val="nil"/>
              <w:left w:val="nil"/>
              <w:bottom w:val="single" w:sz="4" w:space="0" w:color="auto"/>
              <w:right w:val="single" w:sz="4" w:space="0" w:color="auto"/>
            </w:tcBorders>
            <w:shd w:val="clear" w:color="auto" w:fill="auto"/>
            <w:noWrap/>
            <w:vAlign w:val="center"/>
            <w:hideMark/>
          </w:tcPr>
          <w:p w14:paraId="29776BA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w:t>
            </w:r>
          </w:p>
        </w:tc>
        <w:tc>
          <w:tcPr>
            <w:tcW w:w="420" w:type="dxa"/>
            <w:tcBorders>
              <w:top w:val="nil"/>
              <w:left w:val="nil"/>
              <w:bottom w:val="single" w:sz="4" w:space="0" w:color="auto"/>
              <w:right w:val="single" w:sz="4" w:space="0" w:color="auto"/>
            </w:tcBorders>
            <w:shd w:val="clear" w:color="auto" w:fill="auto"/>
            <w:noWrap/>
            <w:vAlign w:val="center"/>
            <w:hideMark/>
          </w:tcPr>
          <w:p w14:paraId="656A121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A</w:t>
            </w:r>
          </w:p>
        </w:tc>
        <w:tc>
          <w:tcPr>
            <w:tcW w:w="820" w:type="dxa"/>
            <w:tcBorders>
              <w:top w:val="nil"/>
              <w:left w:val="nil"/>
              <w:bottom w:val="single" w:sz="4" w:space="0" w:color="auto"/>
              <w:right w:val="single" w:sz="4" w:space="0" w:color="auto"/>
            </w:tcBorders>
            <w:shd w:val="clear" w:color="000000" w:fill="FFFFFF"/>
            <w:noWrap/>
            <w:vAlign w:val="center"/>
            <w:hideMark/>
          </w:tcPr>
          <w:p w14:paraId="3144616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2758B77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KD06</w:t>
            </w:r>
          </w:p>
        </w:tc>
        <w:tc>
          <w:tcPr>
            <w:tcW w:w="1180" w:type="dxa"/>
            <w:tcBorders>
              <w:top w:val="nil"/>
              <w:left w:val="nil"/>
              <w:bottom w:val="single" w:sz="4" w:space="0" w:color="auto"/>
              <w:right w:val="single" w:sz="4" w:space="0" w:color="auto"/>
            </w:tcBorders>
            <w:shd w:val="clear" w:color="000000" w:fill="FFFFFF"/>
            <w:noWrap/>
            <w:vAlign w:val="center"/>
            <w:hideMark/>
          </w:tcPr>
          <w:p w14:paraId="1182C897"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P4206_117</w:t>
            </w:r>
          </w:p>
        </w:tc>
        <w:tc>
          <w:tcPr>
            <w:tcW w:w="1035" w:type="dxa"/>
            <w:tcBorders>
              <w:top w:val="nil"/>
              <w:left w:val="nil"/>
              <w:bottom w:val="single" w:sz="4" w:space="0" w:color="auto"/>
              <w:right w:val="single" w:sz="4" w:space="0" w:color="auto"/>
            </w:tcBorders>
            <w:shd w:val="clear" w:color="000000" w:fill="FFFFFF"/>
            <w:vAlign w:val="center"/>
            <w:hideMark/>
          </w:tcPr>
          <w:p w14:paraId="61560E7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000000" w:fill="FFFFFF"/>
            <w:noWrap/>
            <w:vAlign w:val="center"/>
            <w:hideMark/>
          </w:tcPr>
          <w:p w14:paraId="3D75BB4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1,4</w:t>
            </w:r>
          </w:p>
        </w:tc>
      </w:tr>
      <w:tr w:rsidR="000F6A01" w:rsidRPr="000F6A01" w14:paraId="50613EA5"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E30625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SETD2</w:t>
            </w:r>
          </w:p>
        </w:tc>
        <w:tc>
          <w:tcPr>
            <w:tcW w:w="560" w:type="dxa"/>
            <w:tcBorders>
              <w:top w:val="nil"/>
              <w:left w:val="nil"/>
              <w:bottom w:val="single" w:sz="4" w:space="0" w:color="auto"/>
              <w:right w:val="single" w:sz="4" w:space="0" w:color="auto"/>
            </w:tcBorders>
            <w:shd w:val="clear" w:color="auto" w:fill="auto"/>
            <w:noWrap/>
            <w:vAlign w:val="center"/>
            <w:hideMark/>
          </w:tcPr>
          <w:p w14:paraId="21391A6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3</w:t>
            </w:r>
          </w:p>
        </w:tc>
        <w:tc>
          <w:tcPr>
            <w:tcW w:w="1000" w:type="dxa"/>
            <w:tcBorders>
              <w:top w:val="nil"/>
              <w:left w:val="nil"/>
              <w:bottom w:val="single" w:sz="4" w:space="0" w:color="auto"/>
              <w:right w:val="single" w:sz="4" w:space="0" w:color="auto"/>
            </w:tcBorders>
            <w:shd w:val="clear" w:color="auto" w:fill="auto"/>
            <w:noWrap/>
            <w:vAlign w:val="center"/>
            <w:hideMark/>
          </w:tcPr>
          <w:p w14:paraId="26B63B2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47194034</w:t>
            </w:r>
          </w:p>
        </w:tc>
        <w:tc>
          <w:tcPr>
            <w:tcW w:w="460" w:type="dxa"/>
            <w:tcBorders>
              <w:top w:val="nil"/>
              <w:left w:val="nil"/>
              <w:bottom w:val="single" w:sz="4" w:space="0" w:color="auto"/>
              <w:right w:val="single" w:sz="4" w:space="0" w:color="auto"/>
            </w:tcBorders>
            <w:shd w:val="clear" w:color="auto" w:fill="auto"/>
            <w:noWrap/>
            <w:vAlign w:val="center"/>
            <w:hideMark/>
          </w:tcPr>
          <w:p w14:paraId="380741C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C</w:t>
            </w:r>
          </w:p>
        </w:tc>
        <w:tc>
          <w:tcPr>
            <w:tcW w:w="420" w:type="dxa"/>
            <w:tcBorders>
              <w:top w:val="nil"/>
              <w:left w:val="nil"/>
              <w:bottom w:val="single" w:sz="4" w:space="0" w:color="auto"/>
              <w:right w:val="single" w:sz="4" w:space="0" w:color="auto"/>
            </w:tcBorders>
            <w:shd w:val="clear" w:color="auto" w:fill="auto"/>
            <w:noWrap/>
            <w:vAlign w:val="center"/>
            <w:hideMark/>
          </w:tcPr>
          <w:p w14:paraId="0973FCA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A</w:t>
            </w:r>
          </w:p>
        </w:tc>
        <w:tc>
          <w:tcPr>
            <w:tcW w:w="820" w:type="dxa"/>
            <w:tcBorders>
              <w:top w:val="nil"/>
              <w:left w:val="nil"/>
              <w:bottom w:val="single" w:sz="4" w:space="0" w:color="auto"/>
              <w:right w:val="single" w:sz="4" w:space="0" w:color="auto"/>
            </w:tcBorders>
            <w:shd w:val="clear" w:color="000000" w:fill="FFFFFF"/>
            <w:noWrap/>
            <w:vAlign w:val="center"/>
            <w:hideMark/>
          </w:tcPr>
          <w:p w14:paraId="41B0B929"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000000" w:fill="FFFFFF"/>
            <w:noWrap/>
            <w:vAlign w:val="center"/>
            <w:hideMark/>
          </w:tcPr>
          <w:p w14:paraId="33BC2499"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KD12</w:t>
            </w:r>
          </w:p>
        </w:tc>
        <w:tc>
          <w:tcPr>
            <w:tcW w:w="1180" w:type="dxa"/>
            <w:tcBorders>
              <w:top w:val="nil"/>
              <w:left w:val="nil"/>
              <w:bottom w:val="single" w:sz="4" w:space="0" w:color="auto"/>
              <w:right w:val="single" w:sz="4" w:space="0" w:color="auto"/>
            </w:tcBorders>
            <w:shd w:val="clear" w:color="000000" w:fill="FFFFFF"/>
            <w:noWrap/>
            <w:vAlign w:val="center"/>
            <w:hideMark/>
          </w:tcPr>
          <w:p w14:paraId="53D4DF17"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P4903_131</w:t>
            </w:r>
          </w:p>
        </w:tc>
        <w:tc>
          <w:tcPr>
            <w:tcW w:w="1035" w:type="dxa"/>
            <w:tcBorders>
              <w:top w:val="nil"/>
              <w:left w:val="nil"/>
              <w:bottom w:val="single" w:sz="4" w:space="0" w:color="auto"/>
              <w:right w:val="single" w:sz="4" w:space="0" w:color="auto"/>
            </w:tcBorders>
            <w:shd w:val="clear" w:color="000000" w:fill="FFFFFF"/>
            <w:vAlign w:val="center"/>
            <w:hideMark/>
          </w:tcPr>
          <w:p w14:paraId="287F699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000000" w:fill="FFFFFF"/>
            <w:noWrap/>
            <w:vAlign w:val="center"/>
            <w:hideMark/>
          </w:tcPr>
          <w:p w14:paraId="3B01D55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0,4</w:t>
            </w:r>
          </w:p>
        </w:tc>
      </w:tr>
      <w:tr w:rsidR="000F6A01" w:rsidRPr="000F6A01" w14:paraId="4ACA5351" w14:textId="77777777" w:rsidTr="000F6A01">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DAD1EF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SETD2</w:t>
            </w:r>
          </w:p>
        </w:tc>
        <w:tc>
          <w:tcPr>
            <w:tcW w:w="560" w:type="dxa"/>
            <w:tcBorders>
              <w:top w:val="nil"/>
              <w:left w:val="nil"/>
              <w:bottom w:val="single" w:sz="4" w:space="0" w:color="auto"/>
              <w:right w:val="single" w:sz="4" w:space="0" w:color="auto"/>
            </w:tcBorders>
            <w:shd w:val="clear" w:color="auto" w:fill="auto"/>
            <w:noWrap/>
            <w:vAlign w:val="center"/>
            <w:hideMark/>
          </w:tcPr>
          <w:p w14:paraId="3589366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3</w:t>
            </w:r>
          </w:p>
        </w:tc>
        <w:tc>
          <w:tcPr>
            <w:tcW w:w="1000" w:type="dxa"/>
            <w:tcBorders>
              <w:top w:val="nil"/>
              <w:left w:val="nil"/>
              <w:bottom w:val="single" w:sz="4" w:space="0" w:color="auto"/>
              <w:right w:val="single" w:sz="4" w:space="0" w:color="auto"/>
            </w:tcBorders>
            <w:shd w:val="clear" w:color="auto" w:fill="auto"/>
            <w:noWrap/>
            <w:vAlign w:val="center"/>
            <w:hideMark/>
          </w:tcPr>
          <w:p w14:paraId="6BF8FD5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47060608</w:t>
            </w:r>
          </w:p>
        </w:tc>
        <w:tc>
          <w:tcPr>
            <w:tcW w:w="460" w:type="dxa"/>
            <w:tcBorders>
              <w:top w:val="nil"/>
              <w:left w:val="nil"/>
              <w:bottom w:val="single" w:sz="4" w:space="0" w:color="auto"/>
              <w:right w:val="single" w:sz="4" w:space="0" w:color="auto"/>
            </w:tcBorders>
            <w:shd w:val="clear" w:color="auto" w:fill="auto"/>
            <w:noWrap/>
            <w:vAlign w:val="center"/>
            <w:hideMark/>
          </w:tcPr>
          <w:p w14:paraId="4A1C9A7F"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420" w:type="dxa"/>
            <w:tcBorders>
              <w:top w:val="nil"/>
              <w:left w:val="nil"/>
              <w:bottom w:val="single" w:sz="4" w:space="0" w:color="auto"/>
              <w:right w:val="single" w:sz="4" w:space="0" w:color="auto"/>
            </w:tcBorders>
            <w:shd w:val="clear" w:color="auto" w:fill="auto"/>
            <w:noWrap/>
            <w:vAlign w:val="center"/>
            <w:hideMark/>
          </w:tcPr>
          <w:p w14:paraId="465FDF8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C</w:t>
            </w:r>
          </w:p>
        </w:tc>
        <w:tc>
          <w:tcPr>
            <w:tcW w:w="820" w:type="dxa"/>
            <w:tcBorders>
              <w:top w:val="nil"/>
              <w:left w:val="nil"/>
              <w:bottom w:val="single" w:sz="4" w:space="0" w:color="auto"/>
              <w:right w:val="single" w:sz="4" w:space="0" w:color="auto"/>
            </w:tcBorders>
            <w:shd w:val="clear" w:color="000000" w:fill="FFFFFF"/>
            <w:noWrap/>
            <w:vAlign w:val="center"/>
            <w:hideMark/>
          </w:tcPr>
          <w:p w14:paraId="670E9B9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000000" w:fill="FFFFFF"/>
            <w:noWrap/>
            <w:vAlign w:val="center"/>
            <w:hideMark/>
          </w:tcPr>
          <w:p w14:paraId="3673415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KD11</w:t>
            </w:r>
          </w:p>
        </w:tc>
        <w:tc>
          <w:tcPr>
            <w:tcW w:w="1180" w:type="dxa"/>
            <w:tcBorders>
              <w:top w:val="nil"/>
              <w:left w:val="nil"/>
              <w:bottom w:val="single" w:sz="4" w:space="0" w:color="auto"/>
              <w:right w:val="single" w:sz="4" w:space="0" w:color="auto"/>
            </w:tcBorders>
            <w:shd w:val="clear" w:color="000000" w:fill="FFFFFF"/>
            <w:noWrap/>
            <w:vAlign w:val="center"/>
            <w:hideMark/>
          </w:tcPr>
          <w:p w14:paraId="7E9DEEB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P4903_117</w:t>
            </w:r>
          </w:p>
        </w:tc>
        <w:tc>
          <w:tcPr>
            <w:tcW w:w="1035" w:type="dxa"/>
            <w:tcBorders>
              <w:top w:val="nil"/>
              <w:left w:val="nil"/>
              <w:bottom w:val="single" w:sz="4" w:space="0" w:color="auto"/>
              <w:right w:val="single" w:sz="4" w:space="0" w:color="auto"/>
            </w:tcBorders>
            <w:shd w:val="clear" w:color="auto" w:fill="auto"/>
            <w:vAlign w:val="center"/>
            <w:hideMark/>
          </w:tcPr>
          <w:p w14:paraId="0BDB82A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KT2</w:t>
            </w:r>
          </w:p>
        </w:tc>
        <w:tc>
          <w:tcPr>
            <w:tcW w:w="422" w:type="dxa"/>
            <w:tcBorders>
              <w:top w:val="nil"/>
              <w:left w:val="nil"/>
              <w:bottom w:val="single" w:sz="4" w:space="0" w:color="auto"/>
              <w:right w:val="single" w:sz="4" w:space="0" w:color="auto"/>
            </w:tcBorders>
            <w:shd w:val="clear" w:color="000000" w:fill="FFFFFF"/>
            <w:noWrap/>
            <w:vAlign w:val="center"/>
            <w:hideMark/>
          </w:tcPr>
          <w:p w14:paraId="7F2F0B1D"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0,7</w:t>
            </w:r>
          </w:p>
        </w:tc>
      </w:tr>
      <w:tr w:rsidR="000F6A01" w:rsidRPr="000F6A01" w14:paraId="161D1AD2" w14:textId="77777777" w:rsidTr="000F6A01">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EEB26F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SETD2</w:t>
            </w:r>
          </w:p>
        </w:tc>
        <w:tc>
          <w:tcPr>
            <w:tcW w:w="560" w:type="dxa"/>
            <w:tcBorders>
              <w:top w:val="nil"/>
              <w:left w:val="nil"/>
              <w:bottom w:val="single" w:sz="4" w:space="0" w:color="auto"/>
              <w:right w:val="single" w:sz="4" w:space="0" w:color="auto"/>
            </w:tcBorders>
            <w:shd w:val="clear" w:color="auto" w:fill="auto"/>
            <w:noWrap/>
            <w:vAlign w:val="center"/>
            <w:hideMark/>
          </w:tcPr>
          <w:p w14:paraId="2E4291B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3</w:t>
            </w:r>
          </w:p>
        </w:tc>
        <w:tc>
          <w:tcPr>
            <w:tcW w:w="1000" w:type="dxa"/>
            <w:tcBorders>
              <w:top w:val="nil"/>
              <w:left w:val="nil"/>
              <w:bottom w:val="single" w:sz="4" w:space="0" w:color="auto"/>
              <w:right w:val="single" w:sz="4" w:space="0" w:color="auto"/>
            </w:tcBorders>
            <w:shd w:val="clear" w:color="auto" w:fill="auto"/>
            <w:noWrap/>
            <w:vAlign w:val="center"/>
            <w:hideMark/>
          </w:tcPr>
          <w:p w14:paraId="4ADD1E5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47207097</w:t>
            </w:r>
          </w:p>
        </w:tc>
        <w:tc>
          <w:tcPr>
            <w:tcW w:w="460" w:type="dxa"/>
            <w:tcBorders>
              <w:top w:val="nil"/>
              <w:left w:val="nil"/>
              <w:bottom w:val="single" w:sz="4" w:space="0" w:color="auto"/>
              <w:right w:val="single" w:sz="4" w:space="0" w:color="auto"/>
            </w:tcBorders>
            <w:shd w:val="clear" w:color="auto" w:fill="auto"/>
            <w:noWrap/>
            <w:vAlign w:val="center"/>
            <w:hideMark/>
          </w:tcPr>
          <w:p w14:paraId="1FE1583B"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w:t>
            </w:r>
          </w:p>
        </w:tc>
        <w:tc>
          <w:tcPr>
            <w:tcW w:w="420" w:type="dxa"/>
            <w:tcBorders>
              <w:top w:val="nil"/>
              <w:left w:val="nil"/>
              <w:bottom w:val="single" w:sz="4" w:space="0" w:color="auto"/>
              <w:right w:val="single" w:sz="4" w:space="0" w:color="auto"/>
            </w:tcBorders>
            <w:shd w:val="clear" w:color="auto" w:fill="auto"/>
            <w:noWrap/>
            <w:vAlign w:val="center"/>
            <w:hideMark/>
          </w:tcPr>
          <w:p w14:paraId="23028F8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GT</w:t>
            </w:r>
          </w:p>
        </w:tc>
        <w:tc>
          <w:tcPr>
            <w:tcW w:w="820" w:type="dxa"/>
            <w:tcBorders>
              <w:top w:val="nil"/>
              <w:left w:val="nil"/>
              <w:bottom w:val="single" w:sz="4" w:space="0" w:color="auto"/>
              <w:right w:val="single" w:sz="4" w:space="0" w:color="auto"/>
            </w:tcBorders>
            <w:shd w:val="clear" w:color="000000" w:fill="FFFFFF"/>
            <w:noWrap/>
            <w:vAlign w:val="center"/>
            <w:hideMark/>
          </w:tcPr>
          <w:p w14:paraId="3447E097"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000000" w:fill="FFFFFF"/>
            <w:noWrap/>
            <w:vAlign w:val="center"/>
            <w:hideMark/>
          </w:tcPr>
          <w:p w14:paraId="447FD87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KD11</w:t>
            </w:r>
          </w:p>
        </w:tc>
        <w:tc>
          <w:tcPr>
            <w:tcW w:w="1180" w:type="dxa"/>
            <w:tcBorders>
              <w:top w:val="nil"/>
              <w:left w:val="nil"/>
              <w:bottom w:val="single" w:sz="4" w:space="0" w:color="auto"/>
              <w:right w:val="single" w:sz="4" w:space="0" w:color="auto"/>
            </w:tcBorders>
            <w:shd w:val="clear" w:color="000000" w:fill="FFFFFF"/>
            <w:noWrap/>
            <w:vAlign w:val="center"/>
            <w:hideMark/>
          </w:tcPr>
          <w:p w14:paraId="779F743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P4903_117</w:t>
            </w:r>
          </w:p>
        </w:tc>
        <w:tc>
          <w:tcPr>
            <w:tcW w:w="1035" w:type="dxa"/>
            <w:tcBorders>
              <w:top w:val="nil"/>
              <w:left w:val="nil"/>
              <w:bottom w:val="single" w:sz="4" w:space="0" w:color="auto"/>
              <w:right w:val="single" w:sz="4" w:space="0" w:color="auto"/>
            </w:tcBorders>
            <w:shd w:val="clear" w:color="auto" w:fill="auto"/>
            <w:vAlign w:val="center"/>
            <w:hideMark/>
          </w:tcPr>
          <w:p w14:paraId="3B3A43E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KT2</w:t>
            </w:r>
          </w:p>
        </w:tc>
        <w:tc>
          <w:tcPr>
            <w:tcW w:w="422" w:type="dxa"/>
            <w:tcBorders>
              <w:top w:val="nil"/>
              <w:left w:val="nil"/>
              <w:bottom w:val="single" w:sz="4" w:space="0" w:color="auto"/>
              <w:right w:val="single" w:sz="4" w:space="0" w:color="auto"/>
            </w:tcBorders>
            <w:shd w:val="clear" w:color="000000" w:fill="FFFFFF"/>
            <w:noWrap/>
            <w:vAlign w:val="center"/>
            <w:hideMark/>
          </w:tcPr>
          <w:p w14:paraId="454C2B1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1,3</w:t>
            </w:r>
          </w:p>
        </w:tc>
      </w:tr>
      <w:tr w:rsidR="000F6A01" w:rsidRPr="000F6A01" w14:paraId="665ED357" w14:textId="77777777" w:rsidTr="000F6A01">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9AB67D"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VHL</w:t>
            </w:r>
          </w:p>
        </w:tc>
        <w:tc>
          <w:tcPr>
            <w:tcW w:w="560" w:type="dxa"/>
            <w:tcBorders>
              <w:top w:val="nil"/>
              <w:left w:val="nil"/>
              <w:bottom w:val="single" w:sz="4" w:space="0" w:color="auto"/>
              <w:right w:val="single" w:sz="4" w:space="0" w:color="auto"/>
            </w:tcBorders>
            <w:shd w:val="clear" w:color="auto" w:fill="auto"/>
            <w:noWrap/>
            <w:vAlign w:val="center"/>
            <w:hideMark/>
          </w:tcPr>
          <w:p w14:paraId="4B57CF3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3</w:t>
            </w:r>
          </w:p>
        </w:tc>
        <w:tc>
          <w:tcPr>
            <w:tcW w:w="6000" w:type="dxa"/>
            <w:gridSpan w:val="8"/>
            <w:tcBorders>
              <w:top w:val="single" w:sz="4" w:space="0" w:color="auto"/>
              <w:left w:val="nil"/>
              <w:bottom w:val="single" w:sz="4" w:space="0" w:color="auto"/>
              <w:right w:val="single" w:sz="4" w:space="0" w:color="auto"/>
            </w:tcBorders>
            <w:shd w:val="clear" w:color="auto" w:fill="auto"/>
            <w:noWrap/>
            <w:vAlign w:val="center"/>
            <w:hideMark/>
          </w:tcPr>
          <w:p w14:paraId="02B49FB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no SNVs/</w:t>
            </w:r>
            <w:proofErr w:type="spellStart"/>
            <w:r w:rsidRPr="000F6A01">
              <w:rPr>
                <w:rFonts w:ascii="Arial" w:eastAsia="Times New Roman" w:hAnsi="Arial" w:cs="Arial"/>
                <w:color w:val="000000"/>
                <w:sz w:val="16"/>
                <w:szCs w:val="16"/>
              </w:rPr>
              <w:t>InDels</w:t>
            </w:r>
            <w:proofErr w:type="spellEnd"/>
            <w:r w:rsidRPr="000F6A01">
              <w:rPr>
                <w:rFonts w:ascii="Arial" w:eastAsia="Times New Roman" w:hAnsi="Arial" w:cs="Arial"/>
                <w:color w:val="000000"/>
                <w:sz w:val="16"/>
                <w:szCs w:val="16"/>
              </w:rPr>
              <w:t xml:space="preserve"> detected</w:t>
            </w:r>
          </w:p>
        </w:tc>
      </w:tr>
      <w:tr w:rsidR="000F6A01" w:rsidRPr="000F6A01" w14:paraId="5C94C6B0"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EDE977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MET</w:t>
            </w:r>
          </w:p>
        </w:tc>
        <w:tc>
          <w:tcPr>
            <w:tcW w:w="560" w:type="dxa"/>
            <w:tcBorders>
              <w:top w:val="nil"/>
              <w:left w:val="nil"/>
              <w:bottom w:val="single" w:sz="4" w:space="0" w:color="auto"/>
              <w:right w:val="single" w:sz="4" w:space="0" w:color="auto"/>
            </w:tcBorders>
            <w:shd w:val="clear" w:color="auto" w:fill="auto"/>
            <w:noWrap/>
            <w:vAlign w:val="center"/>
            <w:hideMark/>
          </w:tcPr>
          <w:p w14:paraId="1C664997"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7</w:t>
            </w:r>
          </w:p>
        </w:tc>
        <w:tc>
          <w:tcPr>
            <w:tcW w:w="1000" w:type="dxa"/>
            <w:tcBorders>
              <w:top w:val="nil"/>
              <w:left w:val="nil"/>
              <w:bottom w:val="single" w:sz="4" w:space="0" w:color="auto"/>
              <w:right w:val="single" w:sz="4" w:space="0" w:color="auto"/>
            </w:tcBorders>
            <w:shd w:val="clear" w:color="auto" w:fill="auto"/>
            <w:noWrap/>
            <w:vAlign w:val="center"/>
            <w:hideMark/>
          </w:tcPr>
          <w:p w14:paraId="1B21DBA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116324863</w:t>
            </w:r>
          </w:p>
        </w:tc>
        <w:tc>
          <w:tcPr>
            <w:tcW w:w="460" w:type="dxa"/>
            <w:tcBorders>
              <w:top w:val="nil"/>
              <w:left w:val="nil"/>
              <w:bottom w:val="single" w:sz="4" w:space="0" w:color="auto"/>
              <w:right w:val="single" w:sz="4" w:space="0" w:color="auto"/>
            </w:tcBorders>
            <w:shd w:val="clear" w:color="auto" w:fill="auto"/>
            <w:noWrap/>
            <w:vAlign w:val="center"/>
            <w:hideMark/>
          </w:tcPr>
          <w:p w14:paraId="7CF47F8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C</w:t>
            </w:r>
          </w:p>
        </w:tc>
        <w:tc>
          <w:tcPr>
            <w:tcW w:w="420" w:type="dxa"/>
            <w:tcBorders>
              <w:top w:val="nil"/>
              <w:left w:val="nil"/>
              <w:bottom w:val="single" w:sz="4" w:space="0" w:color="auto"/>
              <w:right w:val="single" w:sz="4" w:space="0" w:color="auto"/>
            </w:tcBorders>
            <w:shd w:val="clear" w:color="auto" w:fill="auto"/>
            <w:noWrap/>
            <w:vAlign w:val="center"/>
            <w:hideMark/>
          </w:tcPr>
          <w:p w14:paraId="4ACDC439"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820" w:type="dxa"/>
            <w:tcBorders>
              <w:top w:val="nil"/>
              <w:left w:val="nil"/>
              <w:bottom w:val="single" w:sz="4" w:space="0" w:color="auto"/>
              <w:right w:val="single" w:sz="4" w:space="0" w:color="auto"/>
            </w:tcBorders>
            <w:shd w:val="clear" w:color="auto" w:fill="auto"/>
            <w:noWrap/>
            <w:vAlign w:val="center"/>
            <w:hideMark/>
          </w:tcPr>
          <w:p w14:paraId="52ED988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00020489"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KD12</w:t>
            </w:r>
          </w:p>
        </w:tc>
        <w:tc>
          <w:tcPr>
            <w:tcW w:w="1180" w:type="dxa"/>
            <w:tcBorders>
              <w:top w:val="nil"/>
              <w:left w:val="nil"/>
              <w:bottom w:val="single" w:sz="4" w:space="0" w:color="auto"/>
              <w:right w:val="single" w:sz="4" w:space="0" w:color="auto"/>
            </w:tcBorders>
            <w:shd w:val="clear" w:color="auto" w:fill="auto"/>
            <w:noWrap/>
            <w:vAlign w:val="center"/>
            <w:hideMark/>
          </w:tcPr>
          <w:p w14:paraId="6874AECB"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P4903_133</w:t>
            </w:r>
          </w:p>
        </w:tc>
        <w:tc>
          <w:tcPr>
            <w:tcW w:w="1035" w:type="dxa"/>
            <w:tcBorders>
              <w:top w:val="nil"/>
              <w:left w:val="nil"/>
              <w:bottom w:val="single" w:sz="4" w:space="0" w:color="auto"/>
              <w:right w:val="single" w:sz="4" w:space="0" w:color="auto"/>
            </w:tcBorders>
            <w:shd w:val="clear" w:color="auto" w:fill="auto"/>
            <w:vAlign w:val="center"/>
            <w:hideMark/>
          </w:tcPr>
          <w:p w14:paraId="5F62965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auto" w:fill="auto"/>
            <w:noWrap/>
            <w:vAlign w:val="center"/>
            <w:hideMark/>
          </w:tcPr>
          <w:p w14:paraId="642E3ADB"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0,2</w:t>
            </w:r>
          </w:p>
        </w:tc>
      </w:tr>
      <w:tr w:rsidR="000F6A01" w:rsidRPr="000F6A01" w14:paraId="680CB79B"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29733B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MET</w:t>
            </w:r>
          </w:p>
        </w:tc>
        <w:tc>
          <w:tcPr>
            <w:tcW w:w="560" w:type="dxa"/>
            <w:tcBorders>
              <w:top w:val="nil"/>
              <w:left w:val="nil"/>
              <w:bottom w:val="single" w:sz="4" w:space="0" w:color="auto"/>
              <w:right w:val="single" w:sz="4" w:space="0" w:color="auto"/>
            </w:tcBorders>
            <w:shd w:val="clear" w:color="auto" w:fill="auto"/>
            <w:noWrap/>
            <w:vAlign w:val="center"/>
            <w:hideMark/>
          </w:tcPr>
          <w:p w14:paraId="0DA6DA6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7</w:t>
            </w:r>
          </w:p>
        </w:tc>
        <w:tc>
          <w:tcPr>
            <w:tcW w:w="1000" w:type="dxa"/>
            <w:tcBorders>
              <w:top w:val="nil"/>
              <w:left w:val="nil"/>
              <w:bottom w:val="single" w:sz="4" w:space="0" w:color="auto"/>
              <w:right w:val="single" w:sz="4" w:space="0" w:color="auto"/>
            </w:tcBorders>
            <w:shd w:val="clear" w:color="auto" w:fill="auto"/>
            <w:noWrap/>
            <w:vAlign w:val="center"/>
            <w:hideMark/>
          </w:tcPr>
          <w:p w14:paraId="551577B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116335938</w:t>
            </w:r>
          </w:p>
        </w:tc>
        <w:tc>
          <w:tcPr>
            <w:tcW w:w="460" w:type="dxa"/>
            <w:tcBorders>
              <w:top w:val="nil"/>
              <w:left w:val="nil"/>
              <w:bottom w:val="single" w:sz="4" w:space="0" w:color="auto"/>
              <w:right w:val="single" w:sz="4" w:space="0" w:color="auto"/>
            </w:tcBorders>
            <w:shd w:val="clear" w:color="auto" w:fill="auto"/>
            <w:noWrap/>
            <w:vAlign w:val="center"/>
            <w:hideMark/>
          </w:tcPr>
          <w:p w14:paraId="339F4AB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420" w:type="dxa"/>
            <w:tcBorders>
              <w:top w:val="nil"/>
              <w:left w:val="nil"/>
              <w:bottom w:val="single" w:sz="4" w:space="0" w:color="auto"/>
              <w:right w:val="single" w:sz="4" w:space="0" w:color="auto"/>
            </w:tcBorders>
            <w:shd w:val="clear" w:color="auto" w:fill="auto"/>
            <w:noWrap/>
            <w:vAlign w:val="center"/>
            <w:hideMark/>
          </w:tcPr>
          <w:p w14:paraId="01029CD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C</w:t>
            </w:r>
          </w:p>
        </w:tc>
        <w:tc>
          <w:tcPr>
            <w:tcW w:w="820" w:type="dxa"/>
            <w:tcBorders>
              <w:top w:val="nil"/>
              <w:left w:val="nil"/>
              <w:bottom w:val="single" w:sz="4" w:space="0" w:color="auto"/>
              <w:right w:val="single" w:sz="4" w:space="0" w:color="auto"/>
            </w:tcBorders>
            <w:shd w:val="clear" w:color="auto" w:fill="auto"/>
            <w:noWrap/>
            <w:vAlign w:val="center"/>
            <w:hideMark/>
          </w:tcPr>
          <w:p w14:paraId="5C477A5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3D2DF33D"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KD11</w:t>
            </w:r>
          </w:p>
        </w:tc>
        <w:tc>
          <w:tcPr>
            <w:tcW w:w="1180" w:type="dxa"/>
            <w:tcBorders>
              <w:top w:val="nil"/>
              <w:left w:val="nil"/>
              <w:bottom w:val="single" w:sz="4" w:space="0" w:color="auto"/>
              <w:right w:val="single" w:sz="4" w:space="0" w:color="auto"/>
            </w:tcBorders>
            <w:shd w:val="clear" w:color="auto" w:fill="auto"/>
            <w:noWrap/>
            <w:vAlign w:val="center"/>
            <w:hideMark/>
          </w:tcPr>
          <w:p w14:paraId="26D94BF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P4903_122</w:t>
            </w:r>
          </w:p>
        </w:tc>
        <w:tc>
          <w:tcPr>
            <w:tcW w:w="1035" w:type="dxa"/>
            <w:tcBorders>
              <w:top w:val="nil"/>
              <w:left w:val="nil"/>
              <w:bottom w:val="single" w:sz="4" w:space="0" w:color="auto"/>
              <w:right w:val="single" w:sz="4" w:space="0" w:color="auto"/>
            </w:tcBorders>
            <w:shd w:val="clear" w:color="auto" w:fill="auto"/>
            <w:vAlign w:val="center"/>
            <w:hideMark/>
          </w:tcPr>
          <w:p w14:paraId="794436A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auto" w:fill="auto"/>
            <w:noWrap/>
            <w:vAlign w:val="center"/>
            <w:hideMark/>
          </w:tcPr>
          <w:p w14:paraId="48F131B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8,3</w:t>
            </w:r>
          </w:p>
        </w:tc>
      </w:tr>
      <w:tr w:rsidR="000F6A01" w:rsidRPr="000F6A01" w14:paraId="483DC7DE"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AECA0C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MET</w:t>
            </w:r>
          </w:p>
        </w:tc>
        <w:tc>
          <w:tcPr>
            <w:tcW w:w="560" w:type="dxa"/>
            <w:tcBorders>
              <w:top w:val="nil"/>
              <w:left w:val="nil"/>
              <w:bottom w:val="single" w:sz="4" w:space="0" w:color="auto"/>
              <w:right w:val="single" w:sz="4" w:space="0" w:color="auto"/>
            </w:tcBorders>
            <w:shd w:val="clear" w:color="auto" w:fill="auto"/>
            <w:noWrap/>
            <w:vAlign w:val="center"/>
            <w:hideMark/>
          </w:tcPr>
          <w:p w14:paraId="72DFF81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7</w:t>
            </w:r>
          </w:p>
        </w:tc>
        <w:tc>
          <w:tcPr>
            <w:tcW w:w="1000" w:type="dxa"/>
            <w:tcBorders>
              <w:top w:val="nil"/>
              <w:left w:val="nil"/>
              <w:bottom w:val="single" w:sz="4" w:space="0" w:color="auto"/>
              <w:right w:val="single" w:sz="4" w:space="0" w:color="auto"/>
            </w:tcBorders>
            <w:shd w:val="clear" w:color="auto" w:fill="auto"/>
            <w:noWrap/>
            <w:vAlign w:val="center"/>
            <w:hideMark/>
          </w:tcPr>
          <w:p w14:paraId="153D340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116378331</w:t>
            </w:r>
          </w:p>
        </w:tc>
        <w:tc>
          <w:tcPr>
            <w:tcW w:w="460" w:type="dxa"/>
            <w:tcBorders>
              <w:top w:val="nil"/>
              <w:left w:val="nil"/>
              <w:bottom w:val="single" w:sz="4" w:space="0" w:color="auto"/>
              <w:right w:val="single" w:sz="4" w:space="0" w:color="auto"/>
            </w:tcBorders>
            <w:shd w:val="clear" w:color="auto" w:fill="auto"/>
            <w:noWrap/>
            <w:vAlign w:val="center"/>
            <w:hideMark/>
          </w:tcPr>
          <w:p w14:paraId="680156FE"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A</w:t>
            </w:r>
          </w:p>
        </w:tc>
        <w:tc>
          <w:tcPr>
            <w:tcW w:w="420" w:type="dxa"/>
            <w:tcBorders>
              <w:top w:val="nil"/>
              <w:left w:val="nil"/>
              <w:bottom w:val="single" w:sz="4" w:space="0" w:color="auto"/>
              <w:right w:val="single" w:sz="4" w:space="0" w:color="auto"/>
            </w:tcBorders>
            <w:shd w:val="clear" w:color="auto" w:fill="auto"/>
            <w:noWrap/>
            <w:vAlign w:val="center"/>
            <w:hideMark/>
          </w:tcPr>
          <w:p w14:paraId="16732A7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w:t>
            </w:r>
          </w:p>
        </w:tc>
        <w:tc>
          <w:tcPr>
            <w:tcW w:w="820" w:type="dxa"/>
            <w:tcBorders>
              <w:top w:val="nil"/>
              <w:left w:val="nil"/>
              <w:bottom w:val="single" w:sz="4" w:space="0" w:color="auto"/>
              <w:right w:val="single" w:sz="4" w:space="0" w:color="auto"/>
            </w:tcBorders>
            <w:shd w:val="clear" w:color="auto" w:fill="auto"/>
            <w:noWrap/>
            <w:vAlign w:val="center"/>
            <w:hideMark/>
          </w:tcPr>
          <w:p w14:paraId="5B2FCE3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5406474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KD12</w:t>
            </w:r>
          </w:p>
        </w:tc>
        <w:tc>
          <w:tcPr>
            <w:tcW w:w="1180" w:type="dxa"/>
            <w:tcBorders>
              <w:top w:val="nil"/>
              <w:left w:val="nil"/>
              <w:bottom w:val="single" w:sz="4" w:space="0" w:color="auto"/>
              <w:right w:val="single" w:sz="4" w:space="0" w:color="auto"/>
            </w:tcBorders>
            <w:shd w:val="clear" w:color="auto" w:fill="auto"/>
            <w:noWrap/>
            <w:vAlign w:val="center"/>
            <w:hideMark/>
          </w:tcPr>
          <w:p w14:paraId="0FE8627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P4903_139</w:t>
            </w:r>
          </w:p>
        </w:tc>
        <w:tc>
          <w:tcPr>
            <w:tcW w:w="1035" w:type="dxa"/>
            <w:tcBorders>
              <w:top w:val="nil"/>
              <w:left w:val="nil"/>
              <w:bottom w:val="single" w:sz="4" w:space="0" w:color="auto"/>
              <w:right w:val="single" w:sz="4" w:space="0" w:color="auto"/>
            </w:tcBorders>
            <w:shd w:val="clear" w:color="auto" w:fill="auto"/>
            <w:vAlign w:val="center"/>
            <w:hideMark/>
          </w:tcPr>
          <w:p w14:paraId="6115CDD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auto" w:fill="auto"/>
            <w:noWrap/>
            <w:vAlign w:val="center"/>
            <w:hideMark/>
          </w:tcPr>
          <w:p w14:paraId="1C857DF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7,0</w:t>
            </w:r>
          </w:p>
        </w:tc>
      </w:tr>
      <w:tr w:rsidR="000F6A01" w:rsidRPr="000F6A01" w14:paraId="7D43D8F3"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295B6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MET</w:t>
            </w:r>
          </w:p>
        </w:tc>
        <w:tc>
          <w:tcPr>
            <w:tcW w:w="560" w:type="dxa"/>
            <w:tcBorders>
              <w:top w:val="nil"/>
              <w:left w:val="nil"/>
              <w:bottom w:val="single" w:sz="4" w:space="0" w:color="auto"/>
              <w:right w:val="single" w:sz="4" w:space="0" w:color="auto"/>
            </w:tcBorders>
            <w:shd w:val="clear" w:color="auto" w:fill="auto"/>
            <w:noWrap/>
            <w:vAlign w:val="center"/>
            <w:hideMark/>
          </w:tcPr>
          <w:p w14:paraId="1EA44A6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7</w:t>
            </w:r>
          </w:p>
        </w:tc>
        <w:tc>
          <w:tcPr>
            <w:tcW w:w="1000" w:type="dxa"/>
            <w:tcBorders>
              <w:top w:val="nil"/>
              <w:left w:val="nil"/>
              <w:bottom w:val="single" w:sz="4" w:space="0" w:color="auto"/>
              <w:right w:val="single" w:sz="4" w:space="0" w:color="auto"/>
            </w:tcBorders>
            <w:shd w:val="clear" w:color="auto" w:fill="auto"/>
            <w:noWrap/>
            <w:vAlign w:val="center"/>
            <w:hideMark/>
          </w:tcPr>
          <w:p w14:paraId="1FC6E59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116432781</w:t>
            </w:r>
          </w:p>
        </w:tc>
        <w:tc>
          <w:tcPr>
            <w:tcW w:w="460" w:type="dxa"/>
            <w:tcBorders>
              <w:top w:val="nil"/>
              <w:left w:val="nil"/>
              <w:bottom w:val="single" w:sz="4" w:space="0" w:color="auto"/>
              <w:right w:val="single" w:sz="4" w:space="0" w:color="auto"/>
            </w:tcBorders>
            <w:shd w:val="clear" w:color="auto" w:fill="auto"/>
            <w:noWrap/>
            <w:vAlign w:val="center"/>
            <w:hideMark/>
          </w:tcPr>
          <w:p w14:paraId="2C620CE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A</w:t>
            </w:r>
          </w:p>
        </w:tc>
        <w:tc>
          <w:tcPr>
            <w:tcW w:w="420" w:type="dxa"/>
            <w:tcBorders>
              <w:top w:val="nil"/>
              <w:left w:val="nil"/>
              <w:bottom w:val="single" w:sz="4" w:space="0" w:color="auto"/>
              <w:right w:val="single" w:sz="4" w:space="0" w:color="auto"/>
            </w:tcBorders>
            <w:shd w:val="clear" w:color="auto" w:fill="auto"/>
            <w:noWrap/>
            <w:vAlign w:val="center"/>
            <w:hideMark/>
          </w:tcPr>
          <w:p w14:paraId="48968F6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820" w:type="dxa"/>
            <w:tcBorders>
              <w:top w:val="nil"/>
              <w:left w:val="nil"/>
              <w:bottom w:val="single" w:sz="4" w:space="0" w:color="auto"/>
              <w:right w:val="single" w:sz="4" w:space="0" w:color="auto"/>
            </w:tcBorders>
            <w:shd w:val="clear" w:color="auto" w:fill="auto"/>
            <w:noWrap/>
            <w:vAlign w:val="center"/>
            <w:hideMark/>
          </w:tcPr>
          <w:p w14:paraId="5307475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5947C86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KD05</w:t>
            </w:r>
          </w:p>
        </w:tc>
        <w:tc>
          <w:tcPr>
            <w:tcW w:w="1180" w:type="dxa"/>
            <w:tcBorders>
              <w:top w:val="nil"/>
              <w:left w:val="nil"/>
              <w:bottom w:val="single" w:sz="4" w:space="0" w:color="auto"/>
              <w:right w:val="single" w:sz="4" w:space="0" w:color="auto"/>
            </w:tcBorders>
            <w:shd w:val="clear" w:color="auto" w:fill="auto"/>
            <w:noWrap/>
            <w:vAlign w:val="center"/>
            <w:hideMark/>
          </w:tcPr>
          <w:p w14:paraId="31E06A1E"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P4206_106</w:t>
            </w:r>
          </w:p>
        </w:tc>
        <w:tc>
          <w:tcPr>
            <w:tcW w:w="1035" w:type="dxa"/>
            <w:tcBorders>
              <w:top w:val="nil"/>
              <w:left w:val="nil"/>
              <w:bottom w:val="single" w:sz="4" w:space="0" w:color="auto"/>
              <w:right w:val="single" w:sz="4" w:space="0" w:color="auto"/>
            </w:tcBorders>
            <w:shd w:val="clear" w:color="auto" w:fill="auto"/>
            <w:vAlign w:val="center"/>
            <w:hideMark/>
          </w:tcPr>
          <w:p w14:paraId="0953D20D"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auto" w:fill="auto"/>
            <w:noWrap/>
            <w:vAlign w:val="center"/>
            <w:hideMark/>
          </w:tcPr>
          <w:p w14:paraId="6FADE55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1,0</w:t>
            </w:r>
          </w:p>
        </w:tc>
      </w:tr>
      <w:tr w:rsidR="000F6A01" w:rsidRPr="000F6A01" w14:paraId="4DAD8D66"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EE6D1D9"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MET</w:t>
            </w:r>
          </w:p>
        </w:tc>
        <w:tc>
          <w:tcPr>
            <w:tcW w:w="560" w:type="dxa"/>
            <w:tcBorders>
              <w:top w:val="nil"/>
              <w:left w:val="nil"/>
              <w:bottom w:val="single" w:sz="4" w:space="0" w:color="auto"/>
              <w:right w:val="single" w:sz="4" w:space="0" w:color="auto"/>
            </w:tcBorders>
            <w:shd w:val="clear" w:color="auto" w:fill="auto"/>
            <w:noWrap/>
            <w:vAlign w:val="center"/>
            <w:hideMark/>
          </w:tcPr>
          <w:p w14:paraId="680D372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7</w:t>
            </w:r>
          </w:p>
        </w:tc>
        <w:tc>
          <w:tcPr>
            <w:tcW w:w="1000" w:type="dxa"/>
            <w:tcBorders>
              <w:top w:val="nil"/>
              <w:left w:val="nil"/>
              <w:bottom w:val="single" w:sz="4" w:space="0" w:color="auto"/>
              <w:right w:val="single" w:sz="4" w:space="0" w:color="auto"/>
            </w:tcBorders>
            <w:shd w:val="clear" w:color="auto" w:fill="auto"/>
            <w:noWrap/>
            <w:vAlign w:val="center"/>
            <w:hideMark/>
          </w:tcPr>
          <w:p w14:paraId="5E093A97"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116432985</w:t>
            </w:r>
          </w:p>
        </w:tc>
        <w:tc>
          <w:tcPr>
            <w:tcW w:w="460" w:type="dxa"/>
            <w:tcBorders>
              <w:top w:val="nil"/>
              <w:left w:val="nil"/>
              <w:bottom w:val="single" w:sz="4" w:space="0" w:color="auto"/>
              <w:right w:val="single" w:sz="4" w:space="0" w:color="auto"/>
            </w:tcBorders>
            <w:shd w:val="clear" w:color="auto" w:fill="auto"/>
            <w:noWrap/>
            <w:vAlign w:val="center"/>
            <w:hideMark/>
          </w:tcPr>
          <w:p w14:paraId="23199CE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A</w:t>
            </w:r>
          </w:p>
        </w:tc>
        <w:tc>
          <w:tcPr>
            <w:tcW w:w="420" w:type="dxa"/>
            <w:tcBorders>
              <w:top w:val="nil"/>
              <w:left w:val="nil"/>
              <w:bottom w:val="single" w:sz="4" w:space="0" w:color="auto"/>
              <w:right w:val="single" w:sz="4" w:space="0" w:color="auto"/>
            </w:tcBorders>
            <w:shd w:val="clear" w:color="auto" w:fill="auto"/>
            <w:noWrap/>
            <w:vAlign w:val="center"/>
            <w:hideMark/>
          </w:tcPr>
          <w:p w14:paraId="28A43E67"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820" w:type="dxa"/>
            <w:tcBorders>
              <w:top w:val="nil"/>
              <w:left w:val="nil"/>
              <w:bottom w:val="single" w:sz="4" w:space="0" w:color="auto"/>
              <w:right w:val="single" w:sz="4" w:space="0" w:color="auto"/>
            </w:tcBorders>
            <w:shd w:val="clear" w:color="auto" w:fill="auto"/>
            <w:noWrap/>
            <w:vAlign w:val="center"/>
            <w:hideMark/>
          </w:tcPr>
          <w:p w14:paraId="3FFAC70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12B1B6E1"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KD06</w:t>
            </w:r>
          </w:p>
        </w:tc>
        <w:tc>
          <w:tcPr>
            <w:tcW w:w="1180" w:type="dxa"/>
            <w:tcBorders>
              <w:top w:val="nil"/>
              <w:left w:val="nil"/>
              <w:bottom w:val="single" w:sz="4" w:space="0" w:color="auto"/>
              <w:right w:val="single" w:sz="4" w:space="0" w:color="auto"/>
            </w:tcBorders>
            <w:shd w:val="clear" w:color="auto" w:fill="auto"/>
            <w:noWrap/>
            <w:vAlign w:val="center"/>
            <w:hideMark/>
          </w:tcPr>
          <w:p w14:paraId="46C181B9"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P4206_113</w:t>
            </w:r>
          </w:p>
        </w:tc>
        <w:tc>
          <w:tcPr>
            <w:tcW w:w="1035" w:type="dxa"/>
            <w:tcBorders>
              <w:top w:val="nil"/>
              <w:left w:val="nil"/>
              <w:bottom w:val="single" w:sz="4" w:space="0" w:color="auto"/>
              <w:right w:val="single" w:sz="4" w:space="0" w:color="auto"/>
            </w:tcBorders>
            <w:shd w:val="clear" w:color="auto" w:fill="auto"/>
            <w:vAlign w:val="center"/>
            <w:hideMark/>
          </w:tcPr>
          <w:p w14:paraId="089A6197"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auto" w:fill="auto"/>
            <w:noWrap/>
            <w:vAlign w:val="center"/>
            <w:hideMark/>
          </w:tcPr>
          <w:p w14:paraId="259E86FE"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1,7</w:t>
            </w:r>
          </w:p>
        </w:tc>
      </w:tr>
      <w:tr w:rsidR="000F6A01" w:rsidRPr="000F6A01" w14:paraId="7988DBAE" w14:textId="77777777" w:rsidTr="000F6A01">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1654B4"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CDKN2A</w:t>
            </w:r>
          </w:p>
        </w:tc>
        <w:tc>
          <w:tcPr>
            <w:tcW w:w="560" w:type="dxa"/>
            <w:tcBorders>
              <w:top w:val="nil"/>
              <w:left w:val="nil"/>
              <w:bottom w:val="single" w:sz="4" w:space="0" w:color="auto"/>
              <w:right w:val="single" w:sz="4" w:space="0" w:color="auto"/>
            </w:tcBorders>
            <w:shd w:val="clear" w:color="auto" w:fill="auto"/>
            <w:noWrap/>
            <w:vAlign w:val="center"/>
            <w:hideMark/>
          </w:tcPr>
          <w:p w14:paraId="71BC3E47"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9</w:t>
            </w:r>
          </w:p>
        </w:tc>
        <w:tc>
          <w:tcPr>
            <w:tcW w:w="6000"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5DAE0F2B"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no SNVs/</w:t>
            </w:r>
            <w:proofErr w:type="spellStart"/>
            <w:r w:rsidRPr="000F6A01">
              <w:rPr>
                <w:rFonts w:ascii="Arial" w:eastAsia="Times New Roman" w:hAnsi="Arial" w:cs="Arial"/>
                <w:color w:val="000000"/>
                <w:sz w:val="16"/>
                <w:szCs w:val="16"/>
              </w:rPr>
              <w:t>InDels</w:t>
            </w:r>
            <w:proofErr w:type="spellEnd"/>
            <w:r w:rsidRPr="000F6A01">
              <w:rPr>
                <w:rFonts w:ascii="Arial" w:eastAsia="Times New Roman" w:hAnsi="Arial" w:cs="Arial"/>
                <w:color w:val="000000"/>
                <w:sz w:val="16"/>
                <w:szCs w:val="16"/>
              </w:rPr>
              <w:t xml:space="preserve"> detected</w:t>
            </w:r>
          </w:p>
        </w:tc>
      </w:tr>
      <w:tr w:rsidR="000F6A01" w:rsidRPr="000F6A01" w14:paraId="0A954C65" w14:textId="77777777" w:rsidTr="000F6A01">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260941B"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PTEN</w:t>
            </w:r>
          </w:p>
        </w:tc>
        <w:tc>
          <w:tcPr>
            <w:tcW w:w="560" w:type="dxa"/>
            <w:tcBorders>
              <w:top w:val="nil"/>
              <w:left w:val="nil"/>
              <w:bottom w:val="single" w:sz="4" w:space="0" w:color="auto"/>
              <w:right w:val="single" w:sz="4" w:space="0" w:color="auto"/>
            </w:tcBorders>
            <w:shd w:val="clear" w:color="auto" w:fill="auto"/>
            <w:noWrap/>
            <w:vAlign w:val="center"/>
            <w:hideMark/>
          </w:tcPr>
          <w:p w14:paraId="1E1E86E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10</w:t>
            </w:r>
          </w:p>
        </w:tc>
        <w:tc>
          <w:tcPr>
            <w:tcW w:w="1000" w:type="dxa"/>
            <w:tcBorders>
              <w:top w:val="nil"/>
              <w:left w:val="nil"/>
              <w:bottom w:val="single" w:sz="4" w:space="0" w:color="auto"/>
              <w:right w:val="single" w:sz="4" w:space="0" w:color="auto"/>
            </w:tcBorders>
            <w:shd w:val="clear" w:color="auto" w:fill="auto"/>
            <w:noWrap/>
            <w:vAlign w:val="center"/>
            <w:hideMark/>
          </w:tcPr>
          <w:p w14:paraId="142952FD"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89692729</w:t>
            </w:r>
          </w:p>
        </w:tc>
        <w:tc>
          <w:tcPr>
            <w:tcW w:w="460" w:type="dxa"/>
            <w:tcBorders>
              <w:top w:val="nil"/>
              <w:left w:val="nil"/>
              <w:bottom w:val="single" w:sz="4" w:space="0" w:color="auto"/>
              <w:right w:val="single" w:sz="4" w:space="0" w:color="auto"/>
            </w:tcBorders>
            <w:shd w:val="clear" w:color="auto" w:fill="auto"/>
            <w:noWrap/>
            <w:vAlign w:val="center"/>
            <w:hideMark/>
          </w:tcPr>
          <w:p w14:paraId="106160F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w:t>
            </w:r>
          </w:p>
        </w:tc>
        <w:tc>
          <w:tcPr>
            <w:tcW w:w="420" w:type="dxa"/>
            <w:tcBorders>
              <w:top w:val="nil"/>
              <w:left w:val="nil"/>
              <w:bottom w:val="single" w:sz="4" w:space="0" w:color="auto"/>
              <w:right w:val="single" w:sz="4" w:space="0" w:color="auto"/>
            </w:tcBorders>
            <w:shd w:val="clear" w:color="auto" w:fill="auto"/>
            <w:noWrap/>
            <w:vAlign w:val="center"/>
            <w:hideMark/>
          </w:tcPr>
          <w:p w14:paraId="02D0DDC3"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A</w:t>
            </w:r>
          </w:p>
        </w:tc>
        <w:tc>
          <w:tcPr>
            <w:tcW w:w="820" w:type="dxa"/>
            <w:tcBorders>
              <w:top w:val="nil"/>
              <w:left w:val="nil"/>
              <w:bottom w:val="single" w:sz="4" w:space="0" w:color="auto"/>
              <w:right w:val="single" w:sz="4" w:space="0" w:color="auto"/>
            </w:tcBorders>
            <w:shd w:val="clear" w:color="000000" w:fill="FFFFFF"/>
            <w:noWrap/>
            <w:vAlign w:val="center"/>
            <w:hideMark/>
          </w:tcPr>
          <w:p w14:paraId="21D83E02"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7FCFA71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KD06</w:t>
            </w:r>
          </w:p>
        </w:tc>
        <w:tc>
          <w:tcPr>
            <w:tcW w:w="1180" w:type="dxa"/>
            <w:tcBorders>
              <w:top w:val="nil"/>
              <w:left w:val="nil"/>
              <w:bottom w:val="single" w:sz="4" w:space="0" w:color="auto"/>
              <w:right w:val="single" w:sz="4" w:space="0" w:color="auto"/>
            </w:tcBorders>
            <w:shd w:val="clear" w:color="000000" w:fill="FFFFFF"/>
            <w:noWrap/>
            <w:vAlign w:val="center"/>
            <w:hideMark/>
          </w:tcPr>
          <w:p w14:paraId="5C4A48C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P4206_202</w:t>
            </w:r>
          </w:p>
        </w:tc>
        <w:tc>
          <w:tcPr>
            <w:tcW w:w="1035" w:type="dxa"/>
            <w:tcBorders>
              <w:top w:val="nil"/>
              <w:left w:val="nil"/>
              <w:bottom w:val="single" w:sz="4" w:space="0" w:color="auto"/>
              <w:right w:val="single" w:sz="4" w:space="0" w:color="auto"/>
            </w:tcBorders>
            <w:shd w:val="clear" w:color="000000" w:fill="FFFFFF"/>
            <w:vAlign w:val="center"/>
            <w:hideMark/>
          </w:tcPr>
          <w:p w14:paraId="28D75E0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EP</w:t>
            </w:r>
          </w:p>
        </w:tc>
        <w:tc>
          <w:tcPr>
            <w:tcW w:w="422" w:type="dxa"/>
            <w:tcBorders>
              <w:top w:val="nil"/>
              <w:left w:val="nil"/>
              <w:bottom w:val="single" w:sz="4" w:space="0" w:color="auto"/>
              <w:right w:val="single" w:sz="4" w:space="0" w:color="auto"/>
            </w:tcBorders>
            <w:shd w:val="clear" w:color="000000" w:fill="FFFFFF"/>
            <w:noWrap/>
            <w:vAlign w:val="center"/>
            <w:hideMark/>
          </w:tcPr>
          <w:p w14:paraId="693E001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1,7</w:t>
            </w:r>
          </w:p>
        </w:tc>
      </w:tr>
      <w:tr w:rsidR="000F6A01" w:rsidRPr="000F6A01" w14:paraId="3290A9D3" w14:textId="77777777" w:rsidTr="000F6A01">
        <w:trPr>
          <w:trHeight w:val="4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CA0655B"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PTEN</w:t>
            </w:r>
          </w:p>
        </w:tc>
        <w:tc>
          <w:tcPr>
            <w:tcW w:w="560" w:type="dxa"/>
            <w:tcBorders>
              <w:top w:val="nil"/>
              <w:left w:val="nil"/>
              <w:bottom w:val="single" w:sz="4" w:space="0" w:color="auto"/>
              <w:right w:val="single" w:sz="4" w:space="0" w:color="auto"/>
            </w:tcBorders>
            <w:shd w:val="clear" w:color="auto" w:fill="auto"/>
            <w:noWrap/>
            <w:vAlign w:val="center"/>
            <w:hideMark/>
          </w:tcPr>
          <w:p w14:paraId="505D2368"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10</w:t>
            </w:r>
          </w:p>
        </w:tc>
        <w:tc>
          <w:tcPr>
            <w:tcW w:w="1000" w:type="dxa"/>
            <w:tcBorders>
              <w:top w:val="nil"/>
              <w:left w:val="nil"/>
              <w:bottom w:val="single" w:sz="4" w:space="0" w:color="auto"/>
              <w:right w:val="single" w:sz="4" w:space="0" w:color="auto"/>
            </w:tcBorders>
            <w:shd w:val="clear" w:color="auto" w:fill="auto"/>
            <w:noWrap/>
            <w:vAlign w:val="center"/>
            <w:hideMark/>
          </w:tcPr>
          <w:p w14:paraId="2024345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89692733</w:t>
            </w:r>
          </w:p>
        </w:tc>
        <w:tc>
          <w:tcPr>
            <w:tcW w:w="460" w:type="dxa"/>
            <w:tcBorders>
              <w:top w:val="nil"/>
              <w:left w:val="nil"/>
              <w:bottom w:val="single" w:sz="4" w:space="0" w:color="auto"/>
              <w:right w:val="single" w:sz="4" w:space="0" w:color="auto"/>
            </w:tcBorders>
            <w:shd w:val="clear" w:color="auto" w:fill="auto"/>
            <w:noWrap/>
            <w:vAlign w:val="center"/>
            <w:hideMark/>
          </w:tcPr>
          <w:p w14:paraId="27F87BC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w:t>
            </w:r>
          </w:p>
        </w:tc>
        <w:tc>
          <w:tcPr>
            <w:tcW w:w="420" w:type="dxa"/>
            <w:tcBorders>
              <w:top w:val="nil"/>
              <w:left w:val="nil"/>
              <w:bottom w:val="single" w:sz="4" w:space="0" w:color="auto"/>
              <w:right w:val="single" w:sz="4" w:space="0" w:color="auto"/>
            </w:tcBorders>
            <w:shd w:val="clear" w:color="auto" w:fill="auto"/>
            <w:noWrap/>
            <w:vAlign w:val="center"/>
            <w:hideMark/>
          </w:tcPr>
          <w:p w14:paraId="02B0F4B6"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w:t>
            </w:r>
          </w:p>
        </w:tc>
        <w:tc>
          <w:tcPr>
            <w:tcW w:w="820" w:type="dxa"/>
            <w:tcBorders>
              <w:top w:val="nil"/>
              <w:left w:val="nil"/>
              <w:bottom w:val="single" w:sz="4" w:space="0" w:color="auto"/>
              <w:right w:val="single" w:sz="4" w:space="0" w:color="auto"/>
            </w:tcBorders>
            <w:shd w:val="clear" w:color="000000" w:fill="FFFFFF"/>
            <w:noWrap/>
            <w:vAlign w:val="center"/>
            <w:hideMark/>
          </w:tcPr>
          <w:p w14:paraId="59A889D0"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gene</w:t>
            </w:r>
          </w:p>
        </w:tc>
        <w:tc>
          <w:tcPr>
            <w:tcW w:w="663" w:type="dxa"/>
            <w:tcBorders>
              <w:top w:val="nil"/>
              <w:left w:val="nil"/>
              <w:bottom w:val="single" w:sz="4" w:space="0" w:color="auto"/>
              <w:right w:val="single" w:sz="4" w:space="0" w:color="auto"/>
            </w:tcBorders>
            <w:shd w:val="clear" w:color="auto" w:fill="auto"/>
            <w:noWrap/>
            <w:vAlign w:val="center"/>
            <w:hideMark/>
          </w:tcPr>
          <w:p w14:paraId="31BBC409"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KD06</w:t>
            </w:r>
          </w:p>
        </w:tc>
        <w:tc>
          <w:tcPr>
            <w:tcW w:w="1180" w:type="dxa"/>
            <w:tcBorders>
              <w:top w:val="nil"/>
              <w:left w:val="nil"/>
              <w:bottom w:val="single" w:sz="4" w:space="0" w:color="auto"/>
              <w:right w:val="single" w:sz="4" w:space="0" w:color="auto"/>
            </w:tcBorders>
            <w:shd w:val="clear" w:color="000000" w:fill="FFFFFF"/>
            <w:noWrap/>
            <w:vAlign w:val="center"/>
            <w:hideMark/>
          </w:tcPr>
          <w:p w14:paraId="0B5C6517"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P4206_116</w:t>
            </w:r>
          </w:p>
        </w:tc>
        <w:tc>
          <w:tcPr>
            <w:tcW w:w="1035" w:type="dxa"/>
            <w:tcBorders>
              <w:top w:val="nil"/>
              <w:left w:val="nil"/>
              <w:bottom w:val="single" w:sz="4" w:space="0" w:color="auto"/>
              <w:right w:val="single" w:sz="4" w:space="0" w:color="auto"/>
            </w:tcBorders>
            <w:shd w:val="clear" w:color="000000" w:fill="FFFFFF"/>
            <w:vAlign w:val="center"/>
            <w:hideMark/>
          </w:tcPr>
          <w:p w14:paraId="729ED25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KT1,SAT,VAT</w:t>
            </w:r>
          </w:p>
        </w:tc>
        <w:tc>
          <w:tcPr>
            <w:tcW w:w="422" w:type="dxa"/>
            <w:tcBorders>
              <w:top w:val="nil"/>
              <w:left w:val="nil"/>
              <w:bottom w:val="single" w:sz="4" w:space="0" w:color="auto"/>
              <w:right w:val="single" w:sz="4" w:space="0" w:color="auto"/>
            </w:tcBorders>
            <w:shd w:val="clear" w:color="000000" w:fill="FFFFFF"/>
            <w:noWrap/>
            <w:vAlign w:val="center"/>
            <w:hideMark/>
          </w:tcPr>
          <w:p w14:paraId="51F802CF"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0,8</w:t>
            </w:r>
          </w:p>
        </w:tc>
      </w:tr>
      <w:tr w:rsidR="000F6A01" w:rsidRPr="000F6A01" w14:paraId="78F39862" w14:textId="77777777" w:rsidTr="000F6A01">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2CFC955"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TP53</w:t>
            </w:r>
          </w:p>
        </w:tc>
        <w:tc>
          <w:tcPr>
            <w:tcW w:w="560" w:type="dxa"/>
            <w:tcBorders>
              <w:top w:val="nil"/>
              <w:left w:val="nil"/>
              <w:bottom w:val="single" w:sz="4" w:space="0" w:color="auto"/>
              <w:right w:val="single" w:sz="4" w:space="0" w:color="auto"/>
            </w:tcBorders>
            <w:shd w:val="clear" w:color="auto" w:fill="auto"/>
            <w:noWrap/>
            <w:vAlign w:val="center"/>
            <w:hideMark/>
          </w:tcPr>
          <w:p w14:paraId="286BBF3C"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17</w:t>
            </w:r>
          </w:p>
        </w:tc>
        <w:tc>
          <w:tcPr>
            <w:tcW w:w="6000"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4894364A" w14:textId="77777777" w:rsidR="000F6A01" w:rsidRPr="000F6A01" w:rsidRDefault="000F6A01" w:rsidP="000F6A01">
            <w:pPr>
              <w:jc w:val="center"/>
              <w:rPr>
                <w:rFonts w:ascii="Arial" w:eastAsia="Times New Roman" w:hAnsi="Arial" w:cs="Arial"/>
                <w:color w:val="000000"/>
                <w:sz w:val="16"/>
                <w:szCs w:val="16"/>
              </w:rPr>
            </w:pPr>
            <w:r w:rsidRPr="000F6A01">
              <w:rPr>
                <w:rFonts w:ascii="Arial" w:eastAsia="Times New Roman" w:hAnsi="Arial" w:cs="Arial"/>
                <w:color w:val="000000"/>
                <w:sz w:val="16"/>
                <w:szCs w:val="16"/>
              </w:rPr>
              <w:t>no SNVs/</w:t>
            </w:r>
            <w:proofErr w:type="spellStart"/>
            <w:r w:rsidRPr="000F6A01">
              <w:rPr>
                <w:rFonts w:ascii="Arial" w:eastAsia="Times New Roman" w:hAnsi="Arial" w:cs="Arial"/>
                <w:color w:val="000000"/>
                <w:sz w:val="16"/>
                <w:szCs w:val="16"/>
              </w:rPr>
              <w:t>InDels</w:t>
            </w:r>
            <w:proofErr w:type="spellEnd"/>
            <w:r w:rsidRPr="000F6A01">
              <w:rPr>
                <w:rFonts w:ascii="Arial" w:eastAsia="Times New Roman" w:hAnsi="Arial" w:cs="Arial"/>
                <w:color w:val="000000"/>
                <w:sz w:val="16"/>
                <w:szCs w:val="16"/>
              </w:rPr>
              <w:t xml:space="preserve"> detected</w:t>
            </w:r>
          </w:p>
        </w:tc>
      </w:tr>
    </w:tbl>
    <w:p w14:paraId="7AA35F49" w14:textId="77777777" w:rsidR="00681B7C" w:rsidRDefault="00681B7C">
      <w:pPr>
        <w:rPr>
          <w:rFonts w:ascii="Times New Roman" w:hAnsi="Times New Roman" w:cs="Times New Roman"/>
        </w:rPr>
      </w:pPr>
    </w:p>
    <w:p w14:paraId="49AC88E7" w14:textId="77777777" w:rsidR="00681B7C" w:rsidRDefault="00681B7C">
      <w:pPr>
        <w:rPr>
          <w:rFonts w:ascii="Times New Roman" w:hAnsi="Times New Roman" w:cs="Times New Roman"/>
          <w:b/>
        </w:rPr>
      </w:pPr>
      <w:r w:rsidRPr="00681B7C">
        <w:rPr>
          <w:rFonts w:ascii="Times New Roman" w:hAnsi="Times New Roman" w:cs="Times New Roman"/>
          <w:b/>
        </w:rPr>
        <w:t xml:space="preserve">b. CNVs </w:t>
      </w:r>
    </w:p>
    <w:p w14:paraId="43E784B5" w14:textId="77777777" w:rsidR="00681B7C" w:rsidRPr="00681B7C" w:rsidRDefault="00681B7C">
      <w:pPr>
        <w:rPr>
          <w:rFonts w:ascii="Times New Roman" w:hAnsi="Times New Roman" w:cs="Times New Roman"/>
          <w:b/>
        </w:rPr>
      </w:pPr>
    </w:p>
    <w:tbl>
      <w:tblPr>
        <w:tblW w:w="7812" w:type="dxa"/>
        <w:tblInd w:w="93" w:type="dxa"/>
        <w:tblLayout w:type="fixed"/>
        <w:tblLook w:val="04A0" w:firstRow="1" w:lastRow="0" w:firstColumn="1" w:lastColumn="0" w:noHBand="0" w:noVBand="1"/>
      </w:tblPr>
      <w:tblGrid>
        <w:gridCol w:w="996"/>
        <w:gridCol w:w="742"/>
        <w:gridCol w:w="1089"/>
        <w:gridCol w:w="1089"/>
        <w:gridCol w:w="861"/>
        <w:gridCol w:w="1007"/>
        <w:gridCol w:w="1129"/>
        <w:gridCol w:w="899"/>
      </w:tblGrid>
      <w:tr w:rsidR="00945C26" w:rsidRPr="00945C26" w14:paraId="1E8DD60A" w14:textId="77777777" w:rsidTr="00945C26">
        <w:trPr>
          <w:trHeight w:val="560"/>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19AFD"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gene</w:t>
            </w:r>
          </w:p>
        </w:tc>
        <w:tc>
          <w:tcPr>
            <w:tcW w:w="742" w:type="dxa"/>
            <w:tcBorders>
              <w:top w:val="single" w:sz="4" w:space="0" w:color="auto"/>
              <w:left w:val="nil"/>
              <w:bottom w:val="single" w:sz="4" w:space="0" w:color="auto"/>
              <w:right w:val="single" w:sz="4" w:space="0" w:color="auto"/>
            </w:tcBorders>
            <w:shd w:val="clear" w:color="auto" w:fill="auto"/>
            <w:vAlign w:val="center"/>
            <w:hideMark/>
          </w:tcPr>
          <w:p w14:paraId="7363C542" w14:textId="77777777" w:rsidR="00945C26" w:rsidRPr="00945C26" w:rsidRDefault="00945C26" w:rsidP="00945C26">
            <w:pPr>
              <w:jc w:val="center"/>
              <w:rPr>
                <w:rFonts w:ascii="Calibri" w:eastAsia="Times New Roman" w:hAnsi="Calibri" w:cs="Times New Roman"/>
                <w:color w:val="000000"/>
                <w:sz w:val="20"/>
                <w:szCs w:val="20"/>
              </w:rPr>
            </w:pPr>
            <w:proofErr w:type="spellStart"/>
            <w:r w:rsidRPr="00945C26">
              <w:rPr>
                <w:rFonts w:ascii="Calibri" w:eastAsia="Times New Roman" w:hAnsi="Calibri" w:cs="Times New Roman"/>
                <w:color w:val="000000"/>
                <w:sz w:val="20"/>
                <w:szCs w:val="20"/>
              </w:rPr>
              <w:t>chr</w:t>
            </w:r>
            <w:proofErr w:type="spellEnd"/>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55935DA7"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gene region</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117CA012" w14:textId="77777777" w:rsidR="00945C26" w:rsidRPr="00945C26" w:rsidRDefault="00945C26" w:rsidP="00945C26">
            <w:pPr>
              <w:jc w:val="center"/>
              <w:rPr>
                <w:rFonts w:ascii="Calibri" w:eastAsia="Times New Roman" w:hAnsi="Calibri" w:cs="Times New Roman"/>
                <w:color w:val="000000"/>
                <w:sz w:val="20"/>
                <w:szCs w:val="20"/>
              </w:rPr>
            </w:pPr>
            <w:proofErr w:type="spellStart"/>
            <w:r w:rsidRPr="00945C26">
              <w:rPr>
                <w:rFonts w:ascii="Calibri" w:eastAsia="Times New Roman" w:hAnsi="Calibri" w:cs="Times New Roman"/>
                <w:color w:val="000000"/>
                <w:sz w:val="20"/>
                <w:szCs w:val="20"/>
              </w:rPr>
              <w:t>cnv</w:t>
            </w:r>
            <w:proofErr w:type="spellEnd"/>
            <w:r w:rsidRPr="00945C26">
              <w:rPr>
                <w:rFonts w:ascii="Calibri" w:eastAsia="Times New Roman" w:hAnsi="Calibri" w:cs="Times New Roman"/>
                <w:color w:val="000000"/>
                <w:sz w:val="20"/>
                <w:szCs w:val="20"/>
              </w:rPr>
              <w:t xml:space="preserve"> region</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7515823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copy number</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55307FB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individual</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40A0A1A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clone</w:t>
            </w:r>
          </w:p>
        </w:tc>
        <w:tc>
          <w:tcPr>
            <w:tcW w:w="899" w:type="dxa"/>
            <w:tcBorders>
              <w:top w:val="single" w:sz="4" w:space="0" w:color="auto"/>
              <w:left w:val="nil"/>
              <w:bottom w:val="single" w:sz="4" w:space="0" w:color="auto"/>
              <w:right w:val="single" w:sz="4" w:space="0" w:color="auto"/>
            </w:tcBorders>
            <w:shd w:val="clear" w:color="auto" w:fill="auto"/>
            <w:vAlign w:val="center"/>
            <w:hideMark/>
          </w:tcPr>
          <w:p w14:paraId="6D66DF3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group</w:t>
            </w:r>
          </w:p>
        </w:tc>
      </w:tr>
      <w:tr w:rsidR="00945C26" w:rsidRPr="00945C26" w14:paraId="6F9CBFE7"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4258F2C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MTOR</w:t>
            </w:r>
          </w:p>
        </w:tc>
        <w:tc>
          <w:tcPr>
            <w:tcW w:w="742" w:type="dxa"/>
            <w:tcBorders>
              <w:top w:val="nil"/>
              <w:left w:val="nil"/>
              <w:bottom w:val="single" w:sz="4" w:space="0" w:color="auto"/>
              <w:right w:val="single" w:sz="4" w:space="0" w:color="auto"/>
            </w:tcBorders>
            <w:shd w:val="clear" w:color="auto" w:fill="auto"/>
            <w:vAlign w:val="center"/>
            <w:hideMark/>
          </w:tcPr>
          <w:p w14:paraId="6965CDF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89" w:type="dxa"/>
            <w:tcBorders>
              <w:top w:val="nil"/>
              <w:left w:val="nil"/>
              <w:bottom w:val="single" w:sz="4" w:space="0" w:color="auto"/>
              <w:right w:val="single" w:sz="4" w:space="0" w:color="auto"/>
            </w:tcBorders>
            <w:shd w:val="clear" w:color="auto" w:fill="auto"/>
            <w:vAlign w:val="center"/>
            <w:hideMark/>
          </w:tcPr>
          <w:p w14:paraId="019CA17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11166592-11322564</w:t>
            </w:r>
          </w:p>
        </w:tc>
        <w:tc>
          <w:tcPr>
            <w:tcW w:w="1089" w:type="dxa"/>
            <w:tcBorders>
              <w:top w:val="nil"/>
              <w:left w:val="nil"/>
              <w:bottom w:val="single" w:sz="4" w:space="0" w:color="auto"/>
              <w:right w:val="single" w:sz="4" w:space="0" w:color="auto"/>
            </w:tcBorders>
            <w:shd w:val="clear" w:color="auto" w:fill="auto"/>
            <w:vAlign w:val="center"/>
            <w:hideMark/>
          </w:tcPr>
          <w:p w14:paraId="70EAB59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14930-17291861</w:t>
            </w:r>
          </w:p>
        </w:tc>
        <w:tc>
          <w:tcPr>
            <w:tcW w:w="861" w:type="dxa"/>
            <w:tcBorders>
              <w:top w:val="nil"/>
              <w:left w:val="nil"/>
              <w:bottom w:val="single" w:sz="4" w:space="0" w:color="auto"/>
              <w:right w:val="single" w:sz="4" w:space="0" w:color="auto"/>
            </w:tcBorders>
            <w:shd w:val="clear" w:color="auto" w:fill="auto"/>
            <w:vAlign w:val="center"/>
            <w:hideMark/>
          </w:tcPr>
          <w:p w14:paraId="7745ECA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07" w:type="dxa"/>
            <w:tcBorders>
              <w:top w:val="nil"/>
              <w:left w:val="nil"/>
              <w:bottom w:val="single" w:sz="4" w:space="0" w:color="auto"/>
              <w:right w:val="single" w:sz="4" w:space="0" w:color="auto"/>
            </w:tcBorders>
            <w:shd w:val="clear" w:color="auto" w:fill="auto"/>
            <w:vAlign w:val="center"/>
            <w:hideMark/>
          </w:tcPr>
          <w:p w14:paraId="5095877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137B6369"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P4206_102</w:t>
            </w:r>
          </w:p>
        </w:tc>
        <w:tc>
          <w:tcPr>
            <w:tcW w:w="899" w:type="dxa"/>
            <w:tcBorders>
              <w:top w:val="nil"/>
              <w:left w:val="nil"/>
              <w:bottom w:val="single" w:sz="4" w:space="0" w:color="auto"/>
              <w:right w:val="single" w:sz="4" w:space="0" w:color="auto"/>
            </w:tcBorders>
            <w:shd w:val="clear" w:color="000000" w:fill="FFFFFF"/>
            <w:vAlign w:val="center"/>
            <w:hideMark/>
          </w:tcPr>
          <w:p w14:paraId="7FA171E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7F7501CC"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6B7AF847"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MTOR</w:t>
            </w:r>
          </w:p>
        </w:tc>
        <w:tc>
          <w:tcPr>
            <w:tcW w:w="742" w:type="dxa"/>
            <w:tcBorders>
              <w:top w:val="nil"/>
              <w:left w:val="nil"/>
              <w:bottom w:val="single" w:sz="4" w:space="0" w:color="auto"/>
              <w:right w:val="single" w:sz="4" w:space="0" w:color="auto"/>
            </w:tcBorders>
            <w:shd w:val="clear" w:color="auto" w:fill="auto"/>
            <w:vAlign w:val="center"/>
            <w:hideMark/>
          </w:tcPr>
          <w:p w14:paraId="6793A344"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89" w:type="dxa"/>
            <w:tcBorders>
              <w:top w:val="nil"/>
              <w:left w:val="nil"/>
              <w:bottom w:val="single" w:sz="4" w:space="0" w:color="auto"/>
              <w:right w:val="single" w:sz="4" w:space="0" w:color="auto"/>
            </w:tcBorders>
            <w:shd w:val="clear" w:color="auto" w:fill="auto"/>
            <w:vAlign w:val="center"/>
            <w:hideMark/>
          </w:tcPr>
          <w:p w14:paraId="25EB6210"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11166592-11322564</w:t>
            </w:r>
          </w:p>
        </w:tc>
        <w:tc>
          <w:tcPr>
            <w:tcW w:w="1089" w:type="dxa"/>
            <w:tcBorders>
              <w:top w:val="nil"/>
              <w:left w:val="nil"/>
              <w:bottom w:val="single" w:sz="4" w:space="0" w:color="auto"/>
              <w:right w:val="single" w:sz="4" w:space="0" w:color="auto"/>
            </w:tcBorders>
            <w:shd w:val="clear" w:color="auto" w:fill="auto"/>
            <w:vAlign w:val="center"/>
            <w:hideMark/>
          </w:tcPr>
          <w:p w14:paraId="521DCB0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10671323-11220809</w:t>
            </w:r>
          </w:p>
        </w:tc>
        <w:tc>
          <w:tcPr>
            <w:tcW w:w="861" w:type="dxa"/>
            <w:tcBorders>
              <w:top w:val="nil"/>
              <w:left w:val="nil"/>
              <w:bottom w:val="single" w:sz="4" w:space="0" w:color="auto"/>
              <w:right w:val="single" w:sz="4" w:space="0" w:color="auto"/>
            </w:tcBorders>
            <w:shd w:val="clear" w:color="auto" w:fill="auto"/>
            <w:vAlign w:val="center"/>
            <w:hideMark/>
          </w:tcPr>
          <w:p w14:paraId="5C03268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07" w:type="dxa"/>
            <w:tcBorders>
              <w:top w:val="nil"/>
              <w:left w:val="nil"/>
              <w:bottom w:val="single" w:sz="4" w:space="0" w:color="auto"/>
              <w:right w:val="single" w:sz="4" w:space="0" w:color="auto"/>
            </w:tcBorders>
            <w:shd w:val="clear" w:color="auto" w:fill="auto"/>
            <w:vAlign w:val="center"/>
            <w:hideMark/>
          </w:tcPr>
          <w:p w14:paraId="7FEB1350"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7850DC5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P4206_105</w:t>
            </w:r>
          </w:p>
        </w:tc>
        <w:tc>
          <w:tcPr>
            <w:tcW w:w="899" w:type="dxa"/>
            <w:tcBorders>
              <w:top w:val="nil"/>
              <w:left w:val="nil"/>
              <w:bottom w:val="single" w:sz="4" w:space="0" w:color="auto"/>
              <w:right w:val="single" w:sz="4" w:space="0" w:color="auto"/>
            </w:tcBorders>
            <w:shd w:val="clear" w:color="000000" w:fill="FFFFFF"/>
            <w:vAlign w:val="center"/>
            <w:hideMark/>
          </w:tcPr>
          <w:p w14:paraId="5121242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7C719707"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46D2E53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BAP1</w:t>
            </w:r>
          </w:p>
        </w:tc>
        <w:tc>
          <w:tcPr>
            <w:tcW w:w="742" w:type="dxa"/>
            <w:tcBorders>
              <w:top w:val="nil"/>
              <w:left w:val="nil"/>
              <w:bottom w:val="single" w:sz="4" w:space="0" w:color="auto"/>
              <w:right w:val="single" w:sz="4" w:space="0" w:color="auto"/>
            </w:tcBorders>
            <w:shd w:val="clear" w:color="auto" w:fill="auto"/>
            <w:vAlign w:val="center"/>
            <w:hideMark/>
          </w:tcPr>
          <w:p w14:paraId="23AF933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21AEAB73"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52435029-52444366</w:t>
            </w:r>
          </w:p>
        </w:tc>
        <w:tc>
          <w:tcPr>
            <w:tcW w:w="1089" w:type="dxa"/>
            <w:tcBorders>
              <w:top w:val="nil"/>
              <w:left w:val="nil"/>
              <w:bottom w:val="single" w:sz="4" w:space="0" w:color="auto"/>
              <w:right w:val="single" w:sz="4" w:space="0" w:color="auto"/>
            </w:tcBorders>
            <w:shd w:val="clear" w:color="auto" w:fill="auto"/>
            <w:vAlign w:val="center"/>
            <w:hideMark/>
          </w:tcPr>
          <w:p w14:paraId="44F41CC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52279594-52569098</w:t>
            </w:r>
          </w:p>
        </w:tc>
        <w:tc>
          <w:tcPr>
            <w:tcW w:w="861" w:type="dxa"/>
            <w:tcBorders>
              <w:top w:val="nil"/>
              <w:left w:val="nil"/>
              <w:bottom w:val="single" w:sz="4" w:space="0" w:color="auto"/>
              <w:right w:val="single" w:sz="4" w:space="0" w:color="auto"/>
            </w:tcBorders>
            <w:shd w:val="clear" w:color="auto" w:fill="auto"/>
            <w:vAlign w:val="center"/>
            <w:hideMark/>
          </w:tcPr>
          <w:p w14:paraId="64014C3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07" w:type="dxa"/>
            <w:tcBorders>
              <w:top w:val="nil"/>
              <w:left w:val="nil"/>
              <w:bottom w:val="single" w:sz="4" w:space="0" w:color="auto"/>
              <w:right w:val="single" w:sz="4" w:space="0" w:color="auto"/>
            </w:tcBorders>
            <w:shd w:val="clear" w:color="auto" w:fill="auto"/>
            <w:vAlign w:val="center"/>
            <w:hideMark/>
          </w:tcPr>
          <w:p w14:paraId="20D4F9B3"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257C123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P4206_104</w:t>
            </w:r>
          </w:p>
        </w:tc>
        <w:tc>
          <w:tcPr>
            <w:tcW w:w="899" w:type="dxa"/>
            <w:tcBorders>
              <w:top w:val="nil"/>
              <w:left w:val="nil"/>
              <w:bottom w:val="single" w:sz="4" w:space="0" w:color="auto"/>
              <w:right w:val="single" w:sz="4" w:space="0" w:color="auto"/>
            </w:tcBorders>
            <w:shd w:val="clear" w:color="000000" w:fill="FFFFFF"/>
            <w:vAlign w:val="center"/>
            <w:hideMark/>
          </w:tcPr>
          <w:p w14:paraId="23D34E5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39051229"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2CBBDA8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SETD2</w:t>
            </w:r>
          </w:p>
        </w:tc>
        <w:tc>
          <w:tcPr>
            <w:tcW w:w="742" w:type="dxa"/>
            <w:tcBorders>
              <w:top w:val="nil"/>
              <w:left w:val="nil"/>
              <w:bottom w:val="single" w:sz="4" w:space="0" w:color="auto"/>
              <w:right w:val="single" w:sz="4" w:space="0" w:color="auto"/>
            </w:tcBorders>
            <w:shd w:val="clear" w:color="auto" w:fill="auto"/>
            <w:vAlign w:val="center"/>
            <w:hideMark/>
          </w:tcPr>
          <w:p w14:paraId="3DBC72E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019097F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47057919-47205457</w:t>
            </w:r>
          </w:p>
        </w:tc>
        <w:tc>
          <w:tcPr>
            <w:tcW w:w="1089" w:type="dxa"/>
            <w:tcBorders>
              <w:top w:val="nil"/>
              <w:left w:val="nil"/>
              <w:bottom w:val="single" w:sz="4" w:space="0" w:color="auto"/>
              <w:right w:val="single" w:sz="4" w:space="0" w:color="auto"/>
            </w:tcBorders>
            <w:shd w:val="clear" w:color="auto" w:fill="auto"/>
            <w:vAlign w:val="center"/>
            <w:hideMark/>
          </w:tcPr>
          <w:p w14:paraId="23224089"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47110722-47113754</w:t>
            </w:r>
          </w:p>
        </w:tc>
        <w:tc>
          <w:tcPr>
            <w:tcW w:w="861" w:type="dxa"/>
            <w:tcBorders>
              <w:top w:val="nil"/>
              <w:left w:val="nil"/>
              <w:bottom w:val="single" w:sz="4" w:space="0" w:color="auto"/>
              <w:right w:val="single" w:sz="4" w:space="0" w:color="auto"/>
            </w:tcBorders>
            <w:shd w:val="clear" w:color="auto" w:fill="auto"/>
            <w:vAlign w:val="center"/>
            <w:hideMark/>
          </w:tcPr>
          <w:p w14:paraId="741299E4"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07" w:type="dxa"/>
            <w:tcBorders>
              <w:top w:val="nil"/>
              <w:left w:val="nil"/>
              <w:bottom w:val="single" w:sz="4" w:space="0" w:color="auto"/>
              <w:right w:val="single" w:sz="4" w:space="0" w:color="auto"/>
            </w:tcBorders>
            <w:shd w:val="clear" w:color="auto" w:fill="auto"/>
            <w:vAlign w:val="center"/>
            <w:hideMark/>
          </w:tcPr>
          <w:p w14:paraId="08A6A82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7C8E3DE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P4206_104</w:t>
            </w:r>
          </w:p>
        </w:tc>
        <w:tc>
          <w:tcPr>
            <w:tcW w:w="899" w:type="dxa"/>
            <w:tcBorders>
              <w:top w:val="nil"/>
              <w:left w:val="nil"/>
              <w:bottom w:val="single" w:sz="4" w:space="0" w:color="auto"/>
              <w:right w:val="single" w:sz="4" w:space="0" w:color="auto"/>
            </w:tcBorders>
            <w:shd w:val="clear" w:color="000000" w:fill="FFFFFF"/>
            <w:vAlign w:val="center"/>
            <w:hideMark/>
          </w:tcPr>
          <w:p w14:paraId="77E8CCC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213658BA"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12969254"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lastRenderedPageBreak/>
              <w:t>VHL</w:t>
            </w:r>
          </w:p>
        </w:tc>
        <w:tc>
          <w:tcPr>
            <w:tcW w:w="742" w:type="dxa"/>
            <w:tcBorders>
              <w:top w:val="nil"/>
              <w:left w:val="nil"/>
              <w:bottom w:val="single" w:sz="4" w:space="0" w:color="auto"/>
              <w:right w:val="single" w:sz="4" w:space="0" w:color="auto"/>
            </w:tcBorders>
            <w:shd w:val="clear" w:color="auto" w:fill="auto"/>
            <w:vAlign w:val="center"/>
            <w:hideMark/>
          </w:tcPr>
          <w:p w14:paraId="3578556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6471A67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10182692-10193904</w:t>
            </w:r>
          </w:p>
        </w:tc>
        <w:tc>
          <w:tcPr>
            <w:tcW w:w="1089" w:type="dxa"/>
            <w:tcBorders>
              <w:top w:val="nil"/>
              <w:left w:val="nil"/>
              <w:bottom w:val="single" w:sz="4" w:space="0" w:color="auto"/>
              <w:right w:val="single" w:sz="4" w:space="0" w:color="auto"/>
            </w:tcBorders>
            <w:shd w:val="clear" w:color="auto" w:fill="auto"/>
            <w:vAlign w:val="center"/>
            <w:hideMark/>
          </w:tcPr>
          <w:p w14:paraId="770CE139"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10188798-10199901</w:t>
            </w:r>
          </w:p>
        </w:tc>
        <w:tc>
          <w:tcPr>
            <w:tcW w:w="861" w:type="dxa"/>
            <w:tcBorders>
              <w:top w:val="nil"/>
              <w:left w:val="nil"/>
              <w:bottom w:val="single" w:sz="4" w:space="0" w:color="auto"/>
              <w:right w:val="single" w:sz="4" w:space="0" w:color="auto"/>
            </w:tcBorders>
            <w:shd w:val="clear" w:color="auto" w:fill="auto"/>
            <w:vAlign w:val="center"/>
            <w:hideMark/>
          </w:tcPr>
          <w:p w14:paraId="4429436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07" w:type="dxa"/>
            <w:tcBorders>
              <w:top w:val="nil"/>
              <w:left w:val="nil"/>
              <w:bottom w:val="single" w:sz="4" w:space="0" w:color="auto"/>
              <w:right w:val="single" w:sz="4" w:space="0" w:color="auto"/>
            </w:tcBorders>
            <w:shd w:val="clear" w:color="auto" w:fill="auto"/>
            <w:vAlign w:val="center"/>
            <w:hideMark/>
          </w:tcPr>
          <w:p w14:paraId="7E0C0F26"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2FAE163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P4206_104</w:t>
            </w:r>
          </w:p>
        </w:tc>
        <w:tc>
          <w:tcPr>
            <w:tcW w:w="899" w:type="dxa"/>
            <w:tcBorders>
              <w:top w:val="nil"/>
              <w:left w:val="nil"/>
              <w:bottom w:val="single" w:sz="4" w:space="0" w:color="auto"/>
              <w:right w:val="single" w:sz="4" w:space="0" w:color="auto"/>
            </w:tcBorders>
            <w:shd w:val="clear" w:color="000000" w:fill="FFFFFF"/>
            <w:vAlign w:val="center"/>
            <w:hideMark/>
          </w:tcPr>
          <w:p w14:paraId="44984907"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50AB615A"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3CF6A07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BAP1</w:t>
            </w:r>
          </w:p>
        </w:tc>
        <w:tc>
          <w:tcPr>
            <w:tcW w:w="742" w:type="dxa"/>
            <w:tcBorders>
              <w:top w:val="nil"/>
              <w:left w:val="nil"/>
              <w:bottom w:val="single" w:sz="4" w:space="0" w:color="auto"/>
              <w:right w:val="single" w:sz="4" w:space="0" w:color="auto"/>
            </w:tcBorders>
            <w:shd w:val="clear" w:color="auto" w:fill="auto"/>
            <w:vAlign w:val="center"/>
            <w:hideMark/>
          </w:tcPr>
          <w:p w14:paraId="5C77380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64ADE206"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52435029-52444366</w:t>
            </w:r>
          </w:p>
        </w:tc>
        <w:tc>
          <w:tcPr>
            <w:tcW w:w="1089" w:type="dxa"/>
            <w:tcBorders>
              <w:top w:val="nil"/>
              <w:left w:val="nil"/>
              <w:bottom w:val="single" w:sz="4" w:space="0" w:color="auto"/>
              <w:right w:val="single" w:sz="4" w:space="0" w:color="auto"/>
            </w:tcBorders>
            <w:shd w:val="clear" w:color="auto" w:fill="auto"/>
            <w:vAlign w:val="center"/>
            <w:hideMark/>
          </w:tcPr>
          <w:p w14:paraId="7DC4ECD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52030607-52569098</w:t>
            </w:r>
          </w:p>
        </w:tc>
        <w:tc>
          <w:tcPr>
            <w:tcW w:w="861" w:type="dxa"/>
            <w:tcBorders>
              <w:top w:val="nil"/>
              <w:left w:val="nil"/>
              <w:bottom w:val="single" w:sz="4" w:space="0" w:color="auto"/>
              <w:right w:val="single" w:sz="4" w:space="0" w:color="auto"/>
            </w:tcBorders>
            <w:shd w:val="clear" w:color="auto" w:fill="auto"/>
            <w:vAlign w:val="center"/>
            <w:hideMark/>
          </w:tcPr>
          <w:p w14:paraId="06BE430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07" w:type="dxa"/>
            <w:tcBorders>
              <w:top w:val="nil"/>
              <w:left w:val="nil"/>
              <w:bottom w:val="single" w:sz="4" w:space="0" w:color="auto"/>
              <w:right w:val="single" w:sz="4" w:space="0" w:color="auto"/>
            </w:tcBorders>
            <w:shd w:val="clear" w:color="auto" w:fill="auto"/>
            <w:vAlign w:val="center"/>
            <w:hideMark/>
          </w:tcPr>
          <w:p w14:paraId="4C1E3E6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3F4DE877"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P4206_105</w:t>
            </w:r>
          </w:p>
        </w:tc>
        <w:tc>
          <w:tcPr>
            <w:tcW w:w="899" w:type="dxa"/>
            <w:tcBorders>
              <w:top w:val="nil"/>
              <w:left w:val="nil"/>
              <w:bottom w:val="single" w:sz="4" w:space="0" w:color="auto"/>
              <w:right w:val="single" w:sz="4" w:space="0" w:color="auto"/>
            </w:tcBorders>
            <w:shd w:val="clear" w:color="000000" w:fill="FFFFFF"/>
            <w:vAlign w:val="center"/>
            <w:hideMark/>
          </w:tcPr>
          <w:p w14:paraId="2ADBE34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636A3DE0"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59C2A0D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PBRM1</w:t>
            </w:r>
          </w:p>
        </w:tc>
        <w:tc>
          <w:tcPr>
            <w:tcW w:w="742" w:type="dxa"/>
            <w:tcBorders>
              <w:top w:val="nil"/>
              <w:left w:val="nil"/>
              <w:bottom w:val="single" w:sz="4" w:space="0" w:color="auto"/>
              <w:right w:val="single" w:sz="4" w:space="0" w:color="auto"/>
            </w:tcBorders>
            <w:shd w:val="clear" w:color="auto" w:fill="auto"/>
            <w:vAlign w:val="center"/>
            <w:hideMark/>
          </w:tcPr>
          <w:p w14:paraId="1AA2696D"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63B328F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52579368-52719933</w:t>
            </w:r>
          </w:p>
        </w:tc>
        <w:tc>
          <w:tcPr>
            <w:tcW w:w="1089" w:type="dxa"/>
            <w:tcBorders>
              <w:top w:val="nil"/>
              <w:left w:val="nil"/>
              <w:bottom w:val="single" w:sz="4" w:space="0" w:color="auto"/>
              <w:right w:val="single" w:sz="4" w:space="0" w:color="auto"/>
            </w:tcBorders>
            <w:shd w:val="clear" w:color="auto" w:fill="auto"/>
            <w:vAlign w:val="center"/>
            <w:hideMark/>
          </w:tcPr>
          <w:p w14:paraId="6B37E95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52704032-52758570</w:t>
            </w:r>
          </w:p>
        </w:tc>
        <w:tc>
          <w:tcPr>
            <w:tcW w:w="861" w:type="dxa"/>
            <w:tcBorders>
              <w:top w:val="nil"/>
              <w:left w:val="nil"/>
              <w:bottom w:val="single" w:sz="4" w:space="0" w:color="auto"/>
              <w:right w:val="single" w:sz="4" w:space="0" w:color="auto"/>
            </w:tcBorders>
            <w:shd w:val="clear" w:color="auto" w:fill="auto"/>
            <w:vAlign w:val="center"/>
            <w:hideMark/>
          </w:tcPr>
          <w:p w14:paraId="5B00A03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07" w:type="dxa"/>
            <w:tcBorders>
              <w:top w:val="nil"/>
              <w:left w:val="nil"/>
              <w:bottom w:val="single" w:sz="4" w:space="0" w:color="auto"/>
              <w:right w:val="single" w:sz="4" w:space="0" w:color="auto"/>
            </w:tcBorders>
            <w:shd w:val="clear" w:color="auto" w:fill="auto"/>
            <w:vAlign w:val="center"/>
            <w:hideMark/>
          </w:tcPr>
          <w:p w14:paraId="420FAC4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6E503BF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P4206_105</w:t>
            </w:r>
          </w:p>
        </w:tc>
        <w:tc>
          <w:tcPr>
            <w:tcW w:w="899" w:type="dxa"/>
            <w:tcBorders>
              <w:top w:val="nil"/>
              <w:left w:val="nil"/>
              <w:bottom w:val="single" w:sz="4" w:space="0" w:color="auto"/>
              <w:right w:val="single" w:sz="4" w:space="0" w:color="auto"/>
            </w:tcBorders>
            <w:shd w:val="clear" w:color="000000" w:fill="FFFFFF"/>
            <w:vAlign w:val="center"/>
            <w:hideMark/>
          </w:tcPr>
          <w:p w14:paraId="171A34D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7F1CA463"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7DD49A6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SETD2</w:t>
            </w:r>
          </w:p>
        </w:tc>
        <w:tc>
          <w:tcPr>
            <w:tcW w:w="742" w:type="dxa"/>
            <w:tcBorders>
              <w:top w:val="nil"/>
              <w:left w:val="nil"/>
              <w:bottom w:val="single" w:sz="4" w:space="0" w:color="auto"/>
              <w:right w:val="single" w:sz="4" w:space="0" w:color="auto"/>
            </w:tcBorders>
            <w:shd w:val="clear" w:color="auto" w:fill="auto"/>
            <w:vAlign w:val="center"/>
            <w:hideMark/>
          </w:tcPr>
          <w:p w14:paraId="603568E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7C06DC0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47057919-47205457</w:t>
            </w:r>
          </w:p>
        </w:tc>
        <w:tc>
          <w:tcPr>
            <w:tcW w:w="1089" w:type="dxa"/>
            <w:tcBorders>
              <w:top w:val="nil"/>
              <w:left w:val="nil"/>
              <w:bottom w:val="single" w:sz="4" w:space="0" w:color="auto"/>
              <w:right w:val="single" w:sz="4" w:space="0" w:color="auto"/>
            </w:tcBorders>
            <w:shd w:val="clear" w:color="auto" w:fill="auto"/>
            <w:vAlign w:val="center"/>
            <w:hideMark/>
          </w:tcPr>
          <w:p w14:paraId="2E34F960"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46862874-47110228</w:t>
            </w:r>
          </w:p>
        </w:tc>
        <w:tc>
          <w:tcPr>
            <w:tcW w:w="861" w:type="dxa"/>
            <w:tcBorders>
              <w:top w:val="nil"/>
              <w:left w:val="nil"/>
              <w:bottom w:val="single" w:sz="4" w:space="0" w:color="auto"/>
              <w:right w:val="single" w:sz="4" w:space="0" w:color="auto"/>
            </w:tcBorders>
            <w:shd w:val="clear" w:color="auto" w:fill="auto"/>
            <w:vAlign w:val="center"/>
            <w:hideMark/>
          </w:tcPr>
          <w:p w14:paraId="414FAE1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07" w:type="dxa"/>
            <w:tcBorders>
              <w:top w:val="nil"/>
              <w:left w:val="nil"/>
              <w:bottom w:val="single" w:sz="4" w:space="0" w:color="auto"/>
              <w:right w:val="single" w:sz="4" w:space="0" w:color="auto"/>
            </w:tcBorders>
            <w:shd w:val="clear" w:color="auto" w:fill="auto"/>
            <w:vAlign w:val="center"/>
            <w:hideMark/>
          </w:tcPr>
          <w:p w14:paraId="28D7915D"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70F055C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P4206_105</w:t>
            </w:r>
          </w:p>
        </w:tc>
        <w:tc>
          <w:tcPr>
            <w:tcW w:w="899" w:type="dxa"/>
            <w:tcBorders>
              <w:top w:val="nil"/>
              <w:left w:val="nil"/>
              <w:bottom w:val="single" w:sz="4" w:space="0" w:color="auto"/>
              <w:right w:val="single" w:sz="4" w:space="0" w:color="auto"/>
            </w:tcBorders>
            <w:shd w:val="clear" w:color="000000" w:fill="FFFFFF"/>
            <w:vAlign w:val="center"/>
            <w:hideMark/>
          </w:tcPr>
          <w:p w14:paraId="4F18A27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11E8915D"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08DB53E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SETD2</w:t>
            </w:r>
          </w:p>
        </w:tc>
        <w:tc>
          <w:tcPr>
            <w:tcW w:w="742" w:type="dxa"/>
            <w:tcBorders>
              <w:top w:val="nil"/>
              <w:left w:val="nil"/>
              <w:bottom w:val="single" w:sz="4" w:space="0" w:color="auto"/>
              <w:right w:val="single" w:sz="4" w:space="0" w:color="auto"/>
            </w:tcBorders>
            <w:shd w:val="clear" w:color="auto" w:fill="auto"/>
            <w:vAlign w:val="center"/>
            <w:hideMark/>
          </w:tcPr>
          <w:p w14:paraId="612F0BD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64E68DD9"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47057919-47205457</w:t>
            </w:r>
          </w:p>
        </w:tc>
        <w:tc>
          <w:tcPr>
            <w:tcW w:w="1089" w:type="dxa"/>
            <w:tcBorders>
              <w:top w:val="nil"/>
              <w:left w:val="nil"/>
              <w:bottom w:val="single" w:sz="4" w:space="0" w:color="auto"/>
              <w:right w:val="single" w:sz="4" w:space="0" w:color="auto"/>
            </w:tcBorders>
            <w:shd w:val="clear" w:color="auto" w:fill="auto"/>
            <w:vAlign w:val="center"/>
            <w:hideMark/>
          </w:tcPr>
          <w:p w14:paraId="7BDCADF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47110722-47113754</w:t>
            </w:r>
          </w:p>
        </w:tc>
        <w:tc>
          <w:tcPr>
            <w:tcW w:w="861" w:type="dxa"/>
            <w:tcBorders>
              <w:top w:val="nil"/>
              <w:left w:val="nil"/>
              <w:bottom w:val="single" w:sz="4" w:space="0" w:color="auto"/>
              <w:right w:val="single" w:sz="4" w:space="0" w:color="auto"/>
            </w:tcBorders>
            <w:shd w:val="clear" w:color="auto" w:fill="auto"/>
            <w:vAlign w:val="center"/>
            <w:hideMark/>
          </w:tcPr>
          <w:p w14:paraId="5C0C0C9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LOH</w:t>
            </w:r>
          </w:p>
        </w:tc>
        <w:tc>
          <w:tcPr>
            <w:tcW w:w="1007" w:type="dxa"/>
            <w:tcBorders>
              <w:top w:val="nil"/>
              <w:left w:val="nil"/>
              <w:bottom w:val="single" w:sz="4" w:space="0" w:color="auto"/>
              <w:right w:val="single" w:sz="4" w:space="0" w:color="auto"/>
            </w:tcBorders>
            <w:shd w:val="clear" w:color="auto" w:fill="auto"/>
            <w:vAlign w:val="center"/>
            <w:hideMark/>
          </w:tcPr>
          <w:p w14:paraId="554CE256"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0193EE63"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P4206_105</w:t>
            </w:r>
          </w:p>
        </w:tc>
        <w:tc>
          <w:tcPr>
            <w:tcW w:w="899" w:type="dxa"/>
            <w:tcBorders>
              <w:top w:val="nil"/>
              <w:left w:val="nil"/>
              <w:bottom w:val="single" w:sz="4" w:space="0" w:color="auto"/>
              <w:right w:val="single" w:sz="4" w:space="0" w:color="auto"/>
            </w:tcBorders>
            <w:shd w:val="clear" w:color="000000" w:fill="FFFFFF"/>
            <w:vAlign w:val="center"/>
            <w:hideMark/>
          </w:tcPr>
          <w:p w14:paraId="232D0A1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710A9D79"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221D5193"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VHL</w:t>
            </w:r>
          </w:p>
        </w:tc>
        <w:tc>
          <w:tcPr>
            <w:tcW w:w="742" w:type="dxa"/>
            <w:tcBorders>
              <w:top w:val="nil"/>
              <w:left w:val="nil"/>
              <w:bottom w:val="single" w:sz="4" w:space="0" w:color="auto"/>
              <w:right w:val="single" w:sz="4" w:space="0" w:color="auto"/>
            </w:tcBorders>
            <w:shd w:val="clear" w:color="auto" w:fill="auto"/>
            <w:vAlign w:val="center"/>
            <w:hideMark/>
          </w:tcPr>
          <w:p w14:paraId="59CF39B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7DE74590"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10182692-10193904</w:t>
            </w:r>
          </w:p>
        </w:tc>
        <w:tc>
          <w:tcPr>
            <w:tcW w:w="1089" w:type="dxa"/>
            <w:tcBorders>
              <w:top w:val="nil"/>
              <w:left w:val="nil"/>
              <w:bottom w:val="single" w:sz="4" w:space="0" w:color="auto"/>
              <w:right w:val="single" w:sz="4" w:space="0" w:color="auto"/>
            </w:tcBorders>
            <w:shd w:val="clear" w:color="auto" w:fill="auto"/>
            <w:vAlign w:val="center"/>
            <w:hideMark/>
          </w:tcPr>
          <w:p w14:paraId="2C64A07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9766580-10527762</w:t>
            </w:r>
          </w:p>
        </w:tc>
        <w:tc>
          <w:tcPr>
            <w:tcW w:w="861" w:type="dxa"/>
            <w:tcBorders>
              <w:top w:val="nil"/>
              <w:left w:val="nil"/>
              <w:bottom w:val="single" w:sz="4" w:space="0" w:color="auto"/>
              <w:right w:val="single" w:sz="4" w:space="0" w:color="auto"/>
            </w:tcBorders>
            <w:shd w:val="clear" w:color="auto" w:fill="auto"/>
            <w:vAlign w:val="center"/>
            <w:hideMark/>
          </w:tcPr>
          <w:p w14:paraId="2B6DF34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w:t>
            </w:r>
          </w:p>
        </w:tc>
        <w:tc>
          <w:tcPr>
            <w:tcW w:w="1007" w:type="dxa"/>
            <w:tcBorders>
              <w:top w:val="nil"/>
              <w:left w:val="nil"/>
              <w:bottom w:val="single" w:sz="4" w:space="0" w:color="auto"/>
              <w:right w:val="single" w:sz="4" w:space="0" w:color="auto"/>
            </w:tcBorders>
            <w:shd w:val="clear" w:color="auto" w:fill="auto"/>
            <w:vAlign w:val="center"/>
            <w:hideMark/>
          </w:tcPr>
          <w:p w14:paraId="341B3ED7"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KD05</w:t>
            </w:r>
          </w:p>
        </w:tc>
        <w:tc>
          <w:tcPr>
            <w:tcW w:w="1129" w:type="dxa"/>
            <w:tcBorders>
              <w:top w:val="nil"/>
              <w:left w:val="nil"/>
              <w:bottom w:val="single" w:sz="4" w:space="0" w:color="auto"/>
              <w:right w:val="single" w:sz="4" w:space="0" w:color="auto"/>
            </w:tcBorders>
            <w:shd w:val="clear" w:color="auto" w:fill="auto"/>
            <w:vAlign w:val="center"/>
            <w:hideMark/>
          </w:tcPr>
          <w:p w14:paraId="14469999"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P4206_105</w:t>
            </w:r>
          </w:p>
        </w:tc>
        <w:tc>
          <w:tcPr>
            <w:tcW w:w="899" w:type="dxa"/>
            <w:tcBorders>
              <w:top w:val="nil"/>
              <w:left w:val="nil"/>
              <w:bottom w:val="single" w:sz="4" w:space="0" w:color="auto"/>
              <w:right w:val="single" w:sz="4" w:space="0" w:color="auto"/>
            </w:tcBorders>
            <w:shd w:val="clear" w:color="000000" w:fill="FFFFFF"/>
            <w:vAlign w:val="center"/>
            <w:hideMark/>
          </w:tcPr>
          <w:p w14:paraId="737F2DBD"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3231AF07"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3F4827DD"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BAP1</w:t>
            </w:r>
          </w:p>
        </w:tc>
        <w:tc>
          <w:tcPr>
            <w:tcW w:w="742" w:type="dxa"/>
            <w:tcBorders>
              <w:top w:val="nil"/>
              <w:left w:val="nil"/>
              <w:bottom w:val="single" w:sz="4" w:space="0" w:color="auto"/>
              <w:right w:val="single" w:sz="4" w:space="0" w:color="auto"/>
            </w:tcBorders>
            <w:shd w:val="clear" w:color="auto" w:fill="auto"/>
            <w:vAlign w:val="center"/>
            <w:hideMark/>
          </w:tcPr>
          <w:p w14:paraId="4E2E1B5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59DB61B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52435029-52444366</w:t>
            </w:r>
          </w:p>
        </w:tc>
        <w:tc>
          <w:tcPr>
            <w:tcW w:w="1089" w:type="dxa"/>
            <w:tcBorders>
              <w:top w:val="nil"/>
              <w:left w:val="nil"/>
              <w:bottom w:val="single" w:sz="4" w:space="0" w:color="auto"/>
              <w:right w:val="single" w:sz="4" w:space="0" w:color="auto"/>
            </w:tcBorders>
            <w:shd w:val="clear" w:color="auto" w:fill="auto"/>
            <w:vAlign w:val="center"/>
            <w:hideMark/>
          </w:tcPr>
          <w:p w14:paraId="5041BC5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60596-75616017</w:t>
            </w:r>
          </w:p>
        </w:tc>
        <w:tc>
          <w:tcPr>
            <w:tcW w:w="861" w:type="dxa"/>
            <w:tcBorders>
              <w:top w:val="nil"/>
              <w:left w:val="nil"/>
              <w:bottom w:val="single" w:sz="4" w:space="0" w:color="auto"/>
              <w:right w:val="single" w:sz="4" w:space="0" w:color="auto"/>
            </w:tcBorders>
            <w:shd w:val="clear" w:color="auto" w:fill="auto"/>
            <w:vAlign w:val="center"/>
            <w:hideMark/>
          </w:tcPr>
          <w:p w14:paraId="04E45624"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07" w:type="dxa"/>
            <w:tcBorders>
              <w:top w:val="nil"/>
              <w:left w:val="nil"/>
              <w:bottom w:val="single" w:sz="4" w:space="0" w:color="auto"/>
              <w:right w:val="single" w:sz="4" w:space="0" w:color="auto"/>
            </w:tcBorders>
            <w:shd w:val="clear" w:color="auto" w:fill="auto"/>
            <w:vAlign w:val="center"/>
            <w:hideMark/>
          </w:tcPr>
          <w:p w14:paraId="46C95D7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KD11</w:t>
            </w:r>
          </w:p>
        </w:tc>
        <w:tc>
          <w:tcPr>
            <w:tcW w:w="1129" w:type="dxa"/>
            <w:tcBorders>
              <w:top w:val="nil"/>
              <w:left w:val="nil"/>
              <w:bottom w:val="single" w:sz="4" w:space="0" w:color="auto"/>
              <w:right w:val="single" w:sz="4" w:space="0" w:color="auto"/>
            </w:tcBorders>
            <w:shd w:val="clear" w:color="auto" w:fill="auto"/>
            <w:vAlign w:val="center"/>
            <w:hideMark/>
          </w:tcPr>
          <w:p w14:paraId="3612CB5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P4903_118</w:t>
            </w:r>
          </w:p>
        </w:tc>
        <w:tc>
          <w:tcPr>
            <w:tcW w:w="899" w:type="dxa"/>
            <w:tcBorders>
              <w:top w:val="nil"/>
              <w:left w:val="nil"/>
              <w:bottom w:val="single" w:sz="4" w:space="0" w:color="auto"/>
              <w:right w:val="single" w:sz="4" w:space="0" w:color="auto"/>
            </w:tcBorders>
            <w:shd w:val="clear" w:color="auto" w:fill="auto"/>
            <w:vAlign w:val="center"/>
            <w:hideMark/>
          </w:tcPr>
          <w:p w14:paraId="0A106650"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K2</w:t>
            </w:r>
          </w:p>
        </w:tc>
      </w:tr>
      <w:tr w:rsidR="00945C26" w:rsidRPr="00945C26" w14:paraId="0C40D799"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37148093"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PBRM1</w:t>
            </w:r>
          </w:p>
        </w:tc>
        <w:tc>
          <w:tcPr>
            <w:tcW w:w="742" w:type="dxa"/>
            <w:tcBorders>
              <w:top w:val="nil"/>
              <w:left w:val="nil"/>
              <w:bottom w:val="single" w:sz="4" w:space="0" w:color="auto"/>
              <w:right w:val="single" w:sz="4" w:space="0" w:color="auto"/>
            </w:tcBorders>
            <w:shd w:val="clear" w:color="auto" w:fill="auto"/>
            <w:vAlign w:val="center"/>
            <w:hideMark/>
          </w:tcPr>
          <w:p w14:paraId="289569D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070AEA54"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52579368-52719933</w:t>
            </w:r>
          </w:p>
        </w:tc>
        <w:tc>
          <w:tcPr>
            <w:tcW w:w="1089" w:type="dxa"/>
            <w:tcBorders>
              <w:top w:val="nil"/>
              <w:left w:val="nil"/>
              <w:bottom w:val="single" w:sz="4" w:space="0" w:color="auto"/>
              <w:right w:val="single" w:sz="4" w:space="0" w:color="auto"/>
            </w:tcBorders>
            <w:shd w:val="clear" w:color="auto" w:fill="auto"/>
            <w:vAlign w:val="center"/>
            <w:hideMark/>
          </w:tcPr>
          <w:p w14:paraId="48CC3DF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60596-75616017</w:t>
            </w:r>
          </w:p>
        </w:tc>
        <w:tc>
          <w:tcPr>
            <w:tcW w:w="861" w:type="dxa"/>
            <w:tcBorders>
              <w:top w:val="nil"/>
              <w:left w:val="nil"/>
              <w:bottom w:val="single" w:sz="4" w:space="0" w:color="auto"/>
              <w:right w:val="single" w:sz="4" w:space="0" w:color="auto"/>
            </w:tcBorders>
            <w:shd w:val="clear" w:color="auto" w:fill="auto"/>
            <w:vAlign w:val="center"/>
            <w:hideMark/>
          </w:tcPr>
          <w:p w14:paraId="5E72992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07" w:type="dxa"/>
            <w:tcBorders>
              <w:top w:val="nil"/>
              <w:left w:val="nil"/>
              <w:bottom w:val="single" w:sz="4" w:space="0" w:color="auto"/>
              <w:right w:val="single" w:sz="4" w:space="0" w:color="auto"/>
            </w:tcBorders>
            <w:shd w:val="clear" w:color="auto" w:fill="auto"/>
            <w:vAlign w:val="center"/>
            <w:hideMark/>
          </w:tcPr>
          <w:p w14:paraId="6D6963B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KD11</w:t>
            </w:r>
          </w:p>
        </w:tc>
        <w:tc>
          <w:tcPr>
            <w:tcW w:w="1129" w:type="dxa"/>
            <w:tcBorders>
              <w:top w:val="nil"/>
              <w:left w:val="nil"/>
              <w:bottom w:val="single" w:sz="4" w:space="0" w:color="auto"/>
              <w:right w:val="single" w:sz="4" w:space="0" w:color="auto"/>
            </w:tcBorders>
            <w:shd w:val="clear" w:color="auto" w:fill="auto"/>
            <w:vAlign w:val="center"/>
            <w:hideMark/>
          </w:tcPr>
          <w:p w14:paraId="7F2491A4"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P4903_118</w:t>
            </w:r>
          </w:p>
        </w:tc>
        <w:tc>
          <w:tcPr>
            <w:tcW w:w="899" w:type="dxa"/>
            <w:tcBorders>
              <w:top w:val="nil"/>
              <w:left w:val="nil"/>
              <w:bottom w:val="single" w:sz="4" w:space="0" w:color="auto"/>
              <w:right w:val="single" w:sz="4" w:space="0" w:color="auto"/>
            </w:tcBorders>
            <w:shd w:val="clear" w:color="auto" w:fill="auto"/>
            <w:vAlign w:val="center"/>
            <w:hideMark/>
          </w:tcPr>
          <w:p w14:paraId="38F43923"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K2</w:t>
            </w:r>
          </w:p>
        </w:tc>
      </w:tr>
      <w:tr w:rsidR="00945C26" w:rsidRPr="00945C26" w14:paraId="6C8CF30F"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2E9BC0E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SETD2</w:t>
            </w:r>
          </w:p>
        </w:tc>
        <w:tc>
          <w:tcPr>
            <w:tcW w:w="742" w:type="dxa"/>
            <w:tcBorders>
              <w:top w:val="nil"/>
              <w:left w:val="nil"/>
              <w:bottom w:val="single" w:sz="4" w:space="0" w:color="auto"/>
              <w:right w:val="single" w:sz="4" w:space="0" w:color="auto"/>
            </w:tcBorders>
            <w:shd w:val="clear" w:color="auto" w:fill="auto"/>
            <w:vAlign w:val="center"/>
            <w:hideMark/>
          </w:tcPr>
          <w:p w14:paraId="284534B7"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02042A8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47057919-47205457</w:t>
            </w:r>
          </w:p>
        </w:tc>
        <w:tc>
          <w:tcPr>
            <w:tcW w:w="1089" w:type="dxa"/>
            <w:tcBorders>
              <w:top w:val="nil"/>
              <w:left w:val="nil"/>
              <w:bottom w:val="single" w:sz="4" w:space="0" w:color="auto"/>
              <w:right w:val="single" w:sz="4" w:space="0" w:color="auto"/>
            </w:tcBorders>
            <w:shd w:val="clear" w:color="auto" w:fill="auto"/>
            <w:vAlign w:val="center"/>
            <w:hideMark/>
          </w:tcPr>
          <w:p w14:paraId="74E0FD1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60596-75616017</w:t>
            </w:r>
          </w:p>
        </w:tc>
        <w:tc>
          <w:tcPr>
            <w:tcW w:w="861" w:type="dxa"/>
            <w:tcBorders>
              <w:top w:val="nil"/>
              <w:left w:val="nil"/>
              <w:bottom w:val="single" w:sz="4" w:space="0" w:color="auto"/>
              <w:right w:val="single" w:sz="4" w:space="0" w:color="auto"/>
            </w:tcBorders>
            <w:shd w:val="clear" w:color="auto" w:fill="auto"/>
            <w:vAlign w:val="center"/>
            <w:hideMark/>
          </w:tcPr>
          <w:p w14:paraId="76598EE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07" w:type="dxa"/>
            <w:tcBorders>
              <w:top w:val="nil"/>
              <w:left w:val="nil"/>
              <w:bottom w:val="single" w:sz="4" w:space="0" w:color="auto"/>
              <w:right w:val="single" w:sz="4" w:space="0" w:color="auto"/>
            </w:tcBorders>
            <w:shd w:val="clear" w:color="auto" w:fill="auto"/>
            <w:vAlign w:val="center"/>
            <w:hideMark/>
          </w:tcPr>
          <w:p w14:paraId="64CD26E3"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KD11</w:t>
            </w:r>
          </w:p>
        </w:tc>
        <w:tc>
          <w:tcPr>
            <w:tcW w:w="1129" w:type="dxa"/>
            <w:tcBorders>
              <w:top w:val="nil"/>
              <w:left w:val="nil"/>
              <w:bottom w:val="single" w:sz="4" w:space="0" w:color="auto"/>
              <w:right w:val="single" w:sz="4" w:space="0" w:color="auto"/>
            </w:tcBorders>
            <w:shd w:val="clear" w:color="auto" w:fill="auto"/>
            <w:vAlign w:val="center"/>
            <w:hideMark/>
          </w:tcPr>
          <w:p w14:paraId="2D59B7F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P4903_118</w:t>
            </w:r>
          </w:p>
        </w:tc>
        <w:tc>
          <w:tcPr>
            <w:tcW w:w="899" w:type="dxa"/>
            <w:tcBorders>
              <w:top w:val="nil"/>
              <w:left w:val="nil"/>
              <w:bottom w:val="single" w:sz="4" w:space="0" w:color="auto"/>
              <w:right w:val="single" w:sz="4" w:space="0" w:color="auto"/>
            </w:tcBorders>
            <w:shd w:val="clear" w:color="auto" w:fill="auto"/>
            <w:vAlign w:val="center"/>
            <w:hideMark/>
          </w:tcPr>
          <w:p w14:paraId="65F469D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K2</w:t>
            </w:r>
          </w:p>
        </w:tc>
      </w:tr>
      <w:tr w:rsidR="00945C26" w:rsidRPr="00945C26" w14:paraId="0ECAF26D"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765568C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VHL</w:t>
            </w:r>
          </w:p>
        </w:tc>
        <w:tc>
          <w:tcPr>
            <w:tcW w:w="742" w:type="dxa"/>
            <w:tcBorders>
              <w:top w:val="nil"/>
              <w:left w:val="nil"/>
              <w:bottom w:val="single" w:sz="4" w:space="0" w:color="auto"/>
              <w:right w:val="single" w:sz="4" w:space="0" w:color="auto"/>
            </w:tcBorders>
            <w:shd w:val="clear" w:color="auto" w:fill="auto"/>
            <w:vAlign w:val="center"/>
            <w:hideMark/>
          </w:tcPr>
          <w:p w14:paraId="45A099F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3D3E86B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10182692-10193904</w:t>
            </w:r>
          </w:p>
        </w:tc>
        <w:tc>
          <w:tcPr>
            <w:tcW w:w="1089" w:type="dxa"/>
            <w:tcBorders>
              <w:top w:val="nil"/>
              <w:left w:val="nil"/>
              <w:bottom w:val="single" w:sz="4" w:space="0" w:color="auto"/>
              <w:right w:val="single" w:sz="4" w:space="0" w:color="auto"/>
            </w:tcBorders>
            <w:shd w:val="clear" w:color="auto" w:fill="auto"/>
            <w:vAlign w:val="center"/>
            <w:hideMark/>
          </w:tcPr>
          <w:p w14:paraId="22C233D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60596-75616017</w:t>
            </w:r>
          </w:p>
        </w:tc>
        <w:tc>
          <w:tcPr>
            <w:tcW w:w="861" w:type="dxa"/>
            <w:tcBorders>
              <w:top w:val="nil"/>
              <w:left w:val="nil"/>
              <w:bottom w:val="single" w:sz="4" w:space="0" w:color="auto"/>
              <w:right w:val="single" w:sz="4" w:space="0" w:color="auto"/>
            </w:tcBorders>
            <w:shd w:val="clear" w:color="auto" w:fill="auto"/>
            <w:vAlign w:val="center"/>
            <w:hideMark/>
          </w:tcPr>
          <w:p w14:paraId="0F4B2BB4"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07" w:type="dxa"/>
            <w:tcBorders>
              <w:top w:val="nil"/>
              <w:left w:val="nil"/>
              <w:bottom w:val="single" w:sz="4" w:space="0" w:color="auto"/>
              <w:right w:val="single" w:sz="4" w:space="0" w:color="auto"/>
            </w:tcBorders>
            <w:shd w:val="clear" w:color="auto" w:fill="auto"/>
            <w:vAlign w:val="center"/>
            <w:hideMark/>
          </w:tcPr>
          <w:p w14:paraId="51D84A24"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KD11</w:t>
            </w:r>
          </w:p>
        </w:tc>
        <w:tc>
          <w:tcPr>
            <w:tcW w:w="1129" w:type="dxa"/>
            <w:tcBorders>
              <w:top w:val="nil"/>
              <w:left w:val="nil"/>
              <w:bottom w:val="single" w:sz="4" w:space="0" w:color="auto"/>
              <w:right w:val="single" w:sz="4" w:space="0" w:color="auto"/>
            </w:tcBorders>
            <w:shd w:val="clear" w:color="auto" w:fill="auto"/>
            <w:vAlign w:val="center"/>
            <w:hideMark/>
          </w:tcPr>
          <w:p w14:paraId="71A1384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P4903_118</w:t>
            </w:r>
          </w:p>
        </w:tc>
        <w:tc>
          <w:tcPr>
            <w:tcW w:w="899" w:type="dxa"/>
            <w:tcBorders>
              <w:top w:val="nil"/>
              <w:left w:val="nil"/>
              <w:bottom w:val="single" w:sz="4" w:space="0" w:color="auto"/>
              <w:right w:val="single" w:sz="4" w:space="0" w:color="auto"/>
            </w:tcBorders>
            <w:shd w:val="clear" w:color="auto" w:fill="auto"/>
            <w:vAlign w:val="center"/>
            <w:hideMark/>
          </w:tcPr>
          <w:p w14:paraId="50F980B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K2</w:t>
            </w:r>
          </w:p>
        </w:tc>
      </w:tr>
      <w:tr w:rsidR="00945C26" w:rsidRPr="00945C26" w14:paraId="4A4E0A41"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1AC2F73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BAP1</w:t>
            </w:r>
          </w:p>
        </w:tc>
        <w:tc>
          <w:tcPr>
            <w:tcW w:w="742" w:type="dxa"/>
            <w:tcBorders>
              <w:top w:val="nil"/>
              <w:left w:val="nil"/>
              <w:bottom w:val="single" w:sz="4" w:space="0" w:color="auto"/>
              <w:right w:val="single" w:sz="4" w:space="0" w:color="auto"/>
            </w:tcBorders>
            <w:shd w:val="clear" w:color="auto" w:fill="auto"/>
            <w:vAlign w:val="center"/>
            <w:hideMark/>
          </w:tcPr>
          <w:p w14:paraId="44920A76"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31A82DC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52435029-52444366</w:t>
            </w:r>
          </w:p>
        </w:tc>
        <w:tc>
          <w:tcPr>
            <w:tcW w:w="1089" w:type="dxa"/>
            <w:tcBorders>
              <w:top w:val="nil"/>
              <w:left w:val="nil"/>
              <w:bottom w:val="single" w:sz="4" w:space="0" w:color="auto"/>
              <w:right w:val="single" w:sz="4" w:space="0" w:color="auto"/>
            </w:tcBorders>
            <w:shd w:val="clear" w:color="auto" w:fill="auto"/>
            <w:vAlign w:val="center"/>
            <w:hideMark/>
          </w:tcPr>
          <w:p w14:paraId="1BF10E20"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60596-75608687</w:t>
            </w:r>
          </w:p>
        </w:tc>
        <w:tc>
          <w:tcPr>
            <w:tcW w:w="861" w:type="dxa"/>
            <w:tcBorders>
              <w:top w:val="nil"/>
              <w:left w:val="nil"/>
              <w:bottom w:val="single" w:sz="4" w:space="0" w:color="auto"/>
              <w:right w:val="single" w:sz="4" w:space="0" w:color="auto"/>
            </w:tcBorders>
            <w:shd w:val="clear" w:color="auto" w:fill="auto"/>
            <w:vAlign w:val="center"/>
            <w:hideMark/>
          </w:tcPr>
          <w:p w14:paraId="09B7AB8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07" w:type="dxa"/>
            <w:tcBorders>
              <w:top w:val="nil"/>
              <w:left w:val="nil"/>
              <w:bottom w:val="single" w:sz="4" w:space="0" w:color="auto"/>
              <w:right w:val="single" w:sz="4" w:space="0" w:color="auto"/>
            </w:tcBorders>
            <w:shd w:val="clear" w:color="auto" w:fill="auto"/>
            <w:vAlign w:val="center"/>
            <w:hideMark/>
          </w:tcPr>
          <w:p w14:paraId="663B517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KD11</w:t>
            </w:r>
          </w:p>
        </w:tc>
        <w:tc>
          <w:tcPr>
            <w:tcW w:w="1129" w:type="dxa"/>
            <w:tcBorders>
              <w:top w:val="nil"/>
              <w:left w:val="nil"/>
              <w:bottom w:val="single" w:sz="4" w:space="0" w:color="auto"/>
              <w:right w:val="single" w:sz="4" w:space="0" w:color="auto"/>
            </w:tcBorders>
            <w:shd w:val="clear" w:color="auto" w:fill="auto"/>
            <w:vAlign w:val="center"/>
            <w:hideMark/>
          </w:tcPr>
          <w:p w14:paraId="0CB07D9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P4903_119</w:t>
            </w:r>
          </w:p>
        </w:tc>
        <w:tc>
          <w:tcPr>
            <w:tcW w:w="899" w:type="dxa"/>
            <w:tcBorders>
              <w:top w:val="nil"/>
              <w:left w:val="nil"/>
              <w:bottom w:val="single" w:sz="4" w:space="0" w:color="auto"/>
              <w:right w:val="single" w:sz="4" w:space="0" w:color="auto"/>
            </w:tcBorders>
            <w:shd w:val="clear" w:color="auto" w:fill="auto"/>
            <w:vAlign w:val="center"/>
            <w:hideMark/>
          </w:tcPr>
          <w:p w14:paraId="69CF21B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K2</w:t>
            </w:r>
          </w:p>
        </w:tc>
      </w:tr>
      <w:tr w:rsidR="00945C26" w:rsidRPr="00945C26" w14:paraId="5E649CEC"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2EEC3B1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PBRM1</w:t>
            </w:r>
          </w:p>
        </w:tc>
        <w:tc>
          <w:tcPr>
            <w:tcW w:w="742" w:type="dxa"/>
            <w:tcBorders>
              <w:top w:val="nil"/>
              <w:left w:val="nil"/>
              <w:bottom w:val="single" w:sz="4" w:space="0" w:color="auto"/>
              <w:right w:val="single" w:sz="4" w:space="0" w:color="auto"/>
            </w:tcBorders>
            <w:shd w:val="clear" w:color="auto" w:fill="auto"/>
            <w:vAlign w:val="center"/>
            <w:hideMark/>
          </w:tcPr>
          <w:p w14:paraId="37A425F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2F51668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52579368-52719933</w:t>
            </w:r>
          </w:p>
        </w:tc>
        <w:tc>
          <w:tcPr>
            <w:tcW w:w="1089" w:type="dxa"/>
            <w:tcBorders>
              <w:top w:val="nil"/>
              <w:left w:val="nil"/>
              <w:bottom w:val="single" w:sz="4" w:space="0" w:color="auto"/>
              <w:right w:val="single" w:sz="4" w:space="0" w:color="auto"/>
            </w:tcBorders>
            <w:shd w:val="clear" w:color="auto" w:fill="auto"/>
            <w:vAlign w:val="center"/>
            <w:hideMark/>
          </w:tcPr>
          <w:p w14:paraId="60D7DF53"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60596-75608687</w:t>
            </w:r>
          </w:p>
        </w:tc>
        <w:tc>
          <w:tcPr>
            <w:tcW w:w="861" w:type="dxa"/>
            <w:tcBorders>
              <w:top w:val="nil"/>
              <w:left w:val="nil"/>
              <w:bottom w:val="single" w:sz="4" w:space="0" w:color="auto"/>
              <w:right w:val="single" w:sz="4" w:space="0" w:color="auto"/>
            </w:tcBorders>
            <w:shd w:val="clear" w:color="auto" w:fill="auto"/>
            <w:vAlign w:val="center"/>
            <w:hideMark/>
          </w:tcPr>
          <w:p w14:paraId="549F648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07" w:type="dxa"/>
            <w:tcBorders>
              <w:top w:val="nil"/>
              <w:left w:val="nil"/>
              <w:bottom w:val="single" w:sz="4" w:space="0" w:color="auto"/>
              <w:right w:val="single" w:sz="4" w:space="0" w:color="auto"/>
            </w:tcBorders>
            <w:shd w:val="clear" w:color="auto" w:fill="auto"/>
            <w:vAlign w:val="center"/>
            <w:hideMark/>
          </w:tcPr>
          <w:p w14:paraId="01E01557"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KD11</w:t>
            </w:r>
          </w:p>
        </w:tc>
        <w:tc>
          <w:tcPr>
            <w:tcW w:w="1129" w:type="dxa"/>
            <w:tcBorders>
              <w:top w:val="nil"/>
              <w:left w:val="nil"/>
              <w:bottom w:val="single" w:sz="4" w:space="0" w:color="auto"/>
              <w:right w:val="single" w:sz="4" w:space="0" w:color="auto"/>
            </w:tcBorders>
            <w:shd w:val="clear" w:color="auto" w:fill="auto"/>
            <w:vAlign w:val="center"/>
            <w:hideMark/>
          </w:tcPr>
          <w:p w14:paraId="0C9F67F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P4903_119</w:t>
            </w:r>
          </w:p>
        </w:tc>
        <w:tc>
          <w:tcPr>
            <w:tcW w:w="899" w:type="dxa"/>
            <w:tcBorders>
              <w:top w:val="nil"/>
              <w:left w:val="nil"/>
              <w:bottom w:val="single" w:sz="4" w:space="0" w:color="auto"/>
              <w:right w:val="single" w:sz="4" w:space="0" w:color="auto"/>
            </w:tcBorders>
            <w:shd w:val="clear" w:color="auto" w:fill="auto"/>
            <w:vAlign w:val="center"/>
            <w:hideMark/>
          </w:tcPr>
          <w:p w14:paraId="5A648C3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K2</w:t>
            </w:r>
          </w:p>
        </w:tc>
      </w:tr>
      <w:tr w:rsidR="00945C26" w:rsidRPr="00945C26" w14:paraId="46D4C264"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54E4F10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SETD2</w:t>
            </w:r>
          </w:p>
        </w:tc>
        <w:tc>
          <w:tcPr>
            <w:tcW w:w="742" w:type="dxa"/>
            <w:tcBorders>
              <w:top w:val="nil"/>
              <w:left w:val="nil"/>
              <w:bottom w:val="single" w:sz="4" w:space="0" w:color="auto"/>
              <w:right w:val="single" w:sz="4" w:space="0" w:color="auto"/>
            </w:tcBorders>
            <w:shd w:val="clear" w:color="auto" w:fill="auto"/>
            <w:vAlign w:val="center"/>
            <w:hideMark/>
          </w:tcPr>
          <w:p w14:paraId="6E00B8C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2CBE369D"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47057919-47205457</w:t>
            </w:r>
          </w:p>
        </w:tc>
        <w:tc>
          <w:tcPr>
            <w:tcW w:w="1089" w:type="dxa"/>
            <w:tcBorders>
              <w:top w:val="nil"/>
              <w:left w:val="nil"/>
              <w:bottom w:val="single" w:sz="4" w:space="0" w:color="auto"/>
              <w:right w:val="single" w:sz="4" w:space="0" w:color="auto"/>
            </w:tcBorders>
            <w:shd w:val="clear" w:color="auto" w:fill="auto"/>
            <w:vAlign w:val="center"/>
            <w:hideMark/>
          </w:tcPr>
          <w:p w14:paraId="1841EA0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60596-75608687</w:t>
            </w:r>
          </w:p>
        </w:tc>
        <w:tc>
          <w:tcPr>
            <w:tcW w:w="861" w:type="dxa"/>
            <w:tcBorders>
              <w:top w:val="nil"/>
              <w:left w:val="nil"/>
              <w:bottom w:val="single" w:sz="4" w:space="0" w:color="auto"/>
              <w:right w:val="single" w:sz="4" w:space="0" w:color="auto"/>
            </w:tcBorders>
            <w:shd w:val="clear" w:color="auto" w:fill="auto"/>
            <w:vAlign w:val="center"/>
            <w:hideMark/>
          </w:tcPr>
          <w:p w14:paraId="33BC8D00"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07" w:type="dxa"/>
            <w:tcBorders>
              <w:top w:val="nil"/>
              <w:left w:val="nil"/>
              <w:bottom w:val="single" w:sz="4" w:space="0" w:color="auto"/>
              <w:right w:val="single" w:sz="4" w:space="0" w:color="auto"/>
            </w:tcBorders>
            <w:shd w:val="clear" w:color="auto" w:fill="auto"/>
            <w:vAlign w:val="center"/>
            <w:hideMark/>
          </w:tcPr>
          <w:p w14:paraId="637A0D2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KD11</w:t>
            </w:r>
          </w:p>
        </w:tc>
        <w:tc>
          <w:tcPr>
            <w:tcW w:w="1129" w:type="dxa"/>
            <w:tcBorders>
              <w:top w:val="nil"/>
              <w:left w:val="nil"/>
              <w:bottom w:val="single" w:sz="4" w:space="0" w:color="auto"/>
              <w:right w:val="single" w:sz="4" w:space="0" w:color="auto"/>
            </w:tcBorders>
            <w:shd w:val="clear" w:color="auto" w:fill="auto"/>
            <w:vAlign w:val="center"/>
            <w:hideMark/>
          </w:tcPr>
          <w:p w14:paraId="5C571D9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P4903_119</w:t>
            </w:r>
          </w:p>
        </w:tc>
        <w:tc>
          <w:tcPr>
            <w:tcW w:w="899" w:type="dxa"/>
            <w:tcBorders>
              <w:top w:val="nil"/>
              <w:left w:val="nil"/>
              <w:bottom w:val="single" w:sz="4" w:space="0" w:color="auto"/>
              <w:right w:val="single" w:sz="4" w:space="0" w:color="auto"/>
            </w:tcBorders>
            <w:shd w:val="clear" w:color="auto" w:fill="auto"/>
            <w:vAlign w:val="center"/>
            <w:hideMark/>
          </w:tcPr>
          <w:p w14:paraId="1517A2F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K2</w:t>
            </w:r>
          </w:p>
        </w:tc>
      </w:tr>
      <w:tr w:rsidR="00945C26" w:rsidRPr="00945C26" w14:paraId="40C4763C"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6B32412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VHL</w:t>
            </w:r>
          </w:p>
        </w:tc>
        <w:tc>
          <w:tcPr>
            <w:tcW w:w="742" w:type="dxa"/>
            <w:tcBorders>
              <w:top w:val="nil"/>
              <w:left w:val="nil"/>
              <w:bottom w:val="single" w:sz="4" w:space="0" w:color="auto"/>
              <w:right w:val="single" w:sz="4" w:space="0" w:color="auto"/>
            </w:tcBorders>
            <w:shd w:val="clear" w:color="auto" w:fill="auto"/>
            <w:vAlign w:val="center"/>
            <w:hideMark/>
          </w:tcPr>
          <w:p w14:paraId="01FB6D2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259783A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10182692-10193904</w:t>
            </w:r>
          </w:p>
        </w:tc>
        <w:tc>
          <w:tcPr>
            <w:tcW w:w="1089" w:type="dxa"/>
            <w:tcBorders>
              <w:top w:val="nil"/>
              <w:left w:val="nil"/>
              <w:bottom w:val="single" w:sz="4" w:space="0" w:color="auto"/>
              <w:right w:val="single" w:sz="4" w:space="0" w:color="auto"/>
            </w:tcBorders>
            <w:shd w:val="clear" w:color="auto" w:fill="auto"/>
            <w:vAlign w:val="center"/>
            <w:hideMark/>
          </w:tcPr>
          <w:p w14:paraId="40A27BA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60596-75608687</w:t>
            </w:r>
          </w:p>
        </w:tc>
        <w:tc>
          <w:tcPr>
            <w:tcW w:w="861" w:type="dxa"/>
            <w:tcBorders>
              <w:top w:val="nil"/>
              <w:left w:val="nil"/>
              <w:bottom w:val="single" w:sz="4" w:space="0" w:color="auto"/>
              <w:right w:val="single" w:sz="4" w:space="0" w:color="auto"/>
            </w:tcBorders>
            <w:shd w:val="clear" w:color="auto" w:fill="auto"/>
            <w:vAlign w:val="center"/>
            <w:hideMark/>
          </w:tcPr>
          <w:p w14:paraId="346DB7C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07" w:type="dxa"/>
            <w:tcBorders>
              <w:top w:val="nil"/>
              <w:left w:val="nil"/>
              <w:bottom w:val="single" w:sz="4" w:space="0" w:color="auto"/>
              <w:right w:val="single" w:sz="4" w:space="0" w:color="auto"/>
            </w:tcBorders>
            <w:shd w:val="clear" w:color="auto" w:fill="auto"/>
            <w:vAlign w:val="center"/>
            <w:hideMark/>
          </w:tcPr>
          <w:p w14:paraId="7030943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KD11</w:t>
            </w:r>
          </w:p>
        </w:tc>
        <w:tc>
          <w:tcPr>
            <w:tcW w:w="1129" w:type="dxa"/>
            <w:tcBorders>
              <w:top w:val="nil"/>
              <w:left w:val="nil"/>
              <w:bottom w:val="single" w:sz="4" w:space="0" w:color="auto"/>
              <w:right w:val="single" w:sz="4" w:space="0" w:color="auto"/>
            </w:tcBorders>
            <w:shd w:val="clear" w:color="auto" w:fill="auto"/>
            <w:vAlign w:val="center"/>
            <w:hideMark/>
          </w:tcPr>
          <w:p w14:paraId="12B358BA"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P4903_119</w:t>
            </w:r>
          </w:p>
        </w:tc>
        <w:tc>
          <w:tcPr>
            <w:tcW w:w="899" w:type="dxa"/>
            <w:tcBorders>
              <w:top w:val="nil"/>
              <w:left w:val="nil"/>
              <w:bottom w:val="single" w:sz="4" w:space="0" w:color="auto"/>
              <w:right w:val="single" w:sz="4" w:space="0" w:color="auto"/>
            </w:tcBorders>
            <w:shd w:val="clear" w:color="auto" w:fill="auto"/>
            <w:vAlign w:val="center"/>
            <w:hideMark/>
          </w:tcPr>
          <w:p w14:paraId="055FA187"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K2</w:t>
            </w:r>
          </w:p>
        </w:tc>
      </w:tr>
      <w:tr w:rsidR="00945C26" w:rsidRPr="00945C26" w14:paraId="551C049A" w14:textId="77777777" w:rsidTr="00945C26">
        <w:trPr>
          <w:trHeight w:val="740"/>
        </w:trPr>
        <w:tc>
          <w:tcPr>
            <w:tcW w:w="996" w:type="dxa"/>
            <w:tcBorders>
              <w:top w:val="nil"/>
              <w:left w:val="single" w:sz="4" w:space="0" w:color="auto"/>
              <w:bottom w:val="single" w:sz="4" w:space="0" w:color="auto"/>
              <w:right w:val="single" w:sz="4" w:space="0" w:color="auto"/>
            </w:tcBorders>
            <w:shd w:val="clear" w:color="auto" w:fill="auto"/>
            <w:vAlign w:val="center"/>
            <w:hideMark/>
          </w:tcPr>
          <w:p w14:paraId="4BF8AC7F"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VHL</w:t>
            </w:r>
          </w:p>
        </w:tc>
        <w:tc>
          <w:tcPr>
            <w:tcW w:w="742" w:type="dxa"/>
            <w:tcBorders>
              <w:top w:val="nil"/>
              <w:left w:val="nil"/>
              <w:bottom w:val="single" w:sz="4" w:space="0" w:color="auto"/>
              <w:right w:val="single" w:sz="4" w:space="0" w:color="auto"/>
            </w:tcBorders>
            <w:shd w:val="clear" w:color="auto" w:fill="auto"/>
            <w:vAlign w:val="center"/>
            <w:hideMark/>
          </w:tcPr>
          <w:p w14:paraId="1DFE4FA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89" w:type="dxa"/>
            <w:tcBorders>
              <w:top w:val="nil"/>
              <w:left w:val="nil"/>
              <w:bottom w:val="single" w:sz="4" w:space="0" w:color="auto"/>
              <w:right w:val="single" w:sz="4" w:space="0" w:color="auto"/>
            </w:tcBorders>
            <w:shd w:val="clear" w:color="auto" w:fill="auto"/>
            <w:vAlign w:val="center"/>
            <w:hideMark/>
          </w:tcPr>
          <w:p w14:paraId="40430A3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10182692-10193904</w:t>
            </w:r>
          </w:p>
        </w:tc>
        <w:tc>
          <w:tcPr>
            <w:tcW w:w="1089" w:type="dxa"/>
            <w:tcBorders>
              <w:top w:val="nil"/>
              <w:left w:val="nil"/>
              <w:bottom w:val="single" w:sz="4" w:space="0" w:color="auto"/>
              <w:right w:val="single" w:sz="4" w:space="0" w:color="auto"/>
            </w:tcBorders>
            <w:shd w:val="clear" w:color="auto" w:fill="auto"/>
            <w:vAlign w:val="center"/>
            <w:hideMark/>
          </w:tcPr>
          <w:p w14:paraId="66EAE70B"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9975247-10233821</w:t>
            </w:r>
          </w:p>
        </w:tc>
        <w:tc>
          <w:tcPr>
            <w:tcW w:w="861" w:type="dxa"/>
            <w:tcBorders>
              <w:top w:val="nil"/>
              <w:left w:val="nil"/>
              <w:bottom w:val="single" w:sz="4" w:space="0" w:color="auto"/>
              <w:right w:val="single" w:sz="4" w:space="0" w:color="auto"/>
            </w:tcBorders>
            <w:shd w:val="clear" w:color="auto" w:fill="auto"/>
            <w:vAlign w:val="center"/>
            <w:hideMark/>
          </w:tcPr>
          <w:p w14:paraId="5CAE8AC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3</w:t>
            </w:r>
          </w:p>
        </w:tc>
        <w:tc>
          <w:tcPr>
            <w:tcW w:w="1007" w:type="dxa"/>
            <w:tcBorders>
              <w:top w:val="nil"/>
              <w:left w:val="nil"/>
              <w:bottom w:val="single" w:sz="4" w:space="0" w:color="auto"/>
              <w:right w:val="single" w:sz="4" w:space="0" w:color="auto"/>
            </w:tcBorders>
            <w:shd w:val="clear" w:color="auto" w:fill="auto"/>
            <w:vAlign w:val="center"/>
            <w:hideMark/>
          </w:tcPr>
          <w:p w14:paraId="2F0DEE53"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KD12</w:t>
            </w:r>
          </w:p>
        </w:tc>
        <w:tc>
          <w:tcPr>
            <w:tcW w:w="1129" w:type="dxa"/>
            <w:tcBorders>
              <w:top w:val="nil"/>
              <w:left w:val="nil"/>
              <w:bottom w:val="single" w:sz="4" w:space="0" w:color="auto"/>
              <w:right w:val="single" w:sz="4" w:space="0" w:color="auto"/>
            </w:tcBorders>
            <w:shd w:val="clear" w:color="auto" w:fill="auto"/>
            <w:vAlign w:val="center"/>
            <w:hideMark/>
          </w:tcPr>
          <w:p w14:paraId="447CA25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P4903_142</w:t>
            </w:r>
          </w:p>
        </w:tc>
        <w:tc>
          <w:tcPr>
            <w:tcW w:w="899" w:type="dxa"/>
            <w:tcBorders>
              <w:top w:val="nil"/>
              <w:left w:val="nil"/>
              <w:bottom w:val="single" w:sz="4" w:space="0" w:color="auto"/>
              <w:right w:val="single" w:sz="4" w:space="0" w:color="auto"/>
            </w:tcBorders>
            <w:shd w:val="clear" w:color="000000" w:fill="FFFFFF"/>
            <w:vAlign w:val="center"/>
            <w:hideMark/>
          </w:tcPr>
          <w:p w14:paraId="7C6BF82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KT1,SAT,VAT</w:t>
            </w:r>
          </w:p>
        </w:tc>
      </w:tr>
      <w:tr w:rsidR="00945C26" w:rsidRPr="00945C26" w14:paraId="7E293B16" w14:textId="77777777" w:rsidTr="00945C26">
        <w:trPr>
          <w:trHeight w:val="300"/>
        </w:trPr>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2EE95B5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MET</w:t>
            </w:r>
          </w:p>
        </w:tc>
        <w:tc>
          <w:tcPr>
            <w:tcW w:w="742" w:type="dxa"/>
            <w:tcBorders>
              <w:top w:val="nil"/>
              <w:left w:val="nil"/>
              <w:bottom w:val="single" w:sz="4" w:space="0" w:color="auto"/>
              <w:right w:val="single" w:sz="4" w:space="0" w:color="auto"/>
            </w:tcBorders>
            <w:shd w:val="clear" w:color="auto" w:fill="auto"/>
            <w:noWrap/>
            <w:vAlign w:val="center"/>
            <w:hideMark/>
          </w:tcPr>
          <w:p w14:paraId="4961F8D0"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7</w:t>
            </w:r>
          </w:p>
        </w:tc>
        <w:tc>
          <w:tcPr>
            <w:tcW w:w="6074"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4E932618"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no CNVs detected</w:t>
            </w:r>
          </w:p>
        </w:tc>
      </w:tr>
      <w:tr w:rsidR="00945C26" w:rsidRPr="00945C26" w14:paraId="04C48C67" w14:textId="77777777" w:rsidTr="00945C26">
        <w:trPr>
          <w:trHeight w:val="300"/>
        </w:trPr>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ECCA91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CDKN2A</w:t>
            </w:r>
          </w:p>
        </w:tc>
        <w:tc>
          <w:tcPr>
            <w:tcW w:w="742" w:type="dxa"/>
            <w:tcBorders>
              <w:top w:val="nil"/>
              <w:left w:val="nil"/>
              <w:bottom w:val="single" w:sz="4" w:space="0" w:color="auto"/>
              <w:right w:val="single" w:sz="4" w:space="0" w:color="auto"/>
            </w:tcBorders>
            <w:shd w:val="clear" w:color="auto" w:fill="auto"/>
            <w:noWrap/>
            <w:vAlign w:val="center"/>
            <w:hideMark/>
          </w:tcPr>
          <w:p w14:paraId="5C7E9E35"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9</w:t>
            </w:r>
          </w:p>
        </w:tc>
        <w:tc>
          <w:tcPr>
            <w:tcW w:w="6074"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00883777"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no CNVs detected</w:t>
            </w:r>
          </w:p>
        </w:tc>
      </w:tr>
      <w:tr w:rsidR="00945C26" w:rsidRPr="00945C26" w14:paraId="78176DE0" w14:textId="77777777" w:rsidTr="00945C26">
        <w:trPr>
          <w:trHeight w:val="300"/>
        </w:trPr>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34AF96E"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PTEN</w:t>
            </w:r>
          </w:p>
        </w:tc>
        <w:tc>
          <w:tcPr>
            <w:tcW w:w="742" w:type="dxa"/>
            <w:tcBorders>
              <w:top w:val="nil"/>
              <w:left w:val="nil"/>
              <w:bottom w:val="single" w:sz="4" w:space="0" w:color="auto"/>
              <w:right w:val="single" w:sz="4" w:space="0" w:color="auto"/>
            </w:tcBorders>
            <w:shd w:val="clear" w:color="auto" w:fill="auto"/>
            <w:noWrap/>
            <w:vAlign w:val="center"/>
            <w:hideMark/>
          </w:tcPr>
          <w:p w14:paraId="6E4F9DCC"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10</w:t>
            </w:r>
          </w:p>
        </w:tc>
        <w:tc>
          <w:tcPr>
            <w:tcW w:w="6074"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7F659BD0"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no CNVs detected</w:t>
            </w:r>
          </w:p>
        </w:tc>
      </w:tr>
      <w:tr w:rsidR="00945C26" w:rsidRPr="00945C26" w14:paraId="35E66B57" w14:textId="77777777" w:rsidTr="00945C26">
        <w:trPr>
          <w:trHeight w:val="300"/>
        </w:trPr>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5DF1932"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TP53</w:t>
            </w:r>
          </w:p>
        </w:tc>
        <w:tc>
          <w:tcPr>
            <w:tcW w:w="742" w:type="dxa"/>
            <w:tcBorders>
              <w:top w:val="nil"/>
              <w:left w:val="nil"/>
              <w:bottom w:val="single" w:sz="4" w:space="0" w:color="auto"/>
              <w:right w:val="single" w:sz="4" w:space="0" w:color="auto"/>
            </w:tcBorders>
            <w:shd w:val="clear" w:color="auto" w:fill="auto"/>
            <w:noWrap/>
            <w:vAlign w:val="center"/>
            <w:hideMark/>
          </w:tcPr>
          <w:p w14:paraId="4AD65F84"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17</w:t>
            </w:r>
          </w:p>
        </w:tc>
        <w:tc>
          <w:tcPr>
            <w:tcW w:w="6074"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1D1B2851" w14:textId="77777777" w:rsidR="00945C26" w:rsidRPr="00945C26" w:rsidRDefault="00945C26" w:rsidP="00945C26">
            <w:pPr>
              <w:jc w:val="center"/>
              <w:rPr>
                <w:rFonts w:ascii="Calibri" w:eastAsia="Times New Roman" w:hAnsi="Calibri" w:cs="Times New Roman"/>
                <w:color w:val="000000"/>
                <w:sz w:val="20"/>
                <w:szCs w:val="20"/>
              </w:rPr>
            </w:pPr>
            <w:r w:rsidRPr="00945C26">
              <w:rPr>
                <w:rFonts w:ascii="Calibri" w:eastAsia="Times New Roman" w:hAnsi="Calibri" w:cs="Times New Roman"/>
                <w:color w:val="000000"/>
                <w:sz w:val="20"/>
                <w:szCs w:val="20"/>
              </w:rPr>
              <w:t>no CNVs detected</w:t>
            </w:r>
          </w:p>
        </w:tc>
      </w:tr>
    </w:tbl>
    <w:p w14:paraId="266C3771" w14:textId="77777777" w:rsidR="003326D2" w:rsidRDefault="003326D2">
      <w:pPr>
        <w:rPr>
          <w:rFonts w:ascii="Times New Roman" w:hAnsi="Times New Roman" w:cs="Times New Roman"/>
        </w:rPr>
      </w:pPr>
    </w:p>
    <w:p w14:paraId="61E071EF" w14:textId="1980BF95" w:rsidR="00945C26" w:rsidRDefault="002B1744" w:rsidP="002B1744">
      <w:pPr>
        <w:jc w:val="both"/>
        <w:rPr>
          <w:rFonts w:ascii="Times New Roman" w:hAnsi="Times New Roman" w:cs="Times New Roman"/>
        </w:rPr>
      </w:pPr>
      <w:r>
        <w:rPr>
          <w:rFonts w:ascii="Times New Roman" w:eastAsia="MS Mincho" w:hAnsi="Times New Roman" w:cs="Times New Roman"/>
        </w:rPr>
        <w:t>Transformation</w:t>
      </w:r>
      <w:r w:rsidRPr="002B1744">
        <w:rPr>
          <w:rFonts w:ascii="Times New Roman" w:eastAsia="MS Mincho" w:hAnsi="Times New Roman" w:cs="Times New Roman"/>
        </w:rPr>
        <w:t xml:space="preserve"> </w:t>
      </w:r>
      <w:r>
        <w:rPr>
          <w:rFonts w:ascii="Times New Roman" w:eastAsia="MS Mincho" w:hAnsi="Times New Roman" w:cs="Times New Roman"/>
        </w:rPr>
        <w:t xml:space="preserve">of kidney cells and consequent tumor initiation </w:t>
      </w:r>
      <w:r w:rsidRPr="002B1744">
        <w:rPr>
          <w:rFonts w:ascii="Times New Roman" w:eastAsia="MS Mincho" w:hAnsi="Times New Roman" w:cs="Times New Roman"/>
        </w:rPr>
        <w:t xml:space="preserve">occurs as a consequence of </w:t>
      </w:r>
      <w:r w:rsidR="00046D0A">
        <w:rPr>
          <w:rFonts w:ascii="Times New Roman" w:eastAsia="MS Mincho" w:hAnsi="Times New Roman" w:cs="Times New Roman"/>
        </w:rPr>
        <w:t xml:space="preserve">specific </w:t>
      </w:r>
      <w:r>
        <w:rPr>
          <w:rFonts w:ascii="Times New Roman" w:eastAsia="MS Mincho" w:hAnsi="Times New Roman" w:cs="Times New Roman"/>
        </w:rPr>
        <w:t xml:space="preserve">genetic events, including </w:t>
      </w:r>
      <w:r w:rsidRPr="002B1744">
        <w:rPr>
          <w:rFonts w:ascii="Times New Roman" w:eastAsia="MS Mincho" w:hAnsi="Times New Roman" w:cs="Times New Roman"/>
        </w:rPr>
        <w:t>deletion of the chromosome 3p and mutations in the tumor suppressor genes VHL, PBRM1, BAP1, SETD2, PTEN or the oncogene MTOR</w:t>
      </w:r>
      <w:r>
        <w:rPr>
          <w:rFonts w:ascii="Times New Roman" w:eastAsia="MS Mincho" w:hAnsi="Times New Roman" w:cs="Times New Roman"/>
        </w:rPr>
        <w:t xml:space="preserve"> for KIRC (c</w:t>
      </w:r>
      <w:r w:rsidR="00046D0A">
        <w:rPr>
          <w:rFonts w:ascii="Times New Roman" w:eastAsia="MS Mincho" w:hAnsi="Times New Roman" w:cs="Times New Roman"/>
        </w:rPr>
        <w:t>lear cell renal cell carcinoma)</w:t>
      </w:r>
      <w:r>
        <w:rPr>
          <w:rFonts w:ascii="Times New Roman" w:eastAsia="MS Mincho" w:hAnsi="Times New Roman" w:cs="Times New Roman"/>
        </w:rPr>
        <w:t xml:space="preserve">, and </w:t>
      </w:r>
      <w:r w:rsidRPr="002B1744">
        <w:rPr>
          <w:rFonts w:ascii="Times New Roman" w:eastAsia="MS Mincho" w:hAnsi="Times New Roman" w:cs="Times New Roman"/>
        </w:rPr>
        <w:t xml:space="preserve">gain of </w:t>
      </w:r>
      <w:r w:rsidRPr="002B1744">
        <w:rPr>
          <w:rFonts w:ascii="Times New Roman" w:eastAsia="MS Mincho" w:hAnsi="Times New Roman" w:cs="Times New Roman"/>
        </w:rPr>
        <w:lastRenderedPageBreak/>
        <w:t>chromosomes 7 and 17 and mutations of the oncogene MET</w:t>
      </w:r>
      <w:r>
        <w:rPr>
          <w:rFonts w:ascii="Times New Roman" w:eastAsia="MS Mincho" w:hAnsi="Times New Roman" w:cs="Times New Roman"/>
        </w:rPr>
        <w:t xml:space="preserve"> for KIRP (papillary renal cell carcinoma)</w:t>
      </w:r>
      <w:r w:rsidRPr="002B1744">
        <w:rPr>
          <w:rFonts w:ascii="Times New Roman" w:eastAsia="MS Mincho" w:hAnsi="Times New Roman" w:cs="Times New Roman"/>
        </w:rPr>
        <w:t xml:space="preserve">. </w:t>
      </w:r>
      <w:r>
        <w:rPr>
          <w:rFonts w:ascii="Times New Roman" w:eastAsia="MS Mincho" w:hAnsi="Times New Roman" w:cs="Times New Roman"/>
        </w:rPr>
        <w:t xml:space="preserve">A screening of the loci containing these genes was performed in </w:t>
      </w:r>
      <w:r>
        <w:rPr>
          <w:rFonts w:ascii="Times New Roman" w:hAnsi="Times New Roman" w:cs="Times New Roman"/>
        </w:rPr>
        <w:t xml:space="preserve">69 progenitor cells from healthy KT, SAT, VAT and EP, in order to </w:t>
      </w:r>
      <w:r w:rsidR="00F23352">
        <w:rPr>
          <w:rFonts w:ascii="Times New Roman" w:hAnsi="Times New Roman" w:cs="Times New Roman"/>
        </w:rPr>
        <w:t>compare</w:t>
      </w:r>
      <w:r>
        <w:rPr>
          <w:rFonts w:ascii="Times New Roman" w:hAnsi="Times New Roman" w:cs="Times New Roman"/>
        </w:rPr>
        <w:t xml:space="preserve"> the SNVs, </w:t>
      </w:r>
      <w:proofErr w:type="spellStart"/>
      <w:r>
        <w:rPr>
          <w:rFonts w:ascii="Times New Roman" w:hAnsi="Times New Roman" w:cs="Times New Roman"/>
        </w:rPr>
        <w:t>InDels</w:t>
      </w:r>
      <w:proofErr w:type="spellEnd"/>
      <w:r>
        <w:rPr>
          <w:rFonts w:ascii="Times New Roman" w:hAnsi="Times New Roman" w:cs="Times New Roman"/>
        </w:rPr>
        <w:t xml:space="preserve"> (</w:t>
      </w:r>
      <w:r w:rsidRPr="002B1744">
        <w:rPr>
          <w:rFonts w:ascii="Times New Roman" w:hAnsi="Times New Roman" w:cs="Times New Roman"/>
          <w:b/>
        </w:rPr>
        <w:t>a</w:t>
      </w:r>
      <w:r>
        <w:rPr>
          <w:rFonts w:ascii="Times New Roman" w:hAnsi="Times New Roman" w:cs="Times New Roman"/>
        </w:rPr>
        <w:t>.) and CNVs (</w:t>
      </w:r>
      <w:r w:rsidRPr="002B1744">
        <w:rPr>
          <w:rFonts w:ascii="Times New Roman" w:hAnsi="Times New Roman" w:cs="Times New Roman"/>
          <w:b/>
        </w:rPr>
        <w:t>b</w:t>
      </w:r>
      <w:r>
        <w:rPr>
          <w:rFonts w:ascii="Times New Roman" w:hAnsi="Times New Roman" w:cs="Times New Roman"/>
        </w:rPr>
        <w:t>.)</w:t>
      </w:r>
      <w:r w:rsidR="00F23352">
        <w:rPr>
          <w:rFonts w:ascii="Times New Roman" w:hAnsi="Times New Roman" w:cs="Times New Roman"/>
        </w:rPr>
        <w:t xml:space="preserve"> present in the KT2 </w:t>
      </w:r>
      <w:r w:rsidR="00046D0A">
        <w:rPr>
          <w:rFonts w:ascii="Times New Roman" w:hAnsi="Times New Roman" w:cs="Times New Roman"/>
        </w:rPr>
        <w:t>and the KT1-SAT-</w:t>
      </w:r>
      <w:r w:rsidR="00F23352">
        <w:rPr>
          <w:rFonts w:ascii="Times New Roman" w:hAnsi="Times New Roman" w:cs="Times New Roman"/>
        </w:rPr>
        <w:t>VAT groups</w:t>
      </w:r>
      <w:r>
        <w:rPr>
          <w:rFonts w:ascii="Times New Roman" w:hAnsi="Times New Roman" w:cs="Times New Roman"/>
        </w:rPr>
        <w:t>. Pathogenicity</w:t>
      </w:r>
      <w:r w:rsidR="003326D2">
        <w:rPr>
          <w:rFonts w:ascii="Times New Roman" w:hAnsi="Times New Roman" w:cs="Times New Roman"/>
        </w:rPr>
        <w:t xml:space="preserve"> of </w:t>
      </w:r>
      <w:proofErr w:type="spellStart"/>
      <w:r w:rsidR="003326D2">
        <w:rPr>
          <w:rFonts w:ascii="Times New Roman" w:hAnsi="Times New Roman" w:cs="Times New Roman"/>
        </w:rPr>
        <w:t>InDels</w:t>
      </w:r>
      <w:proofErr w:type="spellEnd"/>
      <w:r w:rsidR="003326D2">
        <w:rPr>
          <w:rFonts w:ascii="Times New Roman" w:hAnsi="Times New Roman" w:cs="Times New Roman"/>
        </w:rPr>
        <w:t xml:space="preserve"> and SNVs </w:t>
      </w:r>
      <w:r>
        <w:rPr>
          <w:rFonts w:ascii="Times New Roman" w:hAnsi="Times New Roman" w:cs="Times New Roman"/>
        </w:rPr>
        <w:t>was</w:t>
      </w:r>
      <w:r w:rsidR="003326D2">
        <w:rPr>
          <w:rFonts w:ascii="Times New Roman" w:hAnsi="Times New Roman" w:cs="Times New Roman"/>
        </w:rPr>
        <w:t xml:space="preserve"> predicted with CADD</w:t>
      </w:r>
      <w:r>
        <w:rPr>
          <w:rFonts w:ascii="Times New Roman" w:hAnsi="Times New Roman" w:cs="Times New Roman"/>
        </w:rPr>
        <w:t xml:space="preserve"> (</w:t>
      </w:r>
      <w:proofErr w:type="spellStart"/>
      <w:r>
        <w:rPr>
          <w:rFonts w:ascii="Times New Roman" w:hAnsi="Times New Roman" w:cs="Times New Roman"/>
        </w:rPr>
        <w:t>Phred</w:t>
      </w:r>
      <w:proofErr w:type="spellEnd"/>
      <w:r>
        <w:rPr>
          <w:rFonts w:ascii="Times New Roman" w:hAnsi="Times New Roman" w:cs="Times New Roman"/>
        </w:rPr>
        <w:t xml:space="preserve"> scores are shown in the last column</w:t>
      </w:r>
      <w:r w:rsidR="003326D2">
        <w:rPr>
          <w:rFonts w:ascii="Times New Roman" w:hAnsi="Times New Roman" w:cs="Times New Roman"/>
        </w:rPr>
        <w:t>.</w:t>
      </w:r>
      <w:r>
        <w:rPr>
          <w:rFonts w:ascii="Times New Roman" w:hAnsi="Times New Roman" w:cs="Times New Roman"/>
        </w:rPr>
        <w:t xml:space="preserve"> Scores &lt;15 correspond to minor effects on the protein sequence)</w:t>
      </w:r>
      <w:r w:rsidR="00F23352">
        <w:rPr>
          <w:rFonts w:ascii="Times New Roman" w:hAnsi="Times New Roman" w:cs="Times New Roman"/>
        </w:rPr>
        <w:t xml:space="preserve">. CNVs were detected with ASCAT (see also </w:t>
      </w:r>
      <w:r w:rsidR="007172F7">
        <w:rPr>
          <w:rFonts w:ascii="Times New Roman" w:hAnsi="Times New Roman" w:cs="Times New Roman"/>
        </w:rPr>
        <w:t>Supplementary figure 7</w:t>
      </w:r>
      <w:r w:rsidR="00F23352">
        <w:rPr>
          <w:rFonts w:ascii="Times New Roman" w:hAnsi="Times New Roman" w:cs="Times New Roman"/>
        </w:rPr>
        <w:t xml:space="preserve"> and Supplementary Table 9).</w:t>
      </w:r>
      <w:r>
        <w:rPr>
          <w:rFonts w:ascii="Times New Roman" w:hAnsi="Times New Roman" w:cs="Times New Roman"/>
        </w:rPr>
        <w:t xml:space="preserve"> </w:t>
      </w:r>
      <w:r w:rsidR="003326D2">
        <w:rPr>
          <w:rFonts w:ascii="Times New Roman" w:hAnsi="Times New Roman" w:cs="Times New Roman"/>
        </w:rPr>
        <w:t xml:space="preserve"> </w:t>
      </w:r>
      <w:r w:rsidR="00945C26">
        <w:rPr>
          <w:rFonts w:ascii="Times New Roman" w:hAnsi="Times New Roman" w:cs="Times New Roman"/>
        </w:rPr>
        <w:br w:type="page"/>
      </w:r>
    </w:p>
    <w:p w14:paraId="5FC72006" w14:textId="6474EB7F" w:rsidR="009E2908" w:rsidRDefault="00587424" w:rsidP="009E2908">
      <w:pPr>
        <w:spacing w:line="360" w:lineRule="auto"/>
        <w:jc w:val="both"/>
        <w:rPr>
          <w:rFonts w:ascii="Times New Roman" w:hAnsi="Times New Roman" w:cs="Times New Roman"/>
        </w:rPr>
      </w:pPr>
      <w:r>
        <w:rPr>
          <w:rFonts w:ascii="Times New Roman" w:hAnsi="Times New Roman" w:cs="Times New Roman"/>
        </w:rPr>
        <w:lastRenderedPageBreak/>
        <w:t>Table S</w:t>
      </w:r>
      <w:r w:rsidR="004819E5">
        <w:rPr>
          <w:rFonts w:ascii="Times New Roman" w:hAnsi="Times New Roman" w:cs="Times New Roman"/>
        </w:rPr>
        <w:t>6</w:t>
      </w:r>
      <w:r w:rsidR="009E2908">
        <w:rPr>
          <w:rFonts w:ascii="Times New Roman" w:hAnsi="Times New Roman" w:cs="Times New Roman"/>
        </w:rPr>
        <w:t xml:space="preserve">. Chromosomal aberrations detected </w:t>
      </w:r>
      <w:r w:rsidR="008D1AF9">
        <w:rPr>
          <w:rFonts w:ascii="Times New Roman" w:hAnsi="Times New Roman" w:cs="Times New Roman"/>
        </w:rPr>
        <w:t xml:space="preserve">in 69 progenitor cells from healthy KT, SAT, VAT, EP and 29 skeletal muscle progenitors </w:t>
      </w:r>
    </w:p>
    <w:p w14:paraId="206E2518" w14:textId="77777777" w:rsidR="009E2908" w:rsidRDefault="009E2908" w:rsidP="009E2908">
      <w:pPr>
        <w:spacing w:line="360" w:lineRule="auto"/>
        <w:jc w:val="both"/>
        <w:rPr>
          <w:rFonts w:ascii="Times New Roman" w:hAnsi="Times New Roman" w:cs="Times New Roman"/>
        </w:rPr>
      </w:pPr>
    </w:p>
    <w:tbl>
      <w:tblPr>
        <w:tblW w:w="7177" w:type="dxa"/>
        <w:tblInd w:w="93" w:type="dxa"/>
        <w:tblLook w:val="04A0" w:firstRow="1" w:lastRow="0" w:firstColumn="1" w:lastColumn="0" w:noHBand="0" w:noVBand="1"/>
      </w:tblPr>
      <w:tblGrid>
        <w:gridCol w:w="1300"/>
        <w:gridCol w:w="1204"/>
        <w:gridCol w:w="1311"/>
        <w:gridCol w:w="822"/>
        <w:gridCol w:w="2540"/>
      </w:tblGrid>
      <w:tr w:rsidR="009E2908" w:rsidRPr="0032006E" w14:paraId="50A31CFA" w14:textId="77777777" w:rsidTr="00236317">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B2790"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Individual</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14:paraId="3E099B7A"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Age (years)</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14:paraId="119E5AD5"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Clone</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030F6A1C"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Tissue</w:t>
            </w:r>
          </w:p>
        </w:tc>
        <w:tc>
          <w:tcPr>
            <w:tcW w:w="2540" w:type="dxa"/>
            <w:tcBorders>
              <w:top w:val="single" w:sz="4" w:space="0" w:color="auto"/>
              <w:left w:val="nil"/>
              <w:bottom w:val="single" w:sz="4" w:space="0" w:color="auto"/>
              <w:right w:val="single" w:sz="4" w:space="0" w:color="auto"/>
            </w:tcBorders>
            <w:shd w:val="clear" w:color="auto" w:fill="auto"/>
            <w:noWrap/>
            <w:vAlign w:val="center"/>
            <w:hideMark/>
          </w:tcPr>
          <w:p w14:paraId="016667A7"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Chromosomal aberration</w:t>
            </w:r>
          </w:p>
        </w:tc>
      </w:tr>
      <w:tr w:rsidR="009E2908" w:rsidRPr="0032006E" w14:paraId="710FE047"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C9B9336"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KD11</w:t>
            </w:r>
          </w:p>
        </w:tc>
        <w:tc>
          <w:tcPr>
            <w:tcW w:w="1204" w:type="dxa"/>
            <w:tcBorders>
              <w:top w:val="nil"/>
              <w:left w:val="nil"/>
              <w:bottom w:val="single" w:sz="4" w:space="0" w:color="auto"/>
              <w:right w:val="single" w:sz="4" w:space="0" w:color="auto"/>
            </w:tcBorders>
            <w:shd w:val="clear" w:color="auto" w:fill="auto"/>
            <w:noWrap/>
            <w:vAlign w:val="bottom"/>
            <w:hideMark/>
          </w:tcPr>
          <w:p w14:paraId="176B30AC"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66</w:t>
            </w:r>
          </w:p>
        </w:tc>
        <w:tc>
          <w:tcPr>
            <w:tcW w:w="1311" w:type="dxa"/>
            <w:tcBorders>
              <w:top w:val="nil"/>
              <w:left w:val="nil"/>
              <w:bottom w:val="single" w:sz="4" w:space="0" w:color="auto"/>
              <w:right w:val="single" w:sz="4" w:space="0" w:color="auto"/>
            </w:tcBorders>
            <w:shd w:val="clear" w:color="auto" w:fill="auto"/>
            <w:noWrap/>
            <w:vAlign w:val="bottom"/>
            <w:hideMark/>
          </w:tcPr>
          <w:p w14:paraId="0636F6DA"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P4903_118</w:t>
            </w:r>
          </w:p>
        </w:tc>
        <w:tc>
          <w:tcPr>
            <w:tcW w:w="822" w:type="dxa"/>
            <w:tcBorders>
              <w:top w:val="nil"/>
              <w:left w:val="nil"/>
              <w:bottom w:val="single" w:sz="4" w:space="0" w:color="auto"/>
              <w:right w:val="single" w:sz="4" w:space="0" w:color="auto"/>
            </w:tcBorders>
            <w:shd w:val="clear" w:color="auto" w:fill="auto"/>
            <w:noWrap/>
            <w:vAlign w:val="bottom"/>
            <w:hideMark/>
          </w:tcPr>
          <w:p w14:paraId="05A8BDCD"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KT-2</w:t>
            </w:r>
          </w:p>
        </w:tc>
        <w:tc>
          <w:tcPr>
            <w:tcW w:w="2540" w:type="dxa"/>
            <w:tcBorders>
              <w:top w:val="nil"/>
              <w:left w:val="nil"/>
              <w:bottom w:val="single" w:sz="4" w:space="0" w:color="auto"/>
              <w:right w:val="single" w:sz="4" w:space="0" w:color="auto"/>
            </w:tcBorders>
            <w:shd w:val="clear" w:color="auto" w:fill="auto"/>
            <w:noWrap/>
            <w:vAlign w:val="bottom"/>
            <w:hideMark/>
          </w:tcPr>
          <w:p w14:paraId="35860238"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gain 3</w:t>
            </w:r>
          </w:p>
        </w:tc>
      </w:tr>
      <w:tr w:rsidR="009E2908" w:rsidRPr="0032006E" w14:paraId="3C38DAEF"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91BFE01"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204" w:type="dxa"/>
            <w:tcBorders>
              <w:top w:val="nil"/>
              <w:left w:val="nil"/>
              <w:bottom w:val="single" w:sz="4" w:space="0" w:color="auto"/>
              <w:right w:val="single" w:sz="4" w:space="0" w:color="auto"/>
            </w:tcBorders>
            <w:shd w:val="clear" w:color="auto" w:fill="auto"/>
            <w:noWrap/>
            <w:vAlign w:val="bottom"/>
            <w:hideMark/>
          </w:tcPr>
          <w:p w14:paraId="11EC29BC"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311" w:type="dxa"/>
            <w:tcBorders>
              <w:top w:val="nil"/>
              <w:left w:val="nil"/>
              <w:bottom w:val="single" w:sz="4" w:space="0" w:color="auto"/>
              <w:right w:val="single" w:sz="4" w:space="0" w:color="auto"/>
            </w:tcBorders>
            <w:shd w:val="clear" w:color="auto" w:fill="auto"/>
            <w:noWrap/>
            <w:vAlign w:val="bottom"/>
            <w:hideMark/>
          </w:tcPr>
          <w:p w14:paraId="2C09BBB5"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w:t>
            </w:r>
          </w:p>
        </w:tc>
        <w:tc>
          <w:tcPr>
            <w:tcW w:w="822" w:type="dxa"/>
            <w:tcBorders>
              <w:top w:val="nil"/>
              <w:left w:val="nil"/>
              <w:bottom w:val="single" w:sz="4" w:space="0" w:color="auto"/>
              <w:right w:val="single" w:sz="4" w:space="0" w:color="auto"/>
            </w:tcBorders>
            <w:shd w:val="clear" w:color="auto" w:fill="auto"/>
            <w:noWrap/>
            <w:vAlign w:val="bottom"/>
            <w:hideMark/>
          </w:tcPr>
          <w:p w14:paraId="0C72E141"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w:t>
            </w:r>
          </w:p>
        </w:tc>
        <w:tc>
          <w:tcPr>
            <w:tcW w:w="2540" w:type="dxa"/>
            <w:tcBorders>
              <w:top w:val="nil"/>
              <w:left w:val="nil"/>
              <w:bottom w:val="single" w:sz="4" w:space="0" w:color="auto"/>
              <w:right w:val="single" w:sz="4" w:space="0" w:color="auto"/>
            </w:tcBorders>
            <w:shd w:val="clear" w:color="auto" w:fill="auto"/>
            <w:noWrap/>
            <w:vAlign w:val="bottom"/>
            <w:hideMark/>
          </w:tcPr>
          <w:p w14:paraId="2E382D91"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gain X</w:t>
            </w:r>
          </w:p>
        </w:tc>
      </w:tr>
      <w:tr w:rsidR="009E2908" w:rsidRPr="0032006E" w14:paraId="2B23A409"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C33D2B2"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204" w:type="dxa"/>
            <w:tcBorders>
              <w:top w:val="nil"/>
              <w:left w:val="nil"/>
              <w:bottom w:val="single" w:sz="4" w:space="0" w:color="auto"/>
              <w:right w:val="single" w:sz="4" w:space="0" w:color="auto"/>
            </w:tcBorders>
            <w:shd w:val="clear" w:color="auto" w:fill="auto"/>
            <w:noWrap/>
            <w:vAlign w:val="bottom"/>
            <w:hideMark/>
          </w:tcPr>
          <w:p w14:paraId="1B26E8A2"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311" w:type="dxa"/>
            <w:tcBorders>
              <w:top w:val="nil"/>
              <w:left w:val="nil"/>
              <w:bottom w:val="single" w:sz="4" w:space="0" w:color="auto"/>
              <w:right w:val="single" w:sz="4" w:space="0" w:color="auto"/>
            </w:tcBorders>
            <w:shd w:val="clear" w:color="auto" w:fill="auto"/>
            <w:noWrap/>
            <w:vAlign w:val="bottom"/>
            <w:hideMark/>
          </w:tcPr>
          <w:p w14:paraId="3EB74CF8"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P4903_119</w:t>
            </w:r>
          </w:p>
        </w:tc>
        <w:tc>
          <w:tcPr>
            <w:tcW w:w="822" w:type="dxa"/>
            <w:tcBorders>
              <w:top w:val="nil"/>
              <w:left w:val="nil"/>
              <w:bottom w:val="single" w:sz="4" w:space="0" w:color="auto"/>
              <w:right w:val="single" w:sz="4" w:space="0" w:color="auto"/>
            </w:tcBorders>
            <w:shd w:val="clear" w:color="auto" w:fill="auto"/>
            <w:noWrap/>
            <w:vAlign w:val="bottom"/>
            <w:hideMark/>
          </w:tcPr>
          <w:p w14:paraId="19108FD3"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w:t>
            </w:r>
          </w:p>
        </w:tc>
        <w:tc>
          <w:tcPr>
            <w:tcW w:w="2540" w:type="dxa"/>
            <w:tcBorders>
              <w:top w:val="nil"/>
              <w:left w:val="nil"/>
              <w:bottom w:val="single" w:sz="4" w:space="0" w:color="auto"/>
              <w:right w:val="single" w:sz="4" w:space="0" w:color="auto"/>
            </w:tcBorders>
            <w:shd w:val="clear" w:color="auto" w:fill="auto"/>
            <w:noWrap/>
            <w:vAlign w:val="bottom"/>
            <w:hideMark/>
          </w:tcPr>
          <w:p w14:paraId="2B6A614D"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gain 3</w:t>
            </w:r>
          </w:p>
        </w:tc>
      </w:tr>
      <w:tr w:rsidR="009E2908" w:rsidRPr="0032006E" w14:paraId="4D830333"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158B7AD"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204" w:type="dxa"/>
            <w:tcBorders>
              <w:top w:val="nil"/>
              <w:left w:val="nil"/>
              <w:bottom w:val="single" w:sz="4" w:space="0" w:color="auto"/>
              <w:right w:val="single" w:sz="4" w:space="0" w:color="auto"/>
            </w:tcBorders>
            <w:shd w:val="clear" w:color="auto" w:fill="auto"/>
            <w:noWrap/>
            <w:vAlign w:val="bottom"/>
            <w:hideMark/>
          </w:tcPr>
          <w:p w14:paraId="138B297D"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311" w:type="dxa"/>
            <w:tcBorders>
              <w:top w:val="nil"/>
              <w:left w:val="nil"/>
              <w:bottom w:val="single" w:sz="4" w:space="0" w:color="auto"/>
              <w:right w:val="single" w:sz="4" w:space="0" w:color="auto"/>
            </w:tcBorders>
            <w:shd w:val="clear" w:color="auto" w:fill="auto"/>
            <w:noWrap/>
            <w:vAlign w:val="bottom"/>
            <w:hideMark/>
          </w:tcPr>
          <w:p w14:paraId="5CC35861"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P4903_120</w:t>
            </w:r>
          </w:p>
        </w:tc>
        <w:tc>
          <w:tcPr>
            <w:tcW w:w="822" w:type="dxa"/>
            <w:tcBorders>
              <w:top w:val="nil"/>
              <w:left w:val="nil"/>
              <w:bottom w:val="single" w:sz="4" w:space="0" w:color="auto"/>
              <w:right w:val="single" w:sz="4" w:space="0" w:color="auto"/>
            </w:tcBorders>
            <w:shd w:val="clear" w:color="auto" w:fill="auto"/>
            <w:noWrap/>
            <w:vAlign w:val="bottom"/>
            <w:hideMark/>
          </w:tcPr>
          <w:p w14:paraId="4D227560"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w:t>
            </w:r>
          </w:p>
        </w:tc>
        <w:tc>
          <w:tcPr>
            <w:tcW w:w="2540" w:type="dxa"/>
            <w:tcBorders>
              <w:top w:val="nil"/>
              <w:left w:val="nil"/>
              <w:bottom w:val="single" w:sz="4" w:space="0" w:color="auto"/>
              <w:right w:val="single" w:sz="4" w:space="0" w:color="auto"/>
            </w:tcBorders>
            <w:shd w:val="clear" w:color="auto" w:fill="auto"/>
            <w:noWrap/>
            <w:vAlign w:val="bottom"/>
            <w:hideMark/>
          </w:tcPr>
          <w:p w14:paraId="3DFDD28B"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gain 12</w:t>
            </w:r>
          </w:p>
        </w:tc>
      </w:tr>
      <w:tr w:rsidR="009E2908" w:rsidRPr="0032006E" w14:paraId="6AD1FF0A"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61E9A2A"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204" w:type="dxa"/>
            <w:tcBorders>
              <w:top w:val="nil"/>
              <w:left w:val="nil"/>
              <w:bottom w:val="single" w:sz="4" w:space="0" w:color="auto"/>
              <w:right w:val="single" w:sz="4" w:space="0" w:color="auto"/>
            </w:tcBorders>
            <w:shd w:val="clear" w:color="auto" w:fill="auto"/>
            <w:noWrap/>
            <w:vAlign w:val="bottom"/>
            <w:hideMark/>
          </w:tcPr>
          <w:p w14:paraId="4F0D008B"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311" w:type="dxa"/>
            <w:tcBorders>
              <w:top w:val="nil"/>
              <w:left w:val="nil"/>
              <w:bottom w:val="single" w:sz="4" w:space="0" w:color="auto"/>
              <w:right w:val="single" w:sz="4" w:space="0" w:color="auto"/>
            </w:tcBorders>
            <w:shd w:val="clear" w:color="auto" w:fill="auto"/>
            <w:noWrap/>
            <w:vAlign w:val="bottom"/>
            <w:hideMark/>
          </w:tcPr>
          <w:p w14:paraId="40DAB2AE"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822" w:type="dxa"/>
            <w:tcBorders>
              <w:top w:val="nil"/>
              <w:left w:val="nil"/>
              <w:bottom w:val="single" w:sz="4" w:space="0" w:color="auto"/>
              <w:right w:val="single" w:sz="4" w:space="0" w:color="auto"/>
            </w:tcBorders>
            <w:shd w:val="clear" w:color="auto" w:fill="auto"/>
            <w:noWrap/>
            <w:vAlign w:val="bottom"/>
            <w:hideMark/>
          </w:tcPr>
          <w:p w14:paraId="2105A36A"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2540" w:type="dxa"/>
            <w:tcBorders>
              <w:top w:val="nil"/>
              <w:left w:val="nil"/>
              <w:bottom w:val="single" w:sz="4" w:space="0" w:color="auto"/>
              <w:right w:val="single" w:sz="4" w:space="0" w:color="auto"/>
            </w:tcBorders>
            <w:shd w:val="clear" w:color="auto" w:fill="auto"/>
            <w:noWrap/>
            <w:vAlign w:val="bottom"/>
            <w:hideMark/>
          </w:tcPr>
          <w:p w14:paraId="705AEA0E"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r>
      <w:tr w:rsidR="009E2908" w:rsidRPr="0032006E" w14:paraId="4BD4356C"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5320877"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KD06</w:t>
            </w:r>
          </w:p>
        </w:tc>
        <w:tc>
          <w:tcPr>
            <w:tcW w:w="1204" w:type="dxa"/>
            <w:tcBorders>
              <w:top w:val="nil"/>
              <w:left w:val="nil"/>
              <w:bottom w:val="single" w:sz="4" w:space="0" w:color="auto"/>
              <w:right w:val="single" w:sz="4" w:space="0" w:color="auto"/>
            </w:tcBorders>
            <w:shd w:val="clear" w:color="auto" w:fill="auto"/>
            <w:noWrap/>
            <w:vAlign w:val="bottom"/>
            <w:hideMark/>
          </w:tcPr>
          <w:p w14:paraId="3B7B6B03"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69</w:t>
            </w:r>
          </w:p>
        </w:tc>
        <w:tc>
          <w:tcPr>
            <w:tcW w:w="1311" w:type="dxa"/>
            <w:tcBorders>
              <w:top w:val="nil"/>
              <w:left w:val="nil"/>
              <w:bottom w:val="single" w:sz="4" w:space="0" w:color="auto"/>
              <w:right w:val="single" w:sz="4" w:space="0" w:color="auto"/>
            </w:tcBorders>
            <w:shd w:val="clear" w:color="auto" w:fill="auto"/>
            <w:noWrap/>
            <w:vAlign w:val="bottom"/>
            <w:hideMark/>
          </w:tcPr>
          <w:p w14:paraId="08C52B42"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P4206_121</w:t>
            </w:r>
          </w:p>
        </w:tc>
        <w:tc>
          <w:tcPr>
            <w:tcW w:w="822" w:type="dxa"/>
            <w:tcBorders>
              <w:top w:val="nil"/>
              <w:left w:val="nil"/>
              <w:bottom w:val="single" w:sz="4" w:space="0" w:color="auto"/>
              <w:right w:val="single" w:sz="4" w:space="0" w:color="auto"/>
            </w:tcBorders>
            <w:shd w:val="clear" w:color="auto" w:fill="auto"/>
            <w:noWrap/>
            <w:vAlign w:val="bottom"/>
            <w:hideMark/>
          </w:tcPr>
          <w:p w14:paraId="0F193C4D"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KT-2</w:t>
            </w:r>
          </w:p>
        </w:tc>
        <w:tc>
          <w:tcPr>
            <w:tcW w:w="2540" w:type="dxa"/>
            <w:tcBorders>
              <w:top w:val="nil"/>
              <w:left w:val="nil"/>
              <w:bottom w:val="single" w:sz="4" w:space="0" w:color="auto"/>
              <w:right w:val="single" w:sz="4" w:space="0" w:color="auto"/>
            </w:tcBorders>
            <w:shd w:val="clear" w:color="auto" w:fill="auto"/>
            <w:noWrap/>
            <w:vAlign w:val="bottom"/>
            <w:hideMark/>
          </w:tcPr>
          <w:p w14:paraId="562B07B9"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gain 4q21-q27</w:t>
            </w:r>
          </w:p>
        </w:tc>
      </w:tr>
      <w:tr w:rsidR="009E2908" w:rsidRPr="0032006E" w14:paraId="1979E79C"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7125BAF"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204" w:type="dxa"/>
            <w:tcBorders>
              <w:top w:val="nil"/>
              <w:left w:val="nil"/>
              <w:bottom w:val="single" w:sz="4" w:space="0" w:color="auto"/>
              <w:right w:val="single" w:sz="4" w:space="0" w:color="auto"/>
            </w:tcBorders>
            <w:shd w:val="clear" w:color="auto" w:fill="auto"/>
            <w:noWrap/>
            <w:vAlign w:val="bottom"/>
            <w:hideMark/>
          </w:tcPr>
          <w:p w14:paraId="06540E30"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311" w:type="dxa"/>
            <w:tcBorders>
              <w:top w:val="nil"/>
              <w:left w:val="nil"/>
              <w:bottom w:val="single" w:sz="4" w:space="0" w:color="auto"/>
              <w:right w:val="single" w:sz="4" w:space="0" w:color="auto"/>
            </w:tcBorders>
            <w:shd w:val="clear" w:color="auto" w:fill="auto"/>
            <w:noWrap/>
            <w:vAlign w:val="bottom"/>
            <w:hideMark/>
          </w:tcPr>
          <w:p w14:paraId="61B0F119"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w:t>
            </w:r>
          </w:p>
        </w:tc>
        <w:tc>
          <w:tcPr>
            <w:tcW w:w="822" w:type="dxa"/>
            <w:tcBorders>
              <w:top w:val="nil"/>
              <w:left w:val="nil"/>
              <w:bottom w:val="single" w:sz="4" w:space="0" w:color="auto"/>
              <w:right w:val="single" w:sz="4" w:space="0" w:color="auto"/>
            </w:tcBorders>
            <w:shd w:val="clear" w:color="auto" w:fill="auto"/>
            <w:noWrap/>
            <w:vAlign w:val="bottom"/>
            <w:hideMark/>
          </w:tcPr>
          <w:p w14:paraId="5C1E259F"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w:t>
            </w:r>
          </w:p>
        </w:tc>
        <w:tc>
          <w:tcPr>
            <w:tcW w:w="2540" w:type="dxa"/>
            <w:tcBorders>
              <w:top w:val="nil"/>
              <w:left w:val="nil"/>
              <w:bottom w:val="single" w:sz="4" w:space="0" w:color="auto"/>
              <w:right w:val="single" w:sz="4" w:space="0" w:color="auto"/>
            </w:tcBorders>
            <w:shd w:val="clear" w:color="auto" w:fill="auto"/>
            <w:noWrap/>
            <w:vAlign w:val="bottom"/>
            <w:hideMark/>
          </w:tcPr>
          <w:p w14:paraId="0B9620ED"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loss X</w:t>
            </w:r>
          </w:p>
        </w:tc>
      </w:tr>
      <w:tr w:rsidR="009E2908" w:rsidRPr="0032006E" w14:paraId="31E476DC"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4B71865"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204" w:type="dxa"/>
            <w:tcBorders>
              <w:top w:val="nil"/>
              <w:left w:val="nil"/>
              <w:bottom w:val="single" w:sz="4" w:space="0" w:color="auto"/>
              <w:right w:val="single" w:sz="4" w:space="0" w:color="auto"/>
            </w:tcBorders>
            <w:shd w:val="clear" w:color="auto" w:fill="auto"/>
            <w:noWrap/>
            <w:vAlign w:val="bottom"/>
            <w:hideMark/>
          </w:tcPr>
          <w:p w14:paraId="2F2FDAE5"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311" w:type="dxa"/>
            <w:tcBorders>
              <w:top w:val="nil"/>
              <w:left w:val="nil"/>
              <w:bottom w:val="single" w:sz="4" w:space="0" w:color="auto"/>
              <w:right w:val="single" w:sz="4" w:space="0" w:color="auto"/>
            </w:tcBorders>
            <w:shd w:val="clear" w:color="auto" w:fill="auto"/>
            <w:noWrap/>
            <w:vAlign w:val="bottom"/>
            <w:hideMark/>
          </w:tcPr>
          <w:p w14:paraId="59ED54F0"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P4206_119</w:t>
            </w:r>
          </w:p>
        </w:tc>
        <w:tc>
          <w:tcPr>
            <w:tcW w:w="822" w:type="dxa"/>
            <w:tcBorders>
              <w:top w:val="nil"/>
              <w:left w:val="nil"/>
              <w:bottom w:val="single" w:sz="4" w:space="0" w:color="auto"/>
              <w:right w:val="single" w:sz="4" w:space="0" w:color="auto"/>
            </w:tcBorders>
            <w:shd w:val="clear" w:color="auto" w:fill="auto"/>
            <w:noWrap/>
            <w:vAlign w:val="bottom"/>
            <w:hideMark/>
          </w:tcPr>
          <w:p w14:paraId="00E05B8D"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KT-1</w:t>
            </w:r>
          </w:p>
        </w:tc>
        <w:tc>
          <w:tcPr>
            <w:tcW w:w="2540" w:type="dxa"/>
            <w:tcBorders>
              <w:top w:val="nil"/>
              <w:left w:val="nil"/>
              <w:bottom w:val="single" w:sz="4" w:space="0" w:color="auto"/>
              <w:right w:val="single" w:sz="4" w:space="0" w:color="auto"/>
            </w:tcBorders>
            <w:shd w:val="clear" w:color="auto" w:fill="auto"/>
            <w:noWrap/>
            <w:vAlign w:val="bottom"/>
            <w:hideMark/>
          </w:tcPr>
          <w:p w14:paraId="3A24D3F7"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gain 13</w:t>
            </w:r>
          </w:p>
        </w:tc>
      </w:tr>
      <w:tr w:rsidR="009E2908" w:rsidRPr="0032006E" w14:paraId="37FD4894"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4B0A9D8"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204" w:type="dxa"/>
            <w:tcBorders>
              <w:top w:val="nil"/>
              <w:left w:val="nil"/>
              <w:bottom w:val="single" w:sz="4" w:space="0" w:color="auto"/>
              <w:right w:val="single" w:sz="4" w:space="0" w:color="auto"/>
            </w:tcBorders>
            <w:shd w:val="clear" w:color="auto" w:fill="auto"/>
            <w:noWrap/>
            <w:vAlign w:val="bottom"/>
            <w:hideMark/>
          </w:tcPr>
          <w:p w14:paraId="287087BB"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311" w:type="dxa"/>
            <w:tcBorders>
              <w:top w:val="nil"/>
              <w:left w:val="nil"/>
              <w:bottom w:val="single" w:sz="4" w:space="0" w:color="auto"/>
              <w:right w:val="single" w:sz="4" w:space="0" w:color="auto"/>
            </w:tcBorders>
            <w:shd w:val="clear" w:color="auto" w:fill="auto"/>
            <w:noWrap/>
            <w:vAlign w:val="bottom"/>
            <w:hideMark/>
          </w:tcPr>
          <w:p w14:paraId="0013D69F"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P4206_117</w:t>
            </w:r>
          </w:p>
        </w:tc>
        <w:tc>
          <w:tcPr>
            <w:tcW w:w="822" w:type="dxa"/>
            <w:tcBorders>
              <w:top w:val="nil"/>
              <w:left w:val="nil"/>
              <w:bottom w:val="single" w:sz="4" w:space="0" w:color="auto"/>
              <w:right w:val="single" w:sz="4" w:space="0" w:color="auto"/>
            </w:tcBorders>
            <w:shd w:val="clear" w:color="auto" w:fill="auto"/>
            <w:noWrap/>
            <w:vAlign w:val="bottom"/>
            <w:hideMark/>
          </w:tcPr>
          <w:p w14:paraId="141D4265"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VAT</w:t>
            </w:r>
          </w:p>
        </w:tc>
        <w:tc>
          <w:tcPr>
            <w:tcW w:w="2540" w:type="dxa"/>
            <w:tcBorders>
              <w:top w:val="nil"/>
              <w:left w:val="nil"/>
              <w:bottom w:val="single" w:sz="4" w:space="0" w:color="auto"/>
              <w:right w:val="single" w:sz="4" w:space="0" w:color="auto"/>
            </w:tcBorders>
            <w:shd w:val="clear" w:color="auto" w:fill="auto"/>
            <w:noWrap/>
            <w:vAlign w:val="bottom"/>
            <w:hideMark/>
          </w:tcPr>
          <w:p w14:paraId="4188CBBF"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loss of 8q24</w:t>
            </w:r>
          </w:p>
        </w:tc>
      </w:tr>
      <w:tr w:rsidR="009E2908" w:rsidRPr="0032006E" w14:paraId="6BB5E6E4" w14:textId="77777777" w:rsidTr="00236317">
        <w:trPr>
          <w:trHeight w:val="300"/>
        </w:trPr>
        <w:tc>
          <w:tcPr>
            <w:tcW w:w="1300" w:type="dxa"/>
            <w:tcBorders>
              <w:top w:val="nil"/>
              <w:left w:val="nil"/>
              <w:bottom w:val="nil"/>
              <w:right w:val="nil"/>
            </w:tcBorders>
            <w:shd w:val="clear" w:color="auto" w:fill="auto"/>
            <w:noWrap/>
            <w:vAlign w:val="bottom"/>
            <w:hideMark/>
          </w:tcPr>
          <w:p w14:paraId="0AD63680" w14:textId="77777777" w:rsidR="009E2908" w:rsidRPr="0032006E" w:rsidRDefault="009E2908" w:rsidP="00236317">
            <w:pPr>
              <w:jc w:val="center"/>
              <w:rPr>
                <w:rFonts w:ascii="Calibri" w:eastAsia="Times New Roman" w:hAnsi="Calibri" w:cs="Times New Roman"/>
                <w:color w:val="000000"/>
                <w:sz w:val="20"/>
                <w:szCs w:val="20"/>
              </w:rPr>
            </w:pPr>
          </w:p>
        </w:tc>
        <w:tc>
          <w:tcPr>
            <w:tcW w:w="1204" w:type="dxa"/>
            <w:tcBorders>
              <w:top w:val="nil"/>
              <w:left w:val="nil"/>
              <w:bottom w:val="nil"/>
              <w:right w:val="nil"/>
            </w:tcBorders>
            <w:shd w:val="clear" w:color="auto" w:fill="auto"/>
            <w:noWrap/>
            <w:vAlign w:val="bottom"/>
            <w:hideMark/>
          </w:tcPr>
          <w:p w14:paraId="56F59315" w14:textId="77777777" w:rsidR="009E2908" w:rsidRPr="0032006E" w:rsidRDefault="009E2908" w:rsidP="00236317">
            <w:pPr>
              <w:jc w:val="center"/>
              <w:rPr>
                <w:rFonts w:ascii="Calibri" w:eastAsia="Times New Roman" w:hAnsi="Calibri" w:cs="Times New Roman"/>
                <w:color w:val="000000"/>
                <w:sz w:val="20"/>
                <w:szCs w:val="20"/>
              </w:rPr>
            </w:pPr>
          </w:p>
        </w:tc>
        <w:tc>
          <w:tcPr>
            <w:tcW w:w="1311" w:type="dxa"/>
            <w:tcBorders>
              <w:top w:val="nil"/>
              <w:left w:val="nil"/>
              <w:bottom w:val="nil"/>
              <w:right w:val="nil"/>
            </w:tcBorders>
            <w:shd w:val="clear" w:color="auto" w:fill="auto"/>
            <w:noWrap/>
            <w:vAlign w:val="bottom"/>
            <w:hideMark/>
          </w:tcPr>
          <w:p w14:paraId="26186A84" w14:textId="77777777" w:rsidR="009E2908" w:rsidRPr="0032006E" w:rsidRDefault="009E2908" w:rsidP="00236317">
            <w:pPr>
              <w:rPr>
                <w:rFonts w:ascii="Calibri" w:eastAsia="Times New Roman" w:hAnsi="Calibri" w:cs="Times New Roman"/>
                <w:color w:val="000000"/>
                <w:sz w:val="20"/>
                <w:szCs w:val="20"/>
              </w:rPr>
            </w:pPr>
          </w:p>
        </w:tc>
        <w:tc>
          <w:tcPr>
            <w:tcW w:w="822" w:type="dxa"/>
            <w:tcBorders>
              <w:top w:val="nil"/>
              <w:left w:val="nil"/>
              <w:bottom w:val="nil"/>
              <w:right w:val="nil"/>
            </w:tcBorders>
            <w:shd w:val="clear" w:color="auto" w:fill="auto"/>
            <w:noWrap/>
            <w:vAlign w:val="bottom"/>
            <w:hideMark/>
          </w:tcPr>
          <w:p w14:paraId="11BB1449" w14:textId="77777777" w:rsidR="009E2908" w:rsidRPr="0032006E" w:rsidRDefault="009E2908" w:rsidP="00236317">
            <w:pPr>
              <w:jc w:val="center"/>
              <w:rPr>
                <w:rFonts w:ascii="Calibri" w:eastAsia="Times New Roman" w:hAnsi="Calibri" w:cs="Times New Roman"/>
                <w:color w:val="000000"/>
                <w:sz w:val="20"/>
                <w:szCs w:val="20"/>
              </w:rPr>
            </w:pPr>
          </w:p>
        </w:tc>
        <w:tc>
          <w:tcPr>
            <w:tcW w:w="2540" w:type="dxa"/>
            <w:tcBorders>
              <w:top w:val="nil"/>
              <w:left w:val="nil"/>
              <w:bottom w:val="nil"/>
              <w:right w:val="nil"/>
            </w:tcBorders>
            <w:shd w:val="clear" w:color="auto" w:fill="auto"/>
            <w:noWrap/>
            <w:vAlign w:val="bottom"/>
            <w:hideMark/>
          </w:tcPr>
          <w:p w14:paraId="5105EF30" w14:textId="77777777" w:rsidR="009E2908" w:rsidRPr="0032006E" w:rsidRDefault="009E2908" w:rsidP="00236317">
            <w:pPr>
              <w:jc w:val="center"/>
              <w:rPr>
                <w:rFonts w:ascii="Calibri" w:eastAsia="Times New Roman" w:hAnsi="Calibri" w:cs="Times New Roman"/>
                <w:color w:val="000000"/>
                <w:sz w:val="20"/>
                <w:szCs w:val="20"/>
              </w:rPr>
            </w:pPr>
          </w:p>
        </w:tc>
      </w:tr>
      <w:tr w:rsidR="009E2908" w:rsidRPr="0032006E" w14:paraId="5505964F" w14:textId="77777777" w:rsidTr="00236317">
        <w:trPr>
          <w:trHeight w:val="300"/>
        </w:trPr>
        <w:tc>
          <w:tcPr>
            <w:tcW w:w="1300" w:type="dxa"/>
            <w:tcBorders>
              <w:top w:val="nil"/>
              <w:left w:val="nil"/>
              <w:bottom w:val="nil"/>
              <w:right w:val="nil"/>
            </w:tcBorders>
            <w:shd w:val="clear" w:color="auto" w:fill="auto"/>
            <w:noWrap/>
            <w:vAlign w:val="bottom"/>
            <w:hideMark/>
          </w:tcPr>
          <w:p w14:paraId="3C67AC98" w14:textId="77777777" w:rsidR="009E2908" w:rsidRPr="0032006E" w:rsidRDefault="009E2908" w:rsidP="00236317">
            <w:pPr>
              <w:jc w:val="center"/>
              <w:rPr>
                <w:rFonts w:ascii="Calibri" w:eastAsia="Times New Roman" w:hAnsi="Calibri" w:cs="Times New Roman"/>
                <w:color w:val="000000"/>
                <w:sz w:val="20"/>
                <w:szCs w:val="20"/>
              </w:rPr>
            </w:pPr>
          </w:p>
        </w:tc>
        <w:tc>
          <w:tcPr>
            <w:tcW w:w="1204" w:type="dxa"/>
            <w:tcBorders>
              <w:top w:val="nil"/>
              <w:left w:val="nil"/>
              <w:bottom w:val="nil"/>
              <w:right w:val="nil"/>
            </w:tcBorders>
            <w:shd w:val="clear" w:color="auto" w:fill="auto"/>
            <w:noWrap/>
            <w:vAlign w:val="bottom"/>
            <w:hideMark/>
          </w:tcPr>
          <w:p w14:paraId="70550F1E" w14:textId="77777777" w:rsidR="009E2908" w:rsidRPr="0032006E" w:rsidRDefault="009E2908" w:rsidP="00236317">
            <w:pPr>
              <w:jc w:val="center"/>
              <w:rPr>
                <w:rFonts w:ascii="Calibri" w:eastAsia="Times New Roman" w:hAnsi="Calibri" w:cs="Times New Roman"/>
                <w:color w:val="000000"/>
                <w:sz w:val="20"/>
                <w:szCs w:val="20"/>
              </w:rPr>
            </w:pPr>
          </w:p>
        </w:tc>
        <w:tc>
          <w:tcPr>
            <w:tcW w:w="1311" w:type="dxa"/>
            <w:tcBorders>
              <w:top w:val="nil"/>
              <w:left w:val="nil"/>
              <w:bottom w:val="nil"/>
              <w:right w:val="nil"/>
            </w:tcBorders>
            <w:shd w:val="clear" w:color="auto" w:fill="auto"/>
            <w:noWrap/>
            <w:vAlign w:val="bottom"/>
            <w:hideMark/>
          </w:tcPr>
          <w:p w14:paraId="0A31F22E" w14:textId="77777777" w:rsidR="009E2908" w:rsidRPr="0032006E" w:rsidRDefault="009E2908" w:rsidP="00236317">
            <w:pPr>
              <w:rPr>
                <w:rFonts w:ascii="Calibri" w:eastAsia="Times New Roman" w:hAnsi="Calibri" w:cs="Times New Roman"/>
                <w:color w:val="000000"/>
                <w:sz w:val="20"/>
                <w:szCs w:val="20"/>
              </w:rPr>
            </w:pPr>
          </w:p>
        </w:tc>
        <w:tc>
          <w:tcPr>
            <w:tcW w:w="822" w:type="dxa"/>
            <w:tcBorders>
              <w:top w:val="nil"/>
              <w:left w:val="nil"/>
              <w:bottom w:val="nil"/>
              <w:right w:val="nil"/>
            </w:tcBorders>
            <w:shd w:val="clear" w:color="auto" w:fill="auto"/>
            <w:noWrap/>
            <w:vAlign w:val="bottom"/>
            <w:hideMark/>
          </w:tcPr>
          <w:p w14:paraId="392480FD" w14:textId="77777777" w:rsidR="009E2908" w:rsidRPr="0032006E" w:rsidRDefault="009E2908" w:rsidP="00236317">
            <w:pPr>
              <w:jc w:val="center"/>
              <w:rPr>
                <w:rFonts w:ascii="Calibri" w:eastAsia="Times New Roman" w:hAnsi="Calibri" w:cs="Times New Roman"/>
                <w:color w:val="000000"/>
                <w:sz w:val="20"/>
                <w:szCs w:val="20"/>
              </w:rPr>
            </w:pPr>
          </w:p>
        </w:tc>
        <w:tc>
          <w:tcPr>
            <w:tcW w:w="2540" w:type="dxa"/>
            <w:tcBorders>
              <w:top w:val="nil"/>
              <w:left w:val="nil"/>
              <w:bottom w:val="nil"/>
              <w:right w:val="nil"/>
            </w:tcBorders>
            <w:shd w:val="clear" w:color="auto" w:fill="auto"/>
            <w:noWrap/>
            <w:vAlign w:val="bottom"/>
            <w:hideMark/>
          </w:tcPr>
          <w:p w14:paraId="48753F2E" w14:textId="77777777" w:rsidR="009E2908" w:rsidRPr="0032006E" w:rsidRDefault="009E2908" w:rsidP="00236317">
            <w:pPr>
              <w:jc w:val="center"/>
              <w:rPr>
                <w:rFonts w:ascii="Calibri" w:eastAsia="Times New Roman" w:hAnsi="Calibri" w:cs="Times New Roman"/>
                <w:color w:val="000000"/>
                <w:sz w:val="20"/>
                <w:szCs w:val="20"/>
              </w:rPr>
            </w:pPr>
          </w:p>
        </w:tc>
      </w:tr>
      <w:tr w:rsidR="009E2908" w:rsidRPr="0032006E" w14:paraId="15479BA1" w14:textId="77777777" w:rsidTr="00236317">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4434B"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Individual</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14:paraId="6B7671FB"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Age (years)</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14:paraId="39FF8CF1"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Clone</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1BCEBC9D"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Tissue</w:t>
            </w:r>
          </w:p>
        </w:tc>
        <w:tc>
          <w:tcPr>
            <w:tcW w:w="2540" w:type="dxa"/>
            <w:tcBorders>
              <w:top w:val="single" w:sz="4" w:space="0" w:color="auto"/>
              <w:left w:val="nil"/>
              <w:bottom w:val="single" w:sz="4" w:space="0" w:color="auto"/>
              <w:right w:val="single" w:sz="4" w:space="0" w:color="auto"/>
            </w:tcBorders>
            <w:shd w:val="clear" w:color="auto" w:fill="auto"/>
            <w:noWrap/>
            <w:vAlign w:val="center"/>
            <w:hideMark/>
          </w:tcPr>
          <w:p w14:paraId="65269C50"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Chromosomal aberration</w:t>
            </w:r>
          </w:p>
        </w:tc>
      </w:tr>
      <w:tr w:rsidR="009E2908" w:rsidRPr="0032006E" w14:paraId="1C3983FB"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72A3EE9"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CES6</w:t>
            </w:r>
          </w:p>
        </w:tc>
        <w:tc>
          <w:tcPr>
            <w:tcW w:w="1204" w:type="dxa"/>
            <w:tcBorders>
              <w:top w:val="nil"/>
              <w:left w:val="nil"/>
              <w:bottom w:val="single" w:sz="4" w:space="0" w:color="auto"/>
              <w:right w:val="single" w:sz="4" w:space="0" w:color="auto"/>
            </w:tcBorders>
            <w:shd w:val="clear" w:color="auto" w:fill="auto"/>
            <w:noWrap/>
            <w:vAlign w:val="bottom"/>
            <w:hideMark/>
          </w:tcPr>
          <w:p w14:paraId="2ABC5F2A"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78</w:t>
            </w:r>
          </w:p>
        </w:tc>
        <w:tc>
          <w:tcPr>
            <w:tcW w:w="1311" w:type="dxa"/>
            <w:tcBorders>
              <w:top w:val="nil"/>
              <w:left w:val="nil"/>
              <w:bottom w:val="single" w:sz="4" w:space="0" w:color="auto"/>
              <w:right w:val="single" w:sz="4" w:space="0" w:color="auto"/>
            </w:tcBorders>
            <w:shd w:val="clear" w:color="auto" w:fill="auto"/>
            <w:noWrap/>
            <w:vAlign w:val="bottom"/>
            <w:hideMark/>
          </w:tcPr>
          <w:p w14:paraId="179BA51A"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P2703_126</w:t>
            </w:r>
          </w:p>
        </w:tc>
        <w:tc>
          <w:tcPr>
            <w:tcW w:w="822" w:type="dxa"/>
            <w:tcBorders>
              <w:top w:val="nil"/>
              <w:left w:val="nil"/>
              <w:bottom w:val="single" w:sz="4" w:space="0" w:color="auto"/>
              <w:right w:val="single" w:sz="4" w:space="0" w:color="auto"/>
            </w:tcBorders>
            <w:shd w:val="clear" w:color="auto" w:fill="auto"/>
            <w:noWrap/>
            <w:vAlign w:val="bottom"/>
            <w:hideMark/>
          </w:tcPr>
          <w:p w14:paraId="49199DED" w14:textId="77777777" w:rsidR="009E2908" w:rsidRPr="0032006E" w:rsidRDefault="009E2908" w:rsidP="00236317">
            <w:pPr>
              <w:jc w:val="center"/>
              <w:rPr>
                <w:rFonts w:ascii="Calibri" w:eastAsia="Times New Roman" w:hAnsi="Calibri" w:cs="Times New Roman"/>
                <w:color w:val="000000"/>
                <w:sz w:val="20"/>
                <w:szCs w:val="20"/>
              </w:rPr>
            </w:pPr>
            <w:proofErr w:type="spellStart"/>
            <w:r w:rsidRPr="0032006E">
              <w:rPr>
                <w:rFonts w:ascii="Calibri" w:eastAsia="Times New Roman" w:hAnsi="Calibri" w:cs="Times New Roman"/>
                <w:color w:val="000000"/>
                <w:sz w:val="20"/>
                <w:szCs w:val="20"/>
              </w:rPr>
              <w:t>SkM</w:t>
            </w:r>
            <w:proofErr w:type="spellEnd"/>
          </w:p>
        </w:tc>
        <w:tc>
          <w:tcPr>
            <w:tcW w:w="2540" w:type="dxa"/>
            <w:tcBorders>
              <w:top w:val="nil"/>
              <w:left w:val="nil"/>
              <w:bottom w:val="single" w:sz="4" w:space="0" w:color="auto"/>
              <w:right w:val="single" w:sz="4" w:space="0" w:color="auto"/>
            </w:tcBorders>
            <w:shd w:val="clear" w:color="auto" w:fill="auto"/>
            <w:noWrap/>
            <w:vAlign w:val="bottom"/>
            <w:hideMark/>
          </w:tcPr>
          <w:p w14:paraId="76CC71E0"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gain 10</w:t>
            </w:r>
          </w:p>
        </w:tc>
      </w:tr>
      <w:tr w:rsidR="009E2908" w:rsidRPr="0032006E" w14:paraId="63694DDD"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88F359"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204" w:type="dxa"/>
            <w:tcBorders>
              <w:top w:val="nil"/>
              <w:left w:val="nil"/>
              <w:bottom w:val="single" w:sz="4" w:space="0" w:color="auto"/>
              <w:right w:val="single" w:sz="4" w:space="0" w:color="auto"/>
            </w:tcBorders>
            <w:shd w:val="clear" w:color="auto" w:fill="auto"/>
            <w:noWrap/>
            <w:vAlign w:val="bottom"/>
            <w:hideMark/>
          </w:tcPr>
          <w:p w14:paraId="51EC7BE4"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311" w:type="dxa"/>
            <w:tcBorders>
              <w:top w:val="nil"/>
              <w:left w:val="nil"/>
              <w:bottom w:val="single" w:sz="4" w:space="0" w:color="auto"/>
              <w:right w:val="single" w:sz="4" w:space="0" w:color="auto"/>
            </w:tcBorders>
            <w:shd w:val="clear" w:color="auto" w:fill="auto"/>
            <w:noWrap/>
            <w:vAlign w:val="bottom"/>
            <w:hideMark/>
          </w:tcPr>
          <w:p w14:paraId="7859BC81"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P2703_130</w:t>
            </w:r>
          </w:p>
        </w:tc>
        <w:tc>
          <w:tcPr>
            <w:tcW w:w="822" w:type="dxa"/>
            <w:tcBorders>
              <w:top w:val="nil"/>
              <w:left w:val="nil"/>
              <w:bottom w:val="single" w:sz="4" w:space="0" w:color="auto"/>
              <w:right w:val="single" w:sz="4" w:space="0" w:color="auto"/>
            </w:tcBorders>
            <w:shd w:val="clear" w:color="auto" w:fill="auto"/>
            <w:noWrap/>
            <w:vAlign w:val="bottom"/>
            <w:hideMark/>
          </w:tcPr>
          <w:p w14:paraId="25A1A989" w14:textId="77777777" w:rsidR="009E2908" w:rsidRPr="0032006E" w:rsidRDefault="009E2908" w:rsidP="00236317">
            <w:pPr>
              <w:jc w:val="center"/>
              <w:rPr>
                <w:rFonts w:ascii="Calibri" w:eastAsia="Times New Roman" w:hAnsi="Calibri" w:cs="Times New Roman"/>
                <w:color w:val="000000"/>
                <w:sz w:val="20"/>
                <w:szCs w:val="20"/>
              </w:rPr>
            </w:pPr>
            <w:proofErr w:type="spellStart"/>
            <w:r w:rsidRPr="0032006E">
              <w:rPr>
                <w:rFonts w:ascii="Calibri" w:eastAsia="Times New Roman" w:hAnsi="Calibri" w:cs="Times New Roman"/>
                <w:color w:val="000000"/>
                <w:sz w:val="20"/>
                <w:szCs w:val="20"/>
              </w:rPr>
              <w:t>SkM</w:t>
            </w:r>
            <w:proofErr w:type="spellEnd"/>
          </w:p>
        </w:tc>
        <w:tc>
          <w:tcPr>
            <w:tcW w:w="2540" w:type="dxa"/>
            <w:tcBorders>
              <w:top w:val="nil"/>
              <w:left w:val="nil"/>
              <w:bottom w:val="single" w:sz="4" w:space="0" w:color="auto"/>
              <w:right w:val="single" w:sz="4" w:space="0" w:color="auto"/>
            </w:tcBorders>
            <w:shd w:val="clear" w:color="auto" w:fill="auto"/>
            <w:noWrap/>
            <w:vAlign w:val="bottom"/>
            <w:hideMark/>
          </w:tcPr>
          <w:p w14:paraId="45F1AC3C"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gain 21</w:t>
            </w:r>
          </w:p>
        </w:tc>
      </w:tr>
      <w:tr w:rsidR="009E2908" w:rsidRPr="0032006E" w14:paraId="4781D745"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9DD0FD8"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204" w:type="dxa"/>
            <w:tcBorders>
              <w:top w:val="nil"/>
              <w:left w:val="nil"/>
              <w:bottom w:val="single" w:sz="4" w:space="0" w:color="auto"/>
              <w:right w:val="single" w:sz="4" w:space="0" w:color="auto"/>
            </w:tcBorders>
            <w:shd w:val="clear" w:color="auto" w:fill="auto"/>
            <w:noWrap/>
            <w:vAlign w:val="bottom"/>
            <w:hideMark/>
          </w:tcPr>
          <w:p w14:paraId="10B5B547"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1311" w:type="dxa"/>
            <w:tcBorders>
              <w:top w:val="nil"/>
              <w:left w:val="nil"/>
              <w:bottom w:val="single" w:sz="4" w:space="0" w:color="auto"/>
              <w:right w:val="single" w:sz="4" w:space="0" w:color="auto"/>
            </w:tcBorders>
            <w:shd w:val="clear" w:color="auto" w:fill="auto"/>
            <w:noWrap/>
            <w:vAlign w:val="bottom"/>
            <w:hideMark/>
          </w:tcPr>
          <w:p w14:paraId="25F8162C"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822" w:type="dxa"/>
            <w:tcBorders>
              <w:top w:val="nil"/>
              <w:left w:val="nil"/>
              <w:bottom w:val="single" w:sz="4" w:space="0" w:color="auto"/>
              <w:right w:val="single" w:sz="4" w:space="0" w:color="auto"/>
            </w:tcBorders>
            <w:shd w:val="clear" w:color="auto" w:fill="auto"/>
            <w:noWrap/>
            <w:vAlign w:val="bottom"/>
            <w:hideMark/>
          </w:tcPr>
          <w:p w14:paraId="3977645C"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c>
          <w:tcPr>
            <w:tcW w:w="2540" w:type="dxa"/>
            <w:tcBorders>
              <w:top w:val="nil"/>
              <w:left w:val="nil"/>
              <w:bottom w:val="single" w:sz="4" w:space="0" w:color="auto"/>
              <w:right w:val="single" w:sz="4" w:space="0" w:color="auto"/>
            </w:tcBorders>
            <w:shd w:val="clear" w:color="auto" w:fill="auto"/>
            <w:noWrap/>
            <w:vAlign w:val="bottom"/>
            <w:hideMark/>
          </w:tcPr>
          <w:p w14:paraId="3451F71D"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 </w:t>
            </w:r>
          </w:p>
        </w:tc>
      </w:tr>
      <w:tr w:rsidR="009E2908" w:rsidRPr="0032006E" w14:paraId="3657C90F" w14:textId="77777777" w:rsidTr="0023631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B2C53B2"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CES2</w:t>
            </w:r>
          </w:p>
        </w:tc>
        <w:tc>
          <w:tcPr>
            <w:tcW w:w="1204" w:type="dxa"/>
            <w:tcBorders>
              <w:top w:val="nil"/>
              <w:left w:val="nil"/>
              <w:bottom w:val="single" w:sz="4" w:space="0" w:color="auto"/>
              <w:right w:val="single" w:sz="4" w:space="0" w:color="auto"/>
            </w:tcBorders>
            <w:shd w:val="clear" w:color="auto" w:fill="auto"/>
            <w:noWrap/>
            <w:vAlign w:val="bottom"/>
            <w:hideMark/>
          </w:tcPr>
          <w:p w14:paraId="4E93C781"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75</w:t>
            </w:r>
          </w:p>
        </w:tc>
        <w:tc>
          <w:tcPr>
            <w:tcW w:w="1311" w:type="dxa"/>
            <w:tcBorders>
              <w:top w:val="nil"/>
              <w:left w:val="nil"/>
              <w:bottom w:val="single" w:sz="4" w:space="0" w:color="auto"/>
              <w:right w:val="single" w:sz="4" w:space="0" w:color="auto"/>
            </w:tcBorders>
            <w:shd w:val="clear" w:color="auto" w:fill="auto"/>
            <w:noWrap/>
            <w:vAlign w:val="bottom"/>
            <w:hideMark/>
          </w:tcPr>
          <w:p w14:paraId="165972A9" w14:textId="77777777" w:rsidR="009E2908" w:rsidRPr="0032006E" w:rsidRDefault="009E2908" w:rsidP="00236317">
            <w:pP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P4206_203</w:t>
            </w:r>
          </w:p>
        </w:tc>
        <w:tc>
          <w:tcPr>
            <w:tcW w:w="822" w:type="dxa"/>
            <w:tcBorders>
              <w:top w:val="nil"/>
              <w:left w:val="nil"/>
              <w:bottom w:val="single" w:sz="4" w:space="0" w:color="auto"/>
              <w:right w:val="single" w:sz="4" w:space="0" w:color="auto"/>
            </w:tcBorders>
            <w:shd w:val="clear" w:color="auto" w:fill="auto"/>
            <w:noWrap/>
            <w:vAlign w:val="bottom"/>
            <w:hideMark/>
          </w:tcPr>
          <w:p w14:paraId="00908C39" w14:textId="77777777" w:rsidR="009E2908" w:rsidRPr="0032006E" w:rsidRDefault="009E2908" w:rsidP="00236317">
            <w:pPr>
              <w:jc w:val="center"/>
              <w:rPr>
                <w:rFonts w:ascii="Calibri" w:eastAsia="Times New Roman" w:hAnsi="Calibri" w:cs="Times New Roman"/>
                <w:color w:val="000000"/>
                <w:sz w:val="20"/>
                <w:szCs w:val="20"/>
              </w:rPr>
            </w:pPr>
            <w:proofErr w:type="spellStart"/>
            <w:r w:rsidRPr="0032006E">
              <w:rPr>
                <w:rFonts w:ascii="Calibri" w:eastAsia="Times New Roman" w:hAnsi="Calibri" w:cs="Times New Roman"/>
                <w:color w:val="000000"/>
                <w:sz w:val="20"/>
                <w:szCs w:val="20"/>
              </w:rPr>
              <w:t>SkM</w:t>
            </w:r>
            <w:proofErr w:type="spellEnd"/>
          </w:p>
        </w:tc>
        <w:tc>
          <w:tcPr>
            <w:tcW w:w="2540" w:type="dxa"/>
            <w:tcBorders>
              <w:top w:val="nil"/>
              <w:left w:val="nil"/>
              <w:bottom w:val="single" w:sz="4" w:space="0" w:color="auto"/>
              <w:right w:val="single" w:sz="4" w:space="0" w:color="auto"/>
            </w:tcBorders>
            <w:shd w:val="clear" w:color="auto" w:fill="auto"/>
            <w:noWrap/>
            <w:vAlign w:val="bottom"/>
            <w:hideMark/>
          </w:tcPr>
          <w:p w14:paraId="44601D7B" w14:textId="77777777" w:rsidR="009E2908" w:rsidRPr="0032006E" w:rsidRDefault="009E2908" w:rsidP="00236317">
            <w:pPr>
              <w:jc w:val="center"/>
              <w:rPr>
                <w:rFonts w:ascii="Calibri" w:eastAsia="Times New Roman" w:hAnsi="Calibri" w:cs="Times New Roman"/>
                <w:color w:val="000000"/>
                <w:sz w:val="20"/>
                <w:szCs w:val="20"/>
              </w:rPr>
            </w:pPr>
            <w:r w:rsidRPr="0032006E">
              <w:rPr>
                <w:rFonts w:ascii="Calibri" w:eastAsia="Times New Roman" w:hAnsi="Calibri" w:cs="Times New Roman"/>
                <w:color w:val="000000"/>
                <w:sz w:val="20"/>
                <w:szCs w:val="20"/>
              </w:rPr>
              <w:t>loss X</w:t>
            </w:r>
          </w:p>
        </w:tc>
      </w:tr>
    </w:tbl>
    <w:p w14:paraId="3C91D9BE" w14:textId="77777777" w:rsidR="009E2908" w:rsidRPr="0032006E" w:rsidRDefault="009E2908" w:rsidP="009E2908">
      <w:pPr>
        <w:spacing w:line="360" w:lineRule="auto"/>
        <w:jc w:val="both"/>
        <w:rPr>
          <w:rFonts w:ascii="Times New Roman" w:hAnsi="Times New Roman" w:cs="Times New Roman"/>
          <w:sz w:val="20"/>
          <w:szCs w:val="20"/>
        </w:rPr>
      </w:pPr>
    </w:p>
    <w:p w14:paraId="5112F829" w14:textId="748275BD" w:rsidR="009E2908" w:rsidRDefault="00046D0A" w:rsidP="00D10DE0">
      <w:pPr>
        <w:spacing w:line="360" w:lineRule="auto"/>
        <w:jc w:val="both"/>
        <w:rPr>
          <w:rFonts w:ascii="Times New Roman" w:hAnsi="Times New Roman" w:cs="Times New Roman"/>
        </w:rPr>
      </w:pPr>
      <w:r>
        <w:rPr>
          <w:rFonts w:ascii="Times New Roman" w:hAnsi="Times New Roman" w:cs="Times New Roman"/>
        </w:rPr>
        <w:t>Macroscopic chromosomal gains and losse</w:t>
      </w:r>
      <w:r w:rsidR="000A3F3C">
        <w:rPr>
          <w:rFonts w:ascii="Times New Roman" w:hAnsi="Times New Roman" w:cs="Times New Roman"/>
        </w:rPr>
        <w:t>s detected with ASCAT</w:t>
      </w:r>
      <w:r>
        <w:rPr>
          <w:rFonts w:ascii="Times New Roman" w:hAnsi="Times New Roman" w:cs="Times New Roman"/>
        </w:rPr>
        <w:t>.</w:t>
      </w:r>
    </w:p>
    <w:p w14:paraId="182BC37A" w14:textId="77777777" w:rsidR="00BF2545" w:rsidRDefault="00BF4382" w:rsidP="00B62E40">
      <w:pPr>
        <w:rPr>
          <w:b/>
        </w:rPr>
      </w:pPr>
      <w:r>
        <w:rPr>
          <w:rFonts w:ascii="Times New Roman" w:hAnsi="Times New Roman" w:cs="Times New Roman"/>
        </w:rPr>
        <w:br w:type="page"/>
      </w:r>
      <w:r w:rsidR="00A550F2">
        <w:rPr>
          <w:b/>
        </w:rPr>
        <w:lastRenderedPageBreak/>
        <w:t>Supplementary bibliography</w:t>
      </w:r>
    </w:p>
    <w:p w14:paraId="586006FB" w14:textId="77777777" w:rsidR="00BF2545" w:rsidRDefault="00BF2545" w:rsidP="00B62E40">
      <w:pPr>
        <w:rPr>
          <w:b/>
        </w:rPr>
      </w:pPr>
    </w:p>
    <w:p w14:paraId="2B0D44B2" w14:textId="77777777" w:rsidR="00BF2545" w:rsidRPr="00BF2545" w:rsidRDefault="00BF2545" w:rsidP="00BF2545">
      <w:pPr>
        <w:pStyle w:val="EndNoteBibliography"/>
        <w:ind w:left="720" w:hanging="720"/>
        <w:rPr>
          <w:noProof/>
        </w:rPr>
      </w:pPr>
      <w:r>
        <w:rPr>
          <w:b/>
        </w:rPr>
        <w:fldChar w:fldCharType="begin"/>
      </w:r>
      <w:r>
        <w:rPr>
          <w:b/>
        </w:rPr>
        <w:instrText xml:space="preserve"> ADDIN EN.REFLIST </w:instrText>
      </w:r>
      <w:r>
        <w:rPr>
          <w:b/>
        </w:rPr>
        <w:fldChar w:fldCharType="separate"/>
      </w:r>
      <w:r w:rsidRPr="00BF2545">
        <w:rPr>
          <w:noProof/>
        </w:rPr>
        <w:t>1.</w:t>
      </w:r>
      <w:r w:rsidRPr="00BF2545">
        <w:rPr>
          <w:noProof/>
        </w:rPr>
        <w:tab/>
        <w:t xml:space="preserve">Alexandrov L.B. JK, Nicholas J Haradhvala, Mi Ni Huang,   Alvin W T Ng, Arnoud Boot, Kyle R Covington,  Dmitry A Gordenin, Erik Bergstrom, Nuria Lopez-Bigas, Leszek, J Klimczak, JohnR McPherson,  Sandro Morganella,  Radhakrishnan Sabarinathan, David A Wheeler, Ville Mustonen, Gad Getz, Steven G. Rozen, Michael R Stratton, PCAWG Mutational Signatures Working Group, ICGC/TCGA Pan-Cancer Analysis of Whole Genomes Net: </w:t>
      </w:r>
      <w:r w:rsidRPr="00BF2545">
        <w:rPr>
          <w:b/>
          <w:noProof/>
        </w:rPr>
        <w:t>The Repertoire of Mutational Signatures in Human Cancer.</w:t>
      </w:r>
      <w:r w:rsidRPr="00BF2545">
        <w:rPr>
          <w:noProof/>
        </w:rPr>
        <w:t xml:space="preserve"> </w:t>
      </w:r>
      <w:r w:rsidRPr="00BF2545">
        <w:rPr>
          <w:i/>
          <w:noProof/>
        </w:rPr>
        <w:t xml:space="preserve">bioRxive </w:t>
      </w:r>
      <w:r w:rsidRPr="00BF2545">
        <w:rPr>
          <w:noProof/>
        </w:rPr>
        <w:t>2018.</w:t>
      </w:r>
    </w:p>
    <w:p w14:paraId="1200AC72" w14:textId="77777777" w:rsidR="00BF2545" w:rsidRPr="00BF2545" w:rsidRDefault="00BF2545" w:rsidP="00BF2545">
      <w:pPr>
        <w:pStyle w:val="EndNoteBibliography"/>
        <w:ind w:left="720" w:hanging="720"/>
        <w:rPr>
          <w:noProof/>
        </w:rPr>
      </w:pPr>
      <w:r w:rsidRPr="00BF2545">
        <w:rPr>
          <w:noProof/>
        </w:rPr>
        <w:t>2.</w:t>
      </w:r>
      <w:r w:rsidRPr="00BF2545">
        <w:rPr>
          <w:noProof/>
        </w:rPr>
        <w:tab/>
        <w:t xml:space="preserve">Franco I, Johansson A, Olsson K, Vrtacnik P, Lundin P, Helgadottir HT, Larsson M, Revechon G, Bosia C, Pagnani A, et al: </w:t>
      </w:r>
      <w:r w:rsidRPr="00BF2545">
        <w:rPr>
          <w:b/>
          <w:noProof/>
        </w:rPr>
        <w:t>Somatic mutagenesis in satellite cells associates with human skeletal muscle aging.</w:t>
      </w:r>
      <w:r w:rsidRPr="00BF2545">
        <w:rPr>
          <w:noProof/>
        </w:rPr>
        <w:t xml:space="preserve"> </w:t>
      </w:r>
      <w:r w:rsidRPr="00BF2545">
        <w:rPr>
          <w:i/>
          <w:noProof/>
        </w:rPr>
        <w:t xml:space="preserve">Nat Commun </w:t>
      </w:r>
      <w:r w:rsidRPr="00BF2545">
        <w:rPr>
          <w:noProof/>
        </w:rPr>
        <w:t xml:space="preserve">2018, </w:t>
      </w:r>
      <w:r w:rsidRPr="00BF2545">
        <w:rPr>
          <w:b/>
          <w:noProof/>
        </w:rPr>
        <w:t>9:</w:t>
      </w:r>
      <w:r w:rsidRPr="00BF2545">
        <w:rPr>
          <w:noProof/>
        </w:rPr>
        <w:t>800.</w:t>
      </w:r>
    </w:p>
    <w:p w14:paraId="13BCBB56" w14:textId="77777777" w:rsidR="00BF2545" w:rsidRPr="00BF2545" w:rsidRDefault="00BF2545" w:rsidP="00BF2545">
      <w:pPr>
        <w:pStyle w:val="EndNoteBibliography"/>
        <w:ind w:left="720" w:hanging="720"/>
        <w:rPr>
          <w:noProof/>
        </w:rPr>
      </w:pPr>
      <w:r w:rsidRPr="00BF2545">
        <w:rPr>
          <w:noProof/>
        </w:rPr>
        <w:t>3.</w:t>
      </w:r>
      <w:r w:rsidRPr="00BF2545">
        <w:rPr>
          <w:noProof/>
        </w:rPr>
        <w:tab/>
        <w:t xml:space="preserve">Kucab JE, Zou X, Morganella S, Joel M, Nanda AS, Nagy E, Gomez C, Degasperi A, Harris R, Jackson SP, et al: </w:t>
      </w:r>
      <w:r w:rsidRPr="00BF2545">
        <w:rPr>
          <w:b/>
          <w:noProof/>
        </w:rPr>
        <w:t>A Compendium of Mutational Signatures of Environmental Agents.</w:t>
      </w:r>
      <w:r w:rsidRPr="00BF2545">
        <w:rPr>
          <w:noProof/>
        </w:rPr>
        <w:t xml:space="preserve"> </w:t>
      </w:r>
      <w:r w:rsidRPr="00BF2545">
        <w:rPr>
          <w:i/>
          <w:noProof/>
        </w:rPr>
        <w:t xml:space="preserve">Cell </w:t>
      </w:r>
      <w:r w:rsidRPr="00BF2545">
        <w:rPr>
          <w:noProof/>
        </w:rPr>
        <w:t>2019.</w:t>
      </w:r>
    </w:p>
    <w:p w14:paraId="1B584E7F" w14:textId="77777777" w:rsidR="00BF2545" w:rsidRPr="00BF2545" w:rsidRDefault="00BF2545" w:rsidP="00BF2545">
      <w:pPr>
        <w:pStyle w:val="EndNoteBibliography"/>
        <w:ind w:left="720" w:hanging="720"/>
        <w:rPr>
          <w:noProof/>
        </w:rPr>
      </w:pPr>
      <w:r w:rsidRPr="00BF2545">
        <w:rPr>
          <w:noProof/>
        </w:rPr>
        <w:t>4.</w:t>
      </w:r>
      <w:r w:rsidRPr="00BF2545">
        <w:rPr>
          <w:noProof/>
        </w:rPr>
        <w:tab/>
        <w:t xml:space="preserve">Zou X, Owusu M, Harris R, Jackson SP, Loizou JI, Nik-Zainal S: </w:t>
      </w:r>
      <w:r w:rsidRPr="00BF2545">
        <w:rPr>
          <w:b/>
          <w:noProof/>
        </w:rPr>
        <w:t>Validating the concept of mutational signatures with isogenic cell models.</w:t>
      </w:r>
      <w:r w:rsidRPr="00BF2545">
        <w:rPr>
          <w:noProof/>
        </w:rPr>
        <w:t xml:space="preserve"> </w:t>
      </w:r>
      <w:r w:rsidRPr="00BF2545">
        <w:rPr>
          <w:i/>
          <w:noProof/>
        </w:rPr>
        <w:t xml:space="preserve">Nat Commun </w:t>
      </w:r>
      <w:r w:rsidRPr="00BF2545">
        <w:rPr>
          <w:noProof/>
        </w:rPr>
        <w:t xml:space="preserve">2018, </w:t>
      </w:r>
      <w:r w:rsidRPr="00BF2545">
        <w:rPr>
          <w:b/>
          <w:noProof/>
        </w:rPr>
        <w:t>9:</w:t>
      </w:r>
      <w:r w:rsidRPr="00BF2545">
        <w:rPr>
          <w:noProof/>
        </w:rPr>
        <w:t>1744.</w:t>
      </w:r>
    </w:p>
    <w:p w14:paraId="093739CF" w14:textId="77777777" w:rsidR="00BF2545" w:rsidRPr="00BF2545" w:rsidRDefault="00BF2545" w:rsidP="00BF2545">
      <w:pPr>
        <w:pStyle w:val="EndNoteBibliography"/>
        <w:ind w:left="720" w:hanging="720"/>
        <w:rPr>
          <w:noProof/>
        </w:rPr>
      </w:pPr>
      <w:r w:rsidRPr="00BF2545">
        <w:rPr>
          <w:noProof/>
        </w:rPr>
        <w:t>5.</w:t>
      </w:r>
      <w:r w:rsidRPr="00BF2545">
        <w:rPr>
          <w:noProof/>
        </w:rPr>
        <w:tab/>
        <w:t xml:space="preserve">Rouhani FJ, Nik-Zainal S, Wuster A, Li Y, Conte N, Koike-Yusa H, Kumasaka N, Vallier L, Yusa K, Bradley A: </w:t>
      </w:r>
      <w:r w:rsidRPr="00BF2545">
        <w:rPr>
          <w:b/>
          <w:noProof/>
        </w:rPr>
        <w:t>Mutational History of a Human Cell Lineage from Somatic to Induced Pluripotent Stem Cells.</w:t>
      </w:r>
      <w:r w:rsidRPr="00BF2545">
        <w:rPr>
          <w:noProof/>
        </w:rPr>
        <w:t xml:space="preserve"> </w:t>
      </w:r>
      <w:r w:rsidRPr="00BF2545">
        <w:rPr>
          <w:i/>
          <w:noProof/>
        </w:rPr>
        <w:t xml:space="preserve">PLoS Genet </w:t>
      </w:r>
      <w:r w:rsidRPr="00BF2545">
        <w:rPr>
          <w:noProof/>
        </w:rPr>
        <w:t xml:space="preserve">2016, </w:t>
      </w:r>
      <w:r w:rsidRPr="00BF2545">
        <w:rPr>
          <w:b/>
          <w:noProof/>
        </w:rPr>
        <w:t>12:</w:t>
      </w:r>
      <w:r w:rsidRPr="00BF2545">
        <w:rPr>
          <w:noProof/>
        </w:rPr>
        <w:t>e1005932.</w:t>
      </w:r>
    </w:p>
    <w:p w14:paraId="34862BF4" w14:textId="77777777" w:rsidR="00BF2545" w:rsidRPr="00BF2545" w:rsidRDefault="00BF2545" w:rsidP="00BF2545">
      <w:pPr>
        <w:pStyle w:val="EndNoteBibliography"/>
        <w:ind w:left="720" w:hanging="720"/>
        <w:rPr>
          <w:noProof/>
        </w:rPr>
      </w:pPr>
      <w:r w:rsidRPr="00BF2545">
        <w:rPr>
          <w:noProof/>
        </w:rPr>
        <w:t>6.</w:t>
      </w:r>
      <w:r w:rsidRPr="00BF2545">
        <w:rPr>
          <w:noProof/>
        </w:rPr>
        <w:tab/>
        <w:t xml:space="preserve">Abyzov A, Tomasini L, Zhou B, Vasmatzis N, Coppola G, Amenduni M, Pattni R, Wilson M, Gerstein M, Weissman S, et al: </w:t>
      </w:r>
      <w:r w:rsidRPr="00BF2545">
        <w:rPr>
          <w:b/>
          <w:noProof/>
        </w:rPr>
        <w:t>One thousand somatic SNVs per skin fibroblast cell set baseline of mosaic mutational load with patterns that suggest proliferative origin.</w:t>
      </w:r>
      <w:r w:rsidRPr="00BF2545">
        <w:rPr>
          <w:noProof/>
        </w:rPr>
        <w:t xml:space="preserve"> </w:t>
      </w:r>
      <w:r w:rsidRPr="00BF2545">
        <w:rPr>
          <w:i/>
          <w:noProof/>
        </w:rPr>
        <w:t xml:space="preserve">Genome Res </w:t>
      </w:r>
      <w:r w:rsidRPr="00BF2545">
        <w:rPr>
          <w:noProof/>
        </w:rPr>
        <w:t xml:space="preserve">2017, </w:t>
      </w:r>
      <w:r w:rsidRPr="00BF2545">
        <w:rPr>
          <w:b/>
          <w:noProof/>
        </w:rPr>
        <w:t>27:</w:t>
      </w:r>
      <w:r w:rsidRPr="00BF2545">
        <w:rPr>
          <w:noProof/>
        </w:rPr>
        <w:t>512-523.</w:t>
      </w:r>
    </w:p>
    <w:p w14:paraId="5940BEDB" w14:textId="77777777" w:rsidR="00BF2545" w:rsidRPr="00BF2545" w:rsidRDefault="00BF2545" w:rsidP="00BF2545">
      <w:pPr>
        <w:pStyle w:val="EndNoteBibliography"/>
        <w:ind w:left="720" w:hanging="720"/>
        <w:rPr>
          <w:noProof/>
        </w:rPr>
      </w:pPr>
      <w:r w:rsidRPr="00BF2545">
        <w:rPr>
          <w:noProof/>
        </w:rPr>
        <w:t>7.</w:t>
      </w:r>
      <w:r w:rsidRPr="00BF2545">
        <w:rPr>
          <w:noProof/>
        </w:rPr>
        <w:tab/>
        <w:t xml:space="preserve">Blokzijl F, de Ligt J, Jager M, Sasselli V, Roerink S, Sasaki N, Huch M, Boymans S, Kuijk E, Prins P, et al: </w:t>
      </w:r>
      <w:r w:rsidRPr="00BF2545">
        <w:rPr>
          <w:b/>
          <w:noProof/>
        </w:rPr>
        <w:t>Tissue-specific mutation accumulation in human adult stem cells during life.</w:t>
      </w:r>
      <w:r w:rsidRPr="00BF2545">
        <w:rPr>
          <w:noProof/>
        </w:rPr>
        <w:t xml:space="preserve"> </w:t>
      </w:r>
      <w:r w:rsidRPr="00BF2545">
        <w:rPr>
          <w:i/>
          <w:noProof/>
        </w:rPr>
        <w:t xml:space="preserve">Nature </w:t>
      </w:r>
      <w:r w:rsidRPr="00BF2545">
        <w:rPr>
          <w:noProof/>
        </w:rPr>
        <w:t xml:space="preserve">2016, </w:t>
      </w:r>
      <w:r w:rsidRPr="00BF2545">
        <w:rPr>
          <w:b/>
          <w:noProof/>
        </w:rPr>
        <w:t>538:</w:t>
      </w:r>
      <w:r w:rsidRPr="00BF2545">
        <w:rPr>
          <w:noProof/>
        </w:rPr>
        <w:t>260-264.</w:t>
      </w:r>
    </w:p>
    <w:p w14:paraId="6475649F" w14:textId="77777777" w:rsidR="00BF2545" w:rsidRPr="00BF2545" w:rsidRDefault="00BF2545" w:rsidP="00BF2545">
      <w:pPr>
        <w:pStyle w:val="EndNoteBibliography"/>
        <w:ind w:left="720" w:hanging="720"/>
        <w:rPr>
          <w:noProof/>
        </w:rPr>
      </w:pPr>
      <w:r w:rsidRPr="00BF2545">
        <w:rPr>
          <w:noProof/>
        </w:rPr>
        <w:t>8.</w:t>
      </w:r>
      <w:r w:rsidRPr="00BF2545">
        <w:rPr>
          <w:noProof/>
        </w:rPr>
        <w:tab/>
        <w:t xml:space="preserve">Nakamura J, Mutlu E, Sharma V, Collins L, Bodnar W, Yu R, Lai Y, Moeller B, Lu K, Swenberg J: </w:t>
      </w:r>
      <w:r w:rsidRPr="00BF2545">
        <w:rPr>
          <w:b/>
          <w:noProof/>
        </w:rPr>
        <w:t>The endogenous exposome.</w:t>
      </w:r>
      <w:r w:rsidRPr="00BF2545">
        <w:rPr>
          <w:noProof/>
        </w:rPr>
        <w:t xml:space="preserve"> </w:t>
      </w:r>
      <w:r w:rsidRPr="00BF2545">
        <w:rPr>
          <w:i/>
          <w:noProof/>
        </w:rPr>
        <w:t xml:space="preserve">DNA Repair (Amst) </w:t>
      </w:r>
      <w:r w:rsidRPr="00BF2545">
        <w:rPr>
          <w:noProof/>
        </w:rPr>
        <w:t xml:space="preserve">2014, </w:t>
      </w:r>
      <w:r w:rsidRPr="00BF2545">
        <w:rPr>
          <w:b/>
          <w:noProof/>
        </w:rPr>
        <w:t>19:</w:t>
      </w:r>
      <w:r w:rsidRPr="00BF2545">
        <w:rPr>
          <w:noProof/>
        </w:rPr>
        <w:t>3-13.</w:t>
      </w:r>
    </w:p>
    <w:p w14:paraId="4FDF5DD4" w14:textId="77777777" w:rsidR="00BF2545" w:rsidRPr="00BF2545" w:rsidRDefault="00BF2545" w:rsidP="00BF2545">
      <w:pPr>
        <w:pStyle w:val="EndNoteBibliography"/>
        <w:ind w:left="720" w:hanging="720"/>
        <w:rPr>
          <w:noProof/>
        </w:rPr>
      </w:pPr>
      <w:r w:rsidRPr="00BF2545">
        <w:rPr>
          <w:noProof/>
        </w:rPr>
        <w:t>9.</w:t>
      </w:r>
      <w:r w:rsidRPr="00BF2545">
        <w:rPr>
          <w:noProof/>
        </w:rPr>
        <w:tab/>
        <w:t xml:space="preserve">Ameur A, Dahlberg J, Olason P, Vezzi F, Karlsson R, Martin M, Viklund J, Kahari AK, Lundin P, Che H, et al: </w:t>
      </w:r>
      <w:r w:rsidRPr="00BF2545">
        <w:rPr>
          <w:b/>
          <w:noProof/>
        </w:rPr>
        <w:t>SweGen: a whole-genome data resource of genetic variability in a cross-section of the Swedish population.</w:t>
      </w:r>
      <w:r w:rsidRPr="00BF2545">
        <w:rPr>
          <w:noProof/>
        </w:rPr>
        <w:t xml:space="preserve"> </w:t>
      </w:r>
      <w:r w:rsidRPr="00BF2545">
        <w:rPr>
          <w:i/>
          <w:noProof/>
        </w:rPr>
        <w:t xml:space="preserve">Eur J Hum Genet </w:t>
      </w:r>
      <w:r w:rsidRPr="00BF2545">
        <w:rPr>
          <w:noProof/>
        </w:rPr>
        <w:t xml:space="preserve">2017, </w:t>
      </w:r>
      <w:r w:rsidRPr="00BF2545">
        <w:rPr>
          <w:b/>
          <w:noProof/>
        </w:rPr>
        <w:t>25:</w:t>
      </w:r>
      <w:r w:rsidRPr="00BF2545">
        <w:rPr>
          <w:noProof/>
        </w:rPr>
        <w:t>1253-1260.</w:t>
      </w:r>
    </w:p>
    <w:p w14:paraId="0F136AEE" w14:textId="77777777" w:rsidR="00BF2545" w:rsidRPr="00BF2545" w:rsidRDefault="00BF2545" w:rsidP="00BF2545">
      <w:pPr>
        <w:pStyle w:val="EndNoteBibliography"/>
        <w:ind w:left="720" w:hanging="720"/>
        <w:rPr>
          <w:noProof/>
        </w:rPr>
      </w:pPr>
      <w:r w:rsidRPr="00BF2545">
        <w:rPr>
          <w:noProof/>
        </w:rPr>
        <w:t>10.</w:t>
      </w:r>
      <w:r w:rsidRPr="00BF2545">
        <w:rPr>
          <w:noProof/>
        </w:rPr>
        <w:tab/>
        <w:t xml:space="preserve">Lee-Six H, Obro NF, Shepherd MS, Grossmann S, Dawson K, Belmonte M, Osborne RJ, Huntly BJP, Martincorena I, Anderson E, et al: </w:t>
      </w:r>
      <w:r w:rsidRPr="00BF2545">
        <w:rPr>
          <w:b/>
          <w:noProof/>
        </w:rPr>
        <w:t>Population dynamics of normal human blood inferred from somatic mutations.</w:t>
      </w:r>
      <w:r w:rsidRPr="00BF2545">
        <w:rPr>
          <w:noProof/>
        </w:rPr>
        <w:t xml:space="preserve"> </w:t>
      </w:r>
      <w:r w:rsidRPr="00BF2545">
        <w:rPr>
          <w:i/>
          <w:noProof/>
        </w:rPr>
        <w:t xml:space="preserve">Nature </w:t>
      </w:r>
      <w:r w:rsidRPr="00BF2545">
        <w:rPr>
          <w:noProof/>
        </w:rPr>
        <w:t xml:space="preserve">2018, </w:t>
      </w:r>
      <w:r w:rsidRPr="00BF2545">
        <w:rPr>
          <w:b/>
          <w:noProof/>
        </w:rPr>
        <w:t>561:</w:t>
      </w:r>
      <w:r w:rsidRPr="00BF2545">
        <w:rPr>
          <w:noProof/>
        </w:rPr>
        <w:t>473-478.</w:t>
      </w:r>
    </w:p>
    <w:p w14:paraId="71F25BEC" w14:textId="196D3EEB" w:rsidR="00A550F2" w:rsidRPr="00F4062E" w:rsidRDefault="00BF2545" w:rsidP="00B62E40">
      <w:pPr>
        <w:rPr>
          <w:b/>
        </w:rPr>
      </w:pPr>
      <w:r>
        <w:rPr>
          <w:b/>
        </w:rPr>
        <w:fldChar w:fldCharType="end"/>
      </w:r>
    </w:p>
    <w:sectPr w:rsidR="00A550F2" w:rsidRPr="00F4062E" w:rsidSect="00760FE3">
      <w:footerReference w:type="even" r:id="rId19"/>
      <w:footerReference w:type="default" r:id="rId20"/>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CE1BD5" w15:done="0"/>
  <w15:commentEx w15:paraId="1EB78237" w15:done="0"/>
  <w15:commentEx w15:paraId="553DF322" w15:done="0"/>
  <w15:commentEx w15:paraId="1E70D5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3A83B" w14:textId="77777777" w:rsidR="00332C55" w:rsidRDefault="00332C55" w:rsidP="0005438E">
      <w:r>
        <w:separator/>
      </w:r>
    </w:p>
  </w:endnote>
  <w:endnote w:type="continuationSeparator" w:id="0">
    <w:p w14:paraId="51EDE7A6" w14:textId="77777777" w:rsidR="00332C55" w:rsidRDefault="00332C55" w:rsidP="0005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C0E78" w14:textId="77777777" w:rsidR="008B408A" w:rsidRDefault="008B408A" w:rsidP="00A04A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B88826" w14:textId="77777777" w:rsidR="008B408A" w:rsidRDefault="008B408A" w:rsidP="0005438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90E6A" w14:textId="687A2C4A" w:rsidR="008B408A" w:rsidRDefault="008B408A" w:rsidP="00A04A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7B28">
      <w:rPr>
        <w:rStyle w:val="PageNumber"/>
        <w:noProof/>
      </w:rPr>
      <w:t>1</w:t>
    </w:r>
    <w:r>
      <w:rPr>
        <w:rStyle w:val="PageNumber"/>
      </w:rPr>
      <w:fldChar w:fldCharType="end"/>
    </w:r>
  </w:p>
  <w:p w14:paraId="08EABF49" w14:textId="77777777" w:rsidR="008B408A" w:rsidRDefault="008B408A" w:rsidP="0005438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94AC2" w14:textId="77777777" w:rsidR="00332C55" w:rsidRDefault="00332C55" w:rsidP="0005438E">
      <w:r>
        <w:separator/>
      </w:r>
    </w:p>
  </w:footnote>
  <w:footnote w:type="continuationSeparator" w:id="0">
    <w:p w14:paraId="61DE0A35" w14:textId="77777777" w:rsidR="00332C55" w:rsidRDefault="00332C55" w:rsidP="000543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65ED4"/>
    <w:multiLevelType w:val="hybridMultilevel"/>
    <w:tmpl w:val="BB6830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16090C"/>
    <w:multiLevelType w:val="hybridMultilevel"/>
    <w:tmpl w:val="2758E816"/>
    <w:lvl w:ilvl="0" w:tplc="D4208A5A">
      <w:start w:val="1"/>
      <w:numFmt w:val="lowerLetter"/>
      <w:lvlText w:val="(%1)"/>
      <w:lvlJc w:val="left"/>
      <w:pPr>
        <w:ind w:left="644" w:hanging="360"/>
      </w:pPr>
      <w:rPr>
        <w:rFonts w:ascii="Times" w:hAnsi="Times" w:cs="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CE425E"/>
    <w:multiLevelType w:val="hybridMultilevel"/>
    <w:tmpl w:val="DD768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77446"/>
    <w:multiLevelType w:val="hybridMultilevel"/>
    <w:tmpl w:val="5D7CBFD4"/>
    <w:lvl w:ilvl="0" w:tplc="3D4C13DC">
      <w:numFmt w:val="bullet"/>
      <w:lvlText w:val=""/>
      <w:lvlJc w:val="left"/>
      <w:pPr>
        <w:ind w:left="720" w:hanging="360"/>
      </w:pPr>
      <w:rPr>
        <w:rFonts w:ascii="Symbol" w:eastAsiaTheme="minorEastAsia" w:hAnsi="Symbol" w:cs="Times New Roman" w:hint="default"/>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0C1C6D"/>
    <w:multiLevelType w:val="hybridMultilevel"/>
    <w:tmpl w:val="423C5A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9F0B1F"/>
    <w:multiLevelType w:val="hybridMultilevel"/>
    <w:tmpl w:val="E29AF39C"/>
    <w:lvl w:ilvl="0" w:tplc="48F40C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an Supek">
    <w15:presenceInfo w15:providerId="Windows Live" w15:userId="856636479b9c9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x5xtrrydwr5wetw98xsfe4aae0rzxarpr5&quot;&gt;Nat Comm&lt;record-ids&gt;&lt;item&gt;27&lt;/item&gt;&lt;item&gt;75&lt;/item&gt;&lt;item&gt;101&lt;/item&gt;&lt;item&gt;112&lt;/item&gt;&lt;item&gt;149&lt;/item&gt;&lt;item&gt;201&lt;/item&gt;&lt;item&gt;204&lt;/item&gt;&lt;item&gt;206&lt;/item&gt;&lt;item&gt;208&lt;/item&gt;&lt;item&gt;239&lt;/item&gt;&lt;/record-ids&gt;&lt;/item&gt;&lt;/Libraries&gt;"/>
    <w:docVar w:name="Total_Editing_Time" w:val="135"/>
  </w:docVars>
  <w:rsids>
    <w:rsidRoot w:val="00290F09"/>
    <w:rsid w:val="00010AA7"/>
    <w:rsid w:val="000208C4"/>
    <w:rsid w:val="00032260"/>
    <w:rsid w:val="00046D0A"/>
    <w:rsid w:val="00047128"/>
    <w:rsid w:val="0005438E"/>
    <w:rsid w:val="00063DE7"/>
    <w:rsid w:val="00065E16"/>
    <w:rsid w:val="0008283A"/>
    <w:rsid w:val="00087425"/>
    <w:rsid w:val="000960F4"/>
    <w:rsid w:val="00096850"/>
    <w:rsid w:val="00097A03"/>
    <w:rsid w:val="000A0E09"/>
    <w:rsid w:val="000A3882"/>
    <w:rsid w:val="000A3F3C"/>
    <w:rsid w:val="000A67D4"/>
    <w:rsid w:val="000B440B"/>
    <w:rsid w:val="000C2693"/>
    <w:rsid w:val="000C3811"/>
    <w:rsid w:val="000D454B"/>
    <w:rsid w:val="000D7E74"/>
    <w:rsid w:val="000E76FE"/>
    <w:rsid w:val="000F1463"/>
    <w:rsid w:val="000F22B0"/>
    <w:rsid w:val="000F6A01"/>
    <w:rsid w:val="00100013"/>
    <w:rsid w:val="00101F03"/>
    <w:rsid w:val="0010308D"/>
    <w:rsid w:val="0010522A"/>
    <w:rsid w:val="00114962"/>
    <w:rsid w:val="001225D8"/>
    <w:rsid w:val="00125510"/>
    <w:rsid w:val="00125D41"/>
    <w:rsid w:val="00131AF5"/>
    <w:rsid w:val="00131EBF"/>
    <w:rsid w:val="001350A8"/>
    <w:rsid w:val="00135422"/>
    <w:rsid w:val="00137D4A"/>
    <w:rsid w:val="00140DC5"/>
    <w:rsid w:val="00140F1A"/>
    <w:rsid w:val="00142500"/>
    <w:rsid w:val="00152653"/>
    <w:rsid w:val="001540F9"/>
    <w:rsid w:val="0015642B"/>
    <w:rsid w:val="00157287"/>
    <w:rsid w:val="00157D8B"/>
    <w:rsid w:val="001628A3"/>
    <w:rsid w:val="00165D14"/>
    <w:rsid w:val="001722B3"/>
    <w:rsid w:val="00174100"/>
    <w:rsid w:val="00175FBB"/>
    <w:rsid w:val="001778BD"/>
    <w:rsid w:val="0018150F"/>
    <w:rsid w:val="00185DC2"/>
    <w:rsid w:val="0018738D"/>
    <w:rsid w:val="0019136C"/>
    <w:rsid w:val="00191E20"/>
    <w:rsid w:val="00193C17"/>
    <w:rsid w:val="001A28AB"/>
    <w:rsid w:val="001A461B"/>
    <w:rsid w:val="001C691A"/>
    <w:rsid w:val="001C765A"/>
    <w:rsid w:val="001F29A9"/>
    <w:rsid w:val="0020250B"/>
    <w:rsid w:val="002036D8"/>
    <w:rsid w:val="002053ED"/>
    <w:rsid w:val="00223D50"/>
    <w:rsid w:val="00225FDE"/>
    <w:rsid w:val="00236317"/>
    <w:rsid w:val="00236E8C"/>
    <w:rsid w:val="002515FC"/>
    <w:rsid w:val="00254108"/>
    <w:rsid w:val="0025632D"/>
    <w:rsid w:val="002568BA"/>
    <w:rsid w:val="00261B03"/>
    <w:rsid w:val="0027081E"/>
    <w:rsid w:val="00271D82"/>
    <w:rsid w:val="00272A1E"/>
    <w:rsid w:val="0028266F"/>
    <w:rsid w:val="0028333B"/>
    <w:rsid w:val="00290F09"/>
    <w:rsid w:val="00295B9E"/>
    <w:rsid w:val="002A5F24"/>
    <w:rsid w:val="002B09F3"/>
    <w:rsid w:val="002B1744"/>
    <w:rsid w:val="002B65D9"/>
    <w:rsid w:val="002B6692"/>
    <w:rsid w:val="002B7AA6"/>
    <w:rsid w:val="002D257D"/>
    <w:rsid w:val="002E2ADC"/>
    <w:rsid w:val="002F2716"/>
    <w:rsid w:val="00301833"/>
    <w:rsid w:val="0032006E"/>
    <w:rsid w:val="0032677E"/>
    <w:rsid w:val="00332016"/>
    <w:rsid w:val="003326D2"/>
    <w:rsid w:val="00332C55"/>
    <w:rsid w:val="00333D03"/>
    <w:rsid w:val="00335984"/>
    <w:rsid w:val="003410B7"/>
    <w:rsid w:val="00341FEB"/>
    <w:rsid w:val="0035750A"/>
    <w:rsid w:val="00380032"/>
    <w:rsid w:val="00382DF7"/>
    <w:rsid w:val="00392E07"/>
    <w:rsid w:val="00393A3D"/>
    <w:rsid w:val="003A5C12"/>
    <w:rsid w:val="003A699C"/>
    <w:rsid w:val="003B49C7"/>
    <w:rsid w:val="003C517A"/>
    <w:rsid w:val="003C7589"/>
    <w:rsid w:val="003D2771"/>
    <w:rsid w:val="003D7238"/>
    <w:rsid w:val="003E02B9"/>
    <w:rsid w:val="003E22C0"/>
    <w:rsid w:val="003E75EB"/>
    <w:rsid w:val="003F0D16"/>
    <w:rsid w:val="003F1A09"/>
    <w:rsid w:val="003F5A56"/>
    <w:rsid w:val="00400043"/>
    <w:rsid w:val="0040150A"/>
    <w:rsid w:val="00404C1C"/>
    <w:rsid w:val="0041248E"/>
    <w:rsid w:val="004229C3"/>
    <w:rsid w:val="00426A86"/>
    <w:rsid w:val="00426CAE"/>
    <w:rsid w:val="00432F7A"/>
    <w:rsid w:val="00433E90"/>
    <w:rsid w:val="004341E4"/>
    <w:rsid w:val="00441769"/>
    <w:rsid w:val="0044242C"/>
    <w:rsid w:val="00450F09"/>
    <w:rsid w:val="00452075"/>
    <w:rsid w:val="00462C1E"/>
    <w:rsid w:val="004635D8"/>
    <w:rsid w:val="00464617"/>
    <w:rsid w:val="00467375"/>
    <w:rsid w:val="00473F6C"/>
    <w:rsid w:val="004742D3"/>
    <w:rsid w:val="00475D15"/>
    <w:rsid w:val="004775BB"/>
    <w:rsid w:val="00477E9A"/>
    <w:rsid w:val="00480F7D"/>
    <w:rsid w:val="004819E5"/>
    <w:rsid w:val="004864FC"/>
    <w:rsid w:val="00490028"/>
    <w:rsid w:val="004909E9"/>
    <w:rsid w:val="004916AB"/>
    <w:rsid w:val="00494AC5"/>
    <w:rsid w:val="00494BF8"/>
    <w:rsid w:val="004A2F14"/>
    <w:rsid w:val="004A56C3"/>
    <w:rsid w:val="004C0074"/>
    <w:rsid w:val="004C0237"/>
    <w:rsid w:val="004C1056"/>
    <w:rsid w:val="004C30D3"/>
    <w:rsid w:val="004C7241"/>
    <w:rsid w:val="004C779D"/>
    <w:rsid w:val="004D7B56"/>
    <w:rsid w:val="004E19B5"/>
    <w:rsid w:val="004E25C4"/>
    <w:rsid w:val="004F73E2"/>
    <w:rsid w:val="00503BBF"/>
    <w:rsid w:val="005052CC"/>
    <w:rsid w:val="00512F2A"/>
    <w:rsid w:val="0051391A"/>
    <w:rsid w:val="00514AE0"/>
    <w:rsid w:val="00523D7C"/>
    <w:rsid w:val="00524591"/>
    <w:rsid w:val="00527E11"/>
    <w:rsid w:val="00535D94"/>
    <w:rsid w:val="005379C1"/>
    <w:rsid w:val="00540EFA"/>
    <w:rsid w:val="00545F34"/>
    <w:rsid w:val="00552350"/>
    <w:rsid w:val="00552E49"/>
    <w:rsid w:val="0055349A"/>
    <w:rsid w:val="00556850"/>
    <w:rsid w:val="0057196E"/>
    <w:rsid w:val="00575357"/>
    <w:rsid w:val="0057708C"/>
    <w:rsid w:val="00586BC1"/>
    <w:rsid w:val="00586DA1"/>
    <w:rsid w:val="00587424"/>
    <w:rsid w:val="00592CC7"/>
    <w:rsid w:val="005973BB"/>
    <w:rsid w:val="005A39F8"/>
    <w:rsid w:val="005B0CF7"/>
    <w:rsid w:val="005B3CEF"/>
    <w:rsid w:val="005C35A4"/>
    <w:rsid w:val="005C7A41"/>
    <w:rsid w:val="005D473D"/>
    <w:rsid w:val="005D58AA"/>
    <w:rsid w:val="005E2531"/>
    <w:rsid w:val="005E6685"/>
    <w:rsid w:val="006117C9"/>
    <w:rsid w:val="006335EE"/>
    <w:rsid w:val="00633F67"/>
    <w:rsid w:val="006348E6"/>
    <w:rsid w:val="00644B4F"/>
    <w:rsid w:val="00647FD9"/>
    <w:rsid w:val="0065048D"/>
    <w:rsid w:val="00650568"/>
    <w:rsid w:val="006515CA"/>
    <w:rsid w:val="00654EA5"/>
    <w:rsid w:val="00670367"/>
    <w:rsid w:val="00676149"/>
    <w:rsid w:val="00681B7C"/>
    <w:rsid w:val="00683DBE"/>
    <w:rsid w:val="0068742E"/>
    <w:rsid w:val="00696889"/>
    <w:rsid w:val="006A4E5F"/>
    <w:rsid w:val="006B05C6"/>
    <w:rsid w:val="006B25A8"/>
    <w:rsid w:val="006B3464"/>
    <w:rsid w:val="006B5B00"/>
    <w:rsid w:val="006B7A98"/>
    <w:rsid w:val="006B7FA5"/>
    <w:rsid w:val="006C0158"/>
    <w:rsid w:val="006C2087"/>
    <w:rsid w:val="006C41C8"/>
    <w:rsid w:val="006C458B"/>
    <w:rsid w:val="006C7C7B"/>
    <w:rsid w:val="006D2D8D"/>
    <w:rsid w:val="006D7D35"/>
    <w:rsid w:val="006E70C9"/>
    <w:rsid w:val="006F4D68"/>
    <w:rsid w:val="00706497"/>
    <w:rsid w:val="007132E7"/>
    <w:rsid w:val="00715F52"/>
    <w:rsid w:val="007172F7"/>
    <w:rsid w:val="0072312C"/>
    <w:rsid w:val="00723689"/>
    <w:rsid w:val="00753E59"/>
    <w:rsid w:val="00755603"/>
    <w:rsid w:val="00756148"/>
    <w:rsid w:val="00760FE3"/>
    <w:rsid w:val="0078105E"/>
    <w:rsid w:val="0078160C"/>
    <w:rsid w:val="00782903"/>
    <w:rsid w:val="00787B9F"/>
    <w:rsid w:val="00787EEB"/>
    <w:rsid w:val="007935B1"/>
    <w:rsid w:val="00794048"/>
    <w:rsid w:val="007A6E7D"/>
    <w:rsid w:val="007A7271"/>
    <w:rsid w:val="007B0235"/>
    <w:rsid w:val="007B3DAF"/>
    <w:rsid w:val="007C7FEC"/>
    <w:rsid w:val="007D394C"/>
    <w:rsid w:val="007D434A"/>
    <w:rsid w:val="007D7663"/>
    <w:rsid w:val="007D76A7"/>
    <w:rsid w:val="007E1FCD"/>
    <w:rsid w:val="007E2028"/>
    <w:rsid w:val="007E598B"/>
    <w:rsid w:val="007F253C"/>
    <w:rsid w:val="00804FBB"/>
    <w:rsid w:val="0081616F"/>
    <w:rsid w:val="0081775E"/>
    <w:rsid w:val="008364BB"/>
    <w:rsid w:val="00840438"/>
    <w:rsid w:val="00841E95"/>
    <w:rsid w:val="00842F14"/>
    <w:rsid w:val="0084544C"/>
    <w:rsid w:val="00846018"/>
    <w:rsid w:val="0084688A"/>
    <w:rsid w:val="0085445C"/>
    <w:rsid w:val="00863FFD"/>
    <w:rsid w:val="00866016"/>
    <w:rsid w:val="00867716"/>
    <w:rsid w:val="0087020A"/>
    <w:rsid w:val="00874A01"/>
    <w:rsid w:val="00883F80"/>
    <w:rsid w:val="008858D6"/>
    <w:rsid w:val="00891A1E"/>
    <w:rsid w:val="00894977"/>
    <w:rsid w:val="008A2471"/>
    <w:rsid w:val="008A5B3C"/>
    <w:rsid w:val="008B408A"/>
    <w:rsid w:val="008B5D01"/>
    <w:rsid w:val="008B6C48"/>
    <w:rsid w:val="008C7670"/>
    <w:rsid w:val="008C7F7B"/>
    <w:rsid w:val="008D1AF9"/>
    <w:rsid w:val="008D4CDF"/>
    <w:rsid w:val="008F4D7A"/>
    <w:rsid w:val="009011F5"/>
    <w:rsid w:val="009050EB"/>
    <w:rsid w:val="009077CC"/>
    <w:rsid w:val="009269EA"/>
    <w:rsid w:val="00945C26"/>
    <w:rsid w:val="00946FB1"/>
    <w:rsid w:val="00956022"/>
    <w:rsid w:val="00966420"/>
    <w:rsid w:val="00970796"/>
    <w:rsid w:val="00971DAD"/>
    <w:rsid w:val="0098323C"/>
    <w:rsid w:val="00986838"/>
    <w:rsid w:val="00992938"/>
    <w:rsid w:val="0099446B"/>
    <w:rsid w:val="00995CEA"/>
    <w:rsid w:val="009A4F94"/>
    <w:rsid w:val="009A78DC"/>
    <w:rsid w:val="009B01B0"/>
    <w:rsid w:val="009B333F"/>
    <w:rsid w:val="009B33B9"/>
    <w:rsid w:val="009B34A5"/>
    <w:rsid w:val="009B55F3"/>
    <w:rsid w:val="009B5E47"/>
    <w:rsid w:val="009C0A43"/>
    <w:rsid w:val="009C50F0"/>
    <w:rsid w:val="009C5AB4"/>
    <w:rsid w:val="009C5C83"/>
    <w:rsid w:val="009C7638"/>
    <w:rsid w:val="009E1A92"/>
    <w:rsid w:val="009E1E6C"/>
    <w:rsid w:val="009E2908"/>
    <w:rsid w:val="009E2C99"/>
    <w:rsid w:val="009F1A4F"/>
    <w:rsid w:val="009F28CB"/>
    <w:rsid w:val="00A04AF0"/>
    <w:rsid w:val="00A05D84"/>
    <w:rsid w:val="00A11376"/>
    <w:rsid w:val="00A12DD8"/>
    <w:rsid w:val="00A13EEA"/>
    <w:rsid w:val="00A33A39"/>
    <w:rsid w:val="00A36747"/>
    <w:rsid w:val="00A403F7"/>
    <w:rsid w:val="00A41AAC"/>
    <w:rsid w:val="00A43A96"/>
    <w:rsid w:val="00A44636"/>
    <w:rsid w:val="00A52CBC"/>
    <w:rsid w:val="00A550F2"/>
    <w:rsid w:val="00A57B28"/>
    <w:rsid w:val="00A60E69"/>
    <w:rsid w:val="00A87D84"/>
    <w:rsid w:val="00A91DCB"/>
    <w:rsid w:val="00A91F6F"/>
    <w:rsid w:val="00A9436B"/>
    <w:rsid w:val="00A96AC8"/>
    <w:rsid w:val="00AA38A6"/>
    <w:rsid w:val="00AA3C69"/>
    <w:rsid w:val="00AA4805"/>
    <w:rsid w:val="00AB3A2F"/>
    <w:rsid w:val="00AB4D12"/>
    <w:rsid w:val="00AC4DFE"/>
    <w:rsid w:val="00B01EF7"/>
    <w:rsid w:val="00B04D7C"/>
    <w:rsid w:val="00B1034D"/>
    <w:rsid w:val="00B1252B"/>
    <w:rsid w:val="00B12CC9"/>
    <w:rsid w:val="00B161E8"/>
    <w:rsid w:val="00B204B8"/>
    <w:rsid w:val="00B23620"/>
    <w:rsid w:val="00B26C9A"/>
    <w:rsid w:val="00B30583"/>
    <w:rsid w:val="00B3181F"/>
    <w:rsid w:val="00B31E1A"/>
    <w:rsid w:val="00B37E06"/>
    <w:rsid w:val="00B4100E"/>
    <w:rsid w:val="00B461FA"/>
    <w:rsid w:val="00B50958"/>
    <w:rsid w:val="00B54282"/>
    <w:rsid w:val="00B55E98"/>
    <w:rsid w:val="00B62E40"/>
    <w:rsid w:val="00B64791"/>
    <w:rsid w:val="00B64EE5"/>
    <w:rsid w:val="00B64F68"/>
    <w:rsid w:val="00B767D8"/>
    <w:rsid w:val="00B95204"/>
    <w:rsid w:val="00B95211"/>
    <w:rsid w:val="00BB1C41"/>
    <w:rsid w:val="00BC7923"/>
    <w:rsid w:val="00BD45CD"/>
    <w:rsid w:val="00BD49F2"/>
    <w:rsid w:val="00BD5256"/>
    <w:rsid w:val="00BD68D0"/>
    <w:rsid w:val="00BE5BB6"/>
    <w:rsid w:val="00BE73E9"/>
    <w:rsid w:val="00BE7F2F"/>
    <w:rsid w:val="00BF105A"/>
    <w:rsid w:val="00BF2545"/>
    <w:rsid w:val="00BF3800"/>
    <w:rsid w:val="00BF4382"/>
    <w:rsid w:val="00C004C4"/>
    <w:rsid w:val="00C044C8"/>
    <w:rsid w:val="00C06D73"/>
    <w:rsid w:val="00C12516"/>
    <w:rsid w:val="00C12DC9"/>
    <w:rsid w:val="00C13FF5"/>
    <w:rsid w:val="00C151B0"/>
    <w:rsid w:val="00C16DEF"/>
    <w:rsid w:val="00C313D4"/>
    <w:rsid w:val="00C4370E"/>
    <w:rsid w:val="00C43D65"/>
    <w:rsid w:val="00C441EE"/>
    <w:rsid w:val="00C4553C"/>
    <w:rsid w:val="00C460A7"/>
    <w:rsid w:val="00C464CC"/>
    <w:rsid w:val="00C5257E"/>
    <w:rsid w:val="00C549F0"/>
    <w:rsid w:val="00C63DED"/>
    <w:rsid w:val="00C66CA4"/>
    <w:rsid w:val="00C750AB"/>
    <w:rsid w:val="00C85701"/>
    <w:rsid w:val="00C9303E"/>
    <w:rsid w:val="00CB220E"/>
    <w:rsid w:val="00CB3525"/>
    <w:rsid w:val="00CC1627"/>
    <w:rsid w:val="00CC3D5A"/>
    <w:rsid w:val="00CD4901"/>
    <w:rsid w:val="00CD6D5D"/>
    <w:rsid w:val="00CD6F63"/>
    <w:rsid w:val="00CD7767"/>
    <w:rsid w:val="00CE150D"/>
    <w:rsid w:val="00CF4503"/>
    <w:rsid w:val="00D06794"/>
    <w:rsid w:val="00D06C8A"/>
    <w:rsid w:val="00D10DE0"/>
    <w:rsid w:val="00D171E8"/>
    <w:rsid w:val="00D35468"/>
    <w:rsid w:val="00D4276B"/>
    <w:rsid w:val="00D51565"/>
    <w:rsid w:val="00D56069"/>
    <w:rsid w:val="00D63952"/>
    <w:rsid w:val="00D64518"/>
    <w:rsid w:val="00D711B5"/>
    <w:rsid w:val="00D7132F"/>
    <w:rsid w:val="00D7341B"/>
    <w:rsid w:val="00D80F07"/>
    <w:rsid w:val="00D90B02"/>
    <w:rsid w:val="00D90D1A"/>
    <w:rsid w:val="00D9190B"/>
    <w:rsid w:val="00D9352B"/>
    <w:rsid w:val="00D94D7D"/>
    <w:rsid w:val="00D95B2A"/>
    <w:rsid w:val="00DA22DC"/>
    <w:rsid w:val="00DA7FC8"/>
    <w:rsid w:val="00DB1E42"/>
    <w:rsid w:val="00DC025D"/>
    <w:rsid w:val="00DC4725"/>
    <w:rsid w:val="00DD23B2"/>
    <w:rsid w:val="00DD4045"/>
    <w:rsid w:val="00DE2D07"/>
    <w:rsid w:val="00DE34E8"/>
    <w:rsid w:val="00DE4721"/>
    <w:rsid w:val="00DE670B"/>
    <w:rsid w:val="00DE6CA8"/>
    <w:rsid w:val="00DF47BD"/>
    <w:rsid w:val="00E03D14"/>
    <w:rsid w:val="00E115B6"/>
    <w:rsid w:val="00E11629"/>
    <w:rsid w:val="00E141A1"/>
    <w:rsid w:val="00E1445C"/>
    <w:rsid w:val="00E20ADE"/>
    <w:rsid w:val="00E24478"/>
    <w:rsid w:val="00E311C4"/>
    <w:rsid w:val="00E33770"/>
    <w:rsid w:val="00E369F0"/>
    <w:rsid w:val="00E36D88"/>
    <w:rsid w:val="00E40334"/>
    <w:rsid w:val="00E41B5B"/>
    <w:rsid w:val="00E42090"/>
    <w:rsid w:val="00E438C3"/>
    <w:rsid w:val="00E43B73"/>
    <w:rsid w:val="00E44F95"/>
    <w:rsid w:val="00E47825"/>
    <w:rsid w:val="00E524C5"/>
    <w:rsid w:val="00E53B23"/>
    <w:rsid w:val="00E55FBA"/>
    <w:rsid w:val="00E57465"/>
    <w:rsid w:val="00E706B2"/>
    <w:rsid w:val="00E73B3D"/>
    <w:rsid w:val="00E75DD6"/>
    <w:rsid w:val="00E77B7C"/>
    <w:rsid w:val="00E87073"/>
    <w:rsid w:val="00E87CCD"/>
    <w:rsid w:val="00E91FE3"/>
    <w:rsid w:val="00E92158"/>
    <w:rsid w:val="00E96ECB"/>
    <w:rsid w:val="00E97AD2"/>
    <w:rsid w:val="00EA171D"/>
    <w:rsid w:val="00EA22C5"/>
    <w:rsid w:val="00EA6895"/>
    <w:rsid w:val="00EB2416"/>
    <w:rsid w:val="00EC5289"/>
    <w:rsid w:val="00EC5728"/>
    <w:rsid w:val="00EC5B49"/>
    <w:rsid w:val="00EC6350"/>
    <w:rsid w:val="00ED4132"/>
    <w:rsid w:val="00ED4570"/>
    <w:rsid w:val="00ED6052"/>
    <w:rsid w:val="00EE4FF1"/>
    <w:rsid w:val="00EE62DE"/>
    <w:rsid w:val="00EE6F3C"/>
    <w:rsid w:val="00EE75BB"/>
    <w:rsid w:val="00EF14F6"/>
    <w:rsid w:val="00F00E27"/>
    <w:rsid w:val="00F02049"/>
    <w:rsid w:val="00F10ABD"/>
    <w:rsid w:val="00F14FCA"/>
    <w:rsid w:val="00F15DCA"/>
    <w:rsid w:val="00F16399"/>
    <w:rsid w:val="00F1760E"/>
    <w:rsid w:val="00F23352"/>
    <w:rsid w:val="00F240A3"/>
    <w:rsid w:val="00F24CEA"/>
    <w:rsid w:val="00F2589C"/>
    <w:rsid w:val="00F3069E"/>
    <w:rsid w:val="00F33177"/>
    <w:rsid w:val="00F4062E"/>
    <w:rsid w:val="00F41070"/>
    <w:rsid w:val="00F41C3D"/>
    <w:rsid w:val="00F4696C"/>
    <w:rsid w:val="00F46A38"/>
    <w:rsid w:val="00F4719A"/>
    <w:rsid w:val="00F52283"/>
    <w:rsid w:val="00F55A63"/>
    <w:rsid w:val="00F661E4"/>
    <w:rsid w:val="00F70812"/>
    <w:rsid w:val="00F72226"/>
    <w:rsid w:val="00F77F87"/>
    <w:rsid w:val="00F8259B"/>
    <w:rsid w:val="00F85A23"/>
    <w:rsid w:val="00F86033"/>
    <w:rsid w:val="00F9047D"/>
    <w:rsid w:val="00F94D68"/>
    <w:rsid w:val="00FA321E"/>
    <w:rsid w:val="00FA3455"/>
    <w:rsid w:val="00FC141E"/>
    <w:rsid w:val="00FC39E7"/>
    <w:rsid w:val="00FD5A16"/>
    <w:rsid w:val="00FD7D0B"/>
    <w:rsid w:val="00FF5D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36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48E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0F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0F09"/>
    <w:rPr>
      <w:rFonts w:ascii="Lucida Grande" w:hAnsi="Lucida Grande" w:cs="Lucida Grande"/>
      <w:sz w:val="18"/>
      <w:szCs w:val="18"/>
    </w:rPr>
  </w:style>
  <w:style w:type="character" w:styleId="Hyperlink">
    <w:name w:val="Hyperlink"/>
    <w:basedOn w:val="DefaultParagraphFont"/>
    <w:uiPriority w:val="99"/>
    <w:unhideWhenUsed/>
    <w:rsid w:val="00E11629"/>
    <w:rPr>
      <w:color w:val="0000FF" w:themeColor="hyperlink"/>
      <w:u w:val="single"/>
    </w:rPr>
  </w:style>
  <w:style w:type="character" w:styleId="FollowedHyperlink">
    <w:name w:val="FollowedHyperlink"/>
    <w:basedOn w:val="DefaultParagraphFont"/>
    <w:uiPriority w:val="99"/>
    <w:semiHidden/>
    <w:unhideWhenUsed/>
    <w:rsid w:val="00E11629"/>
    <w:rPr>
      <w:color w:val="800080"/>
      <w:u w:val="single"/>
    </w:rPr>
  </w:style>
  <w:style w:type="paragraph" w:customStyle="1" w:styleId="xl63">
    <w:name w:val="xl63"/>
    <w:basedOn w:val="Normal"/>
    <w:rsid w:val="00E116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rPr>
  </w:style>
  <w:style w:type="paragraph" w:customStyle="1" w:styleId="xl64">
    <w:name w:val="xl64"/>
    <w:basedOn w:val="Normal"/>
    <w:rsid w:val="00E11629"/>
    <w:pPr>
      <w:spacing w:before="100" w:beforeAutospacing="1" w:after="100" w:afterAutospacing="1"/>
      <w:jc w:val="center"/>
      <w:textAlignment w:val="center"/>
    </w:pPr>
    <w:rPr>
      <w:rFonts w:ascii="Times New Roman" w:hAnsi="Times New Roman" w:cs="Times New Roman"/>
      <w:sz w:val="18"/>
      <w:szCs w:val="18"/>
    </w:rPr>
  </w:style>
  <w:style w:type="paragraph" w:customStyle="1" w:styleId="xl65">
    <w:name w:val="xl65"/>
    <w:basedOn w:val="Normal"/>
    <w:rsid w:val="00E116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rPr>
  </w:style>
  <w:style w:type="paragraph" w:styleId="ListParagraph">
    <w:name w:val="List Paragraph"/>
    <w:basedOn w:val="Normal"/>
    <w:uiPriority w:val="34"/>
    <w:qFormat/>
    <w:rsid w:val="007C7FEC"/>
    <w:pPr>
      <w:ind w:left="720"/>
      <w:contextualSpacing/>
    </w:pPr>
  </w:style>
  <w:style w:type="character" w:styleId="CommentReference">
    <w:name w:val="annotation reference"/>
    <w:basedOn w:val="DefaultParagraphFont"/>
    <w:uiPriority w:val="99"/>
    <w:semiHidden/>
    <w:unhideWhenUsed/>
    <w:rsid w:val="00D90B02"/>
    <w:rPr>
      <w:sz w:val="18"/>
      <w:szCs w:val="18"/>
    </w:rPr>
  </w:style>
  <w:style w:type="paragraph" w:styleId="CommentText">
    <w:name w:val="annotation text"/>
    <w:basedOn w:val="Normal"/>
    <w:link w:val="CommentTextChar"/>
    <w:uiPriority w:val="99"/>
    <w:semiHidden/>
    <w:unhideWhenUsed/>
    <w:rsid w:val="00D90B02"/>
  </w:style>
  <w:style w:type="character" w:customStyle="1" w:styleId="CommentTextChar">
    <w:name w:val="Comment Text Char"/>
    <w:basedOn w:val="DefaultParagraphFont"/>
    <w:link w:val="CommentText"/>
    <w:uiPriority w:val="99"/>
    <w:semiHidden/>
    <w:rsid w:val="00D90B02"/>
  </w:style>
  <w:style w:type="paragraph" w:styleId="CommentSubject">
    <w:name w:val="annotation subject"/>
    <w:basedOn w:val="CommentText"/>
    <w:next w:val="CommentText"/>
    <w:link w:val="CommentSubjectChar"/>
    <w:uiPriority w:val="99"/>
    <w:semiHidden/>
    <w:unhideWhenUsed/>
    <w:rsid w:val="00D90B02"/>
    <w:rPr>
      <w:b/>
      <w:bCs/>
      <w:sz w:val="20"/>
      <w:szCs w:val="20"/>
    </w:rPr>
  </w:style>
  <w:style w:type="character" w:customStyle="1" w:styleId="CommentSubjectChar">
    <w:name w:val="Comment Subject Char"/>
    <w:basedOn w:val="CommentTextChar"/>
    <w:link w:val="CommentSubject"/>
    <w:uiPriority w:val="99"/>
    <w:semiHidden/>
    <w:rsid w:val="00D90B02"/>
    <w:rPr>
      <w:b/>
      <w:bCs/>
      <w:sz w:val="20"/>
      <w:szCs w:val="20"/>
    </w:rPr>
  </w:style>
  <w:style w:type="paragraph" w:customStyle="1" w:styleId="EndNoteBibliographyTitle">
    <w:name w:val="EndNote Bibliography Title"/>
    <w:basedOn w:val="Normal"/>
    <w:rsid w:val="00A550F2"/>
    <w:pPr>
      <w:jc w:val="center"/>
    </w:pPr>
    <w:rPr>
      <w:rFonts w:ascii="Cambria" w:hAnsi="Cambria"/>
    </w:rPr>
  </w:style>
  <w:style w:type="paragraph" w:customStyle="1" w:styleId="EndNoteBibliography">
    <w:name w:val="EndNote Bibliography"/>
    <w:basedOn w:val="Normal"/>
    <w:rsid w:val="00A550F2"/>
    <w:pPr>
      <w:jc w:val="both"/>
    </w:pPr>
    <w:rPr>
      <w:rFonts w:ascii="Cambria" w:hAnsi="Cambria"/>
    </w:rPr>
  </w:style>
  <w:style w:type="paragraph" w:customStyle="1" w:styleId="Default">
    <w:name w:val="Default"/>
    <w:rsid w:val="006348E6"/>
    <w:pPr>
      <w:widowControl w:val="0"/>
      <w:autoSpaceDE w:val="0"/>
      <w:autoSpaceDN w:val="0"/>
      <w:adjustRightInd w:val="0"/>
    </w:pPr>
    <w:rPr>
      <w:rFonts w:ascii="Calibri" w:hAnsi="Calibri" w:cs="Calibri"/>
      <w:color w:val="000000"/>
    </w:rPr>
  </w:style>
  <w:style w:type="character" w:customStyle="1" w:styleId="Heading1Char">
    <w:name w:val="Heading 1 Char"/>
    <w:basedOn w:val="DefaultParagraphFont"/>
    <w:link w:val="Heading1"/>
    <w:uiPriority w:val="9"/>
    <w:rsid w:val="006348E6"/>
    <w:rPr>
      <w:rFonts w:ascii="Times" w:hAnsi="Times"/>
      <w:b/>
      <w:bCs/>
      <w:kern w:val="36"/>
      <w:sz w:val="48"/>
      <w:szCs w:val="48"/>
    </w:rPr>
  </w:style>
  <w:style w:type="paragraph" w:styleId="Footer">
    <w:name w:val="footer"/>
    <w:basedOn w:val="Normal"/>
    <w:link w:val="FooterChar"/>
    <w:uiPriority w:val="99"/>
    <w:unhideWhenUsed/>
    <w:rsid w:val="0005438E"/>
    <w:pPr>
      <w:tabs>
        <w:tab w:val="center" w:pos="4320"/>
        <w:tab w:val="right" w:pos="8640"/>
      </w:tabs>
    </w:pPr>
  </w:style>
  <w:style w:type="character" w:customStyle="1" w:styleId="FooterChar">
    <w:name w:val="Footer Char"/>
    <w:basedOn w:val="DefaultParagraphFont"/>
    <w:link w:val="Footer"/>
    <w:uiPriority w:val="99"/>
    <w:rsid w:val="0005438E"/>
  </w:style>
  <w:style w:type="character" w:styleId="PageNumber">
    <w:name w:val="page number"/>
    <w:basedOn w:val="DefaultParagraphFont"/>
    <w:uiPriority w:val="99"/>
    <w:semiHidden/>
    <w:unhideWhenUsed/>
    <w:rsid w:val="0005438E"/>
  </w:style>
  <w:style w:type="paragraph" w:styleId="Revision">
    <w:name w:val="Revision"/>
    <w:hidden/>
    <w:uiPriority w:val="99"/>
    <w:semiHidden/>
    <w:rsid w:val="005B0C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48E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0F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0F09"/>
    <w:rPr>
      <w:rFonts w:ascii="Lucida Grande" w:hAnsi="Lucida Grande" w:cs="Lucida Grande"/>
      <w:sz w:val="18"/>
      <w:szCs w:val="18"/>
    </w:rPr>
  </w:style>
  <w:style w:type="character" w:styleId="Hyperlink">
    <w:name w:val="Hyperlink"/>
    <w:basedOn w:val="DefaultParagraphFont"/>
    <w:uiPriority w:val="99"/>
    <w:unhideWhenUsed/>
    <w:rsid w:val="00E11629"/>
    <w:rPr>
      <w:color w:val="0000FF" w:themeColor="hyperlink"/>
      <w:u w:val="single"/>
    </w:rPr>
  </w:style>
  <w:style w:type="character" w:styleId="FollowedHyperlink">
    <w:name w:val="FollowedHyperlink"/>
    <w:basedOn w:val="DefaultParagraphFont"/>
    <w:uiPriority w:val="99"/>
    <w:semiHidden/>
    <w:unhideWhenUsed/>
    <w:rsid w:val="00E11629"/>
    <w:rPr>
      <w:color w:val="800080"/>
      <w:u w:val="single"/>
    </w:rPr>
  </w:style>
  <w:style w:type="paragraph" w:customStyle="1" w:styleId="xl63">
    <w:name w:val="xl63"/>
    <w:basedOn w:val="Normal"/>
    <w:rsid w:val="00E116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rPr>
  </w:style>
  <w:style w:type="paragraph" w:customStyle="1" w:styleId="xl64">
    <w:name w:val="xl64"/>
    <w:basedOn w:val="Normal"/>
    <w:rsid w:val="00E11629"/>
    <w:pPr>
      <w:spacing w:before="100" w:beforeAutospacing="1" w:after="100" w:afterAutospacing="1"/>
      <w:jc w:val="center"/>
      <w:textAlignment w:val="center"/>
    </w:pPr>
    <w:rPr>
      <w:rFonts w:ascii="Times New Roman" w:hAnsi="Times New Roman" w:cs="Times New Roman"/>
      <w:sz w:val="18"/>
      <w:szCs w:val="18"/>
    </w:rPr>
  </w:style>
  <w:style w:type="paragraph" w:customStyle="1" w:styleId="xl65">
    <w:name w:val="xl65"/>
    <w:basedOn w:val="Normal"/>
    <w:rsid w:val="00E116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rPr>
  </w:style>
  <w:style w:type="paragraph" w:styleId="ListParagraph">
    <w:name w:val="List Paragraph"/>
    <w:basedOn w:val="Normal"/>
    <w:uiPriority w:val="34"/>
    <w:qFormat/>
    <w:rsid w:val="007C7FEC"/>
    <w:pPr>
      <w:ind w:left="720"/>
      <w:contextualSpacing/>
    </w:pPr>
  </w:style>
  <w:style w:type="character" w:styleId="CommentReference">
    <w:name w:val="annotation reference"/>
    <w:basedOn w:val="DefaultParagraphFont"/>
    <w:uiPriority w:val="99"/>
    <w:semiHidden/>
    <w:unhideWhenUsed/>
    <w:rsid w:val="00D90B02"/>
    <w:rPr>
      <w:sz w:val="18"/>
      <w:szCs w:val="18"/>
    </w:rPr>
  </w:style>
  <w:style w:type="paragraph" w:styleId="CommentText">
    <w:name w:val="annotation text"/>
    <w:basedOn w:val="Normal"/>
    <w:link w:val="CommentTextChar"/>
    <w:uiPriority w:val="99"/>
    <w:semiHidden/>
    <w:unhideWhenUsed/>
    <w:rsid w:val="00D90B02"/>
  </w:style>
  <w:style w:type="character" w:customStyle="1" w:styleId="CommentTextChar">
    <w:name w:val="Comment Text Char"/>
    <w:basedOn w:val="DefaultParagraphFont"/>
    <w:link w:val="CommentText"/>
    <w:uiPriority w:val="99"/>
    <w:semiHidden/>
    <w:rsid w:val="00D90B02"/>
  </w:style>
  <w:style w:type="paragraph" w:styleId="CommentSubject">
    <w:name w:val="annotation subject"/>
    <w:basedOn w:val="CommentText"/>
    <w:next w:val="CommentText"/>
    <w:link w:val="CommentSubjectChar"/>
    <w:uiPriority w:val="99"/>
    <w:semiHidden/>
    <w:unhideWhenUsed/>
    <w:rsid w:val="00D90B02"/>
    <w:rPr>
      <w:b/>
      <w:bCs/>
      <w:sz w:val="20"/>
      <w:szCs w:val="20"/>
    </w:rPr>
  </w:style>
  <w:style w:type="character" w:customStyle="1" w:styleId="CommentSubjectChar">
    <w:name w:val="Comment Subject Char"/>
    <w:basedOn w:val="CommentTextChar"/>
    <w:link w:val="CommentSubject"/>
    <w:uiPriority w:val="99"/>
    <w:semiHidden/>
    <w:rsid w:val="00D90B02"/>
    <w:rPr>
      <w:b/>
      <w:bCs/>
      <w:sz w:val="20"/>
      <w:szCs w:val="20"/>
    </w:rPr>
  </w:style>
  <w:style w:type="paragraph" w:customStyle="1" w:styleId="EndNoteBibliographyTitle">
    <w:name w:val="EndNote Bibliography Title"/>
    <w:basedOn w:val="Normal"/>
    <w:rsid w:val="00A550F2"/>
    <w:pPr>
      <w:jc w:val="center"/>
    </w:pPr>
    <w:rPr>
      <w:rFonts w:ascii="Cambria" w:hAnsi="Cambria"/>
    </w:rPr>
  </w:style>
  <w:style w:type="paragraph" w:customStyle="1" w:styleId="EndNoteBibliography">
    <w:name w:val="EndNote Bibliography"/>
    <w:basedOn w:val="Normal"/>
    <w:rsid w:val="00A550F2"/>
    <w:pPr>
      <w:jc w:val="both"/>
    </w:pPr>
    <w:rPr>
      <w:rFonts w:ascii="Cambria" w:hAnsi="Cambria"/>
    </w:rPr>
  </w:style>
  <w:style w:type="paragraph" w:customStyle="1" w:styleId="Default">
    <w:name w:val="Default"/>
    <w:rsid w:val="006348E6"/>
    <w:pPr>
      <w:widowControl w:val="0"/>
      <w:autoSpaceDE w:val="0"/>
      <w:autoSpaceDN w:val="0"/>
      <w:adjustRightInd w:val="0"/>
    </w:pPr>
    <w:rPr>
      <w:rFonts w:ascii="Calibri" w:hAnsi="Calibri" w:cs="Calibri"/>
      <w:color w:val="000000"/>
    </w:rPr>
  </w:style>
  <w:style w:type="character" w:customStyle="1" w:styleId="Heading1Char">
    <w:name w:val="Heading 1 Char"/>
    <w:basedOn w:val="DefaultParagraphFont"/>
    <w:link w:val="Heading1"/>
    <w:uiPriority w:val="9"/>
    <w:rsid w:val="006348E6"/>
    <w:rPr>
      <w:rFonts w:ascii="Times" w:hAnsi="Times"/>
      <w:b/>
      <w:bCs/>
      <w:kern w:val="36"/>
      <w:sz w:val="48"/>
      <w:szCs w:val="48"/>
    </w:rPr>
  </w:style>
  <w:style w:type="paragraph" w:styleId="Footer">
    <w:name w:val="footer"/>
    <w:basedOn w:val="Normal"/>
    <w:link w:val="FooterChar"/>
    <w:uiPriority w:val="99"/>
    <w:unhideWhenUsed/>
    <w:rsid w:val="0005438E"/>
    <w:pPr>
      <w:tabs>
        <w:tab w:val="center" w:pos="4320"/>
        <w:tab w:val="right" w:pos="8640"/>
      </w:tabs>
    </w:pPr>
  </w:style>
  <w:style w:type="character" w:customStyle="1" w:styleId="FooterChar">
    <w:name w:val="Footer Char"/>
    <w:basedOn w:val="DefaultParagraphFont"/>
    <w:link w:val="Footer"/>
    <w:uiPriority w:val="99"/>
    <w:rsid w:val="0005438E"/>
  </w:style>
  <w:style w:type="character" w:styleId="PageNumber">
    <w:name w:val="page number"/>
    <w:basedOn w:val="DefaultParagraphFont"/>
    <w:uiPriority w:val="99"/>
    <w:semiHidden/>
    <w:unhideWhenUsed/>
    <w:rsid w:val="0005438E"/>
  </w:style>
  <w:style w:type="paragraph" w:styleId="Revision">
    <w:name w:val="Revision"/>
    <w:hidden/>
    <w:uiPriority w:val="99"/>
    <w:semiHidden/>
    <w:rsid w:val="005B0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5672">
      <w:bodyDiv w:val="1"/>
      <w:marLeft w:val="0"/>
      <w:marRight w:val="0"/>
      <w:marTop w:val="0"/>
      <w:marBottom w:val="0"/>
      <w:divBdr>
        <w:top w:val="none" w:sz="0" w:space="0" w:color="auto"/>
        <w:left w:val="none" w:sz="0" w:space="0" w:color="auto"/>
        <w:bottom w:val="none" w:sz="0" w:space="0" w:color="auto"/>
        <w:right w:val="none" w:sz="0" w:space="0" w:color="auto"/>
      </w:divBdr>
    </w:div>
    <w:div w:id="106045714">
      <w:bodyDiv w:val="1"/>
      <w:marLeft w:val="0"/>
      <w:marRight w:val="0"/>
      <w:marTop w:val="0"/>
      <w:marBottom w:val="0"/>
      <w:divBdr>
        <w:top w:val="none" w:sz="0" w:space="0" w:color="auto"/>
        <w:left w:val="none" w:sz="0" w:space="0" w:color="auto"/>
        <w:bottom w:val="none" w:sz="0" w:space="0" w:color="auto"/>
        <w:right w:val="none" w:sz="0" w:space="0" w:color="auto"/>
      </w:divBdr>
    </w:div>
    <w:div w:id="127286419">
      <w:bodyDiv w:val="1"/>
      <w:marLeft w:val="0"/>
      <w:marRight w:val="0"/>
      <w:marTop w:val="0"/>
      <w:marBottom w:val="0"/>
      <w:divBdr>
        <w:top w:val="none" w:sz="0" w:space="0" w:color="auto"/>
        <w:left w:val="none" w:sz="0" w:space="0" w:color="auto"/>
        <w:bottom w:val="none" w:sz="0" w:space="0" w:color="auto"/>
        <w:right w:val="none" w:sz="0" w:space="0" w:color="auto"/>
      </w:divBdr>
    </w:div>
    <w:div w:id="150174945">
      <w:bodyDiv w:val="1"/>
      <w:marLeft w:val="0"/>
      <w:marRight w:val="0"/>
      <w:marTop w:val="0"/>
      <w:marBottom w:val="0"/>
      <w:divBdr>
        <w:top w:val="none" w:sz="0" w:space="0" w:color="auto"/>
        <w:left w:val="none" w:sz="0" w:space="0" w:color="auto"/>
        <w:bottom w:val="none" w:sz="0" w:space="0" w:color="auto"/>
        <w:right w:val="none" w:sz="0" w:space="0" w:color="auto"/>
      </w:divBdr>
    </w:div>
    <w:div w:id="294482788">
      <w:bodyDiv w:val="1"/>
      <w:marLeft w:val="0"/>
      <w:marRight w:val="0"/>
      <w:marTop w:val="0"/>
      <w:marBottom w:val="0"/>
      <w:divBdr>
        <w:top w:val="none" w:sz="0" w:space="0" w:color="auto"/>
        <w:left w:val="none" w:sz="0" w:space="0" w:color="auto"/>
        <w:bottom w:val="none" w:sz="0" w:space="0" w:color="auto"/>
        <w:right w:val="none" w:sz="0" w:space="0" w:color="auto"/>
      </w:divBdr>
    </w:div>
    <w:div w:id="296182095">
      <w:bodyDiv w:val="1"/>
      <w:marLeft w:val="0"/>
      <w:marRight w:val="0"/>
      <w:marTop w:val="0"/>
      <w:marBottom w:val="0"/>
      <w:divBdr>
        <w:top w:val="none" w:sz="0" w:space="0" w:color="auto"/>
        <w:left w:val="none" w:sz="0" w:space="0" w:color="auto"/>
        <w:bottom w:val="none" w:sz="0" w:space="0" w:color="auto"/>
        <w:right w:val="none" w:sz="0" w:space="0" w:color="auto"/>
      </w:divBdr>
    </w:div>
    <w:div w:id="304895651">
      <w:bodyDiv w:val="1"/>
      <w:marLeft w:val="0"/>
      <w:marRight w:val="0"/>
      <w:marTop w:val="0"/>
      <w:marBottom w:val="0"/>
      <w:divBdr>
        <w:top w:val="none" w:sz="0" w:space="0" w:color="auto"/>
        <w:left w:val="none" w:sz="0" w:space="0" w:color="auto"/>
        <w:bottom w:val="none" w:sz="0" w:space="0" w:color="auto"/>
        <w:right w:val="none" w:sz="0" w:space="0" w:color="auto"/>
      </w:divBdr>
    </w:div>
    <w:div w:id="315032098">
      <w:bodyDiv w:val="1"/>
      <w:marLeft w:val="0"/>
      <w:marRight w:val="0"/>
      <w:marTop w:val="0"/>
      <w:marBottom w:val="0"/>
      <w:divBdr>
        <w:top w:val="none" w:sz="0" w:space="0" w:color="auto"/>
        <w:left w:val="none" w:sz="0" w:space="0" w:color="auto"/>
        <w:bottom w:val="none" w:sz="0" w:space="0" w:color="auto"/>
        <w:right w:val="none" w:sz="0" w:space="0" w:color="auto"/>
      </w:divBdr>
    </w:div>
    <w:div w:id="315230074">
      <w:bodyDiv w:val="1"/>
      <w:marLeft w:val="0"/>
      <w:marRight w:val="0"/>
      <w:marTop w:val="0"/>
      <w:marBottom w:val="0"/>
      <w:divBdr>
        <w:top w:val="none" w:sz="0" w:space="0" w:color="auto"/>
        <w:left w:val="none" w:sz="0" w:space="0" w:color="auto"/>
        <w:bottom w:val="none" w:sz="0" w:space="0" w:color="auto"/>
        <w:right w:val="none" w:sz="0" w:space="0" w:color="auto"/>
      </w:divBdr>
    </w:div>
    <w:div w:id="325282713">
      <w:bodyDiv w:val="1"/>
      <w:marLeft w:val="0"/>
      <w:marRight w:val="0"/>
      <w:marTop w:val="0"/>
      <w:marBottom w:val="0"/>
      <w:divBdr>
        <w:top w:val="none" w:sz="0" w:space="0" w:color="auto"/>
        <w:left w:val="none" w:sz="0" w:space="0" w:color="auto"/>
        <w:bottom w:val="none" w:sz="0" w:space="0" w:color="auto"/>
        <w:right w:val="none" w:sz="0" w:space="0" w:color="auto"/>
      </w:divBdr>
    </w:div>
    <w:div w:id="327291942">
      <w:bodyDiv w:val="1"/>
      <w:marLeft w:val="0"/>
      <w:marRight w:val="0"/>
      <w:marTop w:val="0"/>
      <w:marBottom w:val="0"/>
      <w:divBdr>
        <w:top w:val="none" w:sz="0" w:space="0" w:color="auto"/>
        <w:left w:val="none" w:sz="0" w:space="0" w:color="auto"/>
        <w:bottom w:val="none" w:sz="0" w:space="0" w:color="auto"/>
        <w:right w:val="none" w:sz="0" w:space="0" w:color="auto"/>
      </w:divBdr>
    </w:div>
    <w:div w:id="330917613">
      <w:bodyDiv w:val="1"/>
      <w:marLeft w:val="0"/>
      <w:marRight w:val="0"/>
      <w:marTop w:val="0"/>
      <w:marBottom w:val="0"/>
      <w:divBdr>
        <w:top w:val="none" w:sz="0" w:space="0" w:color="auto"/>
        <w:left w:val="none" w:sz="0" w:space="0" w:color="auto"/>
        <w:bottom w:val="none" w:sz="0" w:space="0" w:color="auto"/>
        <w:right w:val="none" w:sz="0" w:space="0" w:color="auto"/>
      </w:divBdr>
    </w:div>
    <w:div w:id="353504541">
      <w:bodyDiv w:val="1"/>
      <w:marLeft w:val="0"/>
      <w:marRight w:val="0"/>
      <w:marTop w:val="0"/>
      <w:marBottom w:val="0"/>
      <w:divBdr>
        <w:top w:val="none" w:sz="0" w:space="0" w:color="auto"/>
        <w:left w:val="none" w:sz="0" w:space="0" w:color="auto"/>
        <w:bottom w:val="none" w:sz="0" w:space="0" w:color="auto"/>
        <w:right w:val="none" w:sz="0" w:space="0" w:color="auto"/>
      </w:divBdr>
    </w:div>
    <w:div w:id="402526800">
      <w:bodyDiv w:val="1"/>
      <w:marLeft w:val="0"/>
      <w:marRight w:val="0"/>
      <w:marTop w:val="0"/>
      <w:marBottom w:val="0"/>
      <w:divBdr>
        <w:top w:val="none" w:sz="0" w:space="0" w:color="auto"/>
        <w:left w:val="none" w:sz="0" w:space="0" w:color="auto"/>
        <w:bottom w:val="none" w:sz="0" w:space="0" w:color="auto"/>
        <w:right w:val="none" w:sz="0" w:space="0" w:color="auto"/>
      </w:divBdr>
    </w:div>
    <w:div w:id="425804211">
      <w:bodyDiv w:val="1"/>
      <w:marLeft w:val="0"/>
      <w:marRight w:val="0"/>
      <w:marTop w:val="0"/>
      <w:marBottom w:val="0"/>
      <w:divBdr>
        <w:top w:val="none" w:sz="0" w:space="0" w:color="auto"/>
        <w:left w:val="none" w:sz="0" w:space="0" w:color="auto"/>
        <w:bottom w:val="none" w:sz="0" w:space="0" w:color="auto"/>
        <w:right w:val="none" w:sz="0" w:space="0" w:color="auto"/>
      </w:divBdr>
    </w:div>
    <w:div w:id="449402914">
      <w:bodyDiv w:val="1"/>
      <w:marLeft w:val="0"/>
      <w:marRight w:val="0"/>
      <w:marTop w:val="0"/>
      <w:marBottom w:val="0"/>
      <w:divBdr>
        <w:top w:val="none" w:sz="0" w:space="0" w:color="auto"/>
        <w:left w:val="none" w:sz="0" w:space="0" w:color="auto"/>
        <w:bottom w:val="none" w:sz="0" w:space="0" w:color="auto"/>
        <w:right w:val="none" w:sz="0" w:space="0" w:color="auto"/>
      </w:divBdr>
    </w:div>
    <w:div w:id="468594899">
      <w:bodyDiv w:val="1"/>
      <w:marLeft w:val="0"/>
      <w:marRight w:val="0"/>
      <w:marTop w:val="0"/>
      <w:marBottom w:val="0"/>
      <w:divBdr>
        <w:top w:val="none" w:sz="0" w:space="0" w:color="auto"/>
        <w:left w:val="none" w:sz="0" w:space="0" w:color="auto"/>
        <w:bottom w:val="none" w:sz="0" w:space="0" w:color="auto"/>
        <w:right w:val="none" w:sz="0" w:space="0" w:color="auto"/>
      </w:divBdr>
    </w:div>
    <w:div w:id="513691211">
      <w:bodyDiv w:val="1"/>
      <w:marLeft w:val="0"/>
      <w:marRight w:val="0"/>
      <w:marTop w:val="0"/>
      <w:marBottom w:val="0"/>
      <w:divBdr>
        <w:top w:val="none" w:sz="0" w:space="0" w:color="auto"/>
        <w:left w:val="none" w:sz="0" w:space="0" w:color="auto"/>
        <w:bottom w:val="none" w:sz="0" w:space="0" w:color="auto"/>
        <w:right w:val="none" w:sz="0" w:space="0" w:color="auto"/>
      </w:divBdr>
    </w:div>
    <w:div w:id="519902356">
      <w:bodyDiv w:val="1"/>
      <w:marLeft w:val="0"/>
      <w:marRight w:val="0"/>
      <w:marTop w:val="0"/>
      <w:marBottom w:val="0"/>
      <w:divBdr>
        <w:top w:val="none" w:sz="0" w:space="0" w:color="auto"/>
        <w:left w:val="none" w:sz="0" w:space="0" w:color="auto"/>
        <w:bottom w:val="none" w:sz="0" w:space="0" w:color="auto"/>
        <w:right w:val="none" w:sz="0" w:space="0" w:color="auto"/>
      </w:divBdr>
    </w:div>
    <w:div w:id="520818348">
      <w:bodyDiv w:val="1"/>
      <w:marLeft w:val="0"/>
      <w:marRight w:val="0"/>
      <w:marTop w:val="0"/>
      <w:marBottom w:val="0"/>
      <w:divBdr>
        <w:top w:val="none" w:sz="0" w:space="0" w:color="auto"/>
        <w:left w:val="none" w:sz="0" w:space="0" w:color="auto"/>
        <w:bottom w:val="none" w:sz="0" w:space="0" w:color="auto"/>
        <w:right w:val="none" w:sz="0" w:space="0" w:color="auto"/>
      </w:divBdr>
    </w:div>
    <w:div w:id="529683097">
      <w:bodyDiv w:val="1"/>
      <w:marLeft w:val="0"/>
      <w:marRight w:val="0"/>
      <w:marTop w:val="0"/>
      <w:marBottom w:val="0"/>
      <w:divBdr>
        <w:top w:val="none" w:sz="0" w:space="0" w:color="auto"/>
        <w:left w:val="none" w:sz="0" w:space="0" w:color="auto"/>
        <w:bottom w:val="none" w:sz="0" w:space="0" w:color="auto"/>
        <w:right w:val="none" w:sz="0" w:space="0" w:color="auto"/>
      </w:divBdr>
    </w:div>
    <w:div w:id="540560587">
      <w:bodyDiv w:val="1"/>
      <w:marLeft w:val="0"/>
      <w:marRight w:val="0"/>
      <w:marTop w:val="0"/>
      <w:marBottom w:val="0"/>
      <w:divBdr>
        <w:top w:val="none" w:sz="0" w:space="0" w:color="auto"/>
        <w:left w:val="none" w:sz="0" w:space="0" w:color="auto"/>
        <w:bottom w:val="none" w:sz="0" w:space="0" w:color="auto"/>
        <w:right w:val="none" w:sz="0" w:space="0" w:color="auto"/>
      </w:divBdr>
    </w:div>
    <w:div w:id="555774580">
      <w:bodyDiv w:val="1"/>
      <w:marLeft w:val="0"/>
      <w:marRight w:val="0"/>
      <w:marTop w:val="0"/>
      <w:marBottom w:val="0"/>
      <w:divBdr>
        <w:top w:val="none" w:sz="0" w:space="0" w:color="auto"/>
        <w:left w:val="none" w:sz="0" w:space="0" w:color="auto"/>
        <w:bottom w:val="none" w:sz="0" w:space="0" w:color="auto"/>
        <w:right w:val="none" w:sz="0" w:space="0" w:color="auto"/>
      </w:divBdr>
    </w:div>
    <w:div w:id="607393817">
      <w:bodyDiv w:val="1"/>
      <w:marLeft w:val="0"/>
      <w:marRight w:val="0"/>
      <w:marTop w:val="0"/>
      <w:marBottom w:val="0"/>
      <w:divBdr>
        <w:top w:val="none" w:sz="0" w:space="0" w:color="auto"/>
        <w:left w:val="none" w:sz="0" w:space="0" w:color="auto"/>
        <w:bottom w:val="none" w:sz="0" w:space="0" w:color="auto"/>
        <w:right w:val="none" w:sz="0" w:space="0" w:color="auto"/>
      </w:divBdr>
    </w:div>
    <w:div w:id="642466282">
      <w:bodyDiv w:val="1"/>
      <w:marLeft w:val="0"/>
      <w:marRight w:val="0"/>
      <w:marTop w:val="0"/>
      <w:marBottom w:val="0"/>
      <w:divBdr>
        <w:top w:val="none" w:sz="0" w:space="0" w:color="auto"/>
        <w:left w:val="none" w:sz="0" w:space="0" w:color="auto"/>
        <w:bottom w:val="none" w:sz="0" w:space="0" w:color="auto"/>
        <w:right w:val="none" w:sz="0" w:space="0" w:color="auto"/>
      </w:divBdr>
    </w:div>
    <w:div w:id="650518684">
      <w:bodyDiv w:val="1"/>
      <w:marLeft w:val="0"/>
      <w:marRight w:val="0"/>
      <w:marTop w:val="0"/>
      <w:marBottom w:val="0"/>
      <w:divBdr>
        <w:top w:val="none" w:sz="0" w:space="0" w:color="auto"/>
        <w:left w:val="none" w:sz="0" w:space="0" w:color="auto"/>
        <w:bottom w:val="none" w:sz="0" w:space="0" w:color="auto"/>
        <w:right w:val="none" w:sz="0" w:space="0" w:color="auto"/>
      </w:divBdr>
    </w:div>
    <w:div w:id="662662209">
      <w:bodyDiv w:val="1"/>
      <w:marLeft w:val="0"/>
      <w:marRight w:val="0"/>
      <w:marTop w:val="0"/>
      <w:marBottom w:val="0"/>
      <w:divBdr>
        <w:top w:val="none" w:sz="0" w:space="0" w:color="auto"/>
        <w:left w:val="none" w:sz="0" w:space="0" w:color="auto"/>
        <w:bottom w:val="none" w:sz="0" w:space="0" w:color="auto"/>
        <w:right w:val="none" w:sz="0" w:space="0" w:color="auto"/>
      </w:divBdr>
    </w:div>
    <w:div w:id="679821750">
      <w:bodyDiv w:val="1"/>
      <w:marLeft w:val="0"/>
      <w:marRight w:val="0"/>
      <w:marTop w:val="0"/>
      <w:marBottom w:val="0"/>
      <w:divBdr>
        <w:top w:val="none" w:sz="0" w:space="0" w:color="auto"/>
        <w:left w:val="none" w:sz="0" w:space="0" w:color="auto"/>
        <w:bottom w:val="none" w:sz="0" w:space="0" w:color="auto"/>
        <w:right w:val="none" w:sz="0" w:space="0" w:color="auto"/>
      </w:divBdr>
    </w:div>
    <w:div w:id="689842201">
      <w:bodyDiv w:val="1"/>
      <w:marLeft w:val="0"/>
      <w:marRight w:val="0"/>
      <w:marTop w:val="0"/>
      <w:marBottom w:val="0"/>
      <w:divBdr>
        <w:top w:val="none" w:sz="0" w:space="0" w:color="auto"/>
        <w:left w:val="none" w:sz="0" w:space="0" w:color="auto"/>
        <w:bottom w:val="none" w:sz="0" w:space="0" w:color="auto"/>
        <w:right w:val="none" w:sz="0" w:space="0" w:color="auto"/>
      </w:divBdr>
    </w:div>
    <w:div w:id="748498960">
      <w:bodyDiv w:val="1"/>
      <w:marLeft w:val="0"/>
      <w:marRight w:val="0"/>
      <w:marTop w:val="0"/>
      <w:marBottom w:val="0"/>
      <w:divBdr>
        <w:top w:val="none" w:sz="0" w:space="0" w:color="auto"/>
        <w:left w:val="none" w:sz="0" w:space="0" w:color="auto"/>
        <w:bottom w:val="none" w:sz="0" w:space="0" w:color="auto"/>
        <w:right w:val="none" w:sz="0" w:space="0" w:color="auto"/>
      </w:divBdr>
    </w:div>
    <w:div w:id="751896077">
      <w:bodyDiv w:val="1"/>
      <w:marLeft w:val="0"/>
      <w:marRight w:val="0"/>
      <w:marTop w:val="0"/>
      <w:marBottom w:val="0"/>
      <w:divBdr>
        <w:top w:val="none" w:sz="0" w:space="0" w:color="auto"/>
        <w:left w:val="none" w:sz="0" w:space="0" w:color="auto"/>
        <w:bottom w:val="none" w:sz="0" w:space="0" w:color="auto"/>
        <w:right w:val="none" w:sz="0" w:space="0" w:color="auto"/>
      </w:divBdr>
    </w:div>
    <w:div w:id="766578151">
      <w:bodyDiv w:val="1"/>
      <w:marLeft w:val="0"/>
      <w:marRight w:val="0"/>
      <w:marTop w:val="0"/>
      <w:marBottom w:val="0"/>
      <w:divBdr>
        <w:top w:val="none" w:sz="0" w:space="0" w:color="auto"/>
        <w:left w:val="none" w:sz="0" w:space="0" w:color="auto"/>
        <w:bottom w:val="none" w:sz="0" w:space="0" w:color="auto"/>
        <w:right w:val="none" w:sz="0" w:space="0" w:color="auto"/>
      </w:divBdr>
    </w:div>
    <w:div w:id="777407485">
      <w:bodyDiv w:val="1"/>
      <w:marLeft w:val="0"/>
      <w:marRight w:val="0"/>
      <w:marTop w:val="0"/>
      <w:marBottom w:val="0"/>
      <w:divBdr>
        <w:top w:val="none" w:sz="0" w:space="0" w:color="auto"/>
        <w:left w:val="none" w:sz="0" w:space="0" w:color="auto"/>
        <w:bottom w:val="none" w:sz="0" w:space="0" w:color="auto"/>
        <w:right w:val="none" w:sz="0" w:space="0" w:color="auto"/>
      </w:divBdr>
    </w:div>
    <w:div w:id="830946968">
      <w:bodyDiv w:val="1"/>
      <w:marLeft w:val="0"/>
      <w:marRight w:val="0"/>
      <w:marTop w:val="0"/>
      <w:marBottom w:val="0"/>
      <w:divBdr>
        <w:top w:val="none" w:sz="0" w:space="0" w:color="auto"/>
        <w:left w:val="none" w:sz="0" w:space="0" w:color="auto"/>
        <w:bottom w:val="none" w:sz="0" w:space="0" w:color="auto"/>
        <w:right w:val="none" w:sz="0" w:space="0" w:color="auto"/>
      </w:divBdr>
    </w:div>
    <w:div w:id="962223761">
      <w:bodyDiv w:val="1"/>
      <w:marLeft w:val="0"/>
      <w:marRight w:val="0"/>
      <w:marTop w:val="0"/>
      <w:marBottom w:val="0"/>
      <w:divBdr>
        <w:top w:val="none" w:sz="0" w:space="0" w:color="auto"/>
        <w:left w:val="none" w:sz="0" w:space="0" w:color="auto"/>
        <w:bottom w:val="none" w:sz="0" w:space="0" w:color="auto"/>
        <w:right w:val="none" w:sz="0" w:space="0" w:color="auto"/>
      </w:divBdr>
    </w:div>
    <w:div w:id="975253891">
      <w:bodyDiv w:val="1"/>
      <w:marLeft w:val="0"/>
      <w:marRight w:val="0"/>
      <w:marTop w:val="0"/>
      <w:marBottom w:val="0"/>
      <w:divBdr>
        <w:top w:val="none" w:sz="0" w:space="0" w:color="auto"/>
        <w:left w:val="none" w:sz="0" w:space="0" w:color="auto"/>
        <w:bottom w:val="none" w:sz="0" w:space="0" w:color="auto"/>
        <w:right w:val="none" w:sz="0" w:space="0" w:color="auto"/>
      </w:divBdr>
    </w:div>
    <w:div w:id="976842230">
      <w:bodyDiv w:val="1"/>
      <w:marLeft w:val="0"/>
      <w:marRight w:val="0"/>
      <w:marTop w:val="0"/>
      <w:marBottom w:val="0"/>
      <w:divBdr>
        <w:top w:val="none" w:sz="0" w:space="0" w:color="auto"/>
        <w:left w:val="none" w:sz="0" w:space="0" w:color="auto"/>
        <w:bottom w:val="none" w:sz="0" w:space="0" w:color="auto"/>
        <w:right w:val="none" w:sz="0" w:space="0" w:color="auto"/>
      </w:divBdr>
    </w:div>
    <w:div w:id="994919191">
      <w:bodyDiv w:val="1"/>
      <w:marLeft w:val="0"/>
      <w:marRight w:val="0"/>
      <w:marTop w:val="0"/>
      <w:marBottom w:val="0"/>
      <w:divBdr>
        <w:top w:val="none" w:sz="0" w:space="0" w:color="auto"/>
        <w:left w:val="none" w:sz="0" w:space="0" w:color="auto"/>
        <w:bottom w:val="none" w:sz="0" w:space="0" w:color="auto"/>
        <w:right w:val="none" w:sz="0" w:space="0" w:color="auto"/>
      </w:divBdr>
    </w:div>
    <w:div w:id="1088884792">
      <w:bodyDiv w:val="1"/>
      <w:marLeft w:val="0"/>
      <w:marRight w:val="0"/>
      <w:marTop w:val="0"/>
      <w:marBottom w:val="0"/>
      <w:divBdr>
        <w:top w:val="none" w:sz="0" w:space="0" w:color="auto"/>
        <w:left w:val="none" w:sz="0" w:space="0" w:color="auto"/>
        <w:bottom w:val="none" w:sz="0" w:space="0" w:color="auto"/>
        <w:right w:val="none" w:sz="0" w:space="0" w:color="auto"/>
      </w:divBdr>
    </w:div>
    <w:div w:id="1109086952">
      <w:bodyDiv w:val="1"/>
      <w:marLeft w:val="0"/>
      <w:marRight w:val="0"/>
      <w:marTop w:val="0"/>
      <w:marBottom w:val="0"/>
      <w:divBdr>
        <w:top w:val="none" w:sz="0" w:space="0" w:color="auto"/>
        <w:left w:val="none" w:sz="0" w:space="0" w:color="auto"/>
        <w:bottom w:val="none" w:sz="0" w:space="0" w:color="auto"/>
        <w:right w:val="none" w:sz="0" w:space="0" w:color="auto"/>
      </w:divBdr>
    </w:div>
    <w:div w:id="1114791883">
      <w:bodyDiv w:val="1"/>
      <w:marLeft w:val="0"/>
      <w:marRight w:val="0"/>
      <w:marTop w:val="0"/>
      <w:marBottom w:val="0"/>
      <w:divBdr>
        <w:top w:val="none" w:sz="0" w:space="0" w:color="auto"/>
        <w:left w:val="none" w:sz="0" w:space="0" w:color="auto"/>
        <w:bottom w:val="none" w:sz="0" w:space="0" w:color="auto"/>
        <w:right w:val="none" w:sz="0" w:space="0" w:color="auto"/>
      </w:divBdr>
    </w:div>
    <w:div w:id="1115520365">
      <w:bodyDiv w:val="1"/>
      <w:marLeft w:val="0"/>
      <w:marRight w:val="0"/>
      <w:marTop w:val="0"/>
      <w:marBottom w:val="0"/>
      <w:divBdr>
        <w:top w:val="none" w:sz="0" w:space="0" w:color="auto"/>
        <w:left w:val="none" w:sz="0" w:space="0" w:color="auto"/>
        <w:bottom w:val="none" w:sz="0" w:space="0" w:color="auto"/>
        <w:right w:val="none" w:sz="0" w:space="0" w:color="auto"/>
      </w:divBdr>
    </w:div>
    <w:div w:id="1124881754">
      <w:bodyDiv w:val="1"/>
      <w:marLeft w:val="0"/>
      <w:marRight w:val="0"/>
      <w:marTop w:val="0"/>
      <w:marBottom w:val="0"/>
      <w:divBdr>
        <w:top w:val="none" w:sz="0" w:space="0" w:color="auto"/>
        <w:left w:val="none" w:sz="0" w:space="0" w:color="auto"/>
        <w:bottom w:val="none" w:sz="0" w:space="0" w:color="auto"/>
        <w:right w:val="none" w:sz="0" w:space="0" w:color="auto"/>
      </w:divBdr>
    </w:div>
    <w:div w:id="1138960255">
      <w:bodyDiv w:val="1"/>
      <w:marLeft w:val="0"/>
      <w:marRight w:val="0"/>
      <w:marTop w:val="0"/>
      <w:marBottom w:val="0"/>
      <w:divBdr>
        <w:top w:val="none" w:sz="0" w:space="0" w:color="auto"/>
        <w:left w:val="none" w:sz="0" w:space="0" w:color="auto"/>
        <w:bottom w:val="none" w:sz="0" w:space="0" w:color="auto"/>
        <w:right w:val="none" w:sz="0" w:space="0" w:color="auto"/>
      </w:divBdr>
    </w:div>
    <w:div w:id="1210918054">
      <w:bodyDiv w:val="1"/>
      <w:marLeft w:val="0"/>
      <w:marRight w:val="0"/>
      <w:marTop w:val="0"/>
      <w:marBottom w:val="0"/>
      <w:divBdr>
        <w:top w:val="none" w:sz="0" w:space="0" w:color="auto"/>
        <w:left w:val="none" w:sz="0" w:space="0" w:color="auto"/>
        <w:bottom w:val="none" w:sz="0" w:space="0" w:color="auto"/>
        <w:right w:val="none" w:sz="0" w:space="0" w:color="auto"/>
      </w:divBdr>
    </w:div>
    <w:div w:id="1266958926">
      <w:bodyDiv w:val="1"/>
      <w:marLeft w:val="0"/>
      <w:marRight w:val="0"/>
      <w:marTop w:val="0"/>
      <w:marBottom w:val="0"/>
      <w:divBdr>
        <w:top w:val="none" w:sz="0" w:space="0" w:color="auto"/>
        <w:left w:val="none" w:sz="0" w:space="0" w:color="auto"/>
        <w:bottom w:val="none" w:sz="0" w:space="0" w:color="auto"/>
        <w:right w:val="none" w:sz="0" w:space="0" w:color="auto"/>
      </w:divBdr>
    </w:div>
    <w:div w:id="1289504995">
      <w:bodyDiv w:val="1"/>
      <w:marLeft w:val="0"/>
      <w:marRight w:val="0"/>
      <w:marTop w:val="0"/>
      <w:marBottom w:val="0"/>
      <w:divBdr>
        <w:top w:val="none" w:sz="0" w:space="0" w:color="auto"/>
        <w:left w:val="none" w:sz="0" w:space="0" w:color="auto"/>
        <w:bottom w:val="none" w:sz="0" w:space="0" w:color="auto"/>
        <w:right w:val="none" w:sz="0" w:space="0" w:color="auto"/>
      </w:divBdr>
    </w:div>
    <w:div w:id="1296640987">
      <w:bodyDiv w:val="1"/>
      <w:marLeft w:val="0"/>
      <w:marRight w:val="0"/>
      <w:marTop w:val="0"/>
      <w:marBottom w:val="0"/>
      <w:divBdr>
        <w:top w:val="none" w:sz="0" w:space="0" w:color="auto"/>
        <w:left w:val="none" w:sz="0" w:space="0" w:color="auto"/>
        <w:bottom w:val="none" w:sz="0" w:space="0" w:color="auto"/>
        <w:right w:val="none" w:sz="0" w:space="0" w:color="auto"/>
      </w:divBdr>
    </w:div>
    <w:div w:id="1304653276">
      <w:bodyDiv w:val="1"/>
      <w:marLeft w:val="0"/>
      <w:marRight w:val="0"/>
      <w:marTop w:val="0"/>
      <w:marBottom w:val="0"/>
      <w:divBdr>
        <w:top w:val="none" w:sz="0" w:space="0" w:color="auto"/>
        <w:left w:val="none" w:sz="0" w:space="0" w:color="auto"/>
        <w:bottom w:val="none" w:sz="0" w:space="0" w:color="auto"/>
        <w:right w:val="none" w:sz="0" w:space="0" w:color="auto"/>
      </w:divBdr>
    </w:div>
    <w:div w:id="1310287164">
      <w:bodyDiv w:val="1"/>
      <w:marLeft w:val="0"/>
      <w:marRight w:val="0"/>
      <w:marTop w:val="0"/>
      <w:marBottom w:val="0"/>
      <w:divBdr>
        <w:top w:val="none" w:sz="0" w:space="0" w:color="auto"/>
        <w:left w:val="none" w:sz="0" w:space="0" w:color="auto"/>
        <w:bottom w:val="none" w:sz="0" w:space="0" w:color="auto"/>
        <w:right w:val="none" w:sz="0" w:space="0" w:color="auto"/>
      </w:divBdr>
    </w:div>
    <w:div w:id="1352873109">
      <w:bodyDiv w:val="1"/>
      <w:marLeft w:val="0"/>
      <w:marRight w:val="0"/>
      <w:marTop w:val="0"/>
      <w:marBottom w:val="0"/>
      <w:divBdr>
        <w:top w:val="none" w:sz="0" w:space="0" w:color="auto"/>
        <w:left w:val="none" w:sz="0" w:space="0" w:color="auto"/>
        <w:bottom w:val="none" w:sz="0" w:space="0" w:color="auto"/>
        <w:right w:val="none" w:sz="0" w:space="0" w:color="auto"/>
      </w:divBdr>
    </w:div>
    <w:div w:id="1377120977">
      <w:bodyDiv w:val="1"/>
      <w:marLeft w:val="0"/>
      <w:marRight w:val="0"/>
      <w:marTop w:val="0"/>
      <w:marBottom w:val="0"/>
      <w:divBdr>
        <w:top w:val="none" w:sz="0" w:space="0" w:color="auto"/>
        <w:left w:val="none" w:sz="0" w:space="0" w:color="auto"/>
        <w:bottom w:val="none" w:sz="0" w:space="0" w:color="auto"/>
        <w:right w:val="none" w:sz="0" w:space="0" w:color="auto"/>
      </w:divBdr>
    </w:div>
    <w:div w:id="1425034348">
      <w:bodyDiv w:val="1"/>
      <w:marLeft w:val="0"/>
      <w:marRight w:val="0"/>
      <w:marTop w:val="0"/>
      <w:marBottom w:val="0"/>
      <w:divBdr>
        <w:top w:val="none" w:sz="0" w:space="0" w:color="auto"/>
        <w:left w:val="none" w:sz="0" w:space="0" w:color="auto"/>
        <w:bottom w:val="none" w:sz="0" w:space="0" w:color="auto"/>
        <w:right w:val="none" w:sz="0" w:space="0" w:color="auto"/>
      </w:divBdr>
    </w:div>
    <w:div w:id="1444113090">
      <w:bodyDiv w:val="1"/>
      <w:marLeft w:val="0"/>
      <w:marRight w:val="0"/>
      <w:marTop w:val="0"/>
      <w:marBottom w:val="0"/>
      <w:divBdr>
        <w:top w:val="none" w:sz="0" w:space="0" w:color="auto"/>
        <w:left w:val="none" w:sz="0" w:space="0" w:color="auto"/>
        <w:bottom w:val="none" w:sz="0" w:space="0" w:color="auto"/>
        <w:right w:val="none" w:sz="0" w:space="0" w:color="auto"/>
      </w:divBdr>
    </w:div>
    <w:div w:id="1510867708">
      <w:bodyDiv w:val="1"/>
      <w:marLeft w:val="0"/>
      <w:marRight w:val="0"/>
      <w:marTop w:val="0"/>
      <w:marBottom w:val="0"/>
      <w:divBdr>
        <w:top w:val="none" w:sz="0" w:space="0" w:color="auto"/>
        <w:left w:val="none" w:sz="0" w:space="0" w:color="auto"/>
        <w:bottom w:val="none" w:sz="0" w:space="0" w:color="auto"/>
        <w:right w:val="none" w:sz="0" w:space="0" w:color="auto"/>
      </w:divBdr>
    </w:div>
    <w:div w:id="1526603477">
      <w:bodyDiv w:val="1"/>
      <w:marLeft w:val="0"/>
      <w:marRight w:val="0"/>
      <w:marTop w:val="0"/>
      <w:marBottom w:val="0"/>
      <w:divBdr>
        <w:top w:val="none" w:sz="0" w:space="0" w:color="auto"/>
        <w:left w:val="none" w:sz="0" w:space="0" w:color="auto"/>
        <w:bottom w:val="none" w:sz="0" w:space="0" w:color="auto"/>
        <w:right w:val="none" w:sz="0" w:space="0" w:color="auto"/>
      </w:divBdr>
    </w:div>
    <w:div w:id="1545754626">
      <w:bodyDiv w:val="1"/>
      <w:marLeft w:val="0"/>
      <w:marRight w:val="0"/>
      <w:marTop w:val="0"/>
      <w:marBottom w:val="0"/>
      <w:divBdr>
        <w:top w:val="none" w:sz="0" w:space="0" w:color="auto"/>
        <w:left w:val="none" w:sz="0" w:space="0" w:color="auto"/>
        <w:bottom w:val="none" w:sz="0" w:space="0" w:color="auto"/>
        <w:right w:val="none" w:sz="0" w:space="0" w:color="auto"/>
      </w:divBdr>
    </w:div>
    <w:div w:id="1619988061">
      <w:bodyDiv w:val="1"/>
      <w:marLeft w:val="0"/>
      <w:marRight w:val="0"/>
      <w:marTop w:val="0"/>
      <w:marBottom w:val="0"/>
      <w:divBdr>
        <w:top w:val="none" w:sz="0" w:space="0" w:color="auto"/>
        <w:left w:val="none" w:sz="0" w:space="0" w:color="auto"/>
        <w:bottom w:val="none" w:sz="0" w:space="0" w:color="auto"/>
        <w:right w:val="none" w:sz="0" w:space="0" w:color="auto"/>
      </w:divBdr>
    </w:div>
    <w:div w:id="1682050234">
      <w:bodyDiv w:val="1"/>
      <w:marLeft w:val="0"/>
      <w:marRight w:val="0"/>
      <w:marTop w:val="0"/>
      <w:marBottom w:val="0"/>
      <w:divBdr>
        <w:top w:val="none" w:sz="0" w:space="0" w:color="auto"/>
        <w:left w:val="none" w:sz="0" w:space="0" w:color="auto"/>
        <w:bottom w:val="none" w:sz="0" w:space="0" w:color="auto"/>
        <w:right w:val="none" w:sz="0" w:space="0" w:color="auto"/>
      </w:divBdr>
    </w:div>
    <w:div w:id="1708139678">
      <w:bodyDiv w:val="1"/>
      <w:marLeft w:val="0"/>
      <w:marRight w:val="0"/>
      <w:marTop w:val="0"/>
      <w:marBottom w:val="0"/>
      <w:divBdr>
        <w:top w:val="none" w:sz="0" w:space="0" w:color="auto"/>
        <w:left w:val="none" w:sz="0" w:space="0" w:color="auto"/>
        <w:bottom w:val="none" w:sz="0" w:space="0" w:color="auto"/>
        <w:right w:val="none" w:sz="0" w:space="0" w:color="auto"/>
      </w:divBdr>
    </w:div>
    <w:div w:id="1717267905">
      <w:bodyDiv w:val="1"/>
      <w:marLeft w:val="0"/>
      <w:marRight w:val="0"/>
      <w:marTop w:val="0"/>
      <w:marBottom w:val="0"/>
      <w:divBdr>
        <w:top w:val="none" w:sz="0" w:space="0" w:color="auto"/>
        <w:left w:val="none" w:sz="0" w:space="0" w:color="auto"/>
        <w:bottom w:val="none" w:sz="0" w:space="0" w:color="auto"/>
        <w:right w:val="none" w:sz="0" w:space="0" w:color="auto"/>
      </w:divBdr>
    </w:div>
    <w:div w:id="1721053901">
      <w:bodyDiv w:val="1"/>
      <w:marLeft w:val="0"/>
      <w:marRight w:val="0"/>
      <w:marTop w:val="0"/>
      <w:marBottom w:val="0"/>
      <w:divBdr>
        <w:top w:val="none" w:sz="0" w:space="0" w:color="auto"/>
        <w:left w:val="none" w:sz="0" w:space="0" w:color="auto"/>
        <w:bottom w:val="none" w:sz="0" w:space="0" w:color="auto"/>
        <w:right w:val="none" w:sz="0" w:space="0" w:color="auto"/>
      </w:divBdr>
    </w:div>
    <w:div w:id="1762146384">
      <w:bodyDiv w:val="1"/>
      <w:marLeft w:val="0"/>
      <w:marRight w:val="0"/>
      <w:marTop w:val="0"/>
      <w:marBottom w:val="0"/>
      <w:divBdr>
        <w:top w:val="none" w:sz="0" w:space="0" w:color="auto"/>
        <w:left w:val="none" w:sz="0" w:space="0" w:color="auto"/>
        <w:bottom w:val="none" w:sz="0" w:space="0" w:color="auto"/>
        <w:right w:val="none" w:sz="0" w:space="0" w:color="auto"/>
      </w:divBdr>
    </w:div>
    <w:div w:id="1771969026">
      <w:bodyDiv w:val="1"/>
      <w:marLeft w:val="0"/>
      <w:marRight w:val="0"/>
      <w:marTop w:val="0"/>
      <w:marBottom w:val="0"/>
      <w:divBdr>
        <w:top w:val="none" w:sz="0" w:space="0" w:color="auto"/>
        <w:left w:val="none" w:sz="0" w:space="0" w:color="auto"/>
        <w:bottom w:val="none" w:sz="0" w:space="0" w:color="auto"/>
        <w:right w:val="none" w:sz="0" w:space="0" w:color="auto"/>
      </w:divBdr>
    </w:div>
    <w:div w:id="1829205089">
      <w:bodyDiv w:val="1"/>
      <w:marLeft w:val="0"/>
      <w:marRight w:val="0"/>
      <w:marTop w:val="0"/>
      <w:marBottom w:val="0"/>
      <w:divBdr>
        <w:top w:val="none" w:sz="0" w:space="0" w:color="auto"/>
        <w:left w:val="none" w:sz="0" w:space="0" w:color="auto"/>
        <w:bottom w:val="none" w:sz="0" w:space="0" w:color="auto"/>
        <w:right w:val="none" w:sz="0" w:space="0" w:color="auto"/>
      </w:divBdr>
    </w:div>
    <w:div w:id="1836992701">
      <w:bodyDiv w:val="1"/>
      <w:marLeft w:val="0"/>
      <w:marRight w:val="0"/>
      <w:marTop w:val="0"/>
      <w:marBottom w:val="0"/>
      <w:divBdr>
        <w:top w:val="none" w:sz="0" w:space="0" w:color="auto"/>
        <w:left w:val="none" w:sz="0" w:space="0" w:color="auto"/>
        <w:bottom w:val="none" w:sz="0" w:space="0" w:color="auto"/>
        <w:right w:val="none" w:sz="0" w:space="0" w:color="auto"/>
      </w:divBdr>
    </w:div>
    <w:div w:id="1851605759">
      <w:bodyDiv w:val="1"/>
      <w:marLeft w:val="0"/>
      <w:marRight w:val="0"/>
      <w:marTop w:val="0"/>
      <w:marBottom w:val="0"/>
      <w:divBdr>
        <w:top w:val="none" w:sz="0" w:space="0" w:color="auto"/>
        <w:left w:val="none" w:sz="0" w:space="0" w:color="auto"/>
        <w:bottom w:val="none" w:sz="0" w:space="0" w:color="auto"/>
        <w:right w:val="none" w:sz="0" w:space="0" w:color="auto"/>
      </w:divBdr>
    </w:div>
    <w:div w:id="1862624541">
      <w:bodyDiv w:val="1"/>
      <w:marLeft w:val="0"/>
      <w:marRight w:val="0"/>
      <w:marTop w:val="0"/>
      <w:marBottom w:val="0"/>
      <w:divBdr>
        <w:top w:val="none" w:sz="0" w:space="0" w:color="auto"/>
        <w:left w:val="none" w:sz="0" w:space="0" w:color="auto"/>
        <w:bottom w:val="none" w:sz="0" w:space="0" w:color="auto"/>
        <w:right w:val="none" w:sz="0" w:space="0" w:color="auto"/>
      </w:divBdr>
    </w:div>
    <w:div w:id="1884830284">
      <w:bodyDiv w:val="1"/>
      <w:marLeft w:val="0"/>
      <w:marRight w:val="0"/>
      <w:marTop w:val="0"/>
      <w:marBottom w:val="0"/>
      <w:divBdr>
        <w:top w:val="none" w:sz="0" w:space="0" w:color="auto"/>
        <w:left w:val="none" w:sz="0" w:space="0" w:color="auto"/>
        <w:bottom w:val="none" w:sz="0" w:space="0" w:color="auto"/>
        <w:right w:val="none" w:sz="0" w:space="0" w:color="auto"/>
      </w:divBdr>
    </w:div>
    <w:div w:id="1914972987">
      <w:bodyDiv w:val="1"/>
      <w:marLeft w:val="0"/>
      <w:marRight w:val="0"/>
      <w:marTop w:val="0"/>
      <w:marBottom w:val="0"/>
      <w:divBdr>
        <w:top w:val="none" w:sz="0" w:space="0" w:color="auto"/>
        <w:left w:val="none" w:sz="0" w:space="0" w:color="auto"/>
        <w:bottom w:val="none" w:sz="0" w:space="0" w:color="auto"/>
        <w:right w:val="none" w:sz="0" w:space="0" w:color="auto"/>
      </w:divBdr>
    </w:div>
    <w:div w:id="1945264425">
      <w:bodyDiv w:val="1"/>
      <w:marLeft w:val="0"/>
      <w:marRight w:val="0"/>
      <w:marTop w:val="0"/>
      <w:marBottom w:val="0"/>
      <w:divBdr>
        <w:top w:val="none" w:sz="0" w:space="0" w:color="auto"/>
        <w:left w:val="none" w:sz="0" w:space="0" w:color="auto"/>
        <w:bottom w:val="none" w:sz="0" w:space="0" w:color="auto"/>
        <w:right w:val="none" w:sz="0" w:space="0" w:color="auto"/>
      </w:divBdr>
    </w:div>
    <w:div w:id="1957250572">
      <w:bodyDiv w:val="1"/>
      <w:marLeft w:val="0"/>
      <w:marRight w:val="0"/>
      <w:marTop w:val="0"/>
      <w:marBottom w:val="0"/>
      <w:divBdr>
        <w:top w:val="none" w:sz="0" w:space="0" w:color="auto"/>
        <w:left w:val="none" w:sz="0" w:space="0" w:color="auto"/>
        <w:bottom w:val="none" w:sz="0" w:space="0" w:color="auto"/>
        <w:right w:val="none" w:sz="0" w:space="0" w:color="auto"/>
      </w:divBdr>
    </w:div>
    <w:div w:id="1981418876">
      <w:bodyDiv w:val="1"/>
      <w:marLeft w:val="0"/>
      <w:marRight w:val="0"/>
      <w:marTop w:val="0"/>
      <w:marBottom w:val="0"/>
      <w:divBdr>
        <w:top w:val="none" w:sz="0" w:space="0" w:color="auto"/>
        <w:left w:val="none" w:sz="0" w:space="0" w:color="auto"/>
        <w:bottom w:val="none" w:sz="0" w:space="0" w:color="auto"/>
        <w:right w:val="none" w:sz="0" w:space="0" w:color="auto"/>
      </w:divBdr>
    </w:div>
    <w:div w:id="1981809802">
      <w:bodyDiv w:val="1"/>
      <w:marLeft w:val="0"/>
      <w:marRight w:val="0"/>
      <w:marTop w:val="0"/>
      <w:marBottom w:val="0"/>
      <w:divBdr>
        <w:top w:val="none" w:sz="0" w:space="0" w:color="auto"/>
        <w:left w:val="none" w:sz="0" w:space="0" w:color="auto"/>
        <w:bottom w:val="none" w:sz="0" w:space="0" w:color="auto"/>
        <w:right w:val="none" w:sz="0" w:space="0" w:color="auto"/>
      </w:divBdr>
    </w:div>
    <w:div w:id="1992101740">
      <w:bodyDiv w:val="1"/>
      <w:marLeft w:val="0"/>
      <w:marRight w:val="0"/>
      <w:marTop w:val="0"/>
      <w:marBottom w:val="0"/>
      <w:divBdr>
        <w:top w:val="none" w:sz="0" w:space="0" w:color="auto"/>
        <w:left w:val="none" w:sz="0" w:space="0" w:color="auto"/>
        <w:bottom w:val="none" w:sz="0" w:space="0" w:color="auto"/>
        <w:right w:val="none" w:sz="0" w:space="0" w:color="auto"/>
      </w:divBdr>
    </w:div>
    <w:div w:id="2022195769">
      <w:bodyDiv w:val="1"/>
      <w:marLeft w:val="0"/>
      <w:marRight w:val="0"/>
      <w:marTop w:val="0"/>
      <w:marBottom w:val="0"/>
      <w:divBdr>
        <w:top w:val="none" w:sz="0" w:space="0" w:color="auto"/>
        <w:left w:val="none" w:sz="0" w:space="0" w:color="auto"/>
        <w:bottom w:val="none" w:sz="0" w:space="0" w:color="auto"/>
        <w:right w:val="none" w:sz="0" w:space="0" w:color="auto"/>
      </w:divBdr>
    </w:div>
    <w:div w:id="20326055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s://www.biorxiv.org/content/10.1101/531210v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28" Type="http://schemas.microsoft.com/office/2011/relationships/commentsExtended" Target="commentsExtended.xml"/><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06BD4-EBB5-461D-931D-A13E4B2CD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34</Pages>
  <Words>6919</Words>
  <Characters>39441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Hermz Angel Matt Palomar Juanillo</cp:lastModifiedBy>
  <cp:revision>37</cp:revision>
  <cp:lastPrinted>2019-04-16T09:02:00Z</cp:lastPrinted>
  <dcterms:created xsi:type="dcterms:W3CDTF">2019-08-14T13:21:00Z</dcterms:created>
  <dcterms:modified xsi:type="dcterms:W3CDTF">2019-12-12T21:18:00Z</dcterms:modified>
</cp:coreProperties>
</file>