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2838" w:rsidRPr="00952838" w:rsidRDefault="00952838" w:rsidP="00952838">
      <w:pPr>
        <w:spacing w:line="240" w:lineRule="auto"/>
        <w:rPr>
          <w:rFonts w:ascii="Times New Roman" w:eastAsia="Times New Roman" w:hAnsi="Times New Roman" w:cs="Times New Roman"/>
        </w:rPr>
      </w:pPr>
      <w:r w:rsidRPr="00952838">
        <w:rPr>
          <w:rFonts w:ascii="Times New Roman" w:eastAsia="Times New Roman" w:hAnsi="Times New Roman" w:cs="Times New Roman"/>
          <w:color w:val="000000"/>
        </w:rPr>
        <w:t>Review History</w:t>
      </w:r>
    </w:p>
    <w:p w:rsidR="00952838" w:rsidRPr="00952838" w:rsidRDefault="00952838" w:rsidP="00952838">
      <w:pPr>
        <w:spacing w:after="0" w:line="240" w:lineRule="auto"/>
        <w:rPr>
          <w:rFonts w:ascii="Times New Roman" w:eastAsia="Times New Roman" w:hAnsi="Times New Roman" w:cs="Times New Roman"/>
        </w:rPr>
      </w:pPr>
      <w:r w:rsidRPr="00952838">
        <w:rPr>
          <w:rFonts w:ascii="Times New Roman" w:eastAsia="Times New Roman" w:hAnsi="Times New Roman" w:cs="Times New Roman"/>
          <w:b/>
          <w:bCs/>
          <w:color w:val="000000"/>
        </w:rPr>
        <w:t>First round of review</w:t>
      </w:r>
    </w:p>
    <w:p w:rsidR="00952838" w:rsidRPr="00952838" w:rsidRDefault="00952838" w:rsidP="00952838">
      <w:pPr>
        <w:spacing w:after="0" w:line="240" w:lineRule="auto"/>
        <w:rPr>
          <w:rFonts w:ascii="Times New Roman" w:eastAsia="Times New Roman" w:hAnsi="Times New Roman" w:cs="Times New Roman"/>
        </w:rPr>
      </w:pPr>
      <w:r w:rsidRPr="00952838">
        <w:rPr>
          <w:rFonts w:ascii="Times New Roman" w:eastAsia="Times New Roman" w:hAnsi="Times New Roman" w:cs="Times New Roman"/>
          <w:b/>
          <w:bCs/>
          <w:color w:val="000000"/>
        </w:rPr>
        <w:t>Reviewer 1</w:t>
      </w:r>
    </w:p>
    <w:p w:rsidR="00952838" w:rsidRPr="00952838" w:rsidRDefault="00952838" w:rsidP="00952838">
      <w:pPr>
        <w:spacing w:after="0" w:line="240" w:lineRule="auto"/>
        <w:rPr>
          <w:rFonts w:ascii="Times New Roman" w:eastAsia="Times New Roman" w:hAnsi="Times New Roman" w:cs="Times New Roman"/>
        </w:rPr>
      </w:pPr>
    </w:p>
    <w:p w:rsidR="00952838" w:rsidRPr="00952838" w:rsidRDefault="00952838" w:rsidP="00952838">
      <w:pPr>
        <w:spacing w:after="0" w:line="240" w:lineRule="auto"/>
        <w:rPr>
          <w:rFonts w:ascii="Times New Roman" w:eastAsia="Times New Roman" w:hAnsi="Times New Roman" w:cs="Times New Roman"/>
        </w:rPr>
      </w:pPr>
      <w:r w:rsidRPr="00952838">
        <w:rPr>
          <w:rFonts w:ascii="Times New Roman" w:eastAsia="Times New Roman" w:hAnsi="Times New Roman" w:cs="Times New Roman"/>
          <w:b/>
          <w:bCs/>
          <w:color w:val="000033"/>
          <w:shd w:val="clear" w:color="auto" w:fill="FFFFFF"/>
        </w:rPr>
        <w:t>Are you able to assess all statistics in the manuscript, including the appropriateness of statistical tests used?</w:t>
      </w:r>
      <w:r w:rsidRPr="00550FD2">
        <w:rPr>
          <w:rFonts w:ascii="Times New Roman" w:eastAsia="Times New Roman" w:hAnsi="Times New Roman" w:cs="Times New Roman"/>
          <w:b/>
          <w:bCs/>
          <w:color w:val="000033"/>
          <w:shd w:val="clear" w:color="auto" w:fill="FFFFFF"/>
        </w:rPr>
        <w:t xml:space="preserve"> </w:t>
      </w:r>
      <w:r w:rsidRPr="00550FD2">
        <w:rPr>
          <w:rFonts w:ascii="Times New Roman" w:eastAsia="Times New Roman" w:hAnsi="Times New Roman" w:cs="Times New Roman"/>
          <w:bCs/>
          <w:color w:val="000033"/>
          <w:shd w:val="clear" w:color="auto" w:fill="FFFFFF"/>
        </w:rPr>
        <w:t xml:space="preserve">Yes, and I have assessed the statistics in my report. </w:t>
      </w:r>
    </w:p>
    <w:p w:rsidR="00952838" w:rsidRPr="00952838" w:rsidRDefault="00952838" w:rsidP="00952838">
      <w:pPr>
        <w:spacing w:after="0" w:line="240" w:lineRule="auto"/>
        <w:rPr>
          <w:rFonts w:ascii="Times New Roman" w:eastAsia="Times New Roman" w:hAnsi="Times New Roman" w:cs="Times New Roman"/>
        </w:rPr>
      </w:pPr>
    </w:p>
    <w:p w:rsidR="00952838" w:rsidRPr="00952838" w:rsidRDefault="00952838" w:rsidP="00952838">
      <w:pPr>
        <w:spacing w:after="0" w:line="240" w:lineRule="auto"/>
        <w:rPr>
          <w:rFonts w:ascii="Times New Roman" w:eastAsia="Times New Roman" w:hAnsi="Times New Roman" w:cs="Times New Roman"/>
        </w:rPr>
      </w:pPr>
      <w:r w:rsidRPr="00952838">
        <w:rPr>
          <w:rFonts w:ascii="Times New Roman" w:eastAsia="Times New Roman" w:hAnsi="Times New Roman" w:cs="Times New Roman"/>
          <w:b/>
          <w:bCs/>
          <w:color w:val="000000"/>
        </w:rPr>
        <w:t>Comments to author:</w:t>
      </w:r>
    </w:p>
    <w:p w:rsidR="00952838" w:rsidRPr="00952838" w:rsidRDefault="00952838" w:rsidP="00952838">
      <w:pPr>
        <w:spacing w:after="240" w:line="240" w:lineRule="auto"/>
        <w:rPr>
          <w:rFonts w:ascii="Times New Roman" w:eastAsia="Times New Roman" w:hAnsi="Times New Roman" w:cs="Times New Roman"/>
        </w:rPr>
      </w:pPr>
      <w:r w:rsidRPr="00550FD2">
        <w:rPr>
          <w:rFonts w:ascii="Times New Roman" w:hAnsi="Times New Roman" w:cs="Times New Roman"/>
          <w:color w:val="000033"/>
          <w:shd w:val="clear" w:color="auto" w:fill="FFFFFF"/>
        </w:rPr>
        <w:t xml:space="preserve">In the paper "Longitudinal survey of particulate matter associated microbiome in a megacity", Qin and co-authors investigate the microbiome in air particles collected in Beijing over six months. Shotgun metagenomics is used to characterize and functionally analyze the microbial communities. The authors show that communities show similarities between particle </w:t>
      </w:r>
      <w:proofErr w:type="gramStart"/>
      <w:r w:rsidRPr="00550FD2">
        <w:rPr>
          <w:rFonts w:ascii="Times New Roman" w:hAnsi="Times New Roman" w:cs="Times New Roman"/>
          <w:color w:val="000033"/>
          <w:shd w:val="clear" w:color="auto" w:fill="FFFFFF"/>
        </w:rPr>
        <w:t>size</w:t>
      </w:r>
      <w:proofErr w:type="gramEnd"/>
      <w:r w:rsidRPr="00550FD2">
        <w:rPr>
          <w:rFonts w:ascii="Times New Roman" w:hAnsi="Times New Roman" w:cs="Times New Roman"/>
          <w:color w:val="000033"/>
          <w:shd w:val="clear" w:color="auto" w:fill="FFFFFF"/>
        </w:rPr>
        <w:t xml:space="preserve"> but that there are large temporal variations. They also show the presence of antibiotic resistance genes and a correlation between air quality index and specific species.</w:t>
      </w:r>
      <w:r w:rsidRPr="00550FD2">
        <w:rPr>
          <w:rFonts w:ascii="Times New Roman" w:hAnsi="Times New Roman" w:cs="Times New Roman"/>
          <w:color w:val="000033"/>
        </w:rPr>
        <w:br/>
      </w:r>
      <w:r w:rsidRPr="00550FD2">
        <w:rPr>
          <w:rFonts w:ascii="Times New Roman" w:hAnsi="Times New Roman" w:cs="Times New Roman"/>
          <w:color w:val="000033"/>
        </w:rPr>
        <w:br/>
      </w:r>
      <w:r w:rsidRPr="00550FD2">
        <w:rPr>
          <w:rFonts w:ascii="Times New Roman" w:hAnsi="Times New Roman" w:cs="Times New Roman"/>
          <w:color w:val="000033"/>
          <w:shd w:val="clear" w:color="auto" w:fill="FFFFFF"/>
        </w:rPr>
        <w:t>The study is overall well designed where a large number of samples have been collected over half a year. The main weakness in the experimental design is that one single site has used for the sampling, which likely reduces the generality of the results. The data analysis is also sound, although there are parts that lack the all the necessary details for repeatability, in particularly those related to the statistics (see detailed comments below). These details need to be provided before the paper can be published.</w:t>
      </w:r>
      <w:r w:rsidRPr="00550FD2">
        <w:rPr>
          <w:rFonts w:ascii="Times New Roman" w:hAnsi="Times New Roman" w:cs="Times New Roman"/>
          <w:color w:val="000033"/>
        </w:rPr>
        <w:br/>
      </w:r>
      <w:r w:rsidRPr="00550FD2">
        <w:rPr>
          <w:rFonts w:ascii="Times New Roman" w:hAnsi="Times New Roman" w:cs="Times New Roman"/>
          <w:color w:val="000033"/>
        </w:rPr>
        <w:br/>
      </w:r>
      <w:r w:rsidRPr="00550FD2">
        <w:rPr>
          <w:rFonts w:ascii="Times New Roman" w:hAnsi="Times New Roman" w:cs="Times New Roman"/>
          <w:color w:val="000033"/>
          <w:shd w:val="clear" w:color="auto" w:fill="FFFFFF"/>
        </w:rPr>
        <w:t xml:space="preserve">The introduction and results sections of the papers are well-written and clear. The discussion part is however extremely short and contains only a single paragraph. The conclusion is also very short and contains only a single sentence. Most of the findings described in the paper are therefore not discussed and put into a proper context, both regards to impact and existing research in the field. The authors need to significantly extend the discussion and conclusion before the paper can </w:t>
      </w:r>
      <w:proofErr w:type="gramStart"/>
      <w:r w:rsidRPr="00550FD2">
        <w:rPr>
          <w:rFonts w:ascii="Times New Roman" w:hAnsi="Times New Roman" w:cs="Times New Roman"/>
          <w:color w:val="000033"/>
          <w:shd w:val="clear" w:color="auto" w:fill="FFFFFF"/>
        </w:rPr>
        <w:t>considered</w:t>
      </w:r>
      <w:proofErr w:type="gramEnd"/>
      <w:r w:rsidRPr="00550FD2">
        <w:rPr>
          <w:rFonts w:ascii="Times New Roman" w:hAnsi="Times New Roman" w:cs="Times New Roman"/>
          <w:color w:val="000033"/>
          <w:shd w:val="clear" w:color="auto" w:fill="FFFFFF"/>
        </w:rPr>
        <w:t xml:space="preserve"> for publication.</w:t>
      </w:r>
      <w:r w:rsidRPr="00550FD2">
        <w:rPr>
          <w:rFonts w:ascii="Times New Roman" w:hAnsi="Times New Roman" w:cs="Times New Roman"/>
          <w:color w:val="000033"/>
        </w:rPr>
        <w:br/>
      </w:r>
      <w:r w:rsidRPr="00550FD2">
        <w:rPr>
          <w:rFonts w:ascii="Times New Roman" w:hAnsi="Times New Roman" w:cs="Times New Roman"/>
          <w:color w:val="000033"/>
        </w:rPr>
        <w:br/>
      </w:r>
      <w:r w:rsidRPr="00550FD2">
        <w:rPr>
          <w:rFonts w:ascii="Times New Roman" w:hAnsi="Times New Roman" w:cs="Times New Roman"/>
          <w:color w:val="000033"/>
          <w:shd w:val="clear" w:color="auto" w:fill="FFFFFF"/>
        </w:rPr>
        <w:t>Detailed comments</w:t>
      </w:r>
      <w:r w:rsidRPr="00550FD2">
        <w:rPr>
          <w:rFonts w:ascii="Times New Roman" w:hAnsi="Times New Roman" w:cs="Times New Roman"/>
          <w:color w:val="000033"/>
        </w:rPr>
        <w:br/>
      </w:r>
      <w:r w:rsidRPr="00550FD2">
        <w:rPr>
          <w:rFonts w:ascii="Times New Roman" w:hAnsi="Times New Roman" w:cs="Times New Roman"/>
          <w:color w:val="000033"/>
          <w:shd w:val="clear" w:color="auto" w:fill="FFFFFF"/>
        </w:rPr>
        <w:t>Throughput the paper the authors adjust their p-values to avoid issues with multiple testing. There is however no details on how this was done. What method was used and how there the p-values adjusted? Provide information if adjustment was done per analysis (how many analyses in total) or global. Also, no adjustment seems to have been done for the large number of tests in Supplementary Figure S7 and S8.</w:t>
      </w:r>
      <w:r w:rsidRPr="00550FD2">
        <w:rPr>
          <w:rFonts w:ascii="Times New Roman" w:hAnsi="Times New Roman" w:cs="Times New Roman"/>
          <w:color w:val="000033"/>
        </w:rPr>
        <w:br/>
      </w:r>
      <w:r w:rsidRPr="00550FD2">
        <w:rPr>
          <w:rFonts w:ascii="Times New Roman" w:hAnsi="Times New Roman" w:cs="Times New Roman"/>
          <w:color w:val="000033"/>
          <w:shd w:val="clear" w:color="auto" w:fill="FFFFFF"/>
        </w:rPr>
        <w:t xml:space="preserve">Line 95-98: How were the correlations between taxonomic composition and </w:t>
      </w:r>
      <w:proofErr w:type="spellStart"/>
      <w:r w:rsidRPr="00550FD2">
        <w:rPr>
          <w:rFonts w:ascii="Times New Roman" w:hAnsi="Times New Roman" w:cs="Times New Roman"/>
          <w:color w:val="000033"/>
          <w:shd w:val="clear" w:color="auto" w:fill="FFFFFF"/>
        </w:rPr>
        <w:t>meterological</w:t>
      </w:r>
      <w:proofErr w:type="spellEnd"/>
      <w:r w:rsidRPr="00550FD2">
        <w:rPr>
          <w:rFonts w:ascii="Times New Roman" w:hAnsi="Times New Roman" w:cs="Times New Roman"/>
          <w:color w:val="000033"/>
          <w:shd w:val="clear" w:color="auto" w:fill="FFFFFF"/>
        </w:rPr>
        <w:t xml:space="preserve"> factors computed? The R2 values presented in Table S5 suggests a parametric model. However, the values are all extremely low indicating overall low correlations. Please provide the full details. Also, why were these p-values not adjusted for multiple testing?</w:t>
      </w:r>
      <w:r w:rsidRPr="00550FD2">
        <w:rPr>
          <w:rFonts w:ascii="Times New Roman" w:hAnsi="Times New Roman" w:cs="Times New Roman"/>
          <w:color w:val="000033"/>
        </w:rPr>
        <w:br/>
      </w:r>
      <w:r w:rsidRPr="00550FD2">
        <w:rPr>
          <w:rFonts w:ascii="Times New Roman" w:hAnsi="Times New Roman" w:cs="Times New Roman"/>
          <w:color w:val="000033"/>
          <w:shd w:val="clear" w:color="auto" w:fill="FFFFFF"/>
        </w:rPr>
        <w:t xml:space="preserve">Line 116-119: How were the tests comparing the gene abundances between the three catalogues performed? </w:t>
      </w:r>
      <w:proofErr w:type="gramStart"/>
      <w:r w:rsidRPr="00550FD2">
        <w:rPr>
          <w:rFonts w:ascii="Times New Roman" w:hAnsi="Times New Roman" w:cs="Times New Roman"/>
          <w:color w:val="000033"/>
          <w:shd w:val="clear" w:color="auto" w:fill="FFFFFF"/>
        </w:rPr>
        <w:t>Pair-wise comparisons?</w:t>
      </w:r>
      <w:proofErr w:type="gramEnd"/>
      <w:r w:rsidRPr="00550FD2">
        <w:rPr>
          <w:rFonts w:ascii="Times New Roman" w:hAnsi="Times New Roman" w:cs="Times New Roman"/>
          <w:color w:val="000033"/>
          <w:shd w:val="clear" w:color="auto" w:fill="FFFFFF"/>
        </w:rPr>
        <w:t xml:space="preserve"> Please provide more information.</w:t>
      </w:r>
      <w:r w:rsidRPr="00550FD2">
        <w:rPr>
          <w:rFonts w:ascii="Times New Roman" w:hAnsi="Times New Roman" w:cs="Times New Roman"/>
          <w:color w:val="000033"/>
        </w:rPr>
        <w:br/>
      </w:r>
      <w:r w:rsidRPr="00550FD2">
        <w:rPr>
          <w:rFonts w:ascii="Times New Roman" w:hAnsi="Times New Roman" w:cs="Times New Roman"/>
          <w:color w:val="000033"/>
          <w:shd w:val="clear" w:color="auto" w:fill="FFFFFF"/>
        </w:rPr>
        <w:t xml:space="preserve">Line 123: "Genes that potentially confer resistance to 9 different antibiotics were identified, which can be further divided into 22 different classes". What do the authors mean with "9 different antibiotics"? </w:t>
      </w:r>
      <w:proofErr w:type="gramStart"/>
      <w:r w:rsidRPr="00550FD2">
        <w:rPr>
          <w:rFonts w:ascii="Times New Roman" w:hAnsi="Times New Roman" w:cs="Times New Roman"/>
          <w:color w:val="000033"/>
          <w:shd w:val="clear" w:color="auto" w:fill="FFFFFF"/>
        </w:rPr>
        <w:t>Types of antibiotics?</w:t>
      </w:r>
      <w:proofErr w:type="gramEnd"/>
      <w:r w:rsidRPr="00550FD2">
        <w:rPr>
          <w:rFonts w:ascii="Times New Roman" w:hAnsi="Times New Roman" w:cs="Times New Roman"/>
          <w:color w:val="000033"/>
          <w:shd w:val="clear" w:color="auto" w:fill="FFFFFF"/>
        </w:rPr>
        <w:t xml:space="preserve"> And I assume that it was the genes that could be divided into 22 classes, not the antibiotics? Please rephrase.</w:t>
      </w:r>
      <w:r w:rsidRPr="00550FD2">
        <w:rPr>
          <w:rFonts w:ascii="Times New Roman" w:hAnsi="Times New Roman" w:cs="Times New Roman"/>
          <w:color w:val="000033"/>
        </w:rPr>
        <w:br/>
      </w:r>
      <w:r w:rsidRPr="00550FD2">
        <w:rPr>
          <w:rFonts w:ascii="Times New Roman" w:hAnsi="Times New Roman" w:cs="Times New Roman"/>
          <w:color w:val="000033"/>
          <w:shd w:val="clear" w:color="auto" w:fill="FFFFFF"/>
        </w:rPr>
        <w:t>Line 129: "MFS categories" -&gt; "MFS transporter categories"</w:t>
      </w:r>
      <w:r w:rsidRPr="00550FD2">
        <w:rPr>
          <w:rFonts w:ascii="Times New Roman" w:hAnsi="Times New Roman" w:cs="Times New Roman"/>
          <w:color w:val="000033"/>
        </w:rPr>
        <w:br/>
      </w:r>
      <w:r w:rsidRPr="00550FD2">
        <w:rPr>
          <w:rFonts w:ascii="Times New Roman" w:hAnsi="Times New Roman" w:cs="Times New Roman"/>
          <w:color w:val="000033"/>
          <w:shd w:val="clear" w:color="auto" w:fill="FFFFFF"/>
        </w:rPr>
        <w:t>Line 134: The low proportion of MGEs found next to ARGs shows that either 1) the authors failed to assemble the MGEs properly or 2) the authors ARG database contains a lot of non-ARG genes. Please elaborate on why this number is so low.</w:t>
      </w:r>
      <w:r w:rsidRPr="00550FD2">
        <w:rPr>
          <w:rFonts w:ascii="Times New Roman" w:hAnsi="Times New Roman" w:cs="Times New Roman"/>
          <w:color w:val="000033"/>
        </w:rPr>
        <w:br/>
      </w:r>
      <w:r w:rsidRPr="00550FD2">
        <w:rPr>
          <w:rFonts w:ascii="Times New Roman" w:hAnsi="Times New Roman" w:cs="Times New Roman"/>
          <w:color w:val="000033"/>
          <w:shd w:val="clear" w:color="auto" w:fill="FFFFFF"/>
        </w:rPr>
        <w:t>Line 152-153: This sentence is misleading. The only significance is between group I and II for PM10. There is no evidence of a general pattern.</w:t>
      </w:r>
      <w:r w:rsidRPr="00550FD2">
        <w:rPr>
          <w:rFonts w:ascii="Times New Roman" w:hAnsi="Times New Roman" w:cs="Times New Roman"/>
          <w:color w:val="000033"/>
        </w:rPr>
        <w:br/>
      </w:r>
      <w:r w:rsidRPr="00550FD2">
        <w:rPr>
          <w:rFonts w:ascii="Times New Roman" w:hAnsi="Times New Roman" w:cs="Times New Roman"/>
          <w:color w:val="000033"/>
          <w:shd w:val="clear" w:color="auto" w:fill="FFFFFF"/>
        </w:rPr>
        <w:t xml:space="preserve">Line 191-193: ARGs are commonly present in all forms of bacterial communities. </w:t>
      </w:r>
      <w:proofErr w:type="gramStart"/>
      <w:r w:rsidRPr="00550FD2">
        <w:rPr>
          <w:rFonts w:ascii="Times New Roman" w:hAnsi="Times New Roman" w:cs="Times New Roman"/>
          <w:color w:val="000033"/>
          <w:shd w:val="clear" w:color="auto" w:fill="FFFFFF"/>
        </w:rPr>
        <w:t>This study have</w:t>
      </w:r>
      <w:proofErr w:type="gramEnd"/>
      <w:r w:rsidRPr="00550FD2">
        <w:rPr>
          <w:rFonts w:ascii="Times New Roman" w:hAnsi="Times New Roman" w:cs="Times New Roman"/>
          <w:color w:val="000033"/>
          <w:shd w:val="clear" w:color="auto" w:fill="FFFFFF"/>
        </w:rPr>
        <w:t xml:space="preserve"> not </w:t>
      </w:r>
      <w:proofErr w:type="spellStart"/>
      <w:r w:rsidRPr="00550FD2">
        <w:rPr>
          <w:rFonts w:ascii="Times New Roman" w:hAnsi="Times New Roman" w:cs="Times New Roman"/>
          <w:color w:val="000033"/>
          <w:shd w:val="clear" w:color="auto" w:fill="FFFFFF"/>
        </w:rPr>
        <w:t>show</w:t>
      </w:r>
      <w:proofErr w:type="spellEnd"/>
      <w:r w:rsidRPr="00550FD2">
        <w:rPr>
          <w:rFonts w:ascii="Times New Roman" w:hAnsi="Times New Roman" w:cs="Times New Roman"/>
          <w:color w:val="000033"/>
          <w:shd w:val="clear" w:color="auto" w:fill="FFFFFF"/>
        </w:rPr>
        <w:t xml:space="preserve"> that Beijing smog contains any ARGs of particular concern so this conclusion should be toned </w:t>
      </w:r>
      <w:r w:rsidRPr="00550FD2">
        <w:rPr>
          <w:rFonts w:ascii="Times New Roman" w:hAnsi="Times New Roman" w:cs="Times New Roman"/>
          <w:color w:val="000033"/>
          <w:shd w:val="clear" w:color="auto" w:fill="FFFFFF"/>
        </w:rPr>
        <w:lastRenderedPageBreak/>
        <w:t>down.</w:t>
      </w:r>
      <w:r w:rsidRPr="00550FD2">
        <w:rPr>
          <w:rFonts w:ascii="Times New Roman" w:hAnsi="Times New Roman" w:cs="Times New Roman"/>
          <w:color w:val="000033"/>
        </w:rPr>
        <w:br/>
      </w:r>
      <w:r w:rsidRPr="00550FD2">
        <w:rPr>
          <w:rFonts w:ascii="Times New Roman" w:hAnsi="Times New Roman" w:cs="Times New Roman"/>
          <w:color w:val="000033"/>
          <w:shd w:val="clear" w:color="auto" w:fill="FFFFFF"/>
        </w:rPr>
        <w:t xml:space="preserve">Line 304-305: What does "the ARG database created using </w:t>
      </w:r>
      <w:proofErr w:type="spellStart"/>
      <w:r w:rsidRPr="00550FD2">
        <w:rPr>
          <w:rFonts w:ascii="Times New Roman" w:hAnsi="Times New Roman" w:cs="Times New Roman"/>
          <w:color w:val="000033"/>
          <w:shd w:val="clear" w:color="auto" w:fill="FFFFFF"/>
        </w:rPr>
        <w:t>ResFAMs</w:t>
      </w:r>
      <w:proofErr w:type="spellEnd"/>
      <w:r w:rsidRPr="00550FD2">
        <w:rPr>
          <w:rFonts w:ascii="Times New Roman" w:hAnsi="Times New Roman" w:cs="Times New Roman"/>
          <w:color w:val="000033"/>
          <w:shd w:val="clear" w:color="auto" w:fill="FFFFFF"/>
        </w:rPr>
        <w:t xml:space="preserve">" mean? Also, how exactly were </w:t>
      </w:r>
      <w:proofErr w:type="spellStart"/>
      <w:r w:rsidRPr="00550FD2">
        <w:rPr>
          <w:rFonts w:ascii="Times New Roman" w:hAnsi="Times New Roman" w:cs="Times New Roman"/>
          <w:color w:val="000033"/>
          <w:shd w:val="clear" w:color="auto" w:fill="FFFFFF"/>
        </w:rPr>
        <w:t>Uniprot</w:t>
      </w:r>
      <w:proofErr w:type="spellEnd"/>
      <w:r w:rsidRPr="00550FD2">
        <w:rPr>
          <w:rFonts w:ascii="Times New Roman" w:hAnsi="Times New Roman" w:cs="Times New Roman"/>
          <w:color w:val="000033"/>
          <w:shd w:val="clear" w:color="auto" w:fill="FFFFFF"/>
        </w:rPr>
        <w:t xml:space="preserve"> used? It is well-known that </w:t>
      </w:r>
      <w:proofErr w:type="gramStart"/>
      <w:r w:rsidRPr="00550FD2">
        <w:rPr>
          <w:rFonts w:ascii="Times New Roman" w:hAnsi="Times New Roman" w:cs="Times New Roman"/>
          <w:color w:val="000033"/>
          <w:shd w:val="clear" w:color="auto" w:fill="FFFFFF"/>
        </w:rPr>
        <w:t xml:space="preserve">public databases, such as </w:t>
      </w:r>
      <w:proofErr w:type="spellStart"/>
      <w:r w:rsidRPr="00550FD2">
        <w:rPr>
          <w:rFonts w:ascii="Times New Roman" w:hAnsi="Times New Roman" w:cs="Times New Roman"/>
          <w:color w:val="000033"/>
          <w:shd w:val="clear" w:color="auto" w:fill="FFFFFF"/>
        </w:rPr>
        <w:t>Uniprot</w:t>
      </w:r>
      <w:proofErr w:type="spellEnd"/>
      <w:r w:rsidRPr="00550FD2">
        <w:rPr>
          <w:rFonts w:ascii="Times New Roman" w:hAnsi="Times New Roman" w:cs="Times New Roman"/>
          <w:color w:val="000033"/>
          <w:shd w:val="clear" w:color="auto" w:fill="FFFFFF"/>
        </w:rPr>
        <w:t>, contains</w:t>
      </w:r>
      <w:proofErr w:type="gramEnd"/>
      <w:r w:rsidRPr="00550FD2">
        <w:rPr>
          <w:rFonts w:ascii="Times New Roman" w:hAnsi="Times New Roman" w:cs="Times New Roman"/>
          <w:color w:val="000033"/>
          <w:shd w:val="clear" w:color="auto" w:fill="FFFFFF"/>
        </w:rPr>
        <w:t xml:space="preserve"> a lot of incorrectly annotated resistance genes. The authors should instead use a well-established ARG database, such as </w:t>
      </w:r>
      <w:proofErr w:type="spellStart"/>
      <w:r w:rsidRPr="00550FD2">
        <w:rPr>
          <w:rFonts w:ascii="Times New Roman" w:hAnsi="Times New Roman" w:cs="Times New Roman"/>
          <w:color w:val="000033"/>
          <w:shd w:val="clear" w:color="auto" w:fill="FFFFFF"/>
        </w:rPr>
        <w:t>ResFinder</w:t>
      </w:r>
      <w:proofErr w:type="spellEnd"/>
      <w:r w:rsidRPr="00550FD2">
        <w:rPr>
          <w:rFonts w:ascii="Times New Roman" w:hAnsi="Times New Roman" w:cs="Times New Roman"/>
          <w:color w:val="000033"/>
          <w:shd w:val="clear" w:color="auto" w:fill="FFFFFF"/>
        </w:rPr>
        <w:t xml:space="preserve"> or CARD?</w:t>
      </w:r>
      <w:r w:rsidRPr="00550FD2">
        <w:rPr>
          <w:rFonts w:ascii="Times New Roman" w:hAnsi="Times New Roman" w:cs="Times New Roman"/>
          <w:color w:val="000033"/>
        </w:rPr>
        <w:br/>
      </w:r>
      <w:r w:rsidRPr="00550FD2">
        <w:rPr>
          <w:rFonts w:ascii="Times New Roman" w:hAnsi="Times New Roman" w:cs="Times New Roman"/>
          <w:color w:val="000033"/>
          <w:shd w:val="clear" w:color="auto" w:fill="FFFFFF"/>
        </w:rPr>
        <w:t>Supplementary material: Figure S3 lacks resolution which makes it almost impossible to interpret.</w:t>
      </w:r>
    </w:p>
    <w:p w:rsidR="00952838" w:rsidRPr="00952838" w:rsidRDefault="00952838" w:rsidP="00952838">
      <w:pPr>
        <w:spacing w:after="0" w:line="240" w:lineRule="auto"/>
        <w:rPr>
          <w:rFonts w:ascii="Times New Roman" w:eastAsia="Times New Roman" w:hAnsi="Times New Roman" w:cs="Times New Roman"/>
        </w:rPr>
      </w:pPr>
      <w:r w:rsidRPr="00952838">
        <w:rPr>
          <w:rFonts w:ascii="Times New Roman" w:eastAsia="Times New Roman" w:hAnsi="Times New Roman" w:cs="Times New Roman"/>
          <w:b/>
          <w:bCs/>
          <w:color w:val="000000"/>
        </w:rPr>
        <w:t>Reviewer 2</w:t>
      </w:r>
    </w:p>
    <w:p w:rsidR="00952838" w:rsidRPr="00952838" w:rsidRDefault="00952838" w:rsidP="00952838">
      <w:pPr>
        <w:spacing w:after="0" w:line="240" w:lineRule="auto"/>
        <w:rPr>
          <w:rFonts w:ascii="Times New Roman" w:eastAsia="Times New Roman" w:hAnsi="Times New Roman" w:cs="Times New Roman"/>
        </w:rPr>
      </w:pPr>
    </w:p>
    <w:p w:rsidR="00952838" w:rsidRPr="00952838" w:rsidRDefault="00952838" w:rsidP="00952838">
      <w:pPr>
        <w:spacing w:after="0" w:line="240" w:lineRule="auto"/>
        <w:rPr>
          <w:rFonts w:ascii="Times New Roman" w:eastAsia="Times New Roman" w:hAnsi="Times New Roman" w:cs="Times New Roman"/>
        </w:rPr>
      </w:pPr>
      <w:r w:rsidRPr="00952838">
        <w:rPr>
          <w:rFonts w:ascii="Times New Roman" w:eastAsia="Times New Roman" w:hAnsi="Times New Roman" w:cs="Times New Roman"/>
          <w:b/>
          <w:bCs/>
          <w:color w:val="000033"/>
          <w:shd w:val="clear" w:color="auto" w:fill="FFFFFF"/>
        </w:rPr>
        <w:t>Are you able to assess all statistics in the manuscript, including the appropriateness of statistical tests used?</w:t>
      </w:r>
      <w:r w:rsidR="00550FD2" w:rsidRPr="00550FD2">
        <w:rPr>
          <w:rFonts w:ascii="Times New Roman" w:eastAsia="Times New Roman" w:hAnsi="Times New Roman" w:cs="Times New Roman"/>
          <w:b/>
          <w:bCs/>
          <w:color w:val="000033"/>
          <w:shd w:val="clear" w:color="auto" w:fill="FFFFFF"/>
        </w:rPr>
        <w:t xml:space="preserve"> </w:t>
      </w:r>
      <w:r w:rsidR="00550FD2" w:rsidRPr="00550FD2">
        <w:rPr>
          <w:rFonts w:ascii="Times New Roman" w:eastAsia="Times New Roman" w:hAnsi="Times New Roman" w:cs="Times New Roman"/>
          <w:bCs/>
          <w:color w:val="000033"/>
          <w:shd w:val="clear" w:color="auto" w:fill="FFFFFF"/>
        </w:rPr>
        <w:t xml:space="preserve">Yes, and I have assessed the statistics in my report. </w:t>
      </w:r>
    </w:p>
    <w:p w:rsidR="00952838" w:rsidRPr="00952838" w:rsidRDefault="00952838" w:rsidP="00952838">
      <w:pPr>
        <w:spacing w:after="0" w:line="240" w:lineRule="auto"/>
        <w:rPr>
          <w:rFonts w:ascii="Times New Roman" w:eastAsia="Times New Roman" w:hAnsi="Times New Roman" w:cs="Times New Roman"/>
        </w:rPr>
      </w:pPr>
    </w:p>
    <w:p w:rsidR="00952838" w:rsidRPr="00952838" w:rsidRDefault="00952838" w:rsidP="00952838">
      <w:pPr>
        <w:spacing w:line="240" w:lineRule="auto"/>
        <w:rPr>
          <w:rFonts w:ascii="Times New Roman" w:eastAsia="Times New Roman" w:hAnsi="Times New Roman" w:cs="Times New Roman"/>
        </w:rPr>
      </w:pPr>
      <w:r w:rsidRPr="00952838">
        <w:rPr>
          <w:rFonts w:ascii="Times New Roman" w:eastAsia="Times New Roman" w:hAnsi="Times New Roman" w:cs="Times New Roman"/>
          <w:b/>
          <w:bCs/>
          <w:color w:val="000000"/>
        </w:rPr>
        <w:t>Comments to author:</w:t>
      </w:r>
    </w:p>
    <w:p w:rsidR="00952838" w:rsidRPr="00550FD2" w:rsidRDefault="00550FD2" w:rsidP="00952838">
      <w:pPr>
        <w:spacing w:after="0" w:line="240" w:lineRule="auto"/>
        <w:rPr>
          <w:rFonts w:ascii="Times New Roman" w:hAnsi="Times New Roman" w:cs="Times New Roman"/>
          <w:color w:val="000033"/>
          <w:shd w:val="clear" w:color="auto" w:fill="FFFFFF"/>
        </w:rPr>
      </w:pPr>
      <w:r w:rsidRPr="00550FD2">
        <w:rPr>
          <w:rFonts w:ascii="Times New Roman" w:hAnsi="Times New Roman" w:cs="Times New Roman"/>
          <w:color w:val="000033"/>
          <w:shd w:val="clear" w:color="auto" w:fill="FFFFFF"/>
        </w:rPr>
        <w:t xml:space="preserve">The manuscript of Qin at </w:t>
      </w:r>
      <w:proofErr w:type="spellStart"/>
      <w:r w:rsidRPr="00550FD2">
        <w:rPr>
          <w:rFonts w:ascii="Times New Roman" w:hAnsi="Times New Roman" w:cs="Times New Roman"/>
          <w:color w:val="000033"/>
          <w:shd w:val="clear" w:color="auto" w:fill="FFFFFF"/>
        </w:rPr>
        <w:t>al</w:t>
      </w:r>
      <w:proofErr w:type="spellEnd"/>
      <w:r w:rsidRPr="00550FD2">
        <w:rPr>
          <w:rFonts w:ascii="Times New Roman" w:hAnsi="Times New Roman" w:cs="Times New Roman"/>
          <w:color w:val="000033"/>
          <w:shd w:val="clear" w:color="auto" w:fill="FFFFFF"/>
        </w:rPr>
        <w:t xml:space="preserve"> is investigating the composition and functional potential of microbes residing on dust particles in an urban environment over time. The experimental design is sound and the analysis follows standard practices.  It is difficult to extrapolate how the temporal variation identified in Beijing would appear in different cities across the globe. Are those profiles signature-like for different cities or unified by an underlying external factor? A future study based on the same rigorous methodological approach would be able to shed light into such questions.</w:t>
      </w:r>
      <w:r w:rsidRPr="00550FD2">
        <w:rPr>
          <w:rFonts w:ascii="Times New Roman" w:hAnsi="Times New Roman" w:cs="Times New Roman"/>
          <w:color w:val="000033"/>
        </w:rPr>
        <w:br/>
      </w:r>
      <w:r w:rsidRPr="00550FD2">
        <w:rPr>
          <w:rFonts w:ascii="Times New Roman" w:hAnsi="Times New Roman" w:cs="Times New Roman"/>
          <w:color w:val="000033"/>
          <w:shd w:val="clear" w:color="auto" w:fill="FFFFFF"/>
        </w:rPr>
        <w:t>I only have minor remarks concerning this work.</w:t>
      </w:r>
      <w:r w:rsidRPr="00550FD2">
        <w:rPr>
          <w:rFonts w:ascii="Times New Roman" w:hAnsi="Times New Roman" w:cs="Times New Roman"/>
          <w:color w:val="000033"/>
        </w:rPr>
        <w:br/>
      </w:r>
      <w:r w:rsidRPr="00550FD2">
        <w:rPr>
          <w:rFonts w:ascii="Times New Roman" w:hAnsi="Times New Roman" w:cs="Times New Roman"/>
          <w:color w:val="000033"/>
          <w:shd w:val="clear" w:color="auto" w:fill="FFFFFF"/>
        </w:rPr>
        <w:t xml:space="preserve">1)     It would be interesting to know the number of living microbes (non-viral) in </w:t>
      </w:r>
      <w:proofErr w:type="gramStart"/>
      <w:r w:rsidRPr="00550FD2">
        <w:rPr>
          <w:rFonts w:ascii="Times New Roman" w:hAnsi="Times New Roman" w:cs="Times New Roman"/>
          <w:color w:val="000033"/>
          <w:shd w:val="clear" w:color="auto" w:fill="FFFFFF"/>
        </w:rPr>
        <w:t>the  community</w:t>
      </w:r>
      <w:proofErr w:type="gramEnd"/>
      <w:r w:rsidRPr="00550FD2">
        <w:rPr>
          <w:rFonts w:ascii="Times New Roman" w:hAnsi="Times New Roman" w:cs="Times New Roman"/>
          <w:color w:val="000033"/>
          <w:shd w:val="clear" w:color="auto" w:fill="FFFFFF"/>
        </w:rPr>
        <w:t>. Is there literature known on dust particles plate colonies count or live-dead counts?</w:t>
      </w:r>
      <w:r w:rsidRPr="00550FD2">
        <w:rPr>
          <w:rFonts w:ascii="Times New Roman" w:hAnsi="Times New Roman" w:cs="Times New Roman"/>
          <w:color w:val="000033"/>
        </w:rPr>
        <w:br/>
      </w:r>
      <w:r w:rsidRPr="00550FD2">
        <w:rPr>
          <w:rFonts w:ascii="Times New Roman" w:hAnsi="Times New Roman" w:cs="Times New Roman"/>
          <w:color w:val="000033"/>
          <w:shd w:val="clear" w:color="auto" w:fill="FFFFFF"/>
        </w:rPr>
        <w:t>2)     What percent of the reads was not mapped by MetaPhlAn2?</w:t>
      </w:r>
      <w:r w:rsidRPr="00550FD2">
        <w:rPr>
          <w:rFonts w:ascii="Times New Roman" w:hAnsi="Times New Roman" w:cs="Times New Roman"/>
          <w:color w:val="000033"/>
        </w:rPr>
        <w:br/>
      </w:r>
      <w:r w:rsidRPr="00550FD2">
        <w:rPr>
          <w:rFonts w:ascii="Times New Roman" w:hAnsi="Times New Roman" w:cs="Times New Roman"/>
          <w:color w:val="000033"/>
          <w:shd w:val="clear" w:color="auto" w:fill="FFFFFF"/>
        </w:rPr>
        <w:t>3)     Negative controls are not mentioned. It would be interesting to see what the profile of a filter remaining in the sealed bag for a day and then followed the same treatment would look like.</w:t>
      </w:r>
      <w:r w:rsidRPr="00550FD2">
        <w:rPr>
          <w:rFonts w:ascii="Times New Roman" w:hAnsi="Times New Roman" w:cs="Times New Roman"/>
          <w:color w:val="000033"/>
        </w:rPr>
        <w:br/>
      </w:r>
      <w:r w:rsidRPr="00550FD2">
        <w:rPr>
          <w:rFonts w:ascii="Times New Roman" w:hAnsi="Times New Roman" w:cs="Times New Roman"/>
          <w:color w:val="000033"/>
          <w:shd w:val="clear" w:color="auto" w:fill="FFFFFF"/>
        </w:rPr>
        <w:t>4)     The sequence data for the project are not retrievable yet. Only the project is registered.</w:t>
      </w:r>
      <w:r w:rsidRPr="00550FD2">
        <w:rPr>
          <w:rFonts w:ascii="Times New Roman" w:hAnsi="Times New Roman" w:cs="Times New Roman"/>
          <w:color w:val="000033"/>
        </w:rPr>
        <w:br/>
      </w:r>
      <w:r w:rsidRPr="00550FD2">
        <w:rPr>
          <w:rFonts w:ascii="Times New Roman" w:hAnsi="Times New Roman" w:cs="Times New Roman"/>
          <w:color w:val="000033"/>
          <w:shd w:val="clear" w:color="auto" w:fill="FFFFFF"/>
        </w:rPr>
        <w:t xml:space="preserve">5)     Line102 </w:t>
      </w:r>
      <w:proofErr w:type="spellStart"/>
      <w:r w:rsidRPr="00550FD2">
        <w:rPr>
          <w:rFonts w:ascii="Times New Roman" w:hAnsi="Times New Roman" w:cs="Times New Roman"/>
          <w:color w:val="000033"/>
          <w:shd w:val="clear" w:color="auto" w:fill="FFFFFF"/>
        </w:rPr>
        <w:t>conincided</w:t>
      </w:r>
      <w:proofErr w:type="spellEnd"/>
      <w:r w:rsidRPr="00550FD2">
        <w:rPr>
          <w:rFonts w:ascii="Times New Roman" w:hAnsi="Times New Roman" w:cs="Times New Roman"/>
          <w:color w:val="000033"/>
          <w:shd w:val="clear" w:color="auto" w:fill="FFFFFF"/>
        </w:rPr>
        <w:t xml:space="preserve"> should be coincided.</w:t>
      </w:r>
      <w:r w:rsidRPr="00550FD2">
        <w:rPr>
          <w:rFonts w:ascii="Times New Roman" w:hAnsi="Times New Roman" w:cs="Times New Roman"/>
          <w:color w:val="000033"/>
        </w:rPr>
        <w:br/>
      </w:r>
      <w:r w:rsidRPr="00550FD2">
        <w:rPr>
          <w:rFonts w:ascii="Times New Roman" w:hAnsi="Times New Roman" w:cs="Times New Roman"/>
          <w:color w:val="000033"/>
          <w:shd w:val="clear" w:color="auto" w:fill="FFFFFF"/>
        </w:rPr>
        <w:t xml:space="preserve">6)     Line 359 </w:t>
      </w:r>
      <w:proofErr w:type="spellStart"/>
      <w:r w:rsidRPr="00550FD2">
        <w:rPr>
          <w:rFonts w:ascii="Times New Roman" w:hAnsi="Times New Roman" w:cs="Times New Roman"/>
          <w:color w:val="000033"/>
          <w:shd w:val="clear" w:color="auto" w:fill="FFFFFF"/>
        </w:rPr>
        <w:t>beteween</w:t>
      </w:r>
      <w:proofErr w:type="spellEnd"/>
      <w:r w:rsidRPr="00550FD2">
        <w:rPr>
          <w:rFonts w:ascii="Times New Roman" w:hAnsi="Times New Roman" w:cs="Times New Roman"/>
          <w:color w:val="000033"/>
          <w:shd w:val="clear" w:color="auto" w:fill="FFFFFF"/>
        </w:rPr>
        <w:t xml:space="preserve"> should be between</w:t>
      </w:r>
      <w:r w:rsidRPr="00550FD2">
        <w:rPr>
          <w:rFonts w:ascii="Times New Roman" w:hAnsi="Times New Roman" w:cs="Times New Roman"/>
          <w:color w:val="000033"/>
        </w:rPr>
        <w:br/>
      </w:r>
      <w:r w:rsidRPr="00550FD2">
        <w:rPr>
          <w:rFonts w:ascii="Times New Roman" w:hAnsi="Times New Roman" w:cs="Times New Roman"/>
          <w:color w:val="000033"/>
          <w:shd w:val="clear" w:color="auto" w:fill="FFFFFF"/>
        </w:rPr>
        <w:t xml:space="preserve">7)     Line 368 </w:t>
      </w:r>
      <w:proofErr w:type="spellStart"/>
      <w:r w:rsidRPr="00550FD2">
        <w:rPr>
          <w:rFonts w:ascii="Times New Roman" w:hAnsi="Times New Roman" w:cs="Times New Roman"/>
          <w:color w:val="000033"/>
          <w:shd w:val="clear" w:color="auto" w:fill="FFFFFF"/>
        </w:rPr>
        <w:t>beteween</w:t>
      </w:r>
      <w:proofErr w:type="spellEnd"/>
      <w:r w:rsidRPr="00550FD2">
        <w:rPr>
          <w:rFonts w:ascii="Times New Roman" w:hAnsi="Times New Roman" w:cs="Times New Roman"/>
          <w:color w:val="000033"/>
          <w:shd w:val="clear" w:color="auto" w:fill="FFFFFF"/>
        </w:rPr>
        <w:t xml:space="preserve"> should be between</w:t>
      </w:r>
    </w:p>
    <w:p w:rsidR="00550FD2" w:rsidRPr="00952838" w:rsidRDefault="00550FD2" w:rsidP="00952838">
      <w:pPr>
        <w:spacing w:after="0" w:line="240" w:lineRule="auto"/>
        <w:rPr>
          <w:rFonts w:ascii="Times New Roman" w:eastAsia="Times New Roman" w:hAnsi="Times New Roman" w:cs="Times New Roman"/>
        </w:rPr>
      </w:pPr>
    </w:p>
    <w:p w:rsidR="00952838" w:rsidRPr="00952838" w:rsidRDefault="00952838" w:rsidP="00952838">
      <w:pPr>
        <w:spacing w:line="240" w:lineRule="auto"/>
        <w:rPr>
          <w:rFonts w:ascii="Times New Roman" w:eastAsia="Times New Roman" w:hAnsi="Times New Roman" w:cs="Times New Roman"/>
        </w:rPr>
      </w:pPr>
      <w:r w:rsidRPr="00952838">
        <w:rPr>
          <w:rFonts w:ascii="Times New Roman" w:eastAsia="Times New Roman" w:hAnsi="Times New Roman" w:cs="Times New Roman"/>
          <w:b/>
          <w:bCs/>
          <w:color w:val="000000"/>
        </w:rPr>
        <w:t>Authors Response</w:t>
      </w:r>
    </w:p>
    <w:p w:rsidR="00550FD2" w:rsidRPr="00550FD2" w:rsidRDefault="00952838" w:rsidP="00550FD2">
      <w:pPr>
        <w:spacing w:line="240" w:lineRule="auto"/>
        <w:rPr>
          <w:rFonts w:ascii="Times New Roman" w:eastAsia="Times New Roman" w:hAnsi="Times New Roman" w:cs="Times New Roman"/>
        </w:rPr>
      </w:pPr>
      <w:r w:rsidRPr="00952838">
        <w:rPr>
          <w:rFonts w:ascii="Times New Roman" w:eastAsia="Times New Roman" w:hAnsi="Times New Roman" w:cs="Times New Roman"/>
          <w:b/>
          <w:bCs/>
          <w:color w:val="000000"/>
        </w:rPr>
        <w:t>Point-by-point responses to the reviewers’ comments: </w:t>
      </w:r>
    </w:p>
    <w:p w:rsidR="00550FD2" w:rsidRPr="00550FD2" w:rsidRDefault="00550FD2" w:rsidP="00550FD2">
      <w:pPr>
        <w:spacing w:line="360" w:lineRule="auto"/>
        <w:rPr>
          <w:rFonts w:ascii="Times New Roman" w:hAnsi="Times New Roman" w:cs="Times New Roman"/>
          <w:color w:val="000000" w:themeColor="text1"/>
          <w:shd w:val="clear" w:color="auto" w:fill="FFFFFF"/>
        </w:rPr>
      </w:pPr>
      <w:r w:rsidRPr="00550FD2">
        <w:rPr>
          <w:rFonts w:ascii="Times New Roman" w:hAnsi="Times New Roman" w:cs="Times New Roman"/>
          <w:color w:val="000000" w:themeColor="text1"/>
          <w:shd w:val="clear" w:color="auto" w:fill="FFFFFF"/>
        </w:rPr>
        <w:t xml:space="preserve">Reviewer #1: In the paper "Longitudinal survey of particulate matter associated microbiome in a megacity", Qin and co-authors investigate the microbiome in air particles collected in Beijing over six months. Shotgun metagenomics is used to characterize and functionally analyze the microbial communities. The authors show that communities show similarities between particle </w:t>
      </w:r>
      <w:proofErr w:type="gramStart"/>
      <w:r w:rsidRPr="00550FD2">
        <w:rPr>
          <w:rFonts w:ascii="Times New Roman" w:hAnsi="Times New Roman" w:cs="Times New Roman"/>
          <w:color w:val="000000" w:themeColor="text1"/>
          <w:shd w:val="clear" w:color="auto" w:fill="FFFFFF"/>
        </w:rPr>
        <w:t>size</w:t>
      </w:r>
      <w:proofErr w:type="gramEnd"/>
      <w:r w:rsidRPr="00550FD2">
        <w:rPr>
          <w:rFonts w:ascii="Times New Roman" w:hAnsi="Times New Roman" w:cs="Times New Roman"/>
          <w:color w:val="000000" w:themeColor="text1"/>
          <w:shd w:val="clear" w:color="auto" w:fill="FFFFFF"/>
        </w:rPr>
        <w:t xml:space="preserve"> but that there are large temporal variations. They also show the presence of antibiotic resistance genes and a correlation between air quality index and specific species.</w:t>
      </w:r>
    </w:p>
    <w:p w:rsidR="00550FD2" w:rsidRPr="00550FD2" w:rsidRDefault="00550FD2" w:rsidP="00550FD2">
      <w:pPr>
        <w:spacing w:line="360" w:lineRule="auto"/>
        <w:rPr>
          <w:rFonts w:ascii="Times New Roman" w:hAnsi="Times New Roman" w:cs="Times New Roman"/>
          <w:color w:val="000000" w:themeColor="text1"/>
          <w:u w:val="single"/>
        </w:rPr>
      </w:pPr>
      <w:r w:rsidRPr="00550FD2">
        <w:rPr>
          <w:rFonts w:ascii="Times New Roman" w:hAnsi="Times New Roman" w:cs="Times New Roman"/>
          <w:color w:val="000000" w:themeColor="text1"/>
          <w:shd w:val="clear" w:color="auto" w:fill="FFFFFF"/>
        </w:rPr>
        <w:t>The study is overall well designed where a large number of samples have been collected over half a year. The main weakness in the experimental design is that one single site has used for the sampling, which likely reduces the generality of the results. The data analysis is also sound, although there are parts that lack the all the necessary details for repeatability, in particularly those related to the statistics (see detailed comments below). These details need to be provided before the paper can be published.</w:t>
      </w:r>
      <w:r w:rsidRPr="00550FD2">
        <w:rPr>
          <w:rFonts w:ascii="Times New Roman" w:hAnsi="Times New Roman" w:cs="Times New Roman"/>
          <w:color w:val="000000" w:themeColor="text1"/>
        </w:rPr>
        <w:br/>
      </w:r>
      <w:r w:rsidRPr="00550FD2">
        <w:rPr>
          <w:rFonts w:ascii="Times New Roman" w:hAnsi="Times New Roman" w:cs="Times New Roman"/>
          <w:color w:val="000000" w:themeColor="text1"/>
        </w:rPr>
        <w:lastRenderedPageBreak/>
        <w:t xml:space="preserve">1. </w:t>
      </w:r>
      <w:r w:rsidRPr="00550FD2">
        <w:rPr>
          <w:rFonts w:ascii="Times New Roman" w:hAnsi="Times New Roman" w:cs="Times New Roman"/>
          <w:color w:val="000000" w:themeColor="text1"/>
          <w:u w:val="single"/>
        </w:rPr>
        <w:t xml:space="preserve">Response: Thanks for the comment. We have added a paragraph (Ln 354-360) in the Methods section to detail our statistical methods. </w:t>
      </w:r>
    </w:p>
    <w:p w:rsidR="00550FD2" w:rsidRPr="00550FD2" w:rsidRDefault="00550FD2" w:rsidP="00550FD2">
      <w:pPr>
        <w:spacing w:line="360" w:lineRule="auto"/>
        <w:rPr>
          <w:rStyle w:val="apple-converted-space"/>
          <w:rFonts w:ascii="Times New Roman" w:hAnsi="Times New Roman" w:cs="Times New Roman"/>
          <w:color w:val="000000" w:themeColor="text1"/>
          <w:shd w:val="clear" w:color="auto" w:fill="FFFFFF"/>
        </w:rPr>
      </w:pPr>
      <w:r w:rsidRPr="00550FD2">
        <w:rPr>
          <w:rFonts w:ascii="Times New Roman" w:hAnsi="Times New Roman" w:cs="Times New Roman"/>
          <w:color w:val="000000" w:themeColor="text1"/>
        </w:rPr>
        <w:br/>
      </w:r>
      <w:r w:rsidRPr="00550FD2">
        <w:rPr>
          <w:rFonts w:ascii="Times New Roman" w:hAnsi="Times New Roman" w:cs="Times New Roman"/>
          <w:color w:val="000000" w:themeColor="text1"/>
          <w:shd w:val="clear" w:color="auto" w:fill="FFFFFF"/>
        </w:rPr>
        <w:t xml:space="preserve">The introduction and results sections of the papers are well-written and clear. The discussion part is however extremely short and contains only a single paragraph. The conclusion is also very short and contains only a single sentence. Most of the findings described in the paper are therefore not discussed and put into a proper context, both regards to impact and existing research in the field. The authors need to significantly extend the discussion and conclusion before the paper can </w:t>
      </w:r>
      <w:proofErr w:type="gramStart"/>
      <w:r w:rsidRPr="00550FD2">
        <w:rPr>
          <w:rFonts w:ascii="Times New Roman" w:hAnsi="Times New Roman" w:cs="Times New Roman"/>
          <w:color w:val="000000" w:themeColor="text1"/>
          <w:shd w:val="clear" w:color="auto" w:fill="FFFFFF"/>
        </w:rPr>
        <w:t>considered</w:t>
      </w:r>
      <w:proofErr w:type="gramEnd"/>
      <w:r w:rsidRPr="00550FD2">
        <w:rPr>
          <w:rFonts w:ascii="Times New Roman" w:hAnsi="Times New Roman" w:cs="Times New Roman"/>
          <w:color w:val="000000" w:themeColor="text1"/>
          <w:shd w:val="clear" w:color="auto" w:fill="FFFFFF"/>
        </w:rPr>
        <w:t xml:space="preserve"> for publication.</w:t>
      </w:r>
    </w:p>
    <w:p w:rsidR="00550FD2" w:rsidRPr="00550FD2" w:rsidRDefault="00550FD2" w:rsidP="00550FD2">
      <w:pPr>
        <w:widowControl w:val="0"/>
        <w:numPr>
          <w:ilvl w:val="0"/>
          <w:numId w:val="1"/>
        </w:numPr>
        <w:spacing w:after="0" w:line="360" w:lineRule="auto"/>
        <w:jc w:val="both"/>
        <w:rPr>
          <w:rStyle w:val="apple-converted-space"/>
          <w:rFonts w:ascii="Times New Roman" w:hAnsi="Times New Roman" w:cs="Times New Roman"/>
          <w:color w:val="000000" w:themeColor="text1"/>
          <w:shd w:val="clear" w:color="auto" w:fill="FFFFFF"/>
        </w:rPr>
      </w:pPr>
      <w:r w:rsidRPr="00550FD2">
        <w:rPr>
          <w:rFonts w:ascii="Times New Roman" w:hAnsi="Times New Roman" w:cs="Times New Roman"/>
          <w:color w:val="000000" w:themeColor="text1"/>
          <w:u w:val="single"/>
        </w:rPr>
        <w:t>Response: Thanks for the comments. Regarding to the issue of single-site sampling, the main purpose of this study is to analyze the temporal dynamics of PM microbiome in Beijing. In addition, this sampling site (Tsinghua Campus) is in the urban center of Beijing and is therefore suitable to provide some snapshots of Beijing’s PM microbiome dynamics. However, we will indeed expand our analyses in multiple sampling sites in other cities. Also thanks to the point of inadequate discussion, we have added two paragraphs in the Discussion to present the significance and relevance of our findings.</w:t>
      </w:r>
      <w:r w:rsidRPr="00550FD2">
        <w:rPr>
          <w:rFonts w:ascii="Times New Roman" w:hAnsi="Times New Roman" w:cs="Times New Roman"/>
          <w:color w:val="000000" w:themeColor="text1"/>
        </w:rPr>
        <w:br/>
      </w:r>
      <w:r w:rsidRPr="00550FD2">
        <w:rPr>
          <w:rFonts w:ascii="Times New Roman" w:hAnsi="Times New Roman" w:cs="Times New Roman"/>
          <w:color w:val="000000" w:themeColor="text1"/>
        </w:rPr>
        <w:br/>
      </w:r>
      <w:r w:rsidRPr="00550FD2">
        <w:rPr>
          <w:rFonts w:ascii="Times New Roman" w:hAnsi="Times New Roman" w:cs="Times New Roman"/>
          <w:color w:val="000000" w:themeColor="text1"/>
          <w:shd w:val="clear" w:color="auto" w:fill="FFFFFF"/>
        </w:rPr>
        <w:t>Detailed comments</w:t>
      </w:r>
      <w:r w:rsidRPr="00550FD2">
        <w:rPr>
          <w:rFonts w:ascii="Times New Roman" w:hAnsi="Times New Roman" w:cs="Times New Roman"/>
          <w:color w:val="000000" w:themeColor="text1"/>
        </w:rPr>
        <w:br/>
      </w:r>
      <w:r w:rsidRPr="00550FD2">
        <w:rPr>
          <w:rFonts w:ascii="Times New Roman" w:hAnsi="Times New Roman" w:cs="Times New Roman"/>
          <w:color w:val="000000" w:themeColor="text1"/>
          <w:shd w:val="clear" w:color="auto" w:fill="FFFFFF"/>
        </w:rPr>
        <w:t>Throughput the paper the authors adjust their p-values to avoid issues with multiple testing. There is however no details on how this was done. What method was used and how there the p-values adjusted? Provide information if adjustment was done per analysis (how many analyses in total) or global. Also, no adjustment seems to have been done for the large number of tests in Supplementary Figure S7 and S8.</w:t>
      </w:r>
    </w:p>
    <w:p w:rsidR="00550FD2" w:rsidRPr="00550FD2" w:rsidRDefault="00550FD2" w:rsidP="00550FD2">
      <w:pPr>
        <w:widowControl w:val="0"/>
        <w:numPr>
          <w:ilvl w:val="0"/>
          <w:numId w:val="1"/>
        </w:numPr>
        <w:spacing w:after="0" w:line="360" w:lineRule="auto"/>
        <w:jc w:val="both"/>
        <w:rPr>
          <w:rFonts w:ascii="Times New Roman" w:hAnsi="Times New Roman" w:cs="Times New Roman"/>
          <w:color w:val="000000" w:themeColor="text1"/>
          <w:u w:val="single"/>
        </w:rPr>
      </w:pPr>
      <w:r w:rsidRPr="00550FD2">
        <w:rPr>
          <w:rFonts w:ascii="Times New Roman" w:hAnsi="Times New Roman" w:cs="Times New Roman"/>
          <w:color w:val="000000" w:themeColor="text1"/>
          <w:u w:val="single"/>
        </w:rPr>
        <w:t xml:space="preserve">Response: Thanks for the suggestion. Please see the Response No. </w:t>
      </w:r>
      <w:proofErr w:type="gramStart"/>
      <w:r w:rsidRPr="00550FD2">
        <w:rPr>
          <w:rFonts w:ascii="Times New Roman" w:hAnsi="Times New Roman" w:cs="Times New Roman"/>
          <w:color w:val="000000" w:themeColor="text1"/>
          <w:u w:val="single"/>
        </w:rPr>
        <w:t>1,</w:t>
      </w:r>
      <w:proofErr w:type="gramEnd"/>
      <w:r w:rsidRPr="00550FD2">
        <w:rPr>
          <w:rFonts w:ascii="Times New Roman" w:hAnsi="Times New Roman" w:cs="Times New Roman"/>
          <w:color w:val="000000" w:themeColor="text1"/>
          <w:u w:val="single"/>
        </w:rPr>
        <w:t xml:space="preserve"> we have added details of statistical analyses in the Method section. The post-correction results of Fig. S7 and S8 are provided. As for Fig S8 I and J, there are no statistical differences after correction, thus we have removed the two panels.</w:t>
      </w:r>
    </w:p>
    <w:p w:rsidR="00550FD2" w:rsidRPr="00550FD2" w:rsidRDefault="00550FD2" w:rsidP="00550FD2">
      <w:pPr>
        <w:spacing w:line="360" w:lineRule="auto"/>
        <w:rPr>
          <w:rStyle w:val="apple-converted-space"/>
          <w:rFonts w:ascii="Times New Roman" w:hAnsi="Times New Roman" w:cs="Times New Roman"/>
          <w:color w:val="000000" w:themeColor="text1"/>
          <w:shd w:val="clear" w:color="auto" w:fill="FFFFFF"/>
        </w:rPr>
      </w:pPr>
      <w:bookmarkStart w:id="0" w:name="_GoBack"/>
      <w:bookmarkEnd w:id="0"/>
      <w:r w:rsidRPr="00550FD2">
        <w:rPr>
          <w:rFonts w:ascii="Times New Roman" w:hAnsi="Times New Roman" w:cs="Times New Roman"/>
          <w:color w:val="000000" w:themeColor="text1"/>
        </w:rPr>
        <w:br/>
      </w:r>
      <w:r w:rsidRPr="00550FD2">
        <w:rPr>
          <w:rFonts w:ascii="Times New Roman" w:hAnsi="Times New Roman" w:cs="Times New Roman"/>
          <w:color w:val="000000" w:themeColor="text1"/>
          <w:shd w:val="clear" w:color="auto" w:fill="FFFFFF"/>
        </w:rPr>
        <w:t xml:space="preserve">Line 95-98: How were the correlations between taxonomic composition and </w:t>
      </w:r>
      <w:proofErr w:type="spellStart"/>
      <w:r w:rsidRPr="00550FD2">
        <w:rPr>
          <w:rFonts w:ascii="Times New Roman" w:hAnsi="Times New Roman" w:cs="Times New Roman"/>
          <w:color w:val="000000" w:themeColor="text1"/>
          <w:shd w:val="clear" w:color="auto" w:fill="FFFFFF"/>
        </w:rPr>
        <w:t>meterological</w:t>
      </w:r>
      <w:proofErr w:type="spellEnd"/>
      <w:r w:rsidRPr="00550FD2">
        <w:rPr>
          <w:rFonts w:ascii="Times New Roman" w:hAnsi="Times New Roman" w:cs="Times New Roman"/>
          <w:color w:val="000000" w:themeColor="text1"/>
          <w:shd w:val="clear" w:color="auto" w:fill="FFFFFF"/>
        </w:rPr>
        <w:t xml:space="preserve"> factors computed? The R2 values presented in Table S5 suggests a parametric model. However, the values are all extremely low indicating overall low correlations. Please provide the full details. Also, why were these p-values not adjusted for multiple testing?</w:t>
      </w:r>
    </w:p>
    <w:p w:rsidR="00550FD2" w:rsidRPr="00550FD2" w:rsidRDefault="00550FD2" w:rsidP="00550FD2">
      <w:pPr>
        <w:widowControl w:val="0"/>
        <w:numPr>
          <w:ilvl w:val="0"/>
          <w:numId w:val="1"/>
        </w:numPr>
        <w:spacing w:after="0" w:line="360" w:lineRule="auto"/>
        <w:jc w:val="both"/>
        <w:rPr>
          <w:rFonts w:ascii="Times New Roman" w:hAnsi="Times New Roman" w:cs="Times New Roman"/>
          <w:color w:val="000000" w:themeColor="text1"/>
          <w:u w:val="single"/>
        </w:rPr>
      </w:pPr>
      <w:r w:rsidRPr="00550FD2">
        <w:rPr>
          <w:rFonts w:ascii="Times New Roman" w:hAnsi="Times New Roman" w:cs="Times New Roman"/>
          <w:color w:val="000000" w:themeColor="text1"/>
          <w:u w:val="single"/>
        </w:rPr>
        <w:t>Response: Thanks for the suggestion. We have added a description of statistical analysis in the Method section. We substituted “strong” with “significant”. The post-correction results were provided.</w:t>
      </w:r>
    </w:p>
    <w:p w:rsidR="00550FD2" w:rsidRPr="00550FD2" w:rsidRDefault="00550FD2" w:rsidP="00550FD2">
      <w:pPr>
        <w:spacing w:line="360" w:lineRule="auto"/>
        <w:rPr>
          <w:rStyle w:val="apple-converted-space"/>
          <w:rFonts w:ascii="Times New Roman" w:hAnsi="Times New Roman" w:cs="Times New Roman"/>
          <w:color w:val="000000" w:themeColor="text1"/>
          <w:shd w:val="clear" w:color="auto" w:fill="FFFFFF"/>
        </w:rPr>
      </w:pPr>
      <w:r w:rsidRPr="00550FD2">
        <w:rPr>
          <w:rFonts w:ascii="Times New Roman" w:hAnsi="Times New Roman" w:cs="Times New Roman"/>
          <w:color w:val="000000" w:themeColor="text1"/>
        </w:rPr>
        <w:lastRenderedPageBreak/>
        <w:br/>
      </w:r>
      <w:r w:rsidRPr="00550FD2">
        <w:rPr>
          <w:rFonts w:ascii="Times New Roman" w:hAnsi="Times New Roman" w:cs="Times New Roman"/>
          <w:color w:val="000000" w:themeColor="text1"/>
          <w:shd w:val="clear" w:color="auto" w:fill="FFFFFF"/>
        </w:rPr>
        <w:t xml:space="preserve">Line 116-119: How were the tests comparing the gene abundances between the three catalogues performed? </w:t>
      </w:r>
      <w:proofErr w:type="gramStart"/>
      <w:r w:rsidRPr="00550FD2">
        <w:rPr>
          <w:rFonts w:ascii="Times New Roman" w:hAnsi="Times New Roman" w:cs="Times New Roman"/>
          <w:color w:val="000000" w:themeColor="text1"/>
          <w:shd w:val="clear" w:color="auto" w:fill="FFFFFF"/>
        </w:rPr>
        <w:t>Pair-wise comparisons?</w:t>
      </w:r>
      <w:proofErr w:type="gramEnd"/>
      <w:r w:rsidRPr="00550FD2">
        <w:rPr>
          <w:rFonts w:ascii="Times New Roman" w:hAnsi="Times New Roman" w:cs="Times New Roman"/>
          <w:color w:val="000000" w:themeColor="text1"/>
          <w:shd w:val="clear" w:color="auto" w:fill="FFFFFF"/>
        </w:rPr>
        <w:t xml:space="preserve"> Please provide more information.</w:t>
      </w:r>
    </w:p>
    <w:p w:rsidR="00550FD2" w:rsidRPr="00550FD2" w:rsidRDefault="00550FD2" w:rsidP="00550FD2">
      <w:pPr>
        <w:widowControl w:val="0"/>
        <w:numPr>
          <w:ilvl w:val="0"/>
          <w:numId w:val="1"/>
        </w:numPr>
        <w:spacing w:after="0" w:line="360" w:lineRule="auto"/>
        <w:jc w:val="both"/>
        <w:rPr>
          <w:rFonts w:ascii="Times New Roman" w:hAnsi="Times New Roman" w:cs="Times New Roman"/>
          <w:color w:val="000000" w:themeColor="text1"/>
          <w:u w:val="single"/>
        </w:rPr>
      </w:pPr>
      <w:r w:rsidRPr="00550FD2">
        <w:rPr>
          <w:rStyle w:val="apple-converted-space"/>
          <w:rFonts w:ascii="Times New Roman" w:hAnsi="Times New Roman" w:cs="Times New Roman"/>
          <w:color w:val="000000" w:themeColor="text1"/>
          <w:u w:val="single"/>
          <w:shd w:val="clear" w:color="auto" w:fill="FFFFFF"/>
        </w:rPr>
        <w:t xml:space="preserve">Response: Thanks for the point. For the comparison of three catalogs, </w:t>
      </w:r>
      <w:proofErr w:type="spellStart"/>
      <w:r w:rsidRPr="00550FD2">
        <w:rPr>
          <w:rFonts w:ascii="Times New Roman" w:hAnsi="Times New Roman" w:cs="Times New Roman"/>
          <w:color w:val="000000" w:themeColor="text1"/>
          <w:u w:val="single"/>
          <w:shd w:val="clear" w:color="auto" w:fill="FFFFFF"/>
        </w:rPr>
        <w:t>Kruskal</w:t>
      </w:r>
      <w:proofErr w:type="spellEnd"/>
      <w:r w:rsidRPr="00550FD2">
        <w:rPr>
          <w:rFonts w:ascii="Times New Roman" w:hAnsi="Times New Roman" w:cs="Times New Roman"/>
          <w:color w:val="000000" w:themeColor="text1"/>
          <w:u w:val="single"/>
          <w:shd w:val="clear" w:color="auto" w:fill="FFFFFF"/>
        </w:rPr>
        <w:t>-Wallis rank-sum test was used. Additionally, we have added it in the revised manuscript.</w:t>
      </w:r>
    </w:p>
    <w:p w:rsidR="00550FD2" w:rsidRPr="00550FD2" w:rsidRDefault="00550FD2" w:rsidP="00550FD2">
      <w:pPr>
        <w:spacing w:line="360" w:lineRule="auto"/>
        <w:rPr>
          <w:rStyle w:val="apple-converted-space"/>
          <w:rFonts w:ascii="Times New Roman" w:hAnsi="Times New Roman" w:cs="Times New Roman"/>
          <w:color w:val="000000" w:themeColor="text1"/>
          <w:shd w:val="clear" w:color="auto" w:fill="FFFFFF"/>
        </w:rPr>
      </w:pPr>
      <w:r w:rsidRPr="00550FD2">
        <w:rPr>
          <w:rFonts w:ascii="Times New Roman" w:hAnsi="Times New Roman" w:cs="Times New Roman"/>
          <w:color w:val="000000" w:themeColor="text1"/>
        </w:rPr>
        <w:br/>
      </w:r>
      <w:r w:rsidRPr="00550FD2">
        <w:rPr>
          <w:rFonts w:ascii="Times New Roman" w:hAnsi="Times New Roman" w:cs="Times New Roman"/>
          <w:color w:val="000000" w:themeColor="text1"/>
          <w:shd w:val="clear" w:color="auto" w:fill="FFFFFF"/>
        </w:rPr>
        <w:t xml:space="preserve">Line 123: "Genes that potentially confer resistance to 9 different antibiotics were identified, which can be further divided into 22 different classes". What do the authors mean with "9 different antibiotics"? </w:t>
      </w:r>
      <w:proofErr w:type="gramStart"/>
      <w:r w:rsidRPr="00550FD2">
        <w:rPr>
          <w:rFonts w:ascii="Times New Roman" w:hAnsi="Times New Roman" w:cs="Times New Roman"/>
          <w:color w:val="000000" w:themeColor="text1"/>
          <w:shd w:val="clear" w:color="auto" w:fill="FFFFFF"/>
        </w:rPr>
        <w:t>Types of antibiotics?</w:t>
      </w:r>
      <w:proofErr w:type="gramEnd"/>
      <w:r w:rsidRPr="00550FD2">
        <w:rPr>
          <w:rFonts w:ascii="Times New Roman" w:hAnsi="Times New Roman" w:cs="Times New Roman"/>
          <w:color w:val="000000" w:themeColor="text1"/>
          <w:shd w:val="clear" w:color="auto" w:fill="FFFFFF"/>
        </w:rPr>
        <w:t xml:space="preserve"> And I assume that it was the genes that could be divided into 22 classes, not the antibiotics? Please rephrase.</w:t>
      </w:r>
      <w:r w:rsidRPr="00550FD2">
        <w:rPr>
          <w:rStyle w:val="apple-converted-space"/>
          <w:rFonts w:ascii="Times New Roman" w:hAnsi="Times New Roman" w:cs="Times New Roman"/>
          <w:color w:val="000000" w:themeColor="text1"/>
          <w:shd w:val="clear" w:color="auto" w:fill="FFFFFF"/>
        </w:rPr>
        <w:t> </w:t>
      </w:r>
    </w:p>
    <w:p w:rsidR="00550FD2" w:rsidRPr="00550FD2" w:rsidRDefault="00550FD2" w:rsidP="00550FD2">
      <w:pPr>
        <w:widowControl w:val="0"/>
        <w:numPr>
          <w:ilvl w:val="0"/>
          <w:numId w:val="1"/>
        </w:numPr>
        <w:spacing w:after="0" w:line="360" w:lineRule="auto"/>
        <w:jc w:val="both"/>
        <w:rPr>
          <w:rStyle w:val="apple-converted-space"/>
          <w:rFonts w:ascii="Times New Roman" w:hAnsi="Times New Roman" w:cs="Times New Roman"/>
          <w:color w:val="000000" w:themeColor="text1"/>
          <w:u w:val="single"/>
          <w:shd w:val="clear" w:color="auto" w:fill="FFFFFF"/>
        </w:rPr>
      </w:pPr>
      <w:r w:rsidRPr="00550FD2">
        <w:rPr>
          <w:rStyle w:val="apple-converted-space"/>
          <w:rFonts w:ascii="Times New Roman" w:hAnsi="Times New Roman" w:cs="Times New Roman"/>
          <w:color w:val="000000" w:themeColor="text1"/>
          <w:u w:val="single"/>
          <w:shd w:val="clear" w:color="auto" w:fill="FFFFFF"/>
        </w:rPr>
        <w:t>Response: Thanks for the suggestion. Yes, we mean “types of antibiotic targets.” We have rephrased the sentence as follows: “</w:t>
      </w:r>
      <w:r w:rsidRPr="00550FD2">
        <w:rPr>
          <w:rFonts w:ascii="Times New Roman" w:eastAsia="SimSun" w:hAnsi="Times New Roman" w:cs="Times New Roman"/>
          <w:u w:val="single"/>
        </w:rPr>
        <w:t>Genes that potentially confer resistance to 35 different antibiotics were identified”.</w:t>
      </w:r>
    </w:p>
    <w:p w:rsidR="00550FD2" w:rsidRPr="00550FD2" w:rsidRDefault="00550FD2" w:rsidP="00550FD2">
      <w:pPr>
        <w:spacing w:line="360" w:lineRule="auto"/>
        <w:rPr>
          <w:rStyle w:val="apple-converted-space"/>
          <w:rFonts w:ascii="Times New Roman" w:hAnsi="Times New Roman" w:cs="Times New Roman"/>
          <w:color w:val="000000" w:themeColor="text1"/>
          <w:shd w:val="clear" w:color="auto" w:fill="FFFFFF"/>
        </w:rPr>
      </w:pPr>
      <w:r w:rsidRPr="00550FD2">
        <w:rPr>
          <w:rFonts w:ascii="Times New Roman" w:hAnsi="Times New Roman" w:cs="Times New Roman"/>
          <w:color w:val="000000" w:themeColor="text1"/>
        </w:rPr>
        <w:br/>
      </w:r>
      <w:r w:rsidRPr="00550FD2">
        <w:rPr>
          <w:rFonts w:ascii="Times New Roman" w:hAnsi="Times New Roman" w:cs="Times New Roman"/>
          <w:color w:val="000000" w:themeColor="text1"/>
          <w:shd w:val="clear" w:color="auto" w:fill="FFFFFF"/>
        </w:rPr>
        <w:t>Line 129: "MFS categories" -&gt; "MFS transporter categories"</w:t>
      </w:r>
    </w:p>
    <w:p w:rsidR="00550FD2" w:rsidRPr="00550FD2" w:rsidRDefault="00550FD2" w:rsidP="00550FD2">
      <w:pPr>
        <w:widowControl w:val="0"/>
        <w:numPr>
          <w:ilvl w:val="0"/>
          <w:numId w:val="1"/>
        </w:numPr>
        <w:spacing w:after="0" w:line="360" w:lineRule="auto"/>
        <w:jc w:val="both"/>
        <w:rPr>
          <w:rStyle w:val="apple-converted-space"/>
          <w:rFonts w:ascii="Times New Roman" w:hAnsi="Times New Roman" w:cs="Times New Roman"/>
          <w:color w:val="000000" w:themeColor="text1"/>
          <w:u w:val="single"/>
          <w:shd w:val="clear" w:color="auto" w:fill="FFFFFF"/>
        </w:rPr>
      </w:pPr>
      <w:r w:rsidRPr="00550FD2">
        <w:rPr>
          <w:rStyle w:val="apple-converted-space"/>
          <w:rFonts w:ascii="Times New Roman" w:hAnsi="Times New Roman" w:cs="Times New Roman"/>
          <w:color w:val="000000" w:themeColor="text1"/>
          <w:u w:val="single"/>
          <w:shd w:val="clear" w:color="auto" w:fill="FFFFFF"/>
        </w:rPr>
        <w:t xml:space="preserve">Response: Thanks for the suggestion. We have changed it in the revised manuscript. </w:t>
      </w:r>
    </w:p>
    <w:p w:rsidR="00550FD2" w:rsidRPr="00550FD2" w:rsidRDefault="00550FD2" w:rsidP="00550FD2">
      <w:pPr>
        <w:spacing w:line="360" w:lineRule="auto"/>
        <w:rPr>
          <w:rStyle w:val="apple-converted-space"/>
          <w:rFonts w:ascii="Times New Roman" w:hAnsi="Times New Roman" w:cs="Times New Roman"/>
          <w:color w:val="000000" w:themeColor="text1"/>
          <w:shd w:val="clear" w:color="auto" w:fill="FFFFFF"/>
        </w:rPr>
      </w:pPr>
      <w:r w:rsidRPr="00550FD2">
        <w:rPr>
          <w:rFonts w:ascii="Times New Roman" w:hAnsi="Times New Roman" w:cs="Times New Roman"/>
          <w:color w:val="000000" w:themeColor="text1"/>
        </w:rPr>
        <w:br/>
      </w:r>
      <w:r w:rsidRPr="00550FD2">
        <w:rPr>
          <w:rFonts w:ascii="Times New Roman" w:hAnsi="Times New Roman" w:cs="Times New Roman"/>
          <w:color w:val="000000" w:themeColor="text1"/>
          <w:shd w:val="clear" w:color="auto" w:fill="FFFFFF"/>
        </w:rPr>
        <w:t>Line 134: The low proportion of MGEs found next to ARGs shows that either 1) the authors failed to assemble the MGEs properly or 2) the authors ARG database contains a lot of non-ARG genes. Please elaborate on why this number is so low.</w:t>
      </w:r>
    </w:p>
    <w:p w:rsidR="00550FD2" w:rsidRPr="00550FD2" w:rsidRDefault="00550FD2" w:rsidP="00550FD2">
      <w:pPr>
        <w:widowControl w:val="0"/>
        <w:numPr>
          <w:ilvl w:val="0"/>
          <w:numId w:val="1"/>
        </w:numPr>
        <w:spacing w:after="0" w:line="360" w:lineRule="auto"/>
        <w:jc w:val="both"/>
        <w:rPr>
          <w:rFonts w:ascii="Times New Roman" w:hAnsi="Times New Roman" w:cs="Times New Roman"/>
          <w:color w:val="000000" w:themeColor="text1"/>
          <w:u w:val="single"/>
        </w:rPr>
      </w:pPr>
      <w:r w:rsidRPr="00550FD2">
        <w:rPr>
          <w:rFonts w:ascii="Times New Roman" w:hAnsi="Times New Roman" w:cs="Times New Roman"/>
          <w:color w:val="000000" w:themeColor="text1"/>
          <w:u w:val="single"/>
        </w:rPr>
        <w:t>Response: Thanks for the suggestion. We have annotated the ARGs with</w:t>
      </w:r>
      <w:r w:rsidRPr="00550FD2">
        <w:rPr>
          <w:rFonts w:ascii="Times New Roman" w:hAnsi="Times New Roman" w:cs="Times New Roman"/>
          <w:color w:val="000000" w:themeColor="text1"/>
          <w:u w:val="single"/>
          <w:shd w:val="clear" w:color="auto" w:fill="FFFFFF"/>
        </w:rPr>
        <w:t xml:space="preserve"> CARD</w:t>
      </w:r>
      <w:r w:rsidRPr="00550FD2">
        <w:rPr>
          <w:rFonts w:ascii="Times New Roman" w:hAnsi="Times New Roman" w:cs="Times New Roman"/>
          <w:color w:val="000000" w:themeColor="text1"/>
          <w:u w:val="single"/>
        </w:rPr>
        <w:t xml:space="preserve"> and identified </w:t>
      </w:r>
      <w:r w:rsidRPr="00550FD2">
        <w:rPr>
          <w:rFonts w:ascii="Times New Roman" w:hAnsi="Times New Roman" w:cs="Times New Roman"/>
          <w:color w:val="000000" w:themeColor="text1"/>
          <w:u w:val="single"/>
          <w:lang w:val="en-GB"/>
        </w:rPr>
        <w:t>MGEs with the ACLAME database.</w:t>
      </w:r>
      <w:r w:rsidRPr="00550FD2">
        <w:rPr>
          <w:rFonts w:ascii="Times New Roman" w:hAnsi="Times New Roman" w:cs="Times New Roman"/>
          <w:color w:val="000000" w:themeColor="text1"/>
          <w:u w:val="single"/>
        </w:rPr>
        <w:t xml:space="preserve"> The proportion of MGEs was increased from 0.27% to 5.0%.</w:t>
      </w:r>
    </w:p>
    <w:p w:rsidR="00550FD2" w:rsidRPr="00550FD2" w:rsidRDefault="00550FD2" w:rsidP="00550FD2">
      <w:pPr>
        <w:spacing w:line="360" w:lineRule="auto"/>
        <w:rPr>
          <w:rFonts w:ascii="Times New Roman" w:hAnsi="Times New Roman" w:cs="Times New Roman"/>
          <w:color w:val="000000" w:themeColor="text1"/>
        </w:rPr>
      </w:pPr>
    </w:p>
    <w:p w:rsidR="00550FD2" w:rsidRPr="00550FD2" w:rsidRDefault="00550FD2" w:rsidP="00550FD2">
      <w:pPr>
        <w:spacing w:line="360" w:lineRule="auto"/>
        <w:rPr>
          <w:rStyle w:val="apple-converted-space"/>
          <w:rFonts w:ascii="Times New Roman" w:hAnsi="Times New Roman" w:cs="Times New Roman"/>
          <w:color w:val="000000" w:themeColor="text1"/>
          <w:shd w:val="clear" w:color="auto" w:fill="FFFFFF"/>
        </w:rPr>
      </w:pPr>
      <w:r w:rsidRPr="00550FD2">
        <w:rPr>
          <w:rFonts w:ascii="Times New Roman" w:hAnsi="Times New Roman" w:cs="Times New Roman"/>
          <w:color w:val="000000" w:themeColor="text1"/>
          <w:shd w:val="clear" w:color="auto" w:fill="FFFFFF"/>
        </w:rPr>
        <w:t>Line 152-153: This sentence is misleading. The only significance is between group I and II for PM10. There is no evidence of a general pattern.</w:t>
      </w:r>
    </w:p>
    <w:p w:rsidR="00550FD2" w:rsidRPr="00550FD2" w:rsidRDefault="00550FD2" w:rsidP="00550FD2">
      <w:pPr>
        <w:widowControl w:val="0"/>
        <w:numPr>
          <w:ilvl w:val="0"/>
          <w:numId w:val="1"/>
        </w:numPr>
        <w:spacing w:after="0" w:line="360" w:lineRule="auto"/>
        <w:jc w:val="both"/>
        <w:rPr>
          <w:rStyle w:val="apple-converted-space"/>
          <w:rFonts w:ascii="Times New Roman" w:hAnsi="Times New Roman" w:cs="Times New Roman"/>
          <w:color w:val="000000" w:themeColor="text1"/>
          <w:u w:val="single"/>
          <w:shd w:val="clear" w:color="auto" w:fill="FFFFFF"/>
        </w:rPr>
      </w:pPr>
      <w:r w:rsidRPr="00550FD2">
        <w:rPr>
          <w:rStyle w:val="apple-converted-space"/>
          <w:rFonts w:ascii="Times New Roman" w:hAnsi="Times New Roman" w:cs="Times New Roman"/>
          <w:color w:val="000000" w:themeColor="text1"/>
          <w:u w:val="single"/>
          <w:shd w:val="clear" w:color="auto" w:fill="FFFFFF"/>
        </w:rPr>
        <w:t>Response: Thanks for the suggestion. We have rephrased the sentence as follows: “</w:t>
      </w:r>
      <w:r w:rsidRPr="00550FD2">
        <w:rPr>
          <w:rFonts w:ascii="Times New Roman" w:eastAsia="SimSun" w:hAnsi="Times New Roman" w:cs="Times New Roman"/>
          <w:u w:val="single"/>
        </w:rPr>
        <w:t>The number of detoxification genes was greater in AQI group II than in AQI group I</w:t>
      </w:r>
      <w:r w:rsidRPr="00550FD2">
        <w:rPr>
          <w:rStyle w:val="apple-converted-space"/>
          <w:rFonts w:ascii="Times New Roman" w:hAnsi="Times New Roman" w:cs="Times New Roman"/>
          <w:color w:val="000000" w:themeColor="text1"/>
          <w:u w:val="single"/>
          <w:shd w:val="clear" w:color="auto" w:fill="FFFFFF"/>
        </w:rPr>
        <w:t>”.</w:t>
      </w:r>
    </w:p>
    <w:p w:rsidR="00550FD2" w:rsidRPr="00550FD2" w:rsidRDefault="00550FD2" w:rsidP="00550FD2">
      <w:pPr>
        <w:spacing w:line="360" w:lineRule="auto"/>
        <w:rPr>
          <w:rStyle w:val="apple-converted-space"/>
          <w:rFonts w:ascii="Times New Roman" w:hAnsi="Times New Roman" w:cs="Times New Roman"/>
          <w:color w:val="000000" w:themeColor="text1"/>
          <w:shd w:val="clear" w:color="auto" w:fill="FFFFFF"/>
        </w:rPr>
      </w:pPr>
      <w:r w:rsidRPr="00550FD2">
        <w:rPr>
          <w:rFonts w:ascii="Times New Roman" w:hAnsi="Times New Roman" w:cs="Times New Roman"/>
          <w:color w:val="000000" w:themeColor="text1"/>
        </w:rPr>
        <w:br/>
      </w:r>
      <w:r w:rsidRPr="00550FD2">
        <w:rPr>
          <w:rFonts w:ascii="Times New Roman" w:hAnsi="Times New Roman" w:cs="Times New Roman"/>
          <w:color w:val="000000" w:themeColor="text1"/>
          <w:shd w:val="clear" w:color="auto" w:fill="FFFFFF"/>
        </w:rPr>
        <w:t xml:space="preserve">Line 191-193: ARGs are commonly present in all forms of bacterial communities. This study has not </w:t>
      </w:r>
      <w:proofErr w:type="spellStart"/>
      <w:r w:rsidRPr="00550FD2">
        <w:rPr>
          <w:rFonts w:ascii="Times New Roman" w:hAnsi="Times New Roman" w:cs="Times New Roman"/>
          <w:color w:val="000000" w:themeColor="text1"/>
          <w:shd w:val="clear" w:color="auto" w:fill="FFFFFF"/>
        </w:rPr>
        <w:t>show</w:t>
      </w:r>
      <w:proofErr w:type="spellEnd"/>
      <w:r w:rsidRPr="00550FD2">
        <w:rPr>
          <w:rFonts w:ascii="Times New Roman" w:hAnsi="Times New Roman" w:cs="Times New Roman"/>
          <w:color w:val="000000" w:themeColor="text1"/>
          <w:shd w:val="clear" w:color="auto" w:fill="FFFFFF"/>
        </w:rPr>
        <w:t xml:space="preserve"> that Beijing smog contains any ARGs of particular concern so this conclusion should be toned down.</w:t>
      </w:r>
    </w:p>
    <w:p w:rsidR="00550FD2" w:rsidRPr="00550FD2" w:rsidRDefault="00550FD2" w:rsidP="00550FD2">
      <w:pPr>
        <w:widowControl w:val="0"/>
        <w:numPr>
          <w:ilvl w:val="0"/>
          <w:numId w:val="1"/>
        </w:numPr>
        <w:spacing w:after="0" w:line="360" w:lineRule="auto"/>
        <w:jc w:val="both"/>
        <w:rPr>
          <w:rStyle w:val="apple-converted-space"/>
          <w:rFonts w:ascii="Times New Roman" w:hAnsi="Times New Roman" w:cs="Times New Roman"/>
          <w:color w:val="000000" w:themeColor="text1"/>
          <w:u w:val="single"/>
          <w:shd w:val="clear" w:color="auto" w:fill="FFFFFF"/>
        </w:rPr>
      </w:pPr>
      <w:r w:rsidRPr="00550FD2">
        <w:rPr>
          <w:rStyle w:val="apple-converted-space"/>
          <w:rFonts w:ascii="Times New Roman" w:hAnsi="Times New Roman" w:cs="Times New Roman"/>
          <w:color w:val="000000" w:themeColor="text1"/>
          <w:u w:val="single"/>
          <w:shd w:val="clear" w:color="auto" w:fill="FFFFFF"/>
        </w:rPr>
        <w:lastRenderedPageBreak/>
        <w:t>Response: Thanks for the suggestion. We have removed this sentence.</w:t>
      </w:r>
    </w:p>
    <w:p w:rsidR="00550FD2" w:rsidRPr="00550FD2" w:rsidRDefault="00550FD2" w:rsidP="00550FD2">
      <w:pPr>
        <w:spacing w:line="360" w:lineRule="auto"/>
        <w:rPr>
          <w:rStyle w:val="apple-converted-space"/>
          <w:rFonts w:ascii="Times New Roman" w:hAnsi="Times New Roman" w:cs="Times New Roman"/>
          <w:color w:val="000000" w:themeColor="text1"/>
          <w:shd w:val="clear" w:color="auto" w:fill="FFFFFF"/>
        </w:rPr>
      </w:pPr>
      <w:r w:rsidRPr="00550FD2">
        <w:rPr>
          <w:rFonts w:ascii="Times New Roman" w:hAnsi="Times New Roman" w:cs="Times New Roman"/>
          <w:color w:val="000000" w:themeColor="text1"/>
        </w:rPr>
        <w:br/>
      </w:r>
      <w:r w:rsidRPr="00550FD2">
        <w:rPr>
          <w:rFonts w:ascii="Times New Roman" w:hAnsi="Times New Roman" w:cs="Times New Roman"/>
          <w:color w:val="000000" w:themeColor="text1"/>
          <w:shd w:val="clear" w:color="auto" w:fill="FFFFFF"/>
        </w:rPr>
        <w:t xml:space="preserve">Line 304-305: What does "the ARG database created using </w:t>
      </w:r>
      <w:proofErr w:type="spellStart"/>
      <w:r w:rsidRPr="00550FD2">
        <w:rPr>
          <w:rFonts w:ascii="Times New Roman" w:hAnsi="Times New Roman" w:cs="Times New Roman"/>
          <w:color w:val="000000" w:themeColor="text1"/>
          <w:shd w:val="clear" w:color="auto" w:fill="FFFFFF"/>
        </w:rPr>
        <w:t>ResFAMs</w:t>
      </w:r>
      <w:proofErr w:type="spellEnd"/>
      <w:r w:rsidRPr="00550FD2">
        <w:rPr>
          <w:rFonts w:ascii="Times New Roman" w:hAnsi="Times New Roman" w:cs="Times New Roman"/>
          <w:color w:val="000000" w:themeColor="text1"/>
          <w:shd w:val="clear" w:color="auto" w:fill="FFFFFF"/>
        </w:rPr>
        <w:t xml:space="preserve">" mean? Also, how exactly were </w:t>
      </w:r>
      <w:proofErr w:type="spellStart"/>
      <w:r w:rsidRPr="00550FD2">
        <w:rPr>
          <w:rFonts w:ascii="Times New Roman" w:hAnsi="Times New Roman" w:cs="Times New Roman"/>
          <w:color w:val="000000" w:themeColor="text1"/>
          <w:shd w:val="clear" w:color="auto" w:fill="FFFFFF"/>
        </w:rPr>
        <w:t>Uniprot</w:t>
      </w:r>
      <w:proofErr w:type="spellEnd"/>
      <w:r w:rsidRPr="00550FD2">
        <w:rPr>
          <w:rFonts w:ascii="Times New Roman" w:hAnsi="Times New Roman" w:cs="Times New Roman"/>
          <w:color w:val="000000" w:themeColor="text1"/>
          <w:shd w:val="clear" w:color="auto" w:fill="FFFFFF"/>
        </w:rPr>
        <w:t xml:space="preserve"> used? It is well-known that </w:t>
      </w:r>
      <w:proofErr w:type="gramStart"/>
      <w:r w:rsidRPr="00550FD2">
        <w:rPr>
          <w:rFonts w:ascii="Times New Roman" w:hAnsi="Times New Roman" w:cs="Times New Roman"/>
          <w:color w:val="000000" w:themeColor="text1"/>
          <w:shd w:val="clear" w:color="auto" w:fill="FFFFFF"/>
        </w:rPr>
        <w:t xml:space="preserve">public databases, such as </w:t>
      </w:r>
      <w:proofErr w:type="spellStart"/>
      <w:r w:rsidRPr="00550FD2">
        <w:rPr>
          <w:rFonts w:ascii="Times New Roman" w:hAnsi="Times New Roman" w:cs="Times New Roman"/>
          <w:color w:val="000000" w:themeColor="text1"/>
          <w:shd w:val="clear" w:color="auto" w:fill="FFFFFF"/>
        </w:rPr>
        <w:t>Uniprot</w:t>
      </w:r>
      <w:proofErr w:type="spellEnd"/>
      <w:r w:rsidRPr="00550FD2">
        <w:rPr>
          <w:rFonts w:ascii="Times New Roman" w:hAnsi="Times New Roman" w:cs="Times New Roman"/>
          <w:color w:val="000000" w:themeColor="text1"/>
          <w:shd w:val="clear" w:color="auto" w:fill="FFFFFF"/>
        </w:rPr>
        <w:t>, contains</w:t>
      </w:r>
      <w:proofErr w:type="gramEnd"/>
      <w:r w:rsidRPr="00550FD2">
        <w:rPr>
          <w:rFonts w:ascii="Times New Roman" w:hAnsi="Times New Roman" w:cs="Times New Roman"/>
          <w:color w:val="000000" w:themeColor="text1"/>
          <w:shd w:val="clear" w:color="auto" w:fill="FFFFFF"/>
        </w:rPr>
        <w:t xml:space="preserve"> a lot of incorrectly annotated resistance genes. The authors should instead use a well-established ARG database, such as </w:t>
      </w:r>
      <w:proofErr w:type="spellStart"/>
      <w:r w:rsidRPr="00550FD2">
        <w:rPr>
          <w:rFonts w:ascii="Times New Roman" w:hAnsi="Times New Roman" w:cs="Times New Roman"/>
          <w:color w:val="000000" w:themeColor="text1"/>
          <w:shd w:val="clear" w:color="auto" w:fill="FFFFFF"/>
        </w:rPr>
        <w:t>ResFinder</w:t>
      </w:r>
      <w:proofErr w:type="spellEnd"/>
      <w:r w:rsidRPr="00550FD2">
        <w:rPr>
          <w:rFonts w:ascii="Times New Roman" w:hAnsi="Times New Roman" w:cs="Times New Roman"/>
          <w:color w:val="000000" w:themeColor="text1"/>
          <w:shd w:val="clear" w:color="auto" w:fill="FFFFFF"/>
        </w:rPr>
        <w:t xml:space="preserve"> or CARD?</w:t>
      </w:r>
    </w:p>
    <w:p w:rsidR="00550FD2" w:rsidRPr="00550FD2" w:rsidRDefault="00550FD2" w:rsidP="00550FD2">
      <w:pPr>
        <w:widowControl w:val="0"/>
        <w:numPr>
          <w:ilvl w:val="0"/>
          <w:numId w:val="1"/>
        </w:numPr>
        <w:spacing w:after="0" w:line="360" w:lineRule="auto"/>
        <w:jc w:val="both"/>
        <w:rPr>
          <w:rStyle w:val="apple-converted-space"/>
          <w:rFonts w:ascii="Times New Roman" w:hAnsi="Times New Roman" w:cs="Times New Roman"/>
          <w:color w:val="000000" w:themeColor="text1"/>
          <w:u w:val="single"/>
          <w:shd w:val="clear" w:color="auto" w:fill="FFFFFF"/>
        </w:rPr>
      </w:pPr>
      <w:r w:rsidRPr="00550FD2">
        <w:rPr>
          <w:rStyle w:val="apple-converted-space"/>
          <w:rFonts w:ascii="Times New Roman" w:hAnsi="Times New Roman" w:cs="Times New Roman"/>
          <w:color w:val="000000" w:themeColor="text1"/>
          <w:u w:val="single"/>
          <w:shd w:val="clear" w:color="auto" w:fill="FFFFFF"/>
        </w:rPr>
        <w:t>Response: Thanks for the suggestion. We have accordingly used the CARD to annotate the ARGs, and updated the relevant figures and tables. Additionally</w:t>
      </w:r>
      <w:r w:rsidRPr="00550FD2">
        <w:rPr>
          <w:rFonts w:ascii="Times New Roman" w:hAnsi="Times New Roman" w:cs="Times New Roman"/>
          <w:color w:val="000000" w:themeColor="text1"/>
          <w:u w:val="single"/>
          <w:shd w:val="clear" w:color="auto" w:fill="FFFFFF"/>
        </w:rPr>
        <w:t xml:space="preserve">, we used </w:t>
      </w:r>
      <w:proofErr w:type="spellStart"/>
      <w:proofErr w:type="gramStart"/>
      <w:r w:rsidRPr="00550FD2">
        <w:rPr>
          <w:rFonts w:ascii="Times New Roman" w:hAnsi="Times New Roman" w:cs="Times New Roman"/>
          <w:color w:val="000000" w:themeColor="text1"/>
          <w:u w:val="single"/>
          <w:shd w:val="clear" w:color="auto" w:fill="FFFFFF"/>
        </w:rPr>
        <w:t>ShortBRED</w:t>
      </w:r>
      <w:proofErr w:type="spellEnd"/>
      <w:r w:rsidRPr="00550FD2">
        <w:rPr>
          <w:rFonts w:ascii="Times New Roman" w:hAnsi="Times New Roman" w:cs="Times New Roman"/>
          <w:color w:val="000000" w:themeColor="text1"/>
          <w:u w:val="single"/>
          <w:shd w:val="clear" w:color="auto" w:fill="FFFFFF"/>
        </w:rPr>
        <w:t>[</w:t>
      </w:r>
      <w:proofErr w:type="gramEnd"/>
      <w:r w:rsidRPr="00550FD2">
        <w:rPr>
          <w:rFonts w:ascii="Times New Roman" w:hAnsi="Times New Roman" w:cs="Times New Roman"/>
          <w:color w:val="000000" w:themeColor="text1"/>
          <w:u w:val="single"/>
          <w:shd w:val="clear" w:color="auto" w:fill="FFFFFF"/>
        </w:rPr>
        <w:t xml:space="preserve">1] to quantify the abundance of the annotated ARGs from CARD. According to the instructions of this software, we identified the </w:t>
      </w:r>
      <w:proofErr w:type="spellStart"/>
      <w:r w:rsidRPr="00550FD2">
        <w:rPr>
          <w:rFonts w:ascii="Times New Roman" w:hAnsi="Times New Roman" w:cs="Times New Roman"/>
          <w:color w:val="000000" w:themeColor="text1"/>
          <w:u w:val="single"/>
          <w:shd w:val="clear" w:color="auto" w:fill="FFFFFF"/>
        </w:rPr>
        <w:t>ShortBRED</w:t>
      </w:r>
      <w:proofErr w:type="spellEnd"/>
      <w:r w:rsidRPr="00550FD2">
        <w:rPr>
          <w:rFonts w:ascii="Times New Roman" w:hAnsi="Times New Roman" w:cs="Times New Roman"/>
          <w:color w:val="000000" w:themeColor="text1"/>
          <w:u w:val="single"/>
          <w:shd w:val="clear" w:color="auto" w:fill="FFFFFF"/>
        </w:rPr>
        <w:t xml:space="preserve"> markers from the annotated antibiotic resistance proteins using the reference database of Swiss-</w:t>
      </w:r>
      <w:proofErr w:type="spellStart"/>
      <w:r w:rsidRPr="00550FD2">
        <w:rPr>
          <w:rFonts w:ascii="Times New Roman" w:hAnsi="Times New Roman" w:cs="Times New Roman"/>
          <w:color w:val="000000" w:themeColor="text1"/>
          <w:u w:val="single"/>
          <w:shd w:val="clear" w:color="auto" w:fill="FFFFFF"/>
        </w:rPr>
        <w:t>Prot</w:t>
      </w:r>
      <w:proofErr w:type="spellEnd"/>
      <w:r w:rsidRPr="00550FD2">
        <w:rPr>
          <w:rFonts w:ascii="Times New Roman" w:hAnsi="Times New Roman" w:cs="Times New Roman"/>
          <w:color w:val="000000" w:themeColor="text1"/>
          <w:u w:val="single"/>
          <w:shd w:val="clear" w:color="auto" w:fill="FFFFFF"/>
        </w:rPr>
        <w:t xml:space="preserve"> in </w:t>
      </w:r>
      <w:proofErr w:type="spellStart"/>
      <w:r w:rsidRPr="00550FD2">
        <w:rPr>
          <w:rFonts w:ascii="Times New Roman" w:hAnsi="Times New Roman" w:cs="Times New Roman"/>
          <w:color w:val="000000" w:themeColor="text1"/>
          <w:u w:val="single"/>
          <w:shd w:val="clear" w:color="auto" w:fill="FFFFFF"/>
        </w:rPr>
        <w:t>Uniprot</w:t>
      </w:r>
      <w:proofErr w:type="spellEnd"/>
      <w:r w:rsidRPr="00550FD2">
        <w:rPr>
          <w:rFonts w:ascii="Times New Roman" w:hAnsi="Times New Roman" w:cs="Times New Roman"/>
          <w:color w:val="000000" w:themeColor="text1"/>
          <w:u w:val="single"/>
          <w:shd w:val="clear" w:color="auto" w:fill="FFFFFF"/>
        </w:rPr>
        <w:t>. Of note, Swiss-</w:t>
      </w:r>
      <w:proofErr w:type="spellStart"/>
      <w:r w:rsidRPr="00550FD2">
        <w:rPr>
          <w:rFonts w:ascii="Times New Roman" w:hAnsi="Times New Roman" w:cs="Times New Roman"/>
          <w:color w:val="000000" w:themeColor="text1"/>
          <w:u w:val="single"/>
          <w:shd w:val="clear" w:color="auto" w:fill="FFFFFF"/>
        </w:rPr>
        <w:t>Prot</w:t>
      </w:r>
      <w:proofErr w:type="spellEnd"/>
      <w:r w:rsidRPr="00550FD2">
        <w:rPr>
          <w:rFonts w:ascii="Times New Roman" w:hAnsi="Times New Roman" w:cs="Times New Roman"/>
          <w:color w:val="000000" w:themeColor="text1"/>
          <w:u w:val="single"/>
          <w:shd w:val="clear" w:color="auto" w:fill="FFFFFF"/>
        </w:rPr>
        <w:t xml:space="preserve"> is a curated protein database with a manual annotation that is more reliable than those derived from the automatic annotation. </w:t>
      </w:r>
      <w:r w:rsidRPr="00550FD2">
        <w:rPr>
          <w:rStyle w:val="apple-converted-space"/>
          <w:rFonts w:ascii="Times New Roman" w:hAnsi="Times New Roman" w:cs="Times New Roman"/>
          <w:color w:val="000000" w:themeColor="text1"/>
          <w:u w:val="single"/>
          <w:shd w:val="clear" w:color="auto" w:fill="FFFFFF"/>
        </w:rPr>
        <w:t xml:space="preserve">These approaches have been reported previously [2-4]. Additionally, changes were made accordingly in the revision, which contains more details for the </w:t>
      </w:r>
      <w:proofErr w:type="spellStart"/>
      <w:r w:rsidRPr="00550FD2">
        <w:rPr>
          <w:rStyle w:val="apple-converted-space"/>
          <w:rFonts w:ascii="Times New Roman" w:hAnsi="Times New Roman" w:cs="Times New Roman"/>
          <w:color w:val="000000" w:themeColor="text1"/>
          <w:u w:val="single"/>
          <w:shd w:val="clear" w:color="auto" w:fill="FFFFFF"/>
        </w:rPr>
        <w:t>bioinformatic</w:t>
      </w:r>
      <w:proofErr w:type="spellEnd"/>
      <w:r w:rsidRPr="00550FD2">
        <w:rPr>
          <w:rStyle w:val="apple-converted-space"/>
          <w:rFonts w:ascii="Times New Roman" w:hAnsi="Times New Roman" w:cs="Times New Roman"/>
          <w:color w:val="000000" w:themeColor="text1"/>
          <w:u w:val="single"/>
          <w:shd w:val="clear" w:color="auto" w:fill="FFFFFF"/>
        </w:rPr>
        <w:t xml:space="preserve"> methods.</w:t>
      </w:r>
    </w:p>
    <w:p w:rsidR="00550FD2" w:rsidRPr="00550FD2" w:rsidRDefault="00550FD2" w:rsidP="00550FD2">
      <w:pPr>
        <w:spacing w:line="360" w:lineRule="auto"/>
        <w:rPr>
          <w:rStyle w:val="apple-converted-space"/>
          <w:rFonts w:ascii="Times New Roman" w:hAnsi="Times New Roman" w:cs="Times New Roman"/>
          <w:color w:val="000000" w:themeColor="text1"/>
          <w:u w:val="single"/>
          <w:shd w:val="clear" w:color="auto" w:fill="FFFFFF"/>
        </w:rPr>
      </w:pPr>
    </w:p>
    <w:p w:rsidR="00550FD2" w:rsidRPr="00550FD2" w:rsidRDefault="00550FD2" w:rsidP="00550FD2">
      <w:pPr>
        <w:spacing w:line="360" w:lineRule="auto"/>
        <w:rPr>
          <w:rStyle w:val="apple-converted-space"/>
          <w:rFonts w:ascii="Times New Roman" w:hAnsi="Times New Roman" w:cs="Times New Roman"/>
          <w:color w:val="000000" w:themeColor="text1"/>
          <w:u w:val="single"/>
          <w:shd w:val="clear" w:color="auto" w:fill="FFFFFF"/>
        </w:rPr>
      </w:pPr>
      <w:r w:rsidRPr="00550FD2">
        <w:rPr>
          <w:rFonts w:ascii="Times New Roman" w:hAnsi="Times New Roman" w:cs="Times New Roman"/>
          <w:color w:val="000000" w:themeColor="text1"/>
          <w:u w:val="single"/>
          <w:shd w:val="clear" w:color="auto" w:fill="FFFFFF"/>
        </w:rPr>
        <w:t xml:space="preserve">[1] Kaminski J, Gibson MK, </w:t>
      </w:r>
      <w:proofErr w:type="spellStart"/>
      <w:r w:rsidRPr="00550FD2">
        <w:rPr>
          <w:rFonts w:ascii="Times New Roman" w:hAnsi="Times New Roman" w:cs="Times New Roman"/>
          <w:color w:val="000000" w:themeColor="text1"/>
          <w:u w:val="single"/>
          <w:shd w:val="clear" w:color="auto" w:fill="FFFFFF"/>
        </w:rPr>
        <w:t>Franzosa</w:t>
      </w:r>
      <w:proofErr w:type="spellEnd"/>
      <w:r w:rsidRPr="00550FD2">
        <w:rPr>
          <w:rFonts w:ascii="Times New Roman" w:hAnsi="Times New Roman" w:cs="Times New Roman"/>
          <w:color w:val="000000" w:themeColor="text1"/>
          <w:u w:val="single"/>
          <w:shd w:val="clear" w:color="auto" w:fill="FFFFFF"/>
        </w:rPr>
        <w:t xml:space="preserve"> EA, Segata N, </w:t>
      </w:r>
      <w:proofErr w:type="spellStart"/>
      <w:r w:rsidRPr="00550FD2">
        <w:rPr>
          <w:rFonts w:ascii="Times New Roman" w:hAnsi="Times New Roman" w:cs="Times New Roman"/>
          <w:color w:val="000000" w:themeColor="text1"/>
          <w:u w:val="single"/>
          <w:shd w:val="clear" w:color="auto" w:fill="FFFFFF"/>
        </w:rPr>
        <w:t>Dantas</w:t>
      </w:r>
      <w:proofErr w:type="spellEnd"/>
      <w:r w:rsidRPr="00550FD2">
        <w:rPr>
          <w:rFonts w:ascii="Times New Roman" w:hAnsi="Times New Roman" w:cs="Times New Roman"/>
          <w:color w:val="000000" w:themeColor="text1"/>
          <w:u w:val="single"/>
          <w:shd w:val="clear" w:color="auto" w:fill="FFFFFF"/>
        </w:rPr>
        <w:t xml:space="preserve"> G, </w:t>
      </w:r>
      <w:proofErr w:type="spellStart"/>
      <w:r w:rsidRPr="00550FD2">
        <w:rPr>
          <w:rFonts w:ascii="Times New Roman" w:hAnsi="Times New Roman" w:cs="Times New Roman"/>
          <w:color w:val="000000" w:themeColor="text1"/>
          <w:u w:val="single"/>
          <w:shd w:val="clear" w:color="auto" w:fill="FFFFFF"/>
        </w:rPr>
        <w:t>Huttenhower</w:t>
      </w:r>
      <w:proofErr w:type="spellEnd"/>
      <w:r w:rsidRPr="00550FD2">
        <w:rPr>
          <w:rFonts w:ascii="Times New Roman" w:hAnsi="Times New Roman" w:cs="Times New Roman"/>
          <w:color w:val="000000" w:themeColor="text1"/>
          <w:u w:val="single"/>
          <w:shd w:val="clear" w:color="auto" w:fill="FFFFFF"/>
        </w:rPr>
        <w:t xml:space="preserve"> C. High-specificity targeted functional profiling in microbial communities with </w:t>
      </w:r>
      <w:proofErr w:type="spellStart"/>
      <w:r w:rsidRPr="00550FD2">
        <w:rPr>
          <w:rFonts w:ascii="Times New Roman" w:hAnsi="Times New Roman" w:cs="Times New Roman"/>
          <w:color w:val="000000" w:themeColor="text1"/>
          <w:u w:val="single"/>
          <w:shd w:val="clear" w:color="auto" w:fill="FFFFFF"/>
        </w:rPr>
        <w:t>ShortBRED</w:t>
      </w:r>
      <w:proofErr w:type="spellEnd"/>
      <w:r w:rsidRPr="00550FD2">
        <w:rPr>
          <w:rFonts w:ascii="Times New Roman" w:hAnsi="Times New Roman" w:cs="Times New Roman"/>
          <w:color w:val="000000" w:themeColor="text1"/>
          <w:u w:val="single"/>
          <w:shd w:val="clear" w:color="auto" w:fill="FFFFFF"/>
        </w:rPr>
        <w:t xml:space="preserve">. </w:t>
      </w:r>
      <w:proofErr w:type="spellStart"/>
      <w:r w:rsidRPr="00550FD2">
        <w:rPr>
          <w:rFonts w:ascii="Times New Roman" w:hAnsi="Times New Roman" w:cs="Times New Roman"/>
          <w:color w:val="000000" w:themeColor="text1"/>
          <w:u w:val="single"/>
          <w:shd w:val="clear" w:color="auto" w:fill="FFFFFF"/>
        </w:rPr>
        <w:t>PLoS</w:t>
      </w:r>
      <w:proofErr w:type="spellEnd"/>
      <w:r w:rsidRPr="00550FD2">
        <w:rPr>
          <w:rFonts w:ascii="Times New Roman" w:hAnsi="Times New Roman" w:cs="Times New Roman"/>
          <w:color w:val="000000" w:themeColor="text1"/>
          <w:u w:val="single"/>
          <w:shd w:val="clear" w:color="auto" w:fill="FFFFFF"/>
        </w:rPr>
        <w:t xml:space="preserve"> </w:t>
      </w:r>
      <w:proofErr w:type="spellStart"/>
      <w:r w:rsidRPr="00550FD2">
        <w:rPr>
          <w:rFonts w:ascii="Times New Roman" w:hAnsi="Times New Roman" w:cs="Times New Roman"/>
          <w:color w:val="000000" w:themeColor="text1"/>
          <w:u w:val="single"/>
          <w:shd w:val="clear" w:color="auto" w:fill="FFFFFF"/>
        </w:rPr>
        <w:t>Comput</w:t>
      </w:r>
      <w:proofErr w:type="spellEnd"/>
      <w:r w:rsidRPr="00550FD2">
        <w:rPr>
          <w:rFonts w:ascii="Times New Roman" w:hAnsi="Times New Roman" w:cs="Times New Roman"/>
          <w:color w:val="000000" w:themeColor="text1"/>
          <w:u w:val="single"/>
          <w:shd w:val="clear" w:color="auto" w:fill="FFFFFF"/>
        </w:rPr>
        <w:t xml:space="preserve"> Biol. 2015 Dec 18</w:t>
      </w:r>
      <w:proofErr w:type="gramStart"/>
      <w:r w:rsidRPr="00550FD2">
        <w:rPr>
          <w:rFonts w:ascii="Times New Roman" w:hAnsi="Times New Roman" w:cs="Times New Roman"/>
          <w:color w:val="000000" w:themeColor="text1"/>
          <w:u w:val="single"/>
          <w:shd w:val="clear" w:color="auto" w:fill="FFFFFF"/>
        </w:rPr>
        <w:t>;11</w:t>
      </w:r>
      <w:proofErr w:type="gramEnd"/>
      <w:r w:rsidRPr="00550FD2">
        <w:rPr>
          <w:rFonts w:ascii="Times New Roman" w:hAnsi="Times New Roman" w:cs="Times New Roman"/>
          <w:color w:val="000000" w:themeColor="text1"/>
          <w:u w:val="single"/>
          <w:shd w:val="clear" w:color="auto" w:fill="FFFFFF"/>
        </w:rPr>
        <w:t>(12):e1004557.</w:t>
      </w:r>
    </w:p>
    <w:p w:rsidR="00550FD2" w:rsidRPr="00550FD2" w:rsidRDefault="00550FD2" w:rsidP="00550FD2">
      <w:pPr>
        <w:spacing w:line="360" w:lineRule="auto"/>
        <w:rPr>
          <w:rFonts w:ascii="Times New Roman" w:hAnsi="Times New Roman" w:cs="Times New Roman"/>
          <w:color w:val="000000" w:themeColor="text1"/>
          <w:u w:val="single"/>
        </w:rPr>
      </w:pPr>
      <w:r w:rsidRPr="00550FD2">
        <w:rPr>
          <w:rFonts w:ascii="Times New Roman" w:hAnsi="Times New Roman" w:cs="Times New Roman"/>
          <w:color w:val="000000" w:themeColor="text1"/>
          <w:u w:val="single"/>
        </w:rPr>
        <w:t xml:space="preserve">[2] </w:t>
      </w:r>
      <w:proofErr w:type="spellStart"/>
      <w:r w:rsidRPr="00550FD2">
        <w:rPr>
          <w:rFonts w:ascii="Times New Roman" w:hAnsi="Times New Roman" w:cs="Times New Roman"/>
          <w:color w:val="000000" w:themeColor="text1"/>
          <w:u w:val="single"/>
        </w:rPr>
        <w:t>Pehrsson</w:t>
      </w:r>
      <w:proofErr w:type="spellEnd"/>
      <w:r w:rsidRPr="00550FD2">
        <w:rPr>
          <w:rFonts w:ascii="Times New Roman" w:hAnsi="Times New Roman" w:cs="Times New Roman"/>
          <w:color w:val="000000" w:themeColor="text1"/>
          <w:u w:val="single"/>
        </w:rPr>
        <w:t xml:space="preserve"> E C, </w:t>
      </w:r>
      <w:proofErr w:type="spellStart"/>
      <w:r w:rsidRPr="00550FD2">
        <w:rPr>
          <w:rFonts w:ascii="Times New Roman" w:hAnsi="Times New Roman" w:cs="Times New Roman"/>
          <w:color w:val="000000" w:themeColor="text1"/>
          <w:u w:val="single"/>
        </w:rPr>
        <w:t>Tsukayama</w:t>
      </w:r>
      <w:proofErr w:type="spellEnd"/>
      <w:r w:rsidRPr="00550FD2">
        <w:rPr>
          <w:rFonts w:ascii="Times New Roman" w:hAnsi="Times New Roman" w:cs="Times New Roman"/>
          <w:color w:val="000000" w:themeColor="text1"/>
          <w:u w:val="single"/>
        </w:rPr>
        <w:t xml:space="preserve"> P, Patel S, et al. Interconnected microbiomes and </w:t>
      </w:r>
      <w:proofErr w:type="spellStart"/>
      <w:r w:rsidRPr="00550FD2">
        <w:rPr>
          <w:rFonts w:ascii="Times New Roman" w:hAnsi="Times New Roman" w:cs="Times New Roman"/>
          <w:color w:val="000000" w:themeColor="text1"/>
          <w:u w:val="single"/>
        </w:rPr>
        <w:t>resistomes</w:t>
      </w:r>
      <w:proofErr w:type="spellEnd"/>
      <w:r w:rsidRPr="00550FD2">
        <w:rPr>
          <w:rFonts w:ascii="Times New Roman" w:hAnsi="Times New Roman" w:cs="Times New Roman"/>
          <w:color w:val="000000" w:themeColor="text1"/>
          <w:u w:val="single"/>
        </w:rPr>
        <w:t xml:space="preserve"> in low-income human </w:t>
      </w:r>
      <w:proofErr w:type="gramStart"/>
      <w:r w:rsidRPr="00550FD2">
        <w:rPr>
          <w:rFonts w:ascii="Times New Roman" w:hAnsi="Times New Roman" w:cs="Times New Roman"/>
          <w:color w:val="000000" w:themeColor="text1"/>
          <w:u w:val="single"/>
        </w:rPr>
        <w:t>habitats[</w:t>
      </w:r>
      <w:proofErr w:type="gramEnd"/>
      <w:r w:rsidRPr="00550FD2">
        <w:rPr>
          <w:rFonts w:ascii="Times New Roman" w:hAnsi="Times New Roman" w:cs="Times New Roman"/>
          <w:color w:val="000000" w:themeColor="text1"/>
          <w:u w:val="single"/>
        </w:rPr>
        <w:t>J]. Nature, 2016, 533(7602): 212.</w:t>
      </w:r>
    </w:p>
    <w:p w:rsidR="00550FD2" w:rsidRPr="00550FD2" w:rsidRDefault="00550FD2" w:rsidP="00550FD2">
      <w:pPr>
        <w:spacing w:line="360" w:lineRule="auto"/>
        <w:rPr>
          <w:rFonts w:ascii="Times New Roman" w:hAnsi="Times New Roman" w:cs="Times New Roman"/>
          <w:color w:val="000000" w:themeColor="text1"/>
          <w:u w:val="single"/>
        </w:rPr>
      </w:pPr>
      <w:r w:rsidRPr="00550FD2">
        <w:rPr>
          <w:rFonts w:ascii="Times New Roman" w:hAnsi="Times New Roman" w:cs="Times New Roman"/>
          <w:color w:val="000000" w:themeColor="text1"/>
          <w:u w:val="single"/>
        </w:rPr>
        <w:t xml:space="preserve">[3] Gibson M K, Wang B, Ahmadi S, et al. Developmental dynamics of the preterm infant gut microbiota and antibiotic </w:t>
      </w:r>
      <w:proofErr w:type="spellStart"/>
      <w:r w:rsidRPr="00550FD2">
        <w:rPr>
          <w:rFonts w:ascii="Times New Roman" w:hAnsi="Times New Roman" w:cs="Times New Roman"/>
          <w:color w:val="000000" w:themeColor="text1"/>
          <w:u w:val="single"/>
        </w:rPr>
        <w:t>resistome</w:t>
      </w:r>
      <w:proofErr w:type="spellEnd"/>
      <w:r w:rsidRPr="00550FD2">
        <w:rPr>
          <w:rFonts w:ascii="Times New Roman" w:hAnsi="Times New Roman" w:cs="Times New Roman"/>
          <w:color w:val="000000" w:themeColor="text1"/>
          <w:u w:val="single"/>
        </w:rPr>
        <w:t>[J]. Nature microbiology, 2016, 1(4): 16024.</w:t>
      </w:r>
    </w:p>
    <w:p w:rsidR="00550FD2" w:rsidRPr="00550FD2" w:rsidRDefault="00550FD2" w:rsidP="00550FD2">
      <w:pPr>
        <w:spacing w:line="360" w:lineRule="auto"/>
        <w:rPr>
          <w:rFonts w:ascii="Times New Roman" w:hAnsi="Times New Roman" w:cs="Times New Roman"/>
          <w:color w:val="000000" w:themeColor="text1"/>
          <w:u w:val="single"/>
        </w:rPr>
      </w:pPr>
      <w:r w:rsidRPr="00550FD2">
        <w:rPr>
          <w:rFonts w:ascii="Times New Roman" w:hAnsi="Times New Roman" w:cs="Times New Roman"/>
          <w:color w:val="000000" w:themeColor="text1"/>
          <w:u w:val="single"/>
        </w:rPr>
        <w:t>[4]</w:t>
      </w:r>
      <w:r w:rsidRPr="00550FD2">
        <w:rPr>
          <w:rFonts w:ascii="Times New Roman" w:hAnsi="Times New Roman" w:cs="Times New Roman"/>
          <w:color w:val="000000" w:themeColor="text1"/>
        </w:rPr>
        <w:t xml:space="preserve"> </w:t>
      </w:r>
      <w:proofErr w:type="spellStart"/>
      <w:r w:rsidRPr="00550FD2">
        <w:rPr>
          <w:rFonts w:ascii="Times New Roman" w:hAnsi="Times New Roman" w:cs="Times New Roman"/>
          <w:color w:val="000000" w:themeColor="text1"/>
          <w:u w:val="single"/>
        </w:rPr>
        <w:t>Ju</w:t>
      </w:r>
      <w:proofErr w:type="spellEnd"/>
      <w:r w:rsidRPr="00550FD2">
        <w:rPr>
          <w:rFonts w:ascii="Times New Roman" w:hAnsi="Times New Roman" w:cs="Times New Roman"/>
          <w:color w:val="000000" w:themeColor="text1"/>
          <w:u w:val="single"/>
        </w:rPr>
        <w:t xml:space="preserve"> F, Beck K, Yin X, et al. Wastewater treatment plant </w:t>
      </w:r>
      <w:proofErr w:type="spellStart"/>
      <w:r w:rsidRPr="00550FD2">
        <w:rPr>
          <w:rFonts w:ascii="Times New Roman" w:hAnsi="Times New Roman" w:cs="Times New Roman"/>
          <w:color w:val="000000" w:themeColor="text1"/>
          <w:u w:val="single"/>
        </w:rPr>
        <w:t>resistomes</w:t>
      </w:r>
      <w:proofErr w:type="spellEnd"/>
      <w:r w:rsidRPr="00550FD2">
        <w:rPr>
          <w:rFonts w:ascii="Times New Roman" w:hAnsi="Times New Roman" w:cs="Times New Roman"/>
          <w:color w:val="000000" w:themeColor="text1"/>
          <w:u w:val="single"/>
        </w:rPr>
        <w:t xml:space="preserve"> are shaped by bacterial composition, genetic exchange, and upregulated expression in the effluent microbiomes[J]. The ISME journal, 2019, 13(2): 346.</w:t>
      </w:r>
    </w:p>
    <w:p w:rsidR="00550FD2" w:rsidRPr="00550FD2" w:rsidRDefault="00550FD2" w:rsidP="00550FD2">
      <w:pPr>
        <w:spacing w:line="360" w:lineRule="auto"/>
        <w:rPr>
          <w:rStyle w:val="apple-converted-space"/>
          <w:rFonts w:ascii="Times New Roman" w:hAnsi="Times New Roman" w:cs="Times New Roman"/>
          <w:color w:val="000000" w:themeColor="text1"/>
          <w:shd w:val="clear" w:color="auto" w:fill="FFFFFF"/>
        </w:rPr>
      </w:pPr>
      <w:r w:rsidRPr="00550FD2">
        <w:rPr>
          <w:rFonts w:ascii="Times New Roman" w:hAnsi="Times New Roman" w:cs="Times New Roman"/>
          <w:color w:val="000000" w:themeColor="text1"/>
          <w:shd w:val="clear" w:color="auto" w:fill="FFFFFF"/>
        </w:rPr>
        <w:t>Supplementary material: Figure S3 lacks resolution which makes it almost impossible to interpret.</w:t>
      </w:r>
    </w:p>
    <w:p w:rsidR="00550FD2" w:rsidRPr="00550FD2" w:rsidRDefault="00550FD2" w:rsidP="00550FD2">
      <w:pPr>
        <w:widowControl w:val="0"/>
        <w:numPr>
          <w:ilvl w:val="0"/>
          <w:numId w:val="1"/>
        </w:numPr>
        <w:spacing w:after="0" w:line="360" w:lineRule="auto"/>
        <w:jc w:val="both"/>
        <w:rPr>
          <w:rStyle w:val="apple-converted-space"/>
          <w:rFonts w:ascii="Times New Roman" w:hAnsi="Times New Roman" w:cs="Times New Roman"/>
          <w:color w:val="000000" w:themeColor="text1"/>
          <w:shd w:val="clear" w:color="auto" w:fill="FFFFFF"/>
        </w:rPr>
      </w:pPr>
      <w:r w:rsidRPr="00550FD2">
        <w:rPr>
          <w:rStyle w:val="apple-converted-space"/>
          <w:rFonts w:ascii="Times New Roman" w:hAnsi="Times New Roman" w:cs="Times New Roman"/>
          <w:color w:val="000000" w:themeColor="text1"/>
          <w:u w:val="single"/>
          <w:shd w:val="clear" w:color="auto" w:fill="FFFFFF"/>
        </w:rPr>
        <w:t>Response: Thanks for the suggestion. We have improved the resolution.</w:t>
      </w:r>
      <w:r w:rsidRPr="00550FD2">
        <w:rPr>
          <w:rFonts w:ascii="Times New Roman" w:hAnsi="Times New Roman" w:cs="Times New Roman"/>
          <w:color w:val="000000" w:themeColor="text1"/>
        </w:rPr>
        <w:br/>
      </w:r>
      <w:r w:rsidRPr="00550FD2">
        <w:rPr>
          <w:rFonts w:ascii="Times New Roman" w:hAnsi="Times New Roman" w:cs="Times New Roman"/>
          <w:color w:val="000000" w:themeColor="text1"/>
        </w:rPr>
        <w:br/>
      </w:r>
      <w:r w:rsidRPr="00550FD2">
        <w:rPr>
          <w:rFonts w:ascii="Times New Roman" w:hAnsi="Times New Roman" w:cs="Times New Roman"/>
          <w:color w:val="000000" w:themeColor="text1"/>
        </w:rPr>
        <w:br/>
      </w:r>
      <w:r w:rsidRPr="00550FD2">
        <w:rPr>
          <w:rFonts w:ascii="Times New Roman" w:hAnsi="Times New Roman" w:cs="Times New Roman"/>
          <w:color w:val="000000" w:themeColor="text1"/>
          <w:shd w:val="clear" w:color="auto" w:fill="FFFFFF"/>
        </w:rPr>
        <w:t xml:space="preserve">Reviewer #2: The manuscript of Qin at </w:t>
      </w:r>
      <w:proofErr w:type="spellStart"/>
      <w:r w:rsidRPr="00550FD2">
        <w:rPr>
          <w:rFonts w:ascii="Times New Roman" w:hAnsi="Times New Roman" w:cs="Times New Roman"/>
          <w:color w:val="000000" w:themeColor="text1"/>
          <w:shd w:val="clear" w:color="auto" w:fill="FFFFFF"/>
        </w:rPr>
        <w:t>al</w:t>
      </w:r>
      <w:proofErr w:type="spellEnd"/>
      <w:r w:rsidRPr="00550FD2">
        <w:rPr>
          <w:rFonts w:ascii="Times New Roman" w:hAnsi="Times New Roman" w:cs="Times New Roman"/>
          <w:color w:val="000000" w:themeColor="text1"/>
          <w:shd w:val="clear" w:color="auto" w:fill="FFFFFF"/>
        </w:rPr>
        <w:t xml:space="preserve"> is investigating the composition and functional potential of </w:t>
      </w:r>
      <w:r w:rsidRPr="00550FD2">
        <w:rPr>
          <w:rFonts w:ascii="Times New Roman" w:hAnsi="Times New Roman" w:cs="Times New Roman"/>
          <w:color w:val="000000" w:themeColor="text1"/>
          <w:shd w:val="clear" w:color="auto" w:fill="FFFFFF"/>
        </w:rPr>
        <w:lastRenderedPageBreak/>
        <w:t>microbes residing on dust particles in an urban environment over time. The experimental design is sound and the analysis follows standard practices.  It is difficult to extrapolate how the temporal variation identified in Beijing would appear in different cities across the globe. Are those profiles signature-like for different cities or unified by an underlying external factor? A future study based on the same rigorous methodological approach would be able to shed light into such questions.</w:t>
      </w:r>
      <w:r w:rsidRPr="00550FD2">
        <w:rPr>
          <w:rFonts w:ascii="Times New Roman" w:hAnsi="Times New Roman" w:cs="Times New Roman"/>
          <w:color w:val="000000" w:themeColor="text1"/>
        </w:rPr>
        <w:br/>
      </w:r>
      <w:r w:rsidRPr="00550FD2">
        <w:rPr>
          <w:rFonts w:ascii="Times New Roman" w:hAnsi="Times New Roman" w:cs="Times New Roman"/>
          <w:color w:val="000000" w:themeColor="text1"/>
          <w:shd w:val="clear" w:color="auto" w:fill="FFFFFF"/>
        </w:rPr>
        <w:t>I only have minor remarks concerning this work.</w:t>
      </w:r>
      <w:r w:rsidRPr="00550FD2">
        <w:rPr>
          <w:rFonts w:ascii="Times New Roman" w:hAnsi="Times New Roman" w:cs="Times New Roman"/>
          <w:color w:val="000000" w:themeColor="text1"/>
        </w:rPr>
        <w:br/>
      </w:r>
      <w:r w:rsidRPr="00550FD2">
        <w:rPr>
          <w:rFonts w:ascii="Times New Roman" w:hAnsi="Times New Roman" w:cs="Times New Roman"/>
          <w:color w:val="000000" w:themeColor="text1"/>
          <w:shd w:val="clear" w:color="auto" w:fill="FFFFFF"/>
        </w:rPr>
        <w:t>1) It would be interesting to know the number of living microbes (non-viral) in the community. Is there literature known on dust particles plate colonies count or live-dead counts?</w:t>
      </w:r>
    </w:p>
    <w:p w:rsidR="00550FD2" w:rsidRPr="00550FD2" w:rsidRDefault="00550FD2" w:rsidP="00550FD2">
      <w:pPr>
        <w:widowControl w:val="0"/>
        <w:numPr>
          <w:ilvl w:val="0"/>
          <w:numId w:val="1"/>
        </w:numPr>
        <w:spacing w:after="0" w:line="360" w:lineRule="auto"/>
        <w:jc w:val="both"/>
        <w:rPr>
          <w:rFonts w:ascii="Times New Roman" w:hAnsi="Times New Roman" w:cs="Times New Roman"/>
          <w:color w:val="000000" w:themeColor="text1"/>
          <w:u w:val="single"/>
          <w:shd w:val="clear" w:color="auto" w:fill="FFFFFF"/>
        </w:rPr>
      </w:pPr>
      <w:r w:rsidRPr="00550FD2">
        <w:rPr>
          <w:rFonts w:ascii="Times New Roman" w:hAnsi="Times New Roman" w:cs="Times New Roman"/>
          <w:color w:val="000000" w:themeColor="text1"/>
          <w:u w:val="single"/>
        </w:rPr>
        <w:t xml:space="preserve">Response: Thanks for the suggestion. </w:t>
      </w:r>
      <w:r w:rsidRPr="00550FD2">
        <w:rPr>
          <w:rFonts w:ascii="Times New Roman" w:hAnsi="Times New Roman" w:cs="Times New Roman"/>
          <w:color w:val="000000" w:themeColor="text1"/>
          <w:u w:val="single"/>
          <w:shd w:val="clear" w:color="auto" w:fill="FFFFFF"/>
        </w:rPr>
        <w:t xml:space="preserve">Yes, we are curious about this question too, as it is living microorganisms that directly influence human health. There are not so many studies into open-air living microorganisms while the </w:t>
      </w:r>
      <w:proofErr w:type="gramStart"/>
      <w:r w:rsidRPr="00550FD2">
        <w:rPr>
          <w:rFonts w:ascii="Times New Roman" w:hAnsi="Times New Roman" w:cs="Times New Roman"/>
          <w:color w:val="000000" w:themeColor="text1"/>
          <w:u w:val="single"/>
          <w:shd w:val="clear" w:color="auto" w:fill="FFFFFF"/>
        </w:rPr>
        <w:t>majority focus</w:t>
      </w:r>
      <w:proofErr w:type="gramEnd"/>
      <w:r w:rsidRPr="00550FD2">
        <w:rPr>
          <w:rFonts w:ascii="Times New Roman" w:hAnsi="Times New Roman" w:cs="Times New Roman"/>
          <w:color w:val="000000" w:themeColor="text1"/>
          <w:u w:val="single"/>
          <w:shd w:val="clear" w:color="auto" w:fill="FFFFFF"/>
        </w:rPr>
        <w:t xml:space="preserve"> on indoor environments like hospitals and operation rooms. One representative research reported that 26 groups of bacteria and fungi either of human or environmental origin </w:t>
      </w:r>
      <w:proofErr w:type="gramStart"/>
      <w:r w:rsidRPr="00550FD2">
        <w:rPr>
          <w:rFonts w:ascii="Times New Roman" w:hAnsi="Times New Roman" w:cs="Times New Roman"/>
          <w:color w:val="000000" w:themeColor="text1"/>
          <w:u w:val="single"/>
          <w:shd w:val="clear" w:color="auto" w:fill="FFFFFF"/>
        </w:rPr>
        <w:t>were</w:t>
      </w:r>
      <w:proofErr w:type="gramEnd"/>
      <w:r w:rsidRPr="00550FD2">
        <w:rPr>
          <w:rFonts w:ascii="Times New Roman" w:hAnsi="Times New Roman" w:cs="Times New Roman"/>
          <w:color w:val="000000" w:themeColor="text1"/>
          <w:u w:val="single"/>
          <w:shd w:val="clear" w:color="auto" w:fill="FFFFFF"/>
        </w:rPr>
        <w:t xml:space="preserve"> detected from outdoor air samples. 7 genera of fungi were found, mainly belongs to the genus </w:t>
      </w:r>
      <w:r w:rsidRPr="00550FD2">
        <w:rPr>
          <w:rFonts w:ascii="Times New Roman" w:hAnsi="Times New Roman" w:cs="Times New Roman"/>
          <w:i/>
          <w:color w:val="000000" w:themeColor="text1"/>
          <w:u w:val="single"/>
          <w:shd w:val="clear" w:color="auto" w:fill="FFFFFF"/>
        </w:rPr>
        <w:t>Aspergillus</w:t>
      </w:r>
      <w:r w:rsidRPr="00550FD2">
        <w:rPr>
          <w:rFonts w:ascii="Times New Roman" w:hAnsi="Times New Roman" w:cs="Times New Roman"/>
          <w:color w:val="000000" w:themeColor="text1"/>
          <w:u w:val="single"/>
          <w:shd w:val="clear" w:color="auto" w:fill="FFFFFF"/>
        </w:rPr>
        <w:t xml:space="preserve">. And bacteria occur in most environments; particularly in dusty, dirty places inhabited by human or other animals. Many of the species of bacteria isolated from the buildings are harmless and frequently include members of the genera </w:t>
      </w:r>
      <w:r w:rsidRPr="00550FD2">
        <w:rPr>
          <w:rFonts w:ascii="Times New Roman" w:hAnsi="Times New Roman" w:cs="Times New Roman"/>
          <w:i/>
          <w:color w:val="000000" w:themeColor="text1"/>
          <w:u w:val="single"/>
          <w:shd w:val="clear" w:color="auto" w:fill="FFFFFF"/>
        </w:rPr>
        <w:t>bacillus</w:t>
      </w:r>
      <w:r w:rsidRPr="00550FD2">
        <w:rPr>
          <w:rFonts w:ascii="Times New Roman" w:hAnsi="Times New Roman" w:cs="Times New Roman"/>
          <w:color w:val="000000" w:themeColor="text1"/>
          <w:u w:val="single"/>
          <w:shd w:val="clear" w:color="auto" w:fill="FFFFFF"/>
        </w:rPr>
        <w:t xml:space="preserve"> and </w:t>
      </w:r>
      <w:r w:rsidRPr="00550FD2">
        <w:rPr>
          <w:rFonts w:ascii="Times New Roman" w:hAnsi="Times New Roman" w:cs="Times New Roman"/>
          <w:i/>
          <w:color w:val="000000" w:themeColor="text1"/>
          <w:u w:val="single"/>
          <w:shd w:val="clear" w:color="auto" w:fill="FFFFFF"/>
        </w:rPr>
        <w:t>micrococcus</w:t>
      </w:r>
      <w:r w:rsidRPr="00550FD2">
        <w:rPr>
          <w:rFonts w:ascii="Times New Roman" w:hAnsi="Times New Roman" w:cs="Times New Roman"/>
          <w:color w:val="000000" w:themeColor="text1"/>
          <w:u w:val="single"/>
          <w:shd w:val="clear" w:color="auto" w:fill="FFFFFF"/>
        </w:rPr>
        <w:t xml:space="preserve"> and also </w:t>
      </w:r>
      <w:proofErr w:type="spellStart"/>
      <w:r w:rsidRPr="00550FD2">
        <w:rPr>
          <w:rFonts w:ascii="Times New Roman" w:hAnsi="Times New Roman" w:cs="Times New Roman"/>
          <w:i/>
          <w:color w:val="000000" w:themeColor="text1"/>
          <w:u w:val="single"/>
          <w:shd w:val="clear" w:color="auto" w:fill="FFFFFF"/>
        </w:rPr>
        <w:t>diphtheroids</w:t>
      </w:r>
      <w:proofErr w:type="spellEnd"/>
      <w:r w:rsidRPr="00550FD2">
        <w:rPr>
          <w:rFonts w:ascii="Times New Roman" w:hAnsi="Times New Roman" w:cs="Times New Roman"/>
          <w:i/>
          <w:color w:val="000000" w:themeColor="text1"/>
          <w:u w:val="single"/>
          <w:shd w:val="clear" w:color="auto" w:fill="FFFFFF"/>
        </w:rPr>
        <w:t xml:space="preserve"> bacillus</w:t>
      </w:r>
      <w:r w:rsidRPr="00550FD2">
        <w:rPr>
          <w:rFonts w:ascii="Times New Roman" w:hAnsi="Times New Roman" w:cs="Times New Roman"/>
          <w:color w:val="000000" w:themeColor="text1"/>
          <w:u w:val="single"/>
          <w:shd w:val="clear" w:color="auto" w:fill="FFFFFF"/>
        </w:rPr>
        <w:t>.</w:t>
      </w:r>
    </w:p>
    <w:p w:rsidR="00550FD2" w:rsidRPr="00550FD2" w:rsidRDefault="00550FD2" w:rsidP="00550FD2">
      <w:pPr>
        <w:spacing w:line="360" w:lineRule="auto"/>
        <w:rPr>
          <w:rFonts w:ascii="Times New Roman" w:hAnsi="Times New Roman" w:cs="Times New Roman"/>
          <w:color w:val="000000" w:themeColor="text1"/>
          <w:u w:val="single"/>
          <w:shd w:val="clear" w:color="auto" w:fill="FFFFFF"/>
        </w:rPr>
      </w:pPr>
    </w:p>
    <w:p w:rsidR="00550FD2" w:rsidRPr="00550FD2" w:rsidRDefault="00550FD2" w:rsidP="00550FD2">
      <w:pPr>
        <w:spacing w:line="360" w:lineRule="auto"/>
        <w:rPr>
          <w:rFonts w:ascii="Times New Roman" w:hAnsi="Times New Roman" w:cs="Times New Roman"/>
          <w:color w:val="000000" w:themeColor="text1"/>
          <w:u w:val="single"/>
        </w:rPr>
      </w:pPr>
      <w:r w:rsidRPr="00550FD2">
        <w:rPr>
          <w:rFonts w:ascii="Times New Roman" w:hAnsi="Times New Roman" w:cs="Times New Roman"/>
          <w:color w:val="000000" w:themeColor="text1"/>
          <w:u w:val="single"/>
          <w:shd w:val="clear" w:color="auto" w:fill="FFFFFF"/>
        </w:rPr>
        <w:t xml:space="preserve">Ref: Yassin, M. F., &amp; </w:t>
      </w:r>
      <w:proofErr w:type="spellStart"/>
      <w:r w:rsidRPr="00550FD2">
        <w:rPr>
          <w:rFonts w:ascii="Times New Roman" w:hAnsi="Times New Roman" w:cs="Times New Roman"/>
          <w:color w:val="000000" w:themeColor="text1"/>
          <w:u w:val="single"/>
          <w:shd w:val="clear" w:color="auto" w:fill="FFFFFF"/>
        </w:rPr>
        <w:t>Almouqatea</w:t>
      </w:r>
      <w:proofErr w:type="spellEnd"/>
      <w:r w:rsidRPr="00550FD2">
        <w:rPr>
          <w:rFonts w:ascii="Times New Roman" w:hAnsi="Times New Roman" w:cs="Times New Roman"/>
          <w:color w:val="000000" w:themeColor="text1"/>
          <w:u w:val="single"/>
          <w:shd w:val="clear" w:color="auto" w:fill="FFFFFF"/>
        </w:rPr>
        <w:t xml:space="preserve">, S. (2010). </w:t>
      </w:r>
      <w:proofErr w:type="gramStart"/>
      <w:r w:rsidRPr="00550FD2">
        <w:rPr>
          <w:rFonts w:ascii="Times New Roman" w:hAnsi="Times New Roman" w:cs="Times New Roman"/>
          <w:color w:val="000000" w:themeColor="text1"/>
          <w:u w:val="single"/>
          <w:shd w:val="clear" w:color="auto" w:fill="FFFFFF"/>
        </w:rPr>
        <w:t>ASSESSMENT OF AIRBORNE BACTERIA AND FUNGI IN AN INDOOR AND OUTDOOR ENVIRONMENT.</w:t>
      </w:r>
      <w:proofErr w:type="gramEnd"/>
      <w:r w:rsidRPr="00550FD2">
        <w:rPr>
          <w:rFonts w:ascii="Times New Roman" w:hAnsi="Times New Roman" w:cs="Times New Roman"/>
          <w:color w:val="000000" w:themeColor="text1"/>
          <w:u w:val="single"/>
          <w:shd w:val="clear" w:color="auto" w:fill="FFFFFF"/>
        </w:rPr>
        <w:t xml:space="preserve"> International Journal of Environmental Science and Technology, 7(3), 535-544.</w:t>
      </w:r>
    </w:p>
    <w:p w:rsidR="00550FD2" w:rsidRPr="00550FD2" w:rsidRDefault="00550FD2" w:rsidP="00550FD2">
      <w:pPr>
        <w:spacing w:line="360" w:lineRule="auto"/>
        <w:rPr>
          <w:rStyle w:val="apple-converted-space"/>
          <w:rFonts w:ascii="Times New Roman" w:hAnsi="Times New Roman" w:cs="Times New Roman"/>
          <w:color w:val="000000" w:themeColor="text1"/>
          <w:shd w:val="clear" w:color="auto" w:fill="FFFFFF"/>
        </w:rPr>
      </w:pPr>
      <w:r w:rsidRPr="00550FD2">
        <w:rPr>
          <w:rFonts w:ascii="Times New Roman" w:hAnsi="Times New Roman" w:cs="Times New Roman"/>
          <w:color w:val="000000" w:themeColor="text1"/>
        </w:rPr>
        <w:br/>
      </w:r>
      <w:r w:rsidRPr="00550FD2">
        <w:rPr>
          <w:rFonts w:ascii="Times New Roman" w:hAnsi="Times New Roman" w:cs="Times New Roman"/>
          <w:color w:val="000000" w:themeColor="text1"/>
          <w:shd w:val="clear" w:color="auto" w:fill="FFFFFF"/>
        </w:rPr>
        <w:t>2) What percent of the reads was not mapped by MetaPhlAn2?</w:t>
      </w:r>
    </w:p>
    <w:p w:rsidR="00550FD2" w:rsidRPr="00550FD2" w:rsidRDefault="00550FD2" w:rsidP="00550FD2">
      <w:pPr>
        <w:widowControl w:val="0"/>
        <w:numPr>
          <w:ilvl w:val="0"/>
          <w:numId w:val="1"/>
        </w:numPr>
        <w:spacing w:after="0" w:line="360" w:lineRule="auto"/>
        <w:jc w:val="both"/>
        <w:rPr>
          <w:rStyle w:val="apple-converted-space"/>
          <w:rFonts w:ascii="Times New Roman" w:hAnsi="Times New Roman" w:cs="Times New Roman"/>
          <w:color w:val="000000" w:themeColor="text1"/>
          <w:u w:val="single"/>
          <w:shd w:val="clear" w:color="auto" w:fill="FFFFFF"/>
        </w:rPr>
      </w:pPr>
      <w:r w:rsidRPr="00550FD2">
        <w:rPr>
          <w:rStyle w:val="apple-converted-space"/>
          <w:rFonts w:ascii="Times New Roman" w:hAnsi="Times New Roman" w:cs="Times New Roman"/>
          <w:color w:val="000000" w:themeColor="text1"/>
          <w:u w:val="single"/>
          <w:shd w:val="clear" w:color="auto" w:fill="FFFFFF"/>
        </w:rPr>
        <w:t>Response: Thanks for the point. The percentage was 0.4%±0.5%. The references of MetaPhlAn2 were unique clade-specific marker genes, but not whole-genomes, so the mapped ratio was relatively low, such as the ratio of mapped reads for human gut samples was 2%-8%.</w:t>
      </w:r>
    </w:p>
    <w:p w:rsidR="00550FD2" w:rsidRPr="00550FD2" w:rsidRDefault="00550FD2" w:rsidP="00550FD2">
      <w:pPr>
        <w:spacing w:line="360" w:lineRule="auto"/>
        <w:rPr>
          <w:rStyle w:val="apple-converted-space"/>
          <w:rFonts w:ascii="Times New Roman" w:hAnsi="Times New Roman" w:cs="Times New Roman"/>
          <w:color w:val="000000" w:themeColor="text1"/>
          <w:shd w:val="clear" w:color="auto" w:fill="FFFFFF"/>
        </w:rPr>
      </w:pPr>
      <w:r w:rsidRPr="00550FD2">
        <w:rPr>
          <w:rFonts w:ascii="Times New Roman" w:hAnsi="Times New Roman" w:cs="Times New Roman"/>
          <w:color w:val="000000" w:themeColor="text1"/>
        </w:rPr>
        <w:br/>
      </w:r>
      <w:r w:rsidRPr="00550FD2">
        <w:rPr>
          <w:rFonts w:ascii="Times New Roman" w:hAnsi="Times New Roman" w:cs="Times New Roman"/>
          <w:color w:val="000000" w:themeColor="text1"/>
          <w:shd w:val="clear" w:color="auto" w:fill="FFFFFF"/>
        </w:rPr>
        <w:t>3) Negative controls are not mentioned. It would be interesting to see what the profile of a filter remaining in the sealed bag for a day and then followed the same treatment would look like.</w:t>
      </w:r>
    </w:p>
    <w:p w:rsidR="00550FD2" w:rsidRPr="00550FD2" w:rsidRDefault="00550FD2" w:rsidP="00550FD2">
      <w:pPr>
        <w:numPr>
          <w:ilvl w:val="0"/>
          <w:numId w:val="1"/>
        </w:numPr>
        <w:shd w:val="clear" w:color="auto" w:fill="FFFFFF"/>
        <w:spacing w:after="0" w:line="360" w:lineRule="auto"/>
        <w:rPr>
          <w:rFonts w:ascii="Times New Roman" w:eastAsia="SimSun" w:hAnsi="Times New Roman" w:cs="Times New Roman"/>
          <w:color w:val="000000" w:themeColor="text1"/>
        </w:rPr>
      </w:pPr>
      <w:r w:rsidRPr="00550FD2">
        <w:rPr>
          <w:rStyle w:val="apple-converted-space"/>
          <w:rFonts w:ascii="Times New Roman" w:hAnsi="Times New Roman" w:cs="Times New Roman"/>
          <w:color w:val="000000" w:themeColor="text1"/>
          <w:u w:val="single"/>
          <w:shd w:val="clear" w:color="auto" w:fill="FFFFFF"/>
        </w:rPr>
        <w:t xml:space="preserve">Response: Thanks for the point. We used negative controls as detailed in the follows. A membrane was cut into quarters, which were sterilized. The pieces were not used to collect particles but were nevertheless extracted according to the same protocol as the normal sampling membranes. The </w:t>
      </w:r>
      <w:r w:rsidRPr="00550FD2">
        <w:rPr>
          <w:rStyle w:val="apple-converted-space"/>
          <w:rFonts w:ascii="Times New Roman" w:hAnsi="Times New Roman" w:cs="Times New Roman"/>
          <w:color w:val="000000" w:themeColor="text1"/>
          <w:u w:val="single"/>
          <w:shd w:val="clear" w:color="auto" w:fill="FFFFFF"/>
        </w:rPr>
        <w:lastRenderedPageBreak/>
        <w:t>concentration of negative control was measured by Qubit, and the readings were undetectable three times and were recorded as N/A. We have now specified this in the revision (Line 247-249).</w:t>
      </w:r>
    </w:p>
    <w:p w:rsidR="00550FD2" w:rsidRPr="00550FD2" w:rsidRDefault="00550FD2" w:rsidP="00550FD2">
      <w:pPr>
        <w:spacing w:line="360" w:lineRule="auto"/>
        <w:rPr>
          <w:rFonts w:ascii="Times New Roman" w:hAnsi="Times New Roman" w:cs="Times New Roman"/>
          <w:color w:val="000000" w:themeColor="text1"/>
          <w:u w:val="single"/>
        </w:rPr>
      </w:pPr>
    </w:p>
    <w:p w:rsidR="00550FD2" w:rsidRPr="00550FD2" w:rsidRDefault="00550FD2" w:rsidP="00550FD2">
      <w:pPr>
        <w:widowControl w:val="0"/>
        <w:numPr>
          <w:ilvl w:val="0"/>
          <w:numId w:val="2"/>
        </w:numPr>
        <w:spacing w:after="0" w:line="360" w:lineRule="auto"/>
        <w:jc w:val="both"/>
        <w:rPr>
          <w:rStyle w:val="apple-converted-space"/>
          <w:rFonts w:ascii="Times New Roman" w:hAnsi="Times New Roman" w:cs="Times New Roman"/>
          <w:color w:val="000000" w:themeColor="text1"/>
          <w:shd w:val="clear" w:color="auto" w:fill="FFFFFF"/>
        </w:rPr>
      </w:pPr>
      <w:r w:rsidRPr="00550FD2">
        <w:rPr>
          <w:rFonts w:ascii="Times New Roman" w:hAnsi="Times New Roman" w:cs="Times New Roman"/>
          <w:color w:val="000000" w:themeColor="text1"/>
          <w:shd w:val="clear" w:color="auto" w:fill="FFFFFF"/>
        </w:rPr>
        <w:t>The sequence data for the project are not retrievable yet. Only the project is registered.</w:t>
      </w:r>
      <w:r w:rsidRPr="00550FD2">
        <w:rPr>
          <w:rStyle w:val="apple-converted-space"/>
          <w:rFonts w:ascii="Times New Roman" w:hAnsi="Times New Roman" w:cs="Times New Roman"/>
          <w:color w:val="000000" w:themeColor="text1"/>
          <w:shd w:val="clear" w:color="auto" w:fill="FFFFFF"/>
        </w:rPr>
        <w:t> </w:t>
      </w:r>
    </w:p>
    <w:p w:rsidR="00550FD2" w:rsidRPr="00550FD2" w:rsidRDefault="00550FD2" w:rsidP="00550FD2">
      <w:pPr>
        <w:widowControl w:val="0"/>
        <w:numPr>
          <w:ilvl w:val="0"/>
          <w:numId w:val="1"/>
        </w:numPr>
        <w:spacing w:after="0" w:line="360" w:lineRule="auto"/>
        <w:jc w:val="both"/>
        <w:rPr>
          <w:rStyle w:val="apple-converted-space"/>
          <w:rFonts w:ascii="Times New Roman" w:hAnsi="Times New Roman" w:cs="Times New Roman"/>
          <w:color w:val="000000" w:themeColor="text1"/>
          <w:shd w:val="clear" w:color="auto" w:fill="FFFFFF"/>
        </w:rPr>
      </w:pPr>
      <w:r w:rsidRPr="00550FD2">
        <w:rPr>
          <w:rFonts w:ascii="Times New Roman" w:hAnsi="Times New Roman" w:cs="Times New Roman"/>
          <w:color w:val="000000" w:themeColor="text1"/>
          <w:u w:val="single"/>
        </w:rPr>
        <w:t>Response: Thanks for the suggestion. T</w:t>
      </w:r>
      <w:r w:rsidRPr="00550FD2">
        <w:rPr>
          <w:rStyle w:val="apple-converted-space"/>
          <w:rFonts w:ascii="Times New Roman" w:hAnsi="Times New Roman" w:cs="Times New Roman"/>
          <w:color w:val="000000" w:themeColor="text1"/>
          <w:u w:val="single"/>
          <w:shd w:val="clear" w:color="auto" w:fill="FFFFFF"/>
        </w:rPr>
        <w:t>he sequence data has been released.</w:t>
      </w:r>
    </w:p>
    <w:p w:rsidR="00550FD2" w:rsidRPr="00550FD2" w:rsidRDefault="00550FD2" w:rsidP="00550FD2">
      <w:pPr>
        <w:spacing w:line="360" w:lineRule="auto"/>
        <w:rPr>
          <w:rStyle w:val="apple-converted-space"/>
          <w:rFonts w:ascii="Times New Roman" w:hAnsi="Times New Roman" w:cs="Times New Roman"/>
          <w:color w:val="000000" w:themeColor="text1"/>
          <w:shd w:val="clear" w:color="auto" w:fill="FFFFFF"/>
        </w:rPr>
      </w:pPr>
      <w:r w:rsidRPr="00550FD2">
        <w:rPr>
          <w:rFonts w:ascii="Times New Roman" w:hAnsi="Times New Roman" w:cs="Times New Roman"/>
          <w:color w:val="000000" w:themeColor="text1"/>
        </w:rPr>
        <w:br/>
      </w:r>
      <w:r w:rsidRPr="00550FD2">
        <w:rPr>
          <w:rFonts w:ascii="Times New Roman" w:hAnsi="Times New Roman" w:cs="Times New Roman"/>
          <w:color w:val="000000" w:themeColor="text1"/>
          <w:shd w:val="clear" w:color="auto" w:fill="FFFFFF"/>
        </w:rPr>
        <w:t xml:space="preserve">5) Line102 </w:t>
      </w:r>
      <w:proofErr w:type="spellStart"/>
      <w:r w:rsidRPr="00550FD2">
        <w:rPr>
          <w:rFonts w:ascii="Times New Roman" w:hAnsi="Times New Roman" w:cs="Times New Roman"/>
          <w:color w:val="000000" w:themeColor="text1"/>
          <w:shd w:val="clear" w:color="auto" w:fill="FFFFFF"/>
        </w:rPr>
        <w:t>conincided</w:t>
      </w:r>
      <w:proofErr w:type="spellEnd"/>
      <w:r w:rsidRPr="00550FD2">
        <w:rPr>
          <w:rFonts w:ascii="Times New Roman" w:hAnsi="Times New Roman" w:cs="Times New Roman"/>
          <w:color w:val="000000" w:themeColor="text1"/>
          <w:shd w:val="clear" w:color="auto" w:fill="FFFFFF"/>
        </w:rPr>
        <w:t xml:space="preserve"> should be coincided.</w:t>
      </w:r>
    </w:p>
    <w:p w:rsidR="00550FD2" w:rsidRPr="00550FD2" w:rsidRDefault="00550FD2" w:rsidP="00550FD2">
      <w:pPr>
        <w:widowControl w:val="0"/>
        <w:numPr>
          <w:ilvl w:val="0"/>
          <w:numId w:val="1"/>
        </w:numPr>
        <w:spacing w:after="0" w:line="360" w:lineRule="auto"/>
        <w:jc w:val="both"/>
        <w:rPr>
          <w:rStyle w:val="apple-converted-space"/>
          <w:rFonts w:ascii="Times New Roman" w:hAnsi="Times New Roman" w:cs="Times New Roman"/>
          <w:color w:val="000000" w:themeColor="text1"/>
          <w:u w:val="single"/>
          <w:shd w:val="clear" w:color="auto" w:fill="FFFFFF"/>
        </w:rPr>
      </w:pPr>
      <w:r w:rsidRPr="00550FD2">
        <w:rPr>
          <w:rStyle w:val="apple-converted-space"/>
          <w:rFonts w:ascii="Times New Roman" w:hAnsi="Times New Roman" w:cs="Times New Roman"/>
          <w:color w:val="000000" w:themeColor="text1"/>
          <w:u w:val="single"/>
          <w:shd w:val="clear" w:color="auto" w:fill="FFFFFF"/>
        </w:rPr>
        <w:t>Response: Thanks for the suggestion. We have corrected it.</w:t>
      </w:r>
    </w:p>
    <w:p w:rsidR="00550FD2" w:rsidRPr="00550FD2" w:rsidRDefault="00550FD2" w:rsidP="00550FD2">
      <w:pPr>
        <w:spacing w:line="360" w:lineRule="auto"/>
        <w:rPr>
          <w:rFonts w:ascii="Times New Roman" w:hAnsi="Times New Roman" w:cs="Times New Roman"/>
          <w:color w:val="000000" w:themeColor="text1"/>
          <w:shd w:val="clear" w:color="auto" w:fill="FFFFFF"/>
        </w:rPr>
      </w:pPr>
      <w:r w:rsidRPr="00550FD2">
        <w:rPr>
          <w:rFonts w:ascii="Times New Roman" w:hAnsi="Times New Roman" w:cs="Times New Roman"/>
          <w:color w:val="000000" w:themeColor="text1"/>
        </w:rPr>
        <w:br/>
      </w:r>
      <w:r w:rsidRPr="00550FD2">
        <w:rPr>
          <w:rFonts w:ascii="Times New Roman" w:hAnsi="Times New Roman" w:cs="Times New Roman"/>
          <w:color w:val="000000" w:themeColor="text1"/>
          <w:shd w:val="clear" w:color="auto" w:fill="FFFFFF"/>
        </w:rPr>
        <w:t xml:space="preserve">6) Line 359 </w:t>
      </w:r>
      <w:proofErr w:type="spellStart"/>
      <w:r w:rsidRPr="00550FD2">
        <w:rPr>
          <w:rFonts w:ascii="Times New Roman" w:hAnsi="Times New Roman" w:cs="Times New Roman"/>
          <w:color w:val="000000" w:themeColor="text1"/>
          <w:shd w:val="clear" w:color="auto" w:fill="FFFFFF"/>
        </w:rPr>
        <w:t>beteween</w:t>
      </w:r>
      <w:proofErr w:type="spellEnd"/>
      <w:r w:rsidRPr="00550FD2">
        <w:rPr>
          <w:rFonts w:ascii="Times New Roman" w:hAnsi="Times New Roman" w:cs="Times New Roman"/>
          <w:color w:val="000000" w:themeColor="text1"/>
          <w:shd w:val="clear" w:color="auto" w:fill="FFFFFF"/>
        </w:rPr>
        <w:t xml:space="preserve"> should be between</w:t>
      </w:r>
    </w:p>
    <w:p w:rsidR="00550FD2" w:rsidRPr="00550FD2" w:rsidRDefault="00550FD2" w:rsidP="00550FD2">
      <w:pPr>
        <w:widowControl w:val="0"/>
        <w:numPr>
          <w:ilvl w:val="0"/>
          <w:numId w:val="1"/>
        </w:numPr>
        <w:spacing w:after="0" w:line="360" w:lineRule="auto"/>
        <w:jc w:val="both"/>
        <w:rPr>
          <w:rFonts w:ascii="Times New Roman" w:hAnsi="Times New Roman" w:cs="Times New Roman"/>
          <w:color w:val="000000" w:themeColor="text1"/>
          <w:shd w:val="clear" w:color="auto" w:fill="FFFFFF"/>
        </w:rPr>
      </w:pPr>
      <w:r w:rsidRPr="00550FD2">
        <w:rPr>
          <w:rStyle w:val="apple-converted-space"/>
          <w:rFonts w:ascii="Times New Roman" w:hAnsi="Times New Roman" w:cs="Times New Roman"/>
          <w:color w:val="000000" w:themeColor="text1"/>
          <w:u w:val="single"/>
          <w:shd w:val="clear" w:color="auto" w:fill="FFFFFF"/>
        </w:rPr>
        <w:t>Response: Thanks for spotting the typo. We have corrected it.</w:t>
      </w:r>
    </w:p>
    <w:p w:rsidR="00550FD2" w:rsidRPr="00550FD2" w:rsidRDefault="00550FD2" w:rsidP="00550FD2">
      <w:pPr>
        <w:spacing w:line="360" w:lineRule="auto"/>
        <w:rPr>
          <w:rFonts w:ascii="Times New Roman" w:hAnsi="Times New Roman" w:cs="Times New Roman"/>
          <w:color w:val="000000" w:themeColor="text1"/>
          <w:shd w:val="clear" w:color="auto" w:fill="FFFFFF"/>
        </w:rPr>
      </w:pPr>
      <w:r w:rsidRPr="00550FD2">
        <w:rPr>
          <w:rFonts w:ascii="Times New Roman" w:hAnsi="Times New Roman" w:cs="Times New Roman"/>
          <w:color w:val="000000" w:themeColor="text1"/>
        </w:rPr>
        <w:br/>
      </w:r>
      <w:r w:rsidRPr="00550FD2">
        <w:rPr>
          <w:rFonts w:ascii="Times New Roman" w:hAnsi="Times New Roman" w:cs="Times New Roman"/>
          <w:color w:val="000000" w:themeColor="text1"/>
          <w:shd w:val="clear" w:color="auto" w:fill="FFFFFF"/>
        </w:rPr>
        <w:t xml:space="preserve">7) Line 368 </w:t>
      </w:r>
      <w:proofErr w:type="spellStart"/>
      <w:r w:rsidRPr="00550FD2">
        <w:rPr>
          <w:rFonts w:ascii="Times New Roman" w:hAnsi="Times New Roman" w:cs="Times New Roman"/>
          <w:color w:val="000000" w:themeColor="text1"/>
          <w:shd w:val="clear" w:color="auto" w:fill="FFFFFF"/>
        </w:rPr>
        <w:t>beteween</w:t>
      </w:r>
      <w:proofErr w:type="spellEnd"/>
      <w:r w:rsidRPr="00550FD2">
        <w:rPr>
          <w:rFonts w:ascii="Times New Roman" w:hAnsi="Times New Roman" w:cs="Times New Roman"/>
          <w:color w:val="000000" w:themeColor="text1"/>
          <w:shd w:val="clear" w:color="auto" w:fill="FFFFFF"/>
        </w:rPr>
        <w:t xml:space="preserve"> should be between</w:t>
      </w:r>
    </w:p>
    <w:p w:rsidR="00550FD2" w:rsidRPr="00550FD2" w:rsidRDefault="00550FD2" w:rsidP="00550FD2">
      <w:pPr>
        <w:widowControl w:val="0"/>
        <w:numPr>
          <w:ilvl w:val="0"/>
          <w:numId w:val="1"/>
        </w:numPr>
        <w:spacing w:after="0" w:line="360" w:lineRule="auto"/>
        <w:jc w:val="both"/>
        <w:rPr>
          <w:rFonts w:ascii="Times New Roman" w:hAnsi="Times New Roman" w:cs="Times New Roman"/>
          <w:color w:val="000000" w:themeColor="text1"/>
          <w:shd w:val="clear" w:color="auto" w:fill="FFFFFF"/>
        </w:rPr>
      </w:pPr>
      <w:r w:rsidRPr="00550FD2">
        <w:rPr>
          <w:rStyle w:val="apple-converted-space"/>
          <w:rFonts w:ascii="Times New Roman" w:hAnsi="Times New Roman" w:cs="Times New Roman"/>
          <w:color w:val="000000" w:themeColor="text1"/>
          <w:u w:val="single"/>
          <w:shd w:val="clear" w:color="auto" w:fill="FFFFFF"/>
        </w:rPr>
        <w:t>Response: Thanks for spotting the typo. We have corrected it.</w:t>
      </w:r>
    </w:p>
    <w:p w:rsidR="00550FD2" w:rsidRPr="00550FD2" w:rsidRDefault="00550FD2" w:rsidP="00550FD2">
      <w:pPr>
        <w:spacing w:line="360" w:lineRule="auto"/>
        <w:rPr>
          <w:rStyle w:val="apple-converted-space"/>
          <w:rFonts w:ascii="Times New Roman" w:hAnsi="Times New Roman" w:cs="Times New Roman"/>
          <w:color w:val="000000" w:themeColor="text1"/>
          <w:u w:val="single"/>
          <w:shd w:val="clear" w:color="auto" w:fill="FFFFFF"/>
        </w:rPr>
      </w:pPr>
    </w:p>
    <w:p w:rsidR="00952838" w:rsidRPr="00952838" w:rsidRDefault="00952838" w:rsidP="00952838">
      <w:pPr>
        <w:spacing w:line="240" w:lineRule="auto"/>
        <w:rPr>
          <w:rFonts w:ascii="Times New Roman" w:eastAsia="Times New Roman" w:hAnsi="Times New Roman" w:cs="Times New Roman"/>
        </w:rPr>
      </w:pPr>
      <w:r w:rsidRPr="00952838">
        <w:rPr>
          <w:rFonts w:ascii="Times New Roman" w:eastAsia="Times New Roman" w:hAnsi="Times New Roman" w:cs="Times New Roman"/>
          <w:b/>
          <w:bCs/>
          <w:color w:val="000000"/>
        </w:rPr>
        <w:t>Second round of review</w:t>
      </w:r>
    </w:p>
    <w:p w:rsidR="00952838" w:rsidRPr="00952838" w:rsidRDefault="00952838" w:rsidP="00952838">
      <w:pPr>
        <w:spacing w:line="240" w:lineRule="auto"/>
        <w:rPr>
          <w:rFonts w:ascii="Times New Roman" w:eastAsia="Times New Roman" w:hAnsi="Times New Roman" w:cs="Times New Roman"/>
        </w:rPr>
      </w:pPr>
      <w:r w:rsidRPr="00952838">
        <w:rPr>
          <w:rFonts w:ascii="Times New Roman" w:eastAsia="Times New Roman" w:hAnsi="Times New Roman" w:cs="Times New Roman"/>
          <w:b/>
          <w:bCs/>
          <w:color w:val="000000"/>
        </w:rPr>
        <w:t>Reviewer 1</w:t>
      </w:r>
    </w:p>
    <w:p w:rsidR="00550FD2" w:rsidRPr="00550FD2" w:rsidRDefault="00550FD2" w:rsidP="00952838">
      <w:pPr>
        <w:spacing w:line="240" w:lineRule="auto"/>
        <w:rPr>
          <w:rFonts w:ascii="Times New Roman" w:hAnsi="Times New Roman" w:cs="Times New Roman"/>
          <w:color w:val="000033"/>
          <w:shd w:val="clear" w:color="auto" w:fill="FFFFFF"/>
        </w:rPr>
      </w:pPr>
      <w:r w:rsidRPr="00550FD2">
        <w:rPr>
          <w:rFonts w:ascii="Times New Roman" w:hAnsi="Times New Roman" w:cs="Times New Roman"/>
          <w:color w:val="000033"/>
          <w:shd w:val="clear" w:color="auto" w:fill="FFFFFF"/>
        </w:rPr>
        <w:t xml:space="preserve">The authors have addressed almost all my concerns. </w:t>
      </w:r>
      <w:proofErr w:type="gramStart"/>
      <w:r w:rsidRPr="00550FD2">
        <w:rPr>
          <w:rFonts w:ascii="Times New Roman" w:hAnsi="Times New Roman" w:cs="Times New Roman"/>
          <w:color w:val="000033"/>
          <w:shd w:val="clear" w:color="auto" w:fill="FFFFFF"/>
        </w:rPr>
        <w:t>I only one very minor comment on the new paragraph describing the statistical analysis</w:t>
      </w:r>
      <w:r>
        <w:rPr>
          <w:rFonts w:ascii="Times New Roman" w:hAnsi="Times New Roman" w:cs="Times New Roman"/>
          <w:color w:val="000033"/>
          <w:shd w:val="clear" w:color="auto" w:fill="FFFFFF"/>
        </w:rPr>
        <w:t>.</w:t>
      </w:r>
      <w:proofErr w:type="gramEnd"/>
      <w:r w:rsidRPr="00550FD2">
        <w:rPr>
          <w:rFonts w:ascii="Times New Roman" w:hAnsi="Times New Roman" w:cs="Times New Roman"/>
          <w:color w:val="000033"/>
        </w:rPr>
        <w:br/>
      </w:r>
      <w:r w:rsidRPr="00550FD2">
        <w:rPr>
          <w:rFonts w:ascii="Times New Roman" w:hAnsi="Times New Roman" w:cs="Times New Roman"/>
          <w:color w:val="000033"/>
        </w:rPr>
        <w:br/>
      </w:r>
      <w:r w:rsidRPr="00550FD2">
        <w:rPr>
          <w:rFonts w:ascii="Times New Roman" w:hAnsi="Times New Roman" w:cs="Times New Roman"/>
          <w:color w:val="000033"/>
          <w:shd w:val="clear" w:color="auto" w:fill="FFFFFF"/>
        </w:rPr>
        <w:t xml:space="preserve">Line 353: "The multiple testing of all the p-values in each test was performed using </w:t>
      </w:r>
      <w:proofErr w:type="spellStart"/>
      <w:r w:rsidRPr="00550FD2">
        <w:rPr>
          <w:rFonts w:ascii="Times New Roman" w:hAnsi="Times New Roman" w:cs="Times New Roman"/>
          <w:color w:val="000033"/>
          <w:shd w:val="clear" w:color="auto" w:fill="FFFFFF"/>
        </w:rPr>
        <w:t>Benjamini</w:t>
      </w:r>
      <w:proofErr w:type="spellEnd"/>
      <w:r w:rsidRPr="00550FD2">
        <w:rPr>
          <w:rFonts w:ascii="Times New Roman" w:hAnsi="Times New Roman" w:cs="Times New Roman"/>
          <w:color w:val="000033"/>
          <w:shd w:val="clear" w:color="auto" w:fill="FFFFFF"/>
        </w:rPr>
        <w:t xml:space="preserve"> and</w:t>
      </w:r>
      <w:r w:rsidRPr="00550FD2">
        <w:rPr>
          <w:rFonts w:ascii="Times New Roman" w:hAnsi="Times New Roman" w:cs="Times New Roman"/>
          <w:color w:val="000033"/>
        </w:rPr>
        <w:br/>
      </w:r>
      <w:r w:rsidRPr="00550FD2">
        <w:rPr>
          <w:rFonts w:ascii="Times New Roman" w:hAnsi="Times New Roman" w:cs="Times New Roman"/>
          <w:color w:val="000033"/>
          <w:shd w:val="clear" w:color="auto" w:fill="FFFFFF"/>
        </w:rPr>
        <w:t>Hochberg false discovery rate (FDR) controlling procedure (</w:t>
      </w:r>
      <w:proofErr w:type="spellStart"/>
      <w:r w:rsidRPr="00550FD2">
        <w:rPr>
          <w:rFonts w:ascii="Times New Roman" w:hAnsi="Times New Roman" w:cs="Times New Roman"/>
          <w:color w:val="000033"/>
          <w:shd w:val="clear" w:color="auto" w:fill="FFFFFF"/>
        </w:rPr>
        <w:t>p.adjust</w:t>
      </w:r>
      <w:proofErr w:type="spellEnd"/>
      <w:r w:rsidRPr="00550FD2">
        <w:rPr>
          <w:rFonts w:ascii="Times New Roman" w:hAnsi="Times New Roman" w:cs="Times New Roman"/>
          <w:color w:val="000033"/>
          <w:shd w:val="clear" w:color="auto" w:fill="FFFFFF"/>
        </w:rPr>
        <w:t xml:space="preserve"> function in R)." should be changed to</w:t>
      </w:r>
      <w:r>
        <w:rPr>
          <w:rFonts w:ascii="Times New Roman" w:hAnsi="Times New Roman" w:cs="Times New Roman"/>
          <w:color w:val="000033"/>
        </w:rPr>
        <w:t xml:space="preserve"> </w:t>
      </w:r>
      <w:r w:rsidRPr="00550FD2">
        <w:rPr>
          <w:rFonts w:ascii="Times New Roman" w:hAnsi="Times New Roman" w:cs="Times New Roman"/>
          <w:color w:val="000033"/>
          <w:shd w:val="clear" w:color="auto" w:fill="FFFFFF"/>
        </w:rPr>
        <w:t xml:space="preserve">"Adjustment for multiple testing was done using </w:t>
      </w:r>
      <w:proofErr w:type="spellStart"/>
      <w:r w:rsidRPr="00550FD2">
        <w:rPr>
          <w:rFonts w:ascii="Times New Roman" w:hAnsi="Times New Roman" w:cs="Times New Roman"/>
          <w:color w:val="000033"/>
          <w:shd w:val="clear" w:color="auto" w:fill="FFFFFF"/>
        </w:rPr>
        <w:t>Benjamini</w:t>
      </w:r>
      <w:proofErr w:type="spellEnd"/>
      <w:r w:rsidRPr="00550FD2">
        <w:rPr>
          <w:rFonts w:ascii="Times New Roman" w:hAnsi="Times New Roman" w:cs="Times New Roman"/>
          <w:color w:val="000033"/>
          <w:shd w:val="clear" w:color="auto" w:fill="FFFFFF"/>
        </w:rPr>
        <w:t xml:space="preserve"> and</w:t>
      </w:r>
      <w:r>
        <w:rPr>
          <w:rFonts w:ascii="Times New Roman" w:hAnsi="Times New Roman" w:cs="Times New Roman"/>
          <w:color w:val="000033"/>
        </w:rPr>
        <w:t xml:space="preserve"> </w:t>
      </w:r>
      <w:r w:rsidRPr="00550FD2">
        <w:rPr>
          <w:rFonts w:ascii="Times New Roman" w:hAnsi="Times New Roman" w:cs="Times New Roman"/>
          <w:color w:val="000033"/>
          <w:shd w:val="clear" w:color="auto" w:fill="FFFFFF"/>
        </w:rPr>
        <w:t>Hochberg false discovery rate (FDR) controlling procedure (</w:t>
      </w:r>
      <w:proofErr w:type="spellStart"/>
      <w:r w:rsidRPr="00550FD2">
        <w:rPr>
          <w:rFonts w:ascii="Times New Roman" w:hAnsi="Times New Roman" w:cs="Times New Roman"/>
          <w:color w:val="000033"/>
          <w:shd w:val="clear" w:color="auto" w:fill="FFFFFF"/>
        </w:rPr>
        <w:t>p.adjust</w:t>
      </w:r>
      <w:proofErr w:type="spellEnd"/>
      <w:r w:rsidRPr="00550FD2">
        <w:rPr>
          <w:rFonts w:ascii="Times New Roman" w:hAnsi="Times New Roman" w:cs="Times New Roman"/>
          <w:color w:val="000033"/>
          <w:shd w:val="clear" w:color="auto" w:fill="FFFFFF"/>
        </w:rPr>
        <w:t xml:space="preserve"> function in R)"</w:t>
      </w:r>
      <w:r w:rsidRPr="00550FD2">
        <w:rPr>
          <w:rFonts w:ascii="Times New Roman" w:hAnsi="Times New Roman" w:cs="Times New Roman"/>
          <w:color w:val="000033"/>
        </w:rPr>
        <w:br/>
      </w:r>
      <w:r w:rsidRPr="00550FD2">
        <w:rPr>
          <w:rFonts w:ascii="Times New Roman" w:hAnsi="Times New Roman" w:cs="Times New Roman"/>
          <w:color w:val="000033"/>
        </w:rPr>
        <w:br/>
      </w:r>
      <w:r w:rsidRPr="00550FD2">
        <w:rPr>
          <w:rFonts w:ascii="Times New Roman" w:hAnsi="Times New Roman" w:cs="Times New Roman"/>
          <w:color w:val="000033"/>
          <w:shd w:val="clear" w:color="auto" w:fill="FFFFFF"/>
        </w:rPr>
        <w:t>(The adjustment is done per testing situation, not individual test, but this result in a test-specific q-value which is used to control the FDR).</w:t>
      </w:r>
    </w:p>
    <w:p w:rsidR="00952838" w:rsidRPr="00952838" w:rsidRDefault="00952838" w:rsidP="00952838">
      <w:pPr>
        <w:spacing w:line="240" w:lineRule="auto"/>
        <w:rPr>
          <w:rFonts w:ascii="Times New Roman" w:eastAsia="Times New Roman" w:hAnsi="Times New Roman" w:cs="Times New Roman"/>
        </w:rPr>
      </w:pPr>
      <w:r w:rsidRPr="00952838">
        <w:rPr>
          <w:rFonts w:ascii="Times New Roman" w:eastAsia="Times New Roman" w:hAnsi="Times New Roman" w:cs="Times New Roman"/>
          <w:b/>
          <w:bCs/>
          <w:color w:val="000000"/>
        </w:rPr>
        <w:t>Reviewer 2</w:t>
      </w:r>
    </w:p>
    <w:p w:rsidR="00952838" w:rsidRPr="00550FD2" w:rsidRDefault="00550FD2" w:rsidP="00952838">
      <w:pPr>
        <w:spacing w:after="0" w:line="240" w:lineRule="auto"/>
        <w:rPr>
          <w:rFonts w:ascii="Times New Roman" w:eastAsia="Times New Roman" w:hAnsi="Times New Roman" w:cs="Times New Roman"/>
        </w:rPr>
      </w:pPr>
      <w:r w:rsidRPr="00550FD2">
        <w:rPr>
          <w:rFonts w:ascii="Times New Roman" w:eastAsia="Times New Roman" w:hAnsi="Times New Roman" w:cs="Times New Roman"/>
        </w:rPr>
        <w:t xml:space="preserve">Thanks for the consideration of my comments. </w:t>
      </w:r>
    </w:p>
    <w:p w:rsidR="00550FD2" w:rsidRPr="00952838" w:rsidRDefault="00550FD2" w:rsidP="00952838">
      <w:pPr>
        <w:spacing w:after="0" w:line="240" w:lineRule="auto"/>
        <w:rPr>
          <w:rFonts w:ascii="Times New Roman" w:eastAsia="Times New Roman" w:hAnsi="Times New Roman" w:cs="Times New Roman"/>
        </w:rPr>
      </w:pPr>
    </w:p>
    <w:p w:rsidR="00C46E3C" w:rsidRPr="00550FD2" w:rsidRDefault="00550FD2">
      <w:pPr>
        <w:rPr>
          <w:rFonts w:ascii="Times New Roman" w:hAnsi="Times New Roman" w:cs="Times New Roman"/>
        </w:rPr>
      </w:pPr>
    </w:p>
    <w:sectPr w:rsidR="00C46E3C" w:rsidRPr="00550F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A334DED"/>
    <w:multiLevelType w:val="singleLevel"/>
    <w:tmpl w:val="8A334DED"/>
    <w:lvl w:ilvl="0">
      <w:start w:val="2"/>
      <w:numFmt w:val="decimal"/>
      <w:suff w:val="space"/>
      <w:lvlText w:val="%1."/>
      <w:lvlJc w:val="left"/>
    </w:lvl>
  </w:abstractNum>
  <w:abstractNum w:abstractNumId="1">
    <w:nsid w:val="3B3622F7"/>
    <w:multiLevelType w:val="singleLevel"/>
    <w:tmpl w:val="3B3622F7"/>
    <w:lvl w:ilvl="0">
      <w:start w:val="4"/>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838"/>
    <w:rsid w:val="004D122B"/>
    <w:rsid w:val="00550FD2"/>
    <w:rsid w:val="00952838"/>
    <w:rsid w:val="00A05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28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qFormat/>
    <w:rsid w:val="00550F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28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qFormat/>
    <w:rsid w:val="00550F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581282">
      <w:bodyDiv w:val="1"/>
      <w:marLeft w:val="0"/>
      <w:marRight w:val="0"/>
      <w:marTop w:val="0"/>
      <w:marBottom w:val="0"/>
      <w:divBdr>
        <w:top w:val="none" w:sz="0" w:space="0" w:color="auto"/>
        <w:left w:val="none" w:sz="0" w:space="0" w:color="auto"/>
        <w:bottom w:val="none" w:sz="0" w:space="0" w:color="auto"/>
        <w:right w:val="none" w:sz="0" w:space="0" w:color="auto"/>
      </w:divBdr>
    </w:div>
    <w:div w:id="1225096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7</Pages>
  <Words>2594</Words>
  <Characters>14788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17348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Pang, Kevin, Springer SBM US</dc:creator>
  <cp:lastModifiedBy>Pang, Kevin, Springer SBM US</cp:lastModifiedBy>
  <cp:revision>1</cp:revision>
  <dcterms:created xsi:type="dcterms:W3CDTF">2020-02-11T21:27:00Z</dcterms:created>
  <dcterms:modified xsi:type="dcterms:W3CDTF">2020-02-11T21:46:00Z</dcterms:modified>
</cp:coreProperties>
</file>