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FFE" w:rsidRPr="00340706" w:rsidRDefault="00F81FFE" w:rsidP="00F81FFE">
      <w:pPr>
        <w:rPr>
          <w:b/>
          <w:sz w:val="28"/>
          <w:szCs w:val="28"/>
        </w:rPr>
      </w:pPr>
      <w:bookmarkStart w:id="0" w:name="_GoBack"/>
      <w:bookmarkEnd w:id="0"/>
      <w:r w:rsidRPr="00340706">
        <w:rPr>
          <w:b/>
          <w:sz w:val="28"/>
          <w:szCs w:val="28"/>
        </w:rPr>
        <w:t>Review history</w:t>
      </w:r>
    </w:p>
    <w:p w:rsidR="00F81FFE" w:rsidRPr="00340706" w:rsidRDefault="00F81FFE" w:rsidP="00F81FFE">
      <w:pPr>
        <w:rPr>
          <w:b/>
          <w:sz w:val="24"/>
          <w:szCs w:val="24"/>
        </w:rPr>
      </w:pPr>
      <w:r w:rsidRPr="00340706">
        <w:rPr>
          <w:b/>
          <w:sz w:val="24"/>
          <w:szCs w:val="24"/>
        </w:rPr>
        <w:t>First round of review</w:t>
      </w:r>
    </w:p>
    <w:p w:rsidR="00F81FFE" w:rsidRDefault="00F81FFE" w:rsidP="00F81FFE">
      <w:pPr>
        <w:rPr>
          <w:b/>
        </w:rPr>
      </w:pPr>
      <w:r w:rsidRPr="00340706">
        <w:rPr>
          <w:b/>
        </w:rPr>
        <w:t>Reviewer 1</w:t>
      </w:r>
    </w:p>
    <w:p w:rsidR="0059524F" w:rsidRDefault="0059524F" w:rsidP="00F81FFE">
      <w:pPr>
        <w:rPr>
          <w:rFonts w:ascii="Verdana" w:hAnsi="Verdana"/>
          <w:color w:val="000033"/>
          <w:sz w:val="17"/>
          <w:szCs w:val="17"/>
          <w:shd w:val="clear" w:color="auto" w:fill="FFFFFF"/>
        </w:rPr>
      </w:pPr>
      <w:r>
        <w:rPr>
          <w:rFonts w:ascii="Verdana" w:hAnsi="Verdana"/>
          <w:color w:val="000033"/>
          <w:sz w:val="17"/>
          <w:szCs w:val="17"/>
          <w:shd w:val="clear" w:color="auto" w:fill="FFFFFF"/>
        </w:rPr>
        <w:t>In this work, the authors proposed a general bacterial promoter recognition method the model of which was trained on a large dataset of eight distinct bacterial species belonging to five different phyla. It is appreciable that the researchers have done much work on the data collection and the data set construction. However, there are some problems that have to be addressed in order to merit the publication in a high IF journal</w:t>
      </w:r>
      <w:proofErr w:type="gramStart"/>
      <w:r>
        <w:rPr>
          <w:rFonts w:ascii="Verdana" w:hAnsi="Verdana"/>
          <w:color w:val="000033"/>
          <w:sz w:val="17"/>
          <w:szCs w:val="17"/>
          <w:shd w:val="clear" w:color="auto" w:fill="FFFFFF"/>
        </w:rPr>
        <w:t>:</w:t>
      </w:r>
      <w:proofErr w:type="gramEnd"/>
      <w:r>
        <w:rPr>
          <w:rFonts w:ascii="Verdana" w:hAnsi="Verdana"/>
          <w:color w:val="000033"/>
          <w:sz w:val="17"/>
          <w:szCs w:val="17"/>
        </w:rPr>
        <w:br/>
      </w:r>
      <w:r>
        <w:rPr>
          <w:rFonts w:ascii="Verdana" w:hAnsi="Verdana"/>
          <w:color w:val="000033"/>
          <w:sz w:val="17"/>
          <w:szCs w:val="17"/>
          <w:shd w:val="clear" w:color="auto" w:fill="FFFFFF"/>
        </w:rPr>
        <w:t xml:space="preserve">1) In the 'Collecting data' section, the authors assumed the promoter sequences recognized by </w:t>
      </w:r>
      <w:proofErr w:type="spellStart"/>
      <w:r>
        <w:rPr>
          <w:rFonts w:ascii="Verdana" w:hAnsi="Verdana"/>
          <w:color w:val="000033"/>
          <w:sz w:val="17"/>
          <w:szCs w:val="17"/>
          <w:shd w:val="clear" w:color="auto" w:fill="FFFFFF"/>
        </w:rPr>
        <w:t>Eσ</w:t>
      </w:r>
      <w:proofErr w:type="spellEnd"/>
      <w:r>
        <w:rPr>
          <w:rFonts w:ascii="Verdana" w:hAnsi="Verdana"/>
          <w:color w:val="000033"/>
          <w:sz w:val="17"/>
          <w:szCs w:val="17"/>
          <w:shd w:val="clear" w:color="auto" w:fill="FFFFFF"/>
        </w:rPr>
        <w:t xml:space="preserve"> is in the middle of this region. What is the basis for this assumption? There is no description of this part in the manuscript.</w:t>
      </w:r>
      <w:r>
        <w:rPr>
          <w:rFonts w:ascii="Verdana" w:hAnsi="Verdana"/>
          <w:color w:val="000033"/>
          <w:sz w:val="17"/>
          <w:szCs w:val="17"/>
        </w:rPr>
        <w:br/>
      </w:r>
      <w:r>
        <w:rPr>
          <w:rFonts w:ascii="Verdana" w:hAnsi="Verdana"/>
          <w:color w:val="000033"/>
          <w:sz w:val="17"/>
          <w:szCs w:val="17"/>
          <w:shd w:val="clear" w:color="auto" w:fill="FFFFFF"/>
        </w:rPr>
        <w:t>2) I can see very little that is new from the exploration of machine learning-based classification algorithms.</w:t>
      </w:r>
      <w:r>
        <w:rPr>
          <w:rFonts w:ascii="Verdana" w:hAnsi="Verdana"/>
          <w:color w:val="000033"/>
          <w:sz w:val="17"/>
          <w:szCs w:val="17"/>
        </w:rPr>
        <w:br/>
      </w:r>
      <w:r>
        <w:rPr>
          <w:rFonts w:ascii="Verdana" w:hAnsi="Verdana"/>
          <w:color w:val="000033"/>
          <w:sz w:val="17"/>
          <w:szCs w:val="17"/>
          <w:shd w:val="clear" w:color="auto" w:fill="FFFFFF"/>
        </w:rPr>
        <w:t xml:space="preserve">3) The word embedding representation of RNN is not clear. The manuscript only discussed the layers of RNN, but did not explain and explore other </w:t>
      </w:r>
      <w:proofErr w:type="spellStart"/>
      <w:r>
        <w:rPr>
          <w:rFonts w:ascii="Verdana" w:hAnsi="Verdana"/>
          <w:color w:val="000033"/>
          <w:sz w:val="17"/>
          <w:szCs w:val="17"/>
          <w:shd w:val="clear" w:color="auto" w:fill="FFFFFF"/>
        </w:rPr>
        <w:t>hyperparameters</w:t>
      </w:r>
      <w:proofErr w:type="spellEnd"/>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4) In addition, the authors make a great deal about feature analysis; however, they don't make use of the analysis results to improve the model performance.</w:t>
      </w:r>
      <w:r>
        <w:rPr>
          <w:rFonts w:ascii="Verdana" w:hAnsi="Verdana"/>
          <w:color w:val="000033"/>
          <w:sz w:val="17"/>
          <w:szCs w:val="17"/>
        </w:rPr>
        <w:br/>
      </w:r>
      <w:r>
        <w:rPr>
          <w:rFonts w:ascii="Verdana" w:hAnsi="Verdana"/>
          <w:color w:val="000033"/>
          <w:sz w:val="17"/>
          <w:szCs w:val="17"/>
          <w:shd w:val="clear" w:color="auto" w:fill="FFFFFF"/>
        </w:rPr>
        <w:t xml:space="preserve">5) I would recommend </w:t>
      </w:r>
      <w:proofErr w:type="gramStart"/>
      <w:r>
        <w:rPr>
          <w:rFonts w:ascii="Verdana" w:hAnsi="Verdana"/>
          <w:color w:val="000033"/>
          <w:sz w:val="17"/>
          <w:szCs w:val="17"/>
          <w:shd w:val="clear" w:color="auto" w:fill="FFFFFF"/>
        </w:rPr>
        <w:t>to provide</w:t>
      </w:r>
      <w:proofErr w:type="gramEnd"/>
      <w:r>
        <w:rPr>
          <w:rFonts w:ascii="Verdana" w:hAnsi="Verdana"/>
          <w:color w:val="000033"/>
          <w:sz w:val="17"/>
          <w:szCs w:val="17"/>
          <w:shd w:val="clear" w:color="auto" w:fill="FFFFFF"/>
        </w:rPr>
        <w:t xml:space="preserve"> an overall framework figure to make it easy for readers to understand the experimental procedures.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Overall, in my humble opinion, this work still needs further construction and improvement. As such, the current version should be rejected.</w:t>
      </w:r>
    </w:p>
    <w:p w:rsidR="00F81FFE" w:rsidRDefault="00F81FFE" w:rsidP="00F81FFE">
      <w:pPr>
        <w:rPr>
          <w:b/>
        </w:rPr>
      </w:pPr>
      <w:r w:rsidRPr="00340706">
        <w:rPr>
          <w:b/>
        </w:rPr>
        <w:t>Reviewer 2</w:t>
      </w:r>
    </w:p>
    <w:p w:rsidR="0059524F" w:rsidRDefault="0059524F" w:rsidP="00F81FFE">
      <w:pPr>
        <w:rPr>
          <w:rFonts w:ascii="Verdana" w:hAnsi="Verdana"/>
          <w:color w:val="000033"/>
          <w:sz w:val="17"/>
          <w:szCs w:val="17"/>
          <w:shd w:val="clear" w:color="auto" w:fill="FFFFFF"/>
        </w:rPr>
      </w:pPr>
      <w:r>
        <w:rPr>
          <w:rFonts w:ascii="Verdana" w:hAnsi="Verdana"/>
          <w:color w:val="000033"/>
          <w:sz w:val="17"/>
          <w:szCs w:val="17"/>
          <w:shd w:val="clear" w:color="auto" w:fill="FFFFFF"/>
        </w:rPr>
        <w:t xml:space="preserve">This study presented a general machine-learning-based method for bacterial promoter recognition. The approaches are appropriate to the aims of the study and the results are correct. I could see the value of their contribution, but they specifically highlight their models predict promoters in the proximity of actual </w:t>
      </w:r>
      <w:proofErr w:type="gramStart"/>
      <w:r>
        <w:rPr>
          <w:rFonts w:ascii="Verdana" w:hAnsi="Verdana"/>
          <w:color w:val="000033"/>
          <w:sz w:val="17"/>
          <w:szCs w:val="17"/>
          <w:shd w:val="clear" w:color="auto" w:fill="FFFFFF"/>
        </w:rPr>
        <w:t>promoters,</w:t>
      </w:r>
      <w:proofErr w:type="gramEnd"/>
      <w:r>
        <w:rPr>
          <w:rFonts w:ascii="Verdana" w:hAnsi="Verdana"/>
          <w:color w:val="000033"/>
          <w:sz w:val="17"/>
          <w:szCs w:val="17"/>
          <w:shd w:val="clear" w:color="auto" w:fill="FFFFFF"/>
        </w:rPr>
        <w:t xml:space="preserve"> it does not become clear to me how they can locate the position. In my humble opinion, the authors should give more explanation and experiments.</w:t>
      </w:r>
      <w:r>
        <w:rPr>
          <w:rFonts w:ascii="Verdana" w:hAnsi="Verdana"/>
          <w:color w:val="000033"/>
          <w:sz w:val="17"/>
          <w:szCs w:val="17"/>
        </w:rPr>
        <w:br/>
      </w:r>
      <w:r>
        <w:rPr>
          <w:rFonts w:ascii="Verdana" w:hAnsi="Verdana"/>
          <w:color w:val="000033"/>
          <w:sz w:val="17"/>
          <w:szCs w:val="17"/>
          <w:shd w:val="clear" w:color="auto" w:fill="FFFFFF"/>
        </w:rPr>
        <w:t>There are a number of points that need clarification as detailed below.</w:t>
      </w:r>
      <w:r>
        <w:rPr>
          <w:rFonts w:ascii="Verdana" w:hAnsi="Verdana"/>
          <w:color w:val="000033"/>
          <w:sz w:val="17"/>
          <w:szCs w:val="17"/>
        </w:rPr>
        <w:br/>
      </w:r>
      <w:r>
        <w:rPr>
          <w:rFonts w:ascii="Verdana" w:hAnsi="Verdana"/>
          <w:color w:val="000033"/>
          <w:sz w:val="17"/>
          <w:szCs w:val="17"/>
          <w:shd w:val="clear" w:color="auto" w:fill="FFFFFF"/>
        </w:rPr>
        <w:t>1)     How do they define 'tetra-nucleotide frequencies'?</w:t>
      </w:r>
      <w:r>
        <w:rPr>
          <w:rFonts w:ascii="Verdana" w:hAnsi="Verdana"/>
          <w:color w:val="000033"/>
          <w:sz w:val="17"/>
          <w:szCs w:val="17"/>
        </w:rPr>
        <w:br/>
      </w:r>
      <w:r>
        <w:rPr>
          <w:rFonts w:ascii="Verdana" w:hAnsi="Verdana"/>
          <w:color w:val="000033"/>
          <w:sz w:val="17"/>
          <w:szCs w:val="17"/>
          <w:shd w:val="clear" w:color="auto" w:fill="FFFFFF"/>
        </w:rPr>
        <w:t>2)     Why just chose RF and RNN as classifiers? Did you try other deep learning algorithms? Maybe it could then perform significantly (or at least) better than the current model?</w:t>
      </w:r>
      <w:r>
        <w:rPr>
          <w:rFonts w:ascii="Verdana" w:hAnsi="Verdana"/>
          <w:color w:val="000033"/>
          <w:sz w:val="17"/>
          <w:szCs w:val="17"/>
        </w:rPr>
        <w:br/>
      </w:r>
      <w:r>
        <w:rPr>
          <w:rFonts w:ascii="Verdana" w:hAnsi="Verdana"/>
          <w:color w:val="000033"/>
          <w:sz w:val="17"/>
          <w:szCs w:val="17"/>
          <w:shd w:val="clear" w:color="auto" w:fill="FFFFFF"/>
        </w:rPr>
        <w:t>3)     I know the rules you selected positive samples, and how about negative samples?</w:t>
      </w:r>
      <w:r>
        <w:rPr>
          <w:rFonts w:ascii="Verdana" w:hAnsi="Verdana"/>
          <w:color w:val="000033"/>
          <w:sz w:val="17"/>
          <w:szCs w:val="17"/>
        </w:rPr>
        <w:br/>
      </w:r>
      <w:r>
        <w:rPr>
          <w:rFonts w:ascii="Verdana" w:hAnsi="Verdana"/>
          <w:color w:val="000033"/>
          <w:sz w:val="17"/>
          <w:szCs w:val="17"/>
          <w:shd w:val="clear" w:color="auto" w:fill="FFFFFF"/>
        </w:rPr>
        <w:t>4)     Comprehensive comparison should be added, such as with model in PMID: 32363397.</w:t>
      </w:r>
      <w:r>
        <w:rPr>
          <w:rFonts w:ascii="Verdana" w:hAnsi="Verdana"/>
          <w:color w:val="000033"/>
          <w:sz w:val="17"/>
          <w:szCs w:val="17"/>
        </w:rPr>
        <w:br/>
      </w:r>
      <w:r>
        <w:rPr>
          <w:rFonts w:ascii="Verdana" w:hAnsi="Verdana"/>
          <w:color w:val="000033"/>
          <w:sz w:val="17"/>
          <w:szCs w:val="17"/>
          <w:shd w:val="clear" w:color="auto" w:fill="FFFFFF"/>
        </w:rPr>
        <w:t>5)     Apart from the sequence encoding features, can you consider any other features (that are not only sequence dependent</w:t>
      </w:r>
      <w:proofErr w:type="gramStart"/>
      <w:r>
        <w:rPr>
          <w:rFonts w:ascii="Verdana" w:hAnsi="Verdana"/>
          <w:color w:val="000033"/>
          <w:sz w:val="17"/>
          <w:szCs w:val="17"/>
          <w:shd w:val="clear" w:color="auto" w:fill="FFFFFF"/>
        </w:rPr>
        <w:t>) ?</w:t>
      </w:r>
      <w:proofErr w:type="gramEnd"/>
      <w:r>
        <w:rPr>
          <w:rFonts w:ascii="Verdana" w:hAnsi="Verdana"/>
          <w:color w:val="000033"/>
          <w:sz w:val="17"/>
          <w:szCs w:val="17"/>
        </w:rPr>
        <w:br/>
      </w:r>
      <w:r>
        <w:rPr>
          <w:rFonts w:ascii="Verdana" w:hAnsi="Verdana"/>
          <w:color w:val="000033"/>
          <w:sz w:val="17"/>
          <w:szCs w:val="17"/>
          <w:shd w:val="clear" w:color="auto" w:fill="FFFFFF"/>
        </w:rPr>
        <w:t>6)     Regarding performance, did you look into AUC only? How is the performance with recall and precision?</w:t>
      </w:r>
    </w:p>
    <w:p w:rsidR="00F81FFE" w:rsidRPr="00340706" w:rsidRDefault="00F81FFE" w:rsidP="00F81FFE">
      <w:pPr>
        <w:rPr>
          <w:b/>
        </w:rPr>
      </w:pPr>
      <w:r w:rsidRPr="00340706">
        <w:rPr>
          <w:b/>
        </w:rPr>
        <w:t xml:space="preserve">Authors’ response to reviewers </w:t>
      </w:r>
    </w:p>
    <w:p w:rsidR="00017605" w:rsidRPr="00017605" w:rsidRDefault="00017605" w:rsidP="00017605">
      <w:pPr>
        <w:pStyle w:val="BodyText"/>
        <w:spacing w:before="64"/>
        <w:ind w:left="115" w:right="494"/>
        <w:jc w:val="both"/>
        <w:rPr>
          <w:sz w:val="20"/>
          <w:szCs w:val="20"/>
        </w:rPr>
      </w:pPr>
      <w:r w:rsidRPr="00017605">
        <w:rPr>
          <w:sz w:val="20"/>
          <w:szCs w:val="20"/>
        </w:rPr>
        <w:t>We</w:t>
      </w:r>
      <w:r w:rsidRPr="00017605">
        <w:rPr>
          <w:spacing w:val="-5"/>
          <w:sz w:val="20"/>
          <w:szCs w:val="20"/>
        </w:rPr>
        <w:t xml:space="preserve"> </w:t>
      </w:r>
      <w:r w:rsidRPr="00017605">
        <w:rPr>
          <w:sz w:val="20"/>
          <w:szCs w:val="20"/>
        </w:rPr>
        <w:t>greatly</w:t>
      </w:r>
      <w:r w:rsidRPr="00017605">
        <w:rPr>
          <w:spacing w:val="-5"/>
          <w:sz w:val="20"/>
          <w:szCs w:val="20"/>
        </w:rPr>
        <w:t xml:space="preserve"> </w:t>
      </w:r>
      <w:r w:rsidRPr="00017605">
        <w:rPr>
          <w:sz w:val="20"/>
          <w:szCs w:val="20"/>
        </w:rPr>
        <w:t>appreciate</w:t>
      </w:r>
      <w:r w:rsidRPr="00017605">
        <w:rPr>
          <w:spacing w:val="-3"/>
          <w:sz w:val="20"/>
          <w:szCs w:val="20"/>
        </w:rPr>
        <w:t xml:space="preserve"> </w:t>
      </w:r>
      <w:r w:rsidRPr="00017605">
        <w:rPr>
          <w:sz w:val="20"/>
          <w:szCs w:val="20"/>
        </w:rPr>
        <w:t>the</w:t>
      </w:r>
      <w:r w:rsidRPr="00017605">
        <w:rPr>
          <w:spacing w:val="-5"/>
          <w:sz w:val="20"/>
          <w:szCs w:val="20"/>
        </w:rPr>
        <w:t xml:space="preserve"> </w:t>
      </w:r>
      <w:r w:rsidRPr="00017605">
        <w:rPr>
          <w:sz w:val="20"/>
          <w:szCs w:val="20"/>
        </w:rPr>
        <w:t>effort</w:t>
      </w:r>
      <w:r w:rsidRPr="00017605">
        <w:rPr>
          <w:spacing w:val="-4"/>
          <w:sz w:val="20"/>
          <w:szCs w:val="20"/>
        </w:rPr>
        <w:t xml:space="preserve"> </w:t>
      </w:r>
      <w:r w:rsidRPr="00017605">
        <w:rPr>
          <w:sz w:val="20"/>
          <w:szCs w:val="20"/>
        </w:rPr>
        <w:t>and</w:t>
      </w:r>
      <w:r w:rsidRPr="00017605">
        <w:rPr>
          <w:spacing w:val="-4"/>
          <w:sz w:val="20"/>
          <w:szCs w:val="20"/>
        </w:rPr>
        <w:t xml:space="preserve"> </w:t>
      </w:r>
      <w:r w:rsidRPr="00017605">
        <w:rPr>
          <w:sz w:val="20"/>
          <w:szCs w:val="20"/>
        </w:rPr>
        <w:t>insightful</w:t>
      </w:r>
      <w:r w:rsidRPr="00017605">
        <w:rPr>
          <w:spacing w:val="-3"/>
          <w:sz w:val="20"/>
          <w:szCs w:val="20"/>
        </w:rPr>
        <w:t xml:space="preserve"> </w:t>
      </w:r>
      <w:r w:rsidRPr="00017605">
        <w:rPr>
          <w:sz w:val="20"/>
          <w:szCs w:val="20"/>
        </w:rPr>
        <w:t>comments</w:t>
      </w:r>
      <w:r w:rsidRPr="00017605">
        <w:rPr>
          <w:spacing w:val="-4"/>
          <w:sz w:val="20"/>
          <w:szCs w:val="20"/>
        </w:rPr>
        <w:t xml:space="preserve"> </w:t>
      </w:r>
      <w:r w:rsidRPr="00017605">
        <w:rPr>
          <w:sz w:val="20"/>
          <w:szCs w:val="20"/>
        </w:rPr>
        <w:t>of</w:t>
      </w:r>
      <w:r w:rsidRPr="00017605">
        <w:rPr>
          <w:spacing w:val="-4"/>
          <w:sz w:val="20"/>
          <w:szCs w:val="20"/>
        </w:rPr>
        <w:t xml:space="preserve"> </w:t>
      </w:r>
      <w:r w:rsidRPr="00017605">
        <w:rPr>
          <w:sz w:val="20"/>
          <w:szCs w:val="20"/>
        </w:rPr>
        <w:t>the</w:t>
      </w:r>
      <w:r w:rsidRPr="00017605">
        <w:rPr>
          <w:spacing w:val="-3"/>
          <w:sz w:val="20"/>
          <w:szCs w:val="20"/>
        </w:rPr>
        <w:t xml:space="preserve"> </w:t>
      </w:r>
      <w:r w:rsidRPr="00017605">
        <w:rPr>
          <w:sz w:val="20"/>
          <w:szCs w:val="20"/>
        </w:rPr>
        <w:t>Reviewers.</w:t>
      </w:r>
      <w:r w:rsidRPr="00017605">
        <w:rPr>
          <w:spacing w:val="-9"/>
          <w:sz w:val="20"/>
          <w:szCs w:val="20"/>
        </w:rPr>
        <w:t xml:space="preserve"> </w:t>
      </w:r>
      <w:r w:rsidRPr="00017605">
        <w:rPr>
          <w:sz w:val="20"/>
          <w:szCs w:val="20"/>
        </w:rPr>
        <w:t>We</w:t>
      </w:r>
      <w:r w:rsidRPr="00017605">
        <w:rPr>
          <w:spacing w:val="-5"/>
          <w:sz w:val="20"/>
          <w:szCs w:val="20"/>
        </w:rPr>
        <w:t xml:space="preserve"> </w:t>
      </w:r>
      <w:r w:rsidRPr="00017605">
        <w:rPr>
          <w:sz w:val="20"/>
          <w:szCs w:val="20"/>
        </w:rPr>
        <w:t>have</w:t>
      </w:r>
      <w:r w:rsidRPr="00017605">
        <w:rPr>
          <w:spacing w:val="-5"/>
          <w:sz w:val="20"/>
          <w:szCs w:val="20"/>
        </w:rPr>
        <w:t xml:space="preserve"> </w:t>
      </w:r>
      <w:r w:rsidRPr="00017605">
        <w:rPr>
          <w:sz w:val="20"/>
          <w:szCs w:val="20"/>
        </w:rPr>
        <w:t>taken</w:t>
      </w:r>
      <w:r w:rsidRPr="00017605">
        <w:rPr>
          <w:spacing w:val="-4"/>
          <w:sz w:val="20"/>
          <w:szCs w:val="20"/>
        </w:rPr>
        <w:t xml:space="preserve"> </w:t>
      </w:r>
      <w:r w:rsidRPr="00017605">
        <w:rPr>
          <w:sz w:val="20"/>
          <w:szCs w:val="20"/>
        </w:rPr>
        <w:t>the</w:t>
      </w:r>
      <w:r w:rsidRPr="00017605">
        <w:rPr>
          <w:spacing w:val="-57"/>
          <w:sz w:val="20"/>
          <w:szCs w:val="20"/>
        </w:rPr>
        <w:t xml:space="preserve"> </w:t>
      </w:r>
      <w:r w:rsidRPr="00017605">
        <w:rPr>
          <w:sz w:val="20"/>
          <w:szCs w:val="20"/>
        </w:rPr>
        <w:t>comments from the Reviewers into consideration and feel our manuscript has been improved.</w:t>
      </w:r>
      <w:r w:rsidRPr="00017605">
        <w:rPr>
          <w:spacing w:val="-57"/>
          <w:sz w:val="20"/>
          <w:szCs w:val="20"/>
        </w:rPr>
        <w:t xml:space="preserve"> </w:t>
      </w:r>
      <w:r w:rsidRPr="00017605">
        <w:rPr>
          <w:sz w:val="20"/>
          <w:szCs w:val="20"/>
        </w:rPr>
        <w:t>Our</w:t>
      </w:r>
      <w:r w:rsidRPr="00017605">
        <w:rPr>
          <w:spacing w:val="-6"/>
          <w:sz w:val="20"/>
          <w:szCs w:val="20"/>
        </w:rPr>
        <w:t xml:space="preserve"> </w:t>
      </w:r>
      <w:r w:rsidRPr="00017605">
        <w:rPr>
          <w:sz w:val="20"/>
          <w:szCs w:val="20"/>
        </w:rPr>
        <w:t>detailed</w:t>
      </w:r>
      <w:r w:rsidRPr="00017605">
        <w:rPr>
          <w:spacing w:val="2"/>
          <w:sz w:val="20"/>
          <w:szCs w:val="20"/>
        </w:rPr>
        <w:t xml:space="preserve"> </w:t>
      </w:r>
      <w:r w:rsidRPr="00017605">
        <w:rPr>
          <w:sz w:val="20"/>
          <w:szCs w:val="20"/>
        </w:rPr>
        <w:t>response</w:t>
      </w:r>
      <w:r w:rsidRPr="00017605">
        <w:rPr>
          <w:spacing w:val="-2"/>
          <w:sz w:val="20"/>
          <w:szCs w:val="20"/>
        </w:rPr>
        <w:t xml:space="preserve"> </w:t>
      </w:r>
      <w:r w:rsidRPr="00017605">
        <w:rPr>
          <w:sz w:val="20"/>
          <w:szCs w:val="20"/>
        </w:rPr>
        <w:t>to their</w:t>
      </w:r>
      <w:r w:rsidRPr="00017605">
        <w:rPr>
          <w:spacing w:val="-5"/>
          <w:sz w:val="20"/>
          <w:szCs w:val="20"/>
        </w:rPr>
        <w:t xml:space="preserve"> </w:t>
      </w:r>
      <w:r w:rsidRPr="00017605">
        <w:rPr>
          <w:sz w:val="20"/>
          <w:szCs w:val="20"/>
        </w:rPr>
        <w:t>comments</w:t>
      </w:r>
      <w:r w:rsidRPr="00017605">
        <w:rPr>
          <w:spacing w:val="-1"/>
          <w:sz w:val="20"/>
          <w:szCs w:val="20"/>
        </w:rPr>
        <w:t xml:space="preserve"> </w:t>
      </w:r>
      <w:r w:rsidRPr="00017605">
        <w:rPr>
          <w:sz w:val="20"/>
          <w:szCs w:val="20"/>
        </w:rPr>
        <w:t>is below.</w:t>
      </w:r>
    </w:p>
    <w:p w:rsidR="00017605" w:rsidRPr="00017605" w:rsidRDefault="00017605" w:rsidP="00017605">
      <w:pPr>
        <w:pStyle w:val="BodyText"/>
        <w:rPr>
          <w:sz w:val="20"/>
          <w:szCs w:val="20"/>
        </w:rPr>
      </w:pPr>
    </w:p>
    <w:p w:rsidR="00017605" w:rsidRPr="00017605" w:rsidRDefault="00017605" w:rsidP="00017605">
      <w:pPr>
        <w:pStyle w:val="BodyText"/>
        <w:ind w:left="3917" w:right="3915"/>
        <w:jc w:val="center"/>
        <w:rPr>
          <w:sz w:val="20"/>
          <w:szCs w:val="20"/>
        </w:rPr>
      </w:pPr>
      <w:r w:rsidRPr="00017605">
        <w:rPr>
          <w:sz w:val="20"/>
          <w:szCs w:val="20"/>
        </w:rPr>
        <w:t>Response</w:t>
      </w:r>
      <w:r w:rsidRPr="00017605">
        <w:rPr>
          <w:spacing w:val="-4"/>
          <w:sz w:val="20"/>
          <w:szCs w:val="20"/>
        </w:rPr>
        <w:t xml:space="preserve"> </w:t>
      </w:r>
      <w:r w:rsidRPr="00017605">
        <w:rPr>
          <w:sz w:val="20"/>
          <w:szCs w:val="20"/>
        </w:rPr>
        <w:t>to</w:t>
      </w:r>
      <w:r w:rsidRPr="00017605">
        <w:rPr>
          <w:spacing w:val="-2"/>
          <w:sz w:val="20"/>
          <w:szCs w:val="20"/>
        </w:rPr>
        <w:t xml:space="preserve"> </w:t>
      </w:r>
      <w:r w:rsidRPr="00017605">
        <w:rPr>
          <w:sz w:val="20"/>
          <w:szCs w:val="20"/>
        </w:rPr>
        <w:t>Reviewers</w:t>
      </w:r>
    </w:p>
    <w:p w:rsidR="00017605" w:rsidRPr="00017605" w:rsidRDefault="00017605" w:rsidP="00017605">
      <w:pPr>
        <w:pStyle w:val="BodyText"/>
        <w:spacing w:before="10"/>
        <w:rPr>
          <w:sz w:val="20"/>
          <w:szCs w:val="20"/>
        </w:rPr>
      </w:pPr>
    </w:p>
    <w:p w:rsidR="00017605" w:rsidRPr="00017605" w:rsidRDefault="00017605" w:rsidP="00017605">
      <w:pPr>
        <w:ind w:left="115"/>
        <w:rPr>
          <w:rFonts w:ascii="Courier New"/>
          <w:sz w:val="20"/>
          <w:szCs w:val="20"/>
        </w:rPr>
      </w:pPr>
      <w:r w:rsidRPr="00017605">
        <w:rPr>
          <w:rFonts w:ascii="Courier New"/>
          <w:sz w:val="20"/>
          <w:szCs w:val="20"/>
        </w:rPr>
        <w:t>Reviewer</w:t>
      </w:r>
      <w:r w:rsidRPr="00017605">
        <w:rPr>
          <w:rFonts w:ascii="Courier New"/>
          <w:spacing w:val="-6"/>
          <w:sz w:val="20"/>
          <w:szCs w:val="20"/>
        </w:rPr>
        <w:t xml:space="preserve"> </w:t>
      </w:r>
      <w:r w:rsidRPr="00017605">
        <w:rPr>
          <w:rFonts w:ascii="Courier New"/>
          <w:sz w:val="20"/>
          <w:szCs w:val="20"/>
        </w:rPr>
        <w:t>#1:</w:t>
      </w:r>
      <w:r w:rsidRPr="00017605">
        <w:rPr>
          <w:rFonts w:ascii="Courier New"/>
          <w:spacing w:val="-6"/>
          <w:sz w:val="20"/>
          <w:szCs w:val="20"/>
        </w:rPr>
        <w:t xml:space="preserve"> </w:t>
      </w:r>
      <w:r w:rsidRPr="00017605">
        <w:rPr>
          <w:rFonts w:ascii="Courier New"/>
          <w:sz w:val="20"/>
          <w:szCs w:val="20"/>
        </w:rPr>
        <w:t>===</w:t>
      </w:r>
    </w:p>
    <w:p w:rsidR="00017605" w:rsidRPr="00017605" w:rsidRDefault="00017605" w:rsidP="00017605">
      <w:pPr>
        <w:ind w:left="115" w:right="157"/>
        <w:rPr>
          <w:rFonts w:ascii="Courier New"/>
          <w:sz w:val="20"/>
          <w:szCs w:val="20"/>
        </w:rPr>
      </w:pPr>
      <w:r w:rsidRPr="00017605">
        <w:rPr>
          <w:rFonts w:ascii="Courier New"/>
          <w:sz w:val="20"/>
          <w:szCs w:val="20"/>
        </w:rPr>
        <w:t>In this work, the authors proposed a general bacterial promoter</w:t>
      </w:r>
      <w:r w:rsidRPr="00017605">
        <w:rPr>
          <w:rFonts w:ascii="Courier New"/>
          <w:spacing w:val="1"/>
          <w:sz w:val="20"/>
          <w:szCs w:val="20"/>
        </w:rPr>
        <w:t xml:space="preserve"> </w:t>
      </w:r>
      <w:r w:rsidRPr="00017605">
        <w:rPr>
          <w:rFonts w:ascii="Courier New"/>
          <w:sz w:val="20"/>
          <w:szCs w:val="20"/>
        </w:rPr>
        <w:t>recognition method the model of which was trained on a large dataset</w:t>
      </w:r>
      <w:r w:rsidRPr="00017605">
        <w:rPr>
          <w:rFonts w:ascii="Courier New"/>
          <w:spacing w:val="1"/>
          <w:sz w:val="20"/>
          <w:szCs w:val="20"/>
        </w:rPr>
        <w:t xml:space="preserve"> </w:t>
      </w:r>
      <w:r w:rsidRPr="00017605">
        <w:rPr>
          <w:rFonts w:ascii="Courier New"/>
          <w:sz w:val="20"/>
          <w:szCs w:val="20"/>
        </w:rPr>
        <w:t>of eight distinct bacterial species belonging to five different</w:t>
      </w:r>
      <w:r w:rsidRPr="00017605">
        <w:rPr>
          <w:rFonts w:ascii="Courier New"/>
          <w:spacing w:val="1"/>
          <w:sz w:val="20"/>
          <w:szCs w:val="20"/>
        </w:rPr>
        <w:t xml:space="preserve"> </w:t>
      </w:r>
      <w:r w:rsidRPr="00017605">
        <w:rPr>
          <w:rFonts w:ascii="Courier New"/>
          <w:sz w:val="20"/>
          <w:szCs w:val="20"/>
        </w:rPr>
        <w:t>phyla. It is appreciable that the researchers have done much work on</w:t>
      </w:r>
      <w:r w:rsidRPr="00017605">
        <w:rPr>
          <w:rFonts w:ascii="Courier New"/>
          <w:spacing w:val="1"/>
          <w:sz w:val="20"/>
          <w:szCs w:val="20"/>
        </w:rPr>
        <w:t xml:space="preserve"> </w:t>
      </w:r>
      <w:r w:rsidRPr="00017605">
        <w:rPr>
          <w:rFonts w:ascii="Courier New"/>
          <w:sz w:val="20"/>
          <w:szCs w:val="20"/>
        </w:rPr>
        <w:t>the</w:t>
      </w:r>
      <w:r w:rsidRPr="00017605">
        <w:rPr>
          <w:rFonts w:ascii="Courier New"/>
          <w:spacing w:val="-6"/>
          <w:sz w:val="20"/>
          <w:szCs w:val="20"/>
        </w:rPr>
        <w:t xml:space="preserve"> </w:t>
      </w:r>
      <w:r w:rsidRPr="00017605">
        <w:rPr>
          <w:rFonts w:ascii="Courier New"/>
          <w:sz w:val="20"/>
          <w:szCs w:val="20"/>
        </w:rPr>
        <w:t>data</w:t>
      </w:r>
      <w:r w:rsidRPr="00017605">
        <w:rPr>
          <w:rFonts w:ascii="Courier New"/>
          <w:spacing w:val="-6"/>
          <w:sz w:val="20"/>
          <w:szCs w:val="20"/>
        </w:rPr>
        <w:t xml:space="preserve"> </w:t>
      </w:r>
      <w:r w:rsidRPr="00017605">
        <w:rPr>
          <w:rFonts w:ascii="Courier New"/>
          <w:sz w:val="20"/>
          <w:szCs w:val="20"/>
        </w:rPr>
        <w:t>collection</w:t>
      </w:r>
      <w:r w:rsidRPr="00017605">
        <w:rPr>
          <w:rFonts w:ascii="Courier New"/>
          <w:spacing w:val="-6"/>
          <w:sz w:val="20"/>
          <w:szCs w:val="20"/>
        </w:rPr>
        <w:t xml:space="preserve"> </w:t>
      </w:r>
      <w:r w:rsidRPr="00017605">
        <w:rPr>
          <w:rFonts w:ascii="Courier New"/>
          <w:sz w:val="20"/>
          <w:szCs w:val="20"/>
        </w:rPr>
        <w:t>and</w:t>
      </w:r>
      <w:r w:rsidRPr="00017605">
        <w:rPr>
          <w:rFonts w:ascii="Courier New"/>
          <w:spacing w:val="-5"/>
          <w:sz w:val="20"/>
          <w:szCs w:val="20"/>
        </w:rPr>
        <w:t xml:space="preserve"> </w:t>
      </w:r>
      <w:r w:rsidRPr="00017605">
        <w:rPr>
          <w:rFonts w:ascii="Courier New"/>
          <w:sz w:val="20"/>
          <w:szCs w:val="20"/>
        </w:rPr>
        <w:t>the</w:t>
      </w:r>
      <w:r w:rsidRPr="00017605">
        <w:rPr>
          <w:rFonts w:ascii="Courier New"/>
          <w:spacing w:val="-6"/>
          <w:sz w:val="20"/>
          <w:szCs w:val="20"/>
        </w:rPr>
        <w:t xml:space="preserve"> </w:t>
      </w:r>
      <w:r w:rsidRPr="00017605">
        <w:rPr>
          <w:rFonts w:ascii="Courier New"/>
          <w:sz w:val="20"/>
          <w:szCs w:val="20"/>
        </w:rPr>
        <w:t>data</w:t>
      </w:r>
      <w:r w:rsidRPr="00017605">
        <w:rPr>
          <w:rFonts w:ascii="Courier New"/>
          <w:spacing w:val="-6"/>
          <w:sz w:val="20"/>
          <w:szCs w:val="20"/>
        </w:rPr>
        <w:t xml:space="preserve"> </w:t>
      </w:r>
      <w:r w:rsidRPr="00017605">
        <w:rPr>
          <w:rFonts w:ascii="Courier New"/>
          <w:sz w:val="20"/>
          <w:szCs w:val="20"/>
        </w:rPr>
        <w:t>set</w:t>
      </w:r>
      <w:r w:rsidRPr="00017605">
        <w:rPr>
          <w:rFonts w:ascii="Courier New"/>
          <w:spacing w:val="-5"/>
          <w:sz w:val="20"/>
          <w:szCs w:val="20"/>
        </w:rPr>
        <w:t xml:space="preserve"> </w:t>
      </w:r>
      <w:r w:rsidRPr="00017605">
        <w:rPr>
          <w:rFonts w:ascii="Courier New"/>
          <w:sz w:val="20"/>
          <w:szCs w:val="20"/>
        </w:rPr>
        <w:t>construction.</w:t>
      </w:r>
      <w:r w:rsidRPr="00017605">
        <w:rPr>
          <w:rFonts w:ascii="Courier New"/>
          <w:spacing w:val="-6"/>
          <w:sz w:val="20"/>
          <w:szCs w:val="20"/>
        </w:rPr>
        <w:t xml:space="preserve"> </w:t>
      </w:r>
      <w:r w:rsidRPr="00017605">
        <w:rPr>
          <w:rFonts w:ascii="Courier New"/>
          <w:sz w:val="20"/>
          <w:szCs w:val="20"/>
        </w:rPr>
        <w:t>However,</w:t>
      </w:r>
      <w:r w:rsidRPr="00017605">
        <w:rPr>
          <w:rFonts w:ascii="Courier New"/>
          <w:spacing w:val="-6"/>
          <w:sz w:val="20"/>
          <w:szCs w:val="20"/>
        </w:rPr>
        <w:t xml:space="preserve"> </w:t>
      </w:r>
      <w:r w:rsidRPr="00017605">
        <w:rPr>
          <w:rFonts w:ascii="Courier New"/>
          <w:sz w:val="20"/>
          <w:szCs w:val="20"/>
        </w:rPr>
        <w:t>there</w:t>
      </w:r>
      <w:r w:rsidRPr="00017605">
        <w:rPr>
          <w:rFonts w:ascii="Courier New"/>
          <w:spacing w:val="-6"/>
          <w:sz w:val="20"/>
          <w:szCs w:val="20"/>
        </w:rPr>
        <w:t xml:space="preserve"> </w:t>
      </w:r>
      <w:r w:rsidRPr="00017605">
        <w:rPr>
          <w:rFonts w:ascii="Courier New"/>
          <w:sz w:val="20"/>
          <w:szCs w:val="20"/>
        </w:rPr>
        <w:t>are</w:t>
      </w:r>
      <w:r w:rsidRPr="00017605">
        <w:rPr>
          <w:rFonts w:ascii="Courier New"/>
          <w:spacing w:val="-141"/>
          <w:sz w:val="20"/>
          <w:szCs w:val="20"/>
        </w:rPr>
        <w:t xml:space="preserve"> </w:t>
      </w:r>
      <w:r w:rsidRPr="00017605">
        <w:rPr>
          <w:rFonts w:ascii="Courier New"/>
          <w:sz w:val="20"/>
          <w:szCs w:val="20"/>
        </w:rPr>
        <w:t xml:space="preserve">some problems </w:t>
      </w:r>
      <w:r w:rsidRPr="00017605">
        <w:rPr>
          <w:rFonts w:ascii="Courier New"/>
          <w:sz w:val="20"/>
          <w:szCs w:val="20"/>
        </w:rPr>
        <w:lastRenderedPageBreak/>
        <w:t>that have to be addressed in order to merit the</w:t>
      </w:r>
      <w:r w:rsidRPr="00017605">
        <w:rPr>
          <w:rFonts w:ascii="Courier New"/>
          <w:spacing w:val="1"/>
          <w:sz w:val="20"/>
          <w:szCs w:val="20"/>
        </w:rPr>
        <w:t xml:space="preserve"> </w:t>
      </w:r>
      <w:r w:rsidRPr="00017605">
        <w:rPr>
          <w:rFonts w:ascii="Courier New"/>
          <w:sz w:val="20"/>
          <w:szCs w:val="20"/>
        </w:rPr>
        <w:t>publication</w:t>
      </w:r>
      <w:r w:rsidRPr="00017605">
        <w:rPr>
          <w:rFonts w:ascii="Courier New"/>
          <w:spacing w:val="-2"/>
          <w:sz w:val="20"/>
          <w:szCs w:val="20"/>
        </w:rPr>
        <w:t xml:space="preserve"> </w:t>
      </w:r>
      <w:r w:rsidRPr="00017605">
        <w:rPr>
          <w:rFonts w:ascii="Courier New"/>
          <w:sz w:val="20"/>
          <w:szCs w:val="20"/>
        </w:rPr>
        <w:t>in</w:t>
      </w:r>
      <w:r w:rsidRPr="00017605">
        <w:rPr>
          <w:rFonts w:ascii="Courier New"/>
          <w:spacing w:val="-2"/>
          <w:sz w:val="20"/>
          <w:szCs w:val="20"/>
        </w:rPr>
        <w:t xml:space="preserve"> </w:t>
      </w:r>
      <w:r w:rsidRPr="00017605">
        <w:rPr>
          <w:rFonts w:ascii="Courier New"/>
          <w:sz w:val="20"/>
          <w:szCs w:val="20"/>
        </w:rPr>
        <w:t>a</w:t>
      </w:r>
      <w:r w:rsidRPr="00017605">
        <w:rPr>
          <w:rFonts w:ascii="Courier New"/>
          <w:spacing w:val="-1"/>
          <w:sz w:val="20"/>
          <w:szCs w:val="20"/>
        </w:rPr>
        <w:t xml:space="preserve"> </w:t>
      </w:r>
      <w:r w:rsidRPr="00017605">
        <w:rPr>
          <w:rFonts w:ascii="Courier New"/>
          <w:sz w:val="20"/>
          <w:szCs w:val="20"/>
        </w:rPr>
        <w:t>high</w:t>
      </w:r>
      <w:r w:rsidRPr="00017605">
        <w:rPr>
          <w:rFonts w:ascii="Courier New"/>
          <w:spacing w:val="-2"/>
          <w:sz w:val="20"/>
          <w:szCs w:val="20"/>
        </w:rPr>
        <w:t xml:space="preserve"> </w:t>
      </w:r>
      <w:r w:rsidRPr="00017605">
        <w:rPr>
          <w:rFonts w:ascii="Courier New"/>
          <w:sz w:val="20"/>
          <w:szCs w:val="20"/>
        </w:rPr>
        <w:t>IF</w:t>
      </w:r>
      <w:r w:rsidRPr="00017605">
        <w:rPr>
          <w:rFonts w:ascii="Courier New"/>
          <w:spacing w:val="-1"/>
          <w:sz w:val="20"/>
          <w:szCs w:val="20"/>
        </w:rPr>
        <w:t xml:space="preserve"> </w:t>
      </w:r>
      <w:r w:rsidRPr="00017605">
        <w:rPr>
          <w:rFonts w:ascii="Courier New"/>
          <w:sz w:val="20"/>
          <w:szCs w:val="20"/>
        </w:rPr>
        <w:t>journal:</w:t>
      </w:r>
    </w:p>
    <w:p w:rsidR="00017605" w:rsidRPr="00017605" w:rsidRDefault="00017605" w:rsidP="00017605">
      <w:pPr>
        <w:pStyle w:val="ListParagraph"/>
        <w:numPr>
          <w:ilvl w:val="0"/>
          <w:numId w:val="4"/>
        </w:numPr>
        <w:tabs>
          <w:tab w:val="left" w:pos="548"/>
        </w:tabs>
        <w:spacing w:before="1"/>
        <w:ind w:left="115" w:firstLine="0"/>
        <w:rPr>
          <w:sz w:val="20"/>
          <w:szCs w:val="20"/>
        </w:rPr>
      </w:pPr>
      <w:r w:rsidRPr="00017605">
        <w:rPr>
          <w:sz w:val="20"/>
          <w:szCs w:val="20"/>
        </w:rPr>
        <w:t>In</w:t>
      </w:r>
      <w:r w:rsidRPr="00017605">
        <w:rPr>
          <w:spacing w:val="-7"/>
          <w:sz w:val="20"/>
          <w:szCs w:val="20"/>
        </w:rPr>
        <w:t xml:space="preserve"> </w:t>
      </w:r>
      <w:r w:rsidRPr="00017605">
        <w:rPr>
          <w:sz w:val="20"/>
          <w:szCs w:val="20"/>
        </w:rPr>
        <w:t>the</w:t>
      </w:r>
      <w:r w:rsidRPr="00017605">
        <w:rPr>
          <w:spacing w:val="-6"/>
          <w:sz w:val="20"/>
          <w:szCs w:val="20"/>
        </w:rPr>
        <w:t xml:space="preserve"> </w:t>
      </w:r>
      <w:r w:rsidRPr="00017605">
        <w:rPr>
          <w:sz w:val="20"/>
          <w:szCs w:val="20"/>
        </w:rPr>
        <w:t>'Collecting</w:t>
      </w:r>
      <w:r w:rsidRPr="00017605">
        <w:rPr>
          <w:spacing w:val="-6"/>
          <w:sz w:val="20"/>
          <w:szCs w:val="20"/>
        </w:rPr>
        <w:t xml:space="preserve"> </w:t>
      </w:r>
      <w:r w:rsidRPr="00017605">
        <w:rPr>
          <w:sz w:val="20"/>
          <w:szCs w:val="20"/>
        </w:rPr>
        <w:t>data'</w:t>
      </w:r>
      <w:r w:rsidRPr="00017605">
        <w:rPr>
          <w:spacing w:val="-6"/>
          <w:sz w:val="20"/>
          <w:szCs w:val="20"/>
        </w:rPr>
        <w:t xml:space="preserve"> </w:t>
      </w:r>
      <w:r w:rsidRPr="00017605">
        <w:rPr>
          <w:sz w:val="20"/>
          <w:szCs w:val="20"/>
        </w:rPr>
        <w:t>section,</w:t>
      </w:r>
      <w:r w:rsidRPr="00017605">
        <w:rPr>
          <w:spacing w:val="-6"/>
          <w:sz w:val="20"/>
          <w:szCs w:val="20"/>
        </w:rPr>
        <w:t xml:space="preserve"> </w:t>
      </w:r>
      <w:r w:rsidRPr="00017605">
        <w:rPr>
          <w:sz w:val="20"/>
          <w:szCs w:val="20"/>
        </w:rPr>
        <w:t>the</w:t>
      </w:r>
      <w:r w:rsidRPr="00017605">
        <w:rPr>
          <w:spacing w:val="-6"/>
          <w:sz w:val="20"/>
          <w:szCs w:val="20"/>
        </w:rPr>
        <w:t xml:space="preserve"> </w:t>
      </w:r>
      <w:r w:rsidRPr="00017605">
        <w:rPr>
          <w:sz w:val="20"/>
          <w:szCs w:val="20"/>
        </w:rPr>
        <w:t>authors</w:t>
      </w:r>
      <w:r w:rsidRPr="00017605">
        <w:rPr>
          <w:spacing w:val="-6"/>
          <w:sz w:val="20"/>
          <w:szCs w:val="20"/>
        </w:rPr>
        <w:t xml:space="preserve"> </w:t>
      </w:r>
      <w:r w:rsidRPr="00017605">
        <w:rPr>
          <w:sz w:val="20"/>
          <w:szCs w:val="20"/>
        </w:rPr>
        <w:t>assumed</w:t>
      </w:r>
      <w:r w:rsidRPr="00017605">
        <w:rPr>
          <w:spacing w:val="-6"/>
          <w:sz w:val="20"/>
          <w:szCs w:val="20"/>
        </w:rPr>
        <w:t xml:space="preserve"> </w:t>
      </w:r>
      <w:r w:rsidRPr="00017605">
        <w:rPr>
          <w:sz w:val="20"/>
          <w:szCs w:val="20"/>
        </w:rPr>
        <w:t>the</w:t>
      </w:r>
      <w:r w:rsidRPr="00017605">
        <w:rPr>
          <w:spacing w:val="-6"/>
          <w:sz w:val="20"/>
          <w:szCs w:val="20"/>
        </w:rPr>
        <w:t xml:space="preserve"> </w:t>
      </w:r>
      <w:r w:rsidRPr="00017605">
        <w:rPr>
          <w:sz w:val="20"/>
          <w:szCs w:val="20"/>
        </w:rPr>
        <w:t>promoter</w:t>
      </w:r>
      <w:r w:rsidRPr="00017605">
        <w:rPr>
          <w:spacing w:val="-141"/>
          <w:sz w:val="20"/>
          <w:szCs w:val="20"/>
        </w:rPr>
        <w:t xml:space="preserve"> </w:t>
      </w:r>
      <w:proofErr w:type="gramStart"/>
      <w:r w:rsidRPr="00017605">
        <w:rPr>
          <w:sz w:val="20"/>
          <w:szCs w:val="20"/>
        </w:rPr>
        <w:t xml:space="preserve">sequences recognized by </w:t>
      </w:r>
      <w:proofErr w:type="spellStart"/>
      <w:r w:rsidRPr="00017605">
        <w:rPr>
          <w:sz w:val="20"/>
          <w:szCs w:val="20"/>
        </w:rPr>
        <w:t>Eσ</w:t>
      </w:r>
      <w:proofErr w:type="spellEnd"/>
      <w:r w:rsidRPr="00017605">
        <w:rPr>
          <w:sz w:val="20"/>
          <w:szCs w:val="20"/>
        </w:rPr>
        <w:t xml:space="preserve"> is</w:t>
      </w:r>
      <w:proofErr w:type="gramEnd"/>
      <w:r w:rsidRPr="00017605">
        <w:rPr>
          <w:sz w:val="20"/>
          <w:szCs w:val="20"/>
        </w:rPr>
        <w:t xml:space="preserve"> in the middle of this region. What is</w:t>
      </w:r>
      <w:r w:rsidRPr="00017605">
        <w:rPr>
          <w:spacing w:val="1"/>
          <w:sz w:val="20"/>
          <w:szCs w:val="20"/>
        </w:rPr>
        <w:t xml:space="preserve"> </w:t>
      </w:r>
      <w:r w:rsidRPr="00017605">
        <w:rPr>
          <w:sz w:val="20"/>
          <w:szCs w:val="20"/>
        </w:rPr>
        <w:t>the basis for this assumption? There is no description of this part</w:t>
      </w:r>
      <w:r w:rsidRPr="00017605">
        <w:rPr>
          <w:spacing w:val="1"/>
          <w:sz w:val="20"/>
          <w:szCs w:val="20"/>
        </w:rPr>
        <w:t xml:space="preserve"> </w:t>
      </w:r>
      <w:r w:rsidRPr="00017605">
        <w:rPr>
          <w:sz w:val="20"/>
          <w:szCs w:val="20"/>
        </w:rPr>
        <w:t>in</w:t>
      </w:r>
      <w:r w:rsidRPr="00017605">
        <w:rPr>
          <w:spacing w:val="-2"/>
          <w:sz w:val="20"/>
          <w:szCs w:val="20"/>
        </w:rPr>
        <w:t xml:space="preserve"> </w:t>
      </w:r>
      <w:r w:rsidRPr="00017605">
        <w:rPr>
          <w:sz w:val="20"/>
          <w:szCs w:val="20"/>
        </w:rPr>
        <w:t>the</w:t>
      </w:r>
      <w:r w:rsidRPr="00017605">
        <w:rPr>
          <w:spacing w:val="-1"/>
          <w:sz w:val="20"/>
          <w:szCs w:val="20"/>
        </w:rPr>
        <w:t xml:space="preserve"> </w:t>
      </w:r>
      <w:r w:rsidRPr="00017605">
        <w:rPr>
          <w:sz w:val="20"/>
          <w:szCs w:val="20"/>
        </w:rPr>
        <w:t>manuscript.</w:t>
      </w:r>
    </w:p>
    <w:p w:rsidR="00017605" w:rsidRPr="00017605" w:rsidRDefault="00017605" w:rsidP="00017605">
      <w:pPr>
        <w:pStyle w:val="BodyText"/>
        <w:spacing w:before="6"/>
        <w:rPr>
          <w:rFonts w:ascii="Courier New"/>
          <w:b w:val="0"/>
          <w:sz w:val="20"/>
          <w:szCs w:val="20"/>
        </w:rPr>
      </w:pPr>
    </w:p>
    <w:p w:rsidR="00017605" w:rsidRPr="00017605" w:rsidRDefault="00017605" w:rsidP="00017605">
      <w:pPr>
        <w:pStyle w:val="BodyText"/>
        <w:ind w:left="115" w:right="99"/>
        <w:rPr>
          <w:sz w:val="20"/>
          <w:szCs w:val="20"/>
        </w:rPr>
      </w:pPr>
      <w:proofErr w:type="spellStart"/>
      <w:r w:rsidRPr="00017605">
        <w:rPr>
          <w:spacing w:val="-1"/>
          <w:sz w:val="20"/>
          <w:szCs w:val="20"/>
        </w:rPr>
        <w:t>Eσ</w:t>
      </w:r>
      <w:proofErr w:type="spellEnd"/>
      <w:r w:rsidRPr="00017605">
        <w:rPr>
          <w:spacing w:val="-1"/>
          <w:sz w:val="20"/>
          <w:szCs w:val="20"/>
        </w:rPr>
        <w:t xml:space="preserve"> </w:t>
      </w:r>
      <w:proofErr w:type="gramStart"/>
      <w:r w:rsidRPr="00017605">
        <w:rPr>
          <w:spacing w:val="-1"/>
          <w:sz w:val="20"/>
          <w:szCs w:val="20"/>
        </w:rPr>
        <w:t>covers</w:t>
      </w:r>
      <w:proofErr w:type="gramEnd"/>
      <w:r w:rsidRPr="00017605">
        <w:rPr>
          <w:spacing w:val="-1"/>
          <w:sz w:val="20"/>
          <w:szCs w:val="20"/>
        </w:rPr>
        <w:t xml:space="preserve"> DNA roughly from -55 </w:t>
      </w:r>
      <w:proofErr w:type="spellStart"/>
      <w:r w:rsidRPr="00017605">
        <w:rPr>
          <w:spacing w:val="-1"/>
          <w:sz w:val="20"/>
          <w:szCs w:val="20"/>
        </w:rPr>
        <w:t>bp</w:t>
      </w:r>
      <w:proofErr w:type="spellEnd"/>
      <w:r w:rsidRPr="00017605">
        <w:rPr>
          <w:spacing w:val="-1"/>
          <w:sz w:val="20"/>
          <w:szCs w:val="20"/>
        </w:rPr>
        <w:t xml:space="preserve"> upstream to +15 </w:t>
      </w:r>
      <w:proofErr w:type="spellStart"/>
      <w:r w:rsidRPr="00017605">
        <w:rPr>
          <w:spacing w:val="-1"/>
          <w:sz w:val="20"/>
          <w:szCs w:val="20"/>
        </w:rPr>
        <w:t>bp</w:t>
      </w:r>
      <w:proofErr w:type="spellEnd"/>
      <w:r w:rsidRPr="00017605">
        <w:rPr>
          <w:spacing w:val="-1"/>
          <w:sz w:val="20"/>
          <w:szCs w:val="20"/>
        </w:rPr>
        <w:t xml:space="preserve"> relative </w:t>
      </w:r>
      <w:r w:rsidRPr="00017605">
        <w:rPr>
          <w:sz w:val="20"/>
          <w:szCs w:val="20"/>
        </w:rPr>
        <w:t>to the TSS [Mejia-</w:t>
      </w:r>
      <w:proofErr w:type="spellStart"/>
      <w:r w:rsidRPr="00017605">
        <w:rPr>
          <w:sz w:val="20"/>
          <w:szCs w:val="20"/>
        </w:rPr>
        <w:t>Almonte</w:t>
      </w:r>
      <w:proofErr w:type="spellEnd"/>
      <w:r w:rsidRPr="00017605">
        <w:rPr>
          <w:sz w:val="20"/>
          <w:szCs w:val="20"/>
        </w:rPr>
        <w:t xml:space="preserve"> et al,</w:t>
      </w:r>
      <w:r w:rsidRPr="00017605">
        <w:rPr>
          <w:spacing w:val="-57"/>
          <w:sz w:val="20"/>
          <w:szCs w:val="20"/>
        </w:rPr>
        <w:t xml:space="preserve"> </w:t>
      </w:r>
      <w:r w:rsidRPr="00017605">
        <w:rPr>
          <w:sz w:val="20"/>
          <w:szCs w:val="20"/>
        </w:rPr>
        <w:t>Nature Reviews Genetics 2020]. It is known that promoter sequences are located before TSS thus</w:t>
      </w:r>
      <w:r w:rsidRPr="00017605">
        <w:rPr>
          <w:spacing w:val="-57"/>
          <w:sz w:val="20"/>
          <w:szCs w:val="20"/>
        </w:rPr>
        <w:t xml:space="preserve"> </w:t>
      </w:r>
      <w:r w:rsidRPr="00017605">
        <w:rPr>
          <w:sz w:val="20"/>
          <w:szCs w:val="20"/>
        </w:rPr>
        <w:t xml:space="preserve">the 15bp downstream of the TSS </w:t>
      </w:r>
      <w:proofErr w:type="gramStart"/>
      <w:r w:rsidRPr="00017605">
        <w:rPr>
          <w:sz w:val="20"/>
          <w:szCs w:val="20"/>
        </w:rPr>
        <w:t>are</w:t>
      </w:r>
      <w:proofErr w:type="gramEnd"/>
      <w:r w:rsidRPr="00017605">
        <w:rPr>
          <w:sz w:val="20"/>
          <w:szCs w:val="20"/>
        </w:rPr>
        <w:t xml:space="preserve"> not part of the promoter sequence. We needed then to</w:t>
      </w:r>
      <w:r w:rsidRPr="00017605">
        <w:rPr>
          <w:spacing w:val="1"/>
          <w:sz w:val="20"/>
          <w:szCs w:val="20"/>
        </w:rPr>
        <w:t xml:space="preserve"> </w:t>
      </w:r>
      <w:r w:rsidRPr="00017605">
        <w:rPr>
          <w:sz w:val="20"/>
          <w:szCs w:val="20"/>
        </w:rPr>
        <w:t xml:space="preserve">remove </w:t>
      </w:r>
      <w:proofErr w:type="gramStart"/>
      <w:r w:rsidRPr="00017605">
        <w:rPr>
          <w:sz w:val="20"/>
          <w:szCs w:val="20"/>
        </w:rPr>
        <w:t xml:space="preserve">these 15 </w:t>
      </w:r>
      <w:proofErr w:type="spellStart"/>
      <w:r w:rsidRPr="00017605">
        <w:rPr>
          <w:sz w:val="20"/>
          <w:szCs w:val="20"/>
        </w:rPr>
        <w:t>bp</w:t>
      </w:r>
      <w:proofErr w:type="spellEnd"/>
      <w:r w:rsidRPr="00017605">
        <w:rPr>
          <w:sz w:val="20"/>
          <w:szCs w:val="20"/>
        </w:rPr>
        <w:t xml:space="preserve"> downstream</w:t>
      </w:r>
      <w:proofErr w:type="gramEnd"/>
      <w:r w:rsidRPr="00017605">
        <w:rPr>
          <w:sz w:val="20"/>
          <w:szCs w:val="20"/>
        </w:rPr>
        <w:t xml:space="preserve"> of the TSS, and for symmetry, we removed 15 </w:t>
      </w:r>
      <w:proofErr w:type="spellStart"/>
      <w:r w:rsidRPr="00017605">
        <w:rPr>
          <w:sz w:val="20"/>
          <w:szCs w:val="20"/>
        </w:rPr>
        <w:t>bp</w:t>
      </w:r>
      <w:proofErr w:type="spellEnd"/>
      <w:r w:rsidRPr="00017605">
        <w:rPr>
          <w:sz w:val="20"/>
          <w:szCs w:val="20"/>
        </w:rPr>
        <w:t xml:space="preserve"> from both</w:t>
      </w:r>
      <w:r w:rsidRPr="00017605">
        <w:rPr>
          <w:spacing w:val="1"/>
          <w:sz w:val="20"/>
          <w:szCs w:val="20"/>
        </w:rPr>
        <w:t xml:space="preserve"> </w:t>
      </w:r>
      <w:r w:rsidRPr="00017605">
        <w:rPr>
          <w:sz w:val="20"/>
          <w:szCs w:val="20"/>
        </w:rPr>
        <w:t>sides. Additionally, Figs. 2 and 3 in [Mejia-</w:t>
      </w:r>
      <w:proofErr w:type="spellStart"/>
      <w:r w:rsidRPr="00017605">
        <w:rPr>
          <w:sz w:val="20"/>
          <w:szCs w:val="20"/>
        </w:rPr>
        <w:t>Almonte</w:t>
      </w:r>
      <w:proofErr w:type="spellEnd"/>
      <w:r w:rsidRPr="00017605">
        <w:rPr>
          <w:sz w:val="20"/>
          <w:szCs w:val="20"/>
        </w:rPr>
        <w:t xml:space="preserve"> et al, Nature Reviews Genetics 2020] show as</w:t>
      </w:r>
      <w:r w:rsidRPr="00017605">
        <w:rPr>
          <w:spacing w:val="-57"/>
          <w:sz w:val="20"/>
          <w:szCs w:val="20"/>
        </w:rPr>
        <w:t xml:space="preserve"> </w:t>
      </w:r>
      <w:r w:rsidRPr="00017605">
        <w:rPr>
          <w:sz w:val="20"/>
          <w:szCs w:val="20"/>
        </w:rPr>
        <w:t>the promoter region the 40bp upstream of the TSS. Note that as per Mejia-</w:t>
      </w:r>
      <w:proofErr w:type="spellStart"/>
      <w:r w:rsidRPr="00017605">
        <w:rPr>
          <w:sz w:val="20"/>
          <w:szCs w:val="20"/>
        </w:rPr>
        <w:t>Almonte</w:t>
      </w:r>
      <w:proofErr w:type="spellEnd"/>
      <w:r w:rsidRPr="00017605">
        <w:rPr>
          <w:sz w:val="20"/>
          <w:szCs w:val="20"/>
        </w:rPr>
        <w:t xml:space="preserve"> et al, we are</w:t>
      </w:r>
      <w:r w:rsidRPr="00017605">
        <w:rPr>
          <w:spacing w:val="1"/>
          <w:sz w:val="20"/>
          <w:szCs w:val="20"/>
        </w:rPr>
        <w:t xml:space="preserve"> </w:t>
      </w:r>
      <w:r w:rsidRPr="00017605">
        <w:rPr>
          <w:sz w:val="20"/>
          <w:szCs w:val="20"/>
        </w:rPr>
        <w:t xml:space="preserve">considering as the promoter sequence </w:t>
      </w:r>
      <w:proofErr w:type="spellStart"/>
      <w:r w:rsidRPr="00017605">
        <w:rPr>
          <w:sz w:val="20"/>
          <w:szCs w:val="20"/>
        </w:rPr>
        <w:t>Eσ</w:t>
      </w:r>
      <w:proofErr w:type="spellEnd"/>
      <w:r w:rsidRPr="00017605">
        <w:rPr>
          <w:sz w:val="20"/>
          <w:szCs w:val="20"/>
        </w:rPr>
        <w:t xml:space="preserve"> binding site without the activator sites. We have</w:t>
      </w:r>
      <w:r w:rsidRPr="00017605">
        <w:rPr>
          <w:spacing w:val="1"/>
          <w:sz w:val="20"/>
          <w:szCs w:val="20"/>
        </w:rPr>
        <w:t xml:space="preserve"> </w:t>
      </w:r>
      <w:r w:rsidRPr="00017605">
        <w:rPr>
          <w:spacing w:val="-1"/>
          <w:sz w:val="20"/>
          <w:szCs w:val="20"/>
        </w:rPr>
        <w:t xml:space="preserve">clarified </w:t>
      </w:r>
      <w:r w:rsidRPr="00017605">
        <w:rPr>
          <w:sz w:val="20"/>
          <w:szCs w:val="20"/>
        </w:rPr>
        <w:t>this in the manuscript with the following text: “</w:t>
      </w:r>
      <w:proofErr w:type="spellStart"/>
      <w:r w:rsidRPr="00017605">
        <w:rPr>
          <w:sz w:val="20"/>
          <w:szCs w:val="20"/>
        </w:rPr>
        <w:t>Eσ</w:t>
      </w:r>
      <w:proofErr w:type="spellEnd"/>
      <w:r w:rsidRPr="00017605">
        <w:rPr>
          <w:sz w:val="20"/>
          <w:szCs w:val="20"/>
        </w:rPr>
        <w:t xml:space="preserve"> </w:t>
      </w:r>
      <w:proofErr w:type="gramStart"/>
      <w:r w:rsidRPr="00017605">
        <w:rPr>
          <w:sz w:val="20"/>
          <w:szCs w:val="20"/>
        </w:rPr>
        <w:t>covers</w:t>
      </w:r>
      <w:proofErr w:type="gramEnd"/>
      <w:r w:rsidRPr="00017605">
        <w:rPr>
          <w:sz w:val="20"/>
          <w:szCs w:val="20"/>
        </w:rPr>
        <w:t xml:space="preserve"> DNA from roughly 55bp</w:t>
      </w:r>
      <w:r w:rsidRPr="00017605">
        <w:rPr>
          <w:spacing w:val="1"/>
          <w:sz w:val="20"/>
          <w:szCs w:val="20"/>
        </w:rPr>
        <w:t xml:space="preserve"> </w:t>
      </w:r>
      <w:r w:rsidRPr="00017605">
        <w:rPr>
          <w:sz w:val="20"/>
          <w:szCs w:val="20"/>
        </w:rPr>
        <w:t xml:space="preserve">upstream to 15 </w:t>
      </w:r>
      <w:proofErr w:type="spellStart"/>
      <w:r w:rsidRPr="00017605">
        <w:rPr>
          <w:sz w:val="20"/>
          <w:szCs w:val="20"/>
        </w:rPr>
        <w:t>bp</w:t>
      </w:r>
      <w:proofErr w:type="spellEnd"/>
      <w:r w:rsidRPr="00017605">
        <w:rPr>
          <w:sz w:val="20"/>
          <w:szCs w:val="20"/>
        </w:rPr>
        <w:t xml:space="preserve"> downstream of the TSS [1]. As the promoter region is not located downstream</w:t>
      </w:r>
      <w:r w:rsidRPr="00017605">
        <w:rPr>
          <w:spacing w:val="-57"/>
          <w:sz w:val="20"/>
          <w:szCs w:val="20"/>
        </w:rPr>
        <w:t xml:space="preserve"> </w:t>
      </w:r>
      <w:r w:rsidRPr="00017605">
        <w:rPr>
          <w:sz w:val="20"/>
          <w:szCs w:val="20"/>
        </w:rPr>
        <w:t xml:space="preserve">of </w:t>
      </w:r>
      <w:proofErr w:type="spellStart"/>
      <w:r w:rsidRPr="00017605">
        <w:rPr>
          <w:sz w:val="20"/>
          <w:szCs w:val="20"/>
        </w:rPr>
        <w:t>theTSS</w:t>
      </w:r>
      <w:proofErr w:type="spellEnd"/>
      <w:r w:rsidRPr="00017605">
        <w:rPr>
          <w:sz w:val="20"/>
          <w:szCs w:val="20"/>
        </w:rPr>
        <w:t xml:space="preserve"> and </w:t>
      </w:r>
      <w:proofErr w:type="spellStart"/>
      <w:r w:rsidRPr="00017605">
        <w:rPr>
          <w:sz w:val="20"/>
          <w:szCs w:val="20"/>
        </w:rPr>
        <w:t>Eσ</w:t>
      </w:r>
      <w:proofErr w:type="spellEnd"/>
      <w:r w:rsidRPr="00017605">
        <w:rPr>
          <w:sz w:val="20"/>
          <w:szCs w:val="20"/>
        </w:rPr>
        <w:t xml:space="preserve"> covers 15bp downstream of the TSS, we excluded 15 </w:t>
      </w:r>
      <w:proofErr w:type="spellStart"/>
      <w:r w:rsidRPr="00017605">
        <w:rPr>
          <w:sz w:val="20"/>
          <w:szCs w:val="20"/>
        </w:rPr>
        <w:t>bp</w:t>
      </w:r>
      <w:proofErr w:type="spellEnd"/>
      <w:r w:rsidRPr="00017605">
        <w:rPr>
          <w:sz w:val="20"/>
          <w:szCs w:val="20"/>
        </w:rPr>
        <w:t xml:space="preserve"> from both sides of the</w:t>
      </w:r>
      <w:r w:rsidRPr="00017605">
        <w:rPr>
          <w:spacing w:val="1"/>
          <w:sz w:val="20"/>
          <w:szCs w:val="20"/>
        </w:rPr>
        <w:t xml:space="preserve"> </w:t>
      </w:r>
      <w:r w:rsidRPr="00017605">
        <w:rPr>
          <w:sz w:val="20"/>
          <w:szCs w:val="20"/>
        </w:rPr>
        <w:t>region</w:t>
      </w:r>
      <w:r w:rsidRPr="00017605">
        <w:rPr>
          <w:spacing w:val="-2"/>
          <w:sz w:val="20"/>
          <w:szCs w:val="20"/>
        </w:rPr>
        <w:t xml:space="preserve"> </w:t>
      </w:r>
      <w:r w:rsidRPr="00017605">
        <w:rPr>
          <w:sz w:val="20"/>
          <w:szCs w:val="20"/>
        </w:rPr>
        <w:t>covered</w:t>
      </w:r>
      <w:r w:rsidRPr="00017605">
        <w:rPr>
          <w:spacing w:val="-1"/>
          <w:sz w:val="20"/>
          <w:szCs w:val="20"/>
        </w:rPr>
        <w:t xml:space="preserve"> </w:t>
      </w:r>
      <w:r w:rsidRPr="00017605">
        <w:rPr>
          <w:sz w:val="20"/>
          <w:szCs w:val="20"/>
        </w:rPr>
        <w:t>by</w:t>
      </w:r>
      <w:r w:rsidRPr="00017605">
        <w:rPr>
          <w:spacing w:val="-2"/>
          <w:sz w:val="20"/>
          <w:szCs w:val="20"/>
        </w:rPr>
        <w:t xml:space="preserve"> </w:t>
      </w:r>
      <w:proofErr w:type="spellStart"/>
      <w:r w:rsidRPr="00017605">
        <w:rPr>
          <w:sz w:val="20"/>
          <w:szCs w:val="20"/>
        </w:rPr>
        <w:t>Eσ</w:t>
      </w:r>
      <w:proofErr w:type="spellEnd"/>
      <w:r w:rsidRPr="00017605">
        <w:rPr>
          <w:sz w:val="20"/>
          <w:szCs w:val="20"/>
        </w:rPr>
        <w:t>,</w:t>
      </w:r>
      <w:r w:rsidRPr="00017605">
        <w:rPr>
          <w:spacing w:val="-1"/>
          <w:sz w:val="20"/>
          <w:szCs w:val="20"/>
        </w:rPr>
        <w:t xml:space="preserve"> </w:t>
      </w:r>
      <w:r w:rsidRPr="00017605">
        <w:rPr>
          <w:sz w:val="20"/>
          <w:szCs w:val="20"/>
        </w:rPr>
        <w:t>and</w:t>
      </w:r>
      <w:r w:rsidRPr="00017605">
        <w:rPr>
          <w:spacing w:val="-2"/>
          <w:sz w:val="20"/>
          <w:szCs w:val="20"/>
        </w:rPr>
        <w:t xml:space="preserve"> </w:t>
      </w:r>
      <w:r w:rsidRPr="00017605">
        <w:rPr>
          <w:sz w:val="20"/>
          <w:szCs w:val="20"/>
        </w:rPr>
        <w:t>took</w:t>
      </w:r>
      <w:r w:rsidRPr="00017605">
        <w:rPr>
          <w:spacing w:val="-1"/>
          <w:sz w:val="20"/>
          <w:szCs w:val="20"/>
        </w:rPr>
        <w:t xml:space="preserve"> </w:t>
      </w:r>
      <w:r w:rsidRPr="00017605">
        <w:rPr>
          <w:sz w:val="20"/>
          <w:szCs w:val="20"/>
        </w:rPr>
        <w:t>as</w:t>
      </w:r>
      <w:r w:rsidRPr="00017605">
        <w:rPr>
          <w:spacing w:val="-2"/>
          <w:sz w:val="20"/>
          <w:szCs w:val="20"/>
        </w:rPr>
        <w:t xml:space="preserve"> </w:t>
      </w:r>
      <w:r w:rsidRPr="00017605">
        <w:rPr>
          <w:sz w:val="20"/>
          <w:szCs w:val="20"/>
        </w:rPr>
        <w:t>the promoter</w:t>
      </w:r>
      <w:r w:rsidRPr="00017605">
        <w:rPr>
          <w:spacing w:val="-7"/>
          <w:sz w:val="20"/>
          <w:szCs w:val="20"/>
        </w:rPr>
        <w:t xml:space="preserve"> </w:t>
      </w:r>
      <w:r w:rsidRPr="00017605">
        <w:rPr>
          <w:sz w:val="20"/>
          <w:szCs w:val="20"/>
        </w:rPr>
        <w:t>sequence the</w:t>
      </w:r>
      <w:r w:rsidRPr="00017605">
        <w:rPr>
          <w:spacing w:val="-3"/>
          <w:sz w:val="20"/>
          <w:szCs w:val="20"/>
        </w:rPr>
        <w:t xml:space="preserve"> </w:t>
      </w:r>
      <w:r w:rsidRPr="00017605">
        <w:rPr>
          <w:sz w:val="20"/>
          <w:szCs w:val="20"/>
        </w:rPr>
        <w:t>40bp</w:t>
      </w:r>
      <w:r w:rsidRPr="00017605">
        <w:rPr>
          <w:spacing w:val="-1"/>
          <w:sz w:val="20"/>
          <w:szCs w:val="20"/>
        </w:rPr>
        <w:t xml:space="preserve"> </w:t>
      </w:r>
      <w:r w:rsidRPr="00017605">
        <w:rPr>
          <w:sz w:val="20"/>
          <w:szCs w:val="20"/>
        </w:rPr>
        <w:t>upstream</w:t>
      </w:r>
      <w:r w:rsidRPr="00017605">
        <w:rPr>
          <w:spacing w:val="-1"/>
          <w:sz w:val="20"/>
          <w:szCs w:val="20"/>
        </w:rPr>
        <w:t xml:space="preserve"> </w:t>
      </w:r>
      <w:r w:rsidRPr="00017605">
        <w:rPr>
          <w:sz w:val="20"/>
          <w:szCs w:val="20"/>
        </w:rPr>
        <w:t>of</w:t>
      </w:r>
      <w:r w:rsidRPr="00017605">
        <w:rPr>
          <w:spacing w:val="-1"/>
          <w:sz w:val="20"/>
          <w:szCs w:val="20"/>
        </w:rPr>
        <w:t xml:space="preserve"> </w:t>
      </w:r>
      <w:r w:rsidRPr="00017605">
        <w:rPr>
          <w:sz w:val="20"/>
          <w:szCs w:val="20"/>
        </w:rPr>
        <w:t>the</w:t>
      </w:r>
      <w:r w:rsidRPr="00017605">
        <w:rPr>
          <w:spacing w:val="-7"/>
          <w:sz w:val="20"/>
          <w:szCs w:val="20"/>
        </w:rPr>
        <w:t xml:space="preserve"> </w:t>
      </w:r>
      <w:r w:rsidRPr="00017605">
        <w:rPr>
          <w:sz w:val="20"/>
          <w:szCs w:val="20"/>
        </w:rPr>
        <w:t>TSS.”</w:t>
      </w:r>
    </w:p>
    <w:p w:rsidR="00017605" w:rsidRPr="00017605" w:rsidRDefault="00017605" w:rsidP="00017605">
      <w:pPr>
        <w:pStyle w:val="BodyText"/>
        <w:spacing w:before="5"/>
        <w:rPr>
          <w:sz w:val="20"/>
          <w:szCs w:val="20"/>
        </w:rPr>
      </w:pPr>
    </w:p>
    <w:p w:rsidR="00017605" w:rsidRPr="00017605" w:rsidRDefault="00017605" w:rsidP="00017605">
      <w:pPr>
        <w:pStyle w:val="ListParagraph"/>
        <w:numPr>
          <w:ilvl w:val="0"/>
          <w:numId w:val="4"/>
        </w:numPr>
        <w:tabs>
          <w:tab w:val="left" w:pos="548"/>
        </w:tabs>
        <w:spacing w:line="232" w:lineRule="auto"/>
        <w:ind w:left="115" w:right="291" w:firstLine="0"/>
        <w:rPr>
          <w:rFonts w:ascii="Times New Roman"/>
          <w:sz w:val="20"/>
          <w:szCs w:val="20"/>
        </w:rPr>
      </w:pPr>
      <w:r w:rsidRPr="00017605">
        <w:rPr>
          <w:sz w:val="20"/>
          <w:szCs w:val="20"/>
        </w:rPr>
        <w:t>I</w:t>
      </w:r>
      <w:r w:rsidRPr="00017605">
        <w:rPr>
          <w:spacing w:val="-5"/>
          <w:sz w:val="20"/>
          <w:szCs w:val="20"/>
        </w:rPr>
        <w:t xml:space="preserve"> </w:t>
      </w:r>
      <w:r w:rsidRPr="00017605">
        <w:rPr>
          <w:sz w:val="20"/>
          <w:szCs w:val="20"/>
        </w:rPr>
        <w:t>can</w:t>
      </w:r>
      <w:r w:rsidRPr="00017605">
        <w:rPr>
          <w:spacing w:val="-4"/>
          <w:sz w:val="20"/>
          <w:szCs w:val="20"/>
        </w:rPr>
        <w:t xml:space="preserve"> </w:t>
      </w:r>
      <w:r w:rsidRPr="00017605">
        <w:rPr>
          <w:sz w:val="20"/>
          <w:szCs w:val="20"/>
        </w:rPr>
        <w:t>see</w:t>
      </w:r>
      <w:r w:rsidRPr="00017605">
        <w:rPr>
          <w:spacing w:val="-4"/>
          <w:sz w:val="20"/>
          <w:szCs w:val="20"/>
        </w:rPr>
        <w:t xml:space="preserve"> </w:t>
      </w:r>
      <w:r w:rsidRPr="00017605">
        <w:rPr>
          <w:sz w:val="20"/>
          <w:szCs w:val="20"/>
        </w:rPr>
        <w:t>very</w:t>
      </w:r>
      <w:r w:rsidRPr="00017605">
        <w:rPr>
          <w:spacing w:val="-5"/>
          <w:sz w:val="20"/>
          <w:szCs w:val="20"/>
        </w:rPr>
        <w:t xml:space="preserve"> </w:t>
      </w:r>
      <w:r w:rsidRPr="00017605">
        <w:rPr>
          <w:sz w:val="20"/>
          <w:szCs w:val="20"/>
        </w:rPr>
        <w:t>little</w:t>
      </w:r>
      <w:r w:rsidRPr="00017605">
        <w:rPr>
          <w:spacing w:val="-4"/>
          <w:sz w:val="20"/>
          <w:szCs w:val="20"/>
        </w:rPr>
        <w:t xml:space="preserve"> </w:t>
      </w:r>
      <w:r w:rsidRPr="00017605">
        <w:rPr>
          <w:sz w:val="20"/>
          <w:szCs w:val="20"/>
        </w:rPr>
        <w:t>that</w:t>
      </w:r>
      <w:r w:rsidRPr="00017605">
        <w:rPr>
          <w:spacing w:val="-4"/>
          <w:sz w:val="20"/>
          <w:szCs w:val="20"/>
        </w:rPr>
        <w:t xml:space="preserve"> </w:t>
      </w:r>
      <w:r w:rsidRPr="00017605">
        <w:rPr>
          <w:sz w:val="20"/>
          <w:szCs w:val="20"/>
        </w:rPr>
        <w:t>is</w:t>
      </w:r>
      <w:r w:rsidRPr="00017605">
        <w:rPr>
          <w:spacing w:val="-5"/>
          <w:sz w:val="20"/>
          <w:szCs w:val="20"/>
        </w:rPr>
        <w:t xml:space="preserve"> </w:t>
      </w:r>
      <w:r w:rsidRPr="00017605">
        <w:rPr>
          <w:sz w:val="20"/>
          <w:szCs w:val="20"/>
        </w:rPr>
        <w:t>new</w:t>
      </w:r>
      <w:r w:rsidRPr="00017605">
        <w:rPr>
          <w:spacing w:val="-4"/>
          <w:sz w:val="20"/>
          <w:szCs w:val="20"/>
        </w:rPr>
        <w:t xml:space="preserve"> </w:t>
      </w:r>
      <w:r w:rsidRPr="00017605">
        <w:rPr>
          <w:sz w:val="20"/>
          <w:szCs w:val="20"/>
        </w:rPr>
        <w:t>from</w:t>
      </w:r>
      <w:r w:rsidRPr="00017605">
        <w:rPr>
          <w:spacing w:val="-4"/>
          <w:sz w:val="20"/>
          <w:szCs w:val="20"/>
        </w:rPr>
        <w:t xml:space="preserve"> </w:t>
      </w:r>
      <w:r w:rsidRPr="00017605">
        <w:rPr>
          <w:sz w:val="20"/>
          <w:szCs w:val="20"/>
        </w:rPr>
        <w:t>the</w:t>
      </w:r>
      <w:r w:rsidRPr="00017605">
        <w:rPr>
          <w:spacing w:val="-5"/>
          <w:sz w:val="20"/>
          <w:szCs w:val="20"/>
        </w:rPr>
        <w:t xml:space="preserve"> </w:t>
      </w:r>
      <w:r w:rsidRPr="00017605">
        <w:rPr>
          <w:sz w:val="20"/>
          <w:szCs w:val="20"/>
        </w:rPr>
        <w:t>exploration</w:t>
      </w:r>
      <w:r w:rsidRPr="00017605">
        <w:rPr>
          <w:spacing w:val="-4"/>
          <w:sz w:val="20"/>
          <w:szCs w:val="20"/>
        </w:rPr>
        <w:t xml:space="preserve"> </w:t>
      </w:r>
      <w:r w:rsidRPr="00017605">
        <w:rPr>
          <w:sz w:val="20"/>
          <w:szCs w:val="20"/>
        </w:rPr>
        <w:t>of</w:t>
      </w:r>
      <w:r w:rsidRPr="00017605">
        <w:rPr>
          <w:spacing w:val="-4"/>
          <w:sz w:val="20"/>
          <w:szCs w:val="20"/>
        </w:rPr>
        <w:t xml:space="preserve"> </w:t>
      </w:r>
      <w:r w:rsidRPr="00017605">
        <w:rPr>
          <w:sz w:val="20"/>
          <w:szCs w:val="20"/>
        </w:rPr>
        <w:t>machine</w:t>
      </w:r>
      <w:r w:rsidRPr="00017605">
        <w:rPr>
          <w:spacing w:val="-141"/>
          <w:sz w:val="20"/>
          <w:szCs w:val="20"/>
        </w:rPr>
        <w:t xml:space="preserve"> </w:t>
      </w:r>
      <w:r w:rsidRPr="00017605">
        <w:rPr>
          <w:sz w:val="20"/>
          <w:szCs w:val="20"/>
        </w:rPr>
        <w:t>learning-based</w:t>
      </w:r>
      <w:r w:rsidRPr="00017605">
        <w:rPr>
          <w:spacing w:val="-3"/>
          <w:sz w:val="20"/>
          <w:szCs w:val="20"/>
        </w:rPr>
        <w:t xml:space="preserve"> </w:t>
      </w:r>
      <w:r w:rsidRPr="00017605">
        <w:rPr>
          <w:sz w:val="20"/>
          <w:szCs w:val="20"/>
        </w:rPr>
        <w:t>classification</w:t>
      </w:r>
      <w:r w:rsidRPr="00017605">
        <w:rPr>
          <w:spacing w:val="-2"/>
          <w:sz w:val="20"/>
          <w:szCs w:val="20"/>
        </w:rPr>
        <w:t xml:space="preserve"> </w:t>
      </w:r>
      <w:r w:rsidRPr="00017605">
        <w:rPr>
          <w:sz w:val="20"/>
          <w:szCs w:val="20"/>
        </w:rPr>
        <w:t>algorithms</w:t>
      </w:r>
      <w:r w:rsidRPr="00017605">
        <w:rPr>
          <w:rFonts w:ascii="Times New Roman"/>
          <w:sz w:val="20"/>
          <w:szCs w:val="20"/>
        </w:rPr>
        <w:t>.</w:t>
      </w:r>
    </w:p>
    <w:p w:rsidR="00017605" w:rsidRPr="00017605" w:rsidRDefault="00017605" w:rsidP="00017605">
      <w:pPr>
        <w:pStyle w:val="BodyText"/>
        <w:spacing w:before="1"/>
        <w:rPr>
          <w:b w:val="0"/>
          <w:sz w:val="20"/>
          <w:szCs w:val="20"/>
        </w:rPr>
      </w:pPr>
    </w:p>
    <w:p w:rsidR="00017605" w:rsidRPr="00017605" w:rsidRDefault="00017605" w:rsidP="00017605">
      <w:pPr>
        <w:pStyle w:val="BodyText"/>
        <w:ind w:left="115" w:right="58"/>
        <w:rPr>
          <w:sz w:val="20"/>
          <w:szCs w:val="20"/>
        </w:rPr>
      </w:pPr>
      <w:r w:rsidRPr="00017605">
        <w:rPr>
          <w:sz w:val="20"/>
          <w:szCs w:val="20"/>
        </w:rPr>
        <w:t>The goal of our study is to develop a species-independent machine-learning-based method for</w:t>
      </w:r>
      <w:r w:rsidRPr="00017605">
        <w:rPr>
          <w:spacing w:val="1"/>
          <w:sz w:val="20"/>
          <w:szCs w:val="20"/>
        </w:rPr>
        <w:t xml:space="preserve"> </w:t>
      </w:r>
      <w:r w:rsidRPr="00017605">
        <w:rPr>
          <w:sz w:val="20"/>
          <w:szCs w:val="20"/>
        </w:rPr>
        <w:t>bacterial promoter identification shown to work on a wide range of bacterial species. To do this,</w:t>
      </w:r>
      <w:r w:rsidRPr="00017605">
        <w:rPr>
          <w:spacing w:val="1"/>
          <w:sz w:val="20"/>
          <w:szCs w:val="20"/>
        </w:rPr>
        <w:t xml:space="preserve"> </w:t>
      </w:r>
      <w:r w:rsidRPr="00017605">
        <w:rPr>
          <w:sz w:val="20"/>
          <w:szCs w:val="20"/>
        </w:rPr>
        <w:t>we trained and evaluate our models on a large and diverse data set. This is in contrast with most</w:t>
      </w:r>
      <w:r w:rsidRPr="00017605">
        <w:rPr>
          <w:spacing w:val="1"/>
          <w:sz w:val="20"/>
          <w:szCs w:val="20"/>
        </w:rPr>
        <w:t xml:space="preserve"> </w:t>
      </w:r>
      <w:r w:rsidRPr="00017605">
        <w:rPr>
          <w:sz w:val="20"/>
          <w:szCs w:val="20"/>
        </w:rPr>
        <w:t>existing bacterial promoter prediction methods which focus mostly on E. coli or on very few</w:t>
      </w:r>
      <w:r w:rsidRPr="00017605">
        <w:rPr>
          <w:spacing w:val="1"/>
          <w:sz w:val="20"/>
          <w:szCs w:val="20"/>
        </w:rPr>
        <w:t xml:space="preserve"> </w:t>
      </w:r>
      <w:r w:rsidRPr="00017605">
        <w:rPr>
          <w:sz w:val="20"/>
          <w:szCs w:val="20"/>
        </w:rPr>
        <w:t>bacterial</w:t>
      </w:r>
      <w:r w:rsidRPr="00017605">
        <w:rPr>
          <w:spacing w:val="-4"/>
          <w:sz w:val="20"/>
          <w:szCs w:val="20"/>
        </w:rPr>
        <w:t xml:space="preserve"> </w:t>
      </w:r>
      <w:r w:rsidRPr="00017605">
        <w:rPr>
          <w:sz w:val="20"/>
          <w:szCs w:val="20"/>
        </w:rPr>
        <w:t>species.</w:t>
      </w:r>
      <w:r w:rsidRPr="00017605">
        <w:rPr>
          <w:spacing w:val="-9"/>
          <w:sz w:val="20"/>
          <w:szCs w:val="20"/>
        </w:rPr>
        <w:t xml:space="preserve"> </w:t>
      </w:r>
      <w:r w:rsidRPr="00017605">
        <w:rPr>
          <w:sz w:val="20"/>
          <w:szCs w:val="20"/>
        </w:rPr>
        <w:t>To</w:t>
      </w:r>
      <w:r w:rsidRPr="00017605">
        <w:rPr>
          <w:spacing w:val="-5"/>
          <w:sz w:val="20"/>
          <w:szCs w:val="20"/>
        </w:rPr>
        <w:t xml:space="preserve"> </w:t>
      </w:r>
      <w:r w:rsidRPr="00017605">
        <w:rPr>
          <w:sz w:val="20"/>
          <w:szCs w:val="20"/>
        </w:rPr>
        <w:t>achieve</w:t>
      </w:r>
      <w:r w:rsidRPr="00017605">
        <w:rPr>
          <w:spacing w:val="-3"/>
          <w:sz w:val="20"/>
          <w:szCs w:val="20"/>
        </w:rPr>
        <w:t xml:space="preserve"> </w:t>
      </w:r>
      <w:r w:rsidRPr="00017605">
        <w:rPr>
          <w:sz w:val="20"/>
          <w:szCs w:val="20"/>
        </w:rPr>
        <w:t>our</w:t>
      </w:r>
      <w:r w:rsidRPr="00017605">
        <w:rPr>
          <w:spacing w:val="-10"/>
          <w:sz w:val="20"/>
          <w:szCs w:val="20"/>
        </w:rPr>
        <w:t xml:space="preserve"> </w:t>
      </w:r>
      <w:r w:rsidRPr="00017605">
        <w:rPr>
          <w:sz w:val="20"/>
          <w:szCs w:val="20"/>
        </w:rPr>
        <w:t>goal,</w:t>
      </w:r>
      <w:r w:rsidRPr="00017605">
        <w:rPr>
          <w:spacing w:val="-4"/>
          <w:sz w:val="20"/>
          <w:szCs w:val="20"/>
        </w:rPr>
        <w:t xml:space="preserve"> </w:t>
      </w:r>
      <w:r w:rsidRPr="00017605">
        <w:rPr>
          <w:sz w:val="20"/>
          <w:szCs w:val="20"/>
        </w:rPr>
        <w:t>we</w:t>
      </w:r>
      <w:r w:rsidRPr="00017605">
        <w:rPr>
          <w:spacing w:val="-6"/>
          <w:sz w:val="20"/>
          <w:szCs w:val="20"/>
        </w:rPr>
        <w:t xml:space="preserve"> </w:t>
      </w:r>
      <w:r w:rsidRPr="00017605">
        <w:rPr>
          <w:sz w:val="20"/>
          <w:szCs w:val="20"/>
        </w:rPr>
        <w:t>explored</w:t>
      </w:r>
      <w:r w:rsidRPr="00017605">
        <w:rPr>
          <w:spacing w:val="-4"/>
          <w:sz w:val="20"/>
          <w:szCs w:val="20"/>
        </w:rPr>
        <w:t xml:space="preserve"> </w:t>
      </w:r>
      <w:r w:rsidRPr="00017605">
        <w:rPr>
          <w:sz w:val="20"/>
          <w:szCs w:val="20"/>
        </w:rPr>
        <w:t>two</w:t>
      </w:r>
      <w:r w:rsidRPr="00017605">
        <w:rPr>
          <w:spacing w:val="-5"/>
          <w:sz w:val="20"/>
          <w:szCs w:val="20"/>
        </w:rPr>
        <w:t xml:space="preserve"> </w:t>
      </w:r>
      <w:r w:rsidRPr="00017605">
        <w:rPr>
          <w:sz w:val="20"/>
          <w:szCs w:val="20"/>
        </w:rPr>
        <w:t>machine</w:t>
      </w:r>
      <w:r w:rsidRPr="00017605">
        <w:rPr>
          <w:spacing w:val="-5"/>
          <w:sz w:val="20"/>
          <w:szCs w:val="20"/>
        </w:rPr>
        <w:t xml:space="preserve"> </w:t>
      </w:r>
      <w:r w:rsidRPr="00017605">
        <w:rPr>
          <w:sz w:val="20"/>
          <w:szCs w:val="20"/>
        </w:rPr>
        <w:t>learning</w:t>
      </w:r>
      <w:r w:rsidRPr="00017605">
        <w:rPr>
          <w:spacing w:val="-5"/>
          <w:sz w:val="20"/>
          <w:szCs w:val="20"/>
        </w:rPr>
        <w:t xml:space="preserve"> </w:t>
      </w:r>
      <w:r w:rsidRPr="00017605">
        <w:rPr>
          <w:sz w:val="20"/>
          <w:szCs w:val="20"/>
        </w:rPr>
        <w:t>classification</w:t>
      </w:r>
      <w:r w:rsidRPr="00017605">
        <w:rPr>
          <w:spacing w:val="-4"/>
          <w:sz w:val="20"/>
          <w:szCs w:val="20"/>
        </w:rPr>
        <w:t xml:space="preserve"> </w:t>
      </w:r>
      <w:r w:rsidRPr="00017605">
        <w:rPr>
          <w:sz w:val="20"/>
          <w:szCs w:val="20"/>
        </w:rPr>
        <w:t>algorithms</w:t>
      </w:r>
      <w:r w:rsidRPr="00017605">
        <w:rPr>
          <w:spacing w:val="-57"/>
          <w:sz w:val="20"/>
          <w:szCs w:val="20"/>
        </w:rPr>
        <w:t xml:space="preserve"> </w:t>
      </w:r>
      <w:r w:rsidRPr="00017605">
        <w:rPr>
          <w:sz w:val="20"/>
          <w:szCs w:val="20"/>
        </w:rPr>
        <w:t>(random forests and recurrent neural networks) known to be suitable for sequence-derived</w:t>
      </w:r>
      <w:r w:rsidRPr="00017605">
        <w:rPr>
          <w:spacing w:val="1"/>
          <w:sz w:val="20"/>
          <w:szCs w:val="20"/>
        </w:rPr>
        <w:t xml:space="preserve"> </w:t>
      </w:r>
      <w:r w:rsidRPr="00017605">
        <w:rPr>
          <w:sz w:val="20"/>
          <w:szCs w:val="20"/>
        </w:rPr>
        <w:t>features</w:t>
      </w:r>
      <w:r w:rsidRPr="00017605">
        <w:rPr>
          <w:spacing w:val="-3"/>
          <w:sz w:val="20"/>
          <w:szCs w:val="20"/>
        </w:rPr>
        <w:t xml:space="preserve"> </w:t>
      </w:r>
      <w:r w:rsidRPr="00017605">
        <w:rPr>
          <w:sz w:val="20"/>
          <w:szCs w:val="20"/>
        </w:rPr>
        <w:t>and</w:t>
      </w:r>
      <w:r w:rsidRPr="00017605">
        <w:rPr>
          <w:spacing w:val="-3"/>
          <w:sz w:val="20"/>
          <w:szCs w:val="20"/>
        </w:rPr>
        <w:t xml:space="preserve"> </w:t>
      </w:r>
      <w:r w:rsidRPr="00017605">
        <w:rPr>
          <w:sz w:val="20"/>
          <w:szCs w:val="20"/>
        </w:rPr>
        <w:t>optimized</w:t>
      </w:r>
      <w:r w:rsidRPr="00017605">
        <w:rPr>
          <w:spacing w:val="-2"/>
          <w:sz w:val="20"/>
          <w:szCs w:val="20"/>
        </w:rPr>
        <w:t xml:space="preserve"> </w:t>
      </w:r>
      <w:r w:rsidRPr="00017605">
        <w:rPr>
          <w:sz w:val="20"/>
          <w:szCs w:val="20"/>
        </w:rPr>
        <w:t>their</w:t>
      </w:r>
      <w:r w:rsidRPr="00017605">
        <w:rPr>
          <w:spacing w:val="-7"/>
          <w:sz w:val="20"/>
          <w:szCs w:val="20"/>
        </w:rPr>
        <w:t xml:space="preserve"> </w:t>
      </w:r>
      <w:r w:rsidRPr="00017605">
        <w:rPr>
          <w:sz w:val="20"/>
          <w:szCs w:val="20"/>
        </w:rPr>
        <w:t>most</w:t>
      </w:r>
      <w:r w:rsidRPr="00017605">
        <w:rPr>
          <w:spacing w:val="-3"/>
          <w:sz w:val="20"/>
          <w:szCs w:val="20"/>
        </w:rPr>
        <w:t xml:space="preserve"> </w:t>
      </w:r>
      <w:r w:rsidRPr="00017605">
        <w:rPr>
          <w:sz w:val="20"/>
          <w:szCs w:val="20"/>
        </w:rPr>
        <w:t>important</w:t>
      </w:r>
      <w:r w:rsidRPr="00017605">
        <w:rPr>
          <w:spacing w:val="-2"/>
          <w:sz w:val="20"/>
          <w:szCs w:val="20"/>
        </w:rPr>
        <w:t xml:space="preserve"> </w:t>
      </w:r>
      <w:r w:rsidRPr="00017605">
        <w:rPr>
          <w:sz w:val="20"/>
          <w:szCs w:val="20"/>
        </w:rPr>
        <w:t>hyper-parameters.</w:t>
      </w:r>
      <w:r w:rsidRPr="00017605">
        <w:rPr>
          <w:spacing w:val="-3"/>
          <w:sz w:val="20"/>
          <w:szCs w:val="20"/>
        </w:rPr>
        <w:t xml:space="preserve"> </w:t>
      </w:r>
      <w:r w:rsidRPr="00017605">
        <w:rPr>
          <w:sz w:val="20"/>
          <w:szCs w:val="20"/>
        </w:rPr>
        <w:t>It</w:t>
      </w:r>
      <w:r w:rsidRPr="00017605">
        <w:rPr>
          <w:spacing w:val="-2"/>
          <w:sz w:val="20"/>
          <w:szCs w:val="20"/>
        </w:rPr>
        <w:t xml:space="preserve"> </w:t>
      </w:r>
      <w:r w:rsidRPr="00017605">
        <w:rPr>
          <w:sz w:val="20"/>
          <w:szCs w:val="20"/>
        </w:rPr>
        <w:t>is</w:t>
      </w:r>
      <w:r w:rsidRPr="00017605">
        <w:rPr>
          <w:spacing w:val="-3"/>
          <w:sz w:val="20"/>
          <w:szCs w:val="20"/>
        </w:rPr>
        <w:t xml:space="preserve"> </w:t>
      </w:r>
      <w:r w:rsidRPr="00017605">
        <w:rPr>
          <w:sz w:val="20"/>
          <w:szCs w:val="20"/>
        </w:rPr>
        <w:t>out</w:t>
      </w:r>
      <w:r w:rsidRPr="00017605">
        <w:rPr>
          <w:spacing w:val="-2"/>
          <w:sz w:val="20"/>
          <w:szCs w:val="20"/>
        </w:rPr>
        <w:t xml:space="preserve"> </w:t>
      </w:r>
      <w:r w:rsidRPr="00017605">
        <w:rPr>
          <w:sz w:val="20"/>
          <w:szCs w:val="20"/>
        </w:rPr>
        <w:t>of</w:t>
      </w:r>
      <w:r w:rsidRPr="00017605">
        <w:rPr>
          <w:spacing w:val="-3"/>
          <w:sz w:val="20"/>
          <w:szCs w:val="20"/>
        </w:rPr>
        <w:t xml:space="preserve"> </w:t>
      </w:r>
      <w:r w:rsidRPr="00017605">
        <w:rPr>
          <w:sz w:val="20"/>
          <w:szCs w:val="20"/>
        </w:rPr>
        <w:t>the</w:t>
      </w:r>
      <w:r w:rsidRPr="00017605">
        <w:rPr>
          <w:spacing w:val="-2"/>
          <w:sz w:val="20"/>
          <w:szCs w:val="20"/>
        </w:rPr>
        <w:t xml:space="preserve"> </w:t>
      </w:r>
      <w:r w:rsidRPr="00017605">
        <w:rPr>
          <w:sz w:val="20"/>
          <w:szCs w:val="20"/>
        </w:rPr>
        <w:t>scope</w:t>
      </w:r>
      <w:r w:rsidRPr="00017605">
        <w:rPr>
          <w:spacing w:val="-3"/>
          <w:sz w:val="20"/>
          <w:szCs w:val="20"/>
        </w:rPr>
        <w:t xml:space="preserve"> </w:t>
      </w:r>
      <w:r w:rsidRPr="00017605">
        <w:rPr>
          <w:sz w:val="20"/>
          <w:szCs w:val="20"/>
        </w:rPr>
        <w:t>of</w:t>
      </w:r>
      <w:r w:rsidRPr="00017605">
        <w:rPr>
          <w:spacing w:val="-3"/>
          <w:sz w:val="20"/>
          <w:szCs w:val="20"/>
        </w:rPr>
        <w:t xml:space="preserve"> </w:t>
      </w:r>
      <w:r w:rsidRPr="00017605">
        <w:rPr>
          <w:sz w:val="20"/>
          <w:szCs w:val="20"/>
        </w:rPr>
        <w:t>this</w:t>
      </w:r>
      <w:r w:rsidRPr="00017605">
        <w:rPr>
          <w:spacing w:val="-2"/>
          <w:sz w:val="20"/>
          <w:szCs w:val="20"/>
        </w:rPr>
        <w:t xml:space="preserve"> </w:t>
      </w:r>
      <w:r w:rsidRPr="00017605">
        <w:rPr>
          <w:sz w:val="20"/>
          <w:szCs w:val="20"/>
        </w:rPr>
        <w:t>study</w:t>
      </w:r>
      <w:r w:rsidRPr="00017605">
        <w:rPr>
          <w:spacing w:val="-57"/>
          <w:sz w:val="20"/>
          <w:szCs w:val="20"/>
        </w:rPr>
        <w:t xml:space="preserve"> </w:t>
      </w:r>
      <w:r w:rsidRPr="00017605">
        <w:rPr>
          <w:spacing w:val="-1"/>
          <w:sz w:val="20"/>
          <w:szCs w:val="20"/>
        </w:rPr>
        <w:t>to</w:t>
      </w:r>
      <w:r w:rsidRPr="00017605">
        <w:rPr>
          <w:sz w:val="20"/>
          <w:szCs w:val="20"/>
        </w:rPr>
        <w:t xml:space="preserve"> </w:t>
      </w:r>
      <w:r w:rsidRPr="00017605">
        <w:rPr>
          <w:spacing w:val="-1"/>
          <w:sz w:val="20"/>
          <w:szCs w:val="20"/>
        </w:rPr>
        <w:t>perform</w:t>
      </w:r>
      <w:r w:rsidRPr="00017605">
        <w:rPr>
          <w:sz w:val="20"/>
          <w:szCs w:val="20"/>
        </w:rPr>
        <w:t xml:space="preserve"> </w:t>
      </w:r>
      <w:r w:rsidRPr="00017605">
        <w:rPr>
          <w:spacing w:val="-1"/>
          <w:sz w:val="20"/>
          <w:szCs w:val="20"/>
        </w:rPr>
        <w:t>an</w:t>
      </w:r>
      <w:r w:rsidRPr="00017605">
        <w:rPr>
          <w:sz w:val="20"/>
          <w:szCs w:val="20"/>
        </w:rPr>
        <w:t xml:space="preserve"> </w:t>
      </w:r>
      <w:r w:rsidRPr="00017605">
        <w:rPr>
          <w:spacing w:val="-1"/>
          <w:sz w:val="20"/>
          <w:szCs w:val="20"/>
        </w:rPr>
        <w:t xml:space="preserve">exhaustive </w:t>
      </w:r>
      <w:r w:rsidRPr="00017605">
        <w:rPr>
          <w:sz w:val="20"/>
          <w:szCs w:val="20"/>
        </w:rPr>
        <w:t>exploration</w:t>
      </w:r>
      <w:r w:rsidRPr="00017605">
        <w:rPr>
          <w:spacing w:val="2"/>
          <w:sz w:val="20"/>
          <w:szCs w:val="20"/>
        </w:rPr>
        <w:t xml:space="preserve"> </w:t>
      </w:r>
      <w:r w:rsidRPr="00017605">
        <w:rPr>
          <w:sz w:val="20"/>
          <w:szCs w:val="20"/>
        </w:rPr>
        <w:t>of ML</w:t>
      </w:r>
      <w:r w:rsidRPr="00017605">
        <w:rPr>
          <w:spacing w:val="-15"/>
          <w:sz w:val="20"/>
          <w:szCs w:val="20"/>
        </w:rPr>
        <w:t xml:space="preserve"> </w:t>
      </w:r>
      <w:r w:rsidRPr="00017605">
        <w:rPr>
          <w:sz w:val="20"/>
          <w:szCs w:val="20"/>
        </w:rPr>
        <w:t>classification algorithms.</w:t>
      </w:r>
    </w:p>
    <w:p w:rsidR="00017605" w:rsidRPr="00017605" w:rsidRDefault="00017605" w:rsidP="00017605">
      <w:pPr>
        <w:pStyle w:val="BodyText"/>
        <w:spacing w:before="11"/>
        <w:rPr>
          <w:sz w:val="20"/>
          <w:szCs w:val="20"/>
        </w:rPr>
      </w:pPr>
    </w:p>
    <w:p w:rsidR="00017605" w:rsidRPr="00017605" w:rsidRDefault="00017605" w:rsidP="00017605">
      <w:pPr>
        <w:pStyle w:val="ListParagraph"/>
        <w:numPr>
          <w:ilvl w:val="0"/>
          <w:numId w:val="4"/>
        </w:numPr>
        <w:tabs>
          <w:tab w:val="left" w:pos="548"/>
        </w:tabs>
        <w:ind w:left="115" w:right="291" w:firstLine="0"/>
        <w:rPr>
          <w:sz w:val="20"/>
          <w:szCs w:val="20"/>
        </w:rPr>
      </w:pPr>
      <w:r w:rsidRPr="00017605">
        <w:rPr>
          <w:sz w:val="20"/>
          <w:szCs w:val="20"/>
        </w:rPr>
        <w:t>The word embedding representation of RNN is not clear. The</w:t>
      </w:r>
      <w:r w:rsidRPr="00017605">
        <w:rPr>
          <w:spacing w:val="1"/>
          <w:sz w:val="20"/>
          <w:szCs w:val="20"/>
        </w:rPr>
        <w:t xml:space="preserve"> </w:t>
      </w:r>
      <w:r w:rsidRPr="00017605">
        <w:rPr>
          <w:sz w:val="20"/>
          <w:szCs w:val="20"/>
        </w:rPr>
        <w:t>manuscript</w:t>
      </w:r>
      <w:r w:rsidRPr="00017605">
        <w:rPr>
          <w:spacing w:val="-6"/>
          <w:sz w:val="20"/>
          <w:szCs w:val="20"/>
        </w:rPr>
        <w:t xml:space="preserve"> </w:t>
      </w:r>
      <w:r w:rsidRPr="00017605">
        <w:rPr>
          <w:sz w:val="20"/>
          <w:szCs w:val="20"/>
        </w:rPr>
        <w:t>only</w:t>
      </w:r>
      <w:r w:rsidRPr="00017605">
        <w:rPr>
          <w:spacing w:val="-5"/>
          <w:sz w:val="20"/>
          <w:szCs w:val="20"/>
        </w:rPr>
        <w:t xml:space="preserve"> </w:t>
      </w:r>
      <w:r w:rsidRPr="00017605">
        <w:rPr>
          <w:sz w:val="20"/>
          <w:szCs w:val="20"/>
        </w:rPr>
        <w:t>discussed</w:t>
      </w:r>
      <w:r w:rsidRPr="00017605">
        <w:rPr>
          <w:spacing w:val="-5"/>
          <w:sz w:val="20"/>
          <w:szCs w:val="20"/>
        </w:rPr>
        <w:t xml:space="preserve"> </w:t>
      </w:r>
      <w:r w:rsidRPr="00017605">
        <w:rPr>
          <w:sz w:val="20"/>
          <w:szCs w:val="20"/>
        </w:rPr>
        <w:t>the</w:t>
      </w:r>
      <w:r w:rsidRPr="00017605">
        <w:rPr>
          <w:spacing w:val="-5"/>
          <w:sz w:val="20"/>
          <w:szCs w:val="20"/>
        </w:rPr>
        <w:t xml:space="preserve"> </w:t>
      </w:r>
      <w:r w:rsidRPr="00017605">
        <w:rPr>
          <w:sz w:val="20"/>
          <w:szCs w:val="20"/>
        </w:rPr>
        <w:t>layers</w:t>
      </w:r>
      <w:r w:rsidRPr="00017605">
        <w:rPr>
          <w:spacing w:val="-5"/>
          <w:sz w:val="20"/>
          <w:szCs w:val="20"/>
        </w:rPr>
        <w:t xml:space="preserve"> </w:t>
      </w:r>
      <w:r w:rsidRPr="00017605">
        <w:rPr>
          <w:sz w:val="20"/>
          <w:szCs w:val="20"/>
        </w:rPr>
        <w:t>of</w:t>
      </w:r>
      <w:r w:rsidRPr="00017605">
        <w:rPr>
          <w:spacing w:val="-5"/>
          <w:sz w:val="20"/>
          <w:szCs w:val="20"/>
        </w:rPr>
        <w:t xml:space="preserve"> </w:t>
      </w:r>
      <w:r w:rsidRPr="00017605">
        <w:rPr>
          <w:sz w:val="20"/>
          <w:szCs w:val="20"/>
        </w:rPr>
        <w:t>RNN,</w:t>
      </w:r>
      <w:r w:rsidRPr="00017605">
        <w:rPr>
          <w:spacing w:val="-5"/>
          <w:sz w:val="20"/>
          <w:szCs w:val="20"/>
        </w:rPr>
        <w:t xml:space="preserve"> </w:t>
      </w:r>
      <w:r w:rsidRPr="00017605">
        <w:rPr>
          <w:sz w:val="20"/>
          <w:szCs w:val="20"/>
        </w:rPr>
        <w:t>but</w:t>
      </w:r>
      <w:r w:rsidRPr="00017605">
        <w:rPr>
          <w:spacing w:val="-5"/>
          <w:sz w:val="20"/>
          <w:szCs w:val="20"/>
        </w:rPr>
        <w:t xml:space="preserve"> </w:t>
      </w:r>
      <w:r w:rsidRPr="00017605">
        <w:rPr>
          <w:sz w:val="20"/>
          <w:szCs w:val="20"/>
        </w:rPr>
        <w:t>did</w:t>
      </w:r>
      <w:r w:rsidRPr="00017605">
        <w:rPr>
          <w:spacing w:val="-5"/>
          <w:sz w:val="20"/>
          <w:szCs w:val="20"/>
        </w:rPr>
        <w:t xml:space="preserve"> </w:t>
      </w:r>
      <w:r w:rsidRPr="00017605">
        <w:rPr>
          <w:sz w:val="20"/>
          <w:szCs w:val="20"/>
        </w:rPr>
        <w:t>not</w:t>
      </w:r>
      <w:r w:rsidRPr="00017605">
        <w:rPr>
          <w:spacing w:val="-5"/>
          <w:sz w:val="20"/>
          <w:szCs w:val="20"/>
        </w:rPr>
        <w:t xml:space="preserve"> </w:t>
      </w:r>
      <w:r w:rsidRPr="00017605">
        <w:rPr>
          <w:sz w:val="20"/>
          <w:szCs w:val="20"/>
        </w:rPr>
        <w:t>explain</w:t>
      </w:r>
      <w:r w:rsidRPr="00017605">
        <w:rPr>
          <w:spacing w:val="-5"/>
          <w:sz w:val="20"/>
          <w:szCs w:val="20"/>
        </w:rPr>
        <w:t xml:space="preserve"> </w:t>
      </w:r>
      <w:r w:rsidRPr="00017605">
        <w:rPr>
          <w:sz w:val="20"/>
          <w:szCs w:val="20"/>
        </w:rPr>
        <w:t>and</w:t>
      </w:r>
      <w:r w:rsidRPr="00017605">
        <w:rPr>
          <w:spacing w:val="-141"/>
          <w:sz w:val="20"/>
          <w:szCs w:val="20"/>
        </w:rPr>
        <w:t xml:space="preserve"> </w:t>
      </w:r>
      <w:r w:rsidRPr="00017605">
        <w:rPr>
          <w:sz w:val="20"/>
          <w:szCs w:val="20"/>
        </w:rPr>
        <w:t>explore</w:t>
      </w:r>
      <w:r w:rsidRPr="00017605">
        <w:rPr>
          <w:spacing w:val="-2"/>
          <w:sz w:val="20"/>
          <w:szCs w:val="20"/>
        </w:rPr>
        <w:t xml:space="preserve"> </w:t>
      </w:r>
      <w:r w:rsidRPr="00017605">
        <w:rPr>
          <w:sz w:val="20"/>
          <w:szCs w:val="20"/>
        </w:rPr>
        <w:t>other</w:t>
      </w:r>
      <w:r w:rsidRPr="00017605">
        <w:rPr>
          <w:spacing w:val="-2"/>
          <w:sz w:val="20"/>
          <w:szCs w:val="20"/>
        </w:rPr>
        <w:t xml:space="preserve"> </w:t>
      </w:r>
      <w:proofErr w:type="spellStart"/>
      <w:r w:rsidRPr="00017605">
        <w:rPr>
          <w:sz w:val="20"/>
          <w:szCs w:val="20"/>
        </w:rPr>
        <w:t>hyperparameters</w:t>
      </w:r>
      <w:proofErr w:type="spellEnd"/>
      <w:r w:rsidRPr="00017605">
        <w:rPr>
          <w:sz w:val="20"/>
          <w:szCs w:val="20"/>
        </w:rPr>
        <w:t>.</w:t>
      </w:r>
    </w:p>
    <w:p w:rsidR="00017605" w:rsidRPr="00017605" w:rsidRDefault="00017605" w:rsidP="00017605">
      <w:pPr>
        <w:pStyle w:val="BodyText"/>
        <w:spacing w:before="1"/>
        <w:rPr>
          <w:rFonts w:ascii="Courier New"/>
          <w:b w:val="0"/>
          <w:sz w:val="20"/>
          <w:szCs w:val="20"/>
        </w:rPr>
      </w:pPr>
    </w:p>
    <w:p w:rsidR="00017605" w:rsidRPr="00017605" w:rsidRDefault="00017605" w:rsidP="00017605">
      <w:pPr>
        <w:pStyle w:val="BodyText"/>
        <w:spacing w:before="1"/>
        <w:ind w:left="115"/>
        <w:rPr>
          <w:sz w:val="20"/>
          <w:szCs w:val="20"/>
        </w:rPr>
      </w:pPr>
      <w:r w:rsidRPr="00017605">
        <w:rPr>
          <w:sz w:val="20"/>
          <w:szCs w:val="20"/>
        </w:rPr>
        <w:t>The</w:t>
      </w:r>
      <w:r w:rsidRPr="00017605">
        <w:rPr>
          <w:spacing w:val="-3"/>
          <w:sz w:val="20"/>
          <w:szCs w:val="20"/>
        </w:rPr>
        <w:t xml:space="preserve"> </w:t>
      </w:r>
      <w:r w:rsidRPr="00017605">
        <w:rPr>
          <w:sz w:val="20"/>
          <w:szCs w:val="20"/>
        </w:rPr>
        <w:t>word</w:t>
      </w:r>
      <w:r w:rsidRPr="00017605">
        <w:rPr>
          <w:spacing w:val="-1"/>
          <w:sz w:val="20"/>
          <w:szCs w:val="20"/>
        </w:rPr>
        <w:t xml:space="preserve"> </w:t>
      </w:r>
      <w:r w:rsidRPr="00017605">
        <w:rPr>
          <w:sz w:val="20"/>
          <w:szCs w:val="20"/>
        </w:rPr>
        <w:t>embedding</w:t>
      </w:r>
      <w:r w:rsidRPr="00017605">
        <w:rPr>
          <w:spacing w:val="-1"/>
          <w:sz w:val="20"/>
          <w:szCs w:val="20"/>
        </w:rPr>
        <w:t xml:space="preserve"> </w:t>
      </w:r>
      <w:r w:rsidRPr="00017605">
        <w:rPr>
          <w:sz w:val="20"/>
          <w:szCs w:val="20"/>
        </w:rPr>
        <w:t>is</w:t>
      </w:r>
      <w:r w:rsidRPr="00017605">
        <w:rPr>
          <w:spacing w:val="-2"/>
          <w:sz w:val="20"/>
          <w:szCs w:val="20"/>
        </w:rPr>
        <w:t xml:space="preserve"> </w:t>
      </w:r>
      <w:r w:rsidRPr="00017605">
        <w:rPr>
          <w:sz w:val="20"/>
          <w:szCs w:val="20"/>
        </w:rPr>
        <w:t>done</w:t>
      </w:r>
      <w:r w:rsidRPr="00017605">
        <w:rPr>
          <w:spacing w:val="-2"/>
          <w:sz w:val="20"/>
          <w:szCs w:val="20"/>
        </w:rPr>
        <w:t xml:space="preserve"> </w:t>
      </w:r>
      <w:r w:rsidRPr="00017605">
        <w:rPr>
          <w:sz w:val="20"/>
          <w:szCs w:val="20"/>
        </w:rPr>
        <w:t>in</w:t>
      </w:r>
      <w:r w:rsidRPr="00017605">
        <w:rPr>
          <w:spacing w:val="-1"/>
          <w:sz w:val="20"/>
          <w:szCs w:val="20"/>
        </w:rPr>
        <w:t xml:space="preserve"> </w:t>
      </w:r>
      <w:r w:rsidRPr="00017605">
        <w:rPr>
          <w:sz w:val="20"/>
          <w:szCs w:val="20"/>
        </w:rPr>
        <w:t>the</w:t>
      </w:r>
      <w:r w:rsidRPr="00017605">
        <w:rPr>
          <w:spacing w:val="-3"/>
          <w:sz w:val="20"/>
          <w:szCs w:val="20"/>
        </w:rPr>
        <w:t xml:space="preserve"> </w:t>
      </w:r>
      <w:r w:rsidRPr="00017605">
        <w:rPr>
          <w:sz w:val="20"/>
          <w:szCs w:val="20"/>
        </w:rPr>
        <w:t>first</w:t>
      </w:r>
      <w:r w:rsidRPr="00017605">
        <w:rPr>
          <w:spacing w:val="-1"/>
          <w:sz w:val="20"/>
          <w:szCs w:val="20"/>
        </w:rPr>
        <w:t xml:space="preserve"> </w:t>
      </w:r>
      <w:r w:rsidRPr="00017605">
        <w:rPr>
          <w:sz w:val="20"/>
          <w:szCs w:val="20"/>
        </w:rPr>
        <w:t>layer</w:t>
      </w:r>
      <w:r w:rsidRPr="00017605">
        <w:rPr>
          <w:spacing w:val="-6"/>
          <w:sz w:val="20"/>
          <w:szCs w:val="20"/>
        </w:rPr>
        <w:t xml:space="preserve"> </w:t>
      </w:r>
      <w:r w:rsidRPr="00017605">
        <w:rPr>
          <w:sz w:val="20"/>
          <w:szCs w:val="20"/>
        </w:rPr>
        <w:t>of</w:t>
      </w:r>
      <w:r w:rsidRPr="00017605">
        <w:rPr>
          <w:spacing w:val="-1"/>
          <w:sz w:val="20"/>
          <w:szCs w:val="20"/>
        </w:rPr>
        <w:t xml:space="preserve"> </w:t>
      </w:r>
      <w:r w:rsidRPr="00017605">
        <w:rPr>
          <w:sz w:val="20"/>
          <w:szCs w:val="20"/>
        </w:rPr>
        <w:t>the</w:t>
      </w:r>
      <w:r w:rsidRPr="00017605">
        <w:rPr>
          <w:spacing w:val="-3"/>
          <w:sz w:val="20"/>
          <w:szCs w:val="20"/>
        </w:rPr>
        <w:t xml:space="preserve"> </w:t>
      </w:r>
      <w:r w:rsidRPr="00017605">
        <w:rPr>
          <w:sz w:val="20"/>
          <w:szCs w:val="20"/>
        </w:rPr>
        <w:t>RNN,</w:t>
      </w:r>
      <w:r w:rsidRPr="00017605">
        <w:rPr>
          <w:spacing w:val="-1"/>
          <w:sz w:val="20"/>
          <w:szCs w:val="20"/>
        </w:rPr>
        <w:t xml:space="preserve"> </w:t>
      </w:r>
      <w:r w:rsidRPr="00017605">
        <w:rPr>
          <w:sz w:val="20"/>
          <w:szCs w:val="20"/>
        </w:rPr>
        <w:t>and</w:t>
      </w:r>
      <w:r w:rsidRPr="00017605">
        <w:rPr>
          <w:spacing w:val="-1"/>
          <w:sz w:val="20"/>
          <w:szCs w:val="20"/>
        </w:rPr>
        <w:t xml:space="preserve"> </w:t>
      </w:r>
      <w:r w:rsidRPr="00017605">
        <w:rPr>
          <w:sz w:val="20"/>
          <w:szCs w:val="20"/>
        </w:rPr>
        <w:t>the</w:t>
      </w:r>
      <w:r w:rsidRPr="00017605">
        <w:rPr>
          <w:spacing w:val="-1"/>
          <w:sz w:val="20"/>
          <w:szCs w:val="20"/>
        </w:rPr>
        <w:t xml:space="preserve"> </w:t>
      </w:r>
      <w:r w:rsidRPr="00017605">
        <w:rPr>
          <w:sz w:val="20"/>
          <w:szCs w:val="20"/>
        </w:rPr>
        <w:t>weights</w:t>
      </w:r>
      <w:r w:rsidRPr="00017605">
        <w:rPr>
          <w:spacing w:val="-1"/>
          <w:sz w:val="20"/>
          <w:szCs w:val="20"/>
        </w:rPr>
        <w:t xml:space="preserve"> </w:t>
      </w:r>
      <w:r w:rsidRPr="00017605">
        <w:rPr>
          <w:sz w:val="20"/>
          <w:szCs w:val="20"/>
        </w:rPr>
        <w:t>to</w:t>
      </w:r>
      <w:r w:rsidRPr="00017605">
        <w:rPr>
          <w:spacing w:val="-1"/>
          <w:sz w:val="20"/>
          <w:szCs w:val="20"/>
        </w:rPr>
        <w:t xml:space="preserve"> </w:t>
      </w:r>
      <w:r w:rsidRPr="00017605">
        <w:rPr>
          <w:sz w:val="20"/>
          <w:szCs w:val="20"/>
        </w:rPr>
        <w:t>obtain</w:t>
      </w:r>
      <w:r w:rsidRPr="00017605">
        <w:rPr>
          <w:spacing w:val="-2"/>
          <w:sz w:val="20"/>
          <w:szCs w:val="20"/>
        </w:rPr>
        <w:t xml:space="preserve"> </w:t>
      </w:r>
      <w:r w:rsidRPr="00017605">
        <w:rPr>
          <w:sz w:val="20"/>
          <w:szCs w:val="20"/>
        </w:rPr>
        <w:t>a</w:t>
      </w:r>
      <w:r w:rsidRPr="00017605">
        <w:rPr>
          <w:spacing w:val="-1"/>
          <w:sz w:val="20"/>
          <w:szCs w:val="20"/>
        </w:rPr>
        <w:t xml:space="preserve"> </w:t>
      </w:r>
      <w:r w:rsidRPr="00017605">
        <w:rPr>
          <w:sz w:val="20"/>
          <w:szCs w:val="20"/>
        </w:rPr>
        <w:t>numerical</w:t>
      </w:r>
      <w:r w:rsidRPr="00017605">
        <w:rPr>
          <w:spacing w:val="-57"/>
          <w:sz w:val="20"/>
          <w:szCs w:val="20"/>
        </w:rPr>
        <w:t xml:space="preserve"> </w:t>
      </w:r>
      <w:r w:rsidRPr="00017605">
        <w:rPr>
          <w:sz w:val="20"/>
          <w:szCs w:val="20"/>
        </w:rPr>
        <w:t>representation</w:t>
      </w:r>
      <w:r w:rsidRPr="00017605">
        <w:rPr>
          <w:spacing w:val="-3"/>
          <w:sz w:val="20"/>
          <w:szCs w:val="20"/>
        </w:rPr>
        <w:t xml:space="preserve"> </w:t>
      </w:r>
      <w:r w:rsidRPr="00017605">
        <w:rPr>
          <w:sz w:val="20"/>
          <w:szCs w:val="20"/>
        </w:rPr>
        <w:t>for</w:t>
      </w:r>
      <w:r w:rsidRPr="00017605">
        <w:rPr>
          <w:spacing w:val="-7"/>
          <w:sz w:val="20"/>
          <w:szCs w:val="20"/>
        </w:rPr>
        <w:t xml:space="preserve"> </w:t>
      </w:r>
      <w:r w:rsidRPr="00017605">
        <w:rPr>
          <w:sz w:val="20"/>
          <w:szCs w:val="20"/>
        </w:rPr>
        <w:t>each</w:t>
      </w:r>
      <w:r w:rsidRPr="00017605">
        <w:rPr>
          <w:spacing w:val="-2"/>
          <w:sz w:val="20"/>
          <w:szCs w:val="20"/>
        </w:rPr>
        <w:t xml:space="preserve"> </w:t>
      </w:r>
      <w:r w:rsidRPr="00017605">
        <w:rPr>
          <w:sz w:val="20"/>
          <w:szCs w:val="20"/>
        </w:rPr>
        <w:t>tetra-nucleotide</w:t>
      </w:r>
      <w:r w:rsidRPr="00017605">
        <w:rPr>
          <w:spacing w:val="-3"/>
          <w:sz w:val="20"/>
          <w:szCs w:val="20"/>
        </w:rPr>
        <w:t xml:space="preserve"> </w:t>
      </w:r>
      <w:r w:rsidRPr="00017605">
        <w:rPr>
          <w:sz w:val="20"/>
          <w:szCs w:val="20"/>
        </w:rPr>
        <w:t>are</w:t>
      </w:r>
      <w:r w:rsidRPr="00017605">
        <w:rPr>
          <w:spacing w:val="-1"/>
          <w:sz w:val="20"/>
          <w:szCs w:val="20"/>
        </w:rPr>
        <w:t xml:space="preserve"> </w:t>
      </w:r>
      <w:r w:rsidRPr="00017605">
        <w:rPr>
          <w:sz w:val="20"/>
          <w:szCs w:val="20"/>
        </w:rPr>
        <w:t>learnt</w:t>
      </w:r>
      <w:r w:rsidRPr="00017605">
        <w:rPr>
          <w:spacing w:val="-2"/>
          <w:sz w:val="20"/>
          <w:szCs w:val="20"/>
        </w:rPr>
        <w:t xml:space="preserve"> </w:t>
      </w:r>
      <w:r w:rsidRPr="00017605">
        <w:rPr>
          <w:sz w:val="20"/>
          <w:szCs w:val="20"/>
        </w:rPr>
        <w:t>during</w:t>
      </w:r>
      <w:r w:rsidRPr="00017605">
        <w:rPr>
          <w:spacing w:val="-2"/>
          <w:sz w:val="20"/>
          <w:szCs w:val="20"/>
        </w:rPr>
        <w:t xml:space="preserve"> </w:t>
      </w:r>
      <w:r w:rsidRPr="00017605">
        <w:rPr>
          <w:sz w:val="20"/>
          <w:szCs w:val="20"/>
        </w:rPr>
        <w:t>training</w:t>
      </w:r>
      <w:r w:rsidRPr="00017605">
        <w:rPr>
          <w:spacing w:val="-1"/>
          <w:sz w:val="20"/>
          <w:szCs w:val="20"/>
        </w:rPr>
        <w:t xml:space="preserve"> </w:t>
      </w:r>
      <w:r w:rsidRPr="00017605">
        <w:rPr>
          <w:sz w:val="20"/>
          <w:szCs w:val="20"/>
        </w:rPr>
        <w:t>(this</w:t>
      </w:r>
      <w:r w:rsidRPr="00017605">
        <w:rPr>
          <w:spacing w:val="-2"/>
          <w:sz w:val="20"/>
          <w:szCs w:val="20"/>
        </w:rPr>
        <w:t xml:space="preserve"> </w:t>
      </w:r>
      <w:r w:rsidRPr="00017605">
        <w:rPr>
          <w:sz w:val="20"/>
          <w:szCs w:val="20"/>
        </w:rPr>
        <w:t>is</w:t>
      </w:r>
      <w:r w:rsidRPr="00017605">
        <w:rPr>
          <w:spacing w:val="-3"/>
          <w:sz w:val="20"/>
          <w:szCs w:val="20"/>
        </w:rPr>
        <w:t xml:space="preserve"> </w:t>
      </w:r>
      <w:r w:rsidRPr="00017605">
        <w:rPr>
          <w:sz w:val="20"/>
          <w:szCs w:val="20"/>
        </w:rPr>
        <w:t>now</w:t>
      </w:r>
      <w:r w:rsidRPr="00017605">
        <w:rPr>
          <w:spacing w:val="-2"/>
          <w:sz w:val="20"/>
          <w:szCs w:val="20"/>
        </w:rPr>
        <w:t xml:space="preserve"> </w:t>
      </w:r>
      <w:r w:rsidRPr="00017605">
        <w:rPr>
          <w:sz w:val="20"/>
          <w:szCs w:val="20"/>
        </w:rPr>
        <w:t>illustrated</w:t>
      </w:r>
      <w:r w:rsidRPr="00017605">
        <w:rPr>
          <w:spacing w:val="-2"/>
          <w:sz w:val="20"/>
          <w:szCs w:val="20"/>
        </w:rPr>
        <w:t xml:space="preserve"> </w:t>
      </w:r>
      <w:r w:rsidRPr="00017605">
        <w:rPr>
          <w:sz w:val="20"/>
          <w:szCs w:val="20"/>
        </w:rPr>
        <w:t>in Figure</w:t>
      </w:r>
      <w:r w:rsidRPr="00017605">
        <w:rPr>
          <w:spacing w:val="-2"/>
          <w:sz w:val="20"/>
          <w:szCs w:val="20"/>
        </w:rPr>
        <w:t xml:space="preserve"> </w:t>
      </w:r>
      <w:r w:rsidRPr="00017605">
        <w:rPr>
          <w:sz w:val="20"/>
          <w:szCs w:val="20"/>
        </w:rPr>
        <w:t>1</w:t>
      </w:r>
      <w:r w:rsidRPr="00017605">
        <w:rPr>
          <w:spacing w:val="-3"/>
          <w:sz w:val="20"/>
          <w:szCs w:val="20"/>
        </w:rPr>
        <w:t xml:space="preserve"> </w:t>
      </w:r>
      <w:r w:rsidRPr="00017605">
        <w:rPr>
          <w:sz w:val="20"/>
          <w:szCs w:val="20"/>
        </w:rPr>
        <w:t>–</w:t>
      </w:r>
      <w:r w:rsidRPr="00017605">
        <w:rPr>
          <w:spacing w:val="-3"/>
          <w:sz w:val="20"/>
          <w:szCs w:val="20"/>
        </w:rPr>
        <w:t xml:space="preserve"> </w:t>
      </w:r>
      <w:r w:rsidRPr="00017605">
        <w:rPr>
          <w:sz w:val="20"/>
          <w:szCs w:val="20"/>
        </w:rPr>
        <w:t>Flowchart</w:t>
      </w:r>
      <w:r w:rsidRPr="00017605">
        <w:rPr>
          <w:spacing w:val="-3"/>
          <w:sz w:val="20"/>
          <w:szCs w:val="20"/>
        </w:rPr>
        <w:t xml:space="preserve"> </w:t>
      </w:r>
      <w:r w:rsidRPr="00017605">
        <w:rPr>
          <w:sz w:val="20"/>
          <w:szCs w:val="20"/>
        </w:rPr>
        <w:t>diagram).</w:t>
      </w:r>
      <w:r w:rsidRPr="00017605">
        <w:rPr>
          <w:spacing w:val="-8"/>
          <w:sz w:val="20"/>
          <w:szCs w:val="20"/>
        </w:rPr>
        <w:t xml:space="preserve"> </w:t>
      </w:r>
      <w:r w:rsidRPr="00017605">
        <w:rPr>
          <w:sz w:val="20"/>
          <w:szCs w:val="20"/>
        </w:rPr>
        <w:t>We</w:t>
      </w:r>
      <w:r w:rsidRPr="00017605">
        <w:rPr>
          <w:spacing w:val="-2"/>
          <w:sz w:val="20"/>
          <w:szCs w:val="20"/>
        </w:rPr>
        <w:t xml:space="preserve"> </w:t>
      </w:r>
      <w:r w:rsidRPr="00017605">
        <w:rPr>
          <w:sz w:val="20"/>
          <w:szCs w:val="20"/>
        </w:rPr>
        <w:t>performed</w:t>
      </w:r>
      <w:r w:rsidRPr="00017605">
        <w:rPr>
          <w:spacing w:val="-3"/>
          <w:sz w:val="20"/>
          <w:szCs w:val="20"/>
        </w:rPr>
        <w:t xml:space="preserve"> </w:t>
      </w:r>
      <w:r w:rsidRPr="00017605">
        <w:rPr>
          <w:sz w:val="20"/>
          <w:szCs w:val="20"/>
        </w:rPr>
        <w:t>a</w:t>
      </w:r>
      <w:r w:rsidRPr="00017605">
        <w:rPr>
          <w:spacing w:val="-3"/>
          <w:sz w:val="20"/>
          <w:szCs w:val="20"/>
        </w:rPr>
        <w:t xml:space="preserve"> </w:t>
      </w:r>
      <w:r w:rsidRPr="00017605">
        <w:rPr>
          <w:sz w:val="20"/>
          <w:szCs w:val="20"/>
        </w:rPr>
        <w:t>manual</w:t>
      </w:r>
      <w:r w:rsidRPr="00017605">
        <w:rPr>
          <w:spacing w:val="-4"/>
          <w:sz w:val="20"/>
          <w:szCs w:val="20"/>
        </w:rPr>
        <w:t xml:space="preserve"> </w:t>
      </w:r>
      <w:r w:rsidRPr="00017605">
        <w:rPr>
          <w:sz w:val="20"/>
          <w:szCs w:val="20"/>
        </w:rPr>
        <w:t>tuning</w:t>
      </w:r>
      <w:r w:rsidRPr="00017605">
        <w:rPr>
          <w:spacing w:val="-3"/>
          <w:sz w:val="20"/>
          <w:szCs w:val="20"/>
        </w:rPr>
        <w:t xml:space="preserve"> </w:t>
      </w:r>
      <w:r w:rsidRPr="00017605">
        <w:rPr>
          <w:sz w:val="20"/>
          <w:szCs w:val="20"/>
        </w:rPr>
        <w:t>of</w:t>
      </w:r>
      <w:r w:rsidRPr="00017605">
        <w:rPr>
          <w:spacing w:val="-3"/>
          <w:sz w:val="20"/>
          <w:szCs w:val="20"/>
        </w:rPr>
        <w:t xml:space="preserve"> </w:t>
      </w:r>
      <w:r w:rsidRPr="00017605">
        <w:rPr>
          <w:sz w:val="20"/>
          <w:szCs w:val="20"/>
        </w:rPr>
        <w:t>some</w:t>
      </w:r>
      <w:r w:rsidRPr="00017605">
        <w:rPr>
          <w:spacing w:val="-3"/>
          <w:sz w:val="20"/>
          <w:szCs w:val="20"/>
        </w:rPr>
        <w:t xml:space="preserve"> </w:t>
      </w:r>
      <w:proofErr w:type="spellStart"/>
      <w:r w:rsidRPr="00017605">
        <w:rPr>
          <w:sz w:val="20"/>
          <w:szCs w:val="20"/>
        </w:rPr>
        <w:t>hyperparameters</w:t>
      </w:r>
      <w:proofErr w:type="spellEnd"/>
      <w:r w:rsidRPr="00017605">
        <w:rPr>
          <w:spacing w:val="-3"/>
          <w:sz w:val="20"/>
          <w:szCs w:val="20"/>
        </w:rPr>
        <w:t xml:space="preserve"> </w:t>
      </w:r>
      <w:r w:rsidRPr="00017605">
        <w:rPr>
          <w:sz w:val="20"/>
          <w:szCs w:val="20"/>
        </w:rPr>
        <w:t>(as</w:t>
      </w:r>
      <w:r w:rsidRPr="00017605">
        <w:rPr>
          <w:spacing w:val="-57"/>
          <w:sz w:val="20"/>
          <w:szCs w:val="20"/>
        </w:rPr>
        <w:t xml:space="preserve"> </w:t>
      </w:r>
      <w:r w:rsidRPr="00017605">
        <w:rPr>
          <w:sz w:val="20"/>
          <w:szCs w:val="20"/>
        </w:rPr>
        <w:t>described</w:t>
      </w:r>
      <w:r w:rsidRPr="00017605">
        <w:rPr>
          <w:spacing w:val="-6"/>
          <w:sz w:val="20"/>
          <w:szCs w:val="20"/>
        </w:rPr>
        <w:t xml:space="preserve"> </w:t>
      </w:r>
      <w:r w:rsidRPr="00017605">
        <w:rPr>
          <w:sz w:val="20"/>
          <w:szCs w:val="20"/>
        </w:rPr>
        <w:t>in</w:t>
      </w:r>
      <w:r w:rsidRPr="00017605">
        <w:rPr>
          <w:spacing w:val="-6"/>
          <w:sz w:val="20"/>
          <w:szCs w:val="20"/>
        </w:rPr>
        <w:t xml:space="preserve"> </w:t>
      </w:r>
      <w:r w:rsidRPr="00017605">
        <w:rPr>
          <w:sz w:val="20"/>
          <w:szCs w:val="20"/>
        </w:rPr>
        <w:t>Chapter</w:t>
      </w:r>
      <w:r w:rsidRPr="00017605">
        <w:rPr>
          <w:spacing w:val="-8"/>
          <w:sz w:val="20"/>
          <w:szCs w:val="20"/>
        </w:rPr>
        <w:t xml:space="preserve"> </w:t>
      </w:r>
      <w:r w:rsidRPr="00017605">
        <w:rPr>
          <w:sz w:val="20"/>
          <w:szCs w:val="20"/>
        </w:rPr>
        <w:t>11</w:t>
      </w:r>
      <w:r w:rsidRPr="00017605">
        <w:rPr>
          <w:spacing w:val="-5"/>
          <w:sz w:val="20"/>
          <w:szCs w:val="20"/>
        </w:rPr>
        <w:t xml:space="preserve"> </w:t>
      </w:r>
      <w:r w:rsidRPr="00017605">
        <w:rPr>
          <w:sz w:val="20"/>
          <w:szCs w:val="20"/>
        </w:rPr>
        <w:t>of</w:t>
      </w:r>
      <w:r w:rsidRPr="00017605">
        <w:rPr>
          <w:spacing w:val="-6"/>
          <w:sz w:val="20"/>
          <w:szCs w:val="20"/>
        </w:rPr>
        <w:t xml:space="preserve"> </w:t>
      </w:r>
      <w:r w:rsidRPr="00017605">
        <w:rPr>
          <w:sz w:val="20"/>
          <w:szCs w:val="20"/>
        </w:rPr>
        <w:t>the</w:t>
      </w:r>
      <w:r w:rsidRPr="00017605">
        <w:rPr>
          <w:spacing w:val="-6"/>
          <w:sz w:val="20"/>
          <w:szCs w:val="20"/>
        </w:rPr>
        <w:t xml:space="preserve"> </w:t>
      </w:r>
      <w:r w:rsidRPr="00017605">
        <w:rPr>
          <w:sz w:val="20"/>
          <w:szCs w:val="20"/>
        </w:rPr>
        <w:t>book</w:t>
      </w:r>
      <w:r w:rsidRPr="00017605">
        <w:rPr>
          <w:spacing w:val="-6"/>
          <w:sz w:val="20"/>
          <w:szCs w:val="20"/>
        </w:rPr>
        <w:t xml:space="preserve"> </w:t>
      </w:r>
      <w:r w:rsidRPr="00017605">
        <w:rPr>
          <w:sz w:val="20"/>
          <w:szCs w:val="20"/>
        </w:rPr>
        <w:t>“Deep</w:t>
      </w:r>
      <w:r w:rsidRPr="00017605">
        <w:rPr>
          <w:spacing w:val="-5"/>
          <w:sz w:val="20"/>
          <w:szCs w:val="20"/>
        </w:rPr>
        <w:t xml:space="preserve"> </w:t>
      </w:r>
      <w:r w:rsidRPr="00017605">
        <w:rPr>
          <w:sz w:val="20"/>
          <w:szCs w:val="20"/>
        </w:rPr>
        <w:t>Learning”</w:t>
      </w:r>
      <w:r w:rsidRPr="00017605">
        <w:rPr>
          <w:spacing w:val="-6"/>
          <w:sz w:val="20"/>
          <w:szCs w:val="20"/>
        </w:rPr>
        <w:t xml:space="preserve"> </w:t>
      </w:r>
      <w:r w:rsidRPr="00017605">
        <w:rPr>
          <w:sz w:val="20"/>
          <w:szCs w:val="20"/>
        </w:rPr>
        <w:t>by</w:t>
      </w:r>
      <w:r w:rsidRPr="00017605">
        <w:rPr>
          <w:spacing w:val="-5"/>
          <w:sz w:val="20"/>
          <w:szCs w:val="20"/>
        </w:rPr>
        <w:t xml:space="preserve"> </w:t>
      </w:r>
      <w:r w:rsidRPr="00017605">
        <w:rPr>
          <w:sz w:val="20"/>
          <w:szCs w:val="20"/>
        </w:rPr>
        <w:t>Ian</w:t>
      </w:r>
      <w:r w:rsidRPr="00017605">
        <w:rPr>
          <w:spacing w:val="-6"/>
          <w:sz w:val="20"/>
          <w:szCs w:val="20"/>
        </w:rPr>
        <w:t xml:space="preserve"> </w:t>
      </w:r>
      <w:proofErr w:type="spellStart"/>
      <w:r w:rsidRPr="00017605">
        <w:rPr>
          <w:sz w:val="20"/>
          <w:szCs w:val="20"/>
        </w:rPr>
        <w:t>Goodfellow</w:t>
      </w:r>
      <w:proofErr w:type="spellEnd"/>
      <w:r w:rsidRPr="00017605">
        <w:rPr>
          <w:sz w:val="20"/>
          <w:szCs w:val="20"/>
        </w:rPr>
        <w:t>,</w:t>
      </w:r>
      <w:r w:rsidRPr="00017605">
        <w:rPr>
          <w:spacing w:val="-12"/>
          <w:sz w:val="20"/>
          <w:szCs w:val="20"/>
        </w:rPr>
        <w:t xml:space="preserve"> </w:t>
      </w:r>
      <w:proofErr w:type="spellStart"/>
      <w:r w:rsidRPr="00017605">
        <w:rPr>
          <w:sz w:val="20"/>
          <w:szCs w:val="20"/>
        </w:rPr>
        <w:t>Yoshua</w:t>
      </w:r>
      <w:proofErr w:type="spellEnd"/>
      <w:r w:rsidRPr="00017605">
        <w:rPr>
          <w:spacing w:val="-5"/>
          <w:sz w:val="20"/>
          <w:szCs w:val="20"/>
        </w:rPr>
        <w:t xml:space="preserve"> </w:t>
      </w:r>
      <w:proofErr w:type="spellStart"/>
      <w:r w:rsidRPr="00017605">
        <w:rPr>
          <w:sz w:val="20"/>
          <w:szCs w:val="20"/>
        </w:rPr>
        <w:t>Bengio</w:t>
      </w:r>
      <w:proofErr w:type="spellEnd"/>
      <w:r w:rsidRPr="00017605">
        <w:rPr>
          <w:spacing w:val="-6"/>
          <w:sz w:val="20"/>
          <w:szCs w:val="20"/>
        </w:rPr>
        <w:t xml:space="preserve"> </w:t>
      </w:r>
      <w:r w:rsidRPr="00017605">
        <w:rPr>
          <w:sz w:val="20"/>
          <w:szCs w:val="20"/>
        </w:rPr>
        <w:t>and</w:t>
      </w:r>
      <w:r w:rsidRPr="00017605">
        <w:rPr>
          <w:spacing w:val="-57"/>
          <w:sz w:val="20"/>
          <w:szCs w:val="20"/>
        </w:rPr>
        <w:t xml:space="preserve"> </w:t>
      </w:r>
      <w:r w:rsidRPr="00017605">
        <w:rPr>
          <w:sz w:val="20"/>
          <w:szCs w:val="20"/>
        </w:rPr>
        <w:t xml:space="preserve">Aaron </w:t>
      </w:r>
      <w:proofErr w:type="spellStart"/>
      <w:r w:rsidRPr="00017605">
        <w:rPr>
          <w:sz w:val="20"/>
          <w:szCs w:val="20"/>
        </w:rPr>
        <w:t>Courville</w:t>
      </w:r>
      <w:proofErr w:type="spellEnd"/>
      <w:r w:rsidRPr="00017605">
        <w:rPr>
          <w:sz w:val="20"/>
          <w:szCs w:val="20"/>
        </w:rPr>
        <w:t>) such as dropout rate. In Chapter 6 of the same book, the authors present</w:t>
      </w:r>
      <w:r w:rsidRPr="00017605">
        <w:rPr>
          <w:spacing w:val="1"/>
          <w:sz w:val="20"/>
          <w:szCs w:val="20"/>
        </w:rPr>
        <w:t xml:space="preserve"> </w:t>
      </w:r>
      <w:r w:rsidRPr="00017605">
        <w:rPr>
          <w:sz w:val="20"/>
          <w:szCs w:val="20"/>
        </w:rPr>
        <w:t>empirical results showing the importance of depth on network performance, therefore we</w:t>
      </w:r>
      <w:r w:rsidRPr="00017605">
        <w:rPr>
          <w:spacing w:val="1"/>
          <w:sz w:val="20"/>
          <w:szCs w:val="20"/>
        </w:rPr>
        <w:t xml:space="preserve"> </w:t>
      </w:r>
      <w:r w:rsidRPr="00017605">
        <w:rPr>
          <w:sz w:val="20"/>
          <w:szCs w:val="20"/>
        </w:rPr>
        <w:t>explored networks of different depths. To clarify the network architecture used, we are now</w:t>
      </w:r>
      <w:r w:rsidRPr="00017605">
        <w:rPr>
          <w:spacing w:val="1"/>
          <w:sz w:val="20"/>
          <w:szCs w:val="20"/>
        </w:rPr>
        <w:t xml:space="preserve"> </w:t>
      </w:r>
      <w:r w:rsidRPr="00017605">
        <w:rPr>
          <w:sz w:val="20"/>
          <w:szCs w:val="20"/>
        </w:rPr>
        <w:t>including</w:t>
      </w:r>
      <w:r w:rsidRPr="00017605">
        <w:rPr>
          <w:spacing w:val="-7"/>
          <w:sz w:val="20"/>
          <w:szCs w:val="20"/>
        </w:rPr>
        <w:t xml:space="preserve"> </w:t>
      </w:r>
      <w:r w:rsidRPr="00017605">
        <w:rPr>
          <w:sz w:val="20"/>
          <w:szCs w:val="20"/>
        </w:rPr>
        <w:t>Table</w:t>
      </w:r>
      <w:r w:rsidRPr="00017605">
        <w:rPr>
          <w:spacing w:val="-2"/>
          <w:sz w:val="20"/>
          <w:szCs w:val="20"/>
        </w:rPr>
        <w:t xml:space="preserve"> </w:t>
      </w:r>
      <w:r w:rsidRPr="00017605">
        <w:rPr>
          <w:sz w:val="20"/>
          <w:szCs w:val="20"/>
        </w:rPr>
        <w:t>5</w:t>
      </w:r>
      <w:r w:rsidRPr="00017605">
        <w:rPr>
          <w:spacing w:val="-2"/>
          <w:sz w:val="20"/>
          <w:szCs w:val="20"/>
        </w:rPr>
        <w:t xml:space="preserve"> </w:t>
      </w:r>
      <w:r w:rsidRPr="00017605">
        <w:rPr>
          <w:sz w:val="20"/>
          <w:szCs w:val="20"/>
        </w:rPr>
        <w:t>in</w:t>
      </w:r>
      <w:r w:rsidRPr="00017605">
        <w:rPr>
          <w:spacing w:val="-13"/>
          <w:sz w:val="20"/>
          <w:szCs w:val="20"/>
        </w:rPr>
        <w:t xml:space="preserve"> </w:t>
      </w:r>
      <w:r w:rsidRPr="00017605">
        <w:rPr>
          <w:sz w:val="20"/>
          <w:szCs w:val="20"/>
        </w:rPr>
        <w:t>Additional</w:t>
      </w:r>
      <w:r w:rsidRPr="00017605">
        <w:rPr>
          <w:spacing w:val="-1"/>
          <w:sz w:val="20"/>
          <w:szCs w:val="20"/>
        </w:rPr>
        <w:t xml:space="preserve"> </w:t>
      </w:r>
      <w:r w:rsidRPr="00017605">
        <w:rPr>
          <w:sz w:val="20"/>
          <w:szCs w:val="20"/>
        </w:rPr>
        <w:t>File 1</w:t>
      </w:r>
      <w:r w:rsidRPr="00017605">
        <w:rPr>
          <w:spacing w:val="-2"/>
          <w:sz w:val="20"/>
          <w:szCs w:val="20"/>
        </w:rPr>
        <w:t xml:space="preserve"> </w:t>
      </w:r>
      <w:r w:rsidRPr="00017605">
        <w:rPr>
          <w:sz w:val="20"/>
          <w:szCs w:val="20"/>
        </w:rPr>
        <w:t>with</w:t>
      </w:r>
      <w:r w:rsidRPr="00017605">
        <w:rPr>
          <w:spacing w:val="-1"/>
          <w:sz w:val="20"/>
          <w:szCs w:val="20"/>
        </w:rPr>
        <w:t xml:space="preserve"> </w:t>
      </w:r>
      <w:r w:rsidRPr="00017605">
        <w:rPr>
          <w:sz w:val="20"/>
          <w:szCs w:val="20"/>
        </w:rPr>
        <w:t>all</w:t>
      </w:r>
      <w:r w:rsidRPr="00017605">
        <w:rPr>
          <w:spacing w:val="-3"/>
          <w:sz w:val="20"/>
          <w:szCs w:val="20"/>
        </w:rPr>
        <w:t xml:space="preserve"> </w:t>
      </w:r>
      <w:r w:rsidRPr="00017605">
        <w:rPr>
          <w:sz w:val="20"/>
          <w:szCs w:val="20"/>
        </w:rPr>
        <w:t>the</w:t>
      </w:r>
      <w:r w:rsidRPr="00017605">
        <w:rPr>
          <w:spacing w:val="-2"/>
          <w:sz w:val="20"/>
          <w:szCs w:val="20"/>
        </w:rPr>
        <w:t xml:space="preserve"> </w:t>
      </w:r>
      <w:r w:rsidRPr="00017605">
        <w:rPr>
          <w:sz w:val="20"/>
          <w:szCs w:val="20"/>
        </w:rPr>
        <w:t>hyper-parameters</w:t>
      </w:r>
      <w:r w:rsidRPr="00017605">
        <w:rPr>
          <w:spacing w:val="-2"/>
          <w:sz w:val="20"/>
          <w:szCs w:val="20"/>
        </w:rPr>
        <w:t xml:space="preserve"> </w:t>
      </w:r>
      <w:r w:rsidRPr="00017605">
        <w:rPr>
          <w:sz w:val="20"/>
          <w:szCs w:val="20"/>
        </w:rPr>
        <w:t>of</w:t>
      </w:r>
      <w:r w:rsidRPr="00017605">
        <w:rPr>
          <w:spacing w:val="-1"/>
          <w:sz w:val="20"/>
          <w:szCs w:val="20"/>
        </w:rPr>
        <w:t xml:space="preserve"> </w:t>
      </w:r>
      <w:r w:rsidRPr="00017605">
        <w:rPr>
          <w:sz w:val="20"/>
          <w:szCs w:val="20"/>
        </w:rPr>
        <w:t>the</w:t>
      </w:r>
      <w:r w:rsidRPr="00017605">
        <w:rPr>
          <w:spacing w:val="-3"/>
          <w:sz w:val="20"/>
          <w:szCs w:val="20"/>
        </w:rPr>
        <w:t xml:space="preserve"> </w:t>
      </w:r>
      <w:r w:rsidRPr="00017605">
        <w:rPr>
          <w:sz w:val="20"/>
          <w:szCs w:val="20"/>
        </w:rPr>
        <w:t>RNN.</w:t>
      </w:r>
    </w:p>
    <w:p w:rsidR="00017605" w:rsidRPr="00017605" w:rsidRDefault="00017605" w:rsidP="00017605">
      <w:pPr>
        <w:pStyle w:val="BodyText"/>
        <w:spacing w:before="10"/>
        <w:rPr>
          <w:sz w:val="20"/>
          <w:szCs w:val="20"/>
        </w:rPr>
      </w:pPr>
    </w:p>
    <w:p w:rsidR="00017605" w:rsidRPr="00017605" w:rsidRDefault="00017605" w:rsidP="00017605">
      <w:pPr>
        <w:pStyle w:val="ListParagraph"/>
        <w:numPr>
          <w:ilvl w:val="0"/>
          <w:numId w:val="4"/>
        </w:numPr>
        <w:tabs>
          <w:tab w:val="left" w:pos="548"/>
        </w:tabs>
        <w:ind w:left="115" w:firstLine="0"/>
        <w:rPr>
          <w:sz w:val="20"/>
          <w:szCs w:val="20"/>
        </w:rPr>
      </w:pPr>
      <w:r w:rsidRPr="00017605">
        <w:rPr>
          <w:sz w:val="20"/>
          <w:szCs w:val="20"/>
        </w:rPr>
        <w:t>In</w:t>
      </w:r>
      <w:r w:rsidRPr="00017605">
        <w:rPr>
          <w:spacing w:val="-6"/>
          <w:sz w:val="20"/>
          <w:szCs w:val="20"/>
        </w:rPr>
        <w:t xml:space="preserve"> </w:t>
      </w:r>
      <w:r w:rsidRPr="00017605">
        <w:rPr>
          <w:sz w:val="20"/>
          <w:szCs w:val="20"/>
        </w:rPr>
        <w:t>addition,</w:t>
      </w:r>
      <w:r w:rsidRPr="00017605">
        <w:rPr>
          <w:spacing w:val="-5"/>
          <w:sz w:val="20"/>
          <w:szCs w:val="20"/>
        </w:rPr>
        <w:t xml:space="preserve"> </w:t>
      </w:r>
      <w:r w:rsidRPr="00017605">
        <w:rPr>
          <w:sz w:val="20"/>
          <w:szCs w:val="20"/>
        </w:rPr>
        <w:t>the</w:t>
      </w:r>
      <w:r w:rsidRPr="00017605">
        <w:rPr>
          <w:spacing w:val="-6"/>
          <w:sz w:val="20"/>
          <w:szCs w:val="20"/>
        </w:rPr>
        <w:t xml:space="preserve"> </w:t>
      </w:r>
      <w:r w:rsidRPr="00017605">
        <w:rPr>
          <w:sz w:val="20"/>
          <w:szCs w:val="20"/>
        </w:rPr>
        <w:t>authors</w:t>
      </w:r>
      <w:r w:rsidRPr="00017605">
        <w:rPr>
          <w:spacing w:val="-5"/>
          <w:sz w:val="20"/>
          <w:szCs w:val="20"/>
        </w:rPr>
        <w:t xml:space="preserve"> </w:t>
      </w:r>
      <w:r w:rsidRPr="00017605">
        <w:rPr>
          <w:sz w:val="20"/>
          <w:szCs w:val="20"/>
        </w:rPr>
        <w:t>make</w:t>
      </w:r>
      <w:r w:rsidRPr="00017605">
        <w:rPr>
          <w:spacing w:val="-6"/>
          <w:sz w:val="20"/>
          <w:szCs w:val="20"/>
        </w:rPr>
        <w:t xml:space="preserve"> </w:t>
      </w:r>
      <w:r w:rsidRPr="00017605">
        <w:rPr>
          <w:sz w:val="20"/>
          <w:szCs w:val="20"/>
        </w:rPr>
        <w:t>a</w:t>
      </w:r>
      <w:r w:rsidRPr="00017605">
        <w:rPr>
          <w:spacing w:val="-5"/>
          <w:sz w:val="20"/>
          <w:szCs w:val="20"/>
        </w:rPr>
        <w:t xml:space="preserve"> </w:t>
      </w:r>
      <w:r w:rsidRPr="00017605">
        <w:rPr>
          <w:sz w:val="20"/>
          <w:szCs w:val="20"/>
        </w:rPr>
        <w:t>great</w:t>
      </w:r>
      <w:r w:rsidRPr="00017605">
        <w:rPr>
          <w:spacing w:val="-5"/>
          <w:sz w:val="20"/>
          <w:szCs w:val="20"/>
        </w:rPr>
        <w:t xml:space="preserve"> </w:t>
      </w:r>
      <w:r w:rsidRPr="00017605">
        <w:rPr>
          <w:sz w:val="20"/>
          <w:szCs w:val="20"/>
        </w:rPr>
        <w:t>deal</w:t>
      </w:r>
      <w:r w:rsidRPr="00017605">
        <w:rPr>
          <w:spacing w:val="-6"/>
          <w:sz w:val="20"/>
          <w:szCs w:val="20"/>
        </w:rPr>
        <w:t xml:space="preserve"> </w:t>
      </w:r>
      <w:r w:rsidRPr="00017605">
        <w:rPr>
          <w:sz w:val="20"/>
          <w:szCs w:val="20"/>
        </w:rPr>
        <w:t>about</w:t>
      </w:r>
      <w:r w:rsidRPr="00017605">
        <w:rPr>
          <w:spacing w:val="-5"/>
          <w:sz w:val="20"/>
          <w:szCs w:val="20"/>
        </w:rPr>
        <w:t xml:space="preserve"> </w:t>
      </w:r>
      <w:r w:rsidRPr="00017605">
        <w:rPr>
          <w:sz w:val="20"/>
          <w:szCs w:val="20"/>
        </w:rPr>
        <w:t>feature</w:t>
      </w:r>
      <w:r w:rsidRPr="00017605">
        <w:rPr>
          <w:spacing w:val="-6"/>
          <w:sz w:val="20"/>
          <w:szCs w:val="20"/>
        </w:rPr>
        <w:t xml:space="preserve"> </w:t>
      </w:r>
      <w:r w:rsidRPr="00017605">
        <w:rPr>
          <w:sz w:val="20"/>
          <w:szCs w:val="20"/>
        </w:rPr>
        <w:t>analysis;</w:t>
      </w:r>
      <w:r w:rsidRPr="00017605">
        <w:rPr>
          <w:spacing w:val="-141"/>
          <w:sz w:val="20"/>
          <w:szCs w:val="20"/>
        </w:rPr>
        <w:t xml:space="preserve"> </w:t>
      </w:r>
      <w:r w:rsidRPr="00017605">
        <w:rPr>
          <w:sz w:val="20"/>
          <w:szCs w:val="20"/>
        </w:rPr>
        <w:t>however, they don't make use of the analysis results to improve the</w:t>
      </w:r>
      <w:r w:rsidRPr="00017605">
        <w:rPr>
          <w:spacing w:val="1"/>
          <w:sz w:val="20"/>
          <w:szCs w:val="20"/>
        </w:rPr>
        <w:t xml:space="preserve"> </w:t>
      </w:r>
      <w:r w:rsidRPr="00017605">
        <w:rPr>
          <w:sz w:val="20"/>
          <w:szCs w:val="20"/>
        </w:rPr>
        <w:t>model</w:t>
      </w:r>
      <w:r w:rsidRPr="00017605">
        <w:rPr>
          <w:spacing w:val="-2"/>
          <w:sz w:val="20"/>
          <w:szCs w:val="20"/>
        </w:rPr>
        <w:t xml:space="preserve"> </w:t>
      </w:r>
      <w:r w:rsidRPr="00017605">
        <w:rPr>
          <w:sz w:val="20"/>
          <w:szCs w:val="20"/>
        </w:rPr>
        <w:t>performance.</w:t>
      </w:r>
    </w:p>
    <w:p w:rsidR="00017605" w:rsidRPr="00017605" w:rsidRDefault="00017605" w:rsidP="00017605">
      <w:pPr>
        <w:pStyle w:val="BodyText"/>
        <w:spacing w:before="1"/>
        <w:rPr>
          <w:rFonts w:ascii="Courier New"/>
          <w:b w:val="0"/>
          <w:sz w:val="20"/>
          <w:szCs w:val="20"/>
        </w:rPr>
      </w:pPr>
    </w:p>
    <w:p w:rsidR="00017605" w:rsidRPr="00017605" w:rsidRDefault="00017605" w:rsidP="00017605">
      <w:pPr>
        <w:pStyle w:val="BodyText"/>
        <w:spacing w:before="1"/>
        <w:ind w:left="115" w:right="195"/>
        <w:rPr>
          <w:sz w:val="20"/>
          <w:szCs w:val="20"/>
        </w:rPr>
      </w:pPr>
      <w:r w:rsidRPr="00017605">
        <w:rPr>
          <w:sz w:val="20"/>
          <w:szCs w:val="20"/>
        </w:rPr>
        <w:t>We</w:t>
      </w:r>
      <w:r w:rsidRPr="00017605">
        <w:rPr>
          <w:spacing w:val="-6"/>
          <w:sz w:val="20"/>
          <w:szCs w:val="20"/>
        </w:rPr>
        <w:t xml:space="preserve"> </w:t>
      </w:r>
      <w:r w:rsidRPr="00017605">
        <w:rPr>
          <w:sz w:val="20"/>
          <w:szCs w:val="20"/>
        </w:rPr>
        <w:t>performed</w:t>
      </w:r>
      <w:r w:rsidRPr="00017605">
        <w:rPr>
          <w:spacing w:val="-4"/>
          <w:sz w:val="20"/>
          <w:szCs w:val="20"/>
        </w:rPr>
        <w:t xml:space="preserve"> </w:t>
      </w:r>
      <w:r w:rsidRPr="00017605">
        <w:rPr>
          <w:sz w:val="20"/>
          <w:szCs w:val="20"/>
        </w:rPr>
        <w:t>feature</w:t>
      </w:r>
      <w:r w:rsidRPr="00017605">
        <w:rPr>
          <w:spacing w:val="-4"/>
          <w:sz w:val="20"/>
          <w:szCs w:val="20"/>
        </w:rPr>
        <w:t xml:space="preserve"> </w:t>
      </w:r>
      <w:r w:rsidRPr="00017605">
        <w:rPr>
          <w:i/>
          <w:sz w:val="20"/>
          <w:szCs w:val="20"/>
        </w:rPr>
        <w:t>importance</w:t>
      </w:r>
      <w:r w:rsidRPr="00017605">
        <w:rPr>
          <w:i/>
          <w:spacing w:val="-5"/>
          <w:sz w:val="20"/>
          <w:szCs w:val="20"/>
        </w:rPr>
        <w:t xml:space="preserve"> </w:t>
      </w:r>
      <w:r w:rsidRPr="00017605">
        <w:rPr>
          <w:sz w:val="20"/>
          <w:szCs w:val="20"/>
        </w:rPr>
        <w:t>analysis</w:t>
      </w:r>
      <w:r w:rsidRPr="00017605">
        <w:rPr>
          <w:spacing w:val="-4"/>
          <w:sz w:val="20"/>
          <w:szCs w:val="20"/>
        </w:rPr>
        <w:t xml:space="preserve"> </w:t>
      </w:r>
      <w:r w:rsidRPr="00017605">
        <w:rPr>
          <w:sz w:val="20"/>
          <w:szCs w:val="20"/>
        </w:rPr>
        <w:t>to</w:t>
      </w:r>
      <w:r w:rsidRPr="00017605">
        <w:rPr>
          <w:spacing w:val="-5"/>
          <w:sz w:val="20"/>
          <w:szCs w:val="20"/>
        </w:rPr>
        <w:t xml:space="preserve"> </w:t>
      </w:r>
      <w:r w:rsidRPr="00017605">
        <w:rPr>
          <w:sz w:val="20"/>
          <w:szCs w:val="20"/>
        </w:rPr>
        <w:t>aid</w:t>
      </w:r>
      <w:r w:rsidRPr="00017605">
        <w:rPr>
          <w:spacing w:val="-4"/>
          <w:sz w:val="20"/>
          <w:szCs w:val="20"/>
        </w:rPr>
        <w:t xml:space="preserve"> </w:t>
      </w:r>
      <w:r w:rsidRPr="00017605">
        <w:rPr>
          <w:sz w:val="20"/>
          <w:szCs w:val="20"/>
        </w:rPr>
        <w:t>in</w:t>
      </w:r>
      <w:r w:rsidRPr="00017605">
        <w:rPr>
          <w:spacing w:val="-5"/>
          <w:sz w:val="20"/>
          <w:szCs w:val="20"/>
        </w:rPr>
        <w:t xml:space="preserve"> </w:t>
      </w:r>
      <w:r w:rsidRPr="00017605">
        <w:rPr>
          <w:sz w:val="20"/>
          <w:szCs w:val="20"/>
        </w:rPr>
        <w:t>the</w:t>
      </w:r>
      <w:r w:rsidRPr="00017605">
        <w:rPr>
          <w:spacing w:val="-5"/>
          <w:sz w:val="20"/>
          <w:szCs w:val="20"/>
        </w:rPr>
        <w:t xml:space="preserve"> </w:t>
      </w:r>
      <w:r w:rsidRPr="00017605">
        <w:rPr>
          <w:sz w:val="20"/>
          <w:szCs w:val="20"/>
        </w:rPr>
        <w:t>interpretation</w:t>
      </w:r>
      <w:r w:rsidRPr="00017605">
        <w:rPr>
          <w:spacing w:val="-4"/>
          <w:sz w:val="20"/>
          <w:szCs w:val="20"/>
        </w:rPr>
        <w:t xml:space="preserve"> </w:t>
      </w:r>
      <w:r w:rsidRPr="00017605">
        <w:rPr>
          <w:sz w:val="20"/>
          <w:szCs w:val="20"/>
        </w:rPr>
        <w:t>of</w:t>
      </w:r>
      <w:r w:rsidRPr="00017605">
        <w:rPr>
          <w:spacing w:val="-5"/>
          <w:sz w:val="20"/>
          <w:szCs w:val="20"/>
        </w:rPr>
        <w:t xml:space="preserve"> </w:t>
      </w:r>
      <w:r w:rsidRPr="00017605">
        <w:rPr>
          <w:sz w:val="20"/>
          <w:szCs w:val="20"/>
        </w:rPr>
        <w:t>the</w:t>
      </w:r>
      <w:r w:rsidRPr="00017605">
        <w:rPr>
          <w:spacing w:val="-5"/>
          <w:sz w:val="20"/>
          <w:szCs w:val="20"/>
        </w:rPr>
        <w:t xml:space="preserve"> </w:t>
      </w:r>
      <w:r w:rsidRPr="00017605">
        <w:rPr>
          <w:sz w:val="20"/>
          <w:szCs w:val="20"/>
        </w:rPr>
        <w:t>models.</w:t>
      </w:r>
      <w:r w:rsidRPr="00017605">
        <w:rPr>
          <w:spacing w:val="-5"/>
          <w:sz w:val="20"/>
          <w:szCs w:val="20"/>
        </w:rPr>
        <w:t xml:space="preserve"> </w:t>
      </w:r>
      <w:r w:rsidRPr="00017605">
        <w:rPr>
          <w:sz w:val="20"/>
          <w:szCs w:val="20"/>
        </w:rPr>
        <w:t>However,</w:t>
      </w:r>
      <w:r w:rsidRPr="00017605">
        <w:rPr>
          <w:spacing w:val="-4"/>
          <w:sz w:val="20"/>
          <w:szCs w:val="20"/>
        </w:rPr>
        <w:t xml:space="preserve"> </w:t>
      </w:r>
      <w:r w:rsidRPr="00017605">
        <w:rPr>
          <w:sz w:val="20"/>
          <w:szCs w:val="20"/>
        </w:rPr>
        <w:t>in</w:t>
      </w:r>
      <w:r w:rsidRPr="00017605">
        <w:rPr>
          <w:spacing w:val="-57"/>
          <w:sz w:val="20"/>
          <w:szCs w:val="20"/>
        </w:rPr>
        <w:t xml:space="preserve"> </w:t>
      </w:r>
      <w:r w:rsidRPr="00017605">
        <w:rPr>
          <w:sz w:val="20"/>
          <w:szCs w:val="20"/>
        </w:rPr>
        <w:t>the manuscript we used “Feature analysis” as the heading of this section. We apologize for the</w:t>
      </w:r>
      <w:r w:rsidRPr="00017605">
        <w:rPr>
          <w:spacing w:val="1"/>
          <w:sz w:val="20"/>
          <w:szCs w:val="20"/>
        </w:rPr>
        <w:t xml:space="preserve"> </w:t>
      </w:r>
      <w:r w:rsidRPr="00017605">
        <w:rPr>
          <w:sz w:val="20"/>
          <w:szCs w:val="20"/>
        </w:rPr>
        <w:t>misunderstanding. Based on our analysis, all of the features are relevant for classification, and</w:t>
      </w:r>
      <w:r w:rsidRPr="00017605">
        <w:rPr>
          <w:spacing w:val="1"/>
          <w:sz w:val="20"/>
          <w:szCs w:val="20"/>
        </w:rPr>
        <w:t xml:space="preserve"> </w:t>
      </w:r>
      <w:r w:rsidRPr="00017605">
        <w:rPr>
          <w:sz w:val="20"/>
          <w:szCs w:val="20"/>
        </w:rPr>
        <w:t>thus, there is no reason to remove any of them. The most relevant features are part of the</w:t>
      </w:r>
      <w:r w:rsidRPr="00017605">
        <w:rPr>
          <w:spacing w:val="1"/>
          <w:sz w:val="20"/>
          <w:szCs w:val="20"/>
        </w:rPr>
        <w:t xml:space="preserve"> </w:t>
      </w:r>
      <w:proofErr w:type="spellStart"/>
      <w:r w:rsidRPr="00017605">
        <w:rPr>
          <w:sz w:val="20"/>
          <w:szCs w:val="20"/>
        </w:rPr>
        <w:t>Pribnow</w:t>
      </w:r>
      <w:proofErr w:type="spellEnd"/>
      <w:r w:rsidRPr="00017605">
        <w:rPr>
          <w:sz w:val="20"/>
          <w:szCs w:val="20"/>
        </w:rPr>
        <w:t>-Schaller box suggesting our random forests models learnt that presence of this motif is</w:t>
      </w:r>
      <w:r w:rsidRPr="00017605">
        <w:rPr>
          <w:spacing w:val="1"/>
          <w:sz w:val="20"/>
          <w:szCs w:val="20"/>
        </w:rPr>
        <w:t xml:space="preserve"> </w:t>
      </w:r>
      <w:r w:rsidRPr="00017605">
        <w:rPr>
          <w:sz w:val="20"/>
          <w:szCs w:val="20"/>
        </w:rPr>
        <w:t>an important indicator of whether or not a sequence contains a promoter. We are now using the</w:t>
      </w:r>
      <w:r w:rsidRPr="00017605">
        <w:rPr>
          <w:spacing w:val="1"/>
          <w:sz w:val="20"/>
          <w:szCs w:val="20"/>
        </w:rPr>
        <w:t xml:space="preserve"> </w:t>
      </w:r>
      <w:r w:rsidRPr="00017605">
        <w:rPr>
          <w:sz w:val="20"/>
          <w:szCs w:val="20"/>
        </w:rPr>
        <w:t>heading “Model interpretation” for this section, and have made clear the goal of this analysis by</w:t>
      </w:r>
      <w:r w:rsidRPr="00017605">
        <w:rPr>
          <w:spacing w:val="1"/>
          <w:sz w:val="20"/>
          <w:szCs w:val="20"/>
        </w:rPr>
        <w:t xml:space="preserve"> </w:t>
      </w:r>
      <w:r w:rsidRPr="00017605">
        <w:rPr>
          <w:sz w:val="20"/>
          <w:szCs w:val="20"/>
        </w:rPr>
        <w:t>adding the text: “To interpret the models created, we performed feature importance analysis to</w:t>
      </w:r>
      <w:r w:rsidRPr="00017605">
        <w:rPr>
          <w:spacing w:val="1"/>
          <w:sz w:val="20"/>
          <w:szCs w:val="20"/>
        </w:rPr>
        <w:t xml:space="preserve"> </w:t>
      </w:r>
      <w:r w:rsidRPr="00017605">
        <w:rPr>
          <w:sz w:val="20"/>
          <w:szCs w:val="20"/>
        </w:rPr>
        <w:t>find</w:t>
      </w:r>
      <w:r w:rsidRPr="00017605">
        <w:rPr>
          <w:spacing w:val="-4"/>
          <w:sz w:val="20"/>
          <w:szCs w:val="20"/>
        </w:rPr>
        <w:t xml:space="preserve"> </w:t>
      </w:r>
      <w:r w:rsidRPr="00017605">
        <w:rPr>
          <w:sz w:val="20"/>
          <w:szCs w:val="20"/>
        </w:rPr>
        <w:t>out</w:t>
      </w:r>
      <w:r w:rsidRPr="00017605">
        <w:rPr>
          <w:spacing w:val="-3"/>
          <w:sz w:val="20"/>
          <w:szCs w:val="20"/>
        </w:rPr>
        <w:t xml:space="preserve"> </w:t>
      </w:r>
      <w:r w:rsidRPr="00017605">
        <w:rPr>
          <w:sz w:val="20"/>
          <w:szCs w:val="20"/>
        </w:rPr>
        <w:t>motifs</w:t>
      </w:r>
      <w:r w:rsidRPr="00017605">
        <w:rPr>
          <w:spacing w:val="-4"/>
          <w:sz w:val="20"/>
          <w:szCs w:val="20"/>
        </w:rPr>
        <w:t xml:space="preserve"> </w:t>
      </w:r>
      <w:r w:rsidRPr="00017605">
        <w:rPr>
          <w:sz w:val="20"/>
          <w:szCs w:val="20"/>
        </w:rPr>
        <w:t>recognized</w:t>
      </w:r>
      <w:r w:rsidRPr="00017605">
        <w:rPr>
          <w:spacing w:val="-3"/>
          <w:sz w:val="20"/>
          <w:szCs w:val="20"/>
        </w:rPr>
        <w:t xml:space="preserve"> </w:t>
      </w:r>
      <w:r w:rsidRPr="00017605">
        <w:rPr>
          <w:sz w:val="20"/>
          <w:szCs w:val="20"/>
        </w:rPr>
        <w:t>by</w:t>
      </w:r>
      <w:r w:rsidRPr="00017605">
        <w:rPr>
          <w:spacing w:val="-3"/>
          <w:sz w:val="20"/>
          <w:szCs w:val="20"/>
        </w:rPr>
        <w:t xml:space="preserve"> </w:t>
      </w:r>
      <w:r w:rsidRPr="00017605">
        <w:rPr>
          <w:sz w:val="20"/>
          <w:szCs w:val="20"/>
        </w:rPr>
        <w:t>the</w:t>
      </w:r>
      <w:r w:rsidRPr="00017605">
        <w:rPr>
          <w:spacing w:val="-5"/>
          <w:sz w:val="20"/>
          <w:szCs w:val="20"/>
        </w:rPr>
        <w:t xml:space="preserve"> </w:t>
      </w:r>
      <w:r w:rsidRPr="00017605">
        <w:rPr>
          <w:sz w:val="20"/>
          <w:szCs w:val="20"/>
        </w:rPr>
        <w:t>models.</w:t>
      </w:r>
      <w:r w:rsidRPr="00017605">
        <w:rPr>
          <w:spacing w:val="-8"/>
          <w:sz w:val="20"/>
          <w:szCs w:val="20"/>
        </w:rPr>
        <w:t xml:space="preserve"> </w:t>
      </w:r>
      <w:r w:rsidRPr="00017605">
        <w:rPr>
          <w:sz w:val="20"/>
          <w:szCs w:val="20"/>
        </w:rPr>
        <w:t>To</w:t>
      </w:r>
      <w:r w:rsidRPr="00017605">
        <w:rPr>
          <w:spacing w:val="-3"/>
          <w:sz w:val="20"/>
          <w:szCs w:val="20"/>
        </w:rPr>
        <w:t xml:space="preserve"> </w:t>
      </w:r>
      <w:r w:rsidRPr="00017605">
        <w:rPr>
          <w:sz w:val="20"/>
          <w:szCs w:val="20"/>
        </w:rPr>
        <w:t>do</w:t>
      </w:r>
      <w:r w:rsidRPr="00017605">
        <w:rPr>
          <w:spacing w:val="-3"/>
          <w:sz w:val="20"/>
          <w:szCs w:val="20"/>
        </w:rPr>
        <w:t xml:space="preserve"> </w:t>
      </w:r>
      <w:r w:rsidRPr="00017605">
        <w:rPr>
          <w:sz w:val="20"/>
          <w:szCs w:val="20"/>
        </w:rPr>
        <w:t>this,</w:t>
      </w:r>
      <w:r w:rsidRPr="00017605">
        <w:rPr>
          <w:spacing w:val="-4"/>
          <w:sz w:val="20"/>
          <w:szCs w:val="20"/>
        </w:rPr>
        <w:t xml:space="preserve"> </w:t>
      </w:r>
      <w:r w:rsidRPr="00017605">
        <w:rPr>
          <w:sz w:val="20"/>
          <w:szCs w:val="20"/>
        </w:rPr>
        <w:t>we</w:t>
      </w:r>
      <w:r w:rsidRPr="00017605">
        <w:rPr>
          <w:spacing w:val="-4"/>
          <w:sz w:val="20"/>
          <w:szCs w:val="20"/>
        </w:rPr>
        <w:t xml:space="preserve"> </w:t>
      </w:r>
      <w:r w:rsidRPr="00017605">
        <w:rPr>
          <w:sz w:val="20"/>
          <w:szCs w:val="20"/>
        </w:rPr>
        <w:t>obtained</w:t>
      </w:r>
      <w:r w:rsidRPr="00017605">
        <w:rPr>
          <w:spacing w:val="-3"/>
          <w:sz w:val="20"/>
          <w:szCs w:val="20"/>
        </w:rPr>
        <w:t xml:space="preserve"> </w:t>
      </w:r>
      <w:r w:rsidRPr="00017605">
        <w:rPr>
          <w:sz w:val="20"/>
          <w:szCs w:val="20"/>
        </w:rPr>
        <w:t>the</w:t>
      </w:r>
      <w:r w:rsidRPr="00017605">
        <w:rPr>
          <w:spacing w:val="-5"/>
          <w:sz w:val="20"/>
          <w:szCs w:val="20"/>
        </w:rPr>
        <w:t xml:space="preserve"> </w:t>
      </w:r>
      <w:r w:rsidRPr="00017605">
        <w:rPr>
          <w:sz w:val="20"/>
          <w:szCs w:val="20"/>
        </w:rPr>
        <w:t>feature</w:t>
      </w:r>
      <w:r w:rsidRPr="00017605">
        <w:rPr>
          <w:spacing w:val="-4"/>
          <w:sz w:val="20"/>
          <w:szCs w:val="20"/>
        </w:rPr>
        <w:t xml:space="preserve"> </w:t>
      </w:r>
      <w:r w:rsidRPr="00017605">
        <w:rPr>
          <w:sz w:val="20"/>
          <w:szCs w:val="20"/>
        </w:rPr>
        <w:t>importance</w:t>
      </w:r>
      <w:r w:rsidRPr="00017605">
        <w:rPr>
          <w:spacing w:val="-4"/>
          <w:sz w:val="20"/>
          <w:szCs w:val="20"/>
        </w:rPr>
        <w:t xml:space="preserve"> </w:t>
      </w:r>
      <w:r w:rsidRPr="00017605">
        <w:rPr>
          <w:sz w:val="20"/>
          <w:szCs w:val="20"/>
        </w:rPr>
        <w:t>ranking</w:t>
      </w:r>
      <w:r w:rsidRPr="00017605">
        <w:rPr>
          <w:spacing w:val="-57"/>
          <w:sz w:val="20"/>
          <w:szCs w:val="20"/>
        </w:rPr>
        <w:t xml:space="preserve"> </w:t>
      </w:r>
      <w:r w:rsidRPr="00017605">
        <w:rPr>
          <w:sz w:val="20"/>
          <w:szCs w:val="20"/>
        </w:rPr>
        <w:t>from</w:t>
      </w:r>
      <w:r w:rsidRPr="00017605">
        <w:rPr>
          <w:spacing w:val="-1"/>
          <w:sz w:val="20"/>
          <w:szCs w:val="20"/>
        </w:rPr>
        <w:t xml:space="preserve"> </w:t>
      </w:r>
      <w:r w:rsidRPr="00017605">
        <w:rPr>
          <w:sz w:val="20"/>
          <w:szCs w:val="20"/>
        </w:rPr>
        <w:t>the</w:t>
      </w:r>
      <w:r w:rsidRPr="00017605">
        <w:rPr>
          <w:spacing w:val="-1"/>
          <w:sz w:val="20"/>
          <w:szCs w:val="20"/>
        </w:rPr>
        <w:t xml:space="preserve"> </w:t>
      </w:r>
      <w:r w:rsidRPr="00017605">
        <w:rPr>
          <w:sz w:val="20"/>
          <w:szCs w:val="20"/>
        </w:rPr>
        <w:t>RF</w:t>
      </w:r>
      <w:r w:rsidRPr="00017605">
        <w:rPr>
          <w:spacing w:val="-9"/>
          <w:sz w:val="20"/>
          <w:szCs w:val="20"/>
        </w:rPr>
        <w:t xml:space="preserve"> </w:t>
      </w:r>
      <w:r w:rsidRPr="00017605">
        <w:rPr>
          <w:sz w:val="20"/>
          <w:szCs w:val="20"/>
        </w:rPr>
        <w:t>models.</w:t>
      </w:r>
      <w:proofErr w:type="gramStart"/>
      <w:r w:rsidRPr="00017605">
        <w:rPr>
          <w:sz w:val="20"/>
          <w:szCs w:val="20"/>
        </w:rPr>
        <w:t>”.</w:t>
      </w:r>
      <w:proofErr w:type="gramEnd"/>
    </w:p>
    <w:p w:rsidR="00017605" w:rsidRPr="00017605" w:rsidRDefault="00017605" w:rsidP="00017605">
      <w:pPr>
        <w:pStyle w:val="BodyText"/>
        <w:spacing w:before="10"/>
        <w:rPr>
          <w:sz w:val="20"/>
          <w:szCs w:val="20"/>
        </w:rPr>
      </w:pPr>
    </w:p>
    <w:p w:rsidR="00017605" w:rsidRPr="00017605" w:rsidRDefault="00017605" w:rsidP="00017605">
      <w:pPr>
        <w:pStyle w:val="ListParagraph"/>
        <w:numPr>
          <w:ilvl w:val="0"/>
          <w:numId w:val="4"/>
        </w:numPr>
        <w:tabs>
          <w:tab w:val="left" w:pos="548"/>
        </w:tabs>
        <w:ind w:left="115" w:right="435" w:firstLine="0"/>
        <w:rPr>
          <w:sz w:val="20"/>
          <w:szCs w:val="20"/>
        </w:rPr>
      </w:pPr>
      <w:r w:rsidRPr="00017605">
        <w:rPr>
          <w:sz w:val="20"/>
          <w:szCs w:val="20"/>
        </w:rPr>
        <w:t>I</w:t>
      </w:r>
      <w:r w:rsidRPr="00017605">
        <w:rPr>
          <w:spacing w:val="-6"/>
          <w:sz w:val="20"/>
          <w:szCs w:val="20"/>
        </w:rPr>
        <w:t xml:space="preserve"> </w:t>
      </w:r>
      <w:r w:rsidRPr="00017605">
        <w:rPr>
          <w:sz w:val="20"/>
          <w:szCs w:val="20"/>
        </w:rPr>
        <w:t>would</w:t>
      </w:r>
      <w:r w:rsidRPr="00017605">
        <w:rPr>
          <w:spacing w:val="-5"/>
          <w:sz w:val="20"/>
          <w:szCs w:val="20"/>
        </w:rPr>
        <w:t xml:space="preserve"> </w:t>
      </w:r>
      <w:r w:rsidRPr="00017605">
        <w:rPr>
          <w:sz w:val="20"/>
          <w:szCs w:val="20"/>
        </w:rPr>
        <w:t>recommend</w:t>
      </w:r>
      <w:r w:rsidRPr="00017605">
        <w:rPr>
          <w:spacing w:val="-5"/>
          <w:sz w:val="20"/>
          <w:szCs w:val="20"/>
        </w:rPr>
        <w:t xml:space="preserve"> </w:t>
      </w:r>
      <w:proofErr w:type="gramStart"/>
      <w:r w:rsidRPr="00017605">
        <w:rPr>
          <w:sz w:val="20"/>
          <w:szCs w:val="20"/>
        </w:rPr>
        <w:t>to</w:t>
      </w:r>
      <w:r w:rsidRPr="00017605">
        <w:rPr>
          <w:spacing w:val="-5"/>
          <w:sz w:val="20"/>
          <w:szCs w:val="20"/>
        </w:rPr>
        <w:t xml:space="preserve"> </w:t>
      </w:r>
      <w:r w:rsidRPr="00017605">
        <w:rPr>
          <w:sz w:val="20"/>
          <w:szCs w:val="20"/>
        </w:rPr>
        <w:t>provide</w:t>
      </w:r>
      <w:proofErr w:type="gramEnd"/>
      <w:r w:rsidRPr="00017605">
        <w:rPr>
          <w:spacing w:val="-6"/>
          <w:sz w:val="20"/>
          <w:szCs w:val="20"/>
        </w:rPr>
        <w:t xml:space="preserve"> </w:t>
      </w:r>
      <w:r w:rsidRPr="00017605">
        <w:rPr>
          <w:sz w:val="20"/>
          <w:szCs w:val="20"/>
        </w:rPr>
        <w:t>an</w:t>
      </w:r>
      <w:r w:rsidRPr="00017605">
        <w:rPr>
          <w:spacing w:val="-5"/>
          <w:sz w:val="20"/>
          <w:szCs w:val="20"/>
        </w:rPr>
        <w:t xml:space="preserve"> </w:t>
      </w:r>
      <w:r w:rsidRPr="00017605">
        <w:rPr>
          <w:sz w:val="20"/>
          <w:szCs w:val="20"/>
        </w:rPr>
        <w:t>overall</w:t>
      </w:r>
      <w:r w:rsidRPr="00017605">
        <w:rPr>
          <w:spacing w:val="-5"/>
          <w:sz w:val="20"/>
          <w:szCs w:val="20"/>
        </w:rPr>
        <w:t xml:space="preserve"> </w:t>
      </w:r>
      <w:r w:rsidRPr="00017605">
        <w:rPr>
          <w:sz w:val="20"/>
          <w:szCs w:val="20"/>
        </w:rPr>
        <w:t>framework</w:t>
      </w:r>
      <w:r w:rsidRPr="00017605">
        <w:rPr>
          <w:spacing w:val="-5"/>
          <w:sz w:val="20"/>
          <w:szCs w:val="20"/>
        </w:rPr>
        <w:t xml:space="preserve"> </w:t>
      </w:r>
      <w:r w:rsidRPr="00017605">
        <w:rPr>
          <w:sz w:val="20"/>
          <w:szCs w:val="20"/>
        </w:rPr>
        <w:t>figure</w:t>
      </w:r>
      <w:r w:rsidRPr="00017605">
        <w:rPr>
          <w:spacing w:val="-6"/>
          <w:sz w:val="20"/>
          <w:szCs w:val="20"/>
        </w:rPr>
        <w:t xml:space="preserve"> </w:t>
      </w:r>
      <w:r w:rsidRPr="00017605">
        <w:rPr>
          <w:sz w:val="20"/>
          <w:szCs w:val="20"/>
        </w:rPr>
        <w:t>to</w:t>
      </w:r>
      <w:r w:rsidRPr="00017605">
        <w:rPr>
          <w:spacing w:val="-5"/>
          <w:sz w:val="20"/>
          <w:szCs w:val="20"/>
        </w:rPr>
        <w:t xml:space="preserve"> </w:t>
      </w:r>
      <w:r w:rsidRPr="00017605">
        <w:rPr>
          <w:sz w:val="20"/>
          <w:szCs w:val="20"/>
        </w:rPr>
        <w:t>make</w:t>
      </w:r>
      <w:r w:rsidRPr="00017605">
        <w:rPr>
          <w:spacing w:val="-141"/>
          <w:sz w:val="20"/>
          <w:szCs w:val="20"/>
        </w:rPr>
        <w:t xml:space="preserve"> </w:t>
      </w:r>
      <w:r w:rsidRPr="00017605">
        <w:rPr>
          <w:sz w:val="20"/>
          <w:szCs w:val="20"/>
        </w:rPr>
        <w:t>it</w:t>
      </w:r>
      <w:r w:rsidRPr="00017605">
        <w:rPr>
          <w:spacing w:val="-5"/>
          <w:sz w:val="20"/>
          <w:szCs w:val="20"/>
        </w:rPr>
        <w:t xml:space="preserve"> </w:t>
      </w:r>
      <w:r w:rsidRPr="00017605">
        <w:rPr>
          <w:sz w:val="20"/>
          <w:szCs w:val="20"/>
        </w:rPr>
        <w:lastRenderedPageBreak/>
        <w:t>easy</w:t>
      </w:r>
      <w:r w:rsidRPr="00017605">
        <w:rPr>
          <w:spacing w:val="-4"/>
          <w:sz w:val="20"/>
          <w:szCs w:val="20"/>
        </w:rPr>
        <w:t xml:space="preserve"> </w:t>
      </w:r>
      <w:r w:rsidRPr="00017605">
        <w:rPr>
          <w:sz w:val="20"/>
          <w:szCs w:val="20"/>
        </w:rPr>
        <w:t>for</w:t>
      </w:r>
      <w:r w:rsidRPr="00017605">
        <w:rPr>
          <w:spacing w:val="-5"/>
          <w:sz w:val="20"/>
          <w:szCs w:val="20"/>
        </w:rPr>
        <w:t xml:space="preserve"> </w:t>
      </w:r>
      <w:r w:rsidRPr="00017605">
        <w:rPr>
          <w:sz w:val="20"/>
          <w:szCs w:val="20"/>
        </w:rPr>
        <w:t>readers</w:t>
      </w:r>
      <w:r w:rsidRPr="00017605">
        <w:rPr>
          <w:spacing w:val="-4"/>
          <w:sz w:val="20"/>
          <w:szCs w:val="20"/>
        </w:rPr>
        <w:t xml:space="preserve"> </w:t>
      </w:r>
      <w:r w:rsidRPr="00017605">
        <w:rPr>
          <w:sz w:val="20"/>
          <w:szCs w:val="20"/>
        </w:rPr>
        <w:t>to</w:t>
      </w:r>
      <w:r w:rsidRPr="00017605">
        <w:rPr>
          <w:spacing w:val="-5"/>
          <w:sz w:val="20"/>
          <w:szCs w:val="20"/>
        </w:rPr>
        <w:t xml:space="preserve"> </w:t>
      </w:r>
      <w:r w:rsidRPr="00017605">
        <w:rPr>
          <w:sz w:val="20"/>
          <w:szCs w:val="20"/>
        </w:rPr>
        <w:t>understand</w:t>
      </w:r>
      <w:r w:rsidRPr="00017605">
        <w:rPr>
          <w:spacing w:val="-4"/>
          <w:sz w:val="20"/>
          <w:szCs w:val="20"/>
        </w:rPr>
        <w:t xml:space="preserve"> </w:t>
      </w:r>
      <w:r w:rsidRPr="00017605">
        <w:rPr>
          <w:sz w:val="20"/>
          <w:szCs w:val="20"/>
        </w:rPr>
        <w:t>the</w:t>
      </w:r>
      <w:r w:rsidRPr="00017605">
        <w:rPr>
          <w:spacing w:val="-4"/>
          <w:sz w:val="20"/>
          <w:szCs w:val="20"/>
        </w:rPr>
        <w:t xml:space="preserve"> </w:t>
      </w:r>
      <w:r w:rsidRPr="00017605">
        <w:rPr>
          <w:sz w:val="20"/>
          <w:szCs w:val="20"/>
        </w:rPr>
        <w:t>experimental</w:t>
      </w:r>
      <w:r w:rsidRPr="00017605">
        <w:rPr>
          <w:spacing w:val="-5"/>
          <w:sz w:val="20"/>
          <w:szCs w:val="20"/>
        </w:rPr>
        <w:t xml:space="preserve"> </w:t>
      </w:r>
      <w:r w:rsidRPr="00017605">
        <w:rPr>
          <w:sz w:val="20"/>
          <w:szCs w:val="20"/>
        </w:rPr>
        <w:t>procedures.</w:t>
      </w:r>
    </w:p>
    <w:p w:rsidR="00017605" w:rsidRPr="00017605" w:rsidRDefault="00017605" w:rsidP="00017605">
      <w:pPr>
        <w:pStyle w:val="BodyText"/>
        <w:spacing w:before="5"/>
        <w:rPr>
          <w:rFonts w:ascii="Courier New"/>
          <w:b w:val="0"/>
          <w:sz w:val="20"/>
          <w:szCs w:val="20"/>
        </w:rPr>
      </w:pPr>
    </w:p>
    <w:p w:rsidR="00017605" w:rsidRPr="00017605" w:rsidRDefault="00017605" w:rsidP="00017605">
      <w:pPr>
        <w:pStyle w:val="BodyText"/>
        <w:spacing w:before="1"/>
        <w:ind w:left="115" w:right="157"/>
        <w:rPr>
          <w:sz w:val="20"/>
          <w:szCs w:val="20"/>
        </w:rPr>
      </w:pPr>
      <w:r w:rsidRPr="00017605">
        <w:rPr>
          <w:sz w:val="20"/>
          <w:szCs w:val="20"/>
        </w:rPr>
        <w:t>Thanks</w:t>
      </w:r>
      <w:r w:rsidRPr="00017605">
        <w:rPr>
          <w:spacing w:val="-4"/>
          <w:sz w:val="20"/>
          <w:szCs w:val="20"/>
        </w:rPr>
        <w:t xml:space="preserve"> </w:t>
      </w:r>
      <w:r w:rsidRPr="00017605">
        <w:rPr>
          <w:sz w:val="20"/>
          <w:szCs w:val="20"/>
        </w:rPr>
        <w:t>for</w:t>
      </w:r>
      <w:r w:rsidRPr="00017605">
        <w:rPr>
          <w:spacing w:val="-8"/>
          <w:sz w:val="20"/>
          <w:szCs w:val="20"/>
        </w:rPr>
        <w:t xml:space="preserve"> </w:t>
      </w:r>
      <w:r w:rsidRPr="00017605">
        <w:rPr>
          <w:sz w:val="20"/>
          <w:szCs w:val="20"/>
        </w:rPr>
        <w:t>the</w:t>
      </w:r>
      <w:r w:rsidRPr="00017605">
        <w:rPr>
          <w:spacing w:val="-4"/>
          <w:sz w:val="20"/>
          <w:szCs w:val="20"/>
        </w:rPr>
        <w:t xml:space="preserve"> </w:t>
      </w:r>
      <w:r w:rsidRPr="00017605">
        <w:rPr>
          <w:sz w:val="20"/>
          <w:szCs w:val="20"/>
        </w:rPr>
        <w:t>suggestion!</w:t>
      </w:r>
      <w:r w:rsidRPr="00017605">
        <w:rPr>
          <w:spacing w:val="-8"/>
          <w:sz w:val="20"/>
          <w:szCs w:val="20"/>
        </w:rPr>
        <w:t xml:space="preserve"> </w:t>
      </w:r>
      <w:r w:rsidRPr="00017605">
        <w:rPr>
          <w:sz w:val="20"/>
          <w:szCs w:val="20"/>
        </w:rPr>
        <w:t>We</w:t>
      </w:r>
      <w:r w:rsidRPr="00017605">
        <w:rPr>
          <w:spacing w:val="-3"/>
          <w:sz w:val="20"/>
          <w:szCs w:val="20"/>
        </w:rPr>
        <w:t xml:space="preserve"> </w:t>
      </w:r>
      <w:r w:rsidRPr="00017605">
        <w:rPr>
          <w:sz w:val="20"/>
          <w:szCs w:val="20"/>
        </w:rPr>
        <w:t>have</w:t>
      </w:r>
      <w:r w:rsidRPr="00017605">
        <w:rPr>
          <w:spacing w:val="-2"/>
          <w:sz w:val="20"/>
          <w:szCs w:val="20"/>
        </w:rPr>
        <w:t xml:space="preserve"> </w:t>
      </w:r>
      <w:r w:rsidRPr="00017605">
        <w:rPr>
          <w:sz w:val="20"/>
          <w:szCs w:val="20"/>
        </w:rPr>
        <w:t>added</w:t>
      </w:r>
      <w:r w:rsidRPr="00017605">
        <w:rPr>
          <w:spacing w:val="-3"/>
          <w:sz w:val="20"/>
          <w:szCs w:val="20"/>
        </w:rPr>
        <w:t xml:space="preserve"> </w:t>
      </w:r>
      <w:r w:rsidRPr="00017605">
        <w:rPr>
          <w:sz w:val="20"/>
          <w:szCs w:val="20"/>
        </w:rPr>
        <w:t>Figure</w:t>
      </w:r>
      <w:r w:rsidRPr="00017605">
        <w:rPr>
          <w:spacing w:val="-3"/>
          <w:sz w:val="20"/>
          <w:szCs w:val="20"/>
        </w:rPr>
        <w:t xml:space="preserve"> </w:t>
      </w:r>
      <w:r w:rsidRPr="00017605">
        <w:rPr>
          <w:sz w:val="20"/>
          <w:szCs w:val="20"/>
        </w:rPr>
        <w:t>1</w:t>
      </w:r>
      <w:r w:rsidRPr="00017605">
        <w:rPr>
          <w:spacing w:val="-3"/>
          <w:sz w:val="20"/>
          <w:szCs w:val="20"/>
        </w:rPr>
        <w:t xml:space="preserve"> </w:t>
      </w:r>
      <w:r w:rsidRPr="00017605">
        <w:rPr>
          <w:sz w:val="20"/>
          <w:szCs w:val="20"/>
        </w:rPr>
        <w:t>in</w:t>
      </w:r>
      <w:r w:rsidRPr="00017605">
        <w:rPr>
          <w:spacing w:val="-3"/>
          <w:sz w:val="20"/>
          <w:szCs w:val="20"/>
        </w:rPr>
        <w:t xml:space="preserve"> </w:t>
      </w:r>
      <w:r w:rsidRPr="00017605">
        <w:rPr>
          <w:sz w:val="20"/>
          <w:szCs w:val="20"/>
        </w:rPr>
        <w:t>the</w:t>
      </w:r>
      <w:r w:rsidRPr="00017605">
        <w:rPr>
          <w:spacing w:val="-5"/>
          <w:sz w:val="20"/>
          <w:szCs w:val="20"/>
        </w:rPr>
        <w:t xml:space="preserve"> </w:t>
      </w:r>
      <w:r w:rsidRPr="00017605">
        <w:rPr>
          <w:sz w:val="20"/>
          <w:szCs w:val="20"/>
        </w:rPr>
        <w:t>manuscript</w:t>
      </w:r>
      <w:r w:rsidRPr="00017605">
        <w:rPr>
          <w:spacing w:val="-3"/>
          <w:sz w:val="20"/>
          <w:szCs w:val="20"/>
        </w:rPr>
        <w:t xml:space="preserve"> </w:t>
      </w:r>
      <w:r w:rsidRPr="00017605">
        <w:rPr>
          <w:sz w:val="20"/>
          <w:szCs w:val="20"/>
        </w:rPr>
        <w:t>illustrating</w:t>
      </w:r>
      <w:r w:rsidRPr="00017605">
        <w:rPr>
          <w:spacing w:val="-2"/>
          <w:sz w:val="20"/>
          <w:szCs w:val="20"/>
        </w:rPr>
        <w:t xml:space="preserve"> </w:t>
      </w:r>
      <w:r w:rsidRPr="00017605">
        <w:rPr>
          <w:sz w:val="20"/>
          <w:szCs w:val="20"/>
        </w:rPr>
        <w:t>our</w:t>
      </w:r>
      <w:r w:rsidRPr="00017605">
        <w:rPr>
          <w:spacing w:val="-57"/>
          <w:sz w:val="20"/>
          <w:szCs w:val="20"/>
        </w:rPr>
        <w:t xml:space="preserve"> </w:t>
      </w:r>
      <w:r w:rsidRPr="00017605">
        <w:rPr>
          <w:sz w:val="20"/>
          <w:szCs w:val="20"/>
        </w:rPr>
        <w:t>methodology.</w:t>
      </w:r>
    </w:p>
    <w:p w:rsidR="00017605" w:rsidRPr="00017605" w:rsidRDefault="00017605" w:rsidP="00017605">
      <w:pPr>
        <w:pStyle w:val="BodyText"/>
        <w:spacing w:before="10"/>
        <w:rPr>
          <w:sz w:val="20"/>
          <w:szCs w:val="20"/>
        </w:rPr>
      </w:pPr>
    </w:p>
    <w:p w:rsidR="00017605" w:rsidRPr="00017605" w:rsidRDefault="00017605" w:rsidP="00017605">
      <w:pPr>
        <w:ind w:left="115"/>
        <w:rPr>
          <w:rFonts w:ascii="Courier New"/>
          <w:sz w:val="20"/>
          <w:szCs w:val="20"/>
        </w:rPr>
      </w:pPr>
      <w:r w:rsidRPr="00017605">
        <w:rPr>
          <w:rFonts w:ascii="Courier New"/>
          <w:sz w:val="20"/>
          <w:szCs w:val="20"/>
        </w:rPr>
        <w:t>Reviewer</w:t>
      </w:r>
      <w:r w:rsidRPr="00017605">
        <w:rPr>
          <w:rFonts w:ascii="Courier New"/>
          <w:spacing w:val="-8"/>
          <w:sz w:val="20"/>
          <w:szCs w:val="20"/>
        </w:rPr>
        <w:t xml:space="preserve"> </w:t>
      </w:r>
      <w:r w:rsidRPr="00017605">
        <w:rPr>
          <w:rFonts w:ascii="Courier New"/>
          <w:sz w:val="20"/>
          <w:szCs w:val="20"/>
        </w:rPr>
        <w:t>#2:</w:t>
      </w:r>
    </w:p>
    <w:p w:rsidR="00017605" w:rsidRPr="00017605" w:rsidRDefault="00017605" w:rsidP="00017605">
      <w:pPr>
        <w:ind w:left="115" w:right="157"/>
        <w:rPr>
          <w:rFonts w:ascii="Courier New"/>
          <w:sz w:val="20"/>
          <w:szCs w:val="20"/>
        </w:rPr>
      </w:pPr>
      <w:r w:rsidRPr="00017605">
        <w:rPr>
          <w:rFonts w:ascii="Courier New"/>
          <w:sz w:val="20"/>
          <w:szCs w:val="20"/>
        </w:rPr>
        <w:t>This study presented a general machine-learning-based method for</w:t>
      </w:r>
      <w:r w:rsidRPr="00017605">
        <w:rPr>
          <w:rFonts w:ascii="Courier New"/>
          <w:spacing w:val="1"/>
          <w:sz w:val="20"/>
          <w:szCs w:val="20"/>
        </w:rPr>
        <w:t xml:space="preserve"> </w:t>
      </w:r>
      <w:r w:rsidRPr="00017605">
        <w:rPr>
          <w:rFonts w:ascii="Courier New"/>
          <w:sz w:val="20"/>
          <w:szCs w:val="20"/>
        </w:rPr>
        <w:t>bacterial</w:t>
      </w:r>
      <w:r w:rsidRPr="00017605">
        <w:rPr>
          <w:rFonts w:ascii="Courier New"/>
          <w:spacing w:val="-8"/>
          <w:sz w:val="20"/>
          <w:szCs w:val="20"/>
        </w:rPr>
        <w:t xml:space="preserve"> </w:t>
      </w:r>
      <w:r w:rsidRPr="00017605">
        <w:rPr>
          <w:rFonts w:ascii="Courier New"/>
          <w:sz w:val="20"/>
          <w:szCs w:val="20"/>
        </w:rPr>
        <w:t>promoter</w:t>
      </w:r>
      <w:r w:rsidRPr="00017605">
        <w:rPr>
          <w:rFonts w:ascii="Courier New"/>
          <w:spacing w:val="-7"/>
          <w:sz w:val="20"/>
          <w:szCs w:val="20"/>
        </w:rPr>
        <w:t xml:space="preserve"> </w:t>
      </w:r>
      <w:r w:rsidRPr="00017605">
        <w:rPr>
          <w:rFonts w:ascii="Courier New"/>
          <w:sz w:val="20"/>
          <w:szCs w:val="20"/>
        </w:rPr>
        <w:t>recognition.</w:t>
      </w:r>
      <w:r w:rsidRPr="00017605">
        <w:rPr>
          <w:rFonts w:ascii="Courier New"/>
          <w:spacing w:val="-7"/>
          <w:sz w:val="20"/>
          <w:szCs w:val="20"/>
        </w:rPr>
        <w:t xml:space="preserve"> </w:t>
      </w:r>
      <w:r w:rsidRPr="00017605">
        <w:rPr>
          <w:rFonts w:ascii="Courier New"/>
          <w:sz w:val="20"/>
          <w:szCs w:val="20"/>
        </w:rPr>
        <w:t>The</w:t>
      </w:r>
      <w:r w:rsidRPr="00017605">
        <w:rPr>
          <w:rFonts w:ascii="Courier New"/>
          <w:spacing w:val="-8"/>
          <w:sz w:val="20"/>
          <w:szCs w:val="20"/>
        </w:rPr>
        <w:t xml:space="preserve"> </w:t>
      </w:r>
      <w:r w:rsidRPr="00017605">
        <w:rPr>
          <w:rFonts w:ascii="Courier New"/>
          <w:sz w:val="20"/>
          <w:szCs w:val="20"/>
        </w:rPr>
        <w:t>approaches</w:t>
      </w:r>
      <w:r w:rsidRPr="00017605">
        <w:rPr>
          <w:rFonts w:ascii="Courier New"/>
          <w:spacing w:val="-7"/>
          <w:sz w:val="20"/>
          <w:szCs w:val="20"/>
        </w:rPr>
        <w:t xml:space="preserve"> </w:t>
      </w:r>
      <w:r w:rsidRPr="00017605">
        <w:rPr>
          <w:rFonts w:ascii="Courier New"/>
          <w:sz w:val="20"/>
          <w:szCs w:val="20"/>
        </w:rPr>
        <w:t>are</w:t>
      </w:r>
      <w:r w:rsidRPr="00017605">
        <w:rPr>
          <w:rFonts w:ascii="Courier New"/>
          <w:spacing w:val="-7"/>
          <w:sz w:val="20"/>
          <w:szCs w:val="20"/>
        </w:rPr>
        <w:t xml:space="preserve"> </w:t>
      </w:r>
      <w:r w:rsidRPr="00017605">
        <w:rPr>
          <w:rFonts w:ascii="Courier New"/>
          <w:sz w:val="20"/>
          <w:szCs w:val="20"/>
        </w:rPr>
        <w:t>appropriate</w:t>
      </w:r>
      <w:r w:rsidRPr="00017605">
        <w:rPr>
          <w:rFonts w:ascii="Courier New"/>
          <w:spacing w:val="-8"/>
          <w:sz w:val="20"/>
          <w:szCs w:val="20"/>
        </w:rPr>
        <w:t xml:space="preserve"> </w:t>
      </w:r>
      <w:r w:rsidRPr="00017605">
        <w:rPr>
          <w:rFonts w:ascii="Courier New"/>
          <w:sz w:val="20"/>
          <w:szCs w:val="20"/>
        </w:rPr>
        <w:t>to</w:t>
      </w:r>
      <w:r w:rsidRPr="00017605">
        <w:rPr>
          <w:rFonts w:ascii="Courier New"/>
          <w:spacing w:val="-7"/>
          <w:sz w:val="20"/>
          <w:szCs w:val="20"/>
        </w:rPr>
        <w:t xml:space="preserve"> </w:t>
      </w:r>
      <w:r w:rsidRPr="00017605">
        <w:rPr>
          <w:rFonts w:ascii="Courier New"/>
          <w:sz w:val="20"/>
          <w:szCs w:val="20"/>
        </w:rPr>
        <w:t>the</w:t>
      </w:r>
      <w:r w:rsidRPr="00017605">
        <w:rPr>
          <w:rFonts w:ascii="Courier New"/>
          <w:spacing w:val="-141"/>
          <w:sz w:val="20"/>
          <w:szCs w:val="20"/>
        </w:rPr>
        <w:t xml:space="preserve"> </w:t>
      </w:r>
      <w:r w:rsidRPr="00017605">
        <w:rPr>
          <w:rFonts w:ascii="Courier New"/>
          <w:sz w:val="20"/>
          <w:szCs w:val="20"/>
        </w:rPr>
        <w:t>aims of the study and the results are correct. I could see the value</w:t>
      </w:r>
      <w:r w:rsidRPr="00017605">
        <w:rPr>
          <w:rFonts w:ascii="Courier New"/>
          <w:spacing w:val="1"/>
          <w:sz w:val="20"/>
          <w:szCs w:val="20"/>
        </w:rPr>
        <w:t xml:space="preserve"> </w:t>
      </w:r>
      <w:r w:rsidRPr="00017605">
        <w:rPr>
          <w:rFonts w:ascii="Courier New"/>
          <w:sz w:val="20"/>
          <w:szCs w:val="20"/>
        </w:rPr>
        <w:t>of their contribution, but they specifically highlight their models</w:t>
      </w:r>
      <w:r w:rsidRPr="00017605">
        <w:rPr>
          <w:rFonts w:ascii="Courier New"/>
          <w:spacing w:val="1"/>
          <w:sz w:val="20"/>
          <w:szCs w:val="20"/>
        </w:rPr>
        <w:t xml:space="preserve"> </w:t>
      </w:r>
      <w:r w:rsidRPr="00017605">
        <w:rPr>
          <w:rFonts w:ascii="Courier New"/>
          <w:sz w:val="20"/>
          <w:szCs w:val="20"/>
        </w:rPr>
        <w:t xml:space="preserve">predict promoters in the proximity of actual </w:t>
      </w:r>
      <w:proofErr w:type="gramStart"/>
      <w:r w:rsidRPr="00017605">
        <w:rPr>
          <w:rFonts w:ascii="Courier New"/>
          <w:sz w:val="20"/>
          <w:szCs w:val="20"/>
        </w:rPr>
        <w:t>promoters,</w:t>
      </w:r>
      <w:proofErr w:type="gramEnd"/>
      <w:r w:rsidRPr="00017605">
        <w:rPr>
          <w:rFonts w:ascii="Courier New"/>
          <w:sz w:val="20"/>
          <w:szCs w:val="20"/>
        </w:rPr>
        <w:t xml:space="preserve"> it does not</w:t>
      </w:r>
      <w:r w:rsidRPr="00017605">
        <w:rPr>
          <w:rFonts w:ascii="Courier New"/>
          <w:spacing w:val="1"/>
          <w:sz w:val="20"/>
          <w:szCs w:val="20"/>
        </w:rPr>
        <w:t xml:space="preserve"> </w:t>
      </w:r>
      <w:r w:rsidRPr="00017605">
        <w:rPr>
          <w:rFonts w:ascii="Courier New"/>
          <w:sz w:val="20"/>
          <w:szCs w:val="20"/>
        </w:rPr>
        <w:t>become clear to me how they can locate the position. In my humble</w:t>
      </w:r>
      <w:r w:rsidRPr="00017605">
        <w:rPr>
          <w:rFonts w:ascii="Courier New"/>
          <w:spacing w:val="1"/>
          <w:sz w:val="20"/>
          <w:szCs w:val="20"/>
        </w:rPr>
        <w:t xml:space="preserve"> </w:t>
      </w:r>
      <w:r w:rsidRPr="00017605">
        <w:rPr>
          <w:rFonts w:ascii="Courier New"/>
          <w:sz w:val="20"/>
          <w:szCs w:val="20"/>
        </w:rPr>
        <w:t>opinion,</w:t>
      </w:r>
      <w:r w:rsidRPr="00017605">
        <w:rPr>
          <w:rFonts w:ascii="Courier New"/>
          <w:spacing w:val="-6"/>
          <w:sz w:val="20"/>
          <w:szCs w:val="20"/>
        </w:rPr>
        <w:t xml:space="preserve"> </w:t>
      </w:r>
      <w:r w:rsidRPr="00017605">
        <w:rPr>
          <w:rFonts w:ascii="Courier New"/>
          <w:sz w:val="20"/>
          <w:szCs w:val="20"/>
        </w:rPr>
        <w:t>the</w:t>
      </w:r>
      <w:r w:rsidRPr="00017605">
        <w:rPr>
          <w:rFonts w:ascii="Courier New"/>
          <w:spacing w:val="-5"/>
          <w:sz w:val="20"/>
          <w:szCs w:val="20"/>
        </w:rPr>
        <w:t xml:space="preserve"> </w:t>
      </w:r>
      <w:r w:rsidRPr="00017605">
        <w:rPr>
          <w:rFonts w:ascii="Courier New"/>
          <w:sz w:val="20"/>
          <w:szCs w:val="20"/>
        </w:rPr>
        <w:t>authors</w:t>
      </w:r>
      <w:r w:rsidRPr="00017605">
        <w:rPr>
          <w:rFonts w:ascii="Courier New"/>
          <w:spacing w:val="-6"/>
          <w:sz w:val="20"/>
          <w:szCs w:val="20"/>
        </w:rPr>
        <w:t xml:space="preserve"> </w:t>
      </w:r>
      <w:r w:rsidRPr="00017605">
        <w:rPr>
          <w:rFonts w:ascii="Courier New"/>
          <w:sz w:val="20"/>
          <w:szCs w:val="20"/>
        </w:rPr>
        <w:t>should</w:t>
      </w:r>
      <w:r w:rsidRPr="00017605">
        <w:rPr>
          <w:rFonts w:ascii="Courier New"/>
          <w:spacing w:val="-5"/>
          <w:sz w:val="20"/>
          <w:szCs w:val="20"/>
        </w:rPr>
        <w:t xml:space="preserve"> </w:t>
      </w:r>
      <w:r w:rsidRPr="00017605">
        <w:rPr>
          <w:rFonts w:ascii="Courier New"/>
          <w:sz w:val="20"/>
          <w:szCs w:val="20"/>
        </w:rPr>
        <w:t>give</w:t>
      </w:r>
      <w:r w:rsidRPr="00017605">
        <w:rPr>
          <w:rFonts w:ascii="Courier New"/>
          <w:spacing w:val="-5"/>
          <w:sz w:val="20"/>
          <w:szCs w:val="20"/>
        </w:rPr>
        <w:t xml:space="preserve"> </w:t>
      </w:r>
      <w:r w:rsidRPr="00017605">
        <w:rPr>
          <w:rFonts w:ascii="Courier New"/>
          <w:sz w:val="20"/>
          <w:szCs w:val="20"/>
        </w:rPr>
        <w:t>more</w:t>
      </w:r>
      <w:r w:rsidRPr="00017605">
        <w:rPr>
          <w:rFonts w:ascii="Courier New"/>
          <w:spacing w:val="-6"/>
          <w:sz w:val="20"/>
          <w:szCs w:val="20"/>
        </w:rPr>
        <w:t xml:space="preserve"> </w:t>
      </w:r>
      <w:r w:rsidRPr="00017605">
        <w:rPr>
          <w:rFonts w:ascii="Courier New"/>
          <w:sz w:val="20"/>
          <w:szCs w:val="20"/>
        </w:rPr>
        <w:t>explanation</w:t>
      </w:r>
      <w:r w:rsidRPr="00017605">
        <w:rPr>
          <w:rFonts w:ascii="Courier New"/>
          <w:spacing w:val="-5"/>
          <w:sz w:val="20"/>
          <w:szCs w:val="20"/>
        </w:rPr>
        <w:t xml:space="preserve"> </w:t>
      </w:r>
      <w:r w:rsidRPr="00017605">
        <w:rPr>
          <w:rFonts w:ascii="Courier New"/>
          <w:sz w:val="20"/>
          <w:szCs w:val="20"/>
        </w:rPr>
        <w:t>and</w:t>
      </w:r>
      <w:r w:rsidRPr="00017605">
        <w:rPr>
          <w:rFonts w:ascii="Courier New"/>
          <w:spacing w:val="-5"/>
          <w:sz w:val="20"/>
          <w:szCs w:val="20"/>
        </w:rPr>
        <w:t xml:space="preserve"> </w:t>
      </w:r>
      <w:r w:rsidRPr="00017605">
        <w:rPr>
          <w:rFonts w:ascii="Courier New"/>
          <w:sz w:val="20"/>
          <w:szCs w:val="20"/>
        </w:rPr>
        <w:t>experiments.</w:t>
      </w:r>
    </w:p>
    <w:p w:rsidR="00017605" w:rsidRPr="00017605" w:rsidRDefault="00017605" w:rsidP="00017605">
      <w:pPr>
        <w:spacing w:before="1"/>
        <w:ind w:left="115" w:right="157"/>
        <w:rPr>
          <w:rFonts w:ascii="Courier New"/>
          <w:sz w:val="20"/>
          <w:szCs w:val="20"/>
        </w:rPr>
      </w:pPr>
      <w:r w:rsidRPr="00017605">
        <w:rPr>
          <w:rFonts w:ascii="Courier New"/>
          <w:sz w:val="20"/>
          <w:szCs w:val="20"/>
        </w:rPr>
        <w:t>There</w:t>
      </w:r>
      <w:r w:rsidRPr="00017605">
        <w:rPr>
          <w:rFonts w:ascii="Courier New"/>
          <w:spacing w:val="-6"/>
          <w:sz w:val="20"/>
          <w:szCs w:val="20"/>
        </w:rPr>
        <w:t xml:space="preserve"> </w:t>
      </w:r>
      <w:r w:rsidRPr="00017605">
        <w:rPr>
          <w:rFonts w:ascii="Courier New"/>
          <w:sz w:val="20"/>
          <w:szCs w:val="20"/>
        </w:rPr>
        <w:t>are</w:t>
      </w:r>
      <w:r w:rsidRPr="00017605">
        <w:rPr>
          <w:rFonts w:ascii="Courier New"/>
          <w:spacing w:val="-5"/>
          <w:sz w:val="20"/>
          <w:szCs w:val="20"/>
        </w:rPr>
        <w:t xml:space="preserve"> </w:t>
      </w:r>
      <w:r w:rsidRPr="00017605">
        <w:rPr>
          <w:rFonts w:ascii="Courier New"/>
          <w:sz w:val="20"/>
          <w:szCs w:val="20"/>
        </w:rPr>
        <w:t>a</w:t>
      </w:r>
      <w:r w:rsidRPr="00017605">
        <w:rPr>
          <w:rFonts w:ascii="Courier New"/>
          <w:spacing w:val="-5"/>
          <w:sz w:val="20"/>
          <w:szCs w:val="20"/>
        </w:rPr>
        <w:t xml:space="preserve"> </w:t>
      </w:r>
      <w:r w:rsidRPr="00017605">
        <w:rPr>
          <w:rFonts w:ascii="Courier New"/>
          <w:sz w:val="20"/>
          <w:szCs w:val="20"/>
        </w:rPr>
        <w:t>number</w:t>
      </w:r>
      <w:r w:rsidRPr="00017605">
        <w:rPr>
          <w:rFonts w:ascii="Courier New"/>
          <w:spacing w:val="-5"/>
          <w:sz w:val="20"/>
          <w:szCs w:val="20"/>
        </w:rPr>
        <w:t xml:space="preserve"> </w:t>
      </w:r>
      <w:r w:rsidRPr="00017605">
        <w:rPr>
          <w:rFonts w:ascii="Courier New"/>
          <w:sz w:val="20"/>
          <w:szCs w:val="20"/>
        </w:rPr>
        <w:t>of</w:t>
      </w:r>
      <w:r w:rsidRPr="00017605">
        <w:rPr>
          <w:rFonts w:ascii="Courier New"/>
          <w:spacing w:val="-6"/>
          <w:sz w:val="20"/>
          <w:szCs w:val="20"/>
        </w:rPr>
        <w:t xml:space="preserve"> </w:t>
      </w:r>
      <w:r w:rsidRPr="00017605">
        <w:rPr>
          <w:rFonts w:ascii="Courier New"/>
          <w:sz w:val="20"/>
          <w:szCs w:val="20"/>
        </w:rPr>
        <w:t>points</w:t>
      </w:r>
      <w:r w:rsidRPr="00017605">
        <w:rPr>
          <w:rFonts w:ascii="Courier New"/>
          <w:spacing w:val="-5"/>
          <w:sz w:val="20"/>
          <w:szCs w:val="20"/>
        </w:rPr>
        <w:t xml:space="preserve"> </w:t>
      </w:r>
      <w:r w:rsidRPr="00017605">
        <w:rPr>
          <w:rFonts w:ascii="Courier New"/>
          <w:sz w:val="20"/>
          <w:szCs w:val="20"/>
        </w:rPr>
        <w:t>that</w:t>
      </w:r>
      <w:r w:rsidRPr="00017605">
        <w:rPr>
          <w:rFonts w:ascii="Courier New"/>
          <w:spacing w:val="-5"/>
          <w:sz w:val="20"/>
          <w:szCs w:val="20"/>
        </w:rPr>
        <w:t xml:space="preserve"> </w:t>
      </w:r>
      <w:r w:rsidRPr="00017605">
        <w:rPr>
          <w:rFonts w:ascii="Courier New"/>
          <w:sz w:val="20"/>
          <w:szCs w:val="20"/>
        </w:rPr>
        <w:t>need</w:t>
      </w:r>
      <w:r w:rsidRPr="00017605">
        <w:rPr>
          <w:rFonts w:ascii="Courier New"/>
          <w:spacing w:val="-5"/>
          <w:sz w:val="20"/>
          <w:szCs w:val="20"/>
        </w:rPr>
        <w:t xml:space="preserve"> </w:t>
      </w:r>
      <w:r w:rsidRPr="00017605">
        <w:rPr>
          <w:rFonts w:ascii="Courier New"/>
          <w:sz w:val="20"/>
          <w:szCs w:val="20"/>
        </w:rPr>
        <w:t>clarification</w:t>
      </w:r>
      <w:r w:rsidRPr="00017605">
        <w:rPr>
          <w:rFonts w:ascii="Courier New"/>
          <w:spacing w:val="-6"/>
          <w:sz w:val="20"/>
          <w:szCs w:val="20"/>
        </w:rPr>
        <w:t xml:space="preserve"> </w:t>
      </w:r>
      <w:r w:rsidRPr="00017605">
        <w:rPr>
          <w:rFonts w:ascii="Courier New"/>
          <w:sz w:val="20"/>
          <w:szCs w:val="20"/>
        </w:rPr>
        <w:t>as</w:t>
      </w:r>
      <w:r w:rsidRPr="00017605">
        <w:rPr>
          <w:rFonts w:ascii="Courier New"/>
          <w:spacing w:val="-5"/>
          <w:sz w:val="20"/>
          <w:szCs w:val="20"/>
        </w:rPr>
        <w:t xml:space="preserve"> </w:t>
      </w:r>
      <w:r w:rsidRPr="00017605">
        <w:rPr>
          <w:rFonts w:ascii="Courier New"/>
          <w:sz w:val="20"/>
          <w:szCs w:val="20"/>
        </w:rPr>
        <w:t>detailed</w:t>
      </w:r>
      <w:r w:rsidRPr="00017605">
        <w:rPr>
          <w:rFonts w:ascii="Courier New"/>
          <w:spacing w:val="-141"/>
          <w:sz w:val="20"/>
          <w:szCs w:val="20"/>
        </w:rPr>
        <w:t xml:space="preserve"> </w:t>
      </w:r>
      <w:r w:rsidRPr="00017605">
        <w:rPr>
          <w:rFonts w:ascii="Courier New"/>
          <w:sz w:val="20"/>
          <w:szCs w:val="20"/>
        </w:rPr>
        <w:t>below.</w:t>
      </w:r>
    </w:p>
    <w:p w:rsidR="00017605" w:rsidRPr="00017605" w:rsidRDefault="00017605" w:rsidP="00017605">
      <w:pPr>
        <w:pStyle w:val="ListParagraph"/>
        <w:numPr>
          <w:ilvl w:val="0"/>
          <w:numId w:val="3"/>
        </w:numPr>
        <w:tabs>
          <w:tab w:val="left" w:pos="548"/>
        </w:tabs>
        <w:ind w:right="0" w:hanging="433"/>
        <w:rPr>
          <w:sz w:val="20"/>
          <w:szCs w:val="20"/>
        </w:rPr>
      </w:pPr>
      <w:r w:rsidRPr="00017605">
        <w:rPr>
          <w:sz w:val="20"/>
          <w:szCs w:val="20"/>
        </w:rPr>
        <w:t>How</w:t>
      </w:r>
      <w:r w:rsidRPr="00017605">
        <w:rPr>
          <w:spacing w:val="-9"/>
          <w:sz w:val="20"/>
          <w:szCs w:val="20"/>
        </w:rPr>
        <w:t xml:space="preserve"> </w:t>
      </w:r>
      <w:r w:rsidRPr="00017605">
        <w:rPr>
          <w:sz w:val="20"/>
          <w:szCs w:val="20"/>
        </w:rPr>
        <w:t>do</w:t>
      </w:r>
      <w:r w:rsidRPr="00017605">
        <w:rPr>
          <w:spacing w:val="-8"/>
          <w:sz w:val="20"/>
          <w:szCs w:val="20"/>
        </w:rPr>
        <w:t xml:space="preserve"> </w:t>
      </w:r>
      <w:r w:rsidRPr="00017605">
        <w:rPr>
          <w:sz w:val="20"/>
          <w:szCs w:val="20"/>
        </w:rPr>
        <w:t>they</w:t>
      </w:r>
      <w:r w:rsidRPr="00017605">
        <w:rPr>
          <w:spacing w:val="-8"/>
          <w:sz w:val="20"/>
          <w:szCs w:val="20"/>
        </w:rPr>
        <w:t xml:space="preserve"> </w:t>
      </w:r>
      <w:r w:rsidRPr="00017605">
        <w:rPr>
          <w:sz w:val="20"/>
          <w:szCs w:val="20"/>
        </w:rPr>
        <w:t>define</w:t>
      </w:r>
      <w:r w:rsidRPr="00017605">
        <w:rPr>
          <w:spacing w:val="-8"/>
          <w:sz w:val="20"/>
          <w:szCs w:val="20"/>
        </w:rPr>
        <w:t xml:space="preserve"> </w:t>
      </w:r>
      <w:r w:rsidRPr="00017605">
        <w:rPr>
          <w:sz w:val="20"/>
          <w:szCs w:val="20"/>
        </w:rPr>
        <w:t>'tetra-nucleotide</w:t>
      </w:r>
      <w:r w:rsidRPr="00017605">
        <w:rPr>
          <w:spacing w:val="-8"/>
          <w:sz w:val="20"/>
          <w:szCs w:val="20"/>
        </w:rPr>
        <w:t xml:space="preserve"> </w:t>
      </w:r>
      <w:r w:rsidRPr="00017605">
        <w:rPr>
          <w:sz w:val="20"/>
          <w:szCs w:val="20"/>
        </w:rPr>
        <w:t>frequencies'?</w:t>
      </w:r>
    </w:p>
    <w:p w:rsidR="00017605" w:rsidRPr="00017605" w:rsidRDefault="00017605" w:rsidP="00017605">
      <w:pPr>
        <w:pStyle w:val="BodyText"/>
        <w:spacing w:before="1"/>
        <w:rPr>
          <w:rFonts w:ascii="Courier New"/>
          <w:b w:val="0"/>
          <w:sz w:val="20"/>
          <w:szCs w:val="20"/>
        </w:rPr>
      </w:pPr>
    </w:p>
    <w:p w:rsidR="00017605" w:rsidRPr="00017605" w:rsidRDefault="00017605" w:rsidP="00017605">
      <w:pPr>
        <w:pStyle w:val="BodyText"/>
        <w:ind w:left="115" w:right="219"/>
        <w:rPr>
          <w:sz w:val="20"/>
          <w:szCs w:val="20"/>
        </w:rPr>
      </w:pPr>
      <w:r w:rsidRPr="00017605">
        <w:rPr>
          <w:sz w:val="20"/>
          <w:szCs w:val="20"/>
        </w:rPr>
        <w:t>We have added the following definition of tetra-nucleotide in the manuscript: “To calculate the</w:t>
      </w:r>
      <w:r w:rsidRPr="00017605">
        <w:rPr>
          <w:spacing w:val="1"/>
          <w:sz w:val="20"/>
          <w:szCs w:val="20"/>
        </w:rPr>
        <w:t xml:space="preserve"> </w:t>
      </w:r>
      <w:r w:rsidRPr="00017605">
        <w:rPr>
          <w:sz w:val="20"/>
          <w:szCs w:val="20"/>
        </w:rPr>
        <w:t>tetra-nucleotide frequencies vector of a given sequence, the number of occurrences of each</w:t>
      </w:r>
      <w:r w:rsidRPr="00017605">
        <w:rPr>
          <w:spacing w:val="1"/>
          <w:sz w:val="20"/>
          <w:szCs w:val="20"/>
        </w:rPr>
        <w:t xml:space="preserve"> </w:t>
      </w:r>
      <w:r w:rsidRPr="00017605">
        <w:rPr>
          <w:spacing w:val="-1"/>
          <w:sz w:val="20"/>
          <w:szCs w:val="20"/>
        </w:rPr>
        <w:t>possible</w:t>
      </w:r>
      <w:r w:rsidRPr="00017605">
        <w:rPr>
          <w:sz w:val="20"/>
          <w:szCs w:val="20"/>
        </w:rPr>
        <w:t xml:space="preserve"> </w:t>
      </w:r>
      <w:r w:rsidRPr="00017605">
        <w:rPr>
          <w:spacing w:val="-1"/>
          <w:sz w:val="20"/>
          <w:szCs w:val="20"/>
        </w:rPr>
        <w:t>4-nucleotide</w:t>
      </w:r>
      <w:r w:rsidRPr="00017605">
        <w:rPr>
          <w:spacing w:val="-2"/>
          <w:sz w:val="20"/>
          <w:szCs w:val="20"/>
        </w:rPr>
        <w:t xml:space="preserve"> </w:t>
      </w:r>
      <w:r w:rsidRPr="00017605">
        <w:rPr>
          <w:sz w:val="20"/>
          <w:szCs w:val="20"/>
        </w:rPr>
        <w:t>DNA</w:t>
      </w:r>
      <w:r w:rsidRPr="00017605">
        <w:rPr>
          <w:spacing w:val="-14"/>
          <w:sz w:val="20"/>
          <w:szCs w:val="20"/>
        </w:rPr>
        <w:t xml:space="preserve"> </w:t>
      </w:r>
      <w:r w:rsidRPr="00017605">
        <w:rPr>
          <w:sz w:val="20"/>
          <w:szCs w:val="20"/>
        </w:rPr>
        <w:t>sequence</w:t>
      </w:r>
      <w:r w:rsidRPr="00017605">
        <w:rPr>
          <w:spacing w:val="-2"/>
          <w:sz w:val="20"/>
          <w:szCs w:val="20"/>
        </w:rPr>
        <w:t xml:space="preserve"> </w:t>
      </w:r>
      <w:r w:rsidRPr="00017605">
        <w:rPr>
          <w:sz w:val="20"/>
          <w:szCs w:val="20"/>
        </w:rPr>
        <w:t>(4-mer) in</w:t>
      </w:r>
      <w:r w:rsidRPr="00017605">
        <w:rPr>
          <w:spacing w:val="-1"/>
          <w:sz w:val="20"/>
          <w:szCs w:val="20"/>
        </w:rPr>
        <w:t xml:space="preserve"> </w:t>
      </w:r>
      <w:r w:rsidRPr="00017605">
        <w:rPr>
          <w:sz w:val="20"/>
          <w:szCs w:val="20"/>
        </w:rPr>
        <w:t>that sequence is</w:t>
      </w:r>
      <w:r w:rsidRPr="00017605">
        <w:rPr>
          <w:spacing w:val="-1"/>
          <w:sz w:val="20"/>
          <w:szCs w:val="20"/>
        </w:rPr>
        <w:t xml:space="preserve"> </w:t>
      </w:r>
      <w:r w:rsidRPr="00017605">
        <w:rPr>
          <w:sz w:val="20"/>
          <w:szCs w:val="20"/>
        </w:rPr>
        <w:t>divided</w:t>
      </w:r>
      <w:r w:rsidRPr="00017605">
        <w:rPr>
          <w:spacing w:val="-1"/>
          <w:sz w:val="20"/>
          <w:szCs w:val="20"/>
        </w:rPr>
        <w:t xml:space="preserve"> </w:t>
      </w:r>
      <w:r w:rsidRPr="00017605">
        <w:rPr>
          <w:sz w:val="20"/>
          <w:szCs w:val="20"/>
        </w:rPr>
        <w:t>by the total</w:t>
      </w:r>
      <w:r w:rsidRPr="00017605">
        <w:rPr>
          <w:spacing w:val="-2"/>
          <w:sz w:val="20"/>
          <w:szCs w:val="20"/>
        </w:rPr>
        <w:t xml:space="preserve"> </w:t>
      </w:r>
      <w:r w:rsidRPr="00017605">
        <w:rPr>
          <w:sz w:val="20"/>
          <w:szCs w:val="20"/>
        </w:rPr>
        <w:t>number</w:t>
      </w:r>
      <w:r w:rsidRPr="00017605">
        <w:rPr>
          <w:spacing w:val="-3"/>
          <w:sz w:val="20"/>
          <w:szCs w:val="20"/>
        </w:rPr>
        <w:t xml:space="preserve"> </w:t>
      </w:r>
      <w:r w:rsidRPr="00017605">
        <w:rPr>
          <w:sz w:val="20"/>
          <w:szCs w:val="20"/>
        </w:rPr>
        <w:t>of</w:t>
      </w:r>
      <w:r w:rsidRPr="00017605">
        <w:rPr>
          <w:spacing w:val="-1"/>
          <w:sz w:val="20"/>
          <w:szCs w:val="20"/>
        </w:rPr>
        <w:t xml:space="preserve"> </w:t>
      </w:r>
      <w:r w:rsidRPr="00017605">
        <w:rPr>
          <w:sz w:val="20"/>
          <w:szCs w:val="20"/>
        </w:rPr>
        <w:t>4-</w:t>
      </w:r>
      <w:r w:rsidRPr="00017605">
        <w:rPr>
          <w:spacing w:val="-57"/>
          <w:sz w:val="20"/>
          <w:szCs w:val="20"/>
        </w:rPr>
        <w:t xml:space="preserve"> </w:t>
      </w:r>
      <w:proofErr w:type="spellStart"/>
      <w:r w:rsidRPr="00017605">
        <w:rPr>
          <w:sz w:val="20"/>
          <w:szCs w:val="20"/>
        </w:rPr>
        <w:t>mers</w:t>
      </w:r>
      <w:proofErr w:type="spellEnd"/>
      <w:r w:rsidRPr="00017605">
        <w:rPr>
          <w:spacing w:val="-1"/>
          <w:sz w:val="20"/>
          <w:szCs w:val="20"/>
        </w:rPr>
        <w:t xml:space="preserve"> </w:t>
      </w:r>
      <w:r w:rsidRPr="00017605">
        <w:rPr>
          <w:sz w:val="20"/>
          <w:szCs w:val="20"/>
        </w:rPr>
        <w:t>in it.</w:t>
      </w:r>
      <w:proofErr w:type="gramStart"/>
      <w:r w:rsidRPr="00017605">
        <w:rPr>
          <w:sz w:val="20"/>
          <w:szCs w:val="20"/>
        </w:rPr>
        <w:t>”.</w:t>
      </w:r>
      <w:proofErr w:type="gramEnd"/>
    </w:p>
    <w:p w:rsidR="00017605" w:rsidRPr="00017605" w:rsidRDefault="00017605" w:rsidP="00017605">
      <w:pPr>
        <w:pStyle w:val="BodyText"/>
        <w:spacing w:before="11"/>
        <w:rPr>
          <w:sz w:val="20"/>
          <w:szCs w:val="20"/>
        </w:rPr>
      </w:pPr>
    </w:p>
    <w:p w:rsidR="00017605" w:rsidRPr="00017605" w:rsidRDefault="00017605" w:rsidP="00017605">
      <w:pPr>
        <w:pStyle w:val="ListParagraph"/>
        <w:numPr>
          <w:ilvl w:val="0"/>
          <w:numId w:val="3"/>
        </w:numPr>
        <w:tabs>
          <w:tab w:val="left" w:pos="548"/>
        </w:tabs>
        <w:ind w:left="115" w:firstLine="0"/>
        <w:rPr>
          <w:sz w:val="20"/>
          <w:szCs w:val="20"/>
        </w:rPr>
      </w:pPr>
      <w:r w:rsidRPr="00017605">
        <w:rPr>
          <w:sz w:val="20"/>
          <w:szCs w:val="20"/>
        </w:rPr>
        <w:t>Why just chose RF and RNN as classifiers? Did you try other deep</w:t>
      </w:r>
      <w:r w:rsidRPr="00017605">
        <w:rPr>
          <w:spacing w:val="1"/>
          <w:sz w:val="20"/>
          <w:szCs w:val="20"/>
        </w:rPr>
        <w:t xml:space="preserve"> </w:t>
      </w:r>
      <w:r w:rsidRPr="00017605">
        <w:rPr>
          <w:sz w:val="20"/>
          <w:szCs w:val="20"/>
        </w:rPr>
        <w:t>learning</w:t>
      </w:r>
      <w:r w:rsidRPr="00017605">
        <w:rPr>
          <w:spacing w:val="-7"/>
          <w:sz w:val="20"/>
          <w:szCs w:val="20"/>
        </w:rPr>
        <w:t xml:space="preserve"> </w:t>
      </w:r>
      <w:r w:rsidRPr="00017605">
        <w:rPr>
          <w:sz w:val="20"/>
          <w:szCs w:val="20"/>
        </w:rPr>
        <w:t>algorithms?</w:t>
      </w:r>
      <w:r w:rsidRPr="00017605">
        <w:rPr>
          <w:spacing w:val="-6"/>
          <w:sz w:val="20"/>
          <w:szCs w:val="20"/>
        </w:rPr>
        <w:t xml:space="preserve"> </w:t>
      </w:r>
      <w:r w:rsidRPr="00017605">
        <w:rPr>
          <w:sz w:val="20"/>
          <w:szCs w:val="20"/>
        </w:rPr>
        <w:t>Maybe</w:t>
      </w:r>
      <w:r w:rsidRPr="00017605">
        <w:rPr>
          <w:spacing w:val="-7"/>
          <w:sz w:val="20"/>
          <w:szCs w:val="20"/>
        </w:rPr>
        <w:t xml:space="preserve"> </w:t>
      </w:r>
      <w:r w:rsidRPr="00017605">
        <w:rPr>
          <w:sz w:val="20"/>
          <w:szCs w:val="20"/>
        </w:rPr>
        <w:t>it</w:t>
      </w:r>
      <w:r w:rsidRPr="00017605">
        <w:rPr>
          <w:spacing w:val="-6"/>
          <w:sz w:val="20"/>
          <w:szCs w:val="20"/>
        </w:rPr>
        <w:t xml:space="preserve"> </w:t>
      </w:r>
      <w:r w:rsidRPr="00017605">
        <w:rPr>
          <w:sz w:val="20"/>
          <w:szCs w:val="20"/>
        </w:rPr>
        <w:t>could</w:t>
      </w:r>
      <w:r w:rsidRPr="00017605">
        <w:rPr>
          <w:spacing w:val="-7"/>
          <w:sz w:val="20"/>
          <w:szCs w:val="20"/>
        </w:rPr>
        <w:t xml:space="preserve"> </w:t>
      </w:r>
      <w:r w:rsidRPr="00017605">
        <w:rPr>
          <w:sz w:val="20"/>
          <w:szCs w:val="20"/>
        </w:rPr>
        <w:t>then</w:t>
      </w:r>
      <w:r w:rsidRPr="00017605">
        <w:rPr>
          <w:spacing w:val="-6"/>
          <w:sz w:val="20"/>
          <w:szCs w:val="20"/>
        </w:rPr>
        <w:t xml:space="preserve"> </w:t>
      </w:r>
      <w:r w:rsidRPr="00017605">
        <w:rPr>
          <w:sz w:val="20"/>
          <w:szCs w:val="20"/>
        </w:rPr>
        <w:t>perform</w:t>
      </w:r>
      <w:r w:rsidRPr="00017605">
        <w:rPr>
          <w:spacing w:val="-6"/>
          <w:sz w:val="20"/>
          <w:szCs w:val="20"/>
        </w:rPr>
        <w:t xml:space="preserve"> </w:t>
      </w:r>
      <w:r w:rsidRPr="00017605">
        <w:rPr>
          <w:sz w:val="20"/>
          <w:szCs w:val="20"/>
        </w:rPr>
        <w:t>significantly</w:t>
      </w:r>
      <w:r w:rsidRPr="00017605">
        <w:rPr>
          <w:spacing w:val="-7"/>
          <w:sz w:val="20"/>
          <w:szCs w:val="20"/>
        </w:rPr>
        <w:t xml:space="preserve"> </w:t>
      </w:r>
      <w:r w:rsidRPr="00017605">
        <w:rPr>
          <w:sz w:val="20"/>
          <w:szCs w:val="20"/>
        </w:rPr>
        <w:t>(or</w:t>
      </w:r>
      <w:r w:rsidRPr="00017605">
        <w:rPr>
          <w:spacing w:val="-6"/>
          <w:sz w:val="20"/>
          <w:szCs w:val="20"/>
        </w:rPr>
        <w:t xml:space="preserve"> </w:t>
      </w:r>
      <w:r w:rsidRPr="00017605">
        <w:rPr>
          <w:sz w:val="20"/>
          <w:szCs w:val="20"/>
        </w:rPr>
        <w:t>at</w:t>
      </w:r>
      <w:r w:rsidRPr="00017605">
        <w:rPr>
          <w:spacing w:val="-141"/>
          <w:sz w:val="20"/>
          <w:szCs w:val="20"/>
        </w:rPr>
        <w:t xml:space="preserve"> </w:t>
      </w:r>
      <w:r w:rsidRPr="00017605">
        <w:rPr>
          <w:sz w:val="20"/>
          <w:szCs w:val="20"/>
        </w:rPr>
        <w:t>least)</w:t>
      </w:r>
      <w:r w:rsidRPr="00017605">
        <w:rPr>
          <w:spacing w:val="-2"/>
          <w:sz w:val="20"/>
          <w:szCs w:val="20"/>
        </w:rPr>
        <w:t xml:space="preserve"> </w:t>
      </w:r>
      <w:r w:rsidRPr="00017605">
        <w:rPr>
          <w:sz w:val="20"/>
          <w:szCs w:val="20"/>
        </w:rPr>
        <w:t>better</w:t>
      </w:r>
      <w:r w:rsidRPr="00017605">
        <w:rPr>
          <w:spacing w:val="-2"/>
          <w:sz w:val="20"/>
          <w:szCs w:val="20"/>
        </w:rPr>
        <w:t xml:space="preserve"> </w:t>
      </w:r>
      <w:r w:rsidRPr="00017605">
        <w:rPr>
          <w:sz w:val="20"/>
          <w:szCs w:val="20"/>
        </w:rPr>
        <w:t>than</w:t>
      </w:r>
      <w:r w:rsidRPr="00017605">
        <w:rPr>
          <w:spacing w:val="-2"/>
          <w:sz w:val="20"/>
          <w:szCs w:val="20"/>
        </w:rPr>
        <w:t xml:space="preserve"> </w:t>
      </w:r>
      <w:r w:rsidRPr="00017605">
        <w:rPr>
          <w:sz w:val="20"/>
          <w:szCs w:val="20"/>
        </w:rPr>
        <w:t>the</w:t>
      </w:r>
      <w:r w:rsidRPr="00017605">
        <w:rPr>
          <w:spacing w:val="-1"/>
          <w:sz w:val="20"/>
          <w:szCs w:val="20"/>
        </w:rPr>
        <w:t xml:space="preserve"> </w:t>
      </w:r>
      <w:r w:rsidRPr="00017605">
        <w:rPr>
          <w:sz w:val="20"/>
          <w:szCs w:val="20"/>
        </w:rPr>
        <w:t>current</w:t>
      </w:r>
      <w:r w:rsidRPr="00017605">
        <w:rPr>
          <w:spacing w:val="-2"/>
          <w:sz w:val="20"/>
          <w:szCs w:val="20"/>
        </w:rPr>
        <w:t xml:space="preserve"> </w:t>
      </w:r>
      <w:r w:rsidRPr="00017605">
        <w:rPr>
          <w:sz w:val="20"/>
          <w:szCs w:val="20"/>
        </w:rPr>
        <w:t>model?</w:t>
      </w:r>
    </w:p>
    <w:p w:rsidR="00017605" w:rsidRPr="00017605" w:rsidRDefault="00017605" w:rsidP="00017605">
      <w:pPr>
        <w:pStyle w:val="BodyText"/>
        <w:spacing w:before="64"/>
        <w:ind w:left="115" w:right="58"/>
        <w:rPr>
          <w:sz w:val="20"/>
          <w:szCs w:val="20"/>
        </w:rPr>
      </w:pPr>
      <w:r w:rsidRPr="00017605">
        <w:rPr>
          <w:sz w:val="20"/>
          <w:szCs w:val="20"/>
        </w:rPr>
        <w:t>We</w:t>
      </w:r>
      <w:r w:rsidRPr="00017605">
        <w:rPr>
          <w:spacing w:val="-5"/>
          <w:sz w:val="20"/>
          <w:szCs w:val="20"/>
        </w:rPr>
        <w:t xml:space="preserve"> </w:t>
      </w:r>
      <w:r w:rsidRPr="00017605">
        <w:rPr>
          <w:sz w:val="20"/>
          <w:szCs w:val="20"/>
        </w:rPr>
        <w:t>selected</w:t>
      </w:r>
      <w:r w:rsidRPr="00017605">
        <w:rPr>
          <w:spacing w:val="-4"/>
          <w:sz w:val="20"/>
          <w:szCs w:val="20"/>
        </w:rPr>
        <w:t xml:space="preserve"> </w:t>
      </w:r>
      <w:r w:rsidRPr="00017605">
        <w:rPr>
          <w:sz w:val="20"/>
          <w:szCs w:val="20"/>
        </w:rPr>
        <w:t>random</w:t>
      </w:r>
      <w:r w:rsidRPr="00017605">
        <w:rPr>
          <w:spacing w:val="-3"/>
          <w:sz w:val="20"/>
          <w:szCs w:val="20"/>
        </w:rPr>
        <w:t xml:space="preserve"> </w:t>
      </w:r>
      <w:r w:rsidRPr="00017605">
        <w:rPr>
          <w:sz w:val="20"/>
          <w:szCs w:val="20"/>
        </w:rPr>
        <w:t>forests</w:t>
      </w:r>
      <w:r w:rsidRPr="00017605">
        <w:rPr>
          <w:spacing w:val="-4"/>
          <w:sz w:val="20"/>
          <w:szCs w:val="20"/>
        </w:rPr>
        <w:t xml:space="preserve"> </w:t>
      </w:r>
      <w:r w:rsidRPr="00017605">
        <w:rPr>
          <w:sz w:val="20"/>
          <w:szCs w:val="20"/>
        </w:rPr>
        <w:t>and</w:t>
      </w:r>
      <w:r w:rsidRPr="00017605">
        <w:rPr>
          <w:spacing w:val="-3"/>
          <w:sz w:val="20"/>
          <w:szCs w:val="20"/>
        </w:rPr>
        <w:t xml:space="preserve"> </w:t>
      </w:r>
      <w:r w:rsidRPr="00017605">
        <w:rPr>
          <w:sz w:val="20"/>
          <w:szCs w:val="20"/>
        </w:rPr>
        <w:t>recurrent</w:t>
      </w:r>
      <w:r w:rsidRPr="00017605">
        <w:rPr>
          <w:spacing w:val="-4"/>
          <w:sz w:val="20"/>
          <w:szCs w:val="20"/>
        </w:rPr>
        <w:t xml:space="preserve"> </w:t>
      </w:r>
      <w:r w:rsidRPr="00017605">
        <w:rPr>
          <w:sz w:val="20"/>
          <w:szCs w:val="20"/>
        </w:rPr>
        <w:t>neural</w:t>
      </w:r>
      <w:r w:rsidRPr="00017605">
        <w:rPr>
          <w:spacing w:val="-4"/>
          <w:sz w:val="20"/>
          <w:szCs w:val="20"/>
        </w:rPr>
        <w:t xml:space="preserve"> </w:t>
      </w:r>
      <w:r w:rsidRPr="00017605">
        <w:rPr>
          <w:sz w:val="20"/>
          <w:szCs w:val="20"/>
        </w:rPr>
        <w:t>networks</w:t>
      </w:r>
      <w:r w:rsidRPr="00017605">
        <w:rPr>
          <w:spacing w:val="-4"/>
          <w:sz w:val="20"/>
          <w:szCs w:val="20"/>
        </w:rPr>
        <w:t xml:space="preserve"> </w:t>
      </w:r>
      <w:r w:rsidRPr="00017605">
        <w:rPr>
          <w:sz w:val="20"/>
          <w:szCs w:val="20"/>
        </w:rPr>
        <w:t>because</w:t>
      </w:r>
      <w:r w:rsidRPr="00017605">
        <w:rPr>
          <w:spacing w:val="-4"/>
          <w:sz w:val="20"/>
          <w:szCs w:val="20"/>
        </w:rPr>
        <w:t xml:space="preserve"> </w:t>
      </w:r>
      <w:r w:rsidRPr="00017605">
        <w:rPr>
          <w:sz w:val="20"/>
          <w:szCs w:val="20"/>
        </w:rPr>
        <w:t>they</w:t>
      </w:r>
      <w:r w:rsidRPr="00017605">
        <w:rPr>
          <w:spacing w:val="-4"/>
          <w:sz w:val="20"/>
          <w:szCs w:val="20"/>
        </w:rPr>
        <w:t xml:space="preserve"> </w:t>
      </w:r>
      <w:r w:rsidRPr="00017605">
        <w:rPr>
          <w:sz w:val="20"/>
          <w:szCs w:val="20"/>
        </w:rPr>
        <w:t>have</w:t>
      </w:r>
      <w:r w:rsidRPr="00017605">
        <w:rPr>
          <w:spacing w:val="-4"/>
          <w:sz w:val="20"/>
          <w:szCs w:val="20"/>
        </w:rPr>
        <w:t xml:space="preserve"> </w:t>
      </w:r>
      <w:r w:rsidRPr="00017605">
        <w:rPr>
          <w:sz w:val="20"/>
          <w:szCs w:val="20"/>
        </w:rPr>
        <w:t>been</w:t>
      </w:r>
      <w:r w:rsidRPr="00017605">
        <w:rPr>
          <w:spacing w:val="-4"/>
          <w:sz w:val="20"/>
          <w:szCs w:val="20"/>
        </w:rPr>
        <w:t xml:space="preserve"> </w:t>
      </w:r>
      <w:r w:rsidRPr="00017605">
        <w:rPr>
          <w:sz w:val="20"/>
          <w:szCs w:val="20"/>
        </w:rPr>
        <w:t>shown</w:t>
      </w:r>
      <w:r w:rsidRPr="00017605">
        <w:rPr>
          <w:spacing w:val="-3"/>
          <w:sz w:val="20"/>
          <w:szCs w:val="20"/>
        </w:rPr>
        <w:t xml:space="preserve"> </w:t>
      </w:r>
      <w:r w:rsidRPr="00017605">
        <w:rPr>
          <w:sz w:val="20"/>
          <w:szCs w:val="20"/>
        </w:rPr>
        <w:t>to</w:t>
      </w:r>
      <w:r w:rsidRPr="00017605">
        <w:rPr>
          <w:spacing w:val="-4"/>
          <w:sz w:val="20"/>
          <w:szCs w:val="20"/>
        </w:rPr>
        <w:t xml:space="preserve"> </w:t>
      </w:r>
      <w:r w:rsidRPr="00017605">
        <w:rPr>
          <w:sz w:val="20"/>
          <w:szCs w:val="20"/>
        </w:rPr>
        <w:t>be</w:t>
      </w:r>
      <w:r w:rsidRPr="00017605">
        <w:rPr>
          <w:spacing w:val="-57"/>
          <w:sz w:val="20"/>
          <w:szCs w:val="20"/>
        </w:rPr>
        <w:t xml:space="preserve"> </w:t>
      </w:r>
      <w:r w:rsidRPr="00017605">
        <w:rPr>
          <w:sz w:val="20"/>
          <w:szCs w:val="20"/>
        </w:rPr>
        <w:t xml:space="preserve">suitable for sequence-derived features. </w:t>
      </w:r>
      <w:proofErr w:type="gramStart"/>
      <w:r w:rsidRPr="00017605">
        <w:rPr>
          <w:sz w:val="20"/>
          <w:szCs w:val="20"/>
        </w:rPr>
        <w:t>Based on the literature, selecting one or few learning</w:t>
      </w:r>
      <w:r w:rsidRPr="00017605">
        <w:rPr>
          <w:spacing w:val="1"/>
          <w:sz w:val="20"/>
          <w:szCs w:val="20"/>
        </w:rPr>
        <w:t xml:space="preserve"> </w:t>
      </w:r>
      <w:r w:rsidRPr="00017605">
        <w:rPr>
          <w:sz w:val="20"/>
          <w:szCs w:val="20"/>
        </w:rPr>
        <w:t>algorithms to evaluate as classifier(s) is standard practice in this and many other application</w:t>
      </w:r>
      <w:r w:rsidRPr="00017605">
        <w:rPr>
          <w:spacing w:val="1"/>
          <w:sz w:val="20"/>
          <w:szCs w:val="20"/>
        </w:rPr>
        <w:t xml:space="preserve"> </w:t>
      </w:r>
      <w:r w:rsidRPr="00017605">
        <w:rPr>
          <w:spacing w:val="-1"/>
          <w:sz w:val="20"/>
          <w:szCs w:val="20"/>
        </w:rPr>
        <w:t>areas.</w:t>
      </w:r>
      <w:proofErr w:type="gramEnd"/>
      <w:r w:rsidRPr="00017605">
        <w:rPr>
          <w:spacing w:val="-1"/>
          <w:sz w:val="20"/>
          <w:szCs w:val="20"/>
        </w:rPr>
        <w:t xml:space="preserve"> As we did not try all existing </w:t>
      </w:r>
      <w:r w:rsidRPr="00017605">
        <w:rPr>
          <w:sz w:val="20"/>
          <w:szCs w:val="20"/>
        </w:rPr>
        <w:t>learning algorithms, we cannot discard the possibility that</w:t>
      </w:r>
      <w:r w:rsidRPr="00017605">
        <w:rPr>
          <w:spacing w:val="1"/>
          <w:sz w:val="20"/>
          <w:szCs w:val="20"/>
        </w:rPr>
        <w:t xml:space="preserve"> </w:t>
      </w:r>
      <w:r w:rsidRPr="00017605">
        <w:rPr>
          <w:sz w:val="20"/>
          <w:szCs w:val="20"/>
        </w:rPr>
        <w:t>other</w:t>
      </w:r>
      <w:r w:rsidRPr="00017605">
        <w:rPr>
          <w:spacing w:val="-6"/>
          <w:sz w:val="20"/>
          <w:szCs w:val="20"/>
        </w:rPr>
        <w:t xml:space="preserve"> </w:t>
      </w:r>
      <w:r w:rsidRPr="00017605">
        <w:rPr>
          <w:sz w:val="20"/>
          <w:szCs w:val="20"/>
        </w:rPr>
        <w:t>learning algorithm</w:t>
      </w:r>
      <w:r w:rsidRPr="00017605">
        <w:rPr>
          <w:spacing w:val="-1"/>
          <w:sz w:val="20"/>
          <w:szCs w:val="20"/>
        </w:rPr>
        <w:t xml:space="preserve"> </w:t>
      </w:r>
      <w:r w:rsidRPr="00017605">
        <w:rPr>
          <w:sz w:val="20"/>
          <w:szCs w:val="20"/>
        </w:rPr>
        <w:t>might</w:t>
      </w:r>
      <w:r w:rsidRPr="00017605">
        <w:rPr>
          <w:spacing w:val="-1"/>
          <w:sz w:val="20"/>
          <w:szCs w:val="20"/>
        </w:rPr>
        <w:t xml:space="preserve"> </w:t>
      </w:r>
      <w:r w:rsidRPr="00017605">
        <w:rPr>
          <w:sz w:val="20"/>
          <w:szCs w:val="20"/>
        </w:rPr>
        <w:t>perform similarly</w:t>
      </w:r>
      <w:r w:rsidRPr="00017605">
        <w:rPr>
          <w:spacing w:val="-1"/>
          <w:sz w:val="20"/>
          <w:szCs w:val="20"/>
        </w:rPr>
        <w:t xml:space="preserve"> </w:t>
      </w:r>
      <w:r w:rsidRPr="00017605">
        <w:rPr>
          <w:sz w:val="20"/>
          <w:szCs w:val="20"/>
        </w:rPr>
        <w:t>to</w:t>
      </w:r>
      <w:r w:rsidRPr="00017605">
        <w:rPr>
          <w:spacing w:val="-1"/>
          <w:sz w:val="20"/>
          <w:szCs w:val="20"/>
        </w:rPr>
        <w:t xml:space="preserve"> </w:t>
      </w:r>
      <w:r w:rsidRPr="00017605">
        <w:rPr>
          <w:sz w:val="20"/>
          <w:szCs w:val="20"/>
        </w:rPr>
        <w:t>or</w:t>
      </w:r>
      <w:r w:rsidRPr="00017605">
        <w:rPr>
          <w:spacing w:val="-6"/>
          <w:sz w:val="20"/>
          <w:szCs w:val="20"/>
        </w:rPr>
        <w:t xml:space="preserve"> </w:t>
      </w:r>
      <w:r w:rsidRPr="00017605">
        <w:rPr>
          <w:sz w:val="20"/>
          <w:szCs w:val="20"/>
        </w:rPr>
        <w:t>better</w:t>
      </w:r>
      <w:r w:rsidRPr="00017605">
        <w:rPr>
          <w:spacing w:val="-6"/>
          <w:sz w:val="20"/>
          <w:szCs w:val="20"/>
        </w:rPr>
        <w:t xml:space="preserve"> </w:t>
      </w:r>
      <w:r w:rsidRPr="00017605">
        <w:rPr>
          <w:sz w:val="20"/>
          <w:szCs w:val="20"/>
        </w:rPr>
        <w:t>than</w:t>
      </w:r>
      <w:r w:rsidRPr="00017605">
        <w:rPr>
          <w:spacing w:val="-1"/>
          <w:sz w:val="20"/>
          <w:szCs w:val="20"/>
        </w:rPr>
        <w:t xml:space="preserve"> </w:t>
      </w:r>
      <w:r w:rsidRPr="00017605">
        <w:rPr>
          <w:sz w:val="20"/>
          <w:szCs w:val="20"/>
        </w:rPr>
        <w:t>our</w:t>
      </w:r>
      <w:r w:rsidRPr="00017605">
        <w:rPr>
          <w:spacing w:val="-6"/>
          <w:sz w:val="20"/>
          <w:szCs w:val="20"/>
        </w:rPr>
        <w:t xml:space="preserve"> </w:t>
      </w:r>
      <w:r w:rsidRPr="00017605">
        <w:rPr>
          <w:sz w:val="20"/>
          <w:szCs w:val="20"/>
        </w:rPr>
        <w:t>current</w:t>
      </w:r>
      <w:r w:rsidRPr="00017605">
        <w:rPr>
          <w:spacing w:val="-1"/>
          <w:sz w:val="20"/>
          <w:szCs w:val="20"/>
        </w:rPr>
        <w:t xml:space="preserve"> </w:t>
      </w:r>
      <w:r w:rsidRPr="00017605">
        <w:rPr>
          <w:sz w:val="20"/>
          <w:szCs w:val="20"/>
        </w:rPr>
        <w:t>model.</w:t>
      </w:r>
    </w:p>
    <w:p w:rsidR="00017605" w:rsidRPr="00017605" w:rsidRDefault="00017605" w:rsidP="00017605">
      <w:pPr>
        <w:pStyle w:val="BodyText"/>
        <w:spacing w:before="10"/>
        <w:rPr>
          <w:sz w:val="20"/>
          <w:szCs w:val="20"/>
        </w:rPr>
      </w:pPr>
    </w:p>
    <w:p w:rsidR="00017605" w:rsidRPr="00017605" w:rsidRDefault="00017605" w:rsidP="00017605">
      <w:pPr>
        <w:pStyle w:val="ListParagraph"/>
        <w:numPr>
          <w:ilvl w:val="0"/>
          <w:numId w:val="3"/>
        </w:numPr>
        <w:tabs>
          <w:tab w:val="left" w:pos="548"/>
        </w:tabs>
        <w:ind w:left="115" w:right="867" w:firstLine="0"/>
        <w:rPr>
          <w:sz w:val="20"/>
          <w:szCs w:val="20"/>
        </w:rPr>
      </w:pPr>
      <w:r w:rsidRPr="00017605">
        <w:rPr>
          <w:sz w:val="20"/>
          <w:szCs w:val="20"/>
        </w:rPr>
        <w:t>I</w:t>
      </w:r>
      <w:r w:rsidRPr="00017605">
        <w:rPr>
          <w:spacing w:val="-5"/>
          <w:sz w:val="20"/>
          <w:szCs w:val="20"/>
        </w:rPr>
        <w:t xml:space="preserve"> </w:t>
      </w:r>
      <w:r w:rsidRPr="00017605">
        <w:rPr>
          <w:sz w:val="20"/>
          <w:szCs w:val="20"/>
        </w:rPr>
        <w:t>know</w:t>
      </w:r>
      <w:r w:rsidRPr="00017605">
        <w:rPr>
          <w:spacing w:val="-5"/>
          <w:sz w:val="20"/>
          <w:szCs w:val="20"/>
        </w:rPr>
        <w:t xml:space="preserve"> </w:t>
      </w:r>
      <w:r w:rsidRPr="00017605">
        <w:rPr>
          <w:sz w:val="20"/>
          <w:szCs w:val="20"/>
        </w:rPr>
        <w:t>the</w:t>
      </w:r>
      <w:r w:rsidRPr="00017605">
        <w:rPr>
          <w:spacing w:val="-5"/>
          <w:sz w:val="20"/>
          <w:szCs w:val="20"/>
        </w:rPr>
        <w:t xml:space="preserve"> </w:t>
      </w:r>
      <w:r w:rsidRPr="00017605">
        <w:rPr>
          <w:sz w:val="20"/>
          <w:szCs w:val="20"/>
        </w:rPr>
        <w:t>rules</w:t>
      </w:r>
      <w:r w:rsidRPr="00017605">
        <w:rPr>
          <w:spacing w:val="-5"/>
          <w:sz w:val="20"/>
          <w:szCs w:val="20"/>
        </w:rPr>
        <w:t xml:space="preserve"> </w:t>
      </w:r>
      <w:r w:rsidRPr="00017605">
        <w:rPr>
          <w:sz w:val="20"/>
          <w:szCs w:val="20"/>
        </w:rPr>
        <w:t>you</w:t>
      </w:r>
      <w:r w:rsidRPr="00017605">
        <w:rPr>
          <w:spacing w:val="-5"/>
          <w:sz w:val="20"/>
          <w:szCs w:val="20"/>
        </w:rPr>
        <w:t xml:space="preserve"> </w:t>
      </w:r>
      <w:r w:rsidRPr="00017605">
        <w:rPr>
          <w:sz w:val="20"/>
          <w:szCs w:val="20"/>
        </w:rPr>
        <w:t>selected</w:t>
      </w:r>
      <w:r w:rsidRPr="00017605">
        <w:rPr>
          <w:spacing w:val="-5"/>
          <w:sz w:val="20"/>
          <w:szCs w:val="20"/>
        </w:rPr>
        <w:t xml:space="preserve"> </w:t>
      </w:r>
      <w:r w:rsidRPr="00017605">
        <w:rPr>
          <w:sz w:val="20"/>
          <w:szCs w:val="20"/>
        </w:rPr>
        <w:t>positive</w:t>
      </w:r>
      <w:r w:rsidRPr="00017605">
        <w:rPr>
          <w:spacing w:val="-5"/>
          <w:sz w:val="20"/>
          <w:szCs w:val="20"/>
        </w:rPr>
        <w:t xml:space="preserve"> </w:t>
      </w:r>
      <w:r w:rsidRPr="00017605">
        <w:rPr>
          <w:sz w:val="20"/>
          <w:szCs w:val="20"/>
        </w:rPr>
        <w:t>samples,</w:t>
      </w:r>
      <w:r w:rsidRPr="00017605">
        <w:rPr>
          <w:spacing w:val="-5"/>
          <w:sz w:val="20"/>
          <w:szCs w:val="20"/>
        </w:rPr>
        <w:t xml:space="preserve"> </w:t>
      </w:r>
      <w:r w:rsidRPr="00017605">
        <w:rPr>
          <w:sz w:val="20"/>
          <w:szCs w:val="20"/>
        </w:rPr>
        <w:t>and</w:t>
      </w:r>
      <w:r w:rsidRPr="00017605">
        <w:rPr>
          <w:spacing w:val="-5"/>
          <w:sz w:val="20"/>
          <w:szCs w:val="20"/>
        </w:rPr>
        <w:t xml:space="preserve"> </w:t>
      </w:r>
      <w:r w:rsidRPr="00017605">
        <w:rPr>
          <w:sz w:val="20"/>
          <w:szCs w:val="20"/>
        </w:rPr>
        <w:t>how</w:t>
      </w:r>
      <w:r w:rsidRPr="00017605">
        <w:rPr>
          <w:spacing w:val="-5"/>
          <w:sz w:val="20"/>
          <w:szCs w:val="20"/>
        </w:rPr>
        <w:t xml:space="preserve"> </w:t>
      </w:r>
      <w:r w:rsidRPr="00017605">
        <w:rPr>
          <w:sz w:val="20"/>
          <w:szCs w:val="20"/>
        </w:rPr>
        <w:t>about</w:t>
      </w:r>
      <w:r w:rsidRPr="00017605">
        <w:rPr>
          <w:spacing w:val="-141"/>
          <w:sz w:val="20"/>
          <w:szCs w:val="20"/>
        </w:rPr>
        <w:t xml:space="preserve"> </w:t>
      </w:r>
      <w:r w:rsidRPr="00017605">
        <w:rPr>
          <w:sz w:val="20"/>
          <w:szCs w:val="20"/>
        </w:rPr>
        <w:t>negative</w:t>
      </w:r>
      <w:r w:rsidRPr="00017605">
        <w:rPr>
          <w:spacing w:val="-2"/>
          <w:sz w:val="20"/>
          <w:szCs w:val="20"/>
        </w:rPr>
        <w:t xml:space="preserve"> </w:t>
      </w:r>
      <w:r w:rsidRPr="00017605">
        <w:rPr>
          <w:sz w:val="20"/>
          <w:szCs w:val="20"/>
        </w:rPr>
        <w:t>samples?</w:t>
      </w:r>
    </w:p>
    <w:p w:rsidR="00017605" w:rsidRPr="00017605" w:rsidRDefault="00017605" w:rsidP="00017605">
      <w:pPr>
        <w:pStyle w:val="BodyText"/>
        <w:spacing w:before="1"/>
        <w:rPr>
          <w:rFonts w:ascii="Courier New"/>
          <w:b w:val="0"/>
          <w:sz w:val="20"/>
          <w:szCs w:val="20"/>
        </w:rPr>
      </w:pPr>
    </w:p>
    <w:p w:rsidR="00017605" w:rsidRPr="00017605" w:rsidRDefault="00017605" w:rsidP="00017605">
      <w:pPr>
        <w:pStyle w:val="BodyText"/>
        <w:ind w:left="115" w:right="157"/>
        <w:rPr>
          <w:sz w:val="20"/>
          <w:szCs w:val="20"/>
        </w:rPr>
      </w:pPr>
      <w:r w:rsidRPr="00017605">
        <w:rPr>
          <w:sz w:val="20"/>
          <w:szCs w:val="20"/>
        </w:rPr>
        <w:t>As</w:t>
      </w:r>
      <w:r w:rsidRPr="00017605">
        <w:rPr>
          <w:spacing w:val="-3"/>
          <w:sz w:val="20"/>
          <w:szCs w:val="20"/>
        </w:rPr>
        <w:t xml:space="preserve"> </w:t>
      </w:r>
      <w:r w:rsidRPr="00017605">
        <w:rPr>
          <w:sz w:val="20"/>
          <w:szCs w:val="20"/>
        </w:rPr>
        <w:t>explained</w:t>
      </w:r>
      <w:r w:rsidRPr="00017605">
        <w:rPr>
          <w:spacing w:val="-1"/>
          <w:sz w:val="20"/>
          <w:szCs w:val="20"/>
        </w:rPr>
        <w:t xml:space="preserve"> </w:t>
      </w:r>
      <w:r w:rsidRPr="00017605">
        <w:rPr>
          <w:sz w:val="20"/>
          <w:szCs w:val="20"/>
        </w:rPr>
        <w:t>in</w:t>
      </w:r>
      <w:r w:rsidRPr="00017605">
        <w:rPr>
          <w:spacing w:val="-2"/>
          <w:sz w:val="20"/>
          <w:szCs w:val="20"/>
        </w:rPr>
        <w:t xml:space="preserve"> </w:t>
      </w:r>
      <w:r w:rsidRPr="00017605">
        <w:rPr>
          <w:sz w:val="20"/>
          <w:szCs w:val="20"/>
        </w:rPr>
        <w:t>the</w:t>
      </w:r>
      <w:r w:rsidRPr="00017605">
        <w:rPr>
          <w:spacing w:val="-2"/>
          <w:sz w:val="20"/>
          <w:szCs w:val="20"/>
        </w:rPr>
        <w:t xml:space="preserve"> </w:t>
      </w:r>
      <w:r w:rsidRPr="00017605">
        <w:rPr>
          <w:sz w:val="20"/>
          <w:szCs w:val="20"/>
        </w:rPr>
        <w:t>section</w:t>
      </w:r>
      <w:r w:rsidRPr="00017605">
        <w:rPr>
          <w:spacing w:val="-2"/>
          <w:sz w:val="20"/>
          <w:szCs w:val="20"/>
        </w:rPr>
        <w:t xml:space="preserve"> </w:t>
      </w:r>
      <w:r w:rsidRPr="00017605">
        <w:rPr>
          <w:sz w:val="20"/>
          <w:szCs w:val="20"/>
        </w:rPr>
        <w:t>“Generating</w:t>
      </w:r>
      <w:r w:rsidRPr="00017605">
        <w:rPr>
          <w:spacing w:val="-3"/>
          <w:sz w:val="20"/>
          <w:szCs w:val="20"/>
        </w:rPr>
        <w:t xml:space="preserve"> </w:t>
      </w:r>
      <w:r w:rsidRPr="00017605">
        <w:rPr>
          <w:sz w:val="20"/>
          <w:szCs w:val="20"/>
        </w:rPr>
        <w:t>positive</w:t>
      </w:r>
      <w:r w:rsidRPr="00017605">
        <w:rPr>
          <w:spacing w:val="-3"/>
          <w:sz w:val="20"/>
          <w:szCs w:val="20"/>
        </w:rPr>
        <w:t xml:space="preserve"> </w:t>
      </w:r>
      <w:r w:rsidRPr="00017605">
        <w:rPr>
          <w:sz w:val="20"/>
          <w:szCs w:val="20"/>
        </w:rPr>
        <w:t>and</w:t>
      </w:r>
      <w:r w:rsidRPr="00017605">
        <w:rPr>
          <w:spacing w:val="-2"/>
          <w:sz w:val="20"/>
          <w:szCs w:val="20"/>
        </w:rPr>
        <w:t xml:space="preserve"> </w:t>
      </w:r>
      <w:r w:rsidRPr="00017605">
        <w:rPr>
          <w:sz w:val="20"/>
          <w:szCs w:val="20"/>
        </w:rPr>
        <w:t>negative</w:t>
      </w:r>
      <w:r w:rsidRPr="00017605">
        <w:rPr>
          <w:spacing w:val="-4"/>
          <w:sz w:val="20"/>
          <w:szCs w:val="20"/>
        </w:rPr>
        <w:t xml:space="preserve"> </w:t>
      </w:r>
      <w:r w:rsidRPr="00017605">
        <w:rPr>
          <w:sz w:val="20"/>
          <w:szCs w:val="20"/>
        </w:rPr>
        <w:t>instances</w:t>
      </w:r>
      <w:r w:rsidRPr="00017605">
        <w:rPr>
          <w:spacing w:val="-2"/>
          <w:sz w:val="20"/>
          <w:szCs w:val="20"/>
        </w:rPr>
        <w:t xml:space="preserve"> </w:t>
      </w:r>
      <w:r w:rsidRPr="00017605">
        <w:rPr>
          <w:sz w:val="20"/>
          <w:szCs w:val="20"/>
        </w:rPr>
        <w:t>sets”,</w:t>
      </w:r>
      <w:r w:rsidRPr="00017605">
        <w:rPr>
          <w:spacing w:val="-3"/>
          <w:sz w:val="20"/>
          <w:szCs w:val="20"/>
        </w:rPr>
        <w:t xml:space="preserve"> </w:t>
      </w:r>
      <w:r w:rsidRPr="00017605">
        <w:rPr>
          <w:sz w:val="20"/>
          <w:szCs w:val="20"/>
        </w:rPr>
        <w:t>negative</w:t>
      </w:r>
      <w:r w:rsidRPr="00017605">
        <w:rPr>
          <w:spacing w:val="-3"/>
          <w:sz w:val="20"/>
          <w:szCs w:val="20"/>
        </w:rPr>
        <w:t xml:space="preserve"> </w:t>
      </w:r>
      <w:r w:rsidRPr="00017605">
        <w:rPr>
          <w:sz w:val="20"/>
          <w:szCs w:val="20"/>
        </w:rPr>
        <w:t>instances</w:t>
      </w:r>
      <w:r w:rsidRPr="00017605">
        <w:rPr>
          <w:spacing w:val="-57"/>
          <w:sz w:val="20"/>
          <w:szCs w:val="20"/>
        </w:rPr>
        <w:t xml:space="preserve"> </w:t>
      </w:r>
      <w:r w:rsidRPr="00017605">
        <w:rPr>
          <w:sz w:val="20"/>
          <w:szCs w:val="20"/>
        </w:rPr>
        <w:t>are randomly selected genomic regions without overlap with the positive instances. This is also</w:t>
      </w:r>
      <w:r w:rsidRPr="00017605">
        <w:rPr>
          <w:spacing w:val="1"/>
          <w:sz w:val="20"/>
          <w:szCs w:val="20"/>
        </w:rPr>
        <w:t xml:space="preserve"> </w:t>
      </w:r>
      <w:r w:rsidRPr="00017605">
        <w:rPr>
          <w:sz w:val="20"/>
          <w:szCs w:val="20"/>
        </w:rPr>
        <w:t>now</w:t>
      </w:r>
      <w:r w:rsidRPr="00017605">
        <w:rPr>
          <w:spacing w:val="-1"/>
          <w:sz w:val="20"/>
          <w:szCs w:val="20"/>
        </w:rPr>
        <w:t xml:space="preserve"> </w:t>
      </w:r>
      <w:r w:rsidRPr="00017605">
        <w:rPr>
          <w:sz w:val="20"/>
          <w:szCs w:val="20"/>
        </w:rPr>
        <w:t>illustrated in Figure</w:t>
      </w:r>
      <w:r w:rsidRPr="00017605">
        <w:rPr>
          <w:spacing w:val="1"/>
          <w:sz w:val="20"/>
          <w:szCs w:val="20"/>
        </w:rPr>
        <w:t xml:space="preserve"> </w:t>
      </w:r>
      <w:r w:rsidRPr="00017605">
        <w:rPr>
          <w:sz w:val="20"/>
          <w:szCs w:val="20"/>
        </w:rPr>
        <w:t>1.</w:t>
      </w:r>
    </w:p>
    <w:p w:rsidR="00017605" w:rsidRPr="00017605" w:rsidRDefault="00017605" w:rsidP="00017605">
      <w:pPr>
        <w:pStyle w:val="BodyText"/>
        <w:spacing w:before="11"/>
        <w:rPr>
          <w:sz w:val="20"/>
          <w:szCs w:val="20"/>
        </w:rPr>
      </w:pPr>
    </w:p>
    <w:p w:rsidR="00017605" w:rsidRPr="00017605" w:rsidRDefault="00017605" w:rsidP="00017605">
      <w:pPr>
        <w:pStyle w:val="ListParagraph"/>
        <w:numPr>
          <w:ilvl w:val="0"/>
          <w:numId w:val="3"/>
        </w:numPr>
        <w:tabs>
          <w:tab w:val="left" w:pos="548"/>
        </w:tabs>
        <w:ind w:left="115" w:right="579" w:firstLine="0"/>
        <w:rPr>
          <w:sz w:val="20"/>
          <w:szCs w:val="20"/>
        </w:rPr>
      </w:pPr>
      <w:r w:rsidRPr="00017605">
        <w:rPr>
          <w:sz w:val="20"/>
          <w:szCs w:val="20"/>
        </w:rPr>
        <w:t>Comprehensive</w:t>
      </w:r>
      <w:r w:rsidRPr="00017605">
        <w:rPr>
          <w:spacing w:val="-6"/>
          <w:sz w:val="20"/>
          <w:szCs w:val="20"/>
        </w:rPr>
        <w:t xml:space="preserve"> </w:t>
      </w:r>
      <w:r w:rsidRPr="00017605">
        <w:rPr>
          <w:sz w:val="20"/>
          <w:szCs w:val="20"/>
        </w:rPr>
        <w:t>comparison</w:t>
      </w:r>
      <w:r w:rsidRPr="00017605">
        <w:rPr>
          <w:spacing w:val="-6"/>
          <w:sz w:val="20"/>
          <w:szCs w:val="20"/>
        </w:rPr>
        <w:t xml:space="preserve"> </w:t>
      </w:r>
      <w:r w:rsidRPr="00017605">
        <w:rPr>
          <w:sz w:val="20"/>
          <w:szCs w:val="20"/>
        </w:rPr>
        <w:t>should</w:t>
      </w:r>
      <w:r w:rsidRPr="00017605">
        <w:rPr>
          <w:spacing w:val="-6"/>
          <w:sz w:val="20"/>
          <w:szCs w:val="20"/>
        </w:rPr>
        <w:t xml:space="preserve"> </w:t>
      </w:r>
      <w:r w:rsidRPr="00017605">
        <w:rPr>
          <w:sz w:val="20"/>
          <w:szCs w:val="20"/>
        </w:rPr>
        <w:t>be</w:t>
      </w:r>
      <w:r w:rsidRPr="00017605">
        <w:rPr>
          <w:spacing w:val="-6"/>
          <w:sz w:val="20"/>
          <w:szCs w:val="20"/>
        </w:rPr>
        <w:t xml:space="preserve"> </w:t>
      </w:r>
      <w:r w:rsidRPr="00017605">
        <w:rPr>
          <w:sz w:val="20"/>
          <w:szCs w:val="20"/>
        </w:rPr>
        <w:t>added,</w:t>
      </w:r>
      <w:r w:rsidRPr="00017605">
        <w:rPr>
          <w:spacing w:val="-5"/>
          <w:sz w:val="20"/>
          <w:szCs w:val="20"/>
        </w:rPr>
        <w:t xml:space="preserve"> </w:t>
      </w:r>
      <w:r w:rsidRPr="00017605">
        <w:rPr>
          <w:sz w:val="20"/>
          <w:szCs w:val="20"/>
        </w:rPr>
        <w:t>such</w:t>
      </w:r>
      <w:r w:rsidRPr="00017605">
        <w:rPr>
          <w:spacing w:val="-6"/>
          <w:sz w:val="20"/>
          <w:szCs w:val="20"/>
        </w:rPr>
        <w:t xml:space="preserve"> </w:t>
      </w:r>
      <w:r w:rsidRPr="00017605">
        <w:rPr>
          <w:sz w:val="20"/>
          <w:szCs w:val="20"/>
        </w:rPr>
        <w:t>as</w:t>
      </w:r>
      <w:r w:rsidRPr="00017605">
        <w:rPr>
          <w:spacing w:val="-6"/>
          <w:sz w:val="20"/>
          <w:szCs w:val="20"/>
        </w:rPr>
        <w:t xml:space="preserve"> </w:t>
      </w:r>
      <w:r w:rsidRPr="00017605">
        <w:rPr>
          <w:sz w:val="20"/>
          <w:szCs w:val="20"/>
        </w:rPr>
        <w:t>with</w:t>
      </w:r>
      <w:r w:rsidRPr="00017605">
        <w:rPr>
          <w:spacing w:val="-6"/>
          <w:sz w:val="20"/>
          <w:szCs w:val="20"/>
        </w:rPr>
        <w:t xml:space="preserve"> </w:t>
      </w:r>
      <w:r w:rsidRPr="00017605">
        <w:rPr>
          <w:sz w:val="20"/>
          <w:szCs w:val="20"/>
        </w:rPr>
        <w:t>model</w:t>
      </w:r>
      <w:r w:rsidRPr="00017605">
        <w:rPr>
          <w:spacing w:val="-6"/>
          <w:sz w:val="20"/>
          <w:szCs w:val="20"/>
        </w:rPr>
        <w:t xml:space="preserve"> </w:t>
      </w:r>
      <w:r w:rsidRPr="00017605">
        <w:rPr>
          <w:sz w:val="20"/>
          <w:szCs w:val="20"/>
        </w:rPr>
        <w:t>in</w:t>
      </w:r>
      <w:r w:rsidRPr="00017605">
        <w:rPr>
          <w:spacing w:val="-141"/>
          <w:sz w:val="20"/>
          <w:szCs w:val="20"/>
        </w:rPr>
        <w:t xml:space="preserve"> </w:t>
      </w:r>
      <w:r w:rsidRPr="00017605">
        <w:rPr>
          <w:sz w:val="20"/>
          <w:szCs w:val="20"/>
        </w:rPr>
        <w:t>PMID:</w:t>
      </w:r>
      <w:r w:rsidRPr="00017605">
        <w:rPr>
          <w:spacing w:val="-2"/>
          <w:sz w:val="20"/>
          <w:szCs w:val="20"/>
        </w:rPr>
        <w:t xml:space="preserve"> </w:t>
      </w:r>
      <w:r w:rsidRPr="00017605">
        <w:rPr>
          <w:sz w:val="20"/>
          <w:szCs w:val="20"/>
        </w:rPr>
        <w:t>32363397.</w:t>
      </w:r>
    </w:p>
    <w:p w:rsidR="00017605" w:rsidRPr="00017605" w:rsidRDefault="00017605" w:rsidP="00017605">
      <w:pPr>
        <w:pStyle w:val="BodyText"/>
        <w:spacing w:before="1"/>
        <w:rPr>
          <w:rFonts w:ascii="Courier New"/>
          <w:b w:val="0"/>
          <w:sz w:val="20"/>
          <w:szCs w:val="20"/>
        </w:rPr>
      </w:pPr>
    </w:p>
    <w:p w:rsidR="00017605" w:rsidRPr="00017605" w:rsidRDefault="00017605" w:rsidP="00017605">
      <w:pPr>
        <w:pStyle w:val="BodyText"/>
        <w:ind w:left="115" w:right="157"/>
        <w:rPr>
          <w:sz w:val="20"/>
          <w:szCs w:val="20"/>
        </w:rPr>
      </w:pPr>
      <w:r w:rsidRPr="00017605">
        <w:rPr>
          <w:sz w:val="20"/>
          <w:szCs w:val="20"/>
        </w:rPr>
        <w:t>We</w:t>
      </w:r>
      <w:r w:rsidRPr="00017605">
        <w:rPr>
          <w:spacing w:val="-7"/>
          <w:sz w:val="20"/>
          <w:szCs w:val="20"/>
        </w:rPr>
        <w:t xml:space="preserve"> </w:t>
      </w:r>
      <w:r w:rsidRPr="00017605">
        <w:rPr>
          <w:sz w:val="20"/>
          <w:szCs w:val="20"/>
        </w:rPr>
        <w:t>completely</w:t>
      </w:r>
      <w:r w:rsidRPr="00017605">
        <w:rPr>
          <w:spacing w:val="-4"/>
          <w:sz w:val="20"/>
          <w:szCs w:val="20"/>
        </w:rPr>
        <w:t xml:space="preserve"> </w:t>
      </w:r>
      <w:r w:rsidRPr="00017605">
        <w:rPr>
          <w:sz w:val="20"/>
          <w:szCs w:val="20"/>
        </w:rPr>
        <w:t>agree</w:t>
      </w:r>
      <w:r w:rsidRPr="00017605">
        <w:rPr>
          <w:spacing w:val="-6"/>
          <w:sz w:val="20"/>
          <w:szCs w:val="20"/>
        </w:rPr>
        <w:t xml:space="preserve"> </w:t>
      </w:r>
      <w:r w:rsidRPr="00017605">
        <w:rPr>
          <w:sz w:val="20"/>
          <w:szCs w:val="20"/>
        </w:rPr>
        <w:t>that</w:t>
      </w:r>
      <w:r w:rsidRPr="00017605">
        <w:rPr>
          <w:spacing w:val="-5"/>
          <w:sz w:val="20"/>
          <w:szCs w:val="20"/>
        </w:rPr>
        <w:t xml:space="preserve"> </w:t>
      </w:r>
      <w:r w:rsidRPr="00017605">
        <w:rPr>
          <w:sz w:val="20"/>
          <w:szCs w:val="20"/>
        </w:rPr>
        <w:t>the</w:t>
      </w:r>
      <w:r w:rsidRPr="00017605">
        <w:rPr>
          <w:spacing w:val="-6"/>
          <w:sz w:val="20"/>
          <w:szCs w:val="20"/>
        </w:rPr>
        <w:t xml:space="preserve"> </w:t>
      </w:r>
      <w:r w:rsidRPr="00017605">
        <w:rPr>
          <w:sz w:val="20"/>
          <w:szCs w:val="20"/>
        </w:rPr>
        <w:t>more</w:t>
      </w:r>
      <w:r w:rsidRPr="00017605">
        <w:rPr>
          <w:spacing w:val="-6"/>
          <w:sz w:val="20"/>
          <w:szCs w:val="20"/>
        </w:rPr>
        <w:t xml:space="preserve"> </w:t>
      </w:r>
      <w:r w:rsidRPr="00017605">
        <w:rPr>
          <w:sz w:val="20"/>
          <w:szCs w:val="20"/>
        </w:rPr>
        <w:t>approaches</w:t>
      </w:r>
      <w:r w:rsidRPr="00017605">
        <w:rPr>
          <w:spacing w:val="-5"/>
          <w:sz w:val="20"/>
          <w:szCs w:val="20"/>
        </w:rPr>
        <w:t xml:space="preserve"> </w:t>
      </w:r>
      <w:r w:rsidRPr="00017605">
        <w:rPr>
          <w:sz w:val="20"/>
          <w:szCs w:val="20"/>
        </w:rPr>
        <w:t>added</w:t>
      </w:r>
      <w:r w:rsidRPr="00017605">
        <w:rPr>
          <w:spacing w:val="-6"/>
          <w:sz w:val="20"/>
          <w:szCs w:val="20"/>
        </w:rPr>
        <w:t xml:space="preserve"> </w:t>
      </w:r>
      <w:r w:rsidRPr="00017605">
        <w:rPr>
          <w:sz w:val="20"/>
          <w:szCs w:val="20"/>
        </w:rPr>
        <w:t>to</w:t>
      </w:r>
      <w:r w:rsidRPr="00017605">
        <w:rPr>
          <w:spacing w:val="-5"/>
          <w:sz w:val="20"/>
          <w:szCs w:val="20"/>
        </w:rPr>
        <w:t xml:space="preserve"> </w:t>
      </w:r>
      <w:r w:rsidRPr="00017605">
        <w:rPr>
          <w:sz w:val="20"/>
          <w:szCs w:val="20"/>
        </w:rPr>
        <w:t>a</w:t>
      </w:r>
      <w:r w:rsidRPr="00017605">
        <w:rPr>
          <w:spacing w:val="-5"/>
          <w:sz w:val="20"/>
          <w:szCs w:val="20"/>
        </w:rPr>
        <w:t xml:space="preserve"> </w:t>
      </w:r>
      <w:r w:rsidRPr="00017605">
        <w:rPr>
          <w:sz w:val="20"/>
          <w:szCs w:val="20"/>
        </w:rPr>
        <w:t>comparative</w:t>
      </w:r>
      <w:r w:rsidRPr="00017605">
        <w:rPr>
          <w:spacing w:val="-6"/>
          <w:sz w:val="20"/>
          <w:szCs w:val="20"/>
        </w:rPr>
        <w:t xml:space="preserve"> </w:t>
      </w:r>
      <w:r w:rsidRPr="00017605">
        <w:rPr>
          <w:sz w:val="20"/>
          <w:szCs w:val="20"/>
        </w:rPr>
        <w:t>assessment,</w:t>
      </w:r>
      <w:r w:rsidRPr="00017605">
        <w:rPr>
          <w:spacing w:val="-5"/>
          <w:sz w:val="20"/>
          <w:szCs w:val="20"/>
        </w:rPr>
        <w:t xml:space="preserve"> </w:t>
      </w:r>
      <w:r w:rsidRPr="00017605">
        <w:rPr>
          <w:sz w:val="20"/>
          <w:szCs w:val="20"/>
        </w:rPr>
        <w:t>the</w:t>
      </w:r>
      <w:r w:rsidRPr="00017605">
        <w:rPr>
          <w:spacing w:val="-6"/>
          <w:sz w:val="20"/>
          <w:szCs w:val="20"/>
        </w:rPr>
        <w:t xml:space="preserve"> </w:t>
      </w:r>
      <w:r w:rsidRPr="00017605">
        <w:rPr>
          <w:sz w:val="20"/>
          <w:szCs w:val="20"/>
        </w:rPr>
        <w:t>better.</w:t>
      </w:r>
      <w:r w:rsidRPr="00017605">
        <w:rPr>
          <w:spacing w:val="-57"/>
          <w:sz w:val="20"/>
          <w:szCs w:val="20"/>
        </w:rPr>
        <w:t xml:space="preserve"> </w:t>
      </w:r>
      <w:r w:rsidRPr="00017605">
        <w:rPr>
          <w:sz w:val="20"/>
          <w:szCs w:val="20"/>
        </w:rPr>
        <w:t>Thus</w:t>
      </w:r>
      <w:r w:rsidRPr="00017605">
        <w:rPr>
          <w:spacing w:val="-2"/>
          <w:sz w:val="20"/>
          <w:szCs w:val="20"/>
        </w:rPr>
        <w:t xml:space="preserve"> </w:t>
      </w:r>
      <w:r w:rsidRPr="00017605">
        <w:rPr>
          <w:sz w:val="20"/>
          <w:szCs w:val="20"/>
        </w:rPr>
        <w:t>we</w:t>
      </w:r>
      <w:r w:rsidRPr="00017605">
        <w:rPr>
          <w:spacing w:val="-3"/>
          <w:sz w:val="20"/>
          <w:szCs w:val="20"/>
        </w:rPr>
        <w:t xml:space="preserve"> </w:t>
      </w:r>
      <w:r w:rsidRPr="00017605">
        <w:rPr>
          <w:sz w:val="20"/>
          <w:szCs w:val="20"/>
        </w:rPr>
        <w:t>tried</w:t>
      </w:r>
      <w:r w:rsidRPr="00017605">
        <w:rPr>
          <w:spacing w:val="-2"/>
          <w:sz w:val="20"/>
          <w:szCs w:val="20"/>
        </w:rPr>
        <w:t xml:space="preserve"> </w:t>
      </w:r>
      <w:r w:rsidRPr="00017605">
        <w:rPr>
          <w:sz w:val="20"/>
          <w:szCs w:val="20"/>
        </w:rPr>
        <w:t>to</w:t>
      </w:r>
      <w:r w:rsidRPr="00017605">
        <w:rPr>
          <w:spacing w:val="-2"/>
          <w:sz w:val="20"/>
          <w:szCs w:val="20"/>
        </w:rPr>
        <w:t xml:space="preserve"> </w:t>
      </w:r>
      <w:r w:rsidRPr="00017605">
        <w:rPr>
          <w:sz w:val="20"/>
          <w:szCs w:val="20"/>
        </w:rPr>
        <w:t>include</w:t>
      </w:r>
      <w:r w:rsidRPr="00017605">
        <w:rPr>
          <w:spacing w:val="-2"/>
          <w:sz w:val="20"/>
          <w:szCs w:val="20"/>
        </w:rPr>
        <w:t xml:space="preserve"> </w:t>
      </w:r>
      <w:r w:rsidRPr="00017605">
        <w:rPr>
          <w:sz w:val="20"/>
          <w:szCs w:val="20"/>
        </w:rPr>
        <w:t>several</w:t>
      </w:r>
      <w:r w:rsidRPr="00017605">
        <w:rPr>
          <w:spacing w:val="-1"/>
          <w:sz w:val="20"/>
          <w:szCs w:val="20"/>
        </w:rPr>
        <w:t xml:space="preserve"> </w:t>
      </w:r>
      <w:r w:rsidRPr="00017605">
        <w:rPr>
          <w:sz w:val="20"/>
          <w:szCs w:val="20"/>
        </w:rPr>
        <w:t>other</w:t>
      </w:r>
      <w:r w:rsidRPr="00017605">
        <w:rPr>
          <w:spacing w:val="-5"/>
          <w:sz w:val="20"/>
          <w:szCs w:val="20"/>
        </w:rPr>
        <w:t xml:space="preserve"> </w:t>
      </w:r>
      <w:r w:rsidRPr="00017605">
        <w:rPr>
          <w:sz w:val="20"/>
          <w:szCs w:val="20"/>
        </w:rPr>
        <w:t>recently</w:t>
      </w:r>
      <w:r w:rsidRPr="00017605">
        <w:rPr>
          <w:spacing w:val="-1"/>
          <w:sz w:val="20"/>
          <w:szCs w:val="20"/>
        </w:rPr>
        <w:t xml:space="preserve"> </w:t>
      </w:r>
      <w:r w:rsidRPr="00017605">
        <w:rPr>
          <w:sz w:val="20"/>
          <w:szCs w:val="20"/>
        </w:rPr>
        <w:t>published</w:t>
      </w:r>
      <w:r w:rsidRPr="00017605">
        <w:rPr>
          <w:spacing w:val="-1"/>
          <w:sz w:val="20"/>
          <w:szCs w:val="20"/>
        </w:rPr>
        <w:t xml:space="preserve"> </w:t>
      </w:r>
      <w:r w:rsidRPr="00017605">
        <w:rPr>
          <w:sz w:val="20"/>
          <w:szCs w:val="20"/>
        </w:rPr>
        <w:t>approaches</w:t>
      </w:r>
      <w:r w:rsidRPr="00017605">
        <w:rPr>
          <w:spacing w:val="-2"/>
          <w:sz w:val="20"/>
          <w:szCs w:val="20"/>
        </w:rPr>
        <w:t xml:space="preserve"> </w:t>
      </w:r>
      <w:r w:rsidRPr="00017605">
        <w:rPr>
          <w:sz w:val="20"/>
          <w:szCs w:val="20"/>
        </w:rPr>
        <w:t>to</w:t>
      </w:r>
      <w:r w:rsidRPr="00017605">
        <w:rPr>
          <w:spacing w:val="-2"/>
          <w:sz w:val="20"/>
          <w:szCs w:val="20"/>
        </w:rPr>
        <w:t xml:space="preserve"> </w:t>
      </w:r>
      <w:r w:rsidRPr="00017605">
        <w:rPr>
          <w:sz w:val="20"/>
          <w:szCs w:val="20"/>
        </w:rPr>
        <w:t>our</w:t>
      </w:r>
      <w:r w:rsidRPr="00017605">
        <w:rPr>
          <w:spacing w:val="-7"/>
          <w:sz w:val="20"/>
          <w:szCs w:val="20"/>
        </w:rPr>
        <w:t xml:space="preserve"> </w:t>
      </w:r>
      <w:r w:rsidRPr="00017605">
        <w:rPr>
          <w:sz w:val="20"/>
          <w:szCs w:val="20"/>
        </w:rPr>
        <w:t>benchmark.</w:t>
      </w:r>
    </w:p>
    <w:p w:rsidR="00017605" w:rsidRPr="00017605" w:rsidRDefault="00017605" w:rsidP="00017605">
      <w:pPr>
        <w:pStyle w:val="BodyText"/>
        <w:ind w:left="115" w:right="195"/>
        <w:rPr>
          <w:sz w:val="20"/>
          <w:szCs w:val="20"/>
        </w:rPr>
      </w:pPr>
      <w:r w:rsidRPr="00017605">
        <w:rPr>
          <w:sz w:val="20"/>
          <w:szCs w:val="20"/>
        </w:rPr>
        <w:t>However,</w:t>
      </w:r>
      <w:r w:rsidRPr="00017605">
        <w:rPr>
          <w:spacing w:val="-5"/>
          <w:sz w:val="20"/>
          <w:szCs w:val="20"/>
        </w:rPr>
        <w:t xml:space="preserve"> </w:t>
      </w:r>
      <w:r w:rsidRPr="00017605">
        <w:rPr>
          <w:sz w:val="20"/>
          <w:szCs w:val="20"/>
        </w:rPr>
        <w:t>several</w:t>
      </w:r>
      <w:r w:rsidRPr="00017605">
        <w:rPr>
          <w:spacing w:val="-5"/>
          <w:sz w:val="20"/>
          <w:szCs w:val="20"/>
        </w:rPr>
        <w:t xml:space="preserve"> </w:t>
      </w:r>
      <w:r w:rsidRPr="00017605">
        <w:rPr>
          <w:sz w:val="20"/>
          <w:szCs w:val="20"/>
        </w:rPr>
        <w:t>web</w:t>
      </w:r>
      <w:r w:rsidRPr="00017605">
        <w:rPr>
          <w:spacing w:val="-5"/>
          <w:sz w:val="20"/>
          <w:szCs w:val="20"/>
        </w:rPr>
        <w:t xml:space="preserve"> </w:t>
      </w:r>
      <w:r w:rsidRPr="00017605">
        <w:rPr>
          <w:sz w:val="20"/>
          <w:szCs w:val="20"/>
        </w:rPr>
        <w:t>sites</w:t>
      </w:r>
      <w:r w:rsidRPr="00017605">
        <w:rPr>
          <w:spacing w:val="-5"/>
          <w:sz w:val="20"/>
          <w:szCs w:val="20"/>
        </w:rPr>
        <w:t xml:space="preserve"> </w:t>
      </w:r>
      <w:r w:rsidRPr="00017605">
        <w:rPr>
          <w:sz w:val="20"/>
          <w:szCs w:val="20"/>
        </w:rPr>
        <w:t>and/or</w:t>
      </w:r>
      <w:r w:rsidRPr="00017605">
        <w:rPr>
          <w:spacing w:val="-8"/>
          <w:sz w:val="20"/>
          <w:szCs w:val="20"/>
        </w:rPr>
        <w:t xml:space="preserve"> </w:t>
      </w:r>
      <w:r w:rsidRPr="00017605">
        <w:rPr>
          <w:sz w:val="20"/>
          <w:szCs w:val="20"/>
        </w:rPr>
        <w:t>downloadable</w:t>
      </w:r>
      <w:r w:rsidRPr="00017605">
        <w:rPr>
          <w:spacing w:val="-6"/>
          <w:sz w:val="20"/>
          <w:szCs w:val="20"/>
        </w:rPr>
        <w:t xml:space="preserve"> </w:t>
      </w:r>
      <w:r w:rsidRPr="00017605">
        <w:rPr>
          <w:sz w:val="20"/>
          <w:szCs w:val="20"/>
        </w:rPr>
        <w:t>codes</w:t>
      </w:r>
      <w:r w:rsidRPr="00017605">
        <w:rPr>
          <w:spacing w:val="-5"/>
          <w:sz w:val="20"/>
          <w:szCs w:val="20"/>
        </w:rPr>
        <w:t xml:space="preserve"> </w:t>
      </w:r>
      <w:r w:rsidRPr="00017605">
        <w:rPr>
          <w:sz w:val="20"/>
          <w:szCs w:val="20"/>
        </w:rPr>
        <w:t>were</w:t>
      </w:r>
      <w:r w:rsidRPr="00017605">
        <w:rPr>
          <w:spacing w:val="-4"/>
          <w:sz w:val="20"/>
          <w:szCs w:val="20"/>
        </w:rPr>
        <w:t xml:space="preserve"> </w:t>
      </w:r>
      <w:r w:rsidRPr="00017605">
        <w:rPr>
          <w:sz w:val="20"/>
          <w:szCs w:val="20"/>
        </w:rPr>
        <w:t>not</w:t>
      </w:r>
      <w:r w:rsidRPr="00017605">
        <w:rPr>
          <w:spacing w:val="-5"/>
          <w:sz w:val="20"/>
          <w:szCs w:val="20"/>
        </w:rPr>
        <w:t xml:space="preserve"> </w:t>
      </w:r>
      <w:r w:rsidRPr="00017605">
        <w:rPr>
          <w:sz w:val="20"/>
          <w:szCs w:val="20"/>
        </w:rPr>
        <w:t>working</w:t>
      </w:r>
      <w:r w:rsidRPr="00017605">
        <w:rPr>
          <w:spacing w:val="-5"/>
          <w:sz w:val="20"/>
          <w:szCs w:val="20"/>
        </w:rPr>
        <w:t xml:space="preserve"> </w:t>
      </w:r>
      <w:r w:rsidRPr="00017605">
        <w:rPr>
          <w:sz w:val="20"/>
          <w:szCs w:val="20"/>
        </w:rPr>
        <w:t>properly</w:t>
      </w:r>
      <w:r w:rsidRPr="00017605">
        <w:rPr>
          <w:spacing w:val="-5"/>
          <w:sz w:val="20"/>
          <w:szCs w:val="20"/>
        </w:rPr>
        <w:t xml:space="preserve"> </w:t>
      </w:r>
      <w:r w:rsidRPr="00017605">
        <w:rPr>
          <w:sz w:val="20"/>
          <w:szCs w:val="20"/>
        </w:rPr>
        <w:t>during</w:t>
      </w:r>
      <w:r w:rsidRPr="00017605">
        <w:rPr>
          <w:spacing w:val="-5"/>
          <w:sz w:val="20"/>
          <w:szCs w:val="20"/>
        </w:rPr>
        <w:t xml:space="preserve"> </w:t>
      </w:r>
      <w:r w:rsidRPr="00017605">
        <w:rPr>
          <w:sz w:val="20"/>
          <w:szCs w:val="20"/>
        </w:rPr>
        <w:t>the</w:t>
      </w:r>
      <w:r w:rsidRPr="00017605">
        <w:rPr>
          <w:spacing w:val="-57"/>
          <w:sz w:val="20"/>
          <w:szCs w:val="20"/>
        </w:rPr>
        <w:t xml:space="preserve"> </w:t>
      </w:r>
      <w:r w:rsidRPr="00017605">
        <w:rPr>
          <w:sz w:val="20"/>
          <w:szCs w:val="20"/>
        </w:rPr>
        <w:t>time</w:t>
      </w:r>
      <w:r w:rsidRPr="00017605">
        <w:rPr>
          <w:spacing w:val="-3"/>
          <w:sz w:val="20"/>
          <w:szCs w:val="20"/>
        </w:rPr>
        <w:t xml:space="preserve"> </w:t>
      </w:r>
      <w:r w:rsidRPr="00017605">
        <w:rPr>
          <w:sz w:val="20"/>
          <w:szCs w:val="20"/>
        </w:rPr>
        <w:t>we</w:t>
      </w:r>
      <w:r w:rsidRPr="00017605">
        <w:rPr>
          <w:spacing w:val="-2"/>
          <w:sz w:val="20"/>
          <w:szCs w:val="20"/>
        </w:rPr>
        <w:t xml:space="preserve"> </w:t>
      </w:r>
      <w:r w:rsidRPr="00017605">
        <w:rPr>
          <w:sz w:val="20"/>
          <w:szCs w:val="20"/>
        </w:rPr>
        <w:t>undertook</w:t>
      </w:r>
      <w:r w:rsidRPr="00017605">
        <w:rPr>
          <w:spacing w:val="-1"/>
          <w:sz w:val="20"/>
          <w:szCs w:val="20"/>
        </w:rPr>
        <w:t xml:space="preserve"> </w:t>
      </w:r>
      <w:r w:rsidRPr="00017605">
        <w:rPr>
          <w:sz w:val="20"/>
          <w:szCs w:val="20"/>
        </w:rPr>
        <w:t>this</w:t>
      </w:r>
      <w:r w:rsidRPr="00017605">
        <w:rPr>
          <w:spacing w:val="-1"/>
          <w:sz w:val="20"/>
          <w:szCs w:val="20"/>
        </w:rPr>
        <w:t xml:space="preserve"> </w:t>
      </w:r>
      <w:r w:rsidRPr="00017605">
        <w:rPr>
          <w:sz w:val="20"/>
          <w:szCs w:val="20"/>
        </w:rPr>
        <w:t>revision.</w:t>
      </w:r>
      <w:r w:rsidRPr="00017605">
        <w:rPr>
          <w:spacing w:val="-6"/>
          <w:sz w:val="20"/>
          <w:szCs w:val="20"/>
        </w:rPr>
        <w:t xml:space="preserve"> </w:t>
      </w:r>
      <w:r w:rsidRPr="00017605">
        <w:rPr>
          <w:sz w:val="20"/>
          <w:szCs w:val="20"/>
        </w:rPr>
        <w:t>The</w:t>
      </w:r>
      <w:r w:rsidRPr="00017605">
        <w:rPr>
          <w:spacing w:val="-2"/>
          <w:sz w:val="20"/>
          <w:szCs w:val="20"/>
        </w:rPr>
        <w:t xml:space="preserve"> </w:t>
      </w:r>
      <w:r w:rsidRPr="00017605">
        <w:rPr>
          <w:sz w:val="20"/>
          <w:szCs w:val="20"/>
        </w:rPr>
        <w:t>approaches</w:t>
      </w:r>
      <w:r w:rsidRPr="00017605">
        <w:rPr>
          <w:spacing w:val="-1"/>
          <w:sz w:val="20"/>
          <w:szCs w:val="20"/>
        </w:rPr>
        <w:t xml:space="preserve"> </w:t>
      </w:r>
      <w:r w:rsidRPr="00017605">
        <w:rPr>
          <w:sz w:val="20"/>
          <w:szCs w:val="20"/>
        </w:rPr>
        <w:t>we</w:t>
      </w:r>
      <w:r w:rsidRPr="00017605">
        <w:rPr>
          <w:spacing w:val="-2"/>
          <w:sz w:val="20"/>
          <w:szCs w:val="20"/>
        </w:rPr>
        <w:t xml:space="preserve"> </w:t>
      </w:r>
      <w:r w:rsidRPr="00017605">
        <w:rPr>
          <w:sz w:val="20"/>
          <w:szCs w:val="20"/>
        </w:rPr>
        <w:t>tried</w:t>
      </w:r>
      <w:r w:rsidRPr="00017605">
        <w:rPr>
          <w:spacing w:val="-1"/>
          <w:sz w:val="20"/>
          <w:szCs w:val="20"/>
        </w:rPr>
        <w:t xml:space="preserve"> </w:t>
      </w:r>
      <w:r w:rsidRPr="00017605">
        <w:rPr>
          <w:sz w:val="20"/>
          <w:szCs w:val="20"/>
        </w:rPr>
        <w:t>to</w:t>
      </w:r>
      <w:r w:rsidRPr="00017605">
        <w:rPr>
          <w:spacing w:val="-2"/>
          <w:sz w:val="20"/>
          <w:szCs w:val="20"/>
        </w:rPr>
        <w:t xml:space="preserve"> </w:t>
      </w:r>
      <w:r w:rsidRPr="00017605">
        <w:rPr>
          <w:sz w:val="20"/>
          <w:szCs w:val="20"/>
        </w:rPr>
        <w:t>add</w:t>
      </w:r>
      <w:r w:rsidRPr="00017605">
        <w:rPr>
          <w:spacing w:val="-1"/>
          <w:sz w:val="20"/>
          <w:szCs w:val="20"/>
        </w:rPr>
        <w:t xml:space="preserve"> </w:t>
      </w:r>
      <w:r w:rsidRPr="00017605">
        <w:rPr>
          <w:sz w:val="20"/>
          <w:szCs w:val="20"/>
        </w:rPr>
        <w:t>are the following:</w:t>
      </w:r>
    </w:p>
    <w:p w:rsidR="00017605" w:rsidRPr="00017605" w:rsidRDefault="00017605" w:rsidP="00017605">
      <w:pPr>
        <w:pStyle w:val="BodyText"/>
        <w:rPr>
          <w:sz w:val="20"/>
          <w:szCs w:val="20"/>
        </w:rPr>
      </w:pPr>
    </w:p>
    <w:p w:rsidR="00017605" w:rsidRPr="00017605" w:rsidRDefault="00017605" w:rsidP="00017605">
      <w:pPr>
        <w:pStyle w:val="ListParagraph"/>
        <w:numPr>
          <w:ilvl w:val="0"/>
          <w:numId w:val="2"/>
        </w:numPr>
        <w:tabs>
          <w:tab w:val="left" w:pos="376"/>
        </w:tabs>
        <w:ind w:left="115" w:right="169" w:firstLine="0"/>
        <w:rPr>
          <w:rFonts w:ascii="Times New Roman"/>
          <w:b/>
          <w:sz w:val="20"/>
          <w:szCs w:val="20"/>
        </w:rPr>
      </w:pPr>
      <w:r w:rsidRPr="00017605">
        <w:rPr>
          <w:noProof/>
          <w:sz w:val="20"/>
          <w:szCs w:val="20"/>
          <w:lang w:val="en-PH" w:eastAsia="en-PH"/>
        </w:rPr>
        <w:lastRenderedPageBreak/>
        <w:drawing>
          <wp:anchor distT="0" distB="0" distL="0" distR="0" simplePos="0" relativeHeight="251662336" behindDoc="0" locked="0" layoutInCell="1" allowOverlap="1" wp14:anchorId="196D16CD" wp14:editId="09106F59">
            <wp:simplePos x="0" y="0"/>
            <wp:positionH relativeFrom="page">
              <wp:posOffset>1008380</wp:posOffset>
            </wp:positionH>
            <wp:positionV relativeFrom="paragraph">
              <wp:posOffset>531534</wp:posOffset>
            </wp:positionV>
            <wp:extent cx="5717681" cy="4285107"/>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5717681" cy="4285107"/>
                    </a:xfrm>
                    <a:prstGeom prst="rect">
                      <a:avLst/>
                    </a:prstGeom>
                  </pic:spPr>
                </pic:pic>
              </a:graphicData>
            </a:graphic>
          </wp:anchor>
        </w:drawing>
      </w:r>
      <w:r w:rsidRPr="00017605">
        <w:rPr>
          <w:rFonts w:ascii="Times New Roman"/>
          <w:b/>
          <w:sz w:val="20"/>
          <w:szCs w:val="20"/>
        </w:rPr>
        <w:t>SELECTOR</w:t>
      </w:r>
      <w:r w:rsidRPr="00017605">
        <w:rPr>
          <w:rFonts w:ascii="Times New Roman"/>
          <w:b/>
          <w:spacing w:val="-4"/>
          <w:sz w:val="20"/>
          <w:szCs w:val="20"/>
        </w:rPr>
        <w:t xml:space="preserve"> </w:t>
      </w:r>
      <w:r w:rsidRPr="00017605">
        <w:rPr>
          <w:rFonts w:ascii="Times New Roman"/>
          <w:b/>
          <w:sz w:val="20"/>
          <w:szCs w:val="20"/>
        </w:rPr>
        <w:t>(the</w:t>
      </w:r>
      <w:r w:rsidRPr="00017605">
        <w:rPr>
          <w:rFonts w:ascii="Times New Roman"/>
          <w:b/>
          <w:spacing w:val="-5"/>
          <w:sz w:val="20"/>
          <w:szCs w:val="20"/>
        </w:rPr>
        <w:t xml:space="preserve"> </w:t>
      </w:r>
      <w:r w:rsidRPr="00017605">
        <w:rPr>
          <w:rFonts w:ascii="Times New Roman"/>
          <w:b/>
          <w:sz w:val="20"/>
          <w:szCs w:val="20"/>
        </w:rPr>
        <w:t>approach</w:t>
      </w:r>
      <w:r w:rsidRPr="00017605">
        <w:rPr>
          <w:rFonts w:ascii="Times New Roman"/>
          <w:b/>
          <w:spacing w:val="-4"/>
          <w:sz w:val="20"/>
          <w:szCs w:val="20"/>
        </w:rPr>
        <w:t xml:space="preserve"> </w:t>
      </w:r>
      <w:r w:rsidRPr="00017605">
        <w:rPr>
          <w:rFonts w:ascii="Times New Roman"/>
          <w:b/>
          <w:sz w:val="20"/>
          <w:szCs w:val="20"/>
        </w:rPr>
        <w:t>suggested</w:t>
      </w:r>
      <w:r w:rsidRPr="00017605">
        <w:rPr>
          <w:rFonts w:ascii="Times New Roman"/>
          <w:b/>
          <w:spacing w:val="-4"/>
          <w:sz w:val="20"/>
          <w:szCs w:val="20"/>
        </w:rPr>
        <w:t xml:space="preserve"> </w:t>
      </w:r>
      <w:r w:rsidRPr="00017605">
        <w:rPr>
          <w:rFonts w:ascii="Times New Roman"/>
          <w:b/>
          <w:sz w:val="20"/>
          <w:szCs w:val="20"/>
        </w:rPr>
        <w:t>by</w:t>
      </w:r>
      <w:r w:rsidRPr="00017605">
        <w:rPr>
          <w:rFonts w:ascii="Times New Roman"/>
          <w:b/>
          <w:spacing w:val="-4"/>
          <w:sz w:val="20"/>
          <w:szCs w:val="20"/>
        </w:rPr>
        <w:t xml:space="preserve"> </w:t>
      </w:r>
      <w:r w:rsidRPr="00017605">
        <w:rPr>
          <w:rFonts w:ascii="Times New Roman"/>
          <w:b/>
          <w:sz w:val="20"/>
          <w:szCs w:val="20"/>
        </w:rPr>
        <w:t>the</w:t>
      </w:r>
      <w:r w:rsidRPr="00017605">
        <w:rPr>
          <w:rFonts w:ascii="Times New Roman"/>
          <w:b/>
          <w:spacing w:val="-3"/>
          <w:sz w:val="20"/>
          <w:szCs w:val="20"/>
        </w:rPr>
        <w:t xml:space="preserve"> </w:t>
      </w:r>
      <w:r w:rsidRPr="00017605">
        <w:rPr>
          <w:rFonts w:ascii="Times New Roman"/>
          <w:b/>
          <w:sz w:val="20"/>
          <w:szCs w:val="20"/>
        </w:rPr>
        <w:t>Reviewer).</w:t>
      </w:r>
      <w:r w:rsidRPr="00017605">
        <w:rPr>
          <w:rFonts w:ascii="Times New Roman"/>
          <w:b/>
          <w:spacing w:val="-3"/>
          <w:sz w:val="20"/>
          <w:szCs w:val="20"/>
        </w:rPr>
        <w:t xml:space="preserve"> </w:t>
      </w:r>
      <w:r w:rsidRPr="00017605">
        <w:rPr>
          <w:rFonts w:ascii="Times New Roman"/>
          <w:b/>
          <w:sz w:val="20"/>
          <w:szCs w:val="20"/>
        </w:rPr>
        <w:t>SELECTOR's</w:t>
      </w:r>
      <w:r w:rsidRPr="00017605">
        <w:rPr>
          <w:rFonts w:ascii="Times New Roman"/>
          <w:b/>
          <w:spacing w:val="-4"/>
          <w:sz w:val="20"/>
          <w:szCs w:val="20"/>
        </w:rPr>
        <w:t xml:space="preserve"> </w:t>
      </w:r>
      <w:r w:rsidRPr="00017605">
        <w:rPr>
          <w:rFonts w:ascii="Times New Roman"/>
          <w:b/>
          <w:sz w:val="20"/>
          <w:szCs w:val="20"/>
        </w:rPr>
        <w:t>web</w:t>
      </w:r>
      <w:r w:rsidRPr="00017605">
        <w:rPr>
          <w:rFonts w:ascii="Times New Roman"/>
          <w:b/>
          <w:spacing w:val="-4"/>
          <w:sz w:val="20"/>
          <w:szCs w:val="20"/>
        </w:rPr>
        <w:t xml:space="preserve"> </w:t>
      </w:r>
      <w:r w:rsidRPr="00017605">
        <w:rPr>
          <w:rFonts w:ascii="Times New Roman"/>
          <w:b/>
          <w:sz w:val="20"/>
          <w:szCs w:val="20"/>
        </w:rPr>
        <w:t>site</w:t>
      </w:r>
      <w:r w:rsidRPr="00017605">
        <w:rPr>
          <w:rFonts w:ascii="Times New Roman"/>
          <w:b/>
          <w:spacing w:val="-3"/>
          <w:sz w:val="20"/>
          <w:szCs w:val="20"/>
        </w:rPr>
        <w:t xml:space="preserve"> </w:t>
      </w:r>
      <w:r w:rsidRPr="00017605">
        <w:rPr>
          <w:rFonts w:ascii="Times New Roman"/>
          <w:b/>
          <w:sz w:val="20"/>
          <w:szCs w:val="20"/>
        </w:rPr>
        <w:t>has</w:t>
      </w:r>
      <w:r w:rsidRPr="00017605">
        <w:rPr>
          <w:rFonts w:ascii="Times New Roman"/>
          <w:b/>
          <w:spacing w:val="-4"/>
          <w:sz w:val="20"/>
          <w:szCs w:val="20"/>
        </w:rPr>
        <w:t xml:space="preserve"> </w:t>
      </w:r>
      <w:r w:rsidRPr="00017605">
        <w:rPr>
          <w:rFonts w:ascii="Times New Roman"/>
          <w:b/>
          <w:sz w:val="20"/>
          <w:szCs w:val="20"/>
        </w:rPr>
        <w:t>been</w:t>
      </w:r>
      <w:r w:rsidRPr="00017605">
        <w:rPr>
          <w:rFonts w:ascii="Times New Roman"/>
          <w:b/>
          <w:spacing w:val="-4"/>
          <w:sz w:val="20"/>
          <w:szCs w:val="20"/>
        </w:rPr>
        <w:t xml:space="preserve"> </w:t>
      </w:r>
      <w:r w:rsidRPr="00017605">
        <w:rPr>
          <w:rFonts w:ascii="Times New Roman"/>
          <w:b/>
          <w:sz w:val="20"/>
          <w:szCs w:val="20"/>
        </w:rPr>
        <w:t>down</w:t>
      </w:r>
      <w:r w:rsidRPr="00017605">
        <w:rPr>
          <w:rFonts w:ascii="Times New Roman"/>
          <w:b/>
          <w:spacing w:val="-57"/>
          <w:sz w:val="20"/>
          <w:szCs w:val="20"/>
        </w:rPr>
        <w:t xml:space="preserve"> </w:t>
      </w:r>
      <w:r w:rsidRPr="00017605">
        <w:rPr>
          <w:rFonts w:ascii="Times New Roman"/>
          <w:b/>
          <w:sz w:val="20"/>
          <w:szCs w:val="20"/>
        </w:rPr>
        <w:t>since we received the reviews (see image pasted below). On April 9th, we sent an email to the</w:t>
      </w:r>
      <w:r w:rsidRPr="00017605">
        <w:rPr>
          <w:rFonts w:ascii="Times New Roman"/>
          <w:b/>
          <w:spacing w:val="1"/>
          <w:sz w:val="20"/>
          <w:szCs w:val="20"/>
        </w:rPr>
        <w:t xml:space="preserve"> </w:t>
      </w:r>
      <w:r w:rsidRPr="00017605">
        <w:rPr>
          <w:rFonts w:ascii="Times New Roman"/>
          <w:b/>
          <w:sz w:val="20"/>
          <w:szCs w:val="20"/>
        </w:rPr>
        <w:t>corresponding</w:t>
      </w:r>
      <w:r w:rsidRPr="00017605">
        <w:rPr>
          <w:rFonts w:ascii="Times New Roman"/>
          <w:b/>
          <w:spacing w:val="-1"/>
          <w:sz w:val="20"/>
          <w:szCs w:val="20"/>
        </w:rPr>
        <w:t xml:space="preserve"> </w:t>
      </w:r>
      <w:r w:rsidRPr="00017605">
        <w:rPr>
          <w:rFonts w:ascii="Times New Roman"/>
          <w:b/>
          <w:sz w:val="20"/>
          <w:szCs w:val="20"/>
        </w:rPr>
        <w:t>author</w:t>
      </w:r>
      <w:r w:rsidRPr="00017605">
        <w:rPr>
          <w:rFonts w:ascii="Times New Roman"/>
          <w:b/>
          <w:spacing w:val="-5"/>
          <w:sz w:val="20"/>
          <w:szCs w:val="20"/>
        </w:rPr>
        <w:t xml:space="preserve"> </w:t>
      </w:r>
      <w:r w:rsidRPr="00017605">
        <w:rPr>
          <w:rFonts w:ascii="Times New Roman"/>
          <w:b/>
          <w:sz w:val="20"/>
          <w:szCs w:val="20"/>
        </w:rPr>
        <w:t>but have not heard back</w:t>
      </w:r>
      <w:r w:rsidRPr="00017605">
        <w:rPr>
          <w:rFonts w:ascii="Times New Roman"/>
          <w:b/>
          <w:spacing w:val="-1"/>
          <w:sz w:val="20"/>
          <w:szCs w:val="20"/>
        </w:rPr>
        <w:t xml:space="preserve"> </w:t>
      </w:r>
      <w:r w:rsidRPr="00017605">
        <w:rPr>
          <w:rFonts w:ascii="Times New Roman"/>
          <w:b/>
          <w:sz w:val="20"/>
          <w:szCs w:val="20"/>
        </w:rPr>
        <w:t>from them.</w:t>
      </w:r>
    </w:p>
    <w:p w:rsidR="00017605" w:rsidRPr="00017605" w:rsidRDefault="00017605" w:rsidP="00017605">
      <w:pPr>
        <w:pStyle w:val="ListParagraph"/>
        <w:numPr>
          <w:ilvl w:val="0"/>
          <w:numId w:val="2"/>
        </w:numPr>
        <w:tabs>
          <w:tab w:val="left" w:pos="376"/>
        </w:tabs>
        <w:ind w:right="169"/>
        <w:rPr>
          <w:rFonts w:ascii="Times New Roman"/>
          <w:b/>
          <w:sz w:val="20"/>
          <w:szCs w:val="20"/>
        </w:rPr>
      </w:pPr>
      <w:proofErr w:type="gramStart"/>
      <w:r w:rsidRPr="00017605">
        <w:rPr>
          <w:rFonts w:ascii="Times New Roman"/>
          <w:b/>
          <w:spacing w:val="-1"/>
          <w:sz w:val="20"/>
          <w:szCs w:val="20"/>
        </w:rPr>
        <w:t>iPromoter-2L</w:t>
      </w:r>
      <w:proofErr w:type="gramEnd"/>
      <w:r w:rsidRPr="00017605">
        <w:rPr>
          <w:rFonts w:ascii="Times New Roman"/>
          <w:b/>
          <w:spacing w:val="-14"/>
          <w:sz w:val="20"/>
          <w:szCs w:val="20"/>
        </w:rPr>
        <w:t xml:space="preserve"> </w:t>
      </w:r>
      <w:r w:rsidRPr="00017605">
        <w:rPr>
          <w:rFonts w:ascii="Times New Roman"/>
          <w:b/>
          <w:spacing w:val="-1"/>
          <w:sz w:val="20"/>
          <w:szCs w:val="20"/>
        </w:rPr>
        <w:t>(PMID:28968797).</w:t>
      </w:r>
      <w:r w:rsidRPr="00017605">
        <w:rPr>
          <w:rFonts w:ascii="Times New Roman"/>
          <w:b/>
          <w:spacing w:val="-13"/>
          <w:sz w:val="20"/>
          <w:szCs w:val="20"/>
        </w:rPr>
        <w:t xml:space="preserve"> </w:t>
      </w:r>
      <w:r w:rsidRPr="00017605">
        <w:rPr>
          <w:rFonts w:ascii="Times New Roman"/>
          <w:b/>
          <w:spacing w:val="-1"/>
          <w:sz w:val="20"/>
          <w:szCs w:val="20"/>
        </w:rPr>
        <w:t>As</w:t>
      </w:r>
      <w:r w:rsidRPr="00017605">
        <w:rPr>
          <w:rFonts w:ascii="Times New Roman"/>
          <w:b/>
          <w:sz w:val="20"/>
          <w:szCs w:val="20"/>
        </w:rPr>
        <w:t xml:space="preserve"> </w:t>
      </w:r>
      <w:r w:rsidRPr="00017605">
        <w:rPr>
          <w:rFonts w:ascii="Times New Roman"/>
          <w:b/>
          <w:spacing w:val="-1"/>
          <w:sz w:val="20"/>
          <w:szCs w:val="20"/>
        </w:rPr>
        <w:t>the</w:t>
      </w:r>
      <w:r w:rsidRPr="00017605">
        <w:rPr>
          <w:rFonts w:ascii="Times New Roman"/>
          <w:b/>
          <w:spacing w:val="2"/>
          <w:sz w:val="20"/>
          <w:szCs w:val="20"/>
        </w:rPr>
        <w:t xml:space="preserve"> </w:t>
      </w:r>
      <w:r w:rsidRPr="00017605">
        <w:rPr>
          <w:rFonts w:ascii="Times New Roman"/>
          <w:b/>
          <w:spacing w:val="-1"/>
          <w:sz w:val="20"/>
          <w:szCs w:val="20"/>
        </w:rPr>
        <w:t>code</w:t>
      </w:r>
      <w:r w:rsidRPr="00017605">
        <w:rPr>
          <w:rFonts w:ascii="Times New Roman"/>
          <w:b/>
          <w:sz w:val="20"/>
          <w:szCs w:val="20"/>
        </w:rPr>
        <w:t xml:space="preserve"> </w:t>
      </w:r>
      <w:r w:rsidRPr="00017605">
        <w:rPr>
          <w:rFonts w:ascii="Times New Roman"/>
          <w:b/>
          <w:spacing w:val="-1"/>
          <w:sz w:val="20"/>
          <w:szCs w:val="20"/>
        </w:rPr>
        <w:t>for</w:t>
      </w:r>
      <w:r w:rsidRPr="00017605">
        <w:rPr>
          <w:rFonts w:ascii="Times New Roman"/>
          <w:b/>
          <w:spacing w:val="-4"/>
          <w:sz w:val="20"/>
          <w:szCs w:val="20"/>
        </w:rPr>
        <w:t xml:space="preserve"> </w:t>
      </w:r>
      <w:r w:rsidRPr="00017605">
        <w:rPr>
          <w:rFonts w:ascii="Times New Roman"/>
          <w:b/>
          <w:spacing w:val="-1"/>
          <w:sz w:val="20"/>
          <w:szCs w:val="20"/>
        </w:rPr>
        <w:t>iPromoter-2L</w:t>
      </w:r>
      <w:r w:rsidRPr="00017605">
        <w:rPr>
          <w:rFonts w:ascii="Times New Roman"/>
          <w:b/>
          <w:spacing w:val="-14"/>
          <w:sz w:val="20"/>
          <w:szCs w:val="20"/>
        </w:rPr>
        <w:t xml:space="preserve"> </w:t>
      </w:r>
      <w:r w:rsidRPr="00017605">
        <w:rPr>
          <w:rFonts w:ascii="Times New Roman"/>
          <w:b/>
          <w:sz w:val="20"/>
          <w:szCs w:val="20"/>
        </w:rPr>
        <w:t>is</w:t>
      </w:r>
      <w:r w:rsidRPr="00017605">
        <w:rPr>
          <w:rFonts w:ascii="Times New Roman"/>
          <w:b/>
          <w:spacing w:val="1"/>
          <w:sz w:val="20"/>
          <w:szCs w:val="20"/>
        </w:rPr>
        <w:t xml:space="preserve"> </w:t>
      </w:r>
      <w:r w:rsidRPr="00017605">
        <w:rPr>
          <w:rFonts w:ascii="Times New Roman"/>
          <w:b/>
          <w:sz w:val="20"/>
          <w:szCs w:val="20"/>
        </w:rPr>
        <w:t>not</w:t>
      </w:r>
      <w:r w:rsidRPr="00017605">
        <w:rPr>
          <w:rFonts w:ascii="Times New Roman"/>
          <w:b/>
          <w:spacing w:val="1"/>
          <w:sz w:val="20"/>
          <w:szCs w:val="20"/>
        </w:rPr>
        <w:t xml:space="preserve"> </w:t>
      </w:r>
      <w:r w:rsidRPr="00017605">
        <w:rPr>
          <w:rFonts w:ascii="Times New Roman"/>
          <w:b/>
          <w:sz w:val="20"/>
          <w:szCs w:val="20"/>
        </w:rPr>
        <w:t>available on</w:t>
      </w:r>
      <w:r w:rsidRPr="00017605">
        <w:rPr>
          <w:rFonts w:ascii="Times New Roman"/>
          <w:b/>
          <w:spacing w:val="1"/>
          <w:sz w:val="20"/>
          <w:szCs w:val="20"/>
        </w:rPr>
        <w:t xml:space="preserve"> </w:t>
      </w:r>
      <w:r w:rsidRPr="00017605">
        <w:rPr>
          <w:rFonts w:ascii="Times New Roman"/>
          <w:b/>
          <w:sz w:val="20"/>
          <w:szCs w:val="20"/>
        </w:rPr>
        <w:t>their</w:t>
      </w:r>
      <w:r w:rsidRPr="00017605">
        <w:rPr>
          <w:rFonts w:ascii="Times New Roman"/>
          <w:b/>
          <w:spacing w:val="-5"/>
          <w:sz w:val="20"/>
          <w:szCs w:val="20"/>
        </w:rPr>
        <w:t xml:space="preserve"> </w:t>
      </w:r>
      <w:r w:rsidRPr="00017605">
        <w:rPr>
          <w:rFonts w:ascii="Times New Roman"/>
          <w:b/>
          <w:sz w:val="20"/>
          <w:szCs w:val="20"/>
        </w:rPr>
        <w:t>website</w:t>
      </w:r>
      <w:r w:rsidRPr="00017605">
        <w:rPr>
          <w:rFonts w:ascii="Times New Roman"/>
          <w:b/>
          <w:spacing w:val="-57"/>
          <w:sz w:val="20"/>
          <w:szCs w:val="20"/>
        </w:rPr>
        <w:t xml:space="preserve"> </w:t>
      </w:r>
      <w:r w:rsidRPr="00017605">
        <w:rPr>
          <w:rFonts w:ascii="Times New Roman"/>
          <w:b/>
          <w:sz w:val="20"/>
          <w:szCs w:val="20"/>
        </w:rPr>
        <w:t>(</w:t>
      </w:r>
      <w:hyperlink r:id="rId7">
        <w:r w:rsidRPr="00017605">
          <w:rPr>
            <w:rFonts w:ascii="Times New Roman"/>
            <w:b/>
            <w:color w:val="000080"/>
            <w:sz w:val="20"/>
            <w:szCs w:val="20"/>
          </w:rPr>
          <w:t>http://bioinformatics.hitsz.edu.cn/iPromoter-2L/</w:t>
        </w:r>
        <w:r w:rsidRPr="00017605">
          <w:rPr>
            <w:rFonts w:ascii="Times New Roman"/>
            <w:b/>
            <w:sz w:val="20"/>
            <w:szCs w:val="20"/>
          </w:rPr>
          <w:t>),</w:t>
        </w:r>
      </w:hyperlink>
      <w:r w:rsidRPr="00017605">
        <w:rPr>
          <w:rFonts w:ascii="Times New Roman"/>
          <w:b/>
          <w:sz w:val="20"/>
          <w:szCs w:val="20"/>
        </w:rPr>
        <w:t xml:space="preserve"> we submitted our sequences as </w:t>
      </w:r>
      <w:proofErr w:type="spellStart"/>
      <w:r w:rsidRPr="00017605">
        <w:rPr>
          <w:rFonts w:ascii="Times New Roman"/>
          <w:b/>
          <w:sz w:val="20"/>
          <w:szCs w:val="20"/>
        </w:rPr>
        <w:t>Fasta</w:t>
      </w:r>
      <w:proofErr w:type="spellEnd"/>
      <w:r w:rsidRPr="00017605">
        <w:rPr>
          <w:rFonts w:ascii="Times New Roman"/>
          <w:b/>
          <w:sz w:val="20"/>
          <w:szCs w:val="20"/>
        </w:rPr>
        <w:t xml:space="preserve"> file to</w:t>
      </w:r>
      <w:r w:rsidRPr="00017605">
        <w:rPr>
          <w:rFonts w:ascii="Times New Roman"/>
          <w:b/>
          <w:spacing w:val="1"/>
          <w:sz w:val="20"/>
          <w:szCs w:val="20"/>
        </w:rPr>
        <w:t xml:space="preserve"> </w:t>
      </w:r>
      <w:r w:rsidRPr="00017605">
        <w:rPr>
          <w:rFonts w:ascii="Times New Roman"/>
          <w:b/>
          <w:spacing w:val="-1"/>
          <w:sz w:val="20"/>
          <w:szCs w:val="20"/>
        </w:rPr>
        <w:t>iPromoter-2L</w:t>
      </w:r>
      <w:r w:rsidRPr="00017605">
        <w:rPr>
          <w:rFonts w:ascii="Times New Roman"/>
          <w:b/>
          <w:spacing w:val="-14"/>
          <w:sz w:val="20"/>
          <w:szCs w:val="20"/>
        </w:rPr>
        <w:t xml:space="preserve"> </w:t>
      </w:r>
      <w:r w:rsidRPr="00017605">
        <w:rPr>
          <w:rFonts w:ascii="Times New Roman"/>
          <w:b/>
          <w:spacing w:val="-1"/>
          <w:sz w:val="20"/>
          <w:szCs w:val="20"/>
        </w:rPr>
        <w:t>website.</w:t>
      </w:r>
      <w:r w:rsidRPr="00017605">
        <w:rPr>
          <w:rFonts w:ascii="Times New Roman"/>
          <w:b/>
          <w:spacing w:val="1"/>
          <w:sz w:val="20"/>
          <w:szCs w:val="20"/>
        </w:rPr>
        <w:t xml:space="preserve"> </w:t>
      </w:r>
      <w:proofErr w:type="gramStart"/>
      <w:r w:rsidRPr="00017605">
        <w:rPr>
          <w:rFonts w:ascii="Times New Roman"/>
          <w:b/>
          <w:spacing w:val="-1"/>
          <w:sz w:val="20"/>
          <w:szCs w:val="20"/>
        </w:rPr>
        <w:t>iPromoter-2L</w:t>
      </w:r>
      <w:proofErr w:type="gramEnd"/>
      <w:r w:rsidRPr="00017605">
        <w:rPr>
          <w:rFonts w:ascii="Times New Roman"/>
          <w:b/>
          <w:spacing w:val="-14"/>
          <w:sz w:val="20"/>
          <w:szCs w:val="20"/>
        </w:rPr>
        <w:t xml:space="preserve"> </w:t>
      </w:r>
      <w:r w:rsidRPr="00017605">
        <w:rPr>
          <w:rFonts w:ascii="Times New Roman"/>
          <w:b/>
          <w:spacing w:val="-1"/>
          <w:sz w:val="20"/>
          <w:szCs w:val="20"/>
        </w:rPr>
        <w:t>sever</w:t>
      </w:r>
      <w:r w:rsidRPr="00017605">
        <w:rPr>
          <w:rFonts w:ascii="Times New Roman"/>
          <w:b/>
          <w:spacing w:val="-5"/>
          <w:sz w:val="20"/>
          <w:szCs w:val="20"/>
        </w:rPr>
        <w:t xml:space="preserve"> </w:t>
      </w:r>
      <w:r w:rsidRPr="00017605">
        <w:rPr>
          <w:rFonts w:ascii="Times New Roman"/>
          <w:b/>
          <w:spacing w:val="-1"/>
          <w:sz w:val="20"/>
          <w:szCs w:val="20"/>
        </w:rPr>
        <w:t>returned</w:t>
      </w:r>
      <w:r w:rsidRPr="00017605">
        <w:rPr>
          <w:rFonts w:ascii="Times New Roman"/>
          <w:b/>
          <w:spacing w:val="2"/>
          <w:sz w:val="20"/>
          <w:szCs w:val="20"/>
        </w:rPr>
        <w:t xml:space="preserve"> </w:t>
      </w:r>
      <w:r w:rsidRPr="00017605">
        <w:rPr>
          <w:rFonts w:ascii="Times New Roman"/>
          <w:b/>
          <w:spacing w:val="-1"/>
          <w:sz w:val="20"/>
          <w:szCs w:val="20"/>
        </w:rPr>
        <w:t>an</w:t>
      </w:r>
      <w:r w:rsidRPr="00017605">
        <w:rPr>
          <w:rFonts w:ascii="Times New Roman"/>
          <w:b/>
          <w:sz w:val="20"/>
          <w:szCs w:val="20"/>
        </w:rPr>
        <w:t xml:space="preserve"> </w:t>
      </w:r>
      <w:r w:rsidRPr="00017605">
        <w:rPr>
          <w:rFonts w:ascii="Times New Roman"/>
          <w:b/>
          <w:spacing w:val="-1"/>
          <w:sz w:val="20"/>
          <w:szCs w:val="20"/>
        </w:rPr>
        <w:t>error</w:t>
      </w:r>
      <w:r w:rsidRPr="00017605">
        <w:rPr>
          <w:rFonts w:ascii="Times New Roman"/>
          <w:b/>
          <w:spacing w:val="-3"/>
          <w:sz w:val="20"/>
          <w:szCs w:val="20"/>
        </w:rPr>
        <w:t xml:space="preserve"> </w:t>
      </w:r>
      <w:r w:rsidRPr="00017605">
        <w:rPr>
          <w:rFonts w:ascii="Times New Roman"/>
          <w:b/>
          <w:spacing w:val="-1"/>
          <w:sz w:val="20"/>
          <w:szCs w:val="20"/>
        </w:rPr>
        <w:t>(see image</w:t>
      </w:r>
      <w:r w:rsidRPr="00017605">
        <w:rPr>
          <w:rFonts w:ascii="Times New Roman"/>
          <w:b/>
          <w:spacing w:val="1"/>
          <w:sz w:val="20"/>
          <w:szCs w:val="20"/>
        </w:rPr>
        <w:t xml:space="preserve"> </w:t>
      </w:r>
      <w:r w:rsidRPr="00017605">
        <w:rPr>
          <w:rFonts w:ascii="Times New Roman"/>
          <w:b/>
          <w:sz w:val="20"/>
          <w:szCs w:val="20"/>
        </w:rPr>
        <w:t>below).</w:t>
      </w:r>
    </w:p>
    <w:p w:rsidR="00017605" w:rsidRPr="00017605" w:rsidRDefault="00017605" w:rsidP="00017605">
      <w:pPr>
        <w:pStyle w:val="BodyText"/>
        <w:spacing w:before="8"/>
        <w:rPr>
          <w:sz w:val="20"/>
          <w:szCs w:val="20"/>
        </w:rPr>
      </w:pPr>
      <w:r w:rsidRPr="00017605">
        <w:rPr>
          <w:noProof/>
          <w:sz w:val="20"/>
          <w:szCs w:val="20"/>
          <w:lang w:val="en-PH" w:eastAsia="en-PH"/>
        </w:rPr>
        <w:drawing>
          <wp:anchor distT="0" distB="0" distL="0" distR="0" simplePos="0" relativeHeight="251663360" behindDoc="0" locked="0" layoutInCell="1" allowOverlap="1" wp14:anchorId="568C57A3" wp14:editId="610AEBCB">
            <wp:simplePos x="0" y="0"/>
            <wp:positionH relativeFrom="page">
              <wp:posOffset>720090</wp:posOffset>
            </wp:positionH>
            <wp:positionV relativeFrom="paragraph">
              <wp:posOffset>181019</wp:posOffset>
            </wp:positionV>
            <wp:extent cx="6313196" cy="625316"/>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6313196" cy="625316"/>
                    </a:xfrm>
                    <a:prstGeom prst="rect">
                      <a:avLst/>
                    </a:prstGeom>
                  </pic:spPr>
                </pic:pic>
              </a:graphicData>
            </a:graphic>
          </wp:anchor>
        </w:drawing>
      </w:r>
    </w:p>
    <w:p w:rsidR="00017605" w:rsidRPr="00017605" w:rsidRDefault="00017605" w:rsidP="00017605">
      <w:pPr>
        <w:pStyle w:val="BodyText"/>
        <w:rPr>
          <w:sz w:val="20"/>
          <w:szCs w:val="20"/>
        </w:rPr>
      </w:pPr>
    </w:p>
    <w:p w:rsidR="00017605" w:rsidRPr="00017605" w:rsidRDefault="00017605" w:rsidP="00017605">
      <w:pPr>
        <w:pStyle w:val="BodyText"/>
        <w:rPr>
          <w:sz w:val="20"/>
          <w:szCs w:val="20"/>
        </w:rPr>
      </w:pPr>
    </w:p>
    <w:p w:rsidR="00017605" w:rsidRPr="00017605" w:rsidRDefault="00017605" w:rsidP="00017605">
      <w:pPr>
        <w:pStyle w:val="BodyText"/>
        <w:spacing w:before="1"/>
        <w:rPr>
          <w:sz w:val="20"/>
          <w:szCs w:val="20"/>
        </w:rPr>
      </w:pPr>
    </w:p>
    <w:p w:rsidR="00017605" w:rsidRPr="00017605" w:rsidRDefault="00017605" w:rsidP="00017605">
      <w:pPr>
        <w:pStyle w:val="ListParagraph"/>
        <w:numPr>
          <w:ilvl w:val="0"/>
          <w:numId w:val="2"/>
        </w:numPr>
        <w:tabs>
          <w:tab w:val="left" w:pos="376"/>
        </w:tabs>
        <w:ind w:left="115" w:right="418" w:firstLine="0"/>
        <w:rPr>
          <w:rFonts w:ascii="Times New Roman"/>
          <w:b/>
          <w:sz w:val="20"/>
          <w:szCs w:val="20"/>
        </w:rPr>
      </w:pPr>
      <w:r w:rsidRPr="00017605">
        <w:rPr>
          <w:noProof/>
          <w:sz w:val="20"/>
          <w:szCs w:val="20"/>
          <w:lang w:val="en-PH" w:eastAsia="en-PH"/>
        </w:rPr>
        <w:drawing>
          <wp:anchor distT="0" distB="0" distL="0" distR="0" simplePos="0" relativeHeight="251659264" behindDoc="0" locked="0" layoutInCell="1" allowOverlap="1" wp14:anchorId="7B04B3F1" wp14:editId="7E7825A6">
            <wp:simplePos x="0" y="0"/>
            <wp:positionH relativeFrom="page">
              <wp:posOffset>720090</wp:posOffset>
            </wp:positionH>
            <wp:positionV relativeFrom="paragraph">
              <wp:posOffset>531534</wp:posOffset>
            </wp:positionV>
            <wp:extent cx="6310409" cy="1064323"/>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9" cstate="print"/>
                    <a:stretch>
                      <a:fillRect/>
                    </a:stretch>
                  </pic:blipFill>
                  <pic:spPr>
                    <a:xfrm>
                      <a:off x="0" y="0"/>
                      <a:ext cx="6310409" cy="1064323"/>
                    </a:xfrm>
                    <a:prstGeom prst="rect">
                      <a:avLst/>
                    </a:prstGeom>
                  </pic:spPr>
                </pic:pic>
              </a:graphicData>
            </a:graphic>
          </wp:anchor>
        </w:drawing>
      </w:r>
      <w:proofErr w:type="spellStart"/>
      <w:proofErr w:type="gramStart"/>
      <w:r w:rsidRPr="00017605">
        <w:rPr>
          <w:rFonts w:ascii="Times New Roman"/>
          <w:b/>
          <w:sz w:val="20"/>
          <w:szCs w:val="20"/>
        </w:rPr>
        <w:t>iPromoter-BnCNN</w:t>
      </w:r>
      <w:proofErr w:type="spellEnd"/>
      <w:proofErr w:type="gramEnd"/>
      <w:r w:rsidRPr="00017605">
        <w:rPr>
          <w:rFonts w:ascii="Times New Roman"/>
          <w:b/>
          <w:sz w:val="20"/>
          <w:szCs w:val="20"/>
        </w:rPr>
        <w:t xml:space="preserve"> (PMID: 32614400). We could not access </w:t>
      </w:r>
      <w:proofErr w:type="spellStart"/>
      <w:r w:rsidRPr="00017605">
        <w:rPr>
          <w:rFonts w:ascii="Times New Roman"/>
          <w:b/>
          <w:sz w:val="20"/>
          <w:szCs w:val="20"/>
        </w:rPr>
        <w:t>iPromoter-BnCNN's</w:t>
      </w:r>
      <w:proofErr w:type="spellEnd"/>
      <w:r w:rsidRPr="00017605">
        <w:rPr>
          <w:rFonts w:ascii="Times New Roman"/>
          <w:b/>
          <w:sz w:val="20"/>
          <w:szCs w:val="20"/>
        </w:rPr>
        <w:t xml:space="preserve"> web site at</w:t>
      </w:r>
      <w:r w:rsidRPr="00017605">
        <w:rPr>
          <w:rFonts w:ascii="Times New Roman"/>
          <w:b/>
          <w:spacing w:val="-57"/>
          <w:sz w:val="20"/>
          <w:szCs w:val="20"/>
        </w:rPr>
        <w:t xml:space="preserve"> </w:t>
      </w:r>
      <w:r w:rsidRPr="00017605">
        <w:rPr>
          <w:rFonts w:ascii="Times New Roman"/>
          <w:b/>
          <w:sz w:val="20"/>
          <w:szCs w:val="20"/>
        </w:rPr>
        <w:t>the</w:t>
      </w:r>
      <w:r w:rsidRPr="00017605">
        <w:rPr>
          <w:rFonts w:ascii="Times New Roman"/>
          <w:b/>
          <w:spacing w:val="-8"/>
          <w:sz w:val="20"/>
          <w:szCs w:val="20"/>
        </w:rPr>
        <w:t xml:space="preserve"> </w:t>
      </w:r>
      <w:r w:rsidRPr="00017605">
        <w:rPr>
          <w:rFonts w:ascii="Times New Roman"/>
          <w:b/>
          <w:sz w:val="20"/>
          <w:szCs w:val="20"/>
        </w:rPr>
        <w:t>address</w:t>
      </w:r>
      <w:r w:rsidRPr="00017605">
        <w:rPr>
          <w:rFonts w:ascii="Times New Roman"/>
          <w:b/>
          <w:spacing w:val="-6"/>
          <w:sz w:val="20"/>
          <w:szCs w:val="20"/>
        </w:rPr>
        <w:t xml:space="preserve"> </w:t>
      </w:r>
      <w:r w:rsidRPr="00017605">
        <w:rPr>
          <w:rFonts w:ascii="Times New Roman"/>
          <w:b/>
          <w:sz w:val="20"/>
          <w:szCs w:val="20"/>
        </w:rPr>
        <w:t>provided</w:t>
      </w:r>
      <w:r w:rsidRPr="00017605">
        <w:rPr>
          <w:rFonts w:ascii="Times New Roman"/>
          <w:b/>
          <w:spacing w:val="-7"/>
          <w:sz w:val="20"/>
          <w:szCs w:val="20"/>
        </w:rPr>
        <w:t xml:space="preserve"> </w:t>
      </w:r>
      <w:r w:rsidRPr="00017605">
        <w:rPr>
          <w:rFonts w:ascii="Times New Roman"/>
          <w:b/>
          <w:sz w:val="20"/>
          <w:szCs w:val="20"/>
        </w:rPr>
        <w:t>(</w:t>
      </w:r>
      <w:hyperlink r:id="rId10">
        <w:r w:rsidRPr="00017605">
          <w:rPr>
            <w:rFonts w:ascii="Times New Roman"/>
            <w:b/>
            <w:color w:val="000080"/>
            <w:sz w:val="20"/>
            <w:szCs w:val="20"/>
          </w:rPr>
          <w:t>http://103.109.52.8/iPromoter-BnCNN</w:t>
        </w:r>
        <w:r w:rsidRPr="00017605">
          <w:rPr>
            <w:rFonts w:ascii="Times New Roman"/>
            <w:b/>
            <w:sz w:val="20"/>
            <w:szCs w:val="20"/>
          </w:rPr>
          <w:t>)</w:t>
        </w:r>
      </w:hyperlink>
      <w:r w:rsidRPr="00017605">
        <w:rPr>
          <w:rFonts w:ascii="Times New Roman"/>
          <w:b/>
          <w:spacing w:val="-6"/>
          <w:sz w:val="20"/>
          <w:szCs w:val="20"/>
        </w:rPr>
        <w:t xml:space="preserve"> </w:t>
      </w:r>
      <w:r w:rsidRPr="00017605">
        <w:rPr>
          <w:rFonts w:ascii="Times New Roman"/>
          <w:b/>
          <w:sz w:val="20"/>
          <w:szCs w:val="20"/>
        </w:rPr>
        <w:t>in</w:t>
      </w:r>
      <w:r w:rsidRPr="00017605">
        <w:rPr>
          <w:rFonts w:ascii="Times New Roman"/>
          <w:b/>
          <w:spacing w:val="-7"/>
          <w:sz w:val="20"/>
          <w:szCs w:val="20"/>
        </w:rPr>
        <w:t xml:space="preserve"> </w:t>
      </w:r>
      <w:r w:rsidRPr="00017605">
        <w:rPr>
          <w:rFonts w:ascii="Times New Roman"/>
          <w:b/>
          <w:sz w:val="20"/>
          <w:szCs w:val="20"/>
        </w:rPr>
        <w:t>the</w:t>
      </w:r>
      <w:r w:rsidRPr="00017605">
        <w:rPr>
          <w:rFonts w:ascii="Times New Roman"/>
          <w:b/>
          <w:spacing w:val="-7"/>
          <w:sz w:val="20"/>
          <w:szCs w:val="20"/>
        </w:rPr>
        <w:t xml:space="preserve"> </w:t>
      </w:r>
      <w:r w:rsidRPr="00017605">
        <w:rPr>
          <w:rFonts w:ascii="Times New Roman"/>
          <w:b/>
          <w:sz w:val="20"/>
          <w:szCs w:val="20"/>
        </w:rPr>
        <w:t>corresponding</w:t>
      </w:r>
      <w:r w:rsidRPr="00017605">
        <w:rPr>
          <w:rFonts w:ascii="Times New Roman"/>
          <w:b/>
          <w:spacing w:val="-7"/>
          <w:sz w:val="20"/>
          <w:szCs w:val="20"/>
        </w:rPr>
        <w:t xml:space="preserve"> </w:t>
      </w:r>
      <w:r w:rsidRPr="00017605">
        <w:rPr>
          <w:rFonts w:ascii="Times New Roman"/>
          <w:b/>
          <w:sz w:val="20"/>
          <w:szCs w:val="20"/>
        </w:rPr>
        <w:t>manuscript</w:t>
      </w:r>
      <w:r w:rsidRPr="00017605">
        <w:rPr>
          <w:rFonts w:ascii="Times New Roman"/>
          <w:b/>
          <w:spacing w:val="-57"/>
          <w:sz w:val="20"/>
          <w:szCs w:val="20"/>
        </w:rPr>
        <w:t xml:space="preserve"> </w:t>
      </w:r>
      <w:r w:rsidRPr="00017605">
        <w:rPr>
          <w:rFonts w:ascii="Times New Roman"/>
          <w:b/>
          <w:sz w:val="20"/>
          <w:szCs w:val="20"/>
        </w:rPr>
        <w:t>(see image</w:t>
      </w:r>
      <w:r w:rsidRPr="00017605">
        <w:rPr>
          <w:rFonts w:ascii="Times New Roman"/>
          <w:b/>
          <w:spacing w:val="1"/>
          <w:sz w:val="20"/>
          <w:szCs w:val="20"/>
        </w:rPr>
        <w:t xml:space="preserve"> </w:t>
      </w:r>
      <w:r w:rsidRPr="00017605">
        <w:rPr>
          <w:rFonts w:ascii="Times New Roman"/>
          <w:b/>
          <w:sz w:val="20"/>
          <w:szCs w:val="20"/>
        </w:rPr>
        <w:t>below).</w:t>
      </w:r>
    </w:p>
    <w:p w:rsidR="00017605" w:rsidRPr="00017605" w:rsidRDefault="00017605" w:rsidP="00017605">
      <w:pPr>
        <w:pStyle w:val="BodyText"/>
        <w:rPr>
          <w:sz w:val="20"/>
          <w:szCs w:val="20"/>
        </w:rPr>
      </w:pPr>
    </w:p>
    <w:p w:rsidR="00017605" w:rsidRPr="00017605" w:rsidRDefault="00017605" w:rsidP="00017605">
      <w:pPr>
        <w:pStyle w:val="BodyText"/>
        <w:spacing w:before="6"/>
        <w:rPr>
          <w:sz w:val="20"/>
          <w:szCs w:val="20"/>
        </w:rPr>
      </w:pPr>
    </w:p>
    <w:p w:rsidR="00017605" w:rsidRPr="00017605" w:rsidRDefault="00017605" w:rsidP="00017605">
      <w:pPr>
        <w:pStyle w:val="BodyText"/>
        <w:ind w:left="115" w:right="157"/>
        <w:rPr>
          <w:sz w:val="20"/>
          <w:szCs w:val="20"/>
        </w:rPr>
      </w:pPr>
      <w:r w:rsidRPr="00017605">
        <w:rPr>
          <w:sz w:val="20"/>
          <w:szCs w:val="20"/>
        </w:rPr>
        <w:lastRenderedPageBreak/>
        <w:t xml:space="preserve">We also tried to obtain </w:t>
      </w:r>
      <w:proofErr w:type="spellStart"/>
      <w:r w:rsidRPr="00017605">
        <w:rPr>
          <w:sz w:val="20"/>
          <w:szCs w:val="20"/>
        </w:rPr>
        <w:t>iPromoter-BnCNN's</w:t>
      </w:r>
      <w:proofErr w:type="spellEnd"/>
      <w:r w:rsidRPr="00017605">
        <w:rPr>
          <w:sz w:val="20"/>
          <w:szCs w:val="20"/>
        </w:rPr>
        <w:t xml:space="preserve"> results submitting a text file with 81nt-long</w:t>
      </w:r>
      <w:r w:rsidRPr="00017605">
        <w:rPr>
          <w:spacing w:val="1"/>
          <w:sz w:val="20"/>
          <w:szCs w:val="20"/>
        </w:rPr>
        <w:t xml:space="preserve"> </w:t>
      </w:r>
      <w:r w:rsidRPr="00017605">
        <w:rPr>
          <w:sz w:val="20"/>
          <w:szCs w:val="20"/>
        </w:rPr>
        <w:t>sequences</w:t>
      </w:r>
      <w:r w:rsidRPr="00017605">
        <w:rPr>
          <w:spacing w:val="-5"/>
          <w:sz w:val="20"/>
          <w:szCs w:val="20"/>
        </w:rPr>
        <w:t xml:space="preserve"> </w:t>
      </w:r>
      <w:r w:rsidRPr="00017605">
        <w:rPr>
          <w:sz w:val="20"/>
          <w:szCs w:val="20"/>
        </w:rPr>
        <w:t>in</w:t>
      </w:r>
      <w:r w:rsidRPr="00017605">
        <w:rPr>
          <w:spacing w:val="-5"/>
          <w:sz w:val="20"/>
          <w:szCs w:val="20"/>
        </w:rPr>
        <w:t xml:space="preserve"> </w:t>
      </w:r>
      <w:r w:rsidRPr="00017605">
        <w:rPr>
          <w:sz w:val="20"/>
          <w:szCs w:val="20"/>
        </w:rPr>
        <w:t>the</w:t>
      </w:r>
      <w:r w:rsidRPr="00017605">
        <w:rPr>
          <w:spacing w:val="-5"/>
          <w:sz w:val="20"/>
          <w:szCs w:val="20"/>
        </w:rPr>
        <w:t xml:space="preserve"> </w:t>
      </w:r>
      <w:r w:rsidRPr="00017605">
        <w:rPr>
          <w:sz w:val="20"/>
          <w:szCs w:val="20"/>
        </w:rPr>
        <w:t>format</w:t>
      </w:r>
      <w:r w:rsidRPr="00017605">
        <w:rPr>
          <w:spacing w:val="-4"/>
          <w:sz w:val="20"/>
          <w:szCs w:val="20"/>
        </w:rPr>
        <w:t xml:space="preserve"> </w:t>
      </w:r>
      <w:r w:rsidRPr="00017605">
        <w:rPr>
          <w:sz w:val="20"/>
          <w:szCs w:val="20"/>
        </w:rPr>
        <w:t>specified</w:t>
      </w:r>
      <w:r w:rsidRPr="00017605">
        <w:rPr>
          <w:spacing w:val="-4"/>
          <w:sz w:val="20"/>
          <w:szCs w:val="20"/>
        </w:rPr>
        <w:t xml:space="preserve"> </w:t>
      </w:r>
      <w:r w:rsidRPr="00017605">
        <w:rPr>
          <w:sz w:val="20"/>
          <w:szCs w:val="20"/>
        </w:rPr>
        <w:t>to</w:t>
      </w:r>
      <w:r w:rsidRPr="00017605">
        <w:rPr>
          <w:spacing w:val="-5"/>
          <w:sz w:val="20"/>
          <w:szCs w:val="20"/>
        </w:rPr>
        <w:t xml:space="preserve"> </w:t>
      </w:r>
      <w:proofErr w:type="spellStart"/>
      <w:r w:rsidRPr="00017605">
        <w:rPr>
          <w:sz w:val="20"/>
          <w:szCs w:val="20"/>
        </w:rPr>
        <w:t>iPromoter-BnCNN's</w:t>
      </w:r>
      <w:proofErr w:type="spellEnd"/>
      <w:r w:rsidRPr="00017605">
        <w:rPr>
          <w:spacing w:val="-4"/>
          <w:sz w:val="20"/>
          <w:szCs w:val="20"/>
        </w:rPr>
        <w:t xml:space="preserve"> </w:t>
      </w:r>
      <w:r w:rsidRPr="00017605">
        <w:rPr>
          <w:sz w:val="20"/>
          <w:szCs w:val="20"/>
        </w:rPr>
        <w:t>code</w:t>
      </w:r>
      <w:r w:rsidRPr="00017605">
        <w:rPr>
          <w:spacing w:val="-6"/>
          <w:sz w:val="20"/>
          <w:szCs w:val="20"/>
        </w:rPr>
        <w:t xml:space="preserve"> </w:t>
      </w:r>
      <w:r w:rsidRPr="00017605">
        <w:rPr>
          <w:sz w:val="20"/>
          <w:szCs w:val="20"/>
        </w:rPr>
        <w:t>in</w:t>
      </w:r>
      <w:r w:rsidRPr="00017605">
        <w:rPr>
          <w:spacing w:val="-5"/>
          <w:sz w:val="20"/>
          <w:szCs w:val="20"/>
        </w:rPr>
        <w:t xml:space="preserve"> </w:t>
      </w:r>
      <w:r w:rsidRPr="00017605">
        <w:rPr>
          <w:sz w:val="20"/>
          <w:szCs w:val="20"/>
        </w:rPr>
        <w:t>Google</w:t>
      </w:r>
      <w:r w:rsidRPr="00017605">
        <w:rPr>
          <w:spacing w:val="-5"/>
          <w:sz w:val="20"/>
          <w:szCs w:val="20"/>
        </w:rPr>
        <w:t xml:space="preserve"> </w:t>
      </w:r>
      <w:proofErr w:type="spellStart"/>
      <w:r w:rsidRPr="00017605">
        <w:rPr>
          <w:sz w:val="20"/>
          <w:szCs w:val="20"/>
        </w:rPr>
        <w:t>Colab</w:t>
      </w:r>
      <w:proofErr w:type="spellEnd"/>
      <w:r w:rsidRPr="00017605">
        <w:rPr>
          <w:sz w:val="20"/>
          <w:szCs w:val="20"/>
        </w:rPr>
        <w:t>.</w:t>
      </w:r>
      <w:r w:rsidRPr="00017605">
        <w:rPr>
          <w:spacing w:val="-5"/>
          <w:sz w:val="20"/>
          <w:szCs w:val="20"/>
        </w:rPr>
        <w:t xml:space="preserve"> </w:t>
      </w:r>
      <w:r w:rsidRPr="00017605">
        <w:rPr>
          <w:sz w:val="20"/>
          <w:szCs w:val="20"/>
        </w:rPr>
        <w:t>Promoter-</w:t>
      </w:r>
      <w:r w:rsidRPr="00017605">
        <w:rPr>
          <w:spacing w:val="-57"/>
          <w:sz w:val="20"/>
          <w:szCs w:val="20"/>
        </w:rPr>
        <w:t xml:space="preserve"> </w:t>
      </w:r>
      <w:r w:rsidRPr="00017605">
        <w:rPr>
          <w:noProof/>
          <w:sz w:val="20"/>
          <w:szCs w:val="20"/>
          <w:lang w:val="en-PH" w:eastAsia="en-PH"/>
        </w:rPr>
        <w:drawing>
          <wp:anchor distT="0" distB="0" distL="0" distR="0" simplePos="0" relativeHeight="251660288" behindDoc="0" locked="0" layoutInCell="1" allowOverlap="1" wp14:anchorId="6249504E" wp14:editId="319ABC0B">
            <wp:simplePos x="0" y="0"/>
            <wp:positionH relativeFrom="margin">
              <wp:align>left</wp:align>
            </wp:positionH>
            <wp:positionV relativeFrom="paragraph">
              <wp:posOffset>316865</wp:posOffset>
            </wp:positionV>
            <wp:extent cx="6260465" cy="3965575"/>
            <wp:effectExtent l="0" t="0" r="6985"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1" cstate="print"/>
                    <a:stretch>
                      <a:fillRect/>
                    </a:stretch>
                  </pic:blipFill>
                  <pic:spPr>
                    <a:xfrm>
                      <a:off x="0" y="0"/>
                      <a:ext cx="6260465" cy="3965575"/>
                    </a:xfrm>
                    <a:prstGeom prst="rect">
                      <a:avLst/>
                    </a:prstGeom>
                  </pic:spPr>
                </pic:pic>
              </a:graphicData>
            </a:graphic>
          </wp:anchor>
        </w:drawing>
      </w:r>
      <w:proofErr w:type="spellStart"/>
      <w:r w:rsidRPr="00017605">
        <w:rPr>
          <w:sz w:val="20"/>
          <w:szCs w:val="20"/>
        </w:rPr>
        <w:t>BnCNN's</w:t>
      </w:r>
      <w:proofErr w:type="spellEnd"/>
      <w:r w:rsidRPr="00017605">
        <w:rPr>
          <w:spacing w:val="-1"/>
          <w:sz w:val="20"/>
          <w:szCs w:val="20"/>
        </w:rPr>
        <w:t xml:space="preserve"> </w:t>
      </w:r>
      <w:r w:rsidRPr="00017605">
        <w:rPr>
          <w:sz w:val="20"/>
          <w:szCs w:val="20"/>
        </w:rPr>
        <w:t>code</w:t>
      </w:r>
      <w:r w:rsidRPr="00017605">
        <w:rPr>
          <w:spacing w:val="-1"/>
          <w:sz w:val="20"/>
          <w:szCs w:val="20"/>
        </w:rPr>
        <w:t xml:space="preserve"> </w:t>
      </w:r>
      <w:r w:rsidRPr="00017605">
        <w:rPr>
          <w:sz w:val="20"/>
          <w:szCs w:val="20"/>
        </w:rPr>
        <w:t>crashed with</w:t>
      </w:r>
      <w:r w:rsidRPr="00017605">
        <w:rPr>
          <w:spacing w:val="-1"/>
          <w:sz w:val="20"/>
          <w:szCs w:val="20"/>
        </w:rPr>
        <w:t xml:space="preserve"> </w:t>
      </w:r>
      <w:r w:rsidRPr="00017605">
        <w:rPr>
          <w:sz w:val="20"/>
          <w:szCs w:val="20"/>
        </w:rPr>
        <w:t>an error</w:t>
      </w:r>
      <w:r w:rsidRPr="00017605">
        <w:rPr>
          <w:spacing w:val="-3"/>
          <w:sz w:val="20"/>
          <w:szCs w:val="20"/>
        </w:rPr>
        <w:t xml:space="preserve"> </w:t>
      </w:r>
      <w:r w:rsidRPr="00017605">
        <w:rPr>
          <w:sz w:val="20"/>
          <w:szCs w:val="20"/>
        </w:rPr>
        <w:t>(see</w:t>
      </w:r>
      <w:r w:rsidRPr="00017605">
        <w:rPr>
          <w:spacing w:val="-2"/>
          <w:sz w:val="20"/>
          <w:szCs w:val="20"/>
        </w:rPr>
        <w:t xml:space="preserve"> </w:t>
      </w:r>
      <w:r w:rsidRPr="00017605">
        <w:rPr>
          <w:sz w:val="20"/>
          <w:szCs w:val="20"/>
        </w:rPr>
        <w:t>image</w:t>
      </w:r>
      <w:r w:rsidRPr="00017605">
        <w:rPr>
          <w:spacing w:val="1"/>
          <w:sz w:val="20"/>
          <w:szCs w:val="20"/>
        </w:rPr>
        <w:t xml:space="preserve"> </w:t>
      </w:r>
      <w:r w:rsidRPr="00017605">
        <w:rPr>
          <w:sz w:val="20"/>
          <w:szCs w:val="20"/>
        </w:rPr>
        <w:t xml:space="preserve">below).  </w:t>
      </w:r>
    </w:p>
    <w:p w:rsidR="00017605" w:rsidRPr="00017605" w:rsidRDefault="00017605" w:rsidP="00017605">
      <w:pPr>
        <w:pStyle w:val="BodyText"/>
        <w:ind w:left="115" w:right="157"/>
        <w:rPr>
          <w:sz w:val="20"/>
          <w:szCs w:val="20"/>
        </w:rPr>
      </w:pPr>
    </w:p>
    <w:p w:rsidR="00017605" w:rsidRPr="00017605" w:rsidRDefault="00017605" w:rsidP="00017605">
      <w:pPr>
        <w:pStyle w:val="BodyText"/>
        <w:numPr>
          <w:ilvl w:val="0"/>
          <w:numId w:val="2"/>
        </w:numPr>
        <w:ind w:right="157"/>
        <w:rPr>
          <w:sz w:val="20"/>
          <w:szCs w:val="20"/>
        </w:rPr>
      </w:pPr>
      <w:proofErr w:type="spellStart"/>
      <w:proofErr w:type="gramStart"/>
      <w:r w:rsidRPr="00017605">
        <w:rPr>
          <w:spacing w:val="-1"/>
          <w:sz w:val="20"/>
          <w:szCs w:val="20"/>
        </w:rPr>
        <w:t>iProEP</w:t>
      </w:r>
      <w:proofErr w:type="spellEnd"/>
      <w:proofErr w:type="gramEnd"/>
      <w:r w:rsidRPr="00017605">
        <w:rPr>
          <w:spacing w:val="-14"/>
          <w:sz w:val="20"/>
          <w:szCs w:val="20"/>
        </w:rPr>
        <w:t xml:space="preserve"> </w:t>
      </w:r>
      <w:r w:rsidRPr="00017605">
        <w:rPr>
          <w:spacing w:val="-1"/>
          <w:sz w:val="20"/>
          <w:szCs w:val="20"/>
        </w:rPr>
        <w:t>(PMID: 31299595).</w:t>
      </w:r>
      <w:r w:rsidRPr="00017605">
        <w:rPr>
          <w:spacing w:val="-6"/>
          <w:sz w:val="20"/>
          <w:szCs w:val="20"/>
        </w:rPr>
        <w:t xml:space="preserve"> </w:t>
      </w:r>
      <w:r w:rsidRPr="00017605">
        <w:rPr>
          <w:spacing w:val="-1"/>
          <w:sz w:val="20"/>
          <w:szCs w:val="20"/>
        </w:rPr>
        <w:t>We</w:t>
      </w:r>
      <w:r w:rsidRPr="00017605">
        <w:rPr>
          <w:sz w:val="20"/>
          <w:szCs w:val="20"/>
        </w:rPr>
        <w:t xml:space="preserve"> </w:t>
      </w:r>
      <w:proofErr w:type="spellStart"/>
      <w:r w:rsidRPr="00017605">
        <w:rPr>
          <w:spacing w:val="-1"/>
          <w:sz w:val="20"/>
          <w:szCs w:val="20"/>
        </w:rPr>
        <w:t>dowloaded</w:t>
      </w:r>
      <w:proofErr w:type="spellEnd"/>
      <w:r w:rsidRPr="00017605">
        <w:rPr>
          <w:spacing w:val="-1"/>
          <w:sz w:val="20"/>
          <w:szCs w:val="20"/>
        </w:rPr>
        <w:t xml:space="preserve"> </w:t>
      </w:r>
      <w:r w:rsidRPr="00017605">
        <w:rPr>
          <w:sz w:val="20"/>
          <w:szCs w:val="20"/>
        </w:rPr>
        <w:t>their</w:t>
      </w:r>
      <w:r w:rsidRPr="00017605">
        <w:rPr>
          <w:spacing w:val="-4"/>
          <w:sz w:val="20"/>
          <w:szCs w:val="20"/>
        </w:rPr>
        <w:t xml:space="preserve"> </w:t>
      </w:r>
      <w:r w:rsidRPr="00017605">
        <w:rPr>
          <w:sz w:val="20"/>
          <w:szCs w:val="20"/>
        </w:rPr>
        <w:t>code</w:t>
      </w:r>
      <w:r w:rsidRPr="00017605">
        <w:rPr>
          <w:spacing w:val="-2"/>
          <w:sz w:val="20"/>
          <w:szCs w:val="20"/>
        </w:rPr>
        <w:t xml:space="preserve"> </w:t>
      </w:r>
      <w:r w:rsidRPr="00017605">
        <w:rPr>
          <w:sz w:val="20"/>
          <w:szCs w:val="20"/>
        </w:rPr>
        <w:t>and</w:t>
      </w:r>
      <w:r w:rsidRPr="00017605">
        <w:rPr>
          <w:spacing w:val="-1"/>
          <w:sz w:val="20"/>
          <w:szCs w:val="20"/>
        </w:rPr>
        <w:t xml:space="preserve"> </w:t>
      </w:r>
      <w:r w:rsidRPr="00017605">
        <w:rPr>
          <w:sz w:val="20"/>
          <w:szCs w:val="20"/>
        </w:rPr>
        <w:t>followed</w:t>
      </w:r>
      <w:r w:rsidRPr="00017605">
        <w:rPr>
          <w:spacing w:val="1"/>
          <w:sz w:val="20"/>
          <w:szCs w:val="20"/>
        </w:rPr>
        <w:t xml:space="preserve"> </w:t>
      </w:r>
      <w:r w:rsidRPr="00017605">
        <w:rPr>
          <w:sz w:val="20"/>
          <w:szCs w:val="20"/>
        </w:rPr>
        <w:t>the</w:t>
      </w:r>
      <w:r w:rsidRPr="00017605">
        <w:rPr>
          <w:spacing w:val="1"/>
          <w:sz w:val="20"/>
          <w:szCs w:val="20"/>
        </w:rPr>
        <w:t xml:space="preserve"> </w:t>
      </w:r>
      <w:r w:rsidRPr="00017605">
        <w:rPr>
          <w:sz w:val="20"/>
          <w:szCs w:val="20"/>
        </w:rPr>
        <w:t>instructions</w:t>
      </w:r>
      <w:r w:rsidRPr="00017605">
        <w:rPr>
          <w:spacing w:val="-1"/>
          <w:sz w:val="20"/>
          <w:szCs w:val="20"/>
        </w:rPr>
        <w:t xml:space="preserve"> </w:t>
      </w:r>
      <w:r w:rsidRPr="00017605">
        <w:rPr>
          <w:sz w:val="20"/>
          <w:szCs w:val="20"/>
        </w:rPr>
        <w:t>to</w:t>
      </w:r>
      <w:r w:rsidRPr="00017605">
        <w:rPr>
          <w:spacing w:val="-1"/>
          <w:sz w:val="20"/>
          <w:szCs w:val="20"/>
        </w:rPr>
        <w:t xml:space="preserve"> </w:t>
      </w:r>
      <w:r w:rsidRPr="00017605">
        <w:rPr>
          <w:sz w:val="20"/>
          <w:szCs w:val="20"/>
        </w:rPr>
        <w:t>run</w:t>
      </w:r>
      <w:r w:rsidRPr="00017605">
        <w:rPr>
          <w:spacing w:val="-1"/>
          <w:sz w:val="20"/>
          <w:szCs w:val="20"/>
        </w:rPr>
        <w:t xml:space="preserve"> </w:t>
      </w:r>
      <w:r w:rsidRPr="00017605">
        <w:rPr>
          <w:sz w:val="20"/>
          <w:szCs w:val="20"/>
        </w:rPr>
        <w:t>it</w:t>
      </w:r>
      <w:r w:rsidRPr="00017605">
        <w:rPr>
          <w:spacing w:val="-1"/>
          <w:sz w:val="20"/>
          <w:szCs w:val="20"/>
        </w:rPr>
        <w:t xml:space="preserve"> </w:t>
      </w:r>
      <w:r w:rsidRPr="00017605">
        <w:rPr>
          <w:sz w:val="20"/>
          <w:szCs w:val="20"/>
        </w:rPr>
        <w:t>in</w:t>
      </w:r>
      <w:r w:rsidRPr="00017605">
        <w:rPr>
          <w:spacing w:val="-57"/>
          <w:sz w:val="20"/>
          <w:szCs w:val="20"/>
        </w:rPr>
        <w:t xml:space="preserve"> </w:t>
      </w:r>
      <w:r w:rsidRPr="00017605">
        <w:rPr>
          <w:sz w:val="20"/>
          <w:szCs w:val="20"/>
        </w:rPr>
        <w:t>a</w:t>
      </w:r>
      <w:r w:rsidRPr="00017605">
        <w:rPr>
          <w:spacing w:val="-2"/>
          <w:sz w:val="20"/>
          <w:szCs w:val="20"/>
        </w:rPr>
        <w:t xml:space="preserve"> </w:t>
      </w:r>
      <w:proofErr w:type="spellStart"/>
      <w:r w:rsidRPr="00017605">
        <w:rPr>
          <w:sz w:val="20"/>
          <w:szCs w:val="20"/>
        </w:rPr>
        <w:t>linux</w:t>
      </w:r>
      <w:proofErr w:type="spellEnd"/>
      <w:r w:rsidRPr="00017605">
        <w:rPr>
          <w:spacing w:val="-1"/>
          <w:sz w:val="20"/>
          <w:szCs w:val="20"/>
        </w:rPr>
        <w:t xml:space="preserve"> </w:t>
      </w:r>
      <w:r w:rsidRPr="00017605">
        <w:rPr>
          <w:sz w:val="20"/>
          <w:szCs w:val="20"/>
        </w:rPr>
        <w:t>computer.</w:t>
      </w:r>
      <w:r w:rsidRPr="00017605">
        <w:rPr>
          <w:spacing w:val="-1"/>
          <w:sz w:val="20"/>
          <w:szCs w:val="20"/>
        </w:rPr>
        <w:t xml:space="preserve"> </w:t>
      </w:r>
      <w:r w:rsidRPr="00017605">
        <w:rPr>
          <w:sz w:val="20"/>
          <w:szCs w:val="20"/>
        </w:rPr>
        <w:t>However,</w:t>
      </w:r>
      <w:r w:rsidRPr="00017605">
        <w:rPr>
          <w:spacing w:val="-1"/>
          <w:sz w:val="20"/>
          <w:szCs w:val="20"/>
        </w:rPr>
        <w:t xml:space="preserve"> </w:t>
      </w:r>
      <w:r w:rsidRPr="00017605">
        <w:rPr>
          <w:sz w:val="20"/>
          <w:szCs w:val="20"/>
        </w:rPr>
        <w:t>their</w:t>
      </w:r>
      <w:r w:rsidRPr="00017605">
        <w:rPr>
          <w:spacing w:val="-6"/>
          <w:sz w:val="20"/>
          <w:szCs w:val="20"/>
        </w:rPr>
        <w:t xml:space="preserve"> </w:t>
      </w:r>
      <w:r w:rsidRPr="00017605">
        <w:rPr>
          <w:sz w:val="20"/>
          <w:szCs w:val="20"/>
        </w:rPr>
        <w:t>code crashed</w:t>
      </w:r>
      <w:r w:rsidRPr="00017605">
        <w:rPr>
          <w:spacing w:val="-2"/>
          <w:sz w:val="20"/>
          <w:szCs w:val="20"/>
        </w:rPr>
        <w:t xml:space="preserve"> </w:t>
      </w:r>
      <w:r w:rsidRPr="00017605">
        <w:rPr>
          <w:sz w:val="20"/>
          <w:szCs w:val="20"/>
        </w:rPr>
        <w:t>with</w:t>
      </w:r>
      <w:r w:rsidRPr="00017605">
        <w:rPr>
          <w:spacing w:val="-1"/>
          <w:sz w:val="20"/>
          <w:szCs w:val="20"/>
        </w:rPr>
        <w:t xml:space="preserve"> </w:t>
      </w:r>
      <w:r w:rsidRPr="00017605">
        <w:rPr>
          <w:sz w:val="20"/>
          <w:szCs w:val="20"/>
        </w:rPr>
        <w:t>an</w:t>
      </w:r>
      <w:r w:rsidRPr="00017605">
        <w:rPr>
          <w:spacing w:val="-1"/>
          <w:sz w:val="20"/>
          <w:szCs w:val="20"/>
        </w:rPr>
        <w:t xml:space="preserve"> </w:t>
      </w:r>
      <w:r w:rsidRPr="00017605">
        <w:rPr>
          <w:sz w:val="20"/>
          <w:szCs w:val="20"/>
        </w:rPr>
        <w:t>error.</w:t>
      </w:r>
    </w:p>
    <w:p w:rsidR="00017605" w:rsidRPr="00017605" w:rsidRDefault="00017605" w:rsidP="00017605">
      <w:pPr>
        <w:pStyle w:val="BodyText"/>
        <w:rPr>
          <w:sz w:val="20"/>
          <w:szCs w:val="20"/>
        </w:rPr>
      </w:pPr>
    </w:p>
    <w:p w:rsidR="00017605" w:rsidRPr="00017605" w:rsidRDefault="00017605" w:rsidP="00017605">
      <w:pPr>
        <w:pStyle w:val="BodyText"/>
        <w:spacing w:before="1"/>
        <w:rPr>
          <w:sz w:val="20"/>
          <w:szCs w:val="20"/>
        </w:rPr>
      </w:pPr>
    </w:p>
    <w:p w:rsidR="00017605" w:rsidRPr="00017605" w:rsidRDefault="00017605" w:rsidP="00017605">
      <w:pPr>
        <w:pStyle w:val="ListParagraph"/>
        <w:numPr>
          <w:ilvl w:val="0"/>
          <w:numId w:val="2"/>
        </w:numPr>
        <w:tabs>
          <w:tab w:val="left" w:pos="376"/>
        </w:tabs>
        <w:spacing w:before="1"/>
        <w:ind w:left="115" w:right="574" w:firstLine="0"/>
        <w:rPr>
          <w:rFonts w:ascii="Times New Roman"/>
          <w:b/>
          <w:sz w:val="20"/>
          <w:szCs w:val="20"/>
        </w:rPr>
      </w:pPr>
      <w:proofErr w:type="spellStart"/>
      <w:r w:rsidRPr="00017605">
        <w:rPr>
          <w:rFonts w:ascii="Times New Roman"/>
          <w:b/>
          <w:sz w:val="20"/>
          <w:szCs w:val="20"/>
        </w:rPr>
        <w:t>CNNProm</w:t>
      </w:r>
      <w:proofErr w:type="spellEnd"/>
      <w:r w:rsidRPr="00017605">
        <w:rPr>
          <w:rFonts w:ascii="Times New Roman"/>
          <w:b/>
          <w:sz w:val="20"/>
          <w:szCs w:val="20"/>
        </w:rPr>
        <w:t xml:space="preserve"> (PMID: 28158264). Their web site (</w:t>
      </w:r>
      <w:hyperlink r:id="rId12">
        <w:r w:rsidRPr="00017605">
          <w:rPr>
            <w:rFonts w:ascii="Times New Roman"/>
            <w:b/>
            <w:color w:val="000080"/>
            <w:sz w:val="20"/>
            <w:szCs w:val="20"/>
          </w:rPr>
          <w:t>http://www.softberry.com/berry.phtml?</w:t>
        </w:r>
      </w:hyperlink>
      <w:r w:rsidRPr="00017605">
        <w:rPr>
          <w:rFonts w:ascii="Times New Roman"/>
          <w:b/>
          <w:color w:val="000080"/>
          <w:spacing w:val="1"/>
          <w:sz w:val="20"/>
          <w:szCs w:val="20"/>
        </w:rPr>
        <w:t xml:space="preserve"> </w:t>
      </w:r>
      <w:r w:rsidRPr="00017605">
        <w:rPr>
          <w:rFonts w:ascii="Times New Roman"/>
          <w:b/>
          <w:color w:val="000080"/>
          <w:sz w:val="20"/>
          <w:szCs w:val="20"/>
        </w:rPr>
        <w:t>topic=</w:t>
      </w:r>
      <w:proofErr w:type="spellStart"/>
      <w:r w:rsidRPr="00017605">
        <w:rPr>
          <w:rFonts w:ascii="Times New Roman"/>
          <w:b/>
          <w:color w:val="000080"/>
          <w:sz w:val="20"/>
          <w:szCs w:val="20"/>
        </w:rPr>
        <w:t>cnnpromoter_b&amp;group</w:t>
      </w:r>
      <w:proofErr w:type="spellEnd"/>
      <w:r w:rsidRPr="00017605">
        <w:rPr>
          <w:rFonts w:ascii="Times New Roman"/>
          <w:b/>
          <w:color w:val="000080"/>
          <w:sz w:val="20"/>
          <w:szCs w:val="20"/>
        </w:rPr>
        <w:t>=</w:t>
      </w:r>
      <w:proofErr w:type="spellStart"/>
      <w:r w:rsidRPr="00017605">
        <w:rPr>
          <w:rFonts w:ascii="Times New Roman"/>
          <w:b/>
          <w:color w:val="000080"/>
          <w:sz w:val="20"/>
          <w:szCs w:val="20"/>
        </w:rPr>
        <w:t>programs&amp;subgroup</w:t>
      </w:r>
      <w:proofErr w:type="spellEnd"/>
      <w:r w:rsidRPr="00017605">
        <w:rPr>
          <w:rFonts w:ascii="Times New Roman"/>
          <w:b/>
          <w:color w:val="000080"/>
          <w:sz w:val="20"/>
          <w:szCs w:val="20"/>
        </w:rPr>
        <w:t>=</w:t>
      </w:r>
      <w:proofErr w:type="spellStart"/>
      <w:r w:rsidRPr="00017605">
        <w:rPr>
          <w:rFonts w:ascii="Times New Roman"/>
          <w:b/>
          <w:color w:val="000080"/>
          <w:sz w:val="20"/>
          <w:szCs w:val="20"/>
        </w:rPr>
        <w:t>deeplearn</w:t>
      </w:r>
      <w:proofErr w:type="spellEnd"/>
      <w:r w:rsidRPr="00017605">
        <w:rPr>
          <w:rFonts w:ascii="Times New Roman"/>
          <w:b/>
          <w:sz w:val="20"/>
          <w:szCs w:val="20"/>
        </w:rPr>
        <w:t>)</w:t>
      </w:r>
      <w:r w:rsidRPr="00017605">
        <w:rPr>
          <w:rFonts w:ascii="Times New Roman"/>
          <w:b/>
          <w:spacing w:val="-14"/>
          <w:sz w:val="20"/>
          <w:szCs w:val="20"/>
        </w:rPr>
        <w:t xml:space="preserve"> </w:t>
      </w:r>
      <w:r w:rsidRPr="00017605">
        <w:rPr>
          <w:rFonts w:ascii="Times New Roman"/>
          <w:b/>
          <w:sz w:val="20"/>
          <w:szCs w:val="20"/>
        </w:rPr>
        <w:t>works</w:t>
      </w:r>
      <w:r w:rsidRPr="00017605">
        <w:rPr>
          <w:rFonts w:ascii="Times New Roman"/>
          <w:b/>
          <w:spacing w:val="-13"/>
          <w:sz w:val="20"/>
          <w:szCs w:val="20"/>
        </w:rPr>
        <w:t xml:space="preserve"> </w:t>
      </w:r>
      <w:r w:rsidRPr="00017605">
        <w:rPr>
          <w:rFonts w:ascii="Times New Roman"/>
          <w:b/>
          <w:sz w:val="20"/>
          <w:szCs w:val="20"/>
        </w:rPr>
        <w:t>perfectly;</w:t>
      </w:r>
      <w:r w:rsidRPr="00017605">
        <w:rPr>
          <w:rFonts w:ascii="Times New Roman"/>
          <w:b/>
          <w:spacing w:val="-13"/>
          <w:sz w:val="20"/>
          <w:szCs w:val="20"/>
        </w:rPr>
        <w:t xml:space="preserve"> </w:t>
      </w:r>
      <w:r w:rsidRPr="00017605">
        <w:rPr>
          <w:rFonts w:ascii="Times New Roman"/>
          <w:b/>
          <w:sz w:val="20"/>
          <w:szCs w:val="20"/>
        </w:rPr>
        <w:t>however,</w:t>
      </w:r>
      <w:r w:rsidRPr="00017605">
        <w:rPr>
          <w:rFonts w:ascii="Times New Roman"/>
          <w:b/>
          <w:spacing w:val="-14"/>
          <w:sz w:val="20"/>
          <w:szCs w:val="20"/>
        </w:rPr>
        <w:t xml:space="preserve"> </w:t>
      </w:r>
      <w:r w:rsidRPr="00017605">
        <w:rPr>
          <w:rFonts w:ascii="Times New Roman"/>
          <w:b/>
          <w:sz w:val="20"/>
          <w:szCs w:val="20"/>
        </w:rPr>
        <w:t>it</w:t>
      </w:r>
      <w:r w:rsidRPr="00017605">
        <w:rPr>
          <w:rFonts w:ascii="Times New Roman"/>
          <w:b/>
          <w:spacing w:val="-57"/>
          <w:sz w:val="20"/>
          <w:szCs w:val="20"/>
        </w:rPr>
        <w:t xml:space="preserve"> </w:t>
      </w:r>
      <w:r w:rsidRPr="00017605">
        <w:rPr>
          <w:rFonts w:ascii="Times New Roman"/>
          <w:b/>
          <w:sz w:val="20"/>
          <w:szCs w:val="20"/>
        </w:rPr>
        <w:t>does</w:t>
      </w:r>
      <w:r w:rsidRPr="00017605">
        <w:rPr>
          <w:rFonts w:ascii="Times New Roman"/>
          <w:b/>
          <w:spacing w:val="-3"/>
          <w:sz w:val="20"/>
          <w:szCs w:val="20"/>
        </w:rPr>
        <w:t xml:space="preserve"> </w:t>
      </w:r>
      <w:r w:rsidRPr="00017605">
        <w:rPr>
          <w:rFonts w:ascii="Times New Roman"/>
          <w:b/>
          <w:sz w:val="20"/>
          <w:szCs w:val="20"/>
        </w:rPr>
        <w:t>not</w:t>
      </w:r>
      <w:r w:rsidRPr="00017605">
        <w:rPr>
          <w:rFonts w:ascii="Times New Roman"/>
          <w:b/>
          <w:spacing w:val="-2"/>
          <w:sz w:val="20"/>
          <w:szCs w:val="20"/>
        </w:rPr>
        <w:t xml:space="preserve"> </w:t>
      </w:r>
      <w:r w:rsidRPr="00017605">
        <w:rPr>
          <w:rFonts w:ascii="Times New Roman"/>
          <w:b/>
          <w:sz w:val="20"/>
          <w:szCs w:val="20"/>
        </w:rPr>
        <w:t>take</w:t>
      </w:r>
      <w:r w:rsidRPr="00017605">
        <w:rPr>
          <w:rFonts w:ascii="Times New Roman"/>
          <w:b/>
          <w:spacing w:val="-3"/>
          <w:sz w:val="20"/>
          <w:szCs w:val="20"/>
        </w:rPr>
        <w:t xml:space="preserve"> </w:t>
      </w:r>
      <w:r w:rsidRPr="00017605">
        <w:rPr>
          <w:rFonts w:ascii="Times New Roman"/>
          <w:b/>
          <w:sz w:val="20"/>
          <w:szCs w:val="20"/>
        </w:rPr>
        <w:t>multi-sequence</w:t>
      </w:r>
      <w:r w:rsidRPr="00017605">
        <w:rPr>
          <w:rFonts w:ascii="Times New Roman"/>
          <w:b/>
          <w:spacing w:val="-1"/>
          <w:sz w:val="20"/>
          <w:szCs w:val="20"/>
        </w:rPr>
        <w:t xml:space="preserve"> </w:t>
      </w:r>
      <w:proofErr w:type="spellStart"/>
      <w:r w:rsidRPr="00017605">
        <w:rPr>
          <w:rFonts w:ascii="Times New Roman"/>
          <w:b/>
          <w:sz w:val="20"/>
          <w:szCs w:val="20"/>
        </w:rPr>
        <w:t>Fasta</w:t>
      </w:r>
      <w:proofErr w:type="spellEnd"/>
      <w:r w:rsidRPr="00017605">
        <w:rPr>
          <w:rFonts w:ascii="Times New Roman"/>
          <w:b/>
          <w:spacing w:val="-2"/>
          <w:sz w:val="20"/>
          <w:szCs w:val="20"/>
        </w:rPr>
        <w:t xml:space="preserve"> </w:t>
      </w:r>
      <w:r w:rsidRPr="00017605">
        <w:rPr>
          <w:rFonts w:ascii="Times New Roman"/>
          <w:b/>
          <w:sz w:val="20"/>
          <w:szCs w:val="20"/>
        </w:rPr>
        <w:t>files.</w:t>
      </w:r>
      <w:r w:rsidRPr="00017605">
        <w:rPr>
          <w:rFonts w:ascii="Times New Roman"/>
          <w:b/>
          <w:spacing w:val="-13"/>
          <w:sz w:val="20"/>
          <w:szCs w:val="20"/>
        </w:rPr>
        <w:t xml:space="preserve"> </w:t>
      </w:r>
      <w:r w:rsidRPr="00017605">
        <w:rPr>
          <w:rFonts w:ascii="Times New Roman"/>
          <w:b/>
          <w:sz w:val="20"/>
          <w:szCs w:val="20"/>
        </w:rPr>
        <w:t>As</w:t>
      </w:r>
      <w:r w:rsidRPr="00017605">
        <w:rPr>
          <w:rFonts w:ascii="Times New Roman"/>
          <w:b/>
          <w:spacing w:val="-2"/>
          <w:sz w:val="20"/>
          <w:szCs w:val="20"/>
        </w:rPr>
        <w:t xml:space="preserve"> </w:t>
      </w:r>
      <w:r w:rsidRPr="00017605">
        <w:rPr>
          <w:rFonts w:ascii="Times New Roman"/>
          <w:b/>
          <w:sz w:val="20"/>
          <w:szCs w:val="20"/>
        </w:rPr>
        <w:t>our</w:t>
      </w:r>
      <w:r w:rsidRPr="00017605">
        <w:rPr>
          <w:rFonts w:ascii="Times New Roman"/>
          <w:b/>
          <w:spacing w:val="-7"/>
          <w:sz w:val="20"/>
          <w:szCs w:val="20"/>
        </w:rPr>
        <w:t xml:space="preserve"> </w:t>
      </w:r>
      <w:r w:rsidRPr="00017605">
        <w:rPr>
          <w:rFonts w:ascii="Times New Roman"/>
          <w:b/>
          <w:sz w:val="20"/>
          <w:szCs w:val="20"/>
        </w:rPr>
        <w:t>data</w:t>
      </w:r>
      <w:r w:rsidRPr="00017605">
        <w:rPr>
          <w:rFonts w:ascii="Times New Roman"/>
          <w:b/>
          <w:spacing w:val="-2"/>
          <w:sz w:val="20"/>
          <w:szCs w:val="20"/>
        </w:rPr>
        <w:t xml:space="preserve"> </w:t>
      </w:r>
      <w:r w:rsidRPr="00017605">
        <w:rPr>
          <w:rFonts w:ascii="Times New Roman"/>
          <w:b/>
          <w:sz w:val="20"/>
          <w:szCs w:val="20"/>
        </w:rPr>
        <w:t>sets</w:t>
      </w:r>
      <w:r w:rsidRPr="00017605">
        <w:rPr>
          <w:rFonts w:ascii="Times New Roman"/>
          <w:b/>
          <w:spacing w:val="-2"/>
          <w:sz w:val="20"/>
          <w:szCs w:val="20"/>
        </w:rPr>
        <w:t xml:space="preserve"> </w:t>
      </w:r>
      <w:r w:rsidRPr="00017605">
        <w:rPr>
          <w:rFonts w:ascii="Times New Roman"/>
          <w:b/>
          <w:sz w:val="20"/>
          <w:szCs w:val="20"/>
        </w:rPr>
        <w:t>consists</w:t>
      </w:r>
      <w:r w:rsidRPr="00017605">
        <w:rPr>
          <w:rFonts w:ascii="Times New Roman"/>
          <w:b/>
          <w:spacing w:val="-2"/>
          <w:sz w:val="20"/>
          <w:szCs w:val="20"/>
        </w:rPr>
        <w:t xml:space="preserve"> </w:t>
      </w:r>
      <w:r w:rsidRPr="00017605">
        <w:rPr>
          <w:rFonts w:ascii="Times New Roman"/>
          <w:b/>
          <w:sz w:val="20"/>
          <w:szCs w:val="20"/>
        </w:rPr>
        <w:t>of</w:t>
      </w:r>
      <w:r w:rsidRPr="00017605">
        <w:rPr>
          <w:rFonts w:ascii="Times New Roman"/>
          <w:b/>
          <w:spacing w:val="56"/>
          <w:sz w:val="20"/>
          <w:szCs w:val="20"/>
        </w:rPr>
        <w:t xml:space="preserve"> </w:t>
      </w:r>
      <w:r w:rsidRPr="00017605">
        <w:rPr>
          <w:rFonts w:ascii="Times New Roman"/>
          <w:b/>
          <w:sz w:val="20"/>
          <w:szCs w:val="20"/>
        </w:rPr>
        <w:t>~23</w:t>
      </w:r>
      <w:r w:rsidRPr="00017605">
        <w:rPr>
          <w:rFonts w:ascii="Times New Roman"/>
          <w:b/>
          <w:spacing w:val="-2"/>
          <w:sz w:val="20"/>
          <w:szCs w:val="20"/>
        </w:rPr>
        <w:t xml:space="preserve"> </w:t>
      </w:r>
      <w:r w:rsidRPr="00017605">
        <w:rPr>
          <w:rFonts w:ascii="Times New Roman"/>
          <w:b/>
          <w:sz w:val="20"/>
          <w:szCs w:val="20"/>
        </w:rPr>
        <w:t>thousand</w:t>
      </w:r>
      <w:r w:rsidRPr="00017605">
        <w:rPr>
          <w:rFonts w:ascii="Times New Roman"/>
          <w:b/>
          <w:spacing w:val="-2"/>
          <w:sz w:val="20"/>
          <w:szCs w:val="20"/>
        </w:rPr>
        <w:t xml:space="preserve"> </w:t>
      </w:r>
      <w:r w:rsidRPr="00017605">
        <w:rPr>
          <w:rFonts w:ascii="Times New Roman"/>
          <w:b/>
          <w:sz w:val="20"/>
          <w:szCs w:val="20"/>
        </w:rPr>
        <w:t>sequences,</w:t>
      </w:r>
      <w:r w:rsidRPr="00017605">
        <w:rPr>
          <w:rFonts w:ascii="Times New Roman"/>
          <w:b/>
          <w:spacing w:val="-57"/>
          <w:sz w:val="20"/>
          <w:szCs w:val="20"/>
        </w:rPr>
        <w:t xml:space="preserve"> </w:t>
      </w:r>
      <w:r w:rsidRPr="00017605">
        <w:rPr>
          <w:rFonts w:ascii="Times New Roman"/>
          <w:b/>
          <w:sz w:val="20"/>
          <w:szCs w:val="20"/>
        </w:rPr>
        <w:t>submitting</w:t>
      </w:r>
      <w:r w:rsidRPr="00017605">
        <w:rPr>
          <w:rFonts w:ascii="Times New Roman"/>
          <w:b/>
          <w:spacing w:val="-1"/>
          <w:sz w:val="20"/>
          <w:szCs w:val="20"/>
        </w:rPr>
        <w:t xml:space="preserve"> </w:t>
      </w:r>
      <w:r w:rsidRPr="00017605">
        <w:rPr>
          <w:rFonts w:ascii="Times New Roman"/>
          <w:b/>
          <w:sz w:val="20"/>
          <w:szCs w:val="20"/>
        </w:rPr>
        <w:t>each</w:t>
      </w:r>
      <w:r w:rsidRPr="00017605">
        <w:rPr>
          <w:rFonts w:ascii="Times New Roman"/>
          <w:b/>
          <w:spacing w:val="1"/>
          <w:sz w:val="20"/>
          <w:szCs w:val="20"/>
        </w:rPr>
        <w:t xml:space="preserve"> </w:t>
      </w:r>
      <w:r w:rsidRPr="00017605">
        <w:rPr>
          <w:rFonts w:ascii="Times New Roman"/>
          <w:b/>
          <w:sz w:val="20"/>
          <w:szCs w:val="20"/>
        </w:rPr>
        <w:t xml:space="preserve">of </w:t>
      </w:r>
      <w:proofErr w:type="gramStart"/>
      <w:r w:rsidRPr="00017605">
        <w:rPr>
          <w:rFonts w:ascii="Times New Roman"/>
          <w:b/>
          <w:sz w:val="20"/>
          <w:szCs w:val="20"/>
        </w:rPr>
        <w:t>the them</w:t>
      </w:r>
      <w:proofErr w:type="gramEnd"/>
      <w:r w:rsidRPr="00017605">
        <w:rPr>
          <w:rFonts w:ascii="Times New Roman"/>
          <w:b/>
          <w:spacing w:val="1"/>
          <w:sz w:val="20"/>
          <w:szCs w:val="20"/>
        </w:rPr>
        <w:t xml:space="preserve"> </w:t>
      </w:r>
      <w:r w:rsidRPr="00017605">
        <w:rPr>
          <w:rFonts w:ascii="Times New Roman"/>
          <w:b/>
          <w:sz w:val="20"/>
          <w:szCs w:val="20"/>
        </w:rPr>
        <w:t>individually</w:t>
      </w:r>
      <w:r w:rsidRPr="00017605">
        <w:rPr>
          <w:rFonts w:ascii="Times New Roman"/>
          <w:b/>
          <w:spacing w:val="-1"/>
          <w:sz w:val="20"/>
          <w:szCs w:val="20"/>
        </w:rPr>
        <w:t xml:space="preserve"> </w:t>
      </w:r>
      <w:r w:rsidRPr="00017605">
        <w:rPr>
          <w:rFonts w:ascii="Times New Roman"/>
          <w:b/>
          <w:sz w:val="20"/>
          <w:szCs w:val="20"/>
        </w:rPr>
        <w:t>to</w:t>
      </w:r>
      <w:r w:rsidRPr="00017605">
        <w:rPr>
          <w:rFonts w:ascii="Times New Roman"/>
          <w:b/>
          <w:spacing w:val="-1"/>
          <w:sz w:val="20"/>
          <w:szCs w:val="20"/>
        </w:rPr>
        <w:t xml:space="preserve"> </w:t>
      </w:r>
      <w:proofErr w:type="spellStart"/>
      <w:r w:rsidRPr="00017605">
        <w:rPr>
          <w:rFonts w:ascii="Times New Roman"/>
          <w:b/>
          <w:sz w:val="20"/>
          <w:szCs w:val="20"/>
        </w:rPr>
        <w:t>CNNProm</w:t>
      </w:r>
      <w:proofErr w:type="spellEnd"/>
      <w:r w:rsidRPr="00017605">
        <w:rPr>
          <w:rFonts w:ascii="Times New Roman"/>
          <w:b/>
          <w:spacing w:val="1"/>
          <w:sz w:val="20"/>
          <w:szCs w:val="20"/>
        </w:rPr>
        <w:t xml:space="preserve"> </w:t>
      </w:r>
      <w:r w:rsidRPr="00017605">
        <w:rPr>
          <w:rFonts w:ascii="Times New Roman"/>
          <w:b/>
          <w:sz w:val="20"/>
          <w:szCs w:val="20"/>
        </w:rPr>
        <w:t>is</w:t>
      </w:r>
      <w:r w:rsidRPr="00017605">
        <w:rPr>
          <w:rFonts w:ascii="Times New Roman"/>
          <w:b/>
          <w:spacing w:val="-1"/>
          <w:sz w:val="20"/>
          <w:szCs w:val="20"/>
        </w:rPr>
        <w:t xml:space="preserve"> </w:t>
      </w:r>
      <w:r w:rsidRPr="00017605">
        <w:rPr>
          <w:rFonts w:ascii="Times New Roman"/>
          <w:b/>
          <w:sz w:val="20"/>
          <w:szCs w:val="20"/>
        </w:rPr>
        <w:t>infeasible.</w:t>
      </w:r>
    </w:p>
    <w:p w:rsidR="00017605" w:rsidRPr="00017605" w:rsidRDefault="00017605" w:rsidP="00017605">
      <w:pPr>
        <w:pStyle w:val="BodyText"/>
        <w:rPr>
          <w:sz w:val="20"/>
          <w:szCs w:val="20"/>
        </w:rPr>
      </w:pPr>
    </w:p>
    <w:p w:rsidR="00017605" w:rsidRPr="00017605" w:rsidRDefault="00017605" w:rsidP="00017605">
      <w:pPr>
        <w:pStyle w:val="BodyText"/>
        <w:ind w:left="115" w:right="157"/>
        <w:rPr>
          <w:sz w:val="20"/>
          <w:szCs w:val="20"/>
        </w:rPr>
      </w:pPr>
      <w:r w:rsidRPr="00017605">
        <w:rPr>
          <w:sz w:val="20"/>
          <w:szCs w:val="20"/>
        </w:rPr>
        <w:t>At the end, we were only able to add iPro70-FMWin (PMID: 30187132) to our comparative</w:t>
      </w:r>
      <w:r w:rsidRPr="00017605">
        <w:rPr>
          <w:spacing w:val="1"/>
          <w:sz w:val="20"/>
          <w:szCs w:val="20"/>
        </w:rPr>
        <w:t xml:space="preserve"> </w:t>
      </w:r>
      <w:r w:rsidRPr="00017605">
        <w:rPr>
          <w:sz w:val="20"/>
          <w:szCs w:val="20"/>
        </w:rPr>
        <w:t>assessment. iPro70-FMWin was found by an independent benchmarking study (PMID:</w:t>
      </w:r>
      <w:r w:rsidRPr="00017605">
        <w:rPr>
          <w:spacing w:val="1"/>
          <w:sz w:val="20"/>
          <w:szCs w:val="20"/>
        </w:rPr>
        <w:t xml:space="preserve"> </w:t>
      </w:r>
      <w:r w:rsidRPr="00017605">
        <w:rPr>
          <w:sz w:val="20"/>
          <w:szCs w:val="20"/>
        </w:rPr>
        <w:t>32843538)</w:t>
      </w:r>
      <w:r w:rsidRPr="00017605">
        <w:rPr>
          <w:spacing w:val="-3"/>
          <w:sz w:val="20"/>
          <w:szCs w:val="20"/>
        </w:rPr>
        <w:t xml:space="preserve"> </w:t>
      </w:r>
      <w:r w:rsidRPr="00017605">
        <w:rPr>
          <w:sz w:val="20"/>
          <w:szCs w:val="20"/>
        </w:rPr>
        <w:t>to</w:t>
      </w:r>
      <w:r w:rsidRPr="00017605">
        <w:rPr>
          <w:spacing w:val="-2"/>
          <w:sz w:val="20"/>
          <w:szCs w:val="20"/>
        </w:rPr>
        <w:t xml:space="preserve"> </w:t>
      </w:r>
      <w:r w:rsidRPr="00017605">
        <w:rPr>
          <w:sz w:val="20"/>
          <w:szCs w:val="20"/>
        </w:rPr>
        <w:t>be</w:t>
      </w:r>
      <w:r w:rsidRPr="00017605">
        <w:rPr>
          <w:spacing w:val="-3"/>
          <w:sz w:val="20"/>
          <w:szCs w:val="20"/>
        </w:rPr>
        <w:t xml:space="preserve"> </w:t>
      </w:r>
      <w:r w:rsidRPr="00017605">
        <w:rPr>
          <w:sz w:val="20"/>
          <w:szCs w:val="20"/>
        </w:rPr>
        <w:t>the</w:t>
      </w:r>
      <w:r w:rsidRPr="00017605">
        <w:rPr>
          <w:spacing w:val="-3"/>
          <w:sz w:val="20"/>
          <w:szCs w:val="20"/>
        </w:rPr>
        <w:t xml:space="preserve"> </w:t>
      </w:r>
      <w:r w:rsidRPr="00017605">
        <w:rPr>
          <w:sz w:val="20"/>
          <w:szCs w:val="20"/>
        </w:rPr>
        <w:t>best</w:t>
      </w:r>
      <w:r w:rsidRPr="00017605">
        <w:rPr>
          <w:spacing w:val="-3"/>
          <w:sz w:val="20"/>
          <w:szCs w:val="20"/>
        </w:rPr>
        <w:t xml:space="preserve"> </w:t>
      </w:r>
      <w:r w:rsidRPr="00017605">
        <w:rPr>
          <w:sz w:val="20"/>
          <w:szCs w:val="20"/>
        </w:rPr>
        <w:t>performing</w:t>
      </w:r>
      <w:r w:rsidRPr="00017605">
        <w:rPr>
          <w:spacing w:val="-2"/>
          <w:sz w:val="20"/>
          <w:szCs w:val="20"/>
        </w:rPr>
        <w:t xml:space="preserve"> </w:t>
      </w:r>
      <w:r w:rsidRPr="00017605">
        <w:rPr>
          <w:sz w:val="20"/>
          <w:szCs w:val="20"/>
        </w:rPr>
        <w:t>promoter</w:t>
      </w:r>
      <w:r w:rsidRPr="00017605">
        <w:rPr>
          <w:spacing w:val="-7"/>
          <w:sz w:val="20"/>
          <w:szCs w:val="20"/>
        </w:rPr>
        <w:t xml:space="preserve"> </w:t>
      </w:r>
      <w:r w:rsidRPr="00017605">
        <w:rPr>
          <w:sz w:val="20"/>
          <w:szCs w:val="20"/>
        </w:rPr>
        <w:t>prediction tool,</w:t>
      </w:r>
      <w:r w:rsidRPr="00017605">
        <w:rPr>
          <w:spacing w:val="-3"/>
          <w:sz w:val="20"/>
          <w:szCs w:val="20"/>
        </w:rPr>
        <w:t xml:space="preserve"> </w:t>
      </w:r>
      <w:r w:rsidRPr="00017605">
        <w:rPr>
          <w:sz w:val="20"/>
          <w:szCs w:val="20"/>
        </w:rPr>
        <w:t>among</w:t>
      </w:r>
      <w:r w:rsidRPr="00017605">
        <w:rPr>
          <w:spacing w:val="-2"/>
          <w:sz w:val="20"/>
          <w:szCs w:val="20"/>
        </w:rPr>
        <w:t xml:space="preserve"> </w:t>
      </w:r>
      <w:r w:rsidRPr="00017605">
        <w:rPr>
          <w:sz w:val="20"/>
          <w:szCs w:val="20"/>
        </w:rPr>
        <w:t>eight</w:t>
      </w:r>
      <w:r w:rsidRPr="00017605">
        <w:rPr>
          <w:spacing w:val="-2"/>
          <w:sz w:val="20"/>
          <w:szCs w:val="20"/>
        </w:rPr>
        <w:t xml:space="preserve"> </w:t>
      </w:r>
      <w:r w:rsidRPr="00017605">
        <w:rPr>
          <w:sz w:val="20"/>
          <w:szCs w:val="20"/>
        </w:rPr>
        <w:t>tools</w:t>
      </w:r>
      <w:r w:rsidRPr="00017605">
        <w:rPr>
          <w:spacing w:val="-2"/>
          <w:sz w:val="20"/>
          <w:szCs w:val="20"/>
        </w:rPr>
        <w:t xml:space="preserve"> </w:t>
      </w:r>
      <w:r w:rsidRPr="00017605">
        <w:rPr>
          <w:sz w:val="20"/>
          <w:szCs w:val="20"/>
        </w:rPr>
        <w:t>assessed,</w:t>
      </w:r>
      <w:r w:rsidRPr="00017605">
        <w:rPr>
          <w:spacing w:val="-3"/>
          <w:sz w:val="20"/>
          <w:szCs w:val="20"/>
        </w:rPr>
        <w:t xml:space="preserve"> </w:t>
      </w:r>
      <w:r w:rsidRPr="00017605">
        <w:rPr>
          <w:sz w:val="20"/>
          <w:szCs w:val="20"/>
        </w:rPr>
        <w:t>in</w:t>
      </w:r>
      <w:r w:rsidRPr="00017605">
        <w:rPr>
          <w:spacing w:val="-57"/>
          <w:sz w:val="20"/>
          <w:szCs w:val="20"/>
        </w:rPr>
        <w:t xml:space="preserve"> </w:t>
      </w:r>
      <w:r w:rsidRPr="00017605">
        <w:rPr>
          <w:sz w:val="20"/>
          <w:szCs w:val="20"/>
        </w:rPr>
        <w:t>terms</w:t>
      </w:r>
      <w:r w:rsidRPr="00017605">
        <w:rPr>
          <w:spacing w:val="-1"/>
          <w:sz w:val="20"/>
          <w:szCs w:val="20"/>
        </w:rPr>
        <w:t xml:space="preserve"> </w:t>
      </w:r>
      <w:r w:rsidRPr="00017605">
        <w:rPr>
          <w:sz w:val="20"/>
          <w:szCs w:val="20"/>
        </w:rPr>
        <w:t>of accuracy and</w:t>
      </w:r>
      <w:r w:rsidRPr="00017605">
        <w:rPr>
          <w:spacing w:val="-1"/>
          <w:sz w:val="20"/>
          <w:szCs w:val="20"/>
        </w:rPr>
        <w:t xml:space="preserve"> </w:t>
      </w:r>
      <w:r w:rsidRPr="00017605">
        <w:rPr>
          <w:sz w:val="20"/>
          <w:szCs w:val="20"/>
        </w:rPr>
        <w:t>MCC for</w:t>
      </w:r>
      <w:r w:rsidRPr="00017605">
        <w:rPr>
          <w:spacing w:val="-5"/>
          <w:sz w:val="20"/>
          <w:szCs w:val="20"/>
        </w:rPr>
        <w:t xml:space="preserve"> </w:t>
      </w:r>
      <w:r w:rsidRPr="00017605">
        <w:rPr>
          <w:sz w:val="20"/>
          <w:szCs w:val="20"/>
        </w:rPr>
        <w:t>the</w:t>
      </w:r>
      <w:r w:rsidRPr="00017605">
        <w:rPr>
          <w:spacing w:val="-2"/>
          <w:sz w:val="20"/>
          <w:szCs w:val="20"/>
        </w:rPr>
        <w:t xml:space="preserve"> </w:t>
      </w:r>
      <w:r w:rsidRPr="00017605">
        <w:rPr>
          <w:sz w:val="20"/>
          <w:szCs w:val="20"/>
        </w:rPr>
        <w:t xml:space="preserve">identification of </w:t>
      </w:r>
      <w:r w:rsidRPr="00017605">
        <w:rPr>
          <w:i/>
          <w:sz w:val="20"/>
          <w:szCs w:val="20"/>
        </w:rPr>
        <w:t>E.</w:t>
      </w:r>
      <w:r w:rsidRPr="00017605">
        <w:rPr>
          <w:i/>
          <w:spacing w:val="-1"/>
          <w:sz w:val="20"/>
          <w:szCs w:val="20"/>
        </w:rPr>
        <w:t xml:space="preserve"> </w:t>
      </w:r>
      <w:r w:rsidRPr="00017605">
        <w:rPr>
          <w:i/>
          <w:sz w:val="20"/>
          <w:szCs w:val="20"/>
        </w:rPr>
        <w:t xml:space="preserve">coli </w:t>
      </w:r>
      <w:r w:rsidRPr="00017605">
        <w:rPr>
          <w:sz w:val="20"/>
          <w:szCs w:val="20"/>
        </w:rPr>
        <w:t>promoters.</w:t>
      </w:r>
    </w:p>
    <w:p w:rsidR="00017605" w:rsidRPr="00017605" w:rsidRDefault="00017605" w:rsidP="00017605">
      <w:pPr>
        <w:pStyle w:val="BodyText"/>
        <w:rPr>
          <w:sz w:val="20"/>
          <w:szCs w:val="20"/>
        </w:rPr>
      </w:pPr>
    </w:p>
    <w:p w:rsidR="00017605" w:rsidRPr="00017605" w:rsidRDefault="00017605" w:rsidP="00017605">
      <w:pPr>
        <w:pStyle w:val="BodyText"/>
        <w:ind w:left="115"/>
        <w:rPr>
          <w:sz w:val="20"/>
          <w:szCs w:val="20"/>
        </w:rPr>
      </w:pPr>
      <w:r w:rsidRPr="00017605">
        <w:rPr>
          <w:sz w:val="20"/>
          <w:szCs w:val="20"/>
        </w:rPr>
        <w:t>We</w:t>
      </w:r>
      <w:r w:rsidRPr="00017605">
        <w:rPr>
          <w:spacing w:val="-4"/>
          <w:sz w:val="20"/>
          <w:szCs w:val="20"/>
        </w:rPr>
        <w:t xml:space="preserve"> </w:t>
      </w:r>
      <w:r w:rsidRPr="00017605">
        <w:rPr>
          <w:sz w:val="20"/>
          <w:szCs w:val="20"/>
        </w:rPr>
        <w:t>also</w:t>
      </w:r>
      <w:r w:rsidRPr="00017605">
        <w:rPr>
          <w:spacing w:val="-3"/>
          <w:sz w:val="20"/>
          <w:szCs w:val="20"/>
        </w:rPr>
        <w:t xml:space="preserve"> </w:t>
      </w:r>
      <w:r w:rsidRPr="00017605">
        <w:rPr>
          <w:sz w:val="20"/>
          <w:szCs w:val="20"/>
        </w:rPr>
        <w:t>evaluated</w:t>
      </w:r>
      <w:r w:rsidRPr="00017605">
        <w:rPr>
          <w:spacing w:val="-3"/>
          <w:sz w:val="20"/>
          <w:szCs w:val="20"/>
        </w:rPr>
        <w:t xml:space="preserve"> </w:t>
      </w:r>
      <w:r w:rsidRPr="00017605">
        <w:rPr>
          <w:sz w:val="20"/>
          <w:szCs w:val="20"/>
        </w:rPr>
        <w:t>the</w:t>
      </w:r>
      <w:r w:rsidRPr="00017605">
        <w:rPr>
          <w:spacing w:val="-3"/>
          <w:sz w:val="20"/>
          <w:szCs w:val="20"/>
        </w:rPr>
        <w:t xml:space="preserve"> </w:t>
      </w:r>
      <w:r w:rsidRPr="00017605">
        <w:rPr>
          <w:sz w:val="20"/>
          <w:szCs w:val="20"/>
        </w:rPr>
        <w:t>performance</w:t>
      </w:r>
      <w:r w:rsidRPr="00017605">
        <w:rPr>
          <w:spacing w:val="-2"/>
          <w:sz w:val="20"/>
          <w:szCs w:val="20"/>
        </w:rPr>
        <w:t xml:space="preserve"> </w:t>
      </w:r>
      <w:r w:rsidRPr="00017605">
        <w:rPr>
          <w:sz w:val="20"/>
          <w:szCs w:val="20"/>
        </w:rPr>
        <w:t>of</w:t>
      </w:r>
      <w:r w:rsidRPr="00017605">
        <w:rPr>
          <w:spacing w:val="-3"/>
          <w:sz w:val="20"/>
          <w:szCs w:val="20"/>
        </w:rPr>
        <w:t xml:space="preserve"> </w:t>
      </w:r>
      <w:proofErr w:type="spellStart"/>
      <w:r w:rsidRPr="00017605">
        <w:rPr>
          <w:sz w:val="20"/>
          <w:szCs w:val="20"/>
        </w:rPr>
        <w:t>Promotech</w:t>
      </w:r>
      <w:proofErr w:type="spellEnd"/>
      <w:r w:rsidRPr="00017605">
        <w:rPr>
          <w:spacing w:val="-3"/>
          <w:sz w:val="20"/>
          <w:szCs w:val="20"/>
        </w:rPr>
        <w:t xml:space="preserve"> </w:t>
      </w:r>
      <w:r w:rsidRPr="00017605">
        <w:rPr>
          <w:sz w:val="20"/>
          <w:szCs w:val="20"/>
        </w:rPr>
        <w:t>on</w:t>
      </w:r>
      <w:r w:rsidRPr="00017605">
        <w:rPr>
          <w:spacing w:val="-2"/>
          <w:sz w:val="20"/>
          <w:szCs w:val="20"/>
        </w:rPr>
        <w:t xml:space="preserve"> </w:t>
      </w:r>
      <w:r w:rsidRPr="00017605">
        <w:rPr>
          <w:sz w:val="20"/>
          <w:szCs w:val="20"/>
        </w:rPr>
        <w:t>an</w:t>
      </w:r>
      <w:r w:rsidRPr="00017605">
        <w:rPr>
          <w:spacing w:val="-1"/>
          <w:sz w:val="20"/>
          <w:szCs w:val="20"/>
        </w:rPr>
        <w:t xml:space="preserve"> </w:t>
      </w:r>
      <w:r w:rsidRPr="00017605">
        <w:rPr>
          <w:i/>
          <w:sz w:val="20"/>
          <w:szCs w:val="20"/>
        </w:rPr>
        <w:t>E.</w:t>
      </w:r>
      <w:r w:rsidRPr="00017605">
        <w:rPr>
          <w:i/>
          <w:spacing w:val="-4"/>
          <w:sz w:val="20"/>
          <w:szCs w:val="20"/>
        </w:rPr>
        <w:t xml:space="preserve"> </w:t>
      </w:r>
      <w:r w:rsidRPr="00017605">
        <w:rPr>
          <w:i/>
          <w:sz w:val="20"/>
          <w:szCs w:val="20"/>
        </w:rPr>
        <w:t>coli</w:t>
      </w:r>
      <w:r w:rsidRPr="00017605">
        <w:rPr>
          <w:i/>
          <w:spacing w:val="-2"/>
          <w:sz w:val="20"/>
          <w:szCs w:val="20"/>
        </w:rPr>
        <w:t xml:space="preserve"> </w:t>
      </w:r>
      <w:r w:rsidRPr="00017605">
        <w:rPr>
          <w:sz w:val="20"/>
          <w:szCs w:val="20"/>
        </w:rPr>
        <w:t>data</w:t>
      </w:r>
      <w:r w:rsidRPr="00017605">
        <w:rPr>
          <w:spacing w:val="-2"/>
          <w:sz w:val="20"/>
          <w:szCs w:val="20"/>
        </w:rPr>
        <w:t xml:space="preserve"> </w:t>
      </w:r>
      <w:r w:rsidRPr="00017605">
        <w:rPr>
          <w:sz w:val="20"/>
          <w:szCs w:val="20"/>
        </w:rPr>
        <w:t>set</w:t>
      </w:r>
      <w:r w:rsidRPr="00017605">
        <w:rPr>
          <w:spacing w:val="-3"/>
          <w:sz w:val="20"/>
          <w:szCs w:val="20"/>
        </w:rPr>
        <w:t xml:space="preserve"> </w:t>
      </w:r>
      <w:r w:rsidRPr="00017605">
        <w:rPr>
          <w:sz w:val="20"/>
          <w:szCs w:val="20"/>
        </w:rPr>
        <w:t>used</w:t>
      </w:r>
      <w:r w:rsidRPr="00017605">
        <w:rPr>
          <w:spacing w:val="-3"/>
          <w:sz w:val="20"/>
          <w:szCs w:val="20"/>
        </w:rPr>
        <w:t xml:space="preserve"> </w:t>
      </w:r>
      <w:r w:rsidRPr="00017605">
        <w:rPr>
          <w:sz w:val="20"/>
          <w:szCs w:val="20"/>
        </w:rPr>
        <w:t>in</w:t>
      </w:r>
      <w:r w:rsidRPr="00017605">
        <w:rPr>
          <w:spacing w:val="-3"/>
          <w:sz w:val="20"/>
          <w:szCs w:val="20"/>
        </w:rPr>
        <w:t xml:space="preserve"> </w:t>
      </w:r>
      <w:r w:rsidRPr="00017605">
        <w:rPr>
          <w:sz w:val="20"/>
          <w:szCs w:val="20"/>
        </w:rPr>
        <w:t>several</w:t>
      </w:r>
      <w:r w:rsidRPr="00017605">
        <w:rPr>
          <w:spacing w:val="-1"/>
          <w:sz w:val="20"/>
          <w:szCs w:val="20"/>
        </w:rPr>
        <w:t xml:space="preserve"> </w:t>
      </w:r>
      <w:r w:rsidRPr="00017605">
        <w:rPr>
          <w:sz w:val="20"/>
          <w:szCs w:val="20"/>
        </w:rPr>
        <w:t>published</w:t>
      </w:r>
      <w:r w:rsidRPr="00017605">
        <w:rPr>
          <w:spacing w:val="-57"/>
          <w:sz w:val="20"/>
          <w:szCs w:val="20"/>
        </w:rPr>
        <w:t xml:space="preserve"> </w:t>
      </w:r>
      <w:r w:rsidRPr="00017605">
        <w:rPr>
          <w:sz w:val="20"/>
          <w:szCs w:val="20"/>
        </w:rPr>
        <w:t>manuscripts</w:t>
      </w:r>
      <w:r w:rsidRPr="00017605">
        <w:rPr>
          <w:spacing w:val="-1"/>
          <w:sz w:val="20"/>
          <w:szCs w:val="20"/>
        </w:rPr>
        <w:t xml:space="preserve"> </w:t>
      </w:r>
      <w:r w:rsidRPr="00017605">
        <w:rPr>
          <w:sz w:val="20"/>
          <w:szCs w:val="20"/>
        </w:rPr>
        <w:t>to evaluate</w:t>
      </w:r>
      <w:r w:rsidRPr="00017605">
        <w:rPr>
          <w:spacing w:val="1"/>
          <w:sz w:val="20"/>
          <w:szCs w:val="20"/>
        </w:rPr>
        <w:t xml:space="preserve"> </w:t>
      </w:r>
      <w:r w:rsidRPr="00017605">
        <w:rPr>
          <w:sz w:val="20"/>
          <w:szCs w:val="20"/>
        </w:rPr>
        <w:t>promoter</w:t>
      </w:r>
      <w:r w:rsidRPr="00017605">
        <w:rPr>
          <w:spacing w:val="-6"/>
          <w:sz w:val="20"/>
          <w:szCs w:val="20"/>
        </w:rPr>
        <w:t xml:space="preserve"> </w:t>
      </w:r>
      <w:r w:rsidRPr="00017605">
        <w:rPr>
          <w:sz w:val="20"/>
          <w:szCs w:val="20"/>
        </w:rPr>
        <w:t>prediction tools.</w:t>
      </w:r>
    </w:p>
    <w:p w:rsidR="00017605" w:rsidRPr="00017605" w:rsidRDefault="00017605" w:rsidP="00017605">
      <w:pPr>
        <w:pStyle w:val="BodyText"/>
        <w:spacing w:before="10"/>
        <w:rPr>
          <w:sz w:val="20"/>
          <w:szCs w:val="20"/>
        </w:rPr>
      </w:pPr>
    </w:p>
    <w:p w:rsidR="00017605" w:rsidRPr="00017605" w:rsidRDefault="00017605" w:rsidP="00017605">
      <w:pPr>
        <w:pStyle w:val="ListParagraph"/>
        <w:numPr>
          <w:ilvl w:val="0"/>
          <w:numId w:val="1"/>
        </w:numPr>
        <w:tabs>
          <w:tab w:val="left" w:pos="548"/>
        </w:tabs>
        <w:ind w:left="115" w:right="579" w:firstLine="0"/>
        <w:rPr>
          <w:sz w:val="20"/>
          <w:szCs w:val="20"/>
        </w:rPr>
      </w:pPr>
      <w:r w:rsidRPr="00017605">
        <w:rPr>
          <w:sz w:val="20"/>
          <w:szCs w:val="20"/>
        </w:rPr>
        <w:t>Apart</w:t>
      </w:r>
      <w:r w:rsidRPr="00017605">
        <w:rPr>
          <w:spacing w:val="-6"/>
          <w:sz w:val="20"/>
          <w:szCs w:val="20"/>
        </w:rPr>
        <w:t xml:space="preserve"> </w:t>
      </w:r>
      <w:r w:rsidRPr="00017605">
        <w:rPr>
          <w:sz w:val="20"/>
          <w:szCs w:val="20"/>
        </w:rPr>
        <w:t>from</w:t>
      </w:r>
      <w:r w:rsidRPr="00017605">
        <w:rPr>
          <w:spacing w:val="-6"/>
          <w:sz w:val="20"/>
          <w:szCs w:val="20"/>
        </w:rPr>
        <w:t xml:space="preserve"> </w:t>
      </w:r>
      <w:r w:rsidRPr="00017605">
        <w:rPr>
          <w:sz w:val="20"/>
          <w:szCs w:val="20"/>
        </w:rPr>
        <w:t>the</w:t>
      </w:r>
      <w:r w:rsidRPr="00017605">
        <w:rPr>
          <w:spacing w:val="-6"/>
          <w:sz w:val="20"/>
          <w:szCs w:val="20"/>
        </w:rPr>
        <w:t xml:space="preserve"> </w:t>
      </w:r>
      <w:r w:rsidRPr="00017605">
        <w:rPr>
          <w:sz w:val="20"/>
          <w:szCs w:val="20"/>
        </w:rPr>
        <w:t>sequence</w:t>
      </w:r>
      <w:r w:rsidRPr="00017605">
        <w:rPr>
          <w:spacing w:val="-6"/>
          <w:sz w:val="20"/>
          <w:szCs w:val="20"/>
        </w:rPr>
        <w:t xml:space="preserve"> </w:t>
      </w:r>
      <w:r w:rsidRPr="00017605">
        <w:rPr>
          <w:sz w:val="20"/>
          <w:szCs w:val="20"/>
        </w:rPr>
        <w:t>encoding</w:t>
      </w:r>
      <w:r w:rsidRPr="00017605">
        <w:rPr>
          <w:spacing w:val="-5"/>
          <w:sz w:val="20"/>
          <w:szCs w:val="20"/>
        </w:rPr>
        <w:t xml:space="preserve"> </w:t>
      </w:r>
      <w:r w:rsidRPr="00017605">
        <w:rPr>
          <w:sz w:val="20"/>
          <w:szCs w:val="20"/>
        </w:rPr>
        <w:t>features,</w:t>
      </w:r>
      <w:r w:rsidRPr="00017605">
        <w:rPr>
          <w:spacing w:val="-6"/>
          <w:sz w:val="20"/>
          <w:szCs w:val="20"/>
        </w:rPr>
        <w:t xml:space="preserve"> </w:t>
      </w:r>
      <w:r w:rsidRPr="00017605">
        <w:rPr>
          <w:sz w:val="20"/>
          <w:szCs w:val="20"/>
        </w:rPr>
        <w:t>can</w:t>
      </w:r>
      <w:r w:rsidRPr="00017605">
        <w:rPr>
          <w:spacing w:val="-6"/>
          <w:sz w:val="20"/>
          <w:szCs w:val="20"/>
        </w:rPr>
        <w:t xml:space="preserve"> </w:t>
      </w:r>
      <w:r w:rsidRPr="00017605">
        <w:rPr>
          <w:sz w:val="20"/>
          <w:szCs w:val="20"/>
        </w:rPr>
        <w:t>you</w:t>
      </w:r>
      <w:r w:rsidRPr="00017605">
        <w:rPr>
          <w:spacing w:val="-6"/>
          <w:sz w:val="20"/>
          <w:szCs w:val="20"/>
        </w:rPr>
        <w:t xml:space="preserve"> </w:t>
      </w:r>
      <w:r w:rsidRPr="00017605">
        <w:rPr>
          <w:sz w:val="20"/>
          <w:szCs w:val="20"/>
        </w:rPr>
        <w:t>consider</w:t>
      </w:r>
      <w:r w:rsidRPr="00017605">
        <w:rPr>
          <w:spacing w:val="-6"/>
          <w:sz w:val="20"/>
          <w:szCs w:val="20"/>
        </w:rPr>
        <w:t xml:space="preserve"> </w:t>
      </w:r>
      <w:r w:rsidRPr="00017605">
        <w:rPr>
          <w:sz w:val="20"/>
          <w:szCs w:val="20"/>
        </w:rPr>
        <w:t>any</w:t>
      </w:r>
      <w:r w:rsidRPr="00017605">
        <w:rPr>
          <w:spacing w:val="-141"/>
          <w:sz w:val="20"/>
          <w:szCs w:val="20"/>
        </w:rPr>
        <w:t xml:space="preserve"> </w:t>
      </w:r>
      <w:r w:rsidRPr="00017605">
        <w:rPr>
          <w:sz w:val="20"/>
          <w:szCs w:val="20"/>
        </w:rPr>
        <w:t>other</w:t>
      </w:r>
      <w:r w:rsidRPr="00017605">
        <w:rPr>
          <w:spacing w:val="-4"/>
          <w:sz w:val="20"/>
          <w:szCs w:val="20"/>
        </w:rPr>
        <w:t xml:space="preserve"> </w:t>
      </w:r>
      <w:r w:rsidRPr="00017605">
        <w:rPr>
          <w:sz w:val="20"/>
          <w:szCs w:val="20"/>
        </w:rPr>
        <w:t>features</w:t>
      </w:r>
      <w:r w:rsidRPr="00017605">
        <w:rPr>
          <w:spacing w:val="-3"/>
          <w:sz w:val="20"/>
          <w:szCs w:val="20"/>
        </w:rPr>
        <w:t xml:space="preserve"> </w:t>
      </w:r>
      <w:r w:rsidRPr="00017605">
        <w:rPr>
          <w:sz w:val="20"/>
          <w:szCs w:val="20"/>
        </w:rPr>
        <w:t>(that</w:t>
      </w:r>
      <w:r w:rsidRPr="00017605">
        <w:rPr>
          <w:spacing w:val="-3"/>
          <w:sz w:val="20"/>
          <w:szCs w:val="20"/>
        </w:rPr>
        <w:t xml:space="preserve"> </w:t>
      </w:r>
      <w:r w:rsidRPr="00017605">
        <w:rPr>
          <w:sz w:val="20"/>
          <w:szCs w:val="20"/>
        </w:rPr>
        <w:t>are</w:t>
      </w:r>
      <w:r w:rsidRPr="00017605">
        <w:rPr>
          <w:spacing w:val="-3"/>
          <w:sz w:val="20"/>
          <w:szCs w:val="20"/>
        </w:rPr>
        <w:t xml:space="preserve"> </w:t>
      </w:r>
      <w:r w:rsidRPr="00017605">
        <w:rPr>
          <w:sz w:val="20"/>
          <w:szCs w:val="20"/>
        </w:rPr>
        <w:t>not</w:t>
      </w:r>
      <w:r w:rsidRPr="00017605">
        <w:rPr>
          <w:spacing w:val="-3"/>
          <w:sz w:val="20"/>
          <w:szCs w:val="20"/>
        </w:rPr>
        <w:t xml:space="preserve"> </w:t>
      </w:r>
      <w:r w:rsidRPr="00017605">
        <w:rPr>
          <w:sz w:val="20"/>
          <w:szCs w:val="20"/>
        </w:rPr>
        <w:t>only</w:t>
      </w:r>
      <w:r w:rsidRPr="00017605">
        <w:rPr>
          <w:spacing w:val="-3"/>
          <w:sz w:val="20"/>
          <w:szCs w:val="20"/>
        </w:rPr>
        <w:t xml:space="preserve"> </w:t>
      </w:r>
      <w:r w:rsidRPr="00017605">
        <w:rPr>
          <w:sz w:val="20"/>
          <w:szCs w:val="20"/>
        </w:rPr>
        <w:t>sequence</w:t>
      </w:r>
      <w:r w:rsidRPr="00017605">
        <w:rPr>
          <w:spacing w:val="-3"/>
          <w:sz w:val="20"/>
          <w:szCs w:val="20"/>
        </w:rPr>
        <w:t xml:space="preserve"> </w:t>
      </w:r>
      <w:r w:rsidRPr="00017605">
        <w:rPr>
          <w:sz w:val="20"/>
          <w:szCs w:val="20"/>
        </w:rPr>
        <w:t>dependent)?</w:t>
      </w:r>
    </w:p>
    <w:p w:rsidR="00017605" w:rsidRPr="00017605" w:rsidRDefault="00017605" w:rsidP="00017605">
      <w:pPr>
        <w:pStyle w:val="BodyText"/>
        <w:spacing w:before="1"/>
        <w:rPr>
          <w:rFonts w:ascii="Courier New"/>
          <w:b w:val="0"/>
          <w:sz w:val="20"/>
          <w:szCs w:val="20"/>
        </w:rPr>
      </w:pPr>
    </w:p>
    <w:p w:rsidR="00017605" w:rsidRPr="00017605" w:rsidRDefault="00017605" w:rsidP="00017605">
      <w:pPr>
        <w:pStyle w:val="BodyText"/>
        <w:spacing w:before="1"/>
        <w:ind w:left="115" w:right="157"/>
        <w:rPr>
          <w:sz w:val="20"/>
          <w:szCs w:val="20"/>
        </w:rPr>
      </w:pPr>
      <w:r w:rsidRPr="00017605">
        <w:rPr>
          <w:sz w:val="20"/>
          <w:szCs w:val="20"/>
        </w:rPr>
        <w:t>We could use expression data to obtain features representing promoter activity; however,</w:t>
      </w:r>
      <w:r w:rsidRPr="00017605">
        <w:rPr>
          <w:spacing w:val="1"/>
          <w:sz w:val="20"/>
          <w:szCs w:val="20"/>
        </w:rPr>
        <w:t xml:space="preserve"> </w:t>
      </w:r>
      <w:r w:rsidRPr="00017605">
        <w:rPr>
          <w:sz w:val="20"/>
          <w:szCs w:val="20"/>
        </w:rPr>
        <w:t>requiring</w:t>
      </w:r>
      <w:r w:rsidRPr="00017605">
        <w:rPr>
          <w:spacing w:val="-3"/>
          <w:sz w:val="20"/>
          <w:szCs w:val="20"/>
        </w:rPr>
        <w:t xml:space="preserve"> </w:t>
      </w:r>
      <w:r w:rsidRPr="00017605">
        <w:rPr>
          <w:sz w:val="20"/>
          <w:szCs w:val="20"/>
        </w:rPr>
        <w:t>any</w:t>
      </w:r>
      <w:r w:rsidRPr="00017605">
        <w:rPr>
          <w:spacing w:val="-3"/>
          <w:sz w:val="20"/>
          <w:szCs w:val="20"/>
        </w:rPr>
        <w:t xml:space="preserve"> </w:t>
      </w:r>
      <w:r w:rsidRPr="00017605">
        <w:rPr>
          <w:sz w:val="20"/>
          <w:szCs w:val="20"/>
        </w:rPr>
        <w:t>other</w:t>
      </w:r>
      <w:r w:rsidRPr="00017605">
        <w:rPr>
          <w:spacing w:val="-8"/>
          <w:sz w:val="20"/>
          <w:szCs w:val="20"/>
        </w:rPr>
        <w:t xml:space="preserve"> </w:t>
      </w:r>
      <w:r w:rsidRPr="00017605">
        <w:rPr>
          <w:sz w:val="20"/>
          <w:szCs w:val="20"/>
        </w:rPr>
        <w:t>data</w:t>
      </w:r>
      <w:r w:rsidRPr="00017605">
        <w:rPr>
          <w:spacing w:val="-3"/>
          <w:sz w:val="20"/>
          <w:szCs w:val="20"/>
        </w:rPr>
        <w:t xml:space="preserve"> </w:t>
      </w:r>
      <w:r w:rsidRPr="00017605">
        <w:rPr>
          <w:sz w:val="20"/>
          <w:szCs w:val="20"/>
        </w:rPr>
        <w:t>type</w:t>
      </w:r>
      <w:r w:rsidRPr="00017605">
        <w:rPr>
          <w:spacing w:val="-4"/>
          <w:sz w:val="20"/>
          <w:szCs w:val="20"/>
        </w:rPr>
        <w:t xml:space="preserve"> </w:t>
      </w:r>
      <w:r w:rsidRPr="00017605">
        <w:rPr>
          <w:sz w:val="20"/>
          <w:szCs w:val="20"/>
        </w:rPr>
        <w:t>for</w:t>
      </w:r>
      <w:r w:rsidRPr="00017605">
        <w:rPr>
          <w:spacing w:val="-7"/>
          <w:sz w:val="20"/>
          <w:szCs w:val="20"/>
        </w:rPr>
        <w:t xml:space="preserve"> </w:t>
      </w:r>
      <w:r w:rsidRPr="00017605">
        <w:rPr>
          <w:sz w:val="20"/>
          <w:szCs w:val="20"/>
        </w:rPr>
        <w:t>performing</w:t>
      </w:r>
      <w:r w:rsidRPr="00017605">
        <w:rPr>
          <w:spacing w:val="-2"/>
          <w:sz w:val="20"/>
          <w:szCs w:val="20"/>
        </w:rPr>
        <w:t xml:space="preserve"> </w:t>
      </w:r>
      <w:r w:rsidRPr="00017605">
        <w:rPr>
          <w:sz w:val="20"/>
          <w:szCs w:val="20"/>
        </w:rPr>
        <w:t>predictions</w:t>
      </w:r>
      <w:r w:rsidRPr="00017605">
        <w:rPr>
          <w:spacing w:val="-3"/>
          <w:sz w:val="20"/>
          <w:szCs w:val="20"/>
        </w:rPr>
        <w:t xml:space="preserve"> </w:t>
      </w:r>
      <w:r w:rsidRPr="00017605">
        <w:rPr>
          <w:sz w:val="20"/>
          <w:szCs w:val="20"/>
        </w:rPr>
        <w:t>would</w:t>
      </w:r>
      <w:r w:rsidRPr="00017605">
        <w:rPr>
          <w:spacing w:val="-3"/>
          <w:sz w:val="20"/>
          <w:szCs w:val="20"/>
        </w:rPr>
        <w:t xml:space="preserve"> </w:t>
      </w:r>
      <w:r w:rsidRPr="00017605">
        <w:rPr>
          <w:sz w:val="20"/>
          <w:szCs w:val="20"/>
        </w:rPr>
        <w:t>make</w:t>
      </w:r>
      <w:r w:rsidRPr="00017605">
        <w:rPr>
          <w:spacing w:val="-4"/>
          <w:sz w:val="20"/>
          <w:szCs w:val="20"/>
        </w:rPr>
        <w:t xml:space="preserve"> </w:t>
      </w:r>
      <w:proofErr w:type="spellStart"/>
      <w:r w:rsidRPr="00017605">
        <w:rPr>
          <w:sz w:val="20"/>
          <w:szCs w:val="20"/>
        </w:rPr>
        <w:t>Promotech</w:t>
      </w:r>
      <w:proofErr w:type="spellEnd"/>
      <w:r w:rsidRPr="00017605">
        <w:rPr>
          <w:spacing w:val="-3"/>
          <w:sz w:val="20"/>
          <w:szCs w:val="20"/>
        </w:rPr>
        <w:t xml:space="preserve"> </w:t>
      </w:r>
      <w:r w:rsidRPr="00017605">
        <w:rPr>
          <w:sz w:val="20"/>
          <w:szCs w:val="20"/>
        </w:rPr>
        <w:t>not</w:t>
      </w:r>
      <w:r w:rsidRPr="00017605">
        <w:rPr>
          <w:spacing w:val="-2"/>
          <w:sz w:val="20"/>
          <w:szCs w:val="20"/>
        </w:rPr>
        <w:t xml:space="preserve"> </w:t>
      </w:r>
      <w:r w:rsidRPr="00017605">
        <w:rPr>
          <w:sz w:val="20"/>
          <w:szCs w:val="20"/>
        </w:rPr>
        <w:t>as</w:t>
      </w:r>
      <w:r w:rsidRPr="00017605">
        <w:rPr>
          <w:spacing w:val="-3"/>
          <w:sz w:val="20"/>
          <w:szCs w:val="20"/>
        </w:rPr>
        <w:t xml:space="preserve"> </w:t>
      </w:r>
      <w:r w:rsidRPr="00017605">
        <w:rPr>
          <w:sz w:val="20"/>
          <w:szCs w:val="20"/>
        </w:rPr>
        <w:t>widely</w:t>
      </w:r>
      <w:r w:rsidRPr="00017605">
        <w:rPr>
          <w:spacing w:val="-57"/>
          <w:sz w:val="20"/>
          <w:szCs w:val="20"/>
        </w:rPr>
        <w:t xml:space="preserve"> </w:t>
      </w:r>
      <w:r w:rsidRPr="00017605">
        <w:rPr>
          <w:sz w:val="20"/>
          <w:szCs w:val="20"/>
        </w:rPr>
        <w:t>applicable as we wish. Furthermore, most bacterial promoter prediction tools only require as</w:t>
      </w:r>
      <w:r w:rsidRPr="00017605">
        <w:rPr>
          <w:spacing w:val="1"/>
          <w:sz w:val="20"/>
          <w:szCs w:val="20"/>
        </w:rPr>
        <w:t xml:space="preserve"> </w:t>
      </w:r>
      <w:r w:rsidRPr="00017605">
        <w:rPr>
          <w:sz w:val="20"/>
          <w:szCs w:val="20"/>
        </w:rPr>
        <w:t>input</w:t>
      </w:r>
      <w:r w:rsidRPr="00017605">
        <w:rPr>
          <w:spacing w:val="-1"/>
          <w:sz w:val="20"/>
          <w:szCs w:val="20"/>
        </w:rPr>
        <w:t xml:space="preserve"> </w:t>
      </w:r>
      <w:r w:rsidRPr="00017605">
        <w:rPr>
          <w:sz w:val="20"/>
          <w:szCs w:val="20"/>
        </w:rPr>
        <w:t>DNA</w:t>
      </w:r>
      <w:r w:rsidRPr="00017605">
        <w:rPr>
          <w:spacing w:val="-14"/>
          <w:sz w:val="20"/>
          <w:szCs w:val="20"/>
        </w:rPr>
        <w:t xml:space="preserve"> </w:t>
      </w:r>
      <w:r w:rsidRPr="00017605">
        <w:rPr>
          <w:sz w:val="20"/>
          <w:szCs w:val="20"/>
        </w:rPr>
        <w:t>sequences and we</w:t>
      </w:r>
      <w:r w:rsidRPr="00017605">
        <w:rPr>
          <w:spacing w:val="-1"/>
          <w:sz w:val="20"/>
          <w:szCs w:val="20"/>
        </w:rPr>
        <w:t xml:space="preserve"> </w:t>
      </w:r>
      <w:r w:rsidRPr="00017605">
        <w:rPr>
          <w:sz w:val="20"/>
          <w:szCs w:val="20"/>
        </w:rPr>
        <w:t>want to do</w:t>
      </w:r>
      <w:r w:rsidRPr="00017605">
        <w:rPr>
          <w:spacing w:val="-1"/>
          <w:sz w:val="20"/>
          <w:szCs w:val="20"/>
        </w:rPr>
        <w:t xml:space="preserve"> </w:t>
      </w:r>
      <w:r w:rsidRPr="00017605">
        <w:rPr>
          <w:sz w:val="20"/>
          <w:szCs w:val="20"/>
        </w:rPr>
        <w:t>the</w:t>
      </w:r>
      <w:r w:rsidRPr="00017605">
        <w:rPr>
          <w:spacing w:val="-1"/>
          <w:sz w:val="20"/>
          <w:szCs w:val="20"/>
        </w:rPr>
        <w:t xml:space="preserve"> </w:t>
      </w:r>
      <w:r w:rsidRPr="00017605">
        <w:rPr>
          <w:sz w:val="20"/>
          <w:szCs w:val="20"/>
        </w:rPr>
        <w:t>same.</w:t>
      </w:r>
    </w:p>
    <w:p w:rsidR="00017605" w:rsidRPr="00017605" w:rsidRDefault="00017605" w:rsidP="00017605">
      <w:pPr>
        <w:pStyle w:val="BodyText"/>
        <w:spacing w:before="10"/>
        <w:rPr>
          <w:sz w:val="20"/>
          <w:szCs w:val="20"/>
        </w:rPr>
      </w:pPr>
    </w:p>
    <w:p w:rsidR="00017605" w:rsidRPr="00017605" w:rsidRDefault="00017605" w:rsidP="00017605">
      <w:pPr>
        <w:pStyle w:val="ListParagraph"/>
        <w:numPr>
          <w:ilvl w:val="0"/>
          <w:numId w:val="1"/>
        </w:numPr>
        <w:tabs>
          <w:tab w:val="left" w:pos="548"/>
        </w:tabs>
        <w:ind w:left="115" w:right="867" w:firstLine="0"/>
        <w:rPr>
          <w:sz w:val="20"/>
          <w:szCs w:val="20"/>
        </w:rPr>
      </w:pPr>
      <w:r w:rsidRPr="00017605">
        <w:rPr>
          <w:sz w:val="20"/>
          <w:szCs w:val="20"/>
        </w:rPr>
        <w:t>Regarding</w:t>
      </w:r>
      <w:r w:rsidRPr="00017605">
        <w:rPr>
          <w:spacing w:val="-5"/>
          <w:sz w:val="20"/>
          <w:szCs w:val="20"/>
        </w:rPr>
        <w:t xml:space="preserve"> </w:t>
      </w:r>
      <w:r w:rsidRPr="00017605">
        <w:rPr>
          <w:sz w:val="20"/>
          <w:szCs w:val="20"/>
        </w:rPr>
        <w:t>performance,</w:t>
      </w:r>
      <w:r w:rsidRPr="00017605">
        <w:rPr>
          <w:spacing w:val="-5"/>
          <w:sz w:val="20"/>
          <w:szCs w:val="20"/>
        </w:rPr>
        <w:t xml:space="preserve"> </w:t>
      </w:r>
      <w:r w:rsidRPr="00017605">
        <w:rPr>
          <w:sz w:val="20"/>
          <w:szCs w:val="20"/>
        </w:rPr>
        <w:t>did</w:t>
      </w:r>
      <w:r w:rsidRPr="00017605">
        <w:rPr>
          <w:spacing w:val="-5"/>
          <w:sz w:val="20"/>
          <w:szCs w:val="20"/>
        </w:rPr>
        <w:t xml:space="preserve"> </w:t>
      </w:r>
      <w:r w:rsidRPr="00017605">
        <w:rPr>
          <w:sz w:val="20"/>
          <w:szCs w:val="20"/>
        </w:rPr>
        <w:t>you</w:t>
      </w:r>
      <w:r w:rsidRPr="00017605">
        <w:rPr>
          <w:spacing w:val="-5"/>
          <w:sz w:val="20"/>
          <w:szCs w:val="20"/>
        </w:rPr>
        <w:t xml:space="preserve"> </w:t>
      </w:r>
      <w:r w:rsidRPr="00017605">
        <w:rPr>
          <w:sz w:val="20"/>
          <w:szCs w:val="20"/>
        </w:rPr>
        <w:t>look</w:t>
      </w:r>
      <w:r w:rsidRPr="00017605">
        <w:rPr>
          <w:spacing w:val="-5"/>
          <w:sz w:val="20"/>
          <w:szCs w:val="20"/>
        </w:rPr>
        <w:t xml:space="preserve"> </w:t>
      </w:r>
      <w:r w:rsidRPr="00017605">
        <w:rPr>
          <w:sz w:val="20"/>
          <w:szCs w:val="20"/>
        </w:rPr>
        <w:t>into</w:t>
      </w:r>
      <w:r w:rsidRPr="00017605">
        <w:rPr>
          <w:spacing w:val="-5"/>
          <w:sz w:val="20"/>
          <w:szCs w:val="20"/>
        </w:rPr>
        <w:t xml:space="preserve"> </w:t>
      </w:r>
      <w:r w:rsidRPr="00017605">
        <w:rPr>
          <w:sz w:val="20"/>
          <w:szCs w:val="20"/>
        </w:rPr>
        <w:t>AUC</w:t>
      </w:r>
      <w:r w:rsidRPr="00017605">
        <w:rPr>
          <w:spacing w:val="-5"/>
          <w:sz w:val="20"/>
          <w:szCs w:val="20"/>
        </w:rPr>
        <w:t xml:space="preserve"> </w:t>
      </w:r>
      <w:r w:rsidRPr="00017605">
        <w:rPr>
          <w:sz w:val="20"/>
          <w:szCs w:val="20"/>
        </w:rPr>
        <w:t>only?</w:t>
      </w:r>
      <w:r w:rsidRPr="00017605">
        <w:rPr>
          <w:spacing w:val="-5"/>
          <w:sz w:val="20"/>
          <w:szCs w:val="20"/>
        </w:rPr>
        <w:t xml:space="preserve"> </w:t>
      </w:r>
      <w:r w:rsidRPr="00017605">
        <w:rPr>
          <w:sz w:val="20"/>
          <w:szCs w:val="20"/>
        </w:rPr>
        <w:t>How</w:t>
      </w:r>
      <w:r w:rsidRPr="00017605">
        <w:rPr>
          <w:spacing w:val="-5"/>
          <w:sz w:val="20"/>
          <w:szCs w:val="20"/>
        </w:rPr>
        <w:t xml:space="preserve"> </w:t>
      </w:r>
      <w:r w:rsidRPr="00017605">
        <w:rPr>
          <w:sz w:val="20"/>
          <w:szCs w:val="20"/>
        </w:rPr>
        <w:t>is</w:t>
      </w:r>
      <w:r w:rsidRPr="00017605">
        <w:rPr>
          <w:spacing w:val="-5"/>
          <w:sz w:val="20"/>
          <w:szCs w:val="20"/>
        </w:rPr>
        <w:t xml:space="preserve"> </w:t>
      </w:r>
      <w:r w:rsidRPr="00017605">
        <w:rPr>
          <w:sz w:val="20"/>
          <w:szCs w:val="20"/>
        </w:rPr>
        <w:t>the</w:t>
      </w:r>
      <w:r w:rsidRPr="00017605">
        <w:rPr>
          <w:spacing w:val="-141"/>
          <w:sz w:val="20"/>
          <w:szCs w:val="20"/>
        </w:rPr>
        <w:t xml:space="preserve"> </w:t>
      </w:r>
      <w:r w:rsidRPr="00017605">
        <w:rPr>
          <w:sz w:val="20"/>
          <w:szCs w:val="20"/>
        </w:rPr>
        <w:t>performance</w:t>
      </w:r>
      <w:r w:rsidRPr="00017605">
        <w:rPr>
          <w:spacing w:val="-2"/>
          <w:sz w:val="20"/>
          <w:szCs w:val="20"/>
        </w:rPr>
        <w:t xml:space="preserve"> </w:t>
      </w:r>
      <w:r w:rsidRPr="00017605">
        <w:rPr>
          <w:sz w:val="20"/>
          <w:szCs w:val="20"/>
        </w:rPr>
        <w:t>with</w:t>
      </w:r>
      <w:r w:rsidRPr="00017605">
        <w:rPr>
          <w:spacing w:val="-2"/>
          <w:sz w:val="20"/>
          <w:szCs w:val="20"/>
        </w:rPr>
        <w:t xml:space="preserve"> </w:t>
      </w:r>
      <w:r w:rsidRPr="00017605">
        <w:rPr>
          <w:sz w:val="20"/>
          <w:szCs w:val="20"/>
        </w:rPr>
        <w:t>recall</w:t>
      </w:r>
      <w:r w:rsidRPr="00017605">
        <w:rPr>
          <w:spacing w:val="-2"/>
          <w:sz w:val="20"/>
          <w:szCs w:val="20"/>
        </w:rPr>
        <w:t xml:space="preserve"> </w:t>
      </w:r>
      <w:r w:rsidRPr="00017605">
        <w:rPr>
          <w:sz w:val="20"/>
          <w:szCs w:val="20"/>
        </w:rPr>
        <w:t>and</w:t>
      </w:r>
      <w:r w:rsidRPr="00017605">
        <w:rPr>
          <w:spacing w:val="-2"/>
          <w:sz w:val="20"/>
          <w:szCs w:val="20"/>
        </w:rPr>
        <w:t xml:space="preserve"> </w:t>
      </w:r>
      <w:r w:rsidRPr="00017605">
        <w:rPr>
          <w:sz w:val="20"/>
          <w:szCs w:val="20"/>
        </w:rPr>
        <w:t>precision?</w:t>
      </w:r>
    </w:p>
    <w:p w:rsidR="00017605" w:rsidRPr="00017605" w:rsidRDefault="00017605" w:rsidP="00017605">
      <w:pPr>
        <w:pStyle w:val="BodyText"/>
        <w:spacing w:before="1"/>
        <w:rPr>
          <w:rFonts w:ascii="Courier New"/>
          <w:b w:val="0"/>
          <w:sz w:val="20"/>
          <w:szCs w:val="20"/>
        </w:rPr>
      </w:pPr>
    </w:p>
    <w:p w:rsidR="00017605" w:rsidRPr="00017605" w:rsidRDefault="00017605" w:rsidP="00017605">
      <w:pPr>
        <w:pStyle w:val="BodyText"/>
        <w:ind w:left="115" w:right="634"/>
        <w:rPr>
          <w:sz w:val="20"/>
          <w:szCs w:val="20"/>
        </w:rPr>
      </w:pPr>
      <w:r w:rsidRPr="00017605">
        <w:rPr>
          <w:sz w:val="20"/>
          <w:szCs w:val="20"/>
        </w:rPr>
        <w:lastRenderedPageBreak/>
        <w:t>We</w:t>
      </w:r>
      <w:r w:rsidRPr="00017605">
        <w:rPr>
          <w:spacing w:val="-6"/>
          <w:sz w:val="20"/>
          <w:szCs w:val="20"/>
        </w:rPr>
        <w:t xml:space="preserve"> </w:t>
      </w:r>
      <w:r w:rsidRPr="00017605">
        <w:rPr>
          <w:sz w:val="20"/>
          <w:szCs w:val="20"/>
        </w:rPr>
        <w:t>look</w:t>
      </w:r>
      <w:r w:rsidRPr="00017605">
        <w:rPr>
          <w:spacing w:val="-2"/>
          <w:sz w:val="20"/>
          <w:szCs w:val="20"/>
        </w:rPr>
        <w:t xml:space="preserve"> </w:t>
      </w:r>
      <w:r w:rsidRPr="00017605">
        <w:rPr>
          <w:sz w:val="20"/>
          <w:szCs w:val="20"/>
        </w:rPr>
        <w:t>into</w:t>
      </w:r>
      <w:r w:rsidRPr="00017605">
        <w:rPr>
          <w:spacing w:val="-5"/>
          <w:sz w:val="20"/>
          <w:szCs w:val="20"/>
        </w:rPr>
        <w:t xml:space="preserve"> </w:t>
      </w:r>
      <w:r w:rsidRPr="00017605">
        <w:rPr>
          <w:sz w:val="20"/>
          <w:szCs w:val="20"/>
        </w:rPr>
        <w:t>area</w:t>
      </w:r>
      <w:r w:rsidRPr="00017605">
        <w:rPr>
          <w:spacing w:val="-4"/>
          <w:sz w:val="20"/>
          <w:szCs w:val="20"/>
        </w:rPr>
        <w:t xml:space="preserve"> </w:t>
      </w:r>
      <w:r w:rsidRPr="00017605">
        <w:rPr>
          <w:sz w:val="20"/>
          <w:szCs w:val="20"/>
        </w:rPr>
        <w:t>under</w:t>
      </w:r>
      <w:r w:rsidRPr="00017605">
        <w:rPr>
          <w:spacing w:val="-8"/>
          <w:sz w:val="20"/>
          <w:szCs w:val="20"/>
        </w:rPr>
        <w:t xml:space="preserve"> </w:t>
      </w:r>
      <w:r w:rsidRPr="00017605">
        <w:rPr>
          <w:sz w:val="20"/>
          <w:szCs w:val="20"/>
        </w:rPr>
        <w:t>the</w:t>
      </w:r>
      <w:r w:rsidRPr="00017605">
        <w:rPr>
          <w:spacing w:val="-3"/>
          <w:sz w:val="20"/>
          <w:szCs w:val="20"/>
        </w:rPr>
        <w:t xml:space="preserve"> </w:t>
      </w:r>
      <w:r w:rsidRPr="00017605">
        <w:rPr>
          <w:sz w:val="20"/>
          <w:szCs w:val="20"/>
        </w:rPr>
        <w:t>ROC</w:t>
      </w:r>
      <w:r w:rsidRPr="00017605">
        <w:rPr>
          <w:spacing w:val="-5"/>
          <w:sz w:val="20"/>
          <w:szCs w:val="20"/>
        </w:rPr>
        <w:t xml:space="preserve"> </w:t>
      </w:r>
      <w:r w:rsidRPr="00017605">
        <w:rPr>
          <w:sz w:val="20"/>
          <w:szCs w:val="20"/>
        </w:rPr>
        <w:t>curve</w:t>
      </w:r>
      <w:r w:rsidRPr="00017605">
        <w:rPr>
          <w:spacing w:val="-3"/>
          <w:sz w:val="20"/>
          <w:szCs w:val="20"/>
        </w:rPr>
        <w:t xml:space="preserve"> </w:t>
      </w:r>
      <w:r w:rsidRPr="00017605">
        <w:rPr>
          <w:sz w:val="20"/>
          <w:szCs w:val="20"/>
        </w:rPr>
        <w:t>(AUROC)</w:t>
      </w:r>
      <w:r w:rsidRPr="00017605">
        <w:rPr>
          <w:spacing w:val="-5"/>
          <w:sz w:val="20"/>
          <w:szCs w:val="20"/>
        </w:rPr>
        <w:t xml:space="preserve"> </w:t>
      </w:r>
      <w:r w:rsidRPr="00017605">
        <w:rPr>
          <w:sz w:val="20"/>
          <w:szCs w:val="20"/>
        </w:rPr>
        <w:t>and</w:t>
      </w:r>
      <w:r w:rsidRPr="00017605">
        <w:rPr>
          <w:spacing w:val="-4"/>
          <w:sz w:val="20"/>
          <w:szCs w:val="20"/>
        </w:rPr>
        <w:t xml:space="preserve"> </w:t>
      </w:r>
      <w:r w:rsidRPr="00017605">
        <w:rPr>
          <w:sz w:val="20"/>
          <w:szCs w:val="20"/>
        </w:rPr>
        <w:t>area</w:t>
      </w:r>
      <w:r w:rsidRPr="00017605">
        <w:rPr>
          <w:spacing w:val="-4"/>
          <w:sz w:val="20"/>
          <w:szCs w:val="20"/>
        </w:rPr>
        <w:t xml:space="preserve"> </w:t>
      </w:r>
      <w:r w:rsidRPr="00017605">
        <w:rPr>
          <w:sz w:val="20"/>
          <w:szCs w:val="20"/>
        </w:rPr>
        <w:t>under</w:t>
      </w:r>
      <w:r w:rsidRPr="00017605">
        <w:rPr>
          <w:spacing w:val="-9"/>
          <w:sz w:val="20"/>
          <w:szCs w:val="20"/>
        </w:rPr>
        <w:t xml:space="preserve"> </w:t>
      </w:r>
      <w:r w:rsidRPr="00017605">
        <w:rPr>
          <w:sz w:val="20"/>
          <w:szCs w:val="20"/>
        </w:rPr>
        <w:t>the</w:t>
      </w:r>
      <w:r w:rsidRPr="00017605">
        <w:rPr>
          <w:spacing w:val="-5"/>
          <w:sz w:val="20"/>
          <w:szCs w:val="20"/>
        </w:rPr>
        <w:t xml:space="preserve"> </w:t>
      </w:r>
      <w:r w:rsidRPr="00017605">
        <w:rPr>
          <w:sz w:val="20"/>
          <w:szCs w:val="20"/>
        </w:rPr>
        <w:t>precision-recall</w:t>
      </w:r>
      <w:r w:rsidRPr="00017605">
        <w:rPr>
          <w:spacing w:val="-3"/>
          <w:sz w:val="20"/>
          <w:szCs w:val="20"/>
        </w:rPr>
        <w:t xml:space="preserve"> </w:t>
      </w:r>
      <w:r w:rsidRPr="00017605">
        <w:rPr>
          <w:sz w:val="20"/>
          <w:szCs w:val="20"/>
        </w:rPr>
        <w:t>curve</w:t>
      </w:r>
      <w:r w:rsidRPr="00017605">
        <w:rPr>
          <w:spacing w:val="-57"/>
          <w:sz w:val="20"/>
          <w:szCs w:val="20"/>
        </w:rPr>
        <w:t xml:space="preserve"> </w:t>
      </w:r>
      <w:r w:rsidRPr="00017605">
        <w:rPr>
          <w:sz w:val="20"/>
          <w:szCs w:val="20"/>
        </w:rPr>
        <w:t>(AUPRC). Thus, the</w:t>
      </w:r>
      <w:r w:rsidRPr="00017605">
        <w:rPr>
          <w:spacing w:val="1"/>
          <w:sz w:val="20"/>
          <w:szCs w:val="20"/>
        </w:rPr>
        <w:t xml:space="preserve"> </w:t>
      </w:r>
      <w:r w:rsidRPr="00017605">
        <w:rPr>
          <w:sz w:val="20"/>
          <w:szCs w:val="20"/>
        </w:rPr>
        <w:t>performance in terms of recall and precision can be seen from the</w:t>
      </w:r>
      <w:r w:rsidRPr="00017605">
        <w:rPr>
          <w:spacing w:val="1"/>
          <w:sz w:val="20"/>
          <w:szCs w:val="20"/>
        </w:rPr>
        <w:t xml:space="preserve"> </w:t>
      </w:r>
      <w:r w:rsidRPr="00017605">
        <w:rPr>
          <w:sz w:val="20"/>
          <w:szCs w:val="20"/>
        </w:rPr>
        <w:t>precision-recall</w:t>
      </w:r>
      <w:r w:rsidRPr="00017605">
        <w:rPr>
          <w:spacing w:val="-3"/>
          <w:sz w:val="20"/>
          <w:szCs w:val="20"/>
        </w:rPr>
        <w:t xml:space="preserve"> </w:t>
      </w:r>
      <w:r w:rsidRPr="00017605">
        <w:rPr>
          <w:sz w:val="20"/>
          <w:szCs w:val="20"/>
        </w:rPr>
        <w:t>curves</w:t>
      </w:r>
      <w:r w:rsidRPr="00017605">
        <w:rPr>
          <w:spacing w:val="1"/>
          <w:sz w:val="20"/>
          <w:szCs w:val="20"/>
        </w:rPr>
        <w:t xml:space="preserve"> </w:t>
      </w:r>
      <w:r w:rsidRPr="00017605">
        <w:rPr>
          <w:sz w:val="20"/>
          <w:szCs w:val="20"/>
        </w:rPr>
        <w:t>(PRCs)</w:t>
      </w:r>
      <w:r w:rsidRPr="00017605">
        <w:rPr>
          <w:spacing w:val="-1"/>
          <w:sz w:val="20"/>
          <w:szCs w:val="20"/>
        </w:rPr>
        <w:t xml:space="preserve"> </w:t>
      </w:r>
      <w:r w:rsidRPr="00017605">
        <w:rPr>
          <w:sz w:val="20"/>
          <w:szCs w:val="20"/>
        </w:rPr>
        <w:t>and</w:t>
      </w:r>
      <w:r w:rsidRPr="00017605">
        <w:rPr>
          <w:spacing w:val="-13"/>
          <w:sz w:val="20"/>
          <w:szCs w:val="20"/>
        </w:rPr>
        <w:t xml:space="preserve"> </w:t>
      </w:r>
      <w:r w:rsidRPr="00017605">
        <w:rPr>
          <w:sz w:val="20"/>
          <w:szCs w:val="20"/>
        </w:rPr>
        <w:t>AUPRC</w:t>
      </w:r>
      <w:r w:rsidRPr="00017605">
        <w:rPr>
          <w:spacing w:val="-1"/>
          <w:sz w:val="20"/>
          <w:szCs w:val="20"/>
        </w:rPr>
        <w:t xml:space="preserve"> </w:t>
      </w:r>
      <w:r w:rsidRPr="00017605">
        <w:rPr>
          <w:sz w:val="20"/>
          <w:szCs w:val="20"/>
        </w:rPr>
        <w:t>values</w:t>
      </w:r>
      <w:r w:rsidRPr="00017605">
        <w:rPr>
          <w:spacing w:val="-1"/>
          <w:sz w:val="20"/>
          <w:szCs w:val="20"/>
        </w:rPr>
        <w:t xml:space="preserve"> </w:t>
      </w:r>
      <w:r w:rsidRPr="00017605">
        <w:rPr>
          <w:sz w:val="20"/>
          <w:szCs w:val="20"/>
        </w:rPr>
        <w:t>included</w:t>
      </w:r>
      <w:r w:rsidRPr="00017605">
        <w:rPr>
          <w:spacing w:val="-1"/>
          <w:sz w:val="20"/>
          <w:szCs w:val="20"/>
        </w:rPr>
        <w:t xml:space="preserve"> </w:t>
      </w:r>
      <w:r w:rsidRPr="00017605">
        <w:rPr>
          <w:sz w:val="20"/>
          <w:szCs w:val="20"/>
        </w:rPr>
        <w:t>in</w:t>
      </w:r>
      <w:r w:rsidRPr="00017605">
        <w:rPr>
          <w:spacing w:val="-1"/>
          <w:sz w:val="20"/>
          <w:szCs w:val="20"/>
        </w:rPr>
        <w:t xml:space="preserve"> </w:t>
      </w:r>
      <w:r w:rsidRPr="00017605">
        <w:rPr>
          <w:sz w:val="20"/>
          <w:szCs w:val="20"/>
        </w:rPr>
        <w:t>the</w:t>
      </w:r>
      <w:r w:rsidRPr="00017605">
        <w:rPr>
          <w:spacing w:val="-2"/>
          <w:sz w:val="20"/>
          <w:szCs w:val="20"/>
        </w:rPr>
        <w:t xml:space="preserve"> </w:t>
      </w:r>
      <w:r w:rsidRPr="00017605">
        <w:rPr>
          <w:sz w:val="20"/>
          <w:szCs w:val="20"/>
        </w:rPr>
        <w:t>manuscript.</w:t>
      </w:r>
    </w:p>
    <w:p w:rsidR="00017605" w:rsidRDefault="00017605" w:rsidP="00F81FFE"/>
    <w:p w:rsidR="00F81FFE" w:rsidRPr="00340706" w:rsidRDefault="00F81FFE" w:rsidP="00F81FFE">
      <w:pPr>
        <w:rPr>
          <w:b/>
          <w:sz w:val="24"/>
          <w:szCs w:val="24"/>
        </w:rPr>
      </w:pPr>
      <w:r w:rsidRPr="00340706">
        <w:rPr>
          <w:b/>
          <w:sz w:val="24"/>
          <w:szCs w:val="24"/>
        </w:rPr>
        <w:t>Second round of review</w:t>
      </w:r>
    </w:p>
    <w:p w:rsidR="00F81FFE" w:rsidRPr="00340706" w:rsidRDefault="00F81FFE" w:rsidP="00F81FFE">
      <w:pPr>
        <w:rPr>
          <w:b/>
        </w:rPr>
      </w:pPr>
      <w:r w:rsidRPr="00340706">
        <w:rPr>
          <w:b/>
        </w:rPr>
        <w:t>Reviewer 1</w:t>
      </w:r>
    </w:p>
    <w:p w:rsidR="00F81FFE" w:rsidRPr="00340706" w:rsidRDefault="006B730D" w:rsidP="00F81FFE">
      <w:r>
        <w:t>-</w:t>
      </w:r>
    </w:p>
    <w:p w:rsidR="00F81FFE" w:rsidRPr="00340706" w:rsidRDefault="00F81FFE" w:rsidP="00F81FFE">
      <w:pPr>
        <w:rPr>
          <w:b/>
        </w:rPr>
      </w:pPr>
      <w:r w:rsidRPr="00340706">
        <w:rPr>
          <w:b/>
        </w:rPr>
        <w:t>Reviewer 2</w:t>
      </w:r>
    </w:p>
    <w:p w:rsidR="0059524F" w:rsidRDefault="0059524F" w:rsidP="00F81FFE">
      <w:pPr>
        <w:rPr>
          <w:rFonts w:ascii="Verdana" w:hAnsi="Verdana"/>
          <w:color w:val="000033"/>
          <w:sz w:val="17"/>
          <w:szCs w:val="17"/>
          <w:shd w:val="clear" w:color="auto" w:fill="FFFFFF"/>
        </w:rPr>
      </w:pPr>
      <w:r>
        <w:rPr>
          <w:rFonts w:ascii="Verdana" w:hAnsi="Verdana"/>
          <w:color w:val="000033"/>
          <w:sz w:val="17"/>
          <w:szCs w:val="17"/>
          <w:shd w:val="clear" w:color="auto" w:fill="FFFFFF"/>
        </w:rPr>
        <w:t xml:space="preserve">I am satisfied with the responses provided by the authors. So I recommend this paper to be </w:t>
      </w:r>
      <w:proofErr w:type="gramStart"/>
      <w:r>
        <w:rPr>
          <w:rFonts w:ascii="Verdana" w:hAnsi="Verdana"/>
          <w:color w:val="000033"/>
          <w:sz w:val="17"/>
          <w:szCs w:val="17"/>
          <w:shd w:val="clear" w:color="auto" w:fill="FFFFFF"/>
        </w:rPr>
        <w:t>publish</w:t>
      </w:r>
      <w:proofErr w:type="gramEnd"/>
      <w:r>
        <w:rPr>
          <w:rFonts w:ascii="Verdana" w:hAnsi="Verdana"/>
          <w:color w:val="000033"/>
          <w:sz w:val="17"/>
          <w:szCs w:val="17"/>
          <w:shd w:val="clear" w:color="auto" w:fill="FFFFFF"/>
        </w:rPr>
        <w:t xml:space="preserve"> in GB.</w:t>
      </w:r>
    </w:p>
    <w:p w:rsidR="005D788E" w:rsidRDefault="004E4555"/>
    <w:sectPr w:rsidR="005D78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2038E"/>
    <w:multiLevelType w:val="hybridMultilevel"/>
    <w:tmpl w:val="057E287C"/>
    <w:lvl w:ilvl="0" w:tplc="72AA517A">
      <w:start w:val="1"/>
      <w:numFmt w:val="decimal"/>
      <w:lvlText w:val="%1)"/>
      <w:lvlJc w:val="left"/>
      <w:pPr>
        <w:ind w:left="116" w:hanging="260"/>
        <w:jc w:val="left"/>
      </w:pPr>
      <w:rPr>
        <w:rFonts w:ascii="Times New Roman" w:eastAsia="Times New Roman" w:hAnsi="Times New Roman" w:cs="Times New Roman" w:hint="default"/>
        <w:b/>
        <w:bCs/>
        <w:i w:val="0"/>
        <w:iCs w:val="0"/>
        <w:w w:val="100"/>
        <w:sz w:val="24"/>
        <w:szCs w:val="24"/>
        <w:lang w:val="en-CA" w:eastAsia="en-US" w:bidi="ar-SA"/>
      </w:rPr>
    </w:lvl>
    <w:lvl w:ilvl="1" w:tplc="27C07EB0">
      <w:numFmt w:val="bullet"/>
      <w:lvlText w:val="•"/>
      <w:lvlJc w:val="left"/>
      <w:pPr>
        <w:ind w:left="1128" w:hanging="260"/>
      </w:pPr>
      <w:rPr>
        <w:rFonts w:hint="default"/>
        <w:lang w:val="en-CA" w:eastAsia="en-US" w:bidi="ar-SA"/>
      </w:rPr>
    </w:lvl>
    <w:lvl w:ilvl="2" w:tplc="C59A1E00">
      <w:numFmt w:val="bullet"/>
      <w:lvlText w:val="•"/>
      <w:lvlJc w:val="left"/>
      <w:pPr>
        <w:ind w:left="2136" w:hanging="260"/>
      </w:pPr>
      <w:rPr>
        <w:rFonts w:hint="default"/>
        <w:lang w:val="en-CA" w:eastAsia="en-US" w:bidi="ar-SA"/>
      </w:rPr>
    </w:lvl>
    <w:lvl w:ilvl="3" w:tplc="6F2EA496">
      <w:numFmt w:val="bullet"/>
      <w:lvlText w:val="•"/>
      <w:lvlJc w:val="left"/>
      <w:pPr>
        <w:ind w:left="3144" w:hanging="260"/>
      </w:pPr>
      <w:rPr>
        <w:rFonts w:hint="default"/>
        <w:lang w:val="en-CA" w:eastAsia="en-US" w:bidi="ar-SA"/>
      </w:rPr>
    </w:lvl>
    <w:lvl w:ilvl="4" w:tplc="B94E9120">
      <w:numFmt w:val="bullet"/>
      <w:lvlText w:val="•"/>
      <w:lvlJc w:val="left"/>
      <w:pPr>
        <w:ind w:left="4152" w:hanging="260"/>
      </w:pPr>
      <w:rPr>
        <w:rFonts w:hint="default"/>
        <w:lang w:val="en-CA" w:eastAsia="en-US" w:bidi="ar-SA"/>
      </w:rPr>
    </w:lvl>
    <w:lvl w:ilvl="5" w:tplc="1DAE1CFE">
      <w:numFmt w:val="bullet"/>
      <w:lvlText w:val="•"/>
      <w:lvlJc w:val="left"/>
      <w:pPr>
        <w:ind w:left="5160" w:hanging="260"/>
      </w:pPr>
      <w:rPr>
        <w:rFonts w:hint="default"/>
        <w:lang w:val="en-CA" w:eastAsia="en-US" w:bidi="ar-SA"/>
      </w:rPr>
    </w:lvl>
    <w:lvl w:ilvl="6" w:tplc="836EB786">
      <w:numFmt w:val="bullet"/>
      <w:lvlText w:val="•"/>
      <w:lvlJc w:val="left"/>
      <w:pPr>
        <w:ind w:left="6168" w:hanging="260"/>
      </w:pPr>
      <w:rPr>
        <w:rFonts w:hint="default"/>
        <w:lang w:val="en-CA" w:eastAsia="en-US" w:bidi="ar-SA"/>
      </w:rPr>
    </w:lvl>
    <w:lvl w:ilvl="7" w:tplc="0B38E28C">
      <w:numFmt w:val="bullet"/>
      <w:lvlText w:val="•"/>
      <w:lvlJc w:val="left"/>
      <w:pPr>
        <w:ind w:left="7176" w:hanging="260"/>
      </w:pPr>
      <w:rPr>
        <w:rFonts w:hint="default"/>
        <w:lang w:val="en-CA" w:eastAsia="en-US" w:bidi="ar-SA"/>
      </w:rPr>
    </w:lvl>
    <w:lvl w:ilvl="8" w:tplc="CD246470">
      <w:numFmt w:val="bullet"/>
      <w:lvlText w:val="•"/>
      <w:lvlJc w:val="left"/>
      <w:pPr>
        <w:ind w:left="8184" w:hanging="260"/>
      </w:pPr>
      <w:rPr>
        <w:rFonts w:hint="default"/>
        <w:lang w:val="en-CA" w:eastAsia="en-US" w:bidi="ar-SA"/>
      </w:rPr>
    </w:lvl>
  </w:abstractNum>
  <w:abstractNum w:abstractNumId="1">
    <w:nsid w:val="226003CA"/>
    <w:multiLevelType w:val="hybridMultilevel"/>
    <w:tmpl w:val="0360D280"/>
    <w:lvl w:ilvl="0" w:tplc="0C766D52">
      <w:start w:val="5"/>
      <w:numFmt w:val="decimal"/>
      <w:lvlText w:val="%1)"/>
      <w:lvlJc w:val="left"/>
      <w:pPr>
        <w:ind w:left="116" w:hanging="432"/>
        <w:jc w:val="left"/>
      </w:pPr>
      <w:rPr>
        <w:rFonts w:ascii="Courier New" w:eastAsia="Courier New" w:hAnsi="Courier New" w:cs="Courier New" w:hint="default"/>
        <w:b w:val="0"/>
        <w:bCs w:val="0"/>
        <w:i w:val="0"/>
        <w:iCs w:val="0"/>
        <w:spacing w:val="-1"/>
        <w:w w:val="100"/>
        <w:sz w:val="24"/>
        <w:szCs w:val="24"/>
        <w:lang w:val="en-CA" w:eastAsia="en-US" w:bidi="ar-SA"/>
      </w:rPr>
    </w:lvl>
    <w:lvl w:ilvl="1" w:tplc="3D1E26B0">
      <w:numFmt w:val="bullet"/>
      <w:lvlText w:val="•"/>
      <w:lvlJc w:val="left"/>
      <w:pPr>
        <w:ind w:left="1128" w:hanging="432"/>
      </w:pPr>
      <w:rPr>
        <w:rFonts w:hint="default"/>
        <w:lang w:val="en-CA" w:eastAsia="en-US" w:bidi="ar-SA"/>
      </w:rPr>
    </w:lvl>
    <w:lvl w:ilvl="2" w:tplc="7A1613E0">
      <w:numFmt w:val="bullet"/>
      <w:lvlText w:val="•"/>
      <w:lvlJc w:val="left"/>
      <w:pPr>
        <w:ind w:left="2136" w:hanging="432"/>
      </w:pPr>
      <w:rPr>
        <w:rFonts w:hint="default"/>
        <w:lang w:val="en-CA" w:eastAsia="en-US" w:bidi="ar-SA"/>
      </w:rPr>
    </w:lvl>
    <w:lvl w:ilvl="3" w:tplc="F4FE40BC">
      <w:numFmt w:val="bullet"/>
      <w:lvlText w:val="•"/>
      <w:lvlJc w:val="left"/>
      <w:pPr>
        <w:ind w:left="3144" w:hanging="432"/>
      </w:pPr>
      <w:rPr>
        <w:rFonts w:hint="default"/>
        <w:lang w:val="en-CA" w:eastAsia="en-US" w:bidi="ar-SA"/>
      </w:rPr>
    </w:lvl>
    <w:lvl w:ilvl="4" w:tplc="F5BCD378">
      <w:numFmt w:val="bullet"/>
      <w:lvlText w:val="•"/>
      <w:lvlJc w:val="left"/>
      <w:pPr>
        <w:ind w:left="4152" w:hanging="432"/>
      </w:pPr>
      <w:rPr>
        <w:rFonts w:hint="default"/>
        <w:lang w:val="en-CA" w:eastAsia="en-US" w:bidi="ar-SA"/>
      </w:rPr>
    </w:lvl>
    <w:lvl w:ilvl="5" w:tplc="1DB867A6">
      <w:numFmt w:val="bullet"/>
      <w:lvlText w:val="•"/>
      <w:lvlJc w:val="left"/>
      <w:pPr>
        <w:ind w:left="5160" w:hanging="432"/>
      </w:pPr>
      <w:rPr>
        <w:rFonts w:hint="default"/>
        <w:lang w:val="en-CA" w:eastAsia="en-US" w:bidi="ar-SA"/>
      </w:rPr>
    </w:lvl>
    <w:lvl w:ilvl="6" w:tplc="A462D0D8">
      <w:numFmt w:val="bullet"/>
      <w:lvlText w:val="•"/>
      <w:lvlJc w:val="left"/>
      <w:pPr>
        <w:ind w:left="6168" w:hanging="432"/>
      </w:pPr>
      <w:rPr>
        <w:rFonts w:hint="default"/>
        <w:lang w:val="en-CA" w:eastAsia="en-US" w:bidi="ar-SA"/>
      </w:rPr>
    </w:lvl>
    <w:lvl w:ilvl="7" w:tplc="A0F67B6A">
      <w:numFmt w:val="bullet"/>
      <w:lvlText w:val="•"/>
      <w:lvlJc w:val="left"/>
      <w:pPr>
        <w:ind w:left="7176" w:hanging="432"/>
      </w:pPr>
      <w:rPr>
        <w:rFonts w:hint="default"/>
        <w:lang w:val="en-CA" w:eastAsia="en-US" w:bidi="ar-SA"/>
      </w:rPr>
    </w:lvl>
    <w:lvl w:ilvl="8" w:tplc="FD1238C4">
      <w:numFmt w:val="bullet"/>
      <w:lvlText w:val="•"/>
      <w:lvlJc w:val="left"/>
      <w:pPr>
        <w:ind w:left="8184" w:hanging="432"/>
      </w:pPr>
      <w:rPr>
        <w:rFonts w:hint="default"/>
        <w:lang w:val="en-CA" w:eastAsia="en-US" w:bidi="ar-SA"/>
      </w:rPr>
    </w:lvl>
  </w:abstractNum>
  <w:abstractNum w:abstractNumId="2">
    <w:nsid w:val="4335153B"/>
    <w:multiLevelType w:val="hybridMultilevel"/>
    <w:tmpl w:val="561E0E50"/>
    <w:lvl w:ilvl="0" w:tplc="953CBA4E">
      <w:start w:val="1"/>
      <w:numFmt w:val="decimal"/>
      <w:lvlText w:val="%1)"/>
      <w:lvlJc w:val="left"/>
      <w:pPr>
        <w:ind w:left="547" w:hanging="432"/>
        <w:jc w:val="left"/>
      </w:pPr>
      <w:rPr>
        <w:rFonts w:ascii="Courier New" w:eastAsia="Courier New" w:hAnsi="Courier New" w:cs="Courier New" w:hint="default"/>
        <w:b w:val="0"/>
        <w:bCs w:val="0"/>
        <w:i w:val="0"/>
        <w:iCs w:val="0"/>
        <w:spacing w:val="-1"/>
        <w:w w:val="100"/>
        <w:sz w:val="24"/>
        <w:szCs w:val="24"/>
        <w:lang w:val="en-CA" w:eastAsia="en-US" w:bidi="ar-SA"/>
      </w:rPr>
    </w:lvl>
    <w:lvl w:ilvl="1" w:tplc="E6EC6B58">
      <w:numFmt w:val="bullet"/>
      <w:lvlText w:val="•"/>
      <w:lvlJc w:val="left"/>
      <w:pPr>
        <w:ind w:left="1506" w:hanging="432"/>
      </w:pPr>
      <w:rPr>
        <w:rFonts w:hint="default"/>
        <w:lang w:val="en-CA" w:eastAsia="en-US" w:bidi="ar-SA"/>
      </w:rPr>
    </w:lvl>
    <w:lvl w:ilvl="2" w:tplc="83167EFA">
      <w:numFmt w:val="bullet"/>
      <w:lvlText w:val="•"/>
      <w:lvlJc w:val="left"/>
      <w:pPr>
        <w:ind w:left="2472" w:hanging="432"/>
      </w:pPr>
      <w:rPr>
        <w:rFonts w:hint="default"/>
        <w:lang w:val="en-CA" w:eastAsia="en-US" w:bidi="ar-SA"/>
      </w:rPr>
    </w:lvl>
    <w:lvl w:ilvl="3" w:tplc="B5AAE658">
      <w:numFmt w:val="bullet"/>
      <w:lvlText w:val="•"/>
      <w:lvlJc w:val="left"/>
      <w:pPr>
        <w:ind w:left="3438" w:hanging="432"/>
      </w:pPr>
      <w:rPr>
        <w:rFonts w:hint="default"/>
        <w:lang w:val="en-CA" w:eastAsia="en-US" w:bidi="ar-SA"/>
      </w:rPr>
    </w:lvl>
    <w:lvl w:ilvl="4" w:tplc="44004406">
      <w:numFmt w:val="bullet"/>
      <w:lvlText w:val="•"/>
      <w:lvlJc w:val="left"/>
      <w:pPr>
        <w:ind w:left="4404" w:hanging="432"/>
      </w:pPr>
      <w:rPr>
        <w:rFonts w:hint="default"/>
        <w:lang w:val="en-CA" w:eastAsia="en-US" w:bidi="ar-SA"/>
      </w:rPr>
    </w:lvl>
    <w:lvl w:ilvl="5" w:tplc="17CC3A12">
      <w:numFmt w:val="bullet"/>
      <w:lvlText w:val="•"/>
      <w:lvlJc w:val="left"/>
      <w:pPr>
        <w:ind w:left="5370" w:hanging="432"/>
      </w:pPr>
      <w:rPr>
        <w:rFonts w:hint="default"/>
        <w:lang w:val="en-CA" w:eastAsia="en-US" w:bidi="ar-SA"/>
      </w:rPr>
    </w:lvl>
    <w:lvl w:ilvl="6" w:tplc="1E1ED88E">
      <w:numFmt w:val="bullet"/>
      <w:lvlText w:val="•"/>
      <w:lvlJc w:val="left"/>
      <w:pPr>
        <w:ind w:left="6336" w:hanging="432"/>
      </w:pPr>
      <w:rPr>
        <w:rFonts w:hint="default"/>
        <w:lang w:val="en-CA" w:eastAsia="en-US" w:bidi="ar-SA"/>
      </w:rPr>
    </w:lvl>
    <w:lvl w:ilvl="7" w:tplc="5DE48246">
      <w:numFmt w:val="bullet"/>
      <w:lvlText w:val="•"/>
      <w:lvlJc w:val="left"/>
      <w:pPr>
        <w:ind w:left="7302" w:hanging="432"/>
      </w:pPr>
      <w:rPr>
        <w:rFonts w:hint="default"/>
        <w:lang w:val="en-CA" w:eastAsia="en-US" w:bidi="ar-SA"/>
      </w:rPr>
    </w:lvl>
    <w:lvl w:ilvl="8" w:tplc="3488C532">
      <w:numFmt w:val="bullet"/>
      <w:lvlText w:val="•"/>
      <w:lvlJc w:val="left"/>
      <w:pPr>
        <w:ind w:left="8268" w:hanging="432"/>
      </w:pPr>
      <w:rPr>
        <w:rFonts w:hint="default"/>
        <w:lang w:val="en-CA" w:eastAsia="en-US" w:bidi="ar-SA"/>
      </w:rPr>
    </w:lvl>
  </w:abstractNum>
  <w:abstractNum w:abstractNumId="3">
    <w:nsid w:val="51FE4437"/>
    <w:multiLevelType w:val="hybridMultilevel"/>
    <w:tmpl w:val="43F2EEB8"/>
    <w:lvl w:ilvl="0" w:tplc="B2AE6850">
      <w:start w:val="1"/>
      <w:numFmt w:val="decimal"/>
      <w:lvlText w:val="%1)"/>
      <w:lvlJc w:val="left"/>
      <w:pPr>
        <w:ind w:left="116" w:hanging="432"/>
        <w:jc w:val="left"/>
      </w:pPr>
      <w:rPr>
        <w:rFonts w:ascii="Courier New" w:eastAsia="Courier New" w:hAnsi="Courier New" w:cs="Courier New" w:hint="default"/>
        <w:b w:val="0"/>
        <w:bCs w:val="0"/>
        <w:i w:val="0"/>
        <w:iCs w:val="0"/>
        <w:spacing w:val="-1"/>
        <w:w w:val="100"/>
        <w:sz w:val="24"/>
        <w:szCs w:val="24"/>
        <w:lang w:val="en-CA" w:eastAsia="en-US" w:bidi="ar-SA"/>
      </w:rPr>
    </w:lvl>
    <w:lvl w:ilvl="1" w:tplc="1E8C552C">
      <w:numFmt w:val="bullet"/>
      <w:lvlText w:val="•"/>
      <w:lvlJc w:val="left"/>
      <w:pPr>
        <w:ind w:left="1128" w:hanging="432"/>
      </w:pPr>
      <w:rPr>
        <w:rFonts w:hint="default"/>
        <w:lang w:val="en-CA" w:eastAsia="en-US" w:bidi="ar-SA"/>
      </w:rPr>
    </w:lvl>
    <w:lvl w:ilvl="2" w:tplc="133E8EAC">
      <w:numFmt w:val="bullet"/>
      <w:lvlText w:val="•"/>
      <w:lvlJc w:val="left"/>
      <w:pPr>
        <w:ind w:left="2136" w:hanging="432"/>
      </w:pPr>
      <w:rPr>
        <w:rFonts w:hint="default"/>
        <w:lang w:val="en-CA" w:eastAsia="en-US" w:bidi="ar-SA"/>
      </w:rPr>
    </w:lvl>
    <w:lvl w:ilvl="3" w:tplc="FA1A7488">
      <w:numFmt w:val="bullet"/>
      <w:lvlText w:val="•"/>
      <w:lvlJc w:val="left"/>
      <w:pPr>
        <w:ind w:left="3144" w:hanging="432"/>
      </w:pPr>
      <w:rPr>
        <w:rFonts w:hint="default"/>
        <w:lang w:val="en-CA" w:eastAsia="en-US" w:bidi="ar-SA"/>
      </w:rPr>
    </w:lvl>
    <w:lvl w:ilvl="4" w:tplc="F6105D8C">
      <w:numFmt w:val="bullet"/>
      <w:lvlText w:val="•"/>
      <w:lvlJc w:val="left"/>
      <w:pPr>
        <w:ind w:left="4152" w:hanging="432"/>
      </w:pPr>
      <w:rPr>
        <w:rFonts w:hint="default"/>
        <w:lang w:val="en-CA" w:eastAsia="en-US" w:bidi="ar-SA"/>
      </w:rPr>
    </w:lvl>
    <w:lvl w:ilvl="5" w:tplc="5CAA4DA8">
      <w:numFmt w:val="bullet"/>
      <w:lvlText w:val="•"/>
      <w:lvlJc w:val="left"/>
      <w:pPr>
        <w:ind w:left="5160" w:hanging="432"/>
      </w:pPr>
      <w:rPr>
        <w:rFonts w:hint="default"/>
        <w:lang w:val="en-CA" w:eastAsia="en-US" w:bidi="ar-SA"/>
      </w:rPr>
    </w:lvl>
    <w:lvl w:ilvl="6" w:tplc="BD620612">
      <w:numFmt w:val="bullet"/>
      <w:lvlText w:val="•"/>
      <w:lvlJc w:val="left"/>
      <w:pPr>
        <w:ind w:left="6168" w:hanging="432"/>
      </w:pPr>
      <w:rPr>
        <w:rFonts w:hint="default"/>
        <w:lang w:val="en-CA" w:eastAsia="en-US" w:bidi="ar-SA"/>
      </w:rPr>
    </w:lvl>
    <w:lvl w:ilvl="7" w:tplc="3C12E786">
      <w:numFmt w:val="bullet"/>
      <w:lvlText w:val="•"/>
      <w:lvlJc w:val="left"/>
      <w:pPr>
        <w:ind w:left="7176" w:hanging="432"/>
      </w:pPr>
      <w:rPr>
        <w:rFonts w:hint="default"/>
        <w:lang w:val="en-CA" w:eastAsia="en-US" w:bidi="ar-SA"/>
      </w:rPr>
    </w:lvl>
    <w:lvl w:ilvl="8" w:tplc="BA143626">
      <w:numFmt w:val="bullet"/>
      <w:lvlText w:val="•"/>
      <w:lvlJc w:val="left"/>
      <w:pPr>
        <w:ind w:left="8184" w:hanging="432"/>
      </w:pPr>
      <w:rPr>
        <w:rFonts w:hint="default"/>
        <w:lang w:val="en-CA" w:eastAsia="en-US" w:bidi="ar-S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7F5"/>
    <w:rsid w:val="00017605"/>
    <w:rsid w:val="00047884"/>
    <w:rsid w:val="002447F5"/>
    <w:rsid w:val="00365144"/>
    <w:rsid w:val="004E4555"/>
    <w:rsid w:val="0059524F"/>
    <w:rsid w:val="006B730D"/>
    <w:rsid w:val="00F0457F"/>
    <w:rsid w:val="00F81F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F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17605"/>
    <w:pPr>
      <w:widowControl w:val="0"/>
      <w:autoSpaceDE w:val="0"/>
      <w:autoSpaceDN w:val="0"/>
      <w:spacing w:after="0" w:line="240" w:lineRule="auto"/>
    </w:pPr>
    <w:rPr>
      <w:rFonts w:ascii="Times New Roman" w:eastAsia="Times New Roman" w:hAnsi="Times New Roman" w:cs="Times New Roman"/>
      <w:b/>
      <w:bCs/>
      <w:sz w:val="24"/>
      <w:szCs w:val="24"/>
      <w:lang w:val="en-CA"/>
    </w:rPr>
  </w:style>
  <w:style w:type="character" w:customStyle="1" w:styleId="BodyTextChar">
    <w:name w:val="Body Text Char"/>
    <w:basedOn w:val="DefaultParagraphFont"/>
    <w:link w:val="BodyText"/>
    <w:uiPriority w:val="1"/>
    <w:rsid w:val="00017605"/>
    <w:rPr>
      <w:rFonts w:ascii="Times New Roman" w:eastAsia="Times New Roman" w:hAnsi="Times New Roman" w:cs="Times New Roman"/>
      <w:b/>
      <w:bCs/>
      <w:sz w:val="24"/>
      <w:szCs w:val="24"/>
      <w:lang w:val="en-CA"/>
    </w:rPr>
  </w:style>
  <w:style w:type="paragraph" w:styleId="ListParagraph">
    <w:name w:val="List Paragraph"/>
    <w:basedOn w:val="Normal"/>
    <w:uiPriority w:val="1"/>
    <w:qFormat/>
    <w:rsid w:val="00017605"/>
    <w:pPr>
      <w:widowControl w:val="0"/>
      <w:autoSpaceDE w:val="0"/>
      <w:autoSpaceDN w:val="0"/>
      <w:spacing w:after="0" w:line="240" w:lineRule="auto"/>
      <w:ind w:left="115" w:right="147"/>
    </w:pPr>
    <w:rPr>
      <w:rFonts w:ascii="Courier New" w:eastAsia="Courier New" w:hAnsi="Courier New" w:cs="Courier New"/>
      <w:lang w:val="en-CA"/>
    </w:rPr>
  </w:style>
  <w:style w:type="paragraph" w:customStyle="1" w:styleId="TableParagraph">
    <w:name w:val="Table Paragraph"/>
    <w:basedOn w:val="Normal"/>
    <w:uiPriority w:val="1"/>
    <w:qFormat/>
    <w:rsid w:val="00017605"/>
    <w:pPr>
      <w:widowControl w:val="0"/>
      <w:autoSpaceDE w:val="0"/>
      <w:autoSpaceDN w:val="0"/>
      <w:spacing w:after="0" w:line="240" w:lineRule="auto"/>
    </w:pPr>
    <w:rPr>
      <w:rFonts w:ascii="Times New Roman" w:eastAsia="Times New Roman" w:hAnsi="Times New Roman" w:cs="Times New Roman"/>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F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17605"/>
    <w:pPr>
      <w:widowControl w:val="0"/>
      <w:autoSpaceDE w:val="0"/>
      <w:autoSpaceDN w:val="0"/>
      <w:spacing w:after="0" w:line="240" w:lineRule="auto"/>
    </w:pPr>
    <w:rPr>
      <w:rFonts w:ascii="Times New Roman" w:eastAsia="Times New Roman" w:hAnsi="Times New Roman" w:cs="Times New Roman"/>
      <w:b/>
      <w:bCs/>
      <w:sz w:val="24"/>
      <w:szCs w:val="24"/>
      <w:lang w:val="en-CA"/>
    </w:rPr>
  </w:style>
  <w:style w:type="character" w:customStyle="1" w:styleId="BodyTextChar">
    <w:name w:val="Body Text Char"/>
    <w:basedOn w:val="DefaultParagraphFont"/>
    <w:link w:val="BodyText"/>
    <w:uiPriority w:val="1"/>
    <w:rsid w:val="00017605"/>
    <w:rPr>
      <w:rFonts w:ascii="Times New Roman" w:eastAsia="Times New Roman" w:hAnsi="Times New Roman" w:cs="Times New Roman"/>
      <w:b/>
      <w:bCs/>
      <w:sz w:val="24"/>
      <w:szCs w:val="24"/>
      <w:lang w:val="en-CA"/>
    </w:rPr>
  </w:style>
  <w:style w:type="paragraph" w:styleId="ListParagraph">
    <w:name w:val="List Paragraph"/>
    <w:basedOn w:val="Normal"/>
    <w:uiPriority w:val="1"/>
    <w:qFormat/>
    <w:rsid w:val="00017605"/>
    <w:pPr>
      <w:widowControl w:val="0"/>
      <w:autoSpaceDE w:val="0"/>
      <w:autoSpaceDN w:val="0"/>
      <w:spacing w:after="0" w:line="240" w:lineRule="auto"/>
      <w:ind w:left="115" w:right="147"/>
    </w:pPr>
    <w:rPr>
      <w:rFonts w:ascii="Courier New" w:eastAsia="Courier New" w:hAnsi="Courier New" w:cs="Courier New"/>
      <w:lang w:val="en-CA"/>
    </w:rPr>
  </w:style>
  <w:style w:type="paragraph" w:customStyle="1" w:styleId="TableParagraph">
    <w:name w:val="Table Paragraph"/>
    <w:basedOn w:val="Normal"/>
    <w:uiPriority w:val="1"/>
    <w:qFormat/>
    <w:rsid w:val="00017605"/>
    <w:pPr>
      <w:widowControl w:val="0"/>
      <w:autoSpaceDE w:val="0"/>
      <w:autoSpaceDN w:val="0"/>
      <w:spacing w:after="0" w:line="240" w:lineRule="auto"/>
    </w:pPr>
    <w:rPr>
      <w:rFonts w:ascii="Times New Roman" w:eastAsia="Times New Roman" w:hAnsi="Times New Roman" w:cs="Times New Roman"/>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bioinformatics.hitsz.edu.cn/iPromoter-2L/)" TargetMode="External"/><Relationship Id="rId12" Type="http://schemas.openxmlformats.org/officeDocument/2006/relationships/hyperlink" Target="http://www.softberry.com/berry.p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hyperlink" Target="http://103.109.52.8/iPromoter-BnCNN)"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1924</Words>
  <Characters>10972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12871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Sands</dc:creator>
  <cp:lastModifiedBy>Futalan, Joshua</cp:lastModifiedBy>
  <cp:revision>2</cp:revision>
  <dcterms:created xsi:type="dcterms:W3CDTF">2021-11-10T10:23:00Z</dcterms:created>
  <dcterms:modified xsi:type="dcterms:W3CDTF">2021-11-10T10:23:00Z</dcterms:modified>
</cp:coreProperties>
</file>