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9AE" w:rsidRPr="00B8175F" w:rsidRDefault="00F709AE" w:rsidP="00F709AE">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color w:val="000000"/>
        </w:rPr>
        <w:t>Review History</w:t>
      </w:r>
    </w:p>
    <w:p w:rsidR="00F709AE" w:rsidRPr="00B8175F" w:rsidRDefault="00F709AE" w:rsidP="00F709AE">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First round of review</w:t>
      </w:r>
    </w:p>
    <w:p w:rsidR="00F709AE" w:rsidRPr="00B8175F" w:rsidRDefault="00F709AE" w:rsidP="00F709AE">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Reviewer 1</w:t>
      </w:r>
    </w:p>
    <w:p w:rsidR="00F709AE" w:rsidRPr="00B8175F" w:rsidRDefault="00F709AE" w:rsidP="00F709AE">
      <w:pPr>
        <w:spacing w:after="0" w:line="240" w:lineRule="auto"/>
        <w:rPr>
          <w:rFonts w:ascii="Times New Roman" w:eastAsia="Times New Roman" w:hAnsi="Times New Roman" w:cs="Times New Roman"/>
          <w:sz w:val="24"/>
          <w:szCs w:val="24"/>
        </w:rPr>
      </w:pPr>
    </w:p>
    <w:p w:rsidR="00F709AE" w:rsidRPr="00F709AE" w:rsidRDefault="00F709AE" w:rsidP="00F709AE">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rPr>
        <w:t xml:space="preserve"> </w:t>
      </w:r>
      <w:r>
        <w:rPr>
          <w:rFonts w:ascii="Times New Roman" w:eastAsia="Times New Roman" w:hAnsi="Times New Roman" w:cs="Times New Roman"/>
          <w:bCs/>
          <w:color w:val="000033"/>
          <w:shd w:val="clear" w:color="auto" w:fill="FFFFFF"/>
        </w:rPr>
        <w:t xml:space="preserve">There are no statistics in the manuscript. </w:t>
      </w:r>
    </w:p>
    <w:p w:rsidR="00F709AE" w:rsidRPr="00B8175F" w:rsidRDefault="00F709AE" w:rsidP="00F709AE">
      <w:pPr>
        <w:spacing w:after="0" w:line="240" w:lineRule="auto"/>
        <w:rPr>
          <w:rFonts w:ascii="Times New Roman" w:eastAsia="Times New Roman" w:hAnsi="Times New Roman" w:cs="Times New Roman"/>
          <w:sz w:val="24"/>
          <w:szCs w:val="24"/>
        </w:rPr>
      </w:pPr>
    </w:p>
    <w:p w:rsidR="00F709AE" w:rsidRPr="00F709AE" w:rsidRDefault="00F709AE" w:rsidP="00F709AE">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33"/>
        </w:rPr>
        <w:t>Were you able to directly test the methods?</w:t>
      </w:r>
      <w:r>
        <w:rPr>
          <w:rFonts w:ascii="Times New Roman" w:eastAsia="Times New Roman" w:hAnsi="Times New Roman" w:cs="Times New Roman"/>
          <w:b/>
          <w:bCs/>
          <w:color w:val="000033"/>
        </w:rPr>
        <w:t xml:space="preserve"> </w:t>
      </w:r>
      <w:r>
        <w:rPr>
          <w:rFonts w:ascii="Times New Roman" w:eastAsia="Times New Roman" w:hAnsi="Times New Roman" w:cs="Times New Roman"/>
          <w:bCs/>
          <w:color w:val="000033"/>
        </w:rPr>
        <w:t xml:space="preserve">No. </w:t>
      </w:r>
    </w:p>
    <w:p w:rsidR="00F709AE" w:rsidRPr="00B8175F" w:rsidRDefault="00F709AE" w:rsidP="00F709AE">
      <w:pPr>
        <w:spacing w:after="0" w:line="240" w:lineRule="auto"/>
        <w:rPr>
          <w:rFonts w:ascii="Times New Roman" w:eastAsia="Times New Roman" w:hAnsi="Times New Roman" w:cs="Times New Roman"/>
          <w:sz w:val="24"/>
          <w:szCs w:val="24"/>
        </w:rPr>
      </w:pPr>
    </w:p>
    <w:p w:rsidR="00F709AE" w:rsidRPr="00B8175F" w:rsidRDefault="00F709AE" w:rsidP="00F709AE">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Comments to author:</w:t>
      </w:r>
    </w:p>
    <w:p w:rsidR="00F709AE" w:rsidRDefault="00F709AE" w:rsidP="00F709AE">
      <w:pPr>
        <w:spacing w:after="240" w:line="240" w:lineRule="auto"/>
        <w:rPr>
          <w:rFonts w:ascii="Times New Roman" w:eastAsia="Times New Roman" w:hAnsi="Times New Roman" w:cs="Times New Roman"/>
          <w:sz w:val="24"/>
          <w:szCs w:val="24"/>
        </w:rPr>
      </w:pPr>
    </w:p>
    <w:p w:rsidR="00F709AE" w:rsidRDefault="00F709AE" w:rsidP="00F709AE">
      <w:pPr>
        <w:spacing w:after="240" w:line="240" w:lineRule="auto"/>
        <w:rPr>
          <w:rFonts w:ascii="Times New Roman" w:eastAsia="Times New Roman" w:hAnsi="Times New Roman" w:cs="Times New Roman"/>
          <w:sz w:val="24"/>
          <w:szCs w:val="24"/>
        </w:rPr>
      </w:pPr>
      <w:r w:rsidRPr="00F709AE">
        <w:rPr>
          <w:rFonts w:ascii="Times New Roman" w:eastAsia="Times New Roman" w:hAnsi="Times New Roman" w:cs="Times New Roman"/>
          <w:sz w:val="24"/>
          <w:szCs w:val="24"/>
        </w:rPr>
        <w:t>Overall impressions</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This paper by Antipov et al describes an alternative method to assemble virus genomes within long-read data and uses three publicly available data sets to compare the performance of the new assembler against current methods. Further, they perform host prediction on the newly identified viruses using a CRISPR approach and show an increase in the number of host matches that can be found.</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 xml:space="preserve">The addition of a virus-specific module for </w:t>
      </w:r>
      <w:proofErr w:type="spellStart"/>
      <w:r w:rsidRPr="00F709AE">
        <w:rPr>
          <w:rFonts w:ascii="Times New Roman" w:eastAsia="Times New Roman" w:hAnsi="Times New Roman" w:cs="Times New Roman"/>
          <w:sz w:val="24"/>
          <w:szCs w:val="24"/>
        </w:rPr>
        <w:t>metaflye</w:t>
      </w:r>
      <w:proofErr w:type="spellEnd"/>
      <w:r w:rsidRPr="00F709AE">
        <w:rPr>
          <w:rFonts w:ascii="Times New Roman" w:eastAsia="Times New Roman" w:hAnsi="Times New Roman" w:cs="Times New Roman"/>
          <w:sz w:val="24"/>
          <w:szCs w:val="24"/>
        </w:rPr>
        <w:t xml:space="preserve"> is a welcome one for the research community and this paper has great potential; however from the tests that the authors provided, I'm still unsure of the performance gains provided by the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Very few statistical testing. I detail these concerns below. Though I appreciate that the authors included the CRISPR analysis to show that better assembly leads to an increased number of virus-host predications, it is not very well fleshed out and feels like a last-minute thought, and most importantly does not give me significantly more confidence in the performance gains of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Overall, the paper lacks clarity in the results, and could use much more quantitative statements and statistics, and better introduction to the tools they use. I found that a lot of the really interesting parts of the paper are in fact in the methods, where most of the confusion I had while reading the result were resolved.</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Major comments</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 xml:space="preserve">1) Improve clarity: The results start with a description of the datasets (which can all be in the methods). Instead, I would start with a brief description of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and how it differs from your previous version. You do this clearly in the methods way below. Then, introduce your datasets, with an emphasis that each actually represent a different read sequencing technology (</w:t>
      </w:r>
      <w:proofErr w:type="spellStart"/>
      <w:r w:rsidRPr="00F709AE">
        <w:rPr>
          <w:rFonts w:ascii="Times New Roman" w:eastAsia="Times New Roman" w:hAnsi="Times New Roman" w:cs="Times New Roman"/>
          <w:sz w:val="24"/>
          <w:szCs w:val="24"/>
        </w:rPr>
        <w:t>pacbio</w:t>
      </w:r>
      <w:proofErr w:type="spellEnd"/>
      <w:r w:rsidRPr="00F709AE">
        <w:rPr>
          <w:rFonts w:ascii="Times New Roman" w:eastAsia="Times New Roman" w:hAnsi="Times New Roman" w:cs="Times New Roman"/>
          <w:sz w:val="24"/>
          <w:szCs w:val="24"/>
        </w:rPr>
        <w:t xml:space="preserve">, </w:t>
      </w:r>
      <w:proofErr w:type="spellStart"/>
      <w:r w:rsidRPr="00F709AE">
        <w:rPr>
          <w:rFonts w:ascii="Times New Roman" w:eastAsia="Times New Roman" w:hAnsi="Times New Roman" w:cs="Times New Roman"/>
          <w:sz w:val="24"/>
          <w:szCs w:val="24"/>
        </w:rPr>
        <w:t>nanopore</w:t>
      </w:r>
      <w:proofErr w:type="spellEnd"/>
      <w:r w:rsidRPr="00F709AE">
        <w:rPr>
          <w:rFonts w:ascii="Times New Roman" w:eastAsia="Times New Roman" w:hAnsi="Times New Roman" w:cs="Times New Roman"/>
          <w:sz w:val="24"/>
          <w:szCs w:val="24"/>
        </w:rPr>
        <w:t xml:space="preserve">, pacific bioscience). The fact that you tested multiple technologies in your benchmarking should be put forward much more, even in your conclusion. There are other issues, but these are in the line by line 'minor comments' section of this review. In addition, could you elaborate on how the long-read sequencing technology impacts </w:t>
      </w:r>
      <w:proofErr w:type="spellStart"/>
      <w:r w:rsidRPr="00F709AE">
        <w:rPr>
          <w:rFonts w:ascii="Times New Roman" w:eastAsia="Times New Roman" w:hAnsi="Times New Roman" w:cs="Times New Roman"/>
          <w:sz w:val="24"/>
          <w:szCs w:val="24"/>
        </w:rPr>
        <w:t>viralflye's</w:t>
      </w:r>
      <w:proofErr w:type="spellEnd"/>
      <w:r w:rsidRPr="00F709AE">
        <w:rPr>
          <w:rFonts w:ascii="Times New Roman" w:eastAsia="Times New Roman" w:hAnsi="Times New Roman" w:cs="Times New Roman"/>
          <w:sz w:val="24"/>
          <w:szCs w:val="24"/>
        </w:rPr>
        <w:t xml:space="preserve"> performance?</w:t>
      </w:r>
      <w:r w:rsidRPr="00F709AE">
        <w:rPr>
          <w:rFonts w:ascii="Times New Roman" w:eastAsia="Times New Roman" w:hAnsi="Times New Roman" w:cs="Times New Roman"/>
          <w:sz w:val="24"/>
          <w:szCs w:val="24"/>
        </w:rPr>
        <w:br/>
        <w:t xml:space="preserve">2) More assembler comparisons: It is hard to follow which study use which assembler; but most seem to have used </w:t>
      </w:r>
      <w:proofErr w:type="spellStart"/>
      <w:r w:rsidRPr="00F709AE">
        <w:rPr>
          <w:rFonts w:ascii="Times New Roman" w:eastAsia="Times New Roman" w:hAnsi="Times New Roman" w:cs="Times New Roman"/>
          <w:sz w:val="24"/>
          <w:szCs w:val="24"/>
        </w:rPr>
        <w:t>metaflye</w:t>
      </w:r>
      <w:proofErr w:type="spellEnd"/>
      <w:r w:rsidRPr="00F709AE">
        <w:rPr>
          <w:rFonts w:ascii="Times New Roman" w:eastAsia="Times New Roman" w:hAnsi="Times New Roman" w:cs="Times New Roman"/>
          <w:sz w:val="24"/>
          <w:szCs w:val="24"/>
        </w:rPr>
        <w:t xml:space="preserve">. What about other assemblers or pipelines? E.g. </w:t>
      </w:r>
      <w:proofErr w:type="spellStart"/>
      <w:r w:rsidRPr="00F709AE">
        <w:rPr>
          <w:rFonts w:ascii="Times New Roman" w:eastAsia="Times New Roman" w:hAnsi="Times New Roman" w:cs="Times New Roman"/>
          <w:sz w:val="24"/>
          <w:szCs w:val="24"/>
        </w:rPr>
        <w:t>Canu</w:t>
      </w:r>
      <w:proofErr w:type="spellEnd"/>
      <w:r w:rsidRPr="00F709AE">
        <w:rPr>
          <w:rFonts w:ascii="Times New Roman" w:eastAsia="Times New Roman" w:hAnsi="Times New Roman" w:cs="Times New Roman"/>
          <w:sz w:val="24"/>
          <w:szCs w:val="24"/>
        </w:rPr>
        <w:t>? It is very surprising that there is no '</w:t>
      </w:r>
      <w:proofErr w:type="spellStart"/>
      <w:r w:rsidRPr="00F709AE">
        <w:rPr>
          <w:rFonts w:ascii="Times New Roman" w:eastAsia="Times New Roman" w:hAnsi="Times New Roman" w:cs="Times New Roman"/>
          <w:sz w:val="24"/>
          <w:szCs w:val="24"/>
        </w:rPr>
        <w:t>quast</w:t>
      </w:r>
      <w:proofErr w:type="spellEnd"/>
      <w:r w:rsidRPr="00F709AE">
        <w:rPr>
          <w:rFonts w:ascii="Times New Roman" w:eastAsia="Times New Roman" w:hAnsi="Times New Roman" w:cs="Times New Roman"/>
          <w:sz w:val="24"/>
          <w:szCs w:val="24"/>
        </w:rPr>
        <w:t xml:space="preserve">-like' summary between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and other assemblers!!</w:t>
      </w:r>
      <w:r w:rsidRPr="00F709AE">
        <w:rPr>
          <w:rFonts w:ascii="Times New Roman" w:eastAsia="Times New Roman" w:hAnsi="Times New Roman" w:cs="Times New Roman"/>
          <w:sz w:val="24"/>
          <w:szCs w:val="24"/>
        </w:rPr>
        <w:br/>
        <w:t xml:space="preserve">3) Table 1+2. I feel these could be a supplementary table, and for the main text, highlight all 3 </w:t>
      </w:r>
      <w:r w:rsidRPr="00F709AE">
        <w:rPr>
          <w:rFonts w:ascii="Times New Roman" w:eastAsia="Times New Roman" w:hAnsi="Times New Roman" w:cs="Times New Roman"/>
          <w:sz w:val="24"/>
          <w:szCs w:val="24"/>
        </w:rPr>
        <w:lastRenderedPageBreak/>
        <w:t xml:space="preserve">datasets (the sheep dataset has no table!!!??), and the most important data, between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and other assemblers.</w:t>
      </w:r>
      <w:r w:rsidRPr="00F709AE">
        <w:rPr>
          <w:rFonts w:ascii="Times New Roman" w:eastAsia="Times New Roman" w:hAnsi="Times New Roman" w:cs="Times New Roman"/>
          <w:sz w:val="24"/>
          <w:szCs w:val="24"/>
        </w:rPr>
        <w:br/>
        <w:t xml:space="preserve">4) The CRISPR analysis is lacking. The premise for omitting the human and marine datasets from the </w:t>
      </w:r>
      <w:proofErr w:type="spellStart"/>
      <w:r w:rsidRPr="00F709AE">
        <w:rPr>
          <w:rFonts w:ascii="Times New Roman" w:eastAsia="Times New Roman" w:hAnsi="Times New Roman" w:cs="Times New Roman"/>
          <w:sz w:val="24"/>
          <w:szCs w:val="24"/>
        </w:rPr>
        <w:t>crispr</w:t>
      </w:r>
      <w:proofErr w:type="spellEnd"/>
      <w:r w:rsidRPr="00F709AE">
        <w:rPr>
          <w:rFonts w:ascii="Times New Roman" w:eastAsia="Times New Roman" w:hAnsi="Times New Roman" w:cs="Times New Roman"/>
          <w:sz w:val="24"/>
          <w:szCs w:val="24"/>
        </w:rPr>
        <w:t xml:space="preserve"> analysis is wrong: just because these are viral metagenomes does not mean one cannot compare </w:t>
      </w:r>
      <w:proofErr w:type="spellStart"/>
      <w:r w:rsidRPr="00F709AE">
        <w:rPr>
          <w:rFonts w:ascii="Times New Roman" w:eastAsia="Times New Roman" w:hAnsi="Times New Roman" w:cs="Times New Roman"/>
          <w:sz w:val="24"/>
          <w:szCs w:val="24"/>
        </w:rPr>
        <w:t>crisprs</w:t>
      </w:r>
      <w:proofErr w:type="spellEnd"/>
      <w:r w:rsidRPr="00F709AE">
        <w:rPr>
          <w:rFonts w:ascii="Times New Roman" w:eastAsia="Times New Roman" w:hAnsi="Times New Roman" w:cs="Times New Roman"/>
          <w:sz w:val="24"/>
          <w:szCs w:val="24"/>
        </w:rPr>
        <w:t xml:space="preserve"> from it against public database of the hosts. Though it is less efficient than having a companion microbial metagenome (or using a bulk metagenome instead of a </w:t>
      </w:r>
      <w:proofErr w:type="spellStart"/>
      <w:r w:rsidRPr="00F709AE">
        <w:rPr>
          <w:rFonts w:ascii="Times New Roman" w:eastAsia="Times New Roman" w:hAnsi="Times New Roman" w:cs="Times New Roman"/>
          <w:sz w:val="24"/>
          <w:szCs w:val="24"/>
        </w:rPr>
        <w:t>virome</w:t>
      </w:r>
      <w:proofErr w:type="spellEnd"/>
      <w:r w:rsidRPr="00F709AE">
        <w:rPr>
          <w:rFonts w:ascii="Times New Roman" w:eastAsia="Times New Roman" w:hAnsi="Times New Roman" w:cs="Times New Roman"/>
          <w:sz w:val="24"/>
          <w:szCs w:val="24"/>
        </w:rPr>
        <w:t xml:space="preserve">). Given that the main result here, for a single sample, is 15 vs 8 virus-host pairs detected, it falls short of being a convincing argument. I would rather the authors briefly mention this, and instead focus on establishing that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perform better against other assemblers.</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Minor comments:</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PAGE1</w:t>
      </w:r>
      <w:r w:rsidRPr="00F709AE">
        <w:rPr>
          <w:rFonts w:ascii="Times New Roman" w:eastAsia="Times New Roman" w:hAnsi="Times New Roman" w:cs="Times New Roman"/>
          <w:sz w:val="24"/>
          <w:szCs w:val="24"/>
        </w:rPr>
        <w:br/>
        <w:t>L22. (abstract). 'it recovers many more viral genomes'. Can you more quantitative here?</w:t>
      </w:r>
      <w:r w:rsidRPr="00F709AE">
        <w:rPr>
          <w:rFonts w:ascii="Times New Roman" w:eastAsia="Times New Roman" w:hAnsi="Times New Roman" w:cs="Times New Roman"/>
          <w:sz w:val="24"/>
          <w:szCs w:val="24"/>
        </w:rPr>
        <w:br/>
        <w:t>L34-39. The inclusion of MAVs in the official ICTV taxonomy is still very little. Unless you have numbers to back up your statement, please remove. Alternatively, you could say that since there is a push from the ICTV to include whole-genome taxonomy from metagenomes, we better have good assembly tools. We are still far from MAVs being commonly accepted in ICTV.</w:t>
      </w:r>
      <w:r w:rsidRPr="00F709AE">
        <w:rPr>
          <w:rFonts w:ascii="Times New Roman" w:eastAsia="Times New Roman" w:hAnsi="Times New Roman" w:cs="Times New Roman"/>
          <w:sz w:val="24"/>
          <w:szCs w:val="24"/>
        </w:rPr>
        <w:br/>
        <w:t>L38. There is no 'universal viral classification system', as no universal virus gene exists, and virus taxonomic rules vary between virus groups. Please remove, and/or rephrase.</w:t>
      </w:r>
      <w:r w:rsidRPr="00F709AE">
        <w:rPr>
          <w:rFonts w:ascii="Times New Roman" w:eastAsia="Times New Roman" w:hAnsi="Times New Roman" w:cs="Times New Roman"/>
          <w:sz w:val="24"/>
          <w:szCs w:val="24"/>
        </w:rPr>
        <w:br/>
        <w:t>L40. 'MAVs are error-prone'. Can you explain more and provide references? You explain the phenomenon a little bit below, but this statement placed by itself feels off and unsubstantiated.</w:t>
      </w:r>
      <w:r w:rsidRPr="00F709AE">
        <w:rPr>
          <w:rFonts w:ascii="Times New Roman" w:eastAsia="Times New Roman" w:hAnsi="Times New Roman" w:cs="Times New Roman"/>
          <w:sz w:val="24"/>
          <w:szCs w:val="24"/>
        </w:rPr>
        <w:br/>
        <w:t>L41. ICTV instead of ICVT</w:t>
      </w:r>
      <w:r w:rsidRPr="00F709AE">
        <w:rPr>
          <w:rFonts w:ascii="Times New Roman" w:eastAsia="Times New Roman" w:hAnsi="Times New Roman" w:cs="Times New Roman"/>
          <w:sz w:val="24"/>
          <w:szCs w:val="24"/>
        </w:rPr>
        <w:br/>
        <w:t>L45-46: 'metagenome (</w:t>
      </w:r>
      <w:proofErr w:type="spellStart"/>
      <w:r w:rsidRPr="00F709AE">
        <w:rPr>
          <w:rFonts w:ascii="Times New Roman" w:eastAsia="Times New Roman" w:hAnsi="Times New Roman" w:cs="Times New Roman"/>
          <w:sz w:val="24"/>
          <w:szCs w:val="24"/>
        </w:rPr>
        <w:t>virome</w:t>
      </w:r>
      <w:proofErr w:type="spellEnd"/>
      <w:r w:rsidRPr="00F709AE">
        <w:rPr>
          <w:rFonts w:ascii="Times New Roman" w:eastAsia="Times New Roman" w:hAnsi="Times New Roman" w:cs="Times New Roman"/>
          <w:sz w:val="24"/>
          <w:szCs w:val="24"/>
        </w:rPr>
        <w:t>)'. Please make sure to be clear here: a metagenome can be 'bulk' (</w:t>
      </w:r>
      <w:proofErr w:type="spellStart"/>
      <w:r w:rsidRPr="00F709AE">
        <w:rPr>
          <w:rFonts w:ascii="Times New Roman" w:eastAsia="Times New Roman" w:hAnsi="Times New Roman" w:cs="Times New Roman"/>
          <w:sz w:val="24"/>
          <w:szCs w:val="24"/>
        </w:rPr>
        <w:t>ie</w:t>
      </w:r>
      <w:proofErr w:type="spellEnd"/>
      <w:r w:rsidRPr="00F709AE">
        <w:rPr>
          <w:rFonts w:ascii="Times New Roman" w:eastAsia="Times New Roman" w:hAnsi="Times New Roman" w:cs="Times New Roman"/>
          <w:sz w:val="24"/>
          <w:szCs w:val="24"/>
        </w:rPr>
        <w:t xml:space="preserve">, both microbial +virus), whereas </w:t>
      </w:r>
      <w:proofErr w:type="spellStart"/>
      <w:r w:rsidRPr="00F709AE">
        <w:rPr>
          <w:rFonts w:ascii="Times New Roman" w:eastAsia="Times New Roman" w:hAnsi="Times New Roman" w:cs="Times New Roman"/>
          <w:sz w:val="24"/>
          <w:szCs w:val="24"/>
        </w:rPr>
        <w:t>virome</w:t>
      </w:r>
      <w:proofErr w:type="spellEnd"/>
      <w:r w:rsidRPr="00F709AE">
        <w:rPr>
          <w:rFonts w:ascii="Times New Roman" w:eastAsia="Times New Roman" w:hAnsi="Times New Roman" w:cs="Times New Roman"/>
          <w:sz w:val="24"/>
          <w:szCs w:val="24"/>
        </w:rPr>
        <w:t xml:space="preserve"> is short for 'viral metagenome'. So here I think you want to add 'viral' in front of metagenome (</w:t>
      </w:r>
      <w:proofErr w:type="spellStart"/>
      <w:r w:rsidRPr="00F709AE">
        <w:rPr>
          <w:rFonts w:ascii="Times New Roman" w:eastAsia="Times New Roman" w:hAnsi="Times New Roman" w:cs="Times New Roman"/>
          <w:sz w:val="24"/>
          <w:szCs w:val="24"/>
        </w:rPr>
        <w:t>virome</w:t>
      </w:r>
      <w:proofErr w:type="spellEnd"/>
      <w:r w:rsidRPr="00F709AE">
        <w:rPr>
          <w:rFonts w:ascii="Times New Roman" w:eastAsia="Times New Roman" w:hAnsi="Times New Roman" w:cs="Times New Roman"/>
          <w:sz w:val="24"/>
          <w:szCs w:val="24"/>
        </w:rPr>
        <w:t>).</w:t>
      </w:r>
      <w:r w:rsidRPr="00F709AE">
        <w:rPr>
          <w:rFonts w:ascii="Times New Roman" w:eastAsia="Times New Roman" w:hAnsi="Times New Roman" w:cs="Times New Roman"/>
          <w:sz w:val="24"/>
          <w:szCs w:val="24"/>
        </w:rPr>
        <w:br/>
        <w:t>L52-53: which sequencing technologies?</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PAGE2</w:t>
      </w:r>
      <w:r w:rsidRPr="00F709AE">
        <w:rPr>
          <w:rFonts w:ascii="Times New Roman" w:eastAsia="Times New Roman" w:hAnsi="Times New Roman" w:cs="Times New Roman"/>
          <w:sz w:val="24"/>
          <w:szCs w:val="24"/>
        </w:rPr>
        <w:br/>
        <w:t>L8. There seems to be a reference missing here: #23, which is one of the studies you used.</w:t>
      </w:r>
      <w:r w:rsidRPr="00F709AE">
        <w:rPr>
          <w:rFonts w:ascii="Times New Roman" w:eastAsia="Times New Roman" w:hAnsi="Times New Roman" w:cs="Times New Roman"/>
          <w:sz w:val="24"/>
          <w:szCs w:val="24"/>
        </w:rPr>
        <w:br/>
        <w:t>L17. 'many more'. Please be specific</w:t>
      </w:r>
      <w:r w:rsidRPr="00F709AE">
        <w:rPr>
          <w:rFonts w:ascii="Times New Roman" w:eastAsia="Times New Roman" w:hAnsi="Times New Roman" w:cs="Times New Roman"/>
          <w:sz w:val="24"/>
          <w:szCs w:val="24"/>
        </w:rPr>
        <w:br/>
        <w:t>L20.'improve the accuracy'. Please be specific.</w:t>
      </w:r>
      <w:r w:rsidRPr="00F709AE">
        <w:rPr>
          <w:rFonts w:ascii="Times New Roman" w:eastAsia="Times New Roman" w:hAnsi="Times New Roman" w:cs="Times New Roman"/>
          <w:sz w:val="24"/>
          <w:szCs w:val="24"/>
        </w:rPr>
        <w:br/>
        <w:t xml:space="preserve">L61. Can you briefly explain in the text what viral complete does? (somewhere else you also use </w:t>
      </w:r>
      <w:proofErr w:type="spellStart"/>
      <w:r w:rsidRPr="00F709AE">
        <w:rPr>
          <w:rFonts w:ascii="Times New Roman" w:eastAsia="Times New Roman" w:hAnsi="Times New Roman" w:cs="Times New Roman"/>
          <w:sz w:val="24"/>
          <w:szCs w:val="24"/>
        </w:rPr>
        <w:t>checkV</w:t>
      </w:r>
      <w:proofErr w:type="spellEnd"/>
      <w:r w:rsidRPr="00F709AE">
        <w:rPr>
          <w:rFonts w:ascii="Times New Roman" w:eastAsia="Times New Roman" w:hAnsi="Times New Roman" w:cs="Times New Roman"/>
          <w:sz w:val="24"/>
          <w:szCs w:val="24"/>
        </w:rPr>
        <w:t>…why?)</w:t>
      </w:r>
      <w:r w:rsidRPr="00F709AE">
        <w:rPr>
          <w:rFonts w:ascii="Times New Roman" w:eastAsia="Times New Roman" w:hAnsi="Times New Roman" w:cs="Times New Roman"/>
          <w:sz w:val="24"/>
          <w:szCs w:val="24"/>
        </w:rPr>
        <w:br/>
        <w:t>L62. What assembled was used?? This is part of one of the major comments; I recommend the authors to take the data, run it through multiple assemblers, and put all three samples in the same table of other figure if they wish (table 2 would be much better as a bar chart for example).</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PAGE 3</w:t>
      </w:r>
      <w:r w:rsidRPr="00F709AE">
        <w:rPr>
          <w:rFonts w:ascii="Times New Roman" w:eastAsia="Times New Roman" w:hAnsi="Times New Roman" w:cs="Times New Roman"/>
          <w:sz w:val="24"/>
          <w:szCs w:val="24"/>
        </w:rPr>
        <w:br/>
        <w:t xml:space="preserve">L5. Please define 'multi-edge' in the main text and in the figure legend. Though you explain it in the methods, its biological meaning (e.g. viral strain) is super significant, and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can 'see' them in the graphs; </w:t>
      </w:r>
      <w:proofErr w:type="gramStart"/>
      <w:r w:rsidRPr="00F709AE">
        <w:rPr>
          <w:rFonts w:ascii="Times New Roman" w:eastAsia="Times New Roman" w:hAnsi="Times New Roman" w:cs="Times New Roman"/>
          <w:sz w:val="24"/>
          <w:szCs w:val="24"/>
        </w:rPr>
        <w:t>however</w:t>
      </w:r>
      <w:proofErr w:type="gramEnd"/>
      <w:r w:rsidRPr="00F709AE">
        <w:rPr>
          <w:rFonts w:ascii="Times New Roman" w:eastAsia="Times New Roman" w:hAnsi="Times New Roman" w:cs="Times New Roman"/>
          <w:sz w:val="24"/>
          <w:szCs w:val="24"/>
        </w:rPr>
        <w:t xml:space="preserve"> in the current draft, it is a small aspect. The paper would be much more impactful and informative if you put this more forward, especially if biologists/virologists read </w:t>
      </w:r>
      <w:proofErr w:type="spellStart"/>
      <w:r w:rsidRPr="00F709AE">
        <w:rPr>
          <w:rFonts w:ascii="Times New Roman" w:eastAsia="Times New Roman" w:hAnsi="Times New Roman" w:cs="Times New Roman"/>
          <w:sz w:val="24"/>
          <w:szCs w:val="24"/>
        </w:rPr>
        <w:t>you</w:t>
      </w:r>
      <w:proofErr w:type="spellEnd"/>
      <w:r w:rsidRPr="00F709AE">
        <w:rPr>
          <w:rFonts w:ascii="Times New Roman" w:eastAsia="Times New Roman" w:hAnsi="Times New Roman" w:cs="Times New Roman"/>
          <w:sz w:val="24"/>
          <w:szCs w:val="24"/>
        </w:rPr>
        <w:t xml:space="preserve"> paper in trying to decide which assembler to use!</w:t>
      </w:r>
      <w:r w:rsidRPr="00F709AE">
        <w:rPr>
          <w:rFonts w:ascii="Times New Roman" w:eastAsia="Times New Roman" w:hAnsi="Times New Roman" w:cs="Times New Roman"/>
          <w:sz w:val="24"/>
          <w:szCs w:val="24"/>
        </w:rPr>
        <w:br/>
        <w:t>L38. 'assembled by '</w:t>
      </w:r>
      <w:proofErr w:type="spellStart"/>
      <w:r w:rsidRPr="00F709AE">
        <w:rPr>
          <w:rFonts w:ascii="Times New Roman" w:eastAsia="Times New Roman" w:hAnsi="Times New Roman" w:cs="Times New Roman"/>
          <w:sz w:val="24"/>
          <w:szCs w:val="24"/>
        </w:rPr>
        <w:t>metaflye</w:t>
      </w:r>
      <w:proofErr w:type="spellEnd"/>
      <w:r w:rsidRPr="00F709AE">
        <w:rPr>
          <w:rFonts w:ascii="Times New Roman" w:eastAsia="Times New Roman" w:hAnsi="Times New Roman" w:cs="Times New Roman"/>
          <w:sz w:val="24"/>
          <w:szCs w:val="24"/>
        </w:rPr>
        <w:t xml:space="preserve">'. Do you refer to the current </w:t>
      </w:r>
      <w:proofErr w:type="spellStart"/>
      <w:r w:rsidRPr="00F709AE">
        <w:rPr>
          <w:rFonts w:ascii="Times New Roman" w:eastAsia="Times New Roman" w:hAnsi="Times New Roman" w:cs="Times New Roman"/>
          <w:sz w:val="24"/>
          <w:szCs w:val="24"/>
        </w:rPr>
        <w:t>metaflye</w:t>
      </w:r>
      <w:proofErr w:type="spellEnd"/>
      <w:r w:rsidRPr="00F709AE">
        <w:rPr>
          <w:rFonts w:ascii="Times New Roman" w:eastAsia="Times New Roman" w:hAnsi="Times New Roman" w:cs="Times New Roman"/>
          <w:sz w:val="24"/>
          <w:szCs w:val="24"/>
        </w:rPr>
        <w:t xml:space="preserve">? Or is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separate? Or is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an option in </w:t>
      </w:r>
      <w:proofErr w:type="spellStart"/>
      <w:r w:rsidRPr="00F709AE">
        <w:rPr>
          <w:rFonts w:ascii="Times New Roman" w:eastAsia="Times New Roman" w:hAnsi="Times New Roman" w:cs="Times New Roman"/>
          <w:sz w:val="24"/>
          <w:szCs w:val="24"/>
        </w:rPr>
        <w:t>metaflye</w:t>
      </w:r>
      <w:proofErr w:type="spellEnd"/>
      <w:r w:rsidRPr="00F709AE">
        <w:rPr>
          <w:rFonts w:ascii="Times New Roman" w:eastAsia="Times New Roman" w:hAnsi="Times New Roman" w:cs="Times New Roman"/>
          <w:sz w:val="24"/>
          <w:szCs w:val="24"/>
        </w:rPr>
        <w:t xml:space="preserve">? You could clarify this in the beginning when you introduce the </w:t>
      </w:r>
      <w:r w:rsidRPr="00F709AE">
        <w:rPr>
          <w:rFonts w:ascii="Times New Roman" w:eastAsia="Times New Roman" w:hAnsi="Times New Roman" w:cs="Times New Roman"/>
          <w:sz w:val="24"/>
          <w:szCs w:val="24"/>
        </w:rPr>
        <w:lastRenderedPageBreak/>
        <w:t>tool.</w:t>
      </w:r>
      <w:r w:rsidRPr="00F709AE">
        <w:rPr>
          <w:rFonts w:ascii="Times New Roman" w:eastAsia="Times New Roman" w:hAnsi="Times New Roman" w:cs="Times New Roman"/>
          <w:sz w:val="24"/>
          <w:szCs w:val="24"/>
        </w:rPr>
        <w:br/>
        <w:t xml:space="preserve">L46. Please briefly introduce 'circular </w:t>
      </w:r>
      <w:proofErr w:type="spellStart"/>
      <w:r w:rsidRPr="00F709AE">
        <w:rPr>
          <w:rFonts w:ascii="Times New Roman" w:eastAsia="Times New Roman" w:hAnsi="Times New Roman" w:cs="Times New Roman"/>
          <w:sz w:val="24"/>
          <w:szCs w:val="24"/>
        </w:rPr>
        <w:t>disconnector</w:t>
      </w:r>
      <w:proofErr w:type="spellEnd"/>
      <w:r w:rsidRPr="00F709AE">
        <w:rPr>
          <w:rFonts w:ascii="Times New Roman" w:eastAsia="Times New Roman" w:hAnsi="Times New Roman" w:cs="Times New Roman"/>
          <w:sz w:val="24"/>
          <w:szCs w:val="24"/>
        </w:rPr>
        <w:t>'. At this stage the reader has no idea what it is and what it does.</w:t>
      </w:r>
      <w:r w:rsidRPr="00F709AE">
        <w:rPr>
          <w:rFonts w:ascii="Times New Roman" w:eastAsia="Times New Roman" w:hAnsi="Times New Roman" w:cs="Times New Roman"/>
          <w:sz w:val="24"/>
          <w:szCs w:val="24"/>
        </w:rPr>
        <w:br/>
        <w:t xml:space="preserve">L56. 'for polishing the long-read </w:t>
      </w:r>
      <w:proofErr w:type="spellStart"/>
      <w:r w:rsidRPr="00F709AE">
        <w:rPr>
          <w:rFonts w:ascii="Times New Roman" w:eastAsia="Times New Roman" w:hAnsi="Times New Roman" w:cs="Times New Roman"/>
          <w:sz w:val="24"/>
          <w:szCs w:val="24"/>
        </w:rPr>
        <w:t>metaflye</w:t>
      </w:r>
      <w:proofErr w:type="spellEnd"/>
      <w:r w:rsidRPr="00F709AE">
        <w:rPr>
          <w:rFonts w:ascii="Times New Roman" w:eastAsia="Times New Roman" w:hAnsi="Times New Roman" w:cs="Times New Roman"/>
          <w:sz w:val="24"/>
          <w:szCs w:val="24"/>
        </w:rPr>
        <w:t xml:space="preserve"> assemblies (an optional step in viral </w:t>
      </w:r>
      <w:proofErr w:type="spellStart"/>
      <w:r w:rsidRPr="00F709AE">
        <w:rPr>
          <w:rFonts w:ascii="Times New Roman" w:eastAsia="Times New Roman" w:hAnsi="Times New Roman" w:cs="Times New Roman"/>
          <w:sz w:val="24"/>
          <w:szCs w:val="24"/>
        </w:rPr>
        <w:t>flye</w:t>
      </w:r>
      <w:proofErr w:type="spellEnd"/>
      <w:r w:rsidRPr="00F709AE">
        <w:rPr>
          <w:rFonts w:ascii="Times New Roman" w:eastAsia="Times New Roman" w:hAnsi="Times New Roman" w:cs="Times New Roman"/>
          <w:sz w:val="24"/>
          <w:szCs w:val="24"/>
        </w:rPr>
        <w:t>)'. I'm lost in knowing which tool does what. Please be clear.</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PAGE4</w:t>
      </w:r>
      <w:r w:rsidRPr="00F709AE">
        <w:rPr>
          <w:rFonts w:ascii="Times New Roman" w:eastAsia="Times New Roman" w:hAnsi="Times New Roman" w:cs="Times New Roman"/>
          <w:sz w:val="24"/>
          <w:szCs w:val="24"/>
        </w:rPr>
        <w:br/>
        <w:t>Table 2. perhaps a bar chart would do better; and please provide full legends. A table legend should stand on their own.</w:t>
      </w:r>
      <w:r w:rsidRPr="00F709AE">
        <w:rPr>
          <w:rFonts w:ascii="Times New Roman" w:eastAsia="Times New Roman" w:hAnsi="Times New Roman" w:cs="Times New Roman"/>
          <w:sz w:val="24"/>
          <w:szCs w:val="24"/>
        </w:rPr>
        <w:br/>
        <w:t xml:space="preserve">L26. In addition to the similarity threshold, what there are length coverage threshold? </w:t>
      </w:r>
      <w:proofErr w:type="spellStart"/>
      <w:r w:rsidRPr="00F709AE">
        <w:rPr>
          <w:rFonts w:ascii="Times New Roman" w:eastAsia="Times New Roman" w:hAnsi="Times New Roman" w:cs="Times New Roman"/>
          <w:sz w:val="24"/>
          <w:szCs w:val="24"/>
        </w:rPr>
        <w:t>Ie</w:t>
      </w:r>
      <w:proofErr w:type="spellEnd"/>
      <w:r w:rsidRPr="00F709AE">
        <w:rPr>
          <w:rFonts w:ascii="Times New Roman" w:eastAsia="Times New Roman" w:hAnsi="Times New Roman" w:cs="Times New Roman"/>
          <w:sz w:val="24"/>
          <w:szCs w:val="24"/>
        </w:rPr>
        <w:t xml:space="preserve"> percent length of query against subject</w:t>
      </w:r>
      <w:r w:rsidRPr="00F709AE">
        <w:rPr>
          <w:rFonts w:ascii="Times New Roman" w:eastAsia="Times New Roman" w:hAnsi="Times New Roman" w:cs="Times New Roman"/>
          <w:sz w:val="24"/>
          <w:szCs w:val="24"/>
        </w:rPr>
        <w:br/>
        <w:t xml:space="preserve">L27. 'to be different. What does that mean? Do you mean there were no common MAVs between </w:t>
      </w:r>
      <w:proofErr w:type="spellStart"/>
      <w:r w:rsidRPr="00F709AE">
        <w:rPr>
          <w:rFonts w:ascii="Times New Roman" w:eastAsia="Times New Roman" w:hAnsi="Times New Roman" w:cs="Times New Roman"/>
          <w:sz w:val="24"/>
          <w:szCs w:val="24"/>
        </w:rPr>
        <w:t>viralfly</w:t>
      </w:r>
      <w:proofErr w:type="spellEnd"/>
      <w:r w:rsidRPr="00F709AE">
        <w:rPr>
          <w:rFonts w:ascii="Times New Roman" w:eastAsia="Times New Roman" w:hAnsi="Times New Roman" w:cs="Times New Roman"/>
          <w:sz w:val="24"/>
          <w:szCs w:val="24"/>
        </w:rPr>
        <w:t xml:space="preserve"> and ??.</w:t>
      </w:r>
      <w:r w:rsidRPr="00F709AE">
        <w:rPr>
          <w:rFonts w:ascii="Times New Roman" w:eastAsia="Times New Roman" w:hAnsi="Times New Roman" w:cs="Times New Roman"/>
          <w:sz w:val="24"/>
          <w:szCs w:val="24"/>
        </w:rPr>
        <w:br/>
        <w:t>L32. What is the meaning of 17/7/17?</w:t>
      </w:r>
      <w:r w:rsidRPr="00F709AE">
        <w:rPr>
          <w:rFonts w:ascii="Times New Roman" w:eastAsia="Times New Roman" w:hAnsi="Times New Roman" w:cs="Times New Roman"/>
          <w:sz w:val="24"/>
          <w:szCs w:val="24"/>
        </w:rPr>
        <w:br/>
        <w:t xml:space="preserve">L50-51. You now introduce </w:t>
      </w:r>
      <w:proofErr w:type="spellStart"/>
      <w:r w:rsidRPr="00F709AE">
        <w:rPr>
          <w:rFonts w:ascii="Times New Roman" w:eastAsia="Times New Roman" w:hAnsi="Times New Roman" w:cs="Times New Roman"/>
          <w:sz w:val="24"/>
          <w:szCs w:val="24"/>
        </w:rPr>
        <w:t>checkV</w:t>
      </w:r>
      <w:proofErr w:type="spellEnd"/>
      <w:r w:rsidRPr="00F709AE">
        <w:rPr>
          <w:rFonts w:ascii="Times New Roman" w:eastAsia="Times New Roman" w:hAnsi="Times New Roman" w:cs="Times New Roman"/>
          <w:sz w:val="24"/>
          <w:szCs w:val="24"/>
        </w:rPr>
        <w:t xml:space="preserve"> to measure genome completeness, but so far you have been reporting numbers from viral complete…please explain your reasoning.</w:t>
      </w:r>
      <w:r w:rsidRPr="00F709AE">
        <w:rPr>
          <w:rFonts w:ascii="Times New Roman" w:eastAsia="Times New Roman" w:hAnsi="Times New Roman" w:cs="Times New Roman"/>
          <w:sz w:val="24"/>
          <w:szCs w:val="24"/>
        </w:rPr>
        <w:br/>
        <w:t xml:space="preserve">L57. Is 2068 in parenthesis the number of linear </w:t>
      </w:r>
      <w:proofErr w:type="spellStart"/>
      <w:r w:rsidRPr="00F709AE">
        <w:rPr>
          <w:rFonts w:ascii="Times New Roman" w:eastAsia="Times New Roman" w:hAnsi="Times New Roman" w:cs="Times New Roman"/>
          <w:sz w:val="24"/>
          <w:szCs w:val="24"/>
        </w:rPr>
        <w:t>contigs</w:t>
      </w:r>
      <w:proofErr w:type="spellEnd"/>
      <w:r w:rsidRPr="00F709AE">
        <w:rPr>
          <w:rFonts w:ascii="Times New Roman" w:eastAsia="Times New Roman" w:hAnsi="Times New Roman" w:cs="Times New Roman"/>
          <w:sz w:val="24"/>
          <w:szCs w:val="24"/>
        </w:rPr>
        <w:t>? Please re-phrase for clarity.</w:t>
      </w:r>
      <w:r w:rsidRPr="00F709AE">
        <w:rPr>
          <w:rFonts w:ascii="Times New Roman" w:eastAsia="Times New Roman" w:hAnsi="Times New Roman" w:cs="Times New Roman"/>
          <w:sz w:val="24"/>
          <w:szCs w:val="24"/>
        </w:rPr>
        <w:br/>
        <w:t xml:space="preserve">L58. Again, when you mention </w:t>
      </w:r>
      <w:proofErr w:type="spellStart"/>
      <w:r w:rsidRPr="00F709AE">
        <w:rPr>
          <w:rFonts w:ascii="Times New Roman" w:eastAsia="Times New Roman" w:hAnsi="Times New Roman" w:cs="Times New Roman"/>
          <w:sz w:val="24"/>
          <w:szCs w:val="24"/>
        </w:rPr>
        <w:t>metaflye</w:t>
      </w:r>
      <w:proofErr w:type="spellEnd"/>
      <w:r w:rsidRPr="00F709AE">
        <w:rPr>
          <w:rFonts w:ascii="Times New Roman" w:eastAsia="Times New Roman" w:hAnsi="Times New Roman" w:cs="Times New Roman"/>
          <w:sz w:val="24"/>
          <w:szCs w:val="24"/>
        </w:rPr>
        <w:t xml:space="preserve"> here, is it the 'old' version of the new version that contains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PAGE 5</w:t>
      </w:r>
      <w:r w:rsidRPr="00F709AE">
        <w:rPr>
          <w:rFonts w:ascii="Times New Roman" w:eastAsia="Times New Roman" w:hAnsi="Times New Roman" w:cs="Times New Roman"/>
          <w:sz w:val="24"/>
          <w:szCs w:val="24"/>
        </w:rPr>
        <w:br/>
        <w:t xml:space="preserve">L34. There are many virus identification tools out </w:t>
      </w:r>
      <w:proofErr w:type="spellStart"/>
      <w:proofErr w:type="gramStart"/>
      <w:r w:rsidRPr="00F709AE">
        <w:rPr>
          <w:rFonts w:ascii="Times New Roman" w:eastAsia="Times New Roman" w:hAnsi="Times New Roman" w:cs="Times New Roman"/>
          <w:sz w:val="24"/>
          <w:szCs w:val="24"/>
        </w:rPr>
        <w:t>there.which</w:t>
      </w:r>
      <w:proofErr w:type="spellEnd"/>
      <w:proofErr w:type="gramEnd"/>
      <w:r w:rsidRPr="00F709AE">
        <w:rPr>
          <w:rFonts w:ascii="Times New Roman" w:eastAsia="Times New Roman" w:hAnsi="Times New Roman" w:cs="Times New Roman"/>
          <w:sz w:val="24"/>
          <w:szCs w:val="24"/>
        </w:rPr>
        <w:t xml:space="preserve"> you could cite. In addition, how about just making </w:t>
      </w:r>
      <w:proofErr w:type="spellStart"/>
      <w:r w:rsidRPr="00F709AE">
        <w:rPr>
          <w:rFonts w:ascii="Times New Roman" w:eastAsia="Times New Roman" w:hAnsi="Times New Roman" w:cs="Times New Roman"/>
          <w:sz w:val="24"/>
          <w:szCs w:val="24"/>
        </w:rPr>
        <w:t>viralfly</w:t>
      </w:r>
      <w:proofErr w:type="spellEnd"/>
      <w:r w:rsidRPr="00F709AE">
        <w:rPr>
          <w:rFonts w:ascii="Times New Roman" w:eastAsia="Times New Roman" w:hAnsi="Times New Roman" w:cs="Times New Roman"/>
          <w:sz w:val="24"/>
          <w:szCs w:val="24"/>
        </w:rPr>
        <w:t xml:space="preserve"> assemble all the data WITHOUT a virus </w:t>
      </w:r>
      <w:proofErr w:type="spellStart"/>
      <w:r w:rsidRPr="00F709AE">
        <w:rPr>
          <w:rFonts w:ascii="Times New Roman" w:eastAsia="Times New Roman" w:hAnsi="Times New Roman" w:cs="Times New Roman"/>
          <w:sz w:val="24"/>
          <w:szCs w:val="24"/>
        </w:rPr>
        <w:t>identication</w:t>
      </w:r>
      <w:proofErr w:type="spellEnd"/>
      <w:r w:rsidRPr="00F709AE">
        <w:rPr>
          <w:rFonts w:ascii="Times New Roman" w:eastAsia="Times New Roman" w:hAnsi="Times New Roman" w:cs="Times New Roman"/>
          <w:sz w:val="24"/>
          <w:szCs w:val="24"/>
        </w:rPr>
        <w:t xml:space="preserve"> step in the middle, and leave viral identification to other tools after assembly?</w:t>
      </w:r>
      <w:r w:rsidRPr="00F709AE">
        <w:rPr>
          <w:rFonts w:ascii="Times New Roman" w:eastAsia="Times New Roman" w:hAnsi="Times New Roman" w:cs="Times New Roman"/>
          <w:sz w:val="24"/>
          <w:szCs w:val="24"/>
        </w:rPr>
        <w:br/>
        <w:t>L38. Period instead of comma after analysis.</w:t>
      </w:r>
      <w:r w:rsidRPr="00F709AE">
        <w:rPr>
          <w:rFonts w:ascii="Times New Roman" w:eastAsia="Times New Roman" w:hAnsi="Times New Roman" w:cs="Times New Roman"/>
          <w:sz w:val="24"/>
          <w:szCs w:val="24"/>
        </w:rPr>
        <w:br/>
        <w:t xml:space="preserve">L40. As mentioned above, this statement is incorrect. Once can totally predict host using </w:t>
      </w:r>
      <w:proofErr w:type="spellStart"/>
      <w:r w:rsidRPr="00F709AE">
        <w:rPr>
          <w:rFonts w:ascii="Times New Roman" w:eastAsia="Times New Roman" w:hAnsi="Times New Roman" w:cs="Times New Roman"/>
          <w:sz w:val="24"/>
          <w:szCs w:val="24"/>
        </w:rPr>
        <w:t>criprs</w:t>
      </w:r>
      <w:proofErr w:type="spellEnd"/>
      <w:r w:rsidRPr="00F709AE">
        <w:rPr>
          <w:rFonts w:ascii="Times New Roman" w:eastAsia="Times New Roman" w:hAnsi="Times New Roman" w:cs="Times New Roman"/>
          <w:sz w:val="24"/>
          <w:szCs w:val="24"/>
        </w:rPr>
        <w:t xml:space="preserve"> if you only have a virus metagenome.</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PAGE6</w:t>
      </w:r>
      <w:r w:rsidRPr="00F709AE">
        <w:rPr>
          <w:rFonts w:ascii="Times New Roman" w:eastAsia="Times New Roman" w:hAnsi="Times New Roman" w:cs="Times New Roman"/>
          <w:sz w:val="24"/>
          <w:szCs w:val="24"/>
        </w:rPr>
        <w:br/>
        <w:t xml:space="preserve">L31. You mention that your significantly improved MAV reconstruction; however, the number of datasets are low (n=3), no statistical analysis was provided, and few quantitative mentions on the actual improvements of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are provided. Please rephrase.</w:t>
      </w:r>
      <w:r w:rsidRPr="00F709AE">
        <w:rPr>
          <w:rFonts w:ascii="Times New Roman" w:eastAsia="Times New Roman" w:hAnsi="Times New Roman" w:cs="Times New Roman"/>
          <w:sz w:val="24"/>
          <w:szCs w:val="24"/>
        </w:rPr>
        <w:br/>
        <w:t xml:space="preserve">L32. 'previously described approaches'. Which ones? And how did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achieve this?</w:t>
      </w:r>
      <w:r w:rsidRPr="00F709AE">
        <w:rPr>
          <w:rFonts w:ascii="Times New Roman" w:eastAsia="Times New Roman" w:hAnsi="Times New Roman" w:cs="Times New Roman"/>
          <w:sz w:val="24"/>
          <w:szCs w:val="24"/>
        </w:rPr>
        <w:br/>
        <w:t>L35. What limitations?</w:t>
      </w:r>
      <w:r w:rsidRPr="00F709AE">
        <w:rPr>
          <w:rFonts w:ascii="Times New Roman" w:eastAsia="Times New Roman" w:hAnsi="Times New Roman" w:cs="Times New Roman"/>
          <w:sz w:val="24"/>
          <w:szCs w:val="24"/>
        </w:rPr>
        <w:br/>
        <w:t>L43-45. Your strain argument here is very good, and is one of the biggest reasons why long-read are so important for viruses. I strongly recommend you talk more about this in your introduction. It's a very NB point!!</w:t>
      </w:r>
      <w:r w:rsidRPr="00F709AE">
        <w:rPr>
          <w:rFonts w:ascii="Times New Roman" w:eastAsia="Times New Roman" w:hAnsi="Times New Roman" w:cs="Times New Roman"/>
          <w:sz w:val="24"/>
          <w:szCs w:val="24"/>
        </w:rPr>
        <w:br/>
        <w:t>L56-60. This is the conclusion, not the results section. Otherwise, sum all these numbers in one sentence. This is too much results for the conclusion.</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PAGE7</w:t>
      </w:r>
      <w:r w:rsidRPr="00F709AE">
        <w:rPr>
          <w:rFonts w:ascii="Times New Roman" w:eastAsia="Times New Roman" w:hAnsi="Times New Roman" w:cs="Times New Roman"/>
          <w:sz w:val="24"/>
          <w:szCs w:val="24"/>
        </w:rPr>
        <w:br/>
        <w:t xml:space="preserve">L28. How does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deal with sequencing error? You do not mention this anywhere.</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Page 8</w:t>
      </w:r>
      <w:r w:rsidRPr="00F709AE">
        <w:rPr>
          <w:rFonts w:ascii="Times New Roman" w:eastAsia="Times New Roman" w:hAnsi="Times New Roman" w:cs="Times New Roman"/>
          <w:sz w:val="24"/>
          <w:szCs w:val="24"/>
        </w:rPr>
        <w:br/>
        <w:t xml:space="preserve">L37. You select between 5kb-1mb. Viruses can be as small as 1.5kb (lots of circular </w:t>
      </w:r>
      <w:proofErr w:type="spellStart"/>
      <w:r w:rsidRPr="00F709AE">
        <w:rPr>
          <w:rFonts w:ascii="Times New Roman" w:eastAsia="Times New Roman" w:hAnsi="Times New Roman" w:cs="Times New Roman"/>
          <w:sz w:val="24"/>
          <w:szCs w:val="24"/>
        </w:rPr>
        <w:t>ssDNA</w:t>
      </w:r>
      <w:proofErr w:type="spellEnd"/>
      <w:r w:rsidRPr="00F709AE">
        <w:rPr>
          <w:rFonts w:ascii="Times New Roman" w:eastAsia="Times New Roman" w:hAnsi="Times New Roman" w:cs="Times New Roman"/>
          <w:sz w:val="24"/>
          <w:szCs w:val="24"/>
        </w:rPr>
        <w:t xml:space="preserve">, foe which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could be useful!!). Consider giving the choice as an option in the software…</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lastRenderedPageBreak/>
        <w:t>L49-52. Again, perhaps would be good to give the freedom of choice here to go below 50%.</w:t>
      </w:r>
      <w:r w:rsidRPr="00F709AE">
        <w:rPr>
          <w:rFonts w:ascii="Times New Roman" w:eastAsia="Times New Roman" w:hAnsi="Times New Roman" w:cs="Times New Roman"/>
          <w:sz w:val="24"/>
          <w:szCs w:val="24"/>
        </w:rPr>
        <w:br/>
        <w:t>PAGE9.</w:t>
      </w:r>
      <w:r w:rsidRPr="00F709AE">
        <w:rPr>
          <w:rFonts w:ascii="Times New Roman" w:eastAsia="Times New Roman" w:hAnsi="Times New Roman" w:cs="Times New Roman"/>
          <w:sz w:val="24"/>
          <w:szCs w:val="24"/>
        </w:rPr>
        <w:br/>
        <w:t xml:space="preserve">L6-9. A figure of the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pipeline would go a long way to better understand how it works.</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 xml:space="preserve">General method: how where the reads processed? In what format were they? E.g. were these </w:t>
      </w:r>
      <w:proofErr w:type="spellStart"/>
      <w:r w:rsidRPr="00F709AE">
        <w:rPr>
          <w:rFonts w:ascii="Times New Roman" w:eastAsia="Times New Roman" w:hAnsi="Times New Roman" w:cs="Times New Roman"/>
          <w:sz w:val="24"/>
          <w:szCs w:val="24"/>
        </w:rPr>
        <w:t>basecalled</w:t>
      </w:r>
      <w:proofErr w:type="spellEnd"/>
      <w:r w:rsidRPr="00F709AE">
        <w:rPr>
          <w:rFonts w:ascii="Times New Roman" w:eastAsia="Times New Roman" w:hAnsi="Times New Roman" w:cs="Times New Roman"/>
          <w:sz w:val="24"/>
          <w:szCs w:val="24"/>
        </w:rPr>
        <w:t xml:space="preserve"> with the same software and version? These are critical differences that can infer from the </w:t>
      </w:r>
      <w:proofErr w:type="spellStart"/>
      <w:r w:rsidRPr="00F709AE">
        <w:rPr>
          <w:rFonts w:ascii="Times New Roman" w:eastAsia="Times New Roman" w:hAnsi="Times New Roman" w:cs="Times New Roman"/>
          <w:sz w:val="24"/>
          <w:szCs w:val="24"/>
        </w:rPr>
        <w:t>nanopore</w:t>
      </w:r>
      <w:proofErr w:type="spellEnd"/>
      <w:r w:rsidRPr="00F709AE">
        <w:rPr>
          <w:rFonts w:ascii="Times New Roman" w:eastAsia="Times New Roman" w:hAnsi="Times New Roman" w:cs="Times New Roman"/>
          <w:sz w:val="24"/>
          <w:szCs w:val="24"/>
        </w:rPr>
        <w:t xml:space="preserve"> data for example, and are not mentioned in the manuscript.</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Note:</w:t>
      </w:r>
      <w:r w:rsidRPr="00F709AE">
        <w:rPr>
          <w:rFonts w:ascii="Times New Roman" w:eastAsia="Times New Roman" w:hAnsi="Times New Roman" w:cs="Times New Roman"/>
          <w:sz w:val="24"/>
          <w:szCs w:val="24"/>
        </w:rPr>
        <w:br/>
        <w:t xml:space="preserve">I could not test your software; I wish I could but when I tried to install it there were many dependency issues. Do you have a wrapper or </w:t>
      </w:r>
      <w:proofErr w:type="spellStart"/>
      <w:r w:rsidRPr="00F709AE">
        <w:rPr>
          <w:rFonts w:ascii="Times New Roman" w:eastAsia="Times New Roman" w:hAnsi="Times New Roman" w:cs="Times New Roman"/>
          <w:sz w:val="24"/>
          <w:szCs w:val="24"/>
        </w:rPr>
        <w:t>docker</w:t>
      </w:r>
      <w:proofErr w:type="spellEnd"/>
      <w:r w:rsidRPr="00F709AE">
        <w:rPr>
          <w:rFonts w:ascii="Times New Roman" w:eastAsia="Times New Roman" w:hAnsi="Times New Roman" w:cs="Times New Roman"/>
          <w:sz w:val="24"/>
          <w:szCs w:val="24"/>
        </w:rPr>
        <w:t>/singularity/</w:t>
      </w:r>
      <w:proofErr w:type="spellStart"/>
      <w:r w:rsidRPr="00F709AE">
        <w:rPr>
          <w:rFonts w:ascii="Times New Roman" w:eastAsia="Times New Roman" w:hAnsi="Times New Roman" w:cs="Times New Roman"/>
          <w:sz w:val="24"/>
          <w:szCs w:val="24"/>
        </w:rPr>
        <w:t>conda</w:t>
      </w:r>
      <w:proofErr w:type="spellEnd"/>
      <w:r w:rsidRPr="00F709AE">
        <w:rPr>
          <w:rFonts w:ascii="Times New Roman" w:eastAsia="Times New Roman" w:hAnsi="Times New Roman" w:cs="Times New Roman"/>
          <w:sz w:val="24"/>
          <w:szCs w:val="24"/>
        </w:rPr>
        <w:t>??</w:t>
      </w:r>
    </w:p>
    <w:p w:rsidR="00F709AE" w:rsidRPr="00B8175F" w:rsidRDefault="00F709AE" w:rsidP="00F709AE">
      <w:pPr>
        <w:spacing w:after="240" w:line="240" w:lineRule="auto"/>
        <w:rPr>
          <w:rFonts w:ascii="Times New Roman" w:eastAsia="Times New Roman" w:hAnsi="Times New Roman" w:cs="Times New Roman"/>
          <w:sz w:val="24"/>
          <w:szCs w:val="24"/>
        </w:rPr>
      </w:pPr>
    </w:p>
    <w:p w:rsidR="00F709AE" w:rsidRPr="00B8175F" w:rsidRDefault="00F709AE" w:rsidP="00F709AE">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Reviewer 2</w:t>
      </w:r>
    </w:p>
    <w:p w:rsidR="00F709AE" w:rsidRPr="00F709AE" w:rsidRDefault="00F709AE" w:rsidP="00F709AE">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rPr>
        <w:t xml:space="preserve"> </w:t>
      </w:r>
      <w:r>
        <w:rPr>
          <w:rFonts w:ascii="Times New Roman" w:eastAsia="Times New Roman" w:hAnsi="Times New Roman" w:cs="Times New Roman"/>
          <w:bCs/>
          <w:color w:val="000033"/>
          <w:shd w:val="clear" w:color="auto" w:fill="FFFFFF"/>
        </w:rPr>
        <w:t xml:space="preserve">There are no statistics in the manuscript. </w:t>
      </w:r>
    </w:p>
    <w:p w:rsidR="00F709AE" w:rsidRPr="00B8175F" w:rsidRDefault="00F709AE" w:rsidP="00F709AE">
      <w:pPr>
        <w:spacing w:after="0" w:line="240" w:lineRule="auto"/>
        <w:rPr>
          <w:rFonts w:ascii="Times New Roman" w:eastAsia="Times New Roman" w:hAnsi="Times New Roman" w:cs="Times New Roman"/>
          <w:sz w:val="24"/>
          <w:szCs w:val="24"/>
        </w:rPr>
      </w:pPr>
    </w:p>
    <w:p w:rsidR="00F709AE" w:rsidRPr="00F709AE" w:rsidRDefault="00F709AE" w:rsidP="00F709AE">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33"/>
        </w:rPr>
        <w:t>Were you able to directly test the methods?</w:t>
      </w:r>
      <w:r>
        <w:rPr>
          <w:rFonts w:ascii="Times New Roman" w:eastAsia="Times New Roman" w:hAnsi="Times New Roman" w:cs="Times New Roman"/>
          <w:b/>
          <w:bCs/>
          <w:color w:val="000033"/>
        </w:rPr>
        <w:t xml:space="preserve"> </w:t>
      </w:r>
      <w:r>
        <w:rPr>
          <w:rFonts w:ascii="Times New Roman" w:eastAsia="Times New Roman" w:hAnsi="Times New Roman" w:cs="Times New Roman"/>
          <w:bCs/>
          <w:color w:val="000033"/>
        </w:rPr>
        <w:t xml:space="preserve">No. </w:t>
      </w:r>
    </w:p>
    <w:p w:rsidR="00F709AE" w:rsidRPr="00B8175F" w:rsidRDefault="00F709AE" w:rsidP="00F709AE">
      <w:pPr>
        <w:spacing w:after="0" w:line="240" w:lineRule="auto"/>
        <w:rPr>
          <w:rFonts w:ascii="Times New Roman" w:eastAsia="Times New Roman" w:hAnsi="Times New Roman" w:cs="Times New Roman"/>
          <w:sz w:val="24"/>
          <w:szCs w:val="24"/>
        </w:rPr>
      </w:pPr>
    </w:p>
    <w:p w:rsidR="00F709AE" w:rsidRPr="00B8175F" w:rsidRDefault="00F709AE" w:rsidP="00F709AE">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Comments to author:</w:t>
      </w:r>
    </w:p>
    <w:p w:rsidR="00F709AE" w:rsidRDefault="00F709AE" w:rsidP="00F709AE">
      <w:pPr>
        <w:spacing w:after="0" w:line="240" w:lineRule="auto"/>
        <w:rPr>
          <w:rFonts w:ascii="Times New Roman" w:eastAsia="Times New Roman" w:hAnsi="Times New Roman" w:cs="Times New Roman"/>
          <w:sz w:val="24"/>
          <w:szCs w:val="24"/>
        </w:rPr>
      </w:pPr>
      <w:r w:rsidRPr="00F709AE">
        <w:rPr>
          <w:rFonts w:ascii="Times New Roman" w:eastAsia="Times New Roman" w:hAnsi="Times New Roman" w:cs="Times New Roman"/>
          <w:sz w:val="24"/>
          <w:szCs w:val="24"/>
        </w:rPr>
        <w:t xml:space="preserve">This manuscript describes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an adaptation of the popular </w:t>
      </w:r>
      <w:proofErr w:type="spellStart"/>
      <w:r w:rsidRPr="00F709AE">
        <w:rPr>
          <w:rFonts w:ascii="Times New Roman" w:eastAsia="Times New Roman" w:hAnsi="Times New Roman" w:cs="Times New Roman"/>
          <w:sz w:val="24"/>
          <w:szCs w:val="24"/>
        </w:rPr>
        <w:t>metaFlye</w:t>
      </w:r>
      <w:proofErr w:type="spellEnd"/>
      <w:r w:rsidRPr="00F709AE">
        <w:rPr>
          <w:rFonts w:ascii="Times New Roman" w:eastAsia="Times New Roman" w:hAnsi="Times New Roman" w:cs="Times New Roman"/>
          <w:sz w:val="24"/>
          <w:szCs w:val="24"/>
        </w:rPr>
        <w:t xml:space="preserve"> algorithm for long read metagenome assembly.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is specialized in viral metagenome assembly using long read sequencing and is the first of its kind. The authors show that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assembles many more viral genomes than earlier publications on the same datasets. As such, it is a promising tool for the viral metagenomics community.</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However, the software repository lacks a user manual; it only lists dependencies and describes the output, but there is no information on how to run the software. Even better would be to have some test data included, such that users can easily test if the installation is successful. Moreover, in order to allow for reproducibility, the authors should provide software versions and the exact command lines used for all steps to obtain the results presented in the manuscript.</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I have some further concerns and questions per section:</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Abstract: while the paper is generally very clear, the abstract needs some work to make it easier to read and more coherent.</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Introduction:</w:t>
      </w:r>
      <w:r w:rsidRPr="00F709AE">
        <w:rPr>
          <w:rFonts w:ascii="Times New Roman" w:eastAsia="Times New Roman" w:hAnsi="Times New Roman" w:cs="Times New Roman"/>
          <w:sz w:val="24"/>
          <w:szCs w:val="24"/>
        </w:rPr>
        <w:br/>
        <w:t>The introduction is great on the metagenome assembly part, but the CRISPR spacer analysis for host-virus association comes out of the blue, this needs some further introduction. Moreover, this association is between phages and bacteria, and the manuscript should explain these specifics.</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Results:</w:t>
      </w:r>
      <w:r w:rsidRPr="00F709AE">
        <w:rPr>
          <w:rFonts w:ascii="Times New Roman" w:eastAsia="Times New Roman" w:hAnsi="Times New Roman" w:cs="Times New Roman"/>
          <w:sz w:val="24"/>
          <w:szCs w:val="24"/>
        </w:rPr>
        <w:br/>
        <w:t xml:space="preserve">- It seems that the paper was written with the methods section before the results, and then sections were rearranged without further adaptation. This makes the results section hard to read. </w:t>
      </w:r>
      <w:r w:rsidRPr="00F709AE">
        <w:rPr>
          <w:rFonts w:ascii="Times New Roman" w:eastAsia="Times New Roman" w:hAnsi="Times New Roman" w:cs="Times New Roman"/>
          <w:sz w:val="24"/>
          <w:szCs w:val="24"/>
        </w:rPr>
        <w:lastRenderedPageBreak/>
        <w:t xml:space="preserve">Both the results and the methods section require some rewriting to create a better flow. For example, it would be very helpful if the results section would start with a method overview, ideally with a workflow figure. Terms like </w:t>
      </w:r>
      <w:proofErr w:type="spellStart"/>
      <w:r w:rsidRPr="00F709AE">
        <w:rPr>
          <w:rFonts w:ascii="Times New Roman" w:eastAsia="Times New Roman" w:hAnsi="Times New Roman" w:cs="Times New Roman"/>
          <w:sz w:val="24"/>
          <w:szCs w:val="24"/>
        </w:rPr>
        <w:t>ViralComplete</w:t>
      </w:r>
      <w:proofErr w:type="spellEnd"/>
      <w:r w:rsidRPr="00F709AE">
        <w:rPr>
          <w:rFonts w:ascii="Times New Roman" w:eastAsia="Times New Roman" w:hAnsi="Times New Roman" w:cs="Times New Roman"/>
          <w:sz w:val="24"/>
          <w:szCs w:val="24"/>
        </w:rPr>
        <w:t xml:space="preserve">, </w:t>
      </w:r>
      <w:proofErr w:type="spellStart"/>
      <w:r w:rsidRPr="00F709AE">
        <w:rPr>
          <w:rFonts w:ascii="Times New Roman" w:eastAsia="Times New Roman" w:hAnsi="Times New Roman" w:cs="Times New Roman"/>
          <w:sz w:val="24"/>
          <w:szCs w:val="24"/>
        </w:rPr>
        <w:t>ViralDisconnector</w:t>
      </w:r>
      <w:proofErr w:type="spellEnd"/>
      <w:r w:rsidRPr="00F709AE">
        <w:rPr>
          <w:rFonts w:ascii="Times New Roman" w:eastAsia="Times New Roman" w:hAnsi="Times New Roman" w:cs="Times New Roman"/>
          <w:sz w:val="24"/>
          <w:szCs w:val="24"/>
        </w:rPr>
        <w:t>, DTR, TDR (typo?) can then be defined before use in the results part.</w:t>
      </w:r>
      <w:r w:rsidRPr="00F709AE">
        <w:rPr>
          <w:rFonts w:ascii="Times New Roman" w:eastAsia="Times New Roman" w:hAnsi="Times New Roman" w:cs="Times New Roman"/>
          <w:sz w:val="24"/>
          <w:szCs w:val="24"/>
        </w:rPr>
        <w:br/>
        <w:t>- In the results section it is not clear how assemblies are evaluated. This is described to some extent in the methods section, but I think it's important to have the evaluation criteria clearly described before discussing the results.</w:t>
      </w:r>
      <w:r w:rsidRPr="00F709AE">
        <w:rPr>
          <w:rFonts w:ascii="Times New Roman" w:eastAsia="Times New Roman" w:hAnsi="Times New Roman" w:cs="Times New Roman"/>
          <w:sz w:val="24"/>
          <w:szCs w:val="24"/>
        </w:rPr>
        <w:br/>
        <w:t xml:space="preserve">- One thing that remains unclear, even after reading the methods section, is how the assembly accuracy is verified? </w:t>
      </w:r>
      <w:proofErr w:type="spellStart"/>
      <w:r w:rsidRPr="00F709AE">
        <w:rPr>
          <w:rFonts w:ascii="Times New Roman" w:eastAsia="Times New Roman" w:hAnsi="Times New Roman" w:cs="Times New Roman"/>
          <w:sz w:val="24"/>
          <w:szCs w:val="24"/>
        </w:rPr>
        <w:t>ViralFlye</w:t>
      </w:r>
      <w:proofErr w:type="spellEnd"/>
      <w:r w:rsidRPr="00F709AE">
        <w:rPr>
          <w:rFonts w:ascii="Times New Roman" w:eastAsia="Times New Roman" w:hAnsi="Times New Roman" w:cs="Times New Roman"/>
          <w:sz w:val="24"/>
          <w:szCs w:val="24"/>
        </w:rPr>
        <w:t xml:space="preserve"> produces many additional </w:t>
      </w:r>
      <w:proofErr w:type="spellStart"/>
      <w:r w:rsidRPr="00F709AE">
        <w:rPr>
          <w:rFonts w:ascii="Times New Roman" w:eastAsia="Times New Roman" w:hAnsi="Times New Roman" w:cs="Times New Roman"/>
          <w:sz w:val="24"/>
          <w:szCs w:val="24"/>
        </w:rPr>
        <w:t>contigs</w:t>
      </w:r>
      <w:proofErr w:type="spellEnd"/>
      <w:r w:rsidRPr="00F709AE">
        <w:rPr>
          <w:rFonts w:ascii="Times New Roman" w:eastAsia="Times New Roman" w:hAnsi="Times New Roman" w:cs="Times New Roman"/>
          <w:sz w:val="24"/>
          <w:szCs w:val="24"/>
        </w:rPr>
        <w:t>, but how do you assure that these are correct?</w:t>
      </w:r>
      <w:r w:rsidRPr="00F709AE">
        <w:rPr>
          <w:rFonts w:ascii="Times New Roman" w:eastAsia="Times New Roman" w:hAnsi="Times New Roman" w:cs="Times New Roman"/>
          <w:sz w:val="24"/>
          <w:szCs w:val="24"/>
        </w:rPr>
        <w:br/>
      </w:r>
      <w:r w:rsidRPr="00F709AE">
        <w:rPr>
          <w:rFonts w:ascii="Times New Roman" w:eastAsia="Times New Roman" w:hAnsi="Times New Roman" w:cs="Times New Roman"/>
          <w:sz w:val="24"/>
          <w:szCs w:val="24"/>
        </w:rPr>
        <w:br/>
        <w:t>Methods:</w:t>
      </w:r>
      <w:r w:rsidRPr="00F709AE">
        <w:rPr>
          <w:rFonts w:ascii="Times New Roman" w:eastAsia="Times New Roman" w:hAnsi="Times New Roman" w:cs="Times New Roman"/>
          <w:sz w:val="24"/>
          <w:szCs w:val="24"/>
        </w:rPr>
        <w:br/>
        <w:t xml:space="preserve">- The methods section mentions that </w:t>
      </w:r>
      <w:proofErr w:type="spellStart"/>
      <w:r w:rsidRPr="00F709AE">
        <w:rPr>
          <w:rFonts w:ascii="Times New Roman" w:eastAsia="Times New Roman" w:hAnsi="Times New Roman" w:cs="Times New Roman"/>
          <w:sz w:val="24"/>
          <w:szCs w:val="24"/>
        </w:rPr>
        <w:t>freebayes</w:t>
      </w:r>
      <w:proofErr w:type="spellEnd"/>
      <w:r w:rsidRPr="00F709AE">
        <w:rPr>
          <w:rFonts w:ascii="Times New Roman" w:eastAsia="Times New Roman" w:hAnsi="Times New Roman" w:cs="Times New Roman"/>
          <w:sz w:val="24"/>
          <w:szCs w:val="24"/>
        </w:rPr>
        <w:t xml:space="preserve"> is used for short read polishing, but does not specify which aligner was used to perform the alignments.</w:t>
      </w:r>
      <w:r w:rsidRPr="00F709AE">
        <w:rPr>
          <w:rFonts w:ascii="Times New Roman" w:eastAsia="Times New Roman" w:hAnsi="Times New Roman" w:cs="Times New Roman"/>
          <w:sz w:val="24"/>
          <w:szCs w:val="24"/>
        </w:rPr>
        <w:br/>
        <w:t>- The component coverage computation uses edge coverage, how do you define and compute this?</w:t>
      </w:r>
      <w:r w:rsidRPr="00F709AE">
        <w:rPr>
          <w:rFonts w:ascii="Times New Roman" w:eastAsia="Times New Roman" w:hAnsi="Times New Roman" w:cs="Times New Roman"/>
          <w:sz w:val="24"/>
          <w:szCs w:val="24"/>
        </w:rPr>
        <w:br/>
        <w:t>- "many linear viruses have DTRs on both ends that often span 10 kb and more in length". I would replace "often span" by "can span". This is only true for larger viruses; for example, RNA viruses are generally only 10 kb in length in total.</w:t>
      </w:r>
      <w:r w:rsidRPr="00F709AE">
        <w:rPr>
          <w:rFonts w:ascii="Times New Roman" w:eastAsia="Times New Roman" w:hAnsi="Times New Roman" w:cs="Times New Roman"/>
          <w:sz w:val="24"/>
          <w:szCs w:val="24"/>
        </w:rPr>
        <w:br/>
        <w:t xml:space="preserve">- bottom of page 10: "with length varying from 5 </w:t>
      </w:r>
      <w:proofErr w:type="spellStart"/>
      <w:r w:rsidRPr="00F709AE">
        <w:rPr>
          <w:rFonts w:ascii="Times New Roman" w:eastAsia="Times New Roman" w:hAnsi="Times New Roman" w:cs="Times New Roman"/>
          <w:sz w:val="24"/>
          <w:szCs w:val="24"/>
        </w:rPr>
        <w:t>kbp</w:t>
      </w:r>
      <w:proofErr w:type="spellEnd"/>
      <w:r w:rsidRPr="00F709AE">
        <w:rPr>
          <w:rFonts w:ascii="Times New Roman" w:eastAsia="Times New Roman" w:hAnsi="Times New Roman" w:cs="Times New Roman"/>
          <w:sz w:val="24"/>
          <w:szCs w:val="24"/>
        </w:rPr>
        <w:t xml:space="preserve"> to 1 Mb for single </w:t>
      </w:r>
      <w:proofErr w:type="spellStart"/>
      <w:r w:rsidRPr="00F709AE">
        <w:rPr>
          <w:rFonts w:ascii="Times New Roman" w:eastAsia="Times New Roman" w:hAnsi="Times New Roman" w:cs="Times New Roman"/>
          <w:sz w:val="24"/>
          <w:szCs w:val="24"/>
        </w:rPr>
        <w:t>contigs</w:t>
      </w:r>
      <w:proofErr w:type="spellEnd"/>
      <w:r w:rsidRPr="00F709AE">
        <w:rPr>
          <w:rFonts w:ascii="Times New Roman" w:eastAsia="Times New Roman" w:hAnsi="Times New Roman" w:cs="Times New Roman"/>
          <w:sz w:val="24"/>
          <w:szCs w:val="24"/>
        </w:rPr>
        <w:t xml:space="preserve"> and to 500 </w:t>
      </w:r>
      <w:proofErr w:type="spellStart"/>
      <w:r w:rsidRPr="00F709AE">
        <w:rPr>
          <w:rFonts w:ascii="Times New Roman" w:eastAsia="Times New Roman" w:hAnsi="Times New Roman" w:cs="Times New Roman"/>
          <w:sz w:val="24"/>
          <w:szCs w:val="24"/>
        </w:rPr>
        <w:t>Kbp</w:t>
      </w:r>
      <w:proofErr w:type="spellEnd"/>
      <w:r w:rsidRPr="00F709AE">
        <w:rPr>
          <w:rFonts w:ascii="Times New Roman" w:eastAsia="Times New Roman" w:hAnsi="Times New Roman" w:cs="Times New Roman"/>
          <w:sz w:val="24"/>
          <w:szCs w:val="24"/>
        </w:rPr>
        <w:t xml:space="preserve"> for multi-edge viral components". Why is the threshold lower for multi-edge components? I would expect the opposite, since multi-edge components are likely a mix of multiple genomes, the total size can be larger?</w:t>
      </w:r>
    </w:p>
    <w:p w:rsidR="00F709AE" w:rsidRDefault="00F709AE" w:rsidP="00F709AE">
      <w:pPr>
        <w:spacing w:after="0" w:line="240" w:lineRule="auto"/>
        <w:rPr>
          <w:rFonts w:ascii="Times New Roman" w:eastAsia="Times New Roman" w:hAnsi="Times New Roman" w:cs="Times New Roman"/>
          <w:sz w:val="24"/>
          <w:szCs w:val="24"/>
        </w:rPr>
      </w:pPr>
    </w:p>
    <w:p w:rsidR="00F709AE" w:rsidRPr="00B8175F" w:rsidRDefault="00F709AE" w:rsidP="00F709AE">
      <w:pPr>
        <w:spacing w:after="0" w:line="240" w:lineRule="auto"/>
        <w:rPr>
          <w:rFonts w:ascii="Times New Roman" w:eastAsia="Times New Roman" w:hAnsi="Times New Roman" w:cs="Times New Roman"/>
          <w:sz w:val="24"/>
          <w:szCs w:val="24"/>
        </w:rPr>
      </w:pPr>
    </w:p>
    <w:p w:rsidR="00F709AE" w:rsidRPr="00B8175F" w:rsidRDefault="00F709AE" w:rsidP="00F709AE">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Authors Response</w:t>
      </w:r>
    </w:p>
    <w:p w:rsidR="00F709AE" w:rsidRPr="00F709AE" w:rsidRDefault="00F709AE" w:rsidP="00F709AE">
      <w:pPr>
        <w:suppressAutoHyphens/>
        <w:spacing w:after="0" w:line="240" w:lineRule="auto"/>
        <w:rPr>
          <w:rFonts w:ascii="Arial" w:eastAsia="Arial" w:hAnsi="Arial" w:cs="Arial"/>
          <w:b/>
          <w:color w:val="FF00FF"/>
          <w:lang w:val="en" w:eastAsia="zh-CN" w:bidi="hi-IN"/>
        </w:rPr>
      </w:pPr>
      <w:r w:rsidRPr="00F709AE">
        <w:rPr>
          <w:rFonts w:ascii="Arial" w:eastAsia="Arial" w:hAnsi="Arial" w:cs="Arial"/>
          <w:color w:val="FF00FF"/>
          <w:lang w:val="en" w:eastAsia="zh-CN" w:bidi="hi-IN"/>
        </w:rPr>
        <w:t xml:space="preserve">We have now addressed all of the suggestions and revised the paper as requested. Below we provide a point-to-point response to the issues raised by reviewers. To simplify the work of reviewers, we have submitted both the revised manuscript and the black-and-blue version of this manuscript that shows all changes in blue. </w:t>
      </w:r>
    </w:p>
    <w:p w:rsidR="00F709AE" w:rsidRPr="00F709AE" w:rsidRDefault="00F709AE" w:rsidP="00F709AE">
      <w:pPr>
        <w:shd w:val="clear" w:color="auto" w:fill="FFFFFF"/>
        <w:suppressAutoHyphens/>
        <w:spacing w:before="120" w:after="0" w:line="276" w:lineRule="auto"/>
        <w:rPr>
          <w:rFonts w:ascii="Arial" w:eastAsia="Arial" w:hAnsi="Arial" w:cs="Arial"/>
          <w:b/>
          <w:color w:val="222222"/>
          <w:lang w:val="en" w:eastAsia="zh-CN" w:bidi="hi-IN"/>
        </w:rPr>
      </w:pPr>
    </w:p>
    <w:p w:rsidR="00F709AE" w:rsidRPr="00F709AE" w:rsidRDefault="00F709AE" w:rsidP="00F709AE">
      <w:pPr>
        <w:suppressAutoHyphens/>
        <w:spacing w:after="0" w:line="276" w:lineRule="auto"/>
        <w:rPr>
          <w:rFonts w:ascii="Arial" w:eastAsia="Arial" w:hAnsi="Arial" w:cs="Arial"/>
          <w:lang w:val="en" w:eastAsia="zh-CN" w:bidi="hi-IN"/>
        </w:rPr>
      </w:pPr>
    </w:p>
    <w:p w:rsidR="00F709AE" w:rsidRPr="00F709AE" w:rsidRDefault="00F709AE" w:rsidP="00F709AE">
      <w:pPr>
        <w:shd w:val="clear" w:color="auto" w:fill="FFFFFF"/>
        <w:suppressAutoHyphens/>
        <w:spacing w:before="120" w:after="0" w:line="240" w:lineRule="auto"/>
        <w:rPr>
          <w:rFonts w:ascii="Arial" w:eastAsia="Arial" w:hAnsi="Arial" w:cs="Arial"/>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b/>
          <w:color w:val="222222"/>
          <w:lang w:val="en" w:eastAsia="zh-CN" w:bidi="hi-IN"/>
        </w:rPr>
        <w:t xml:space="preserve">Reviewer #1: </w:t>
      </w:r>
    </w:p>
    <w:p w:rsidR="00F709AE" w:rsidRPr="00F709AE" w:rsidRDefault="00F709AE" w:rsidP="00F709AE">
      <w:pPr>
        <w:shd w:val="clear" w:color="auto" w:fill="FFFFFF"/>
        <w:suppressAutoHyphens/>
        <w:spacing w:before="120" w:after="0" w:line="276" w:lineRule="auto"/>
        <w:rPr>
          <w:rFonts w:ascii="Arial" w:eastAsia="Arial" w:hAnsi="Arial" w:cs="Arial"/>
          <w:i/>
          <w:color w:val="222222"/>
          <w:lang w:val="en" w:eastAsia="zh-CN" w:bidi="hi-IN"/>
        </w:rPr>
      </w:pPr>
      <w:r w:rsidRPr="00F709AE">
        <w:rPr>
          <w:rFonts w:ascii="Arial" w:eastAsia="Arial" w:hAnsi="Arial" w:cs="Arial"/>
          <w:i/>
          <w:color w:val="222222"/>
          <w:lang w:val="en" w:eastAsia="zh-CN" w:bidi="hi-IN"/>
        </w:rPr>
        <w:t>Overall impressions</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This paper by Antipov et al describes an alternative method to assemble virus genomes within long-read data and uses three publicly available data sets to compare the performance of the new assembler against current methods. Further, they perform host prediction on the newly identified viruses using a CRISPR approach and show an increase in the number of host matches that can be found.</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The addition of a virus-specific module for </w:t>
      </w:r>
      <w:proofErr w:type="spellStart"/>
      <w:r w:rsidRPr="00F709AE">
        <w:rPr>
          <w:rFonts w:ascii="Arial" w:eastAsia="Arial" w:hAnsi="Arial" w:cs="Arial"/>
          <w:color w:val="222222"/>
          <w:lang w:val="en" w:eastAsia="zh-CN" w:bidi="hi-IN"/>
        </w:rPr>
        <w:t>metaFlye</w:t>
      </w:r>
      <w:proofErr w:type="spellEnd"/>
      <w:r w:rsidRPr="00F709AE">
        <w:rPr>
          <w:rFonts w:ascii="Arial" w:eastAsia="Arial" w:hAnsi="Arial" w:cs="Arial"/>
          <w:color w:val="222222"/>
          <w:lang w:val="en" w:eastAsia="zh-CN" w:bidi="hi-IN"/>
        </w:rPr>
        <w:t xml:space="preserve"> is a welcome one for the research community and this paper has great potential; </w:t>
      </w:r>
      <w:proofErr w:type="gramStart"/>
      <w:r w:rsidRPr="00F709AE">
        <w:rPr>
          <w:rFonts w:ascii="Arial" w:eastAsia="Arial" w:hAnsi="Arial" w:cs="Arial"/>
          <w:color w:val="222222"/>
          <w:lang w:val="en" w:eastAsia="zh-CN" w:bidi="hi-IN"/>
        </w:rPr>
        <w:t>however</w:t>
      </w:r>
      <w:proofErr w:type="gramEnd"/>
      <w:r w:rsidRPr="00F709AE">
        <w:rPr>
          <w:rFonts w:ascii="Arial" w:eastAsia="Arial" w:hAnsi="Arial" w:cs="Arial"/>
          <w:color w:val="222222"/>
          <w:lang w:val="en" w:eastAsia="zh-CN" w:bidi="hi-IN"/>
        </w:rPr>
        <w:t xml:space="preserve"> from the tests that the authors provided, </w:t>
      </w:r>
      <w:r w:rsidRPr="00F709AE">
        <w:rPr>
          <w:rFonts w:ascii="Arial" w:eastAsia="Arial" w:hAnsi="Arial" w:cs="Arial"/>
          <w:color w:val="222222"/>
          <w:lang w:val="en" w:eastAsia="zh-CN" w:bidi="hi-IN"/>
        </w:rPr>
        <w:lastRenderedPageBreak/>
        <w:t xml:space="preserve">I'm still unsure of the performance gains provided by the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Very few statistical testing. I detail these concerns below. Though I appreciate that the authors included the CRISPR analysis to show that better assembly leads to an increased number of virus-host predictions, it is not very well fleshed out and feels like a last-minute thought, and most importantly does not give me significantly more confidence in the performance gains of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Overall, the paper lacks clarity in the results, and could use much more quantitative statements and statistics, and better introduction to the tools they use. I found that a lot of the really interesting parts of the paper are in fact in the methods, where most of the confusion I had while reading the result were resolved.</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i/>
          <w:color w:val="222222"/>
          <w:lang w:val="en" w:eastAsia="zh-CN" w:bidi="hi-IN"/>
        </w:rPr>
        <w:t>Major comments</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1)      Improve clarity: The results start with a description of the datasets (which can all be in the methods). Instead, I would start with a brief description of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and how it differs from your previous version. You do this clearly in the methods way below. </w:t>
      </w:r>
    </w:p>
    <w:p w:rsidR="00F709AE" w:rsidRPr="00F709AE" w:rsidRDefault="00F709AE" w:rsidP="00F709AE">
      <w:pPr>
        <w:shd w:val="clear" w:color="auto" w:fill="FFFFFF"/>
        <w:suppressAutoHyphens/>
        <w:spacing w:before="120" w:after="0" w:line="276" w:lineRule="auto"/>
        <w:rPr>
          <w:rFonts w:ascii="Arial" w:eastAsia="Arial" w:hAnsi="Arial" w:cs="Arial"/>
          <w:b/>
          <w:color w:val="0000FF"/>
          <w:lang w:val="en" w:eastAsia="zh-CN" w:bidi="hi-IN"/>
        </w:rPr>
      </w:pPr>
      <w:r w:rsidRPr="00F709AE">
        <w:rPr>
          <w:rFonts w:ascii="Arial" w:eastAsia="Arial" w:hAnsi="Arial" w:cs="Arial"/>
          <w:color w:val="0000FF"/>
          <w:lang w:val="en" w:eastAsia="zh-CN" w:bidi="hi-IN"/>
        </w:rPr>
        <w:t xml:space="preserve">Thank you! To simplify the reviews, we have submitted both the revised manuscript and the black-and-blue version of this manuscript that shows all changes in blue. </w:t>
      </w:r>
    </w:p>
    <w:p w:rsidR="00F709AE" w:rsidRPr="00F709AE" w:rsidRDefault="00F709AE" w:rsidP="00F709AE">
      <w:pPr>
        <w:shd w:val="clear" w:color="auto" w:fill="FFFFFF"/>
        <w:suppressAutoHyphens/>
        <w:spacing w:before="120" w:after="0" w:line="276" w:lineRule="auto"/>
        <w:rPr>
          <w:rFonts w:ascii="Arial" w:eastAsia="Arial" w:hAnsi="Arial" w:cs="Arial"/>
          <w:b/>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We agree that a brief description of Methods before Results would make it easier to follow the paper. In the revised version, we have rearranged the text by placing a brief overview of Methods in the Results section. </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A complete viral genome can be represented as an isolated </w:t>
      </w:r>
      <w:proofErr w:type="spellStart"/>
      <w:r w:rsidRPr="00F709AE">
        <w:rPr>
          <w:rFonts w:ascii="Arial" w:eastAsia="Arial" w:hAnsi="Arial" w:cs="Arial"/>
          <w:color w:val="9900FF"/>
          <w:lang w:val="en" w:eastAsia="zh-CN" w:bidi="hi-IN"/>
        </w:rPr>
        <w:t>contig</w:t>
      </w:r>
      <w:proofErr w:type="spellEnd"/>
      <w:r w:rsidRPr="00F709AE">
        <w:rPr>
          <w:rFonts w:ascii="Arial" w:eastAsia="Arial" w:hAnsi="Arial" w:cs="Arial"/>
          <w:color w:val="9900FF"/>
          <w:lang w:val="en" w:eastAsia="zh-CN" w:bidi="hi-IN"/>
        </w:rPr>
        <w:t xml:space="preserve"> (either linear or circular). However, if a viral genome is heterogeneous (represented by multiple closely-related strains or species), it may form multi-edge connected components in the metagenome assembly graph. In contrast to previous approaches that mainly focused on single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the </w:t>
      </w:r>
      <w:proofErr w:type="spellStart"/>
      <w:r w:rsidRPr="00F709AE">
        <w:rPr>
          <w:rFonts w:ascii="Arial" w:eastAsia="Arial" w:hAnsi="Arial" w:cs="Arial"/>
          <w:color w:val="9900FF"/>
          <w:lang w:val="en" w:eastAsia="zh-CN" w:bidi="hi-IN"/>
        </w:rPr>
        <w:t>viralFlye</w:t>
      </w:r>
      <w:proofErr w:type="spellEnd"/>
      <w:r w:rsidRPr="00F709AE">
        <w:rPr>
          <w:rFonts w:ascii="Arial" w:eastAsia="Arial" w:hAnsi="Arial" w:cs="Arial"/>
          <w:color w:val="9900FF"/>
          <w:lang w:val="en" w:eastAsia="zh-CN" w:bidi="hi-IN"/>
        </w:rPr>
        <w:t xml:space="preserve"> pipeline analyzes both single viral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and multi-edge viral components. It includes the following steps described in details in the Methods section and illustrated in Figure 1:</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1 Launching the modified </w:t>
      </w:r>
      <w:proofErr w:type="spellStart"/>
      <w:r w:rsidRPr="00F709AE">
        <w:rPr>
          <w:rFonts w:ascii="Arial" w:eastAsia="Arial" w:hAnsi="Arial" w:cs="Arial"/>
          <w:color w:val="9900FF"/>
          <w:lang w:val="en" w:eastAsia="zh-CN" w:bidi="hi-IN"/>
        </w:rPr>
        <w:t>metaFlye</w:t>
      </w:r>
      <w:proofErr w:type="spellEnd"/>
      <w:r w:rsidRPr="00F709AE">
        <w:rPr>
          <w:rFonts w:ascii="Arial" w:eastAsia="Arial" w:hAnsi="Arial" w:cs="Arial"/>
          <w:color w:val="9900FF"/>
          <w:lang w:val="en" w:eastAsia="zh-CN" w:bidi="hi-IN"/>
        </w:rPr>
        <w:t xml:space="preserve"> assembler (that we refer to as </w:t>
      </w:r>
      <w:proofErr w:type="spellStart"/>
      <w:r w:rsidRPr="00F709AE">
        <w:rPr>
          <w:rFonts w:ascii="Arial" w:eastAsia="Arial" w:hAnsi="Arial" w:cs="Arial"/>
          <w:color w:val="9900FF"/>
          <w:lang w:val="en" w:eastAsia="zh-CN" w:bidi="hi-IN"/>
        </w:rPr>
        <w:t>metaFlye</w:t>
      </w:r>
      <w:proofErr w:type="spellEnd"/>
      <w:r w:rsidRPr="00F709AE">
        <w:rPr>
          <w:rFonts w:ascii="Arial" w:eastAsia="Arial" w:hAnsi="Arial" w:cs="Arial"/>
          <w:color w:val="9900FF"/>
          <w:lang w:val="en" w:eastAsia="zh-CN" w:bidi="hi-IN"/>
        </w:rPr>
        <w:t xml:space="preserve"> v) aimed at viral genome sequencing.</w:t>
      </w:r>
      <w:r w:rsidRPr="00F709AE">
        <w:rPr>
          <w:rFonts w:ascii="Arial" w:eastAsia="Arial" w:hAnsi="Arial" w:cs="Arial"/>
          <w:color w:val="9900FF"/>
          <w:lang w:val="en" w:eastAsia="zh-CN" w:bidi="hi-IN"/>
        </w:rPr>
        <w:br/>
        <w:t xml:space="preserve">2 Polishing the </w:t>
      </w:r>
      <w:proofErr w:type="spellStart"/>
      <w:r w:rsidRPr="00F709AE">
        <w:rPr>
          <w:rFonts w:ascii="Arial" w:eastAsia="Arial" w:hAnsi="Arial" w:cs="Arial"/>
          <w:color w:val="9900FF"/>
          <w:lang w:val="en" w:eastAsia="zh-CN" w:bidi="hi-IN"/>
        </w:rPr>
        <w:t>metaFlye</w:t>
      </w:r>
      <w:proofErr w:type="spellEnd"/>
      <w:r w:rsidRPr="00F709AE">
        <w:rPr>
          <w:rFonts w:ascii="Arial" w:eastAsia="Arial" w:hAnsi="Arial" w:cs="Arial"/>
          <w:color w:val="9900FF"/>
          <w:lang w:val="en" w:eastAsia="zh-CN" w:bidi="hi-IN"/>
        </w:rPr>
        <w:t xml:space="preserve"> assembly with short reads (optional step if short reads are available).</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3 Identifying isolated linear and circular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in the assembly graph.</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4 Identifying multi-edge connected components in the assembly graph (the </w:t>
      </w:r>
      <w:proofErr w:type="spellStart"/>
      <w:r w:rsidRPr="00F709AE">
        <w:rPr>
          <w:rFonts w:ascii="Arial" w:eastAsia="Arial" w:hAnsi="Arial" w:cs="Arial"/>
          <w:color w:val="9900FF"/>
          <w:lang w:val="en" w:eastAsia="zh-CN" w:bidi="hi-IN"/>
        </w:rPr>
        <w:t>ComponentTraverser</w:t>
      </w:r>
      <w:proofErr w:type="spellEnd"/>
      <w:r w:rsidRPr="00F709AE">
        <w:rPr>
          <w:rFonts w:ascii="Arial" w:eastAsia="Arial" w:hAnsi="Arial" w:cs="Arial"/>
          <w:color w:val="9900FF"/>
          <w:lang w:val="en" w:eastAsia="zh-CN" w:bidi="hi-IN"/>
        </w:rPr>
        <w:t xml:space="preserve"> module).</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5 Detecting MAVs by verifying the identified linear and circular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and connected components as MAVs using the </w:t>
      </w:r>
      <w:proofErr w:type="spellStart"/>
      <w:r w:rsidRPr="00F709AE">
        <w:rPr>
          <w:rFonts w:ascii="Arial" w:eastAsia="Arial" w:hAnsi="Arial" w:cs="Arial"/>
          <w:color w:val="9900FF"/>
          <w:lang w:val="en" w:eastAsia="zh-CN" w:bidi="hi-IN"/>
        </w:rPr>
        <w:t>viralVerify</w:t>
      </w:r>
      <w:proofErr w:type="spellEnd"/>
      <w:r w:rsidRPr="00F709AE">
        <w:rPr>
          <w:rFonts w:ascii="Arial" w:eastAsia="Arial" w:hAnsi="Arial" w:cs="Arial"/>
          <w:color w:val="9900FF"/>
          <w:lang w:val="en" w:eastAsia="zh-CN" w:bidi="hi-IN"/>
        </w:rPr>
        <w:t xml:space="preserve"> tool [10] and checking them for completeness using the </w:t>
      </w:r>
      <w:proofErr w:type="spellStart"/>
      <w:r w:rsidRPr="00F709AE">
        <w:rPr>
          <w:rFonts w:ascii="Arial" w:eastAsia="Arial" w:hAnsi="Arial" w:cs="Arial"/>
          <w:color w:val="9900FF"/>
          <w:lang w:val="en" w:eastAsia="zh-CN" w:bidi="hi-IN"/>
        </w:rPr>
        <w:t>viralComplete</w:t>
      </w:r>
      <w:proofErr w:type="spellEnd"/>
      <w:r w:rsidRPr="00F709AE">
        <w:rPr>
          <w:rFonts w:ascii="Arial" w:eastAsia="Arial" w:hAnsi="Arial" w:cs="Arial"/>
          <w:color w:val="9900FF"/>
          <w:lang w:val="en" w:eastAsia="zh-CN" w:bidi="hi-IN"/>
        </w:rPr>
        <w:t xml:space="preserve"> tool [10].</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6 Classifying viral genomes into linear and circular (the </w:t>
      </w:r>
      <w:proofErr w:type="spellStart"/>
      <w:r w:rsidRPr="00F709AE">
        <w:rPr>
          <w:rFonts w:ascii="Arial" w:eastAsia="Arial" w:hAnsi="Arial" w:cs="Arial"/>
          <w:color w:val="9900FF"/>
          <w:lang w:val="en" w:eastAsia="zh-CN" w:bidi="hi-IN"/>
        </w:rPr>
        <w:t>CircularDisconnector</w:t>
      </w:r>
      <w:proofErr w:type="spellEnd"/>
      <w:r w:rsidRPr="00F709AE">
        <w:rPr>
          <w:rFonts w:ascii="Arial" w:eastAsia="Arial" w:hAnsi="Arial" w:cs="Arial"/>
          <w:color w:val="9900FF"/>
          <w:lang w:val="en" w:eastAsia="zh-CN" w:bidi="hi-IN"/>
        </w:rPr>
        <w:t xml:space="preserve"> module).</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7 Predicting virus-host association based on CRISPR analysis (optional step).</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222222"/>
          <w:lang w:val="en" w:eastAsia="zh-CN" w:bidi="hi-IN"/>
        </w:rPr>
        <w:lastRenderedPageBreak/>
        <w:t>Then, introduce your datasets, with an emphasis that each actually represent a different read sequencing technology (</w:t>
      </w:r>
      <w:proofErr w:type="spellStart"/>
      <w:r w:rsidRPr="00F709AE">
        <w:rPr>
          <w:rFonts w:ascii="Arial" w:eastAsia="Arial" w:hAnsi="Arial" w:cs="Arial"/>
          <w:color w:val="222222"/>
          <w:lang w:val="en" w:eastAsia="zh-CN" w:bidi="hi-IN"/>
        </w:rPr>
        <w:t>pacbio</w:t>
      </w:r>
      <w:proofErr w:type="spellEnd"/>
      <w:r w:rsidRPr="00F709AE">
        <w:rPr>
          <w:rFonts w:ascii="Arial" w:eastAsia="Arial" w:hAnsi="Arial" w:cs="Arial"/>
          <w:color w:val="222222"/>
          <w:lang w:val="en" w:eastAsia="zh-CN" w:bidi="hi-IN"/>
        </w:rPr>
        <w:t xml:space="preserve">, </w:t>
      </w:r>
      <w:proofErr w:type="spellStart"/>
      <w:r w:rsidRPr="00F709AE">
        <w:rPr>
          <w:rFonts w:ascii="Arial" w:eastAsia="Arial" w:hAnsi="Arial" w:cs="Arial"/>
          <w:color w:val="222222"/>
          <w:lang w:val="en" w:eastAsia="zh-CN" w:bidi="hi-IN"/>
        </w:rPr>
        <w:t>nanopore</w:t>
      </w:r>
      <w:proofErr w:type="spellEnd"/>
      <w:r w:rsidRPr="00F709AE">
        <w:rPr>
          <w:rFonts w:ascii="Arial" w:eastAsia="Arial" w:hAnsi="Arial" w:cs="Arial"/>
          <w:color w:val="222222"/>
          <w:lang w:val="en" w:eastAsia="zh-CN" w:bidi="hi-IN"/>
        </w:rPr>
        <w:t xml:space="preserve">, pacific bioscience). The fact that you tested multiple technologies in your benchmarking should be put forward much more, even in your conclusion. There are other issues, but these are in the line by line 'minor comments' section of this review. In addition, could you elaborate on how the long-read sequencing technology impacts </w:t>
      </w:r>
      <w:proofErr w:type="spellStart"/>
      <w:r w:rsidRPr="00F709AE">
        <w:rPr>
          <w:rFonts w:ascii="Arial" w:eastAsia="Arial" w:hAnsi="Arial" w:cs="Arial"/>
          <w:color w:val="222222"/>
          <w:lang w:val="en" w:eastAsia="zh-CN" w:bidi="hi-IN"/>
        </w:rPr>
        <w:t>viralflye's</w:t>
      </w:r>
      <w:proofErr w:type="spellEnd"/>
      <w:r w:rsidRPr="00F709AE">
        <w:rPr>
          <w:rFonts w:ascii="Arial" w:eastAsia="Arial" w:hAnsi="Arial" w:cs="Arial"/>
          <w:color w:val="222222"/>
          <w:lang w:val="en" w:eastAsia="zh-CN" w:bidi="hi-IN"/>
        </w:rPr>
        <w:t xml:space="preserve"> performance?</w:t>
      </w:r>
      <w:r w:rsidRPr="00F709AE">
        <w:rPr>
          <w:rFonts w:ascii="Arial" w:eastAsia="Arial" w:hAnsi="Arial" w:cs="Arial"/>
          <w:color w:val="0000FF"/>
          <w:lang w:val="en" w:eastAsia="zh-CN" w:bidi="hi-IN"/>
        </w:rPr>
        <w:br/>
      </w:r>
      <w:r w:rsidRPr="00F709AE">
        <w:rPr>
          <w:rFonts w:ascii="Arial" w:eastAsia="Arial" w:hAnsi="Arial" w:cs="Arial"/>
          <w:color w:val="0000FF"/>
          <w:lang w:val="en" w:eastAsia="zh-CN" w:bidi="hi-IN"/>
        </w:rPr>
        <w:br/>
        <w:t>We have now put more emphasis on various sequencing technologies, as suggested and extended our analysis by adding one more recently published dataset. We now provide expanded descriptions of how the datasets were originally generated in the “Datasets” subsection.</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We benchmarked </w:t>
      </w:r>
      <w:proofErr w:type="spellStart"/>
      <w:r w:rsidRPr="00F709AE">
        <w:rPr>
          <w:rFonts w:ascii="Arial" w:eastAsia="Arial" w:hAnsi="Arial" w:cs="Arial"/>
          <w:color w:val="9900FF"/>
          <w:lang w:val="en" w:eastAsia="zh-CN" w:bidi="hi-IN"/>
        </w:rPr>
        <w:t>viralFlye</w:t>
      </w:r>
      <w:proofErr w:type="spellEnd"/>
      <w:r w:rsidRPr="00F709AE">
        <w:rPr>
          <w:rFonts w:ascii="Arial" w:eastAsia="Arial" w:hAnsi="Arial" w:cs="Arial"/>
          <w:color w:val="9900FF"/>
          <w:lang w:val="en" w:eastAsia="zh-CN" w:bidi="hi-IN"/>
        </w:rPr>
        <w:t xml:space="preserve"> using the following four datasets that cover various types of the currently available long read technologies.</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WARWICK VIROME: Long error-prone reads from three marine water samples from English Channel, filtered using 0.22 </w:t>
      </w:r>
      <w:proofErr w:type="spellStart"/>
      <w:r w:rsidRPr="00F709AE">
        <w:rPr>
          <w:rFonts w:ascii="Arial" w:eastAsia="Arial" w:hAnsi="Arial" w:cs="Arial"/>
          <w:color w:val="9900FF"/>
          <w:lang w:val="en" w:eastAsia="zh-CN" w:bidi="hi-IN"/>
        </w:rPr>
        <w:t>mkm</w:t>
      </w:r>
      <w:proofErr w:type="spellEnd"/>
      <w:r w:rsidRPr="00F709AE">
        <w:rPr>
          <w:rFonts w:ascii="Arial" w:eastAsia="Arial" w:hAnsi="Arial" w:cs="Arial"/>
          <w:color w:val="9900FF"/>
          <w:lang w:val="en" w:eastAsia="zh-CN" w:bidi="hi-IN"/>
        </w:rPr>
        <w:t xml:space="preserve"> pore-size membrane, analyzed in [6]. DNA samples underwent whole genome amplification and were treated by S1 nuclease digestion to de-branch chimeric DNA formed during the rolling circle amplification process. </w:t>
      </w:r>
      <w:proofErr w:type="spellStart"/>
      <w:r w:rsidRPr="00F709AE">
        <w:rPr>
          <w:rFonts w:ascii="Arial" w:eastAsia="Arial" w:hAnsi="Arial" w:cs="Arial"/>
          <w:color w:val="9900FF"/>
          <w:lang w:val="en" w:eastAsia="zh-CN" w:bidi="hi-IN"/>
        </w:rPr>
        <w:t>MinION</w:t>
      </w:r>
      <w:proofErr w:type="spellEnd"/>
      <w:r w:rsidRPr="00F709AE">
        <w:rPr>
          <w:rFonts w:ascii="Arial" w:eastAsia="Arial" w:hAnsi="Arial" w:cs="Arial"/>
          <w:color w:val="9900FF"/>
          <w:lang w:val="en" w:eastAsia="zh-CN" w:bidi="hi-IN"/>
        </w:rPr>
        <w:t xml:space="preserve"> libraries were prepared using EXP-NBD104 and SQK-LSK109 kits and sequenced using </w:t>
      </w:r>
      <w:proofErr w:type="spellStart"/>
      <w:r w:rsidRPr="00F709AE">
        <w:rPr>
          <w:rFonts w:ascii="Arial" w:eastAsia="Arial" w:hAnsi="Arial" w:cs="Arial"/>
          <w:color w:val="9900FF"/>
          <w:lang w:val="en" w:eastAsia="zh-CN" w:bidi="hi-IN"/>
        </w:rPr>
        <w:t>MinION</w:t>
      </w:r>
      <w:proofErr w:type="spellEnd"/>
      <w:r w:rsidRPr="00F709AE">
        <w:rPr>
          <w:rFonts w:ascii="Arial" w:eastAsia="Arial" w:hAnsi="Arial" w:cs="Arial"/>
          <w:color w:val="9900FF"/>
          <w:lang w:val="en" w:eastAsia="zh-CN" w:bidi="hi-IN"/>
        </w:rPr>
        <w:t xml:space="preserve"> with a FLO-MIN106 </w:t>
      </w:r>
      <w:proofErr w:type="spellStart"/>
      <w:r w:rsidRPr="00F709AE">
        <w:rPr>
          <w:rFonts w:ascii="Arial" w:eastAsia="Arial" w:hAnsi="Arial" w:cs="Arial"/>
          <w:color w:val="9900FF"/>
          <w:lang w:val="en" w:eastAsia="zh-CN" w:bidi="hi-IN"/>
        </w:rPr>
        <w:t>flowcell</w:t>
      </w:r>
      <w:proofErr w:type="spellEnd"/>
      <w:r w:rsidRPr="00F709AE">
        <w:rPr>
          <w:rFonts w:ascii="Arial" w:eastAsia="Arial" w:hAnsi="Arial" w:cs="Arial"/>
          <w:color w:val="9900FF"/>
          <w:lang w:val="en" w:eastAsia="zh-CN" w:bidi="hi-IN"/>
        </w:rPr>
        <w:t>. Datasets ERR6018294, ERR6018309, and ERR6018338 (referred to as WARWICK VIROME1, WARWICK VIROME2 and WARWICK VIROME3) contain 5.8, 6, and 7.3 Gb of reads respectively</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2)      More assembler comparisons: It is hard to follow which study use which assembler; but most seem to have used </w:t>
      </w:r>
      <w:proofErr w:type="spellStart"/>
      <w:r w:rsidRPr="00F709AE">
        <w:rPr>
          <w:rFonts w:ascii="Arial" w:eastAsia="Arial" w:hAnsi="Arial" w:cs="Arial"/>
          <w:color w:val="222222"/>
          <w:lang w:val="en" w:eastAsia="zh-CN" w:bidi="hi-IN"/>
        </w:rPr>
        <w:t>metaflye</w:t>
      </w:r>
      <w:proofErr w:type="spellEnd"/>
      <w:r w:rsidRPr="00F709AE">
        <w:rPr>
          <w:rFonts w:ascii="Arial" w:eastAsia="Arial" w:hAnsi="Arial" w:cs="Arial"/>
          <w:color w:val="222222"/>
          <w:lang w:val="en" w:eastAsia="zh-CN" w:bidi="hi-IN"/>
        </w:rPr>
        <w:t xml:space="preserve">. What about other assemblers or pipelines? E.g. </w:t>
      </w:r>
      <w:proofErr w:type="spellStart"/>
      <w:r w:rsidRPr="00F709AE">
        <w:rPr>
          <w:rFonts w:ascii="Arial" w:eastAsia="Arial" w:hAnsi="Arial" w:cs="Arial"/>
          <w:color w:val="222222"/>
          <w:lang w:val="en" w:eastAsia="zh-CN" w:bidi="hi-IN"/>
        </w:rPr>
        <w:t>Canu</w:t>
      </w:r>
      <w:proofErr w:type="spellEnd"/>
      <w:r w:rsidRPr="00F709AE">
        <w:rPr>
          <w:rFonts w:ascii="Arial" w:eastAsia="Arial" w:hAnsi="Arial" w:cs="Arial"/>
          <w:color w:val="222222"/>
          <w:lang w:val="en" w:eastAsia="zh-CN" w:bidi="hi-IN"/>
        </w:rPr>
        <w:t>? It is very surprising that there is no '</w:t>
      </w:r>
      <w:proofErr w:type="spellStart"/>
      <w:r w:rsidRPr="00F709AE">
        <w:rPr>
          <w:rFonts w:ascii="Arial" w:eastAsia="Arial" w:hAnsi="Arial" w:cs="Arial"/>
          <w:color w:val="222222"/>
          <w:lang w:val="en" w:eastAsia="zh-CN" w:bidi="hi-IN"/>
        </w:rPr>
        <w:t>quast</w:t>
      </w:r>
      <w:proofErr w:type="spellEnd"/>
      <w:r w:rsidRPr="00F709AE">
        <w:rPr>
          <w:rFonts w:ascii="Arial" w:eastAsia="Arial" w:hAnsi="Arial" w:cs="Arial"/>
          <w:color w:val="222222"/>
          <w:lang w:val="en" w:eastAsia="zh-CN" w:bidi="hi-IN"/>
        </w:rPr>
        <w:t xml:space="preserve">-like' summary between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and other assemblers!!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As we learned in our study of short-read plasmid (Antipov et al., </w:t>
      </w:r>
      <w:r w:rsidRPr="00F709AE">
        <w:rPr>
          <w:rFonts w:ascii="Arial" w:eastAsia="Arial" w:hAnsi="Arial" w:cs="Arial"/>
          <w:i/>
          <w:color w:val="0000FF"/>
          <w:lang w:val="en" w:eastAsia="zh-CN" w:bidi="hi-IN"/>
        </w:rPr>
        <w:t>Genome Res.</w:t>
      </w:r>
      <w:r w:rsidRPr="00F709AE">
        <w:rPr>
          <w:rFonts w:ascii="Arial" w:eastAsia="Arial" w:hAnsi="Arial" w:cs="Arial"/>
          <w:color w:val="0000FF"/>
          <w:lang w:val="en" w:eastAsia="zh-CN" w:bidi="hi-IN"/>
        </w:rPr>
        <w:t xml:space="preserve"> 2019) and viral (Antipov et al. </w:t>
      </w:r>
      <w:r w:rsidRPr="00F709AE">
        <w:rPr>
          <w:rFonts w:ascii="Arial" w:eastAsia="Arial" w:hAnsi="Arial" w:cs="Arial"/>
          <w:i/>
          <w:color w:val="0000FF"/>
          <w:lang w:val="en" w:eastAsia="zh-CN" w:bidi="hi-IN"/>
        </w:rPr>
        <w:t>Bioinformatics</w:t>
      </w:r>
      <w:r w:rsidRPr="00F709AE">
        <w:rPr>
          <w:rFonts w:ascii="Arial" w:eastAsia="Arial" w:hAnsi="Arial" w:cs="Arial"/>
          <w:color w:val="0000FF"/>
          <w:lang w:val="en" w:eastAsia="zh-CN" w:bidi="hi-IN"/>
        </w:rPr>
        <w:t xml:space="preserve"> 2020) assemblies, benchmarking specialized assemblers is challenging since there are no “gold standard” reference datasets. As a result, QUAST and </w:t>
      </w:r>
      <w:proofErr w:type="spellStart"/>
      <w:r w:rsidRPr="00F709AE">
        <w:rPr>
          <w:rFonts w:ascii="Arial" w:eastAsia="Arial" w:hAnsi="Arial" w:cs="Arial"/>
          <w:color w:val="0000FF"/>
          <w:lang w:val="en" w:eastAsia="zh-CN" w:bidi="hi-IN"/>
        </w:rPr>
        <w:t>metaQUAST</w:t>
      </w:r>
      <w:proofErr w:type="spellEnd"/>
      <w:r w:rsidRPr="00F709AE">
        <w:rPr>
          <w:rFonts w:ascii="Arial" w:eastAsia="Arial" w:hAnsi="Arial" w:cs="Arial"/>
          <w:color w:val="0000FF"/>
          <w:lang w:val="en" w:eastAsia="zh-CN" w:bidi="hi-IN"/>
        </w:rPr>
        <w:t xml:space="preserve"> have limited applicability in our analysis since these tools are most useful when the reference genomes are available. </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We have now compared </w:t>
      </w:r>
      <w:proofErr w:type="spellStart"/>
      <w:r w:rsidRPr="00F709AE">
        <w:rPr>
          <w:rFonts w:ascii="Arial" w:eastAsia="Arial" w:hAnsi="Arial" w:cs="Arial"/>
          <w:color w:val="0000FF"/>
          <w:lang w:val="en" w:eastAsia="zh-CN" w:bidi="hi-IN"/>
        </w:rPr>
        <w:t>viralFlye</w:t>
      </w:r>
      <w:proofErr w:type="spellEnd"/>
      <w:r w:rsidRPr="00F709AE">
        <w:rPr>
          <w:rFonts w:ascii="Arial" w:eastAsia="Arial" w:hAnsi="Arial" w:cs="Arial"/>
          <w:color w:val="0000FF"/>
          <w:lang w:val="en" w:eastAsia="zh-CN" w:bidi="hi-IN"/>
        </w:rPr>
        <w:t xml:space="preserve"> with Raven </w:t>
      </w:r>
      <w:proofErr w:type="gramStart"/>
      <w:r w:rsidRPr="00F709AE">
        <w:rPr>
          <w:rFonts w:ascii="Arial" w:eastAsia="Arial" w:hAnsi="Arial" w:cs="Arial"/>
          <w:color w:val="0000FF"/>
          <w:lang w:val="en" w:eastAsia="zh-CN" w:bidi="hi-IN"/>
        </w:rPr>
        <w:t>and  earlier</w:t>
      </w:r>
      <w:proofErr w:type="gramEnd"/>
      <w:r w:rsidRPr="00F709AE">
        <w:rPr>
          <w:rFonts w:ascii="Arial" w:eastAsia="Arial" w:hAnsi="Arial" w:cs="Arial"/>
          <w:color w:val="0000FF"/>
          <w:lang w:val="en" w:eastAsia="zh-CN" w:bidi="hi-IN"/>
        </w:rPr>
        <w:t xml:space="preserve"> version of </w:t>
      </w:r>
      <w:proofErr w:type="spellStart"/>
      <w:r w:rsidRPr="00F709AE">
        <w:rPr>
          <w:rFonts w:ascii="Arial" w:eastAsia="Arial" w:hAnsi="Arial" w:cs="Arial"/>
          <w:color w:val="0000FF"/>
          <w:lang w:val="en" w:eastAsia="zh-CN" w:bidi="hi-IN"/>
        </w:rPr>
        <w:t>metaFlye</w:t>
      </w:r>
      <w:proofErr w:type="spellEnd"/>
      <w:r w:rsidRPr="00F709AE">
        <w:rPr>
          <w:rFonts w:ascii="Arial" w:eastAsia="Arial" w:hAnsi="Arial" w:cs="Arial"/>
          <w:color w:val="0000FF"/>
          <w:lang w:val="en" w:eastAsia="zh-CN" w:bidi="hi-IN"/>
        </w:rPr>
        <w:t xml:space="preserve"> (without additional modifications introduced in this manuscript) as the reviewer suggested (tables 1-4). We note that it is a somewhat convoluted comparison since Raven and </w:t>
      </w:r>
      <w:proofErr w:type="spellStart"/>
      <w:r w:rsidRPr="00F709AE">
        <w:rPr>
          <w:rFonts w:ascii="Arial" w:eastAsia="Arial" w:hAnsi="Arial" w:cs="Arial"/>
          <w:color w:val="0000FF"/>
          <w:lang w:val="en" w:eastAsia="zh-CN" w:bidi="hi-IN"/>
        </w:rPr>
        <w:t>metaFlye</w:t>
      </w:r>
      <w:proofErr w:type="spellEnd"/>
      <w:r w:rsidRPr="00F709AE">
        <w:rPr>
          <w:rFonts w:ascii="Arial" w:eastAsia="Arial" w:hAnsi="Arial" w:cs="Arial"/>
          <w:color w:val="0000FF"/>
          <w:lang w:val="en" w:eastAsia="zh-CN" w:bidi="hi-IN"/>
        </w:rPr>
        <w:t xml:space="preserve"> are general purpose assemblers that do not include a specialized virus identification module. That is why previous long-read viral studies (Suzuki et al., 2019, </w:t>
      </w:r>
      <w:proofErr w:type="spellStart"/>
      <w:r w:rsidRPr="00F709AE">
        <w:rPr>
          <w:rFonts w:ascii="Arial" w:eastAsia="Arial" w:hAnsi="Arial" w:cs="Arial"/>
          <w:color w:val="0000FF"/>
          <w:lang w:val="en" w:eastAsia="zh-CN" w:bidi="hi-IN"/>
        </w:rPr>
        <w:t>Beaulaurier</w:t>
      </w:r>
      <w:proofErr w:type="spellEnd"/>
      <w:r w:rsidRPr="00F709AE">
        <w:rPr>
          <w:rFonts w:ascii="Arial" w:eastAsia="Arial" w:hAnsi="Arial" w:cs="Arial"/>
          <w:color w:val="0000FF"/>
          <w:lang w:val="en" w:eastAsia="zh-CN" w:bidi="hi-IN"/>
        </w:rPr>
        <w:t xml:space="preserve">, Genome Res. 2020) introduced custom-built specialized pipelines for viral genome sequencing.  </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We thus used a pipeline that combines Raven (or </w:t>
      </w:r>
      <w:proofErr w:type="spellStart"/>
      <w:r w:rsidRPr="00F709AE">
        <w:rPr>
          <w:rFonts w:ascii="Arial" w:eastAsia="Arial" w:hAnsi="Arial" w:cs="Arial"/>
          <w:color w:val="0000FF"/>
          <w:lang w:val="en" w:eastAsia="zh-CN" w:bidi="hi-IN"/>
        </w:rPr>
        <w:t>metaFlye</w:t>
      </w:r>
      <w:proofErr w:type="spellEnd"/>
      <w:r w:rsidRPr="00F709AE">
        <w:rPr>
          <w:rFonts w:ascii="Arial" w:eastAsia="Arial" w:hAnsi="Arial" w:cs="Arial"/>
          <w:color w:val="0000FF"/>
          <w:lang w:val="en" w:eastAsia="zh-CN" w:bidi="hi-IN"/>
        </w:rPr>
        <w:t xml:space="preserve">) with the same downstream analysis steps as in the </w:t>
      </w:r>
      <w:proofErr w:type="spellStart"/>
      <w:r w:rsidRPr="00F709AE">
        <w:rPr>
          <w:rFonts w:ascii="Arial" w:eastAsia="Arial" w:hAnsi="Arial" w:cs="Arial"/>
          <w:color w:val="0000FF"/>
          <w:lang w:val="en" w:eastAsia="zh-CN" w:bidi="hi-IN"/>
        </w:rPr>
        <w:t>viralFlye</w:t>
      </w:r>
      <w:proofErr w:type="spellEnd"/>
      <w:r w:rsidRPr="00F709AE">
        <w:rPr>
          <w:rFonts w:ascii="Arial" w:eastAsia="Arial" w:hAnsi="Arial" w:cs="Arial"/>
          <w:color w:val="0000FF"/>
          <w:lang w:val="en" w:eastAsia="zh-CN" w:bidi="hi-IN"/>
        </w:rPr>
        <w:t xml:space="preserve"> pipeline. We also note that these benchmarking results should be interpreted with caution. </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lastRenderedPageBreak/>
        <w:t xml:space="preserve">We also launched </w:t>
      </w:r>
      <w:proofErr w:type="spellStart"/>
      <w:r w:rsidRPr="00F709AE">
        <w:rPr>
          <w:rFonts w:ascii="Arial" w:eastAsia="Arial" w:hAnsi="Arial" w:cs="Arial"/>
          <w:color w:val="0000FF"/>
          <w:lang w:val="en" w:eastAsia="zh-CN" w:bidi="hi-IN"/>
        </w:rPr>
        <w:t>Canu</w:t>
      </w:r>
      <w:proofErr w:type="spellEnd"/>
      <w:r w:rsidRPr="00F709AE">
        <w:rPr>
          <w:rFonts w:ascii="Arial" w:eastAsia="Arial" w:hAnsi="Arial" w:cs="Arial"/>
          <w:color w:val="0000FF"/>
          <w:lang w:val="en" w:eastAsia="zh-CN" w:bidi="hi-IN"/>
        </w:rPr>
        <w:t xml:space="preserve"> on all datasets but terminated it after running for more than 2 weeks without significant progress on all datasets except for the </w:t>
      </w:r>
      <w:proofErr w:type="spellStart"/>
      <w:r w:rsidRPr="00F709AE">
        <w:rPr>
          <w:rFonts w:ascii="Arial" w:eastAsia="Arial" w:hAnsi="Arial" w:cs="Arial"/>
          <w:color w:val="0000FF"/>
          <w:lang w:val="en" w:eastAsia="zh-CN" w:bidi="hi-IN"/>
        </w:rPr>
        <w:t>HiFi</w:t>
      </w:r>
      <w:proofErr w:type="spellEnd"/>
      <w:r w:rsidRPr="00F709AE">
        <w:rPr>
          <w:rFonts w:ascii="Arial" w:eastAsia="Arial" w:hAnsi="Arial" w:cs="Arial"/>
          <w:color w:val="0000FF"/>
          <w:lang w:val="en" w:eastAsia="zh-CN" w:bidi="hi-IN"/>
        </w:rPr>
        <w:t xml:space="preserve"> SHEEP_GUT dataset that took 6 days to assemble. This large running time is consistent with the previous reports of the inferior </w:t>
      </w:r>
      <w:proofErr w:type="spellStart"/>
      <w:r w:rsidRPr="00F709AE">
        <w:rPr>
          <w:rFonts w:ascii="Arial" w:eastAsia="Arial" w:hAnsi="Arial" w:cs="Arial"/>
          <w:color w:val="0000FF"/>
          <w:lang w:val="en" w:eastAsia="zh-CN" w:bidi="hi-IN"/>
        </w:rPr>
        <w:t>Canu</w:t>
      </w:r>
      <w:proofErr w:type="spellEnd"/>
      <w:r w:rsidRPr="00F709AE">
        <w:rPr>
          <w:rFonts w:ascii="Arial" w:eastAsia="Arial" w:hAnsi="Arial" w:cs="Arial"/>
          <w:color w:val="0000FF"/>
          <w:lang w:val="en" w:eastAsia="zh-CN" w:bidi="hi-IN"/>
        </w:rPr>
        <w:t xml:space="preserve"> performance on high-coverage </w:t>
      </w:r>
      <w:proofErr w:type="spellStart"/>
      <w:r w:rsidRPr="00F709AE">
        <w:rPr>
          <w:rFonts w:ascii="Arial" w:eastAsia="Arial" w:hAnsi="Arial" w:cs="Arial"/>
          <w:color w:val="0000FF"/>
          <w:lang w:val="en" w:eastAsia="zh-CN" w:bidi="hi-IN"/>
        </w:rPr>
        <w:t>metagenomic</w:t>
      </w:r>
      <w:proofErr w:type="spellEnd"/>
      <w:r w:rsidRPr="00F709AE">
        <w:rPr>
          <w:rFonts w:ascii="Arial" w:eastAsia="Arial" w:hAnsi="Arial" w:cs="Arial"/>
          <w:color w:val="0000FF"/>
          <w:lang w:val="en" w:eastAsia="zh-CN" w:bidi="hi-IN"/>
        </w:rPr>
        <w:t xml:space="preserve"> datasets (e.g. </w:t>
      </w:r>
      <w:proofErr w:type="spellStart"/>
      <w:r w:rsidRPr="00F709AE">
        <w:rPr>
          <w:rFonts w:ascii="Arial" w:eastAsia="Arial" w:hAnsi="Arial" w:cs="Arial"/>
          <w:color w:val="0000FF"/>
          <w:lang w:val="en" w:eastAsia="zh-CN" w:bidi="hi-IN"/>
        </w:rPr>
        <w:t>Kolmogorv</w:t>
      </w:r>
      <w:proofErr w:type="spellEnd"/>
      <w:r w:rsidRPr="00F709AE">
        <w:rPr>
          <w:rFonts w:ascii="Arial" w:eastAsia="Arial" w:hAnsi="Arial" w:cs="Arial"/>
          <w:color w:val="0000FF"/>
          <w:lang w:val="en" w:eastAsia="zh-CN" w:bidi="hi-IN"/>
        </w:rPr>
        <w:t xml:space="preserve"> </w:t>
      </w:r>
      <w:proofErr w:type="gramStart"/>
      <w:r w:rsidRPr="00F709AE">
        <w:rPr>
          <w:rFonts w:ascii="Arial" w:eastAsia="Arial" w:hAnsi="Arial" w:cs="Arial"/>
          <w:color w:val="0000FF"/>
          <w:lang w:val="en" w:eastAsia="zh-CN" w:bidi="hi-IN"/>
        </w:rPr>
        <w:t>et  al</w:t>
      </w:r>
      <w:proofErr w:type="gramEnd"/>
      <w:r w:rsidRPr="00F709AE">
        <w:rPr>
          <w:rFonts w:ascii="Arial" w:eastAsia="Arial" w:hAnsi="Arial" w:cs="Arial"/>
          <w:color w:val="0000FF"/>
          <w:lang w:val="en" w:eastAsia="zh-CN" w:bidi="hi-IN"/>
        </w:rPr>
        <w:t xml:space="preserve">, 2020, </w:t>
      </w:r>
      <w:proofErr w:type="spellStart"/>
      <w:r w:rsidRPr="00F709AE">
        <w:rPr>
          <w:rFonts w:ascii="Arial" w:eastAsia="Arial" w:hAnsi="Arial" w:cs="Arial"/>
          <w:color w:val="0000FF"/>
          <w:lang w:val="en" w:eastAsia="zh-CN" w:bidi="hi-IN"/>
        </w:rPr>
        <w:t>Bickhart</w:t>
      </w:r>
      <w:proofErr w:type="spellEnd"/>
      <w:r w:rsidRPr="00F709AE">
        <w:rPr>
          <w:rFonts w:ascii="Arial" w:eastAsia="Arial" w:hAnsi="Arial" w:cs="Arial"/>
          <w:color w:val="0000FF"/>
          <w:lang w:val="en" w:eastAsia="zh-CN" w:bidi="hi-IN"/>
        </w:rPr>
        <w:t xml:space="preserve"> et al., 2019). </w:t>
      </w:r>
      <w:r w:rsidRPr="00F709AE">
        <w:rPr>
          <w:rFonts w:ascii="Arial" w:eastAsia="Arial" w:hAnsi="Arial" w:cs="Arial"/>
          <w:color w:val="0000FF"/>
          <w:lang w:val="en" w:eastAsia="zh-CN" w:bidi="hi-IN"/>
        </w:rPr>
        <w:br/>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We note that, in difference from all other long-read assemblers, Raven does not output the coverage of the assembled </w:t>
      </w:r>
      <w:proofErr w:type="spellStart"/>
      <w:r w:rsidRPr="00F709AE">
        <w:rPr>
          <w:rFonts w:ascii="Arial" w:eastAsia="Arial" w:hAnsi="Arial" w:cs="Arial"/>
          <w:color w:val="0000FF"/>
          <w:lang w:val="en" w:eastAsia="zh-CN" w:bidi="hi-IN"/>
        </w:rPr>
        <w:t>contigs</w:t>
      </w:r>
      <w:proofErr w:type="spellEnd"/>
      <w:r w:rsidRPr="00F709AE">
        <w:rPr>
          <w:rFonts w:ascii="Arial" w:eastAsia="Arial" w:hAnsi="Arial" w:cs="Arial"/>
          <w:color w:val="0000FF"/>
          <w:lang w:val="en" w:eastAsia="zh-CN" w:bidi="hi-IN"/>
        </w:rPr>
        <w:t xml:space="preserve"> and instead reports the number of reads that were used to generate each </w:t>
      </w:r>
      <w:proofErr w:type="spellStart"/>
      <w:r w:rsidRPr="00F709AE">
        <w:rPr>
          <w:rFonts w:ascii="Arial" w:eastAsia="Arial" w:hAnsi="Arial" w:cs="Arial"/>
          <w:color w:val="0000FF"/>
          <w:lang w:val="en" w:eastAsia="zh-CN" w:bidi="hi-IN"/>
        </w:rPr>
        <w:t>contig</w:t>
      </w:r>
      <w:proofErr w:type="spellEnd"/>
      <w:r w:rsidRPr="00F709AE">
        <w:rPr>
          <w:rFonts w:ascii="Arial" w:eastAsia="Arial" w:hAnsi="Arial" w:cs="Arial"/>
          <w:color w:val="0000FF"/>
          <w:lang w:val="en" w:eastAsia="zh-CN" w:bidi="hi-IN"/>
        </w:rPr>
        <w:t xml:space="preserve">. The missing information about coverage (and a challenge of accurate read mapping to an assembly graph) makes it difficult to generate an apple-to-apple Raven benchmarking, e.g., the </w:t>
      </w:r>
      <w:proofErr w:type="spellStart"/>
      <w:r w:rsidRPr="00F709AE">
        <w:rPr>
          <w:rFonts w:ascii="Arial" w:eastAsia="Arial" w:hAnsi="Arial" w:cs="Arial"/>
          <w:color w:val="0000FF"/>
          <w:lang w:val="en" w:eastAsia="zh-CN" w:bidi="hi-IN"/>
        </w:rPr>
        <w:t>viralFlye</w:t>
      </w:r>
      <w:proofErr w:type="spellEnd"/>
      <w:r w:rsidRPr="00F709AE">
        <w:rPr>
          <w:rFonts w:ascii="Arial" w:eastAsia="Arial" w:hAnsi="Arial" w:cs="Arial"/>
          <w:color w:val="0000FF"/>
          <w:lang w:val="en" w:eastAsia="zh-CN" w:bidi="hi-IN"/>
        </w:rPr>
        <w:t xml:space="preserve"> pipeline uses a coverage cutoff to throw out the low-coverage </w:t>
      </w:r>
      <w:proofErr w:type="spellStart"/>
      <w:r w:rsidRPr="00F709AE">
        <w:rPr>
          <w:rFonts w:ascii="Arial" w:eastAsia="Arial" w:hAnsi="Arial" w:cs="Arial"/>
          <w:color w:val="0000FF"/>
          <w:lang w:val="en" w:eastAsia="zh-CN" w:bidi="hi-IN"/>
        </w:rPr>
        <w:t>contigs</w:t>
      </w:r>
      <w:proofErr w:type="spellEnd"/>
      <w:r w:rsidRPr="00F709AE">
        <w:rPr>
          <w:rFonts w:ascii="Arial" w:eastAsia="Arial" w:hAnsi="Arial" w:cs="Arial"/>
          <w:color w:val="0000FF"/>
          <w:lang w:val="en" w:eastAsia="zh-CN" w:bidi="hi-IN"/>
        </w:rPr>
        <w:t xml:space="preserve"> that often have </w:t>
      </w:r>
      <w:proofErr w:type="spellStart"/>
      <w:r w:rsidRPr="00F709AE">
        <w:rPr>
          <w:rFonts w:ascii="Arial" w:eastAsia="Arial" w:hAnsi="Arial" w:cs="Arial"/>
          <w:color w:val="0000FF"/>
          <w:lang w:val="en" w:eastAsia="zh-CN" w:bidi="hi-IN"/>
        </w:rPr>
        <w:t>misassemblies</w:t>
      </w:r>
      <w:proofErr w:type="spellEnd"/>
      <w:r w:rsidRPr="00F709AE">
        <w:rPr>
          <w:rFonts w:ascii="Arial" w:eastAsia="Arial" w:hAnsi="Arial" w:cs="Arial"/>
          <w:color w:val="0000FF"/>
          <w:lang w:val="en" w:eastAsia="zh-CN" w:bidi="hi-IN"/>
        </w:rPr>
        <w:t xml:space="preserve"> and increased number of single-base errors. We thus used the average read length for each dataset to approximate the coverage of Raven </w:t>
      </w:r>
      <w:proofErr w:type="spellStart"/>
      <w:r w:rsidRPr="00F709AE">
        <w:rPr>
          <w:rFonts w:ascii="Arial" w:eastAsia="Arial" w:hAnsi="Arial" w:cs="Arial"/>
          <w:color w:val="0000FF"/>
          <w:lang w:val="en" w:eastAsia="zh-CN" w:bidi="hi-IN"/>
        </w:rPr>
        <w:t>contigs</w:t>
      </w:r>
      <w:proofErr w:type="spellEnd"/>
      <w:r w:rsidRPr="00F709AE">
        <w:rPr>
          <w:rFonts w:ascii="Arial" w:eastAsia="Arial" w:hAnsi="Arial" w:cs="Arial"/>
          <w:color w:val="0000FF"/>
          <w:lang w:val="en" w:eastAsia="zh-CN" w:bidi="hi-IN"/>
        </w:rPr>
        <w:t xml:space="preserve"> using information about the read count. We acknowledge that this approximation becomes inaccurate when the read length is highly non-uniform.</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0000FF"/>
          <w:lang w:val="en" w:eastAsia="zh-CN" w:bidi="hi-IN"/>
        </w:rPr>
        <w:t>We have added in the main text the following:</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We have compared </w:t>
      </w:r>
      <w:proofErr w:type="spellStart"/>
      <w:r w:rsidRPr="00F709AE">
        <w:rPr>
          <w:rFonts w:ascii="Arial" w:eastAsia="Arial" w:hAnsi="Arial" w:cs="Arial"/>
          <w:color w:val="9900FF"/>
          <w:lang w:val="en" w:eastAsia="zh-CN" w:bidi="hi-IN"/>
        </w:rPr>
        <w:t>viralFlye</w:t>
      </w:r>
      <w:proofErr w:type="spellEnd"/>
      <w:r w:rsidRPr="00F709AE">
        <w:rPr>
          <w:rFonts w:ascii="Arial" w:eastAsia="Arial" w:hAnsi="Arial" w:cs="Arial"/>
          <w:color w:val="9900FF"/>
          <w:lang w:val="en" w:eastAsia="zh-CN" w:bidi="hi-IN"/>
        </w:rPr>
        <w:t xml:space="preserve"> with Raven [28] and the earlier version of </w:t>
      </w:r>
      <w:proofErr w:type="spellStart"/>
      <w:r w:rsidRPr="00F709AE">
        <w:rPr>
          <w:rFonts w:ascii="Arial" w:eastAsia="Arial" w:hAnsi="Arial" w:cs="Arial"/>
          <w:color w:val="9900FF"/>
          <w:lang w:val="en" w:eastAsia="zh-CN" w:bidi="hi-IN"/>
        </w:rPr>
        <w:t>metaFlye</w:t>
      </w:r>
      <w:proofErr w:type="spellEnd"/>
      <w:r w:rsidRPr="00F709AE">
        <w:rPr>
          <w:rFonts w:ascii="Arial" w:eastAsia="Arial" w:hAnsi="Arial" w:cs="Arial"/>
          <w:color w:val="9900FF"/>
          <w:lang w:val="en" w:eastAsia="zh-CN" w:bidi="hi-IN"/>
        </w:rPr>
        <w:t xml:space="preserve"> (i.e., the version </w:t>
      </w:r>
      <w:proofErr w:type="spellStart"/>
      <w:r w:rsidRPr="00F709AE">
        <w:rPr>
          <w:rFonts w:ascii="Arial" w:eastAsia="Arial" w:hAnsi="Arial" w:cs="Arial"/>
          <w:color w:val="9900FF"/>
          <w:lang w:val="en" w:eastAsia="zh-CN" w:bidi="hi-IN"/>
        </w:rPr>
        <w:t>metaFlye</w:t>
      </w:r>
      <w:proofErr w:type="spellEnd"/>
      <w:r w:rsidRPr="00F709AE">
        <w:rPr>
          <w:rFonts w:ascii="Arial" w:eastAsia="Arial" w:hAnsi="Arial" w:cs="Arial"/>
          <w:color w:val="9900FF"/>
          <w:lang w:val="en" w:eastAsia="zh-CN" w:bidi="hi-IN"/>
        </w:rPr>
        <w:t xml:space="preserve"> 2.8.3 that does not include additional modifications for viral assembly). We note that it is a somewhat convoluted comparison since Raven and </w:t>
      </w:r>
      <w:proofErr w:type="spellStart"/>
      <w:r w:rsidRPr="00F709AE">
        <w:rPr>
          <w:rFonts w:ascii="Arial" w:eastAsia="Arial" w:hAnsi="Arial" w:cs="Arial"/>
          <w:color w:val="9900FF"/>
          <w:lang w:val="en" w:eastAsia="zh-CN" w:bidi="hi-IN"/>
        </w:rPr>
        <w:t>metaFlye</w:t>
      </w:r>
      <w:proofErr w:type="spellEnd"/>
      <w:r w:rsidRPr="00F709AE">
        <w:rPr>
          <w:rFonts w:ascii="Arial" w:eastAsia="Arial" w:hAnsi="Arial" w:cs="Arial"/>
          <w:color w:val="9900FF"/>
          <w:lang w:val="en" w:eastAsia="zh-CN" w:bidi="hi-IN"/>
        </w:rPr>
        <w:t xml:space="preserve"> are general purpose assemblers that do not include a specialized virus identification module. We thus used pipelines (referred as </w:t>
      </w:r>
      <w:proofErr w:type="spellStart"/>
      <w:r w:rsidRPr="00F709AE">
        <w:rPr>
          <w:rFonts w:ascii="Arial" w:eastAsia="Arial" w:hAnsi="Arial" w:cs="Arial"/>
          <w:color w:val="9900FF"/>
          <w:lang w:val="en" w:eastAsia="zh-CN" w:bidi="hi-IN"/>
        </w:rPr>
        <w:t>Raven+viralTools</w:t>
      </w:r>
      <w:proofErr w:type="spellEnd"/>
      <w:r w:rsidRPr="00F709AE">
        <w:rPr>
          <w:rFonts w:ascii="Arial" w:eastAsia="Arial" w:hAnsi="Arial" w:cs="Arial"/>
          <w:color w:val="9900FF"/>
          <w:lang w:val="en" w:eastAsia="zh-CN" w:bidi="hi-IN"/>
        </w:rPr>
        <w:t xml:space="preserve"> and </w:t>
      </w:r>
      <w:proofErr w:type="spellStart"/>
      <w:r w:rsidRPr="00F709AE">
        <w:rPr>
          <w:rFonts w:ascii="Arial" w:eastAsia="Arial" w:hAnsi="Arial" w:cs="Arial"/>
          <w:color w:val="9900FF"/>
          <w:lang w:val="en" w:eastAsia="zh-CN" w:bidi="hi-IN"/>
        </w:rPr>
        <w:t>metaFlye+viralTools</w:t>
      </w:r>
      <w:proofErr w:type="spellEnd"/>
      <w:r w:rsidRPr="00F709AE">
        <w:rPr>
          <w:rFonts w:ascii="Arial" w:eastAsia="Arial" w:hAnsi="Arial" w:cs="Arial"/>
          <w:color w:val="9900FF"/>
          <w:lang w:val="en" w:eastAsia="zh-CN" w:bidi="hi-IN"/>
        </w:rPr>
        <w:t xml:space="preserve">) that combine Raven and </w:t>
      </w:r>
      <w:proofErr w:type="spellStart"/>
      <w:r w:rsidRPr="00F709AE">
        <w:rPr>
          <w:rFonts w:ascii="Arial" w:eastAsia="Arial" w:hAnsi="Arial" w:cs="Arial"/>
          <w:color w:val="9900FF"/>
          <w:lang w:val="en" w:eastAsia="zh-CN" w:bidi="hi-IN"/>
        </w:rPr>
        <w:t>metaFlye</w:t>
      </w:r>
      <w:proofErr w:type="spellEnd"/>
      <w:r w:rsidRPr="00F709AE">
        <w:rPr>
          <w:rFonts w:ascii="Arial" w:eastAsia="Arial" w:hAnsi="Arial" w:cs="Arial"/>
          <w:color w:val="9900FF"/>
          <w:lang w:val="en" w:eastAsia="zh-CN" w:bidi="hi-IN"/>
        </w:rPr>
        <w:t xml:space="preserve"> with the same downstream analysis steps as in the </w:t>
      </w:r>
      <w:proofErr w:type="spellStart"/>
      <w:r w:rsidRPr="00F709AE">
        <w:rPr>
          <w:rFonts w:ascii="Arial" w:eastAsia="Arial" w:hAnsi="Arial" w:cs="Arial"/>
          <w:color w:val="9900FF"/>
          <w:lang w:val="en" w:eastAsia="zh-CN" w:bidi="hi-IN"/>
        </w:rPr>
        <w:t>viralFlye</w:t>
      </w:r>
      <w:proofErr w:type="spellEnd"/>
      <w:r w:rsidRPr="00F709AE">
        <w:rPr>
          <w:rFonts w:ascii="Arial" w:eastAsia="Arial" w:hAnsi="Arial" w:cs="Arial"/>
          <w:color w:val="9900FF"/>
          <w:lang w:val="en" w:eastAsia="zh-CN" w:bidi="hi-IN"/>
        </w:rPr>
        <w:t xml:space="preserve"> pipeline.</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We note that </w:t>
      </w:r>
      <w:proofErr w:type="spellStart"/>
      <w:r w:rsidRPr="00F709AE">
        <w:rPr>
          <w:rFonts w:ascii="Arial" w:eastAsia="Arial" w:hAnsi="Arial" w:cs="Arial"/>
          <w:color w:val="9900FF"/>
          <w:lang w:val="en" w:eastAsia="zh-CN" w:bidi="hi-IN"/>
        </w:rPr>
        <w:t>viralFlye</w:t>
      </w:r>
      <w:proofErr w:type="spellEnd"/>
      <w:r w:rsidRPr="00F709AE">
        <w:rPr>
          <w:rFonts w:ascii="Arial" w:eastAsia="Arial" w:hAnsi="Arial" w:cs="Arial"/>
          <w:color w:val="9900FF"/>
          <w:lang w:val="en" w:eastAsia="zh-CN" w:bidi="hi-IN"/>
        </w:rPr>
        <w:t xml:space="preserve"> requires information about the </w:t>
      </w:r>
      <w:proofErr w:type="spellStart"/>
      <w:r w:rsidRPr="00F709AE">
        <w:rPr>
          <w:rFonts w:ascii="Arial" w:eastAsia="Arial" w:hAnsi="Arial" w:cs="Arial"/>
          <w:color w:val="9900FF"/>
          <w:lang w:val="en" w:eastAsia="zh-CN" w:bidi="hi-IN"/>
        </w:rPr>
        <w:t>contig</w:t>
      </w:r>
      <w:proofErr w:type="spellEnd"/>
      <w:r w:rsidRPr="00F709AE">
        <w:rPr>
          <w:rFonts w:ascii="Arial" w:eastAsia="Arial" w:hAnsi="Arial" w:cs="Arial"/>
          <w:color w:val="9900FF"/>
          <w:lang w:val="en" w:eastAsia="zh-CN" w:bidi="hi-IN"/>
        </w:rPr>
        <w:t xml:space="preserve"> coverage by reads. Since Raven does not report this information and only provides the read count </w:t>
      </w:r>
      <w:proofErr w:type="spellStart"/>
      <w:r w:rsidRPr="00F709AE">
        <w:rPr>
          <w:rFonts w:ascii="Arial" w:eastAsia="Arial" w:hAnsi="Arial" w:cs="Arial"/>
          <w:color w:val="9900FF"/>
          <w:lang w:val="en" w:eastAsia="zh-CN" w:bidi="hi-IN"/>
        </w:rPr>
        <w:t>readCount</w:t>
      </w:r>
      <w:proofErr w:type="spellEnd"/>
      <w:r w:rsidRPr="00F709AE">
        <w:rPr>
          <w:rFonts w:ascii="Arial" w:eastAsia="Arial" w:hAnsi="Arial" w:cs="Arial"/>
          <w:color w:val="9900FF"/>
          <w:lang w:val="en" w:eastAsia="zh-CN" w:bidi="hi-IN"/>
        </w:rPr>
        <w:t xml:space="preserve"> for each </w:t>
      </w:r>
      <w:proofErr w:type="spellStart"/>
      <w:r w:rsidRPr="00F709AE">
        <w:rPr>
          <w:rFonts w:ascii="Arial" w:eastAsia="Arial" w:hAnsi="Arial" w:cs="Arial"/>
          <w:color w:val="9900FF"/>
          <w:lang w:val="en" w:eastAsia="zh-CN" w:bidi="hi-IN"/>
        </w:rPr>
        <w:t>contig</w:t>
      </w:r>
      <w:proofErr w:type="spellEnd"/>
      <w:r w:rsidRPr="00F709AE">
        <w:rPr>
          <w:rFonts w:ascii="Arial" w:eastAsia="Arial" w:hAnsi="Arial" w:cs="Arial"/>
          <w:color w:val="9900FF"/>
          <w:lang w:val="en" w:eastAsia="zh-CN" w:bidi="hi-IN"/>
        </w:rPr>
        <w:t xml:space="preserve">, we estimate the </w:t>
      </w:r>
      <w:proofErr w:type="spellStart"/>
      <w:r w:rsidRPr="00F709AE">
        <w:rPr>
          <w:rFonts w:ascii="Arial" w:eastAsia="Arial" w:hAnsi="Arial" w:cs="Arial"/>
          <w:color w:val="9900FF"/>
          <w:lang w:val="en" w:eastAsia="zh-CN" w:bidi="hi-IN"/>
        </w:rPr>
        <w:t>contig</w:t>
      </w:r>
      <w:proofErr w:type="spellEnd"/>
      <w:r w:rsidRPr="00F709AE">
        <w:rPr>
          <w:rFonts w:ascii="Arial" w:eastAsia="Arial" w:hAnsi="Arial" w:cs="Arial"/>
          <w:color w:val="9900FF"/>
          <w:lang w:val="en" w:eastAsia="zh-CN" w:bidi="hi-IN"/>
        </w:rPr>
        <w:t xml:space="preserve"> coverage in the Raven assembly using the average read length for each dataset (computed as </w:t>
      </w:r>
      <w:proofErr w:type="spellStart"/>
      <w:r w:rsidRPr="00F709AE">
        <w:rPr>
          <w:rFonts w:ascii="Arial" w:eastAsia="Arial" w:hAnsi="Arial" w:cs="Arial"/>
          <w:i/>
          <w:color w:val="9900FF"/>
          <w:lang w:val="en" w:eastAsia="zh-CN" w:bidi="hi-IN"/>
        </w:rPr>
        <w:t>readCount</w:t>
      </w:r>
      <w:proofErr w:type="spellEnd"/>
      <w:r w:rsidRPr="00F709AE">
        <w:rPr>
          <w:rFonts w:ascii="Arial" w:eastAsia="Arial" w:hAnsi="Arial" w:cs="Arial"/>
          <w:color w:val="9900FF"/>
          <w:lang w:val="en" w:eastAsia="zh-CN" w:bidi="hi-IN"/>
        </w:rPr>
        <w:t xml:space="preserve"> × </w:t>
      </w:r>
      <w:proofErr w:type="spellStart"/>
      <w:r w:rsidRPr="00F709AE">
        <w:rPr>
          <w:rFonts w:ascii="Arial" w:eastAsia="Arial" w:hAnsi="Arial" w:cs="Arial"/>
          <w:i/>
          <w:color w:val="9900FF"/>
          <w:lang w:val="en" w:eastAsia="zh-CN" w:bidi="hi-IN"/>
        </w:rPr>
        <w:t>readLength</w:t>
      </w:r>
      <w:proofErr w:type="spellEnd"/>
      <w:r w:rsidRPr="00F709AE">
        <w:rPr>
          <w:rFonts w:ascii="Arial" w:eastAsia="Arial" w:hAnsi="Arial" w:cs="Arial"/>
          <w:color w:val="9900FF"/>
          <w:lang w:val="en" w:eastAsia="zh-CN" w:bidi="hi-IN"/>
        </w:rPr>
        <w:t>/</w:t>
      </w:r>
      <w:proofErr w:type="spellStart"/>
      <w:r w:rsidRPr="00F709AE">
        <w:rPr>
          <w:rFonts w:ascii="Arial" w:eastAsia="Arial" w:hAnsi="Arial" w:cs="Arial"/>
          <w:i/>
          <w:color w:val="9900FF"/>
          <w:lang w:val="en" w:eastAsia="zh-CN" w:bidi="hi-IN"/>
        </w:rPr>
        <w:t>contigLength</w:t>
      </w:r>
      <w:proofErr w:type="spellEnd"/>
      <w:r w:rsidRPr="00F709AE">
        <w:rPr>
          <w:rFonts w:ascii="Arial" w:eastAsia="Arial" w:hAnsi="Arial" w:cs="Arial"/>
          <w:color w:val="9900FF"/>
          <w:lang w:val="en" w:eastAsia="zh-CN" w:bidi="hi-IN"/>
        </w:rPr>
        <w:t>). This approach may result in a biased estimate of the coverage since the read length for all analyzed datasets has a rather high variance.</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3)      Table 1+2.  I feel these could be a supplementary table, and for the main text, highlight all 3 datasets (the sheep dataset has no table!!!??), and the most important data, between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and other assemblers.</w:t>
      </w:r>
      <w:r w:rsidRPr="00F709AE">
        <w:rPr>
          <w:rFonts w:ascii="Arial" w:eastAsia="Arial" w:hAnsi="Arial" w:cs="Arial"/>
          <w:color w:val="222222"/>
          <w:lang w:val="en" w:eastAsia="zh-CN" w:bidi="hi-IN"/>
        </w:rPr>
        <w:br/>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There was no Table for the SHEEP_GUT dataset since, in contrast to the two other datasets, there was no previously published specialized viral pipeline to compare the results. In the revised version, we are using the Raven-based and </w:t>
      </w:r>
      <w:proofErr w:type="spellStart"/>
      <w:r w:rsidRPr="00F709AE">
        <w:rPr>
          <w:rFonts w:ascii="Arial" w:eastAsia="Arial" w:hAnsi="Arial" w:cs="Arial"/>
          <w:color w:val="0000FF"/>
          <w:lang w:val="en" w:eastAsia="zh-CN" w:bidi="hi-IN"/>
        </w:rPr>
        <w:t>metaFlye</w:t>
      </w:r>
      <w:proofErr w:type="spellEnd"/>
      <w:r w:rsidRPr="00F709AE">
        <w:rPr>
          <w:rFonts w:ascii="Arial" w:eastAsia="Arial" w:hAnsi="Arial" w:cs="Arial"/>
          <w:color w:val="0000FF"/>
          <w:lang w:val="en" w:eastAsia="zh-CN" w:bidi="hi-IN"/>
        </w:rPr>
        <w:t xml:space="preserve">-based pipeline for benchmarking on the sheep dataset. The updated Tables 1-4 now report the information about all four datasets </w:t>
      </w:r>
      <w:r w:rsidRPr="00F709AE">
        <w:rPr>
          <w:rFonts w:ascii="Arial" w:eastAsia="Arial" w:hAnsi="Arial" w:cs="Arial"/>
          <w:color w:val="0000FF"/>
          <w:lang w:val="en" w:eastAsia="zh-CN" w:bidi="hi-IN"/>
        </w:rPr>
        <w:lastRenderedPageBreak/>
        <w:t>(in the same style). We felt that combining the four tables into a single large Table would make it somewhat difficult to read.</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 </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4)      The CRISPR analysis is lacking. The premise for omitting the human and marine datasets from the </w:t>
      </w:r>
      <w:proofErr w:type="spellStart"/>
      <w:r w:rsidRPr="00F709AE">
        <w:rPr>
          <w:rFonts w:ascii="Arial" w:eastAsia="Arial" w:hAnsi="Arial" w:cs="Arial"/>
          <w:color w:val="222222"/>
          <w:lang w:val="en" w:eastAsia="zh-CN" w:bidi="hi-IN"/>
        </w:rPr>
        <w:t>crispr</w:t>
      </w:r>
      <w:proofErr w:type="spellEnd"/>
      <w:r w:rsidRPr="00F709AE">
        <w:rPr>
          <w:rFonts w:ascii="Arial" w:eastAsia="Arial" w:hAnsi="Arial" w:cs="Arial"/>
          <w:color w:val="222222"/>
          <w:lang w:val="en" w:eastAsia="zh-CN" w:bidi="hi-IN"/>
        </w:rPr>
        <w:t xml:space="preserve"> analysis is wrong: just because these are viral metagenomes does not mean one cannot compare </w:t>
      </w:r>
      <w:proofErr w:type="spellStart"/>
      <w:r w:rsidRPr="00F709AE">
        <w:rPr>
          <w:rFonts w:ascii="Arial" w:eastAsia="Arial" w:hAnsi="Arial" w:cs="Arial"/>
          <w:color w:val="222222"/>
          <w:lang w:val="en" w:eastAsia="zh-CN" w:bidi="hi-IN"/>
        </w:rPr>
        <w:t>crisprs</w:t>
      </w:r>
      <w:proofErr w:type="spellEnd"/>
      <w:r w:rsidRPr="00F709AE">
        <w:rPr>
          <w:rFonts w:ascii="Arial" w:eastAsia="Arial" w:hAnsi="Arial" w:cs="Arial"/>
          <w:color w:val="222222"/>
          <w:lang w:val="en" w:eastAsia="zh-CN" w:bidi="hi-IN"/>
        </w:rPr>
        <w:t xml:space="preserve"> from it against public database of the hosts. Though it is less efficient than having a companion microbial metagenome (or using a bulk metagenome instead of a </w:t>
      </w:r>
      <w:proofErr w:type="spellStart"/>
      <w:r w:rsidRPr="00F709AE">
        <w:rPr>
          <w:rFonts w:ascii="Arial" w:eastAsia="Arial" w:hAnsi="Arial" w:cs="Arial"/>
          <w:color w:val="222222"/>
          <w:lang w:val="en" w:eastAsia="zh-CN" w:bidi="hi-IN"/>
        </w:rPr>
        <w:t>virome</w:t>
      </w:r>
      <w:proofErr w:type="spellEnd"/>
      <w:r w:rsidRPr="00F709AE">
        <w:rPr>
          <w:rFonts w:ascii="Arial" w:eastAsia="Arial" w:hAnsi="Arial" w:cs="Arial"/>
          <w:color w:val="222222"/>
          <w:lang w:val="en" w:eastAsia="zh-CN" w:bidi="hi-IN"/>
        </w:rPr>
        <w:t xml:space="preserve">). Given that the main result here, for a single sample, is 15 vs 8 virus-host pairs detected, it falls short of being a convincing argument. I would rather the authors briefly mention this, and instead focus on establishing that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perform better against other assemblers.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As the reviewer suggested, we have now added a Supplement tables S2-S4 that describe the comparison with public CRISPR database (for HUMAN_GUT, ALOHA_VIROME and WARWICK_VIROME datasets) in the “known host-novel virus” mode that works well for both short and long reads. However, the power of long reads is best illustrated by the “novel host-novel virus” mode that requires a well-assembled bacterial metagenome from the same sample and can only be done in the case of the SHEEP_GUT sample.  Since it is a new mode in the virus-host association studies, we would prefer to keep it in the main text. </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With respect to a seemingly small increase in the number of the identified virus-host pairs between MAVs identified by both long and short reads, we note that, as Table 5 illustrates, the overlap between short-read MAVs and long-read MAVs is surprisingly small. We were puzzled by this result but a recent study of the same sheep dataset in </w:t>
      </w:r>
      <w:proofErr w:type="spellStart"/>
      <w:r w:rsidRPr="00F709AE">
        <w:rPr>
          <w:rFonts w:ascii="Arial" w:eastAsia="Arial" w:hAnsi="Arial" w:cs="Arial"/>
          <w:color w:val="0000FF"/>
          <w:lang w:val="en" w:eastAsia="zh-CN" w:bidi="hi-IN"/>
        </w:rPr>
        <w:t>Pevzner’s</w:t>
      </w:r>
      <w:proofErr w:type="spellEnd"/>
      <w:r w:rsidRPr="00F709AE">
        <w:rPr>
          <w:rFonts w:ascii="Arial" w:eastAsia="Arial" w:hAnsi="Arial" w:cs="Arial"/>
          <w:color w:val="0000FF"/>
          <w:lang w:val="en" w:eastAsia="zh-CN" w:bidi="hi-IN"/>
        </w:rPr>
        <w:t xml:space="preserve"> lab shed some light on the reason for such a small overlap (</w:t>
      </w:r>
      <w:proofErr w:type="spellStart"/>
      <w:r w:rsidRPr="00F709AE">
        <w:rPr>
          <w:rFonts w:ascii="Arial" w:eastAsia="Arial" w:hAnsi="Arial" w:cs="Arial"/>
          <w:color w:val="0000FF"/>
          <w:lang w:val="en" w:eastAsia="zh-CN" w:bidi="hi-IN"/>
        </w:rPr>
        <w:t>Bickhart</w:t>
      </w:r>
      <w:proofErr w:type="spellEnd"/>
      <w:r w:rsidRPr="00F709AE">
        <w:rPr>
          <w:rFonts w:ascii="Arial" w:eastAsia="Arial" w:hAnsi="Arial" w:cs="Arial"/>
          <w:color w:val="0000FF"/>
          <w:lang w:val="en" w:eastAsia="zh-CN" w:bidi="hi-IN"/>
        </w:rPr>
        <w:t xml:space="preserve"> et al., </w:t>
      </w:r>
      <w:r w:rsidRPr="00F709AE">
        <w:rPr>
          <w:rFonts w:ascii="Arial" w:eastAsia="Arial" w:hAnsi="Arial" w:cs="Arial"/>
          <w:i/>
          <w:color w:val="0000FF"/>
          <w:lang w:val="en" w:eastAsia="zh-CN" w:bidi="hi-IN"/>
        </w:rPr>
        <w:t>Nature Biotechnology</w:t>
      </w:r>
      <w:r w:rsidRPr="00F709AE">
        <w:rPr>
          <w:rFonts w:ascii="Arial" w:eastAsia="Arial" w:hAnsi="Arial" w:cs="Arial"/>
          <w:color w:val="0000FF"/>
          <w:lang w:val="en" w:eastAsia="zh-CN" w:bidi="hi-IN"/>
        </w:rPr>
        <w:t xml:space="preserve">, in press). It turned out that the coverages of various genomes are highly non-proportional between short and long reads. As a result, some viruses may be well-covered by short reads and poorly-covered by long reads (and vice versa) and thus be missed in long-read assemblies. </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We thus believe that the most important result in Table 5 is given in its first (rather than third) row - it illustrates that the “novel host-novel virus” mode (enabled by long reads) is an important complement to the popular “known host-novel virus” mode since the latter mode misses many virus-host associations.  </w:t>
      </w:r>
    </w:p>
    <w:p w:rsidR="00F709AE" w:rsidRPr="00F709AE" w:rsidRDefault="00F709AE" w:rsidP="00F709AE">
      <w:pPr>
        <w:shd w:val="clear" w:color="auto" w:fill="FFFFFF"/>
        <w:suppressAutoHyphens/>
        <w:spacing w:before="120" w:after="0" w:line="276" w:lineRule="auto"/>
        <w:rPr>
          <w:rFonts w:ascii="Arial" w:eastAsia="Arial" w:hAnsi="Arial" w:cs="Arial"/>
          <w:color w:val="999999"/>
          <w:lang w:val="en" w:eastAsia="zh-CN" w:bidi="hi-IN"/>
        </w:rPr>
      </w:pPr>
      <w:r w:rsidRPr="00F709AE">
        <w:rPr>
          <w:rFonts w:ascii="Arial" w:eastAsia="Arial" w:hAnsi="Arial" w:cs="Arial"/>
          <w:color w:val="0000FF"/>
          <w:lang w:val="en" w:eastAsia="zh-CN" w:bidi="hi-IN"/>
        </w:rPr>
        <w:t xml:space="preserve">The text </w:t>
      </w:r>
    </w:p>
    <w:p w:rsidR="00F709AE" w:rsidRPr="00F709AE" w:rsidRDefault="00F709AE" w:rsidP="00F709AE">
      <w:pPr>
        <w:shd w:val="clear" w:color="auto" w:fill="FFFFFF"/>
        <w:suppressAutoHyphens/>
        <w:spacing w:before="120" w:after="0" w:line="276" w:lineRule="auto"/>
        <w:rPr>
          <w:rFonts w:ascii="Arial" w:eastAsia="Arial" w:hAnsi="Arial" w:cs="Arial"/>
          <w:color w:val="999999"/>
          <w:lang w:val="en" w:eastAsia="zh-CN" w:bidi="hi-IN"/>
        </w:rPr>
      </w:pPr>
      <w:r w:rsidRPr="00F709AE">
        <w:rPr>
          <w:rFonts w:ascii="Arial" w:eastAsia="Arial" w:hAnsi="Arial" w:cs="Arial"/>
          <w:color w:val="999999"/>
          <w:lang w:val="en" w:eastAsia="zh-CN" w:bidi="hi-IN"/>
        </w:rPr>
        <w:t>CRISPR-based host prediction</w:t>
      </w:r>
    </w:p>
    <w:p w:rsidR="00F709AE" w:rsidRPr="00F709AE" w:rsidRDefault="00F709AE" w:rsidP="00F709AE">
      <w:pPr>
        <w:shd w:val="clear" w:color="auto" w:fill="FFFFFF"/>
        <w:suppressAutoHyphens/>
        <w:spacing w:before="120" w:after="0" w:line="276" w:lineRule="auto"/>
        <w:rPr>
          <w:rFonts w:ascii="Arial" w:eastAsia="Arial" w:hAnsi="Arial" w:cs="Arial"/>
          <w:color w:val="999999"/>
          <w:lang w:val="en" w:eastAsia="zh-CN" w:bidi="hi-IN"/>
        </w:rPr>
      </w:pPr>
      <w:r w:rsidRPr="00F709AE">
        <w:rPr>
          <w:rFonts w:ascii="Arial" w:eastAsia="Arial" w:hAnsi="Arial" w:cs="Arial"/>
          <w:color w:val="999999"/>
          <w:lang w:val="en" w:eastAsia="zh-CN" w:bidi="hi-IN"/>
        </w:rPr>
        <w:t xml:space="preserve">Unfortunately, the MARINE VIROME and the HUMAN GUT datasets are not well-suited for CRISPR analysis, Indeed, since the MARINE VIROME dataset was size-selected for viruses, the potential hosts in this dataset are filtered out. Since the HUMAN GUT dataset has a rather low coverage by short reads (0.7-3.2 Gb per sample for the HUMAN GUT dataset as compared to 159.3 Gb bases per sample for the SHEEP GUT dataset), we did not identify complete viruses present in both short- and long-read assemblies. We thus limited analysis of virus-host associations to the SHEEP GUT dataset (both short- and long-read </w:t>
      </w:r>
      <w:proofErr w:type="spellStart"/>
      <w:r w:rsidRPr="00F709AE">
        <w:rPr>
          <w:rFonts w:ascii="Arial" w:eastAsia="Arial" w:hAnsi="Arial" w:cs="Arial"/>
          <w:color w:val="999999"/>
          <w:lang w:val="en" w:eastAsia="zh-CN" w:bidi="hi-IN"/>
        </w:rPr>
        <w:t>metagenomic</w:t>
      </w:r>
      <w:proofErr w:type="spellEnd"/>
      <w:r w:rsidRPr="00F709AE">
        <w:rPr>
          <w:rFonts w:ascii="Arial" w:eastAsia="Arial" w:hAnsi="Arial" w:cs="Arial"/>
          <w:color w:val="999999"/>
          <w:lang w:val="en" w:eastAsia="zh-CN" w:bidi="hi-IN"/>
        </w:rPr>
        <w:t xml:space="preserve"> assemblies)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was rearranged as follows:</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lastRenderedPageBreak/>
        <w:t>CRISPR-based host prediction</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Identification of known CRISPR spacers in MAVs is a powerful approach for predicting potential known hosts for novel viruses from </w:t>
      </w:r>
      <w:proofErr w:type="spellStart"/>
      <w:r w:rsidRPr="00F709AE">
        <w:rPr>
          <w:rFonts w:ascii="Arial" w:eastAsia="Arial" w:hAnsi="Arial" w:cs="Arial"/>
          <w:color w:val="9900FF"/>
          <w:lang w:val="en" w:eastAsia="zh-CN" w:bidi="hi-IN"/>
        </w:rPr>
        <w:t>metagenomic</w:t>
      </w:r>
      <w:proofErr w:type="spellEnd"/>
      <w:r w:rsidRPr="00F709AE">
        <w:rPr>
          <w:rFonts w:ascii="Arial" w:eastAsia="Arial" w:hAnsi="Arial" w:cs="Arial"/>
          <w:color w:val="9900FF"/>
          <w:lang w:val="en" w:eastAsia="zh-CN" w:bidi="hi-IN"/>
        </w:rPr>
        <w:t xml:space="preserve"> assemblies [1, 31]. However, this approach is limited by the CRISPR arrays available in the existing (rather incomplete) CRISPR databases. Here we demonstrate that the novel CRISPR arrays identified in a newly assembled </w:t>
      </w:r>
      <w:proofErr w:type="spellStart"/>
      <w:r w:rsidRPr="00F709AE">
        <w:rPr>
          <w:rFonts w:ascii="Arial" w:eastAsia="Arial" w:hAnsi="Arial" w:cs="Arial"/>
          <w:color w:val="9900FF"/>
          <w:lang w:val="en" w:eastAsia="zh-CN" w:bidi="hi-IN"/>
        </w:rPr>
        <w:t>metagenomic</w:t>
      </w:r>
      <w:proofErr w:type="spellEnd"/>
      <w:r w:rsidRPr="00F709AE">
        <w:rPr>
          <w:rFonts w:ascii="Arial" w:eastAsia="Arial" w:hAnsi="Arial" w:cs="Arial"/>
          <w:color w:val="9900FF"/>
          <w:lang w:val="en" w:eastAsia="zh-CN" w:bidi="hi-IN"/>
        </w:rPr>
        <w:t xml:space="preserve"> sample provide additional and more accurate information for predicting potential novel hosts for novel viruses. We focused on this database-free “novel host-novel virus” mode, and compared it with the traditional database-based “known host-novel virus” approach. For the SHEEP GUT dataset, where both long and short reads (with the high coverage) were available, we studied intra-sample virus-host associations for both types of data, and compared them with the results obtained using the </w:t>
      </w:r>
      <w:proofErr w:type="spellStart"/>
      <w:r w:rsidRPr="00F709AE">
        <w:rPr>
          <w:rFonts w:ascii="Arial" w:eastAsia="Arial" w:hAnsi="Arial" w:cs="Arial"/>
          <w:color w:val="9900FF"/>
          <w:lang w:val="en" w:eastAsia="zh-CN" w:bidi="hi-IN"/>
        </w:rPr>
        <w:t>CRISPRCasdb</w:t>
      </w:r>
      <w:proofErr w:type="spellEnd"/>
      <w:r w:rsidRPr="00F709AE">
        <w:rPr>
          <w:rFonts w:ascii="Arial" w:eastAsia="Arial" w:hAnsi="Arial" w:cs="Arial"/>
          <w:color w:val="9900FF"/>
          <w:lang w:val="en" w:eastAsia="zh-CN" w:bidi="hi-IN"/>
        </w:rPr>
        <w:t xml:space="preserve"> database (see Methods for details).</w:t>
      </w:r>
      <w:r w:rsidRPr="00F709AE">
        <w:rPr>
          <w:rFonts w:ascii="Arial" w:eastAsia="Arial" w:hAnsi="Arial" w:cs="Arial"/>
          <w:color w:val="9900FF"/>
          <w:lang w:val="en" w:eastAsia="zh-CN" w:bidi="hi-IN"/>
        </w:rPr>
        <w:br/>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Since the ALOHA_VIROME and WARWICK_VIROME datasets were size-selected for viruses, the potential hosts in this dataset are filtered out. Since the HUMAN_GUT dataset has a rather low coverage by short reads (0.7-3.2 Gb per sample for the HUMAN_GUT dataset as compared to 159.3 Gb bases per sample for the SHEEP GUT dataset), we did not identify complete viruses present in both short- and </w:t>
      </w:r>
      <w:proofErr w:type="spellStart"/>
      <w:r w:rsidRPr="00F709AE">
        <w:rPr>
          <w:rFonts w:ascii="Arial" w:eastAsia="Arial" w:hAnsi="Arial" w:cs="Arial"/>
          <w:color w:val="9900FF"/>
          <w:lang w:val="en" w:eastAsia="zh-CN" w:bidi="hi-IN"/>
        </w:rPr>
        <w:t>longread</w:t>
      </w:r>
      <w:proofErr w:type="spellEnd"/>
      <w:r w:rsidRPr="00F709AE">
        <w:rPr>
          <w:rFonts w:ascii="Arial" w:eastAsia="Arial" w:hAnsi="Arial" w:cs="Arial"/>
          <w:color w:val="9900FF"/>
          <w:lang w:val="en" w:eastAsia="zh-CN" w:bidi="hi-IN"/>
        </w:rPr>
        <w:t xml:space="preserve"> assemblies. Thus, since the ALOHA_VIROME, WARWICK_VIROME and the HUMAN_GUT datasets are not well-suited for CRISPR analysis, we limited the analysis of corresponding MAVs by the traditional “known host-novel virus” approach (</w:t>
      </w:r>
      <w:hyperlink r:id="rId4">
        <w:r w:rsidRPr="00F709AE">
          <w:rPr>
            <w:rFonts w:ascii="Arial" w:eastAsia="Arial" w:hAnsi="Arial" w:cs="Arial"/>
            <w:color w:val="1155CC"/>
            <w:u w:val="single"/>
            <w:lang w:val="en" w:eastAsia="zh-CN" w:bidi="hi-IN"/>
          </w:rPr>
          <w:t>Supplemental tables 2-4</w:t>
        </w:r>
      </w:hyperlink>
      <w:r w:rsidRPr="00F709AE">
        <w:rPr>
          <w:rFonts w:ascii="Arial" w:eastAsia="Arial" w:hAnsi="Arial" w:cs="Arial"/>
          <w:color w:val="9900FF"/>
          <w:lang w:val="en" w:eastAsia="zh-CN" w:bidi="hi-IN"/>
        </w:rPr>
        <w:t>).</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i/>
          <w:color w:val="222222"/>
          <w:lang w:val="en" w:eastAsia="zh-CN" w:bidi="hi-IN"/>
        </w:rPr>
      </w:pPr>
      <w:r w:rsidRPr="00F709AE">
        <w:rPr>
          <w:rFonts w:ascii="Arial" w:eastAsia="Arial" w:hAnsi="Arial" w:cs="Arial"/>
          <w:i/>
          <w:color w:val="222222"/>
          <w:lang w:val="en" w:eastAsia="zh-CN" w:bidi="hi-IN"/>
        </w:rPr>
        <w:t>Minor comments:</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PAGE1</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L22. (abstract). 'it recovers many more viral genomes'. Can you be more quantitative here?</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We tried to rephrase this non-quantitative statement. However, it is difficult to do it in the space-constrained Abstract since different datasets are characterized by varying rates of increases. We thus reworded this sentence </w:t>
      </w:r>
    </w:p>
    <w:p w:rsidR="00F709AE" w:rsidRPr="00F709AE" w:rsidRDefault="00F709AE" w:rsidP="00F709AE">
      <w:pPr>
        <w:suppressAutoHyphens/>
        <w:spacing w:after="0" w:line="276" w:lineRule="auto"/>
        <w:rPr>
          <w:rFonts w:ascii="Arial" w:eastAsia="Arial" w:hAnsi="Arial" w:cs="Arial"/>
          <w:color w:val="B7B7B7"/>
          <w:lang w:val="en" w:eastAsia="zh-CN" w:bidi="hi-IN"/>
        </w:rPr>
      </w:pPr>
    </w:p>
    <w:p w:rsidR="00F709AE" w:rsidRPr="00F709AE" w:rsidRDefault="00F709AE" w:rsidP="00F709AE">
      <w:pPr>
        <w:suppressAutoHyphens/>
        <w:spacing w:after="0" w:line="276" w:lineRule="auto"/>
        <w:rPr>
          <w:rFonts w:ascii="Arial" w:eastAsia="Arial" w:hAnsi="Arial" w:cs="Arial"/>
          <w:color w:val="B7B7B7"/>
          <w:lang w:val="en" w:eastAsia="zh-CN" w:bidi="hi-IN"/>
        </w:rPr>
      </w:pPr>
      <w:r w:rsidRPr="00F709AE">
        <w:rPr>
          <w:rFonts w:ascii="Arial" w:eastAsia="Arial" w:hAnsi="Arial" w:cs="Arial"/>
          <w:color w:val="B7B7B7"/>
          <w:lang w:val="en" w:eastAsia="zh-CN" w:bidi="hi-IN"/>
        </w:rPr>
        <w:t xml:space="preserve">We describe the </w:t>
      </w:r>
      <w:proofErr w:type="spellStart"/>
      <w:r w:rsidRPr="00F709AE">
        <w:rPr>
          <w:rFonts w:ascii="Arial" w:eastAsia="Arial" w:hAnsi="Arial" w:cs="Arial"/>
          <w:color w:val="B7B7B7"/>
          <w:lang w:val="en" w:eastAsia="zh-CN" w:bidi="hi-IN"/>
        </w:rPr>
        <w:t>viralFlye</w:t>
      </w:r>
      <w:proofErr w:type="spellEnd"/>
      <w:r w:rsidRPr="00F709AE">
        <w:rPr>
          <w:rFonts w:ascii="Arial" w:eastAsia="Arial" w:hAnsi="Arial" w:cs="Arial"/>
          <w:color w:val="B7B7B7"/>
          <w:lang w:val="en" w:eastAsia="zh-CN" w:bidi="hi-IN"/>
        </w:rPr>
        <w:t xml:space="preserve"> tool for identifying metagenome-assembled viruses in long-read assemblies and show that it recovers many more viral genomes than the previous studies.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as follows: </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highlight w:val="white"/>
          <w:lang w:val="en" w:eastAsia="zh-CN" w:bidi="hi-IN"/>
        </w:rPr>
        <w:t xml:space="preserve">We describe the </w:t>
      </w:r>
      <w:proofErr w:type="spellStart"/>
      <w:r w:rsidRPr="00F709AE">
        <w:rPr>
          <w:rFonts w:ascii="Arial" w:eastAsia="Arial" w:hAnsi="Arial" w:cs="Arial"/>
          <w:color w:val="9900FF"/>
          <w:highlight w:val="white"/>
          <w:lang w:val="en" w:eastAsia="zh-CN" w:bidi="hi-IN"/>
        </w:rPr>
        <w:t>viralFlye</w:t>
      </w:r>
      <w:proofErr w:type="spellEnd"/>
      <w:r w:rsidRPr="00F709AE">
        <w:rPr>
          <w:rFonts w:ascii="Arial" w:eastAsia="Arial" w:hAnsi="Arial" w:cs="Arial"/>
          <w:color w:val="9900FF"/>
          <w:highlight w:val="white"/>
          <w:lang w:val="en" w:eastAsia="zh-CN" w:bidi="hi-IN"/>
        </w:rPr>
        <w:t xml:space="preserve"> tool for identification and analysis of metagenome-assembled viruses (MAVs) in long-read assemblies, show </w:t>
      </w:r>
      <w:r w:rsidRPr="00F709AE">
        <w:rPr>
          <w:rFonts w:ascii="Arial" w:eastAsia="Arial" w:hAnsi="Arial" w:cs="Arial"/>
          <w:color w:val="9900FF"/>
          <w:lang w:val="en" w:eastAsia="zh-CN" w:bidi="hi-IN"/>
        </w:rPr>
        <w:t>that it significantly improves viral assemblies, and demonstrate that long reads result in a much larger array of predicted virus-host association as compared to short-read assemblies.</w:t>
      </w:r>
      <w:r w:rsidRPr="00F709AE">
        <w:rPr>
          <w:rFonts w:ascii="Arial" w:eastAsia="Arial" w:hAnsi="Arial" w:cs="Arial"/>
          <w:color w:val="9900FF"/>
          <w:lang w:val="en" w:eastAsia="zh-CN" w:bidi="hi-IN"/>
        </w:rPr>
        <w:br/>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L34-39. The inclusion of MAVs in the official ICTV taxonomy is still very little. Unless you have numbers to back up your statement, please remove. Alternatively, you could say that since there is a push from the ICTV to include whole-genome taxonomy from metagenomes, we better have good assembly tools. We are still far from MAVs being commonly accepted in ICTV.</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lastRenderedPageBreak/>
        <w:t xml:space="preserve">We have revised this paragraph </w:t>
      </w:r>
    </w:p>
    <w:p w:rsidR="00F709AE" w:rsidRPr="00F709AE" w:rsidRDefault="00F709AE" w:rsidP="00F709AE">
      <w:pPr>
        <w:suppressAutoHyphens/>
        <w:spacing w:after="0" w:line="276" w:lineRule="auto"/>
        <w:rPr>
          <w:rFonts w:ascii="Arial" w:eastAsia="Arial" w:hAnsi="Arial" w:cs="Arial"/>
          <w:color w:val="4A86E8"/>
          <w:lang w:val="en" w:eastAsia="zh-CN" w:bidi="hi-IN"/>
        </w:rPr>
      </w:pPr>
    </w:p>
    <w:p w:rsidR="00F709AE" w:rsidRPr="00F709AE" w:rsidRDefault="00F709AE" w:rsidP="00F709AE">
      <w:pPr>
        <w:suppressAutoHyphens/>
        <w:spacing w:after="0" w:line="276" w:lineRule="auto"/>
        <w:rPr>
          <w:rFonts w:ascii="Arial" w:eastAsia="Arial" w:hAnsi="Arial" w:cs="Arial"/>
          <w:color w:val="4A86E8"/>
          <w:lang w:val="en" w:eastAsia="zh-CN" w:bidi="hi-IN"/>
        </w:rPr>
      </w:pPr>
      <w:r w:rsidRPr="00F709AE">
        <w:rPr>
          <w:rFonts w:ascii="Arial" w:eastAsia="Arial" w:hAnsi="Arial" w:cs="Arial"/>
          <w:color w:val="B7B7B7"/>
          <w:lang w:val="en" w:eastAsia="zh-CN" w:bidi="hi-IN"/>
        </w:rPr>
        <w:t xml:space="preserve">Since </w:t>
      </w:r>
      <w:proofErr w:type="spellStart"/>
      <w:r w:rsidRPr="00F709AE">
        <w:rPr>
          <w:rFonts w:ascii="Arial" w:eastAsia="Arial" w:hAnsi="Arial" w:cs="Arial"/>
          <w:color w:val="B7B7B7"/>
          <w:lang w:val="en" w:eastAsia="zh-CN" w:bidi="hi-IN"/>
        </w:rPr>
        <w:t>metagenomic</w:t>
      </w:r>
      <w:proofErr w:type="spellEnd"/>
      <w:r w:rsidRPr="00F709AE">
        <w:rPr>
          <w:rFonts w:ascii="Arial" w:eastAsia="Arial" w:hAnsi="Arial" w:cs="Arial"/>
          <w:color w:val="B7B7B7"/>
          <w:lang w:val="en" w:eastAsia="zh-CN" w:bidi="hi-IN"/>
        </w:rPr>
        <w:t xml:space="preserve"> sequencing has greatly expanded the set of known viral genomes (</w:t>
      </w:r>
      <w:proofErr w:type="spellStart"/>
      <w:r w:rsidRPr="00F709AE">
        <w:rPr>
          <w:rFonts w:ascii="Arial" w:eastAsia="Arial" w:hAnsi="Arial" w:cs="Arial"/>
          <w:color w:val="B7B7B7"/>
          <w:lang w:val="en" w:eastAsia="zh-CN" w:bidi="hi-IN"/>
        </w:rPr>
        <w:t>Paez</w:t>
      </w:r>
      <w:proofErr w:type="spellEnd"/>
      <w:r w:rsidRPr="00F709AE">
        <w:rPr>
          <w:rFonts w:ascii="Arial" w:eastAsia="Arial" w:hAnsi="Arial" w:cs="Arial"/>
          <w:color w:val="B7B7B7"/>
          <w:lang w:val="en" w:eastAsia="zh-CN" w:bidi="hi-IN"/>
        </w:rPr>
        <w:t xml:space="preserve">-Espino et al., 2016; Roux et al., 2016, Edgar, 2020, </w:t>
      </w:r>
      <w:proofErr w:type="spellStart"/>
      <w:r w:rsidRPr="00F709AE">
        <w:rPr>
          <w:rFonts w:ascii="Arial" w:eastAsia="Arial" w:hAnsi="Arial" w:cs="Arial"/>
          <w:color w:val="B7B7B7"/>
          <w:lang w:val="en" w:eastAsia="zh-CN" w:bidi="hi-IN"/>
        </w:rPr>
        <w:t>Yutin</w:t>
      </w:r>
      <w:proofErr w:type="spellEnd"/>
      <w:r w:rsidRPr="00F709AE">
        <w:rPr>
          <w:rFonts w:ascii="Arial" w:eastAsia="Arial" w:hAnsi="Arial" w:cs="Arial"/>
          <w:color w:val="B7B7B7"/>
          <w:lang w:val="en" w:eastAsia="zh-CN" w:bidi="hi-IN"/>
        </w:rPr>
        <w:t xml:space="preserve">, 2021), the International Committee on Taxonomy of Viruses (ICTV) decided that novel viruses can now be described based solely on the </w:t>
      </w:r>
      <w:proofErr w:type="spellStart"/>
      <w:r w:rsidRPr="00F709AE">
        <w:rPr>
          <w:rFonts w:ascii="Arial" w:eastAsia="Arial" w:hAnsi="Arial" w:cs="Arial"/>
          <w:color w:val="B7B7B7"/>
          <w:lang w:val="en" w:eastAsia="zh-CN" w:bidi="hi-IN"/>
        </w:rPr>
        <w:t>metagenomic</w:t>
      </w:r>
      <w:proofErr w:type="spellEnd"/>
      <w:r w:rsidRPr="00F709AE">
        <w:rPr>
          <w:rFonts w:ascii="Arial" w:eastAsia="Arial" w:hAnsi="Arial" w:cs="Arial"/>
          <w:color w:val="B7B7B7"/>
          <w:lang w:val="en" w:eastAsia="zh-CN" w:bidi="hi-IN"/>
        </w:rPr>
        <w:t xml:space="preserve"> sequence data (Simmonds et al., 2017). As a result, the universal viral classification system now incorporates many </w:t>
      </w:r>
      <w:r w:rsidRPr="00F709AE">
        <w:rPr>
          <w:rFonts w:ascii="Arial" w:eastAsia="Arial" w:hAnsi="Arial" w:cs="Arial"/>
          <w:i/>
          <w:color w:val="B7B7B7"/>
          <w:lang w:val="en" w:eastAsia="zh-CN" w:bidi="hi-IN"/>
        </w:rPr>
        <w:t xml:space="preserve">metagenome-assembled viruses </w:t>
      </w:r>
      <w:r w:rsidRPr="00F709AE">
        <w:rPr>
          <w:rFonts w:ascii="Arial" w:eastAsia="Arial" w:hAnsi="Arial" w:cs="Arial"/>
          <w:color w:val="B7B7B7"/>
          <w:lang w:val="en" w:eastAsia="zh-CN" w:bidi="hi-IN"/>
        </w:rPr>
        <w:t>(</w:t>
      </w:r>
      <w:r w:rsidRPr="00F709AE">
        <w:rPr>
          <w:rFonts w:ascii="Arial" w:eastAsia="Arial" w:hAnsi="Arial" w:cs="Arial"/>
          <w:i/>
          <w:color w:val="B7B7B7"/>
          <w:lang w:val="en" w:eastAsia="zh-CN" w:bidi="hi-IN"/>
        </w:rPr>
        <w:t>MAVs</w:t>
      </w:r>
      <w:r w:rsidRPr="00F709AE">
        <w:rPr>
          <w:rFonts w:ascii="Arial" w:eastAsia="Arial" w:hAnsi="Arial" w:cs="Arial"/>
          <w:color w:val="B7B7B7"/>
          <w:lang w:val="en" w:eastAsia="zh-CN" w:bidi="hi-IN"/>
        </w:rPr>
        <w:t xml:space="preserve">). However, since MAVs are error-prone, this ICVT decision emphasized the need for novel bioinformatics tools to accurately identify, verify, analyze, and classify novel viruses.  </w:t>
      </w:r>
    </w:p>
    <w:p w:rsidR="00F709AE" w:rsidRPr="00F709AE" w:rsidRDefault="00F709AE" w:rsidP="00F709AE">
      <w:pPr>
        <w:shd w:val="clear" w:color="auto" w:fill="FFFFFF"/>
        <w:suppressAutoHyphens/>
        <w:spacing w:before="120" w:after="0" w:line="276" w:lineRule="auto"/>
        <w:rPr>
          <w:rFonts w:ascii="Arial" w:eastAsia="Arial" w:hAnsi="Arial" w:cs="Arial"/>
          <w:color w:val="4A86E8"/>
          <w:lang w:val="en" w:eastAsia="zh-CN" w:bidi="hi-IN"/>
        </w:rPr>
      </w:pPr>
      <w:r w:rsidRPr="00F709AE">
        <w:rPr>
          <w:rFonts w:ascii="Arial" w:eastAsia="Arial" w:hAnsi="Arial" w:cs="Arial"/>
          <w:color w:val="0000FF"/>
          <w:lang w:val="en" w:eastAsia="zh-CN" w:bidi="hi-IN"/>
        </w:rPr>
        <w:t xml:space="preserve">as follows. </w:t>
      </w:r>
      <w:r w:rsidRPr="00F709AE">
        <w:rPr>
          <w:rFonts w:ascii="Arial" w:eastAsia="Arial" w:hAnsi="Arial" w:cs="Arial"/>
          <w:color w:val="4A86E8"/>
          <w:lang w:val="en" w:eastAsia="zh-CN" w:bidi="hi-IN"/>
        </w:rPr>
        <w:br/>
      </w:r>
    </w:p>
    <w:p w:rsidR="00F709AE" w:rsidRPr="00F709AE" w:rsidRDefault="00F709AE" w:rsidP="00F709AE">
      <w:pPr>
        <w:suppressAutoHyphens/>
        <w:spacing w:after="0" w:line="276" w:lineRule="auto"/>
        <w:rPr>
          <w:rFonts w:ascii="Arial" w:eastAsia="Arial" w:hAnsi="Arial" w:cs="Arial"/>
          <w:lang w:val="en" w:eastAsia="zh-CN" w:bidi="hi-IN"/>
        </w:rPr>
      </w:pPr>
      <w:r w:rsidRPr="00F709AE">
        <w:rPr>
          <w:rFonts w:ascii="Arial" w:eastAsia="Arial" w:hAnsi="Arial" w:cs="Arial"/>
          <w:color w:val="9900FF"/>
          <w:lang w:val="en" w:eastAsia="zh-CN" w:bidi="hi-IN"/>
        </w:rPr>
        <w:t xml:space="preserve">Various </w:t>
      </w:r>
      <w:proofErr w:type="spellStart"/>
      <w:r w:rsidRPr="00F709AE">
        <w:rPr>
          <w:rFonts w:ascii="Arial" w:eastAsia="Arial" w:hAnsi="Arial" w:cs="Arial"/>
          <w:color w:val="9900FF"/>
          <w:lang w:val="en" w:eastAsia="zh-CN" w:bidi="hi-IN"/>
        </w:rPr>
        <w:t>metagenomic</w:t>
      </w:r>
      <w:proofErr w:type="spellEnd"/>
      <w:r w:rsidRPr="00F709AE">
        <w:rPr>
          <w:rFonts w:ascii="Arial" w:eastAsia="Arial" w:hAnsi="Arial" w:cs="Arial"/>
          <w:color w:val="9900FF"/>
          <w:lang w:val="en" w:eastAsia="zh-CN" w:bidi="hi-IN"/>
        </w:rPr>
        <w:t xml:space="preserve"> studies have greatly expanded the set of known viral genomes (</w:t>
      </w:r>
      <w:proofErr w:type="spellStart"/>
      <w:r w:rsidRPr="00F709AE">
        <w:rPr>
          <w:rFonts w:ascii="Arial" w:eastAsia="Arial" w:hAnsi="Arial" w:cs="Arial"/>
          <w:color w:val="9900FF"/>
          <w:lang w:val="en" w:eastAsia="zh-CN" w:bidi="hi-IN"/>
        </w:rPr>
        <w:t>Paez</w:t>
      </w:r>
      <w:proofErr w:type="spellEnd"/>
      <w:r w:rsidRPr="00F709AE">
        <w:rPr>
          <w:rFonts w:ascii="Arial" w:eastAsia="Arial" w:hAnsi="Arial" w:cs="Arial"/>
          <w:color w:val="9900FF"/>
          <w:lang w:val="en" w:eastAsia="zh-CN" w:bidi="hi-IN"/>
        </w:rPr>
        <w:t xml:space="preserve">-Espino et al., 2016; Roux et al., 2016, Edgar, 2020, </w:t>
      </w:r>
      <w:proofErr w:type="spellStart"/>
      <w:r w:rsidRPr="00F709AE">
        <w:rPr>
          <w:rFonts w:ascii="Arial" w:eastAsia="Arial" w:hAnsi="Arial" w:cs="Arial"/>
          <w:color w:val="9900FF"/>
          <w:lang w:val="en" w:eastAsia="zh-CN" w:bidi="hi-IN"/>
        </w:rPr>
        <w:t>Yutin</w:t>
      </w:r>
      <w:proofErr w:type="spellEnd"/>
      <w:r w:rsidRPr="00F709AE">
        <w:rPr>
          <w:rFonts w:ascii="Arial" w:eastAsia="Arial" w:hAnsi="Arial" w:cs="Arial"/>
          <w:color w:val="9900FF"/>
          <w:lang w:val="en" w:eastAsia="zh-CN" w:bidi="hi-IN"/>
        </w:rPr>
        <w:t xml:space="preserve">, 2021, </w:t>
      </w:r>
      <w:proofErr w:type="spellStart"/>
      <w:r w:rsidRPr="00F709AE">
        <w:rPr>
          <w:rFonts w:ascii="Arial" w:eastAsia="Arial" w:hAnsi="Arial" w:cs="Arial"/>
          <w:color w:val="9900FF"/>
          <w:lang w:val="en" w:eastAsia="zh-CN" w:bidi="hi-IN"/>
        </w:rPr>
        <w:t>Benler</w:t>
      </w:r>
      <w:proofErr w:type="spellEnd"/>
      <w:r w:rsidRPr="00F709AE">
        <w:rPr>
          <w:rFonts w:ascii="Arial" w:eastAsia="Arial" w:hAnsi="Arial" w:cs="Arial"/>
          <w:color w:val="9900FF"/>
          <w:lang w:val="en" w:eastAsia="zh-CN" w:bidi="hi-IN"/>
        </w:rPr>
        <w:t xml:space="preserve"> 2021, </w:t>
      </w:r>
      <w:proofErr w:type="spellStart"/>
      <w:r w:rsidRPr="00F709AE">
        <w:rPr>
          <w:rFonts w:ascii="Arial" w:eastAsia="Arial" w:hAnsi="Arial" w:cs="Arial"/>
          <w:color w:val="9900FF"/>
          <w:lang w:val="en" w:eastAsia="zh-CN" w:bidi="hi-IN"/>
        </w:rPr>
        <w:t>Nayfach</w:t>
      </w:r>
      <w:proofErr w:type="spellEnd"/>
      <w:r w:rsidRPr="00F709AE">
        <w:rPr>
          <w:rFonts w:ascii="Arial" w:eastAsia="Arial" w:hAnsi="Arial" w:cs="Arial"/>
          <w:color w:val="9900FF"/>
          <w:lang w:val="en" w:eastAsia="zh-CN" w:bidi="hi-IN"/>
        </w:rPr>
        <w:t xml:space="preserve"> et al., 2021, </w:t>
      </w:r>
      <w:proofErr w:type="spellStart"/>
      <w:r w:rsidRPr="00F709AE">
        <w:rPr>
          <w:rFonts w:ascii="Arial" w:eastAsia="Arial" w:hAnsi="Arial" w:cs="Arial"/>
          <w:color w:val="9900FF"/>
          <w:highlight w:val="white"/>
          <w:lang w:val="en" w:eastAsia="zh-CN" w:bidi="hi-IN"/>
        </w:rPr>
        <w:t>Michniewski</w:t>
      </w:r>
      <w:proofErr w:type="spellEnd"/>
      <w:r w:rsidRPr="00F709AE">
        <w:rPr>
          <w:rFonts w:ascii="Arial" w:eastAsia="Arial" w:hAnsi="Arial" w:cs="Arial"/>
          <w:color w:val="9900FF"/>
          <w:highlight w:val="white"/>
          <w:lang w:val="en" w:eastAsia="zh-CN" w:bidi="hi-IN"/>
        </w:rPr>
        <w:t xml:space="preserve"> et al., 2021</w:t>
      </w:r>
      <w:r w:rsidRPr="00F709AE">
        <w:rPr>
          <w:rFonts w:ascii="Arial" w:eastAsia="Arial" w:hAnsi="Arial" w:cs="Arial"/>
          <w:color w:val="9900FF"/>
          <w:lang w:val="en" w:eastAsia="zh-CN" w:bidi="hi-IN"/>
        </w:rPr>
        <w:t xml:space="preserve">) and have raised the challenge of inferring </w:t>
      </w:r>
      <w:r w:rsidRPr="00F709AE">
        <w:rPr>
          <w:rFonts w:ascii="Arial" w:eastAsia="Arial" w:hAnsi="Arial" w:cs="Arial"/>
          <w:i/>
          <w:color w:val="9900FF"/>
          <w:lang w:val="en" w:eastAsia="zh-CN" w:bidi="hi-IN"/>
        </w:rPr>
        <w:t xml:space="preserve">metagenome-assembled viruses </w:t>
      </w:r>
      <w:r w:rsidRPr="00F709AE">
        <w:rPr>
          <w:rFonts w:ascii="Arial" w:eastAsia="Arial" w:hAnsi="Arial" w:cs="Arial"/>
          <w:color w:val="9900FF"/>
          <w:lang w:val="en" w:eastAsia="zh-CN" w:bidi="hi-IN"/>
        </w:rPr>
        <w:t>(</w:t>
      </w:r>
      <w:r w:rsidRPr="00F709AE">
        <w:rPr>
          <w:rFonts w:ascii="Arial" w:eastAsia="Arial" w:hAnsi="Arial" w:cs="Arial"/>
          <w:i/>
          <w:color w:val="9900FF"/>
          <w:lang w:val="en" w:eastAsia="zh-CN" w:bidi="hi-IN"/>
        </w:rPr>
        <w:t>MAVs</w:t>
      </w:r>
      <w:r w:rsidRPr="00F709AE">
        <w:rPr>
          <w:rFonts w:ascii="Arial" w:eastAsia="Arial" w:hAnsi="Arial" w:cs="Arial"/>
          <w:color w:val="9900FF"/>
          <w:lang w:val="en" w:eastAsia="zh-CN" w:bidi="hi-IN"/>
        </w:rPr>
        <w:t xml:space="preserve">). Since the International Committee on Taxonomy of Viruses has proposed to include MAVs into viral taxonomy studies (Simmonds et al., 2017), there is a need for novel bioinformatics tools to accurately assemble, identify, verify, analyze, and classify MAVs. </w:t>
      </w:r>
      <w:r w:rsidRPr="00F709AE">
        <w:rPr>
          <w:rFonts w:ascii="Arial" w:eastAsia="Arial" w:hAnsi="Arial" w:cs="Arial"/>
          <w:lang w:val="en" w:eastAsia="zh-CN" w:bidi="hi-IN"/>
        </w:rPr>
        <w:t xml:space="preserve"> </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L38. There is no 'universal viral classification system', as no universal virus gene exists, and virus taxonomic rules vary between virus groups. Please remove, and/or rephrase.</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0000FF"/>
          <w:lang w:val="en" w:eastAsia="zh-CN" w:bidi="hi-IN"/>
        </w:rPr>
        <w:t xml:space="preserve">We have removed it as the reviewer proposed. </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L40. 'MAVs are error-prone'. Can you explain more and provide references? You explain the phenomenon a little bit below, but this statement placed by itself feels off and unsubstantiated.</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We have removed this statement from the first paragraph as it is explained later in the manuscript. </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L41. ICTV instead of ICVT</w:t>
      </w:r>
      <w:r w:rsidRPr="00F709AE">
        <w:rPr>
          <w:rFonts w:ascii="Arial" w:eastAsia="Arial" w:hAnsi="Arial" w:cs="Arial"/>
          <w:color w:val="222222"/>
          <w:lang w:val="en" w:eastAsia="zh-CN" w:bidi="hi-IN"/>
        </w:rPr>
        <w:br/>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Revised as suggested.</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L45-46: 'metagenome (</w:t>
      </w:r>
      <w:proofErr w:type="spellStart"/>
      <w:r w:rsidRPr="00F709AE">
        <w:rPr>
          <w:rFonts w:ascii="Arial" w:eastAsia="Arial" w:hAnsi="Arial" w:cs="Arial"/>
          <w:color w:val="222222"/>
          <w:lang w:val="en" w:eastAsia="zh-CN" w:bidi="hi-IN"/>
        </w:rPr>
        <w:t>virome</w:t>
      </w:r>
      <w:proofErr w:type="spellEnd"/>
      <w:r w:rsidRPr="00F709AE">
        <w:rPr>
          <w:rFonts w:ascii="Arial" w:eastAsia="Arial" w:hAnsi="Arial" w:cs="Arial"/>
          <w:color w:val="222222"/>
          <w:lang w:val="en" w:eastAsia="zh-CN" w:bidi="hi-IN"/>
        </w:rPr>
        <w:t>)'. Please make sure to be clear here: a metagenome can be 'bulk' (</w:t>
      </w:r>
      <w:proofErr w:type="spellStart"/>
      <w:r w:rsidRPr="00F709AE">
        <w:rPr>
          <w:rFonts w:ascii="Arial" w:eastAsia="Arial" w:hAnsi="Arial" w:cs="Arial"/>
          <w:color w:val="222222"/>
          <w:lang w:val="en" w:eastAsia="zh-CN" w:bidi="hi-IN"/>
        </w:rPr>
        <w:t>ie</w:t>
      </w:r>
      <w:proofErr w:type="spellEnd"/>
      <w:r w:rsidRPr="00F709AE">
        <w:rPr>
          <w:rFonts w:ascii="Arial" w:eastAsia="Arial" w:hAnsi="Arial" w:cs="Arial"/>
          <w:color w:val="222222"/>
          <w:lang w:val="en" w:eastAsia="zh-CN" w:bidi="hi-IN"/>
        </w:rPr>
        <w:t xml:space="preserve">, both microbial +virus), whereas </w:t>
      </w:r>
      <w:proofErr w:type="spellStart"/>
      <w:r w:rsidRPr="00F709AE">
        <w:rPr>
          <w:rFonts w:ascii="Arial" w:eastAsia="Arial" w:hAnsi="Arial" w:cs="Arial"/>
          <w:color w:val="222222"/>
          <w:lang w:val="en" w:eastAsia="zh-CN" w:bidi="hi-IN"/>
        </w:rPr>
        <w:t>virome</w:t>
      </w:r>
      <w:proofErr w:type="spellEnd"/>
      <w:r w:rsidRPr="00F709AE">
        <w:rPr>
          <w:rFonts w:ascii="Arial" w:eastAsia="Arial" w:hAnsi="Arial" w:cs="Arial"/>
          <w:color w:val="222222"/>
          <w:lang w:val="en" w:eastAsia="zh-CN" w:bidi="hi-IN"/>
        </w:rPr>
        <w:t xml:space="preserve"> is short for 'viral metagenome'. So here I think you want to add 'viral' in front of the metagenome (</w:t>
      </w:r>
      <w:proofErr w:type="spellStart"/>
      <w:r w:rsidRPr="00F709AE">
        <w:rPr>
          <w:rFonts w:ascii="Arial" w:eastAsia="Arial" w:hAnsi="Arial" w:cs="Arial"/>
          <w:color w:val="222222"/>
          <w:lang w:val="en" w:eastAsia="zh-CN" w:bidi="hi-IN"/>
        </w:rPr>
        <w:t>virome</w:t>
      </w:r>
      <w:proofErr w:type="spellEnd"/>
      <w:r w:rsidRPr="00F709AE">
        <w:rPr>
          <w:rFonts w:ascii="Arial" w:eastAsia="Arial" w:hAnsi="Arial" w:cs="Arial"/>
          <w:color w:val="222222"/>
          <w:lang w:val="en" w:eastAsia="zh-CN" w:bidi="hi-IN"/>
        </w:rPr>
        <w:t>).</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0000FF"/>
          <w:lang w:val="en" w:eastAsia="zh-CN" w:bidi="hi-IN"/>
        </w:rPr>
        <w:t>Revised as suggested.</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L52-53: which sequencing technologies?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lastRenderedPageBreak/>
        <w:t xml:space="preserve">These viruses were sequenced by a combination </w:t>
      </w:r>
      <w:proofErr w:type="gramStart"/>
      <w:r w:rsidRPr="00F709AE">
        <w:rPr>
          <w:rFonts w:ascii="Arial" w:eastAsia="Arial" w:hAnsi="Arial" w:cs="Arial"/>
          <w:color w:val="0000FF"/>
          <w:lang w:val="en" w:eastAsia="zh-CN" w:bidi="hi-IN"/>
        </w:rPr>
        <w:t>of  Illumina</w:t>
      </w:r>
      <w:proofErr w:type="gramEnd"/>
      <w:r w:rsidRPr="00F709AE">
        <w:rPr>
          <w:rFonts w:ascii="Arial" w:eastAsia="Arial" w:hAnsi="Arial" w:cs="Arial"/>
          <w:color w:val="0000FF"/>
          <w:lang w:val="en" w:eastAsia="zh-CN" w:bidi="hi-IN"/>
        </w:rPr>
        <w:t>/454/</w:t>
      </w:r>
      <w:proofErr w:type="spellStart"/>
      <w:r w:rsidRPr="00F709AE">
        <w:rPr>
          <w:rFonts w:ascii="Arial" w:eastAsia="Arial" w:hAnsi="Arial" w:cs="Arial"/>
          <w:color w:val="0000FF"/>
          <w:lang w:val="en" w:eastAsia="zh-CN" w:bidi="hi-IN"/>
        </w:rPr>
        <w:t>PacBio</w:t>
      </w:r>
      <w:proofErr w:type="spellEnd"/>
      <w:r w:rsidRPr="00F709AE">
        <w:rPr>
          <w:rFonts w:ascii="Arial" w:eastAsia="Arial" w:hAnsi="Arial" w:cs="Arial"/>
          <w:color w:val="0000FF"/>
          <w:lang w:val="en" w:eastAsia="zh-CN" w:bidi="hi-IN"/>
        </w:rPr>
        <w:t xml:space="preserve"> (first one) and Sanger/PCR/cloning for gap closing (second one). Since it is not the focus of our paper, we shortened this sentence </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uppressAutoHyphens/>
        <w:spacing w:after="0" w:line="276" w:lineRule="auto"/>
        <w:rPr>
          <w:rFonts w:ascii="Arial" w:eastAsia="Arial" w:hAnsi="Arial" w:cs="Arial"/>
          <w:color w:val="B7B7B7"/>
          <w:lang w:val="en" w:eastAsia="zh-CN" w:bidi="hi-IN"/>
        </w:rPr>
      </w:pPr>
      <w:r w:rsidRPr="00F709AE">
        <w:rPr>
          <w:rFonts w:ascii="Arial" w:eastAsia="Arial" w:hAnsi="Arial" w:cs="Arial"/>
          <w:color w:val="B7B7B7"/>
          <w:lang w:val="en" w:eastAsia="zh-CN" w:bidi="hi-IN"/>
        </w:rPr>
        <w:t>For example, complete sequencing of the giant viruses (</w:t>
      </w:r>
      <w:proofErr w:type="spellStart"/>
      <w:r w:rsidRPr="00F709AE">
        <w:rPr>
          <w:rFonts w:ascii="Arial" w:eastAsia="Arial" w:hAnsi="Arial" w:cs="Arial"/>
          <w:color w:val="B7B7B7"/>
          <w:highlight w:val="white"/>
          <w:lang w:val="en" w:eastAsia="zh-CN" w:bidi="hi-IN"/>
        </w:rPr>
        <w:t>Raoult</w:t>
      </w:r>
      <w:proofErr w:type="spellEnd"/>
      <w:r w:rsidRPr="00F709AE">
        <w:rPr>
          <w:rFonts w:ascii="Arial" w:eastAsia="Arial" w:hAnsi="Arial" w:cs="Arial"/>
          <w:color w:val="B7B7B7"/>
          <w:highlight w:val="white"/>
          <w:lang w:val="en" w:eastAsia="zh-CN" w:bidi="hi-IN"/>
        </w:rPr>
        <w:t xml:space="preserve"> et al, 2004, Philippe et al, 2013</w:t>
      </w:r>
      <w:r w:rsidRPr="00F709AE">
        <w:rPr>
          <w:rFonts w:ascii="Arial" w:eastAsia="Arial" w:hAnsi="Arial" w:cs="Arial"/>
          <w:color w:val="B7B7B7"/>
          <w:lang w:val="en" w:eastAsia="zh-CN" w:bidi="hi-IN"/>
        </w:rPr>
        <w:t>) has been a challenging task that required a combination of multiple sequencing technologies.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as follows: </w:t>
      </w:r>
    </w:p>
    <w:p w:rsidR="00F709AE" w:rsidRPr="00F709AE" w:rsidRDefault="00F709AE" w:rsidP="00F709AE">
      <w:pPr>
        <w:suppressAutoHyphens/>
        <w:spacing w:after="0" w:line="276" w:lineRule="auto"/>
        <w:rPr>
          <w:rFonts w:ascii="Arial" w:eastAsia="Arial" w:hAnsi="Arial" w:cs="Arial"/>
          <w:color w:val="9900FF"/>
          <w:lang w:val="en" w:eastAsia="zh-CN" w:bidi="hi-IN"/>
        </w:rPr>
      </w:pPr>
    </w:p>
    <w:p w:rsidR="00F709AE" w:rsidRPr="00F709AE" w:rsidRDefault="00F709AE" w:rsidP="00F709AE">
      <w:pPr>
        <w:suppressAutoHyphens/>
        <w:spacing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For example, complete sequencing of giant viruses has been a challenging task (</w:t>
      </w:r>
      <w:proofErr w:type="spellStart"/>
      <w:r w:rsidRPr="00F709AE">
        <w:rPr>
          <w:rFonts w:ascii="Arial" w:eastAsia="Arial" w:hAnsi="Arial" w:cs="Arial"/>
          <w:color w:val="9900FF"/>
          <w:highlight w:val="white"/>
          <w:lang w:val="en" w:eastAsia="zh-CN" w:bidi="hi-IN"/>
        </w:rPr>
        <w:t>Raoult</w:t>
      </w:r>
      <w:proofErr w:type="spellEnd"/>
      <w:r w:rsidRPr="00F709AE">
        <w:rPr>
          <w:rFonts w:ascii="Arial" w:eastAsia="Arial" w:hAnsi="Arial" w:cs="Arial"/>
          <w:color w:val="9900FF"/>
          <w:highlight w:val="white"/>
          <w:lang w:val="en" w:eastAsia="zh-CN" w:bidi="hi-IN"/>
        </w:rPr>
        <w:t xml:space="preserve"> et al, 2004, Philippe et al, 2013</w:t>
      </w:r>
      <w:r w:rsidRPr="00F709AE">
        <w:rPr>
          <w:rFonts w:ascii="Arial" w:eastAsia="Arial" w:hAnsi="Arial" w:cs="Arial"/>
          <w:color w:val="9900FF"/>
          <w:lang w:val="en" w:eastAsia="zh-CN" w:bidi="hi-IN"/>
        </w:rPr>
        <w:t>).</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PAGE2</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L8. There seems to be a reference missing here: #23, which is one of the studies you used.</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0000FF"/>
          <w:lang w:val="en" w:eastAsia="zh-CN" w:bidi="hi-IN"/>
        </w:rPr>
        <w:t>Thank you, fixed in text</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L17. 'many more'. Please be specific</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Thank you, rephrased</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recovers up to 2.25 times more complete</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L20.'improve the accuracy'. Please be specific.</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We revised this sentence </w:t>
      </w:r>
    </w:p>
    <w:p w:rsidR="00F709AE" w:rsidRPr="00F709AE" w:rsidRDefault="00F709AE" w:rsidP="00F709AE">
      <w:pPr>
        <w:suppressAutoHyphens/>
        <w:spacing w:after="0" w:line="276" w:lineRule="auto"/>
        <w:rPr>
          <w:rFonts w:ascii="Arial" w:eastAsia="Arial" w:hAnsi="Arial" w:cs="Arial"/>
          <w:color w:val="B7B7B7"/>
          <w:lang w:val="en" w:eastAsia="zh-CN" w:bidi="hi-IN"/>
        </w:rPr>
      </w:pPr>
    </w:p>
    <w:p w:rsidR="00F709AE" w:rsidRPr="00F709AE" w:rsidRDefault="00F709AE" w:rsidP="00F709AE">
      <w:pPr>
        <w:suppressAutoHyphens/>
        <w:spacing w:after="0" w:line="276" w:lineRule="auto"/>
        <w:rPr>
          <w:rFonts w:ascii="Arial" w:eastAsia="Arial" w:hAnsi="Arial" w:cs="Arial"/>
          <w:color w:val="B7B7B7"/>
          <w:lang w:val="en" w:eastAsia="zh-CN" w:bidi="hi-IN"/>
        </w:rPr>
      </w:pPr>
      <w:r w:rsidRPr="00F709AE">
        <w:rPr>
          <w:rFonts w:ascii="Arial" w:eastAsia="Arial" w:hAnsi="Arial" w:cs="Arial"/>
          <w:color w:val="B7B7B7"/>
          <w:lang w:val="en" w:eastAsia="zh-CN" w:bidi="hi-IN"/>
        </w:rPr>
        <w:t>We also show that long reads improve the accuracy of virus-host association predictions based on matching of CRISPR-</w:t>
      </w:r>
      <w:proofErr w:type="spellStart"/>
      <w:r w:rsidRPr="00F709AE">
        <w:rPr>
          <w:rFonts w:ascii="Arial" w:eastAsia="Arial" w:hAnsi="Arial" w:cs="Arial"/>
          <w:color w:val="B7B7B7"/>
          <w:lang w:val="en" w:eastAsia="zh-CN" w:bidi="hi-IN"/>
        </w:rPr>
        <w:t>Cas</w:t>
      </w:r>
      <w:proofErr w:type="spellEnd"/>
      <w:r w:rsidRPr="00F709AE">
        <w:rPr>
          <w:rFonts w:ascii="Arial" w:eastAsia="Arial" w:hAnsi="Arial" w:cs="Arial"/>
          <w:color w:val="B7B7B7"/>
          <w:lang w:val="en" w:eastAsia="zh-CN" w:bidi="hi-IN"/>
        </w:rPr>
        <w:t xml:space="preserve"> sites.  </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as follows: </w:t>
      </w:r>
    </w:p>
    <w:p w:rsidR="00F709AE" w:rsidRPr="00F709AE" w:rsidRDefault="00F709AE" w:rsidP="00F709AE">
      <w:pPr>
        <w:suppressAutoHyphens/>
        <w:spacing w:after="0" w:line="276" w:lineRule="auto"/>
        <w:rPr>
          <w:rFonts w:ascii="Arial" w:eastAsia="Arial" w:hAnsi="Arial" w:cs="Arial"/>
          <w:color w:val="9900FF"/>
          <w:lang w:val="en" w:eastAsia="zh-CN" w:bidi="hi-IN"/>
        </w:rPr>
      </w:pPr>
    </w:p>
    <w:p w:rsidR="00F709AE" w:rsidRPr="00F709AE" w:rsidRDefault="00F709AE" w:rsidP="00F709AE">
      <w:pPr>
        <w:suppressAutoHyphens/>
        <w:spacing w:after="0" w:line="276" w:lineRule="auto"/>
        <w:rPr>
          <w:rFonts w:ascii="Arial" w:eastAsia="Arial" w:hAnsi="Arial" w:cs="Arial"/>
          <w:lang w:val="en" w:eastAsia="zh-CN" w:bidi="hi-IN"/>
        </w:rPr>
      </w:pPr>
      <w:r w:rsidRPr="00F709AE">
        <w:rPr>
          <w:rFonts w:ascii="Arial" w:eastAsia="Arial" w:hAnsi="Arial" w:cs="Arial"/>
          <w:color w:val="9900FF"/>
          <w:lang w:val="en" w:eastAsia="zh-CN" w:bidi="hi-IN"/>
        </w:rPr>
        <w:t>We also show that long reads improve the accuracy of the virus-host association predictions (i.e., enable the host identification at a deeper taxonomic level) based on matching of the CRISPR-</w:t>
      </w:r>
      <w:proofErr w:type="spellStart"/>
      <w:r w:rsidRPr="00F709AE">
        <w:rPr>
          <w:rFonts w:ascii="Arial" w:eastAsia="Arial" w:hAnsi="Arial" w:cs="Arial"/>
          <w:color w:val="9900FF"/>
          <w:lang w:val="en" w:eastAsia="zh-CN" w:bidi="hi-IN"/>
        </w:rPr>
        <w:t>Cas</w:t>
      </w:r>
      <w:proofErr w:type="spellEnd"/>
      <w:r w:rsidRPr="00F709AE">
        <w:rPr>
          <w:rFonts w:ascii="Arial" w:eastAsia="Arial" w:hAnsi="Arial" w:cs="Arial"/>
          <w:color w:val="9900FF"/>
          <w:lang w:val="en" w:eastAsia="zh-CN" w:bidi="hi-IN"/>
        </w:rPr>
        <w:t xml:space="preserve"> sites.</w:t>
      </w:r>
      <w:r w:rsidRPr="00F709AE">
        <w:rPr>
          <w:rFonts w:ascii="Arial" w:eastAsia="Arial" w:hAnsi="Arial" w:cs="Arial"/>
          <w:lang w:val="en" w:eastAsia="zh-CN" w:bidi="hi-IN"/>
        </w:rPr>
        <w:t xml:space="preserve">  </w:t>
      </w:r>
    </w:p>
    <w:p w:rsidR="00F709AE" w:rsidRPr="00F709AE" w:rsidRDefault="00F709AE" w:rsidP="00F709AE">
      <w:pPr>
        <w:suppressAutoHyphens/>
        <w:spacing w:after="0" w:line="276" w:lineRule="auto"/>
        <w:rPr>
          <w:rFonts w:ascii="Arial" w:eastAsia="Arial" w:hAnsi="Arial" w:cs="Arial"/>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L61. Can you briefly explain in the text what viral complete does? (somewhere else you also use </w:t>
      </w:r>
      <w:proofErr w:type="spellStart"/>
      <w:r w:rsidRPr="00F709AE">
        <w:rPr>
          <w:rFonts w:ascii="Arial" w:eastAsia="Arial" w:hAnsi="Arial" w:cs="Arial"/>
          <w:color w:val="222222"/>
          <w:lang w:val="en" w:eastAsia="zh-CN" w:bidi="hi-IN"/>
        </w:rPr>
        <w:t>checkV</w:t>
      </w:r>
      <w:proofErr w:type="spellEnd"/>
      <w:r w:rsidRPr="00F709AE">
        <w:rPr>
          <w:rFonts w:ascii="Arial" w:eastAsia="Arial" w:hAnsi="Arial" w:cs="Arial"/>
          <w:color w:val="222222"/>
          <w:lang w:val="en" w:eastAsia="zh-CN" w:bidi="hi-IN"/>
        </w:rPr>
        <w:t>…why?)</w:t>
      </w:r>
      <w:r w:rsidRPr="00F709AE">
        <w:rPr>
          <w:rFonts w:ascii="Arial" w:eastAsia="Arial" w:hAnsi="Arial" w:cs="Arial"/>
          <w:color w:val="222222"/>
          <w:lang w:val="en" w:eastAsia="zh-CN" w:bidi="hi-IN"/>
        </w:rPr>
        <w:br/>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The </w:t>
      </w:r>
      <w:proofErr w:type="spellStart"/>
      <w:r w:rsidRPr="00F709AE">
        <w:rPr>
          <w:rFonts w:ascii="Arial" w:eastAsia="Arial" w:hAnsi="Arial" w:cs="Arial"/>
          <w:color w:val="0000FF"/>
          <w:lang w:val="en" w:eastAsia="zh-CN" w:bidi="hi-IN"/>
        </w:rPr>
        <w:t>viralComplete</w:t>
      </w:r>
      <w:proofErr w:type="spellEnd"/>
      <w:r w:rsidRPr="00F709AE">
        <w:rPr>
          <w:rFonts w:ascii="Arial" w:eastAsia="Arial" w:hAnsi="Arial" w:cs="Arial"/>
          <w:color w:val="0000FF"/>
          <w:lang w:val="en" w:eastAsia="zh-CN" w:bidi="hi-IN"/>
        </w:rPr>
        <w:t xml:space="preserve"> step in the </w:t>
      </w:r>
      <w:proofErr w:type="spellStart"/>
      <w:r w:rsidRPr="00F709AE">
        <w:rPr>
          <w:rFonts w:ascii="Arial" w:eastAsia="Arial" w:hAnsi="Arial" w:cs="Arial"/>
          <w:color w:val="0000FF"/>
          <w:lang w:val="en" w:eastAsia="zh-CN" w:bidi="hi-IN"/>
        </w:rPr>
        <w:t>viralFlye</w:t>
      </w:r>
      <w:proofErr w:type="spellEnd"/>
      <w:r w:rsidRPr="00F709AE">
        <w:rPr>
          <w:rFonts w:ascii="Arial" w:eastAsia="Arial" w:hAnsi="Arial" w:cs="Arial"/>
          <w:color w:val="0000FF"/>
          <w:lang w:val="en" w:eastAsia="zh-CN" w:bidi="hi-IN"/>
        </w:rPr>
        <w:t xml:space="preserve"> pipeline implements a similarity-based check of the completeness of a putative viral sequence. We hope that after moving the description of the pipeline to the beginning of Results, the role of the </w:t>
      </w:r>
      <w:proofErr w:type="spellStart"/>
      <w:r w:rsidRPr="00F709AE">
        <w:rPr>
          <w:rFonts w:ascii="Arial" w:eastAsia="Arial" w:hAnsi="Arial" w:cs="Arial"/>
          <w:color w:val="0000FF"/>
          <w:lang w:val="en" w:eastAsia="zh-CN" w:bidi="hi-IN"/>
        </w:rPr>
        <w:t>viralComplete</w:t>
      </w:r>
      <w:proofErr w:type="spellEnd"/>
      <w:r w:rsidRPr="00F709AE">
        <w:rPr>
          <w:rFonts w:ascii="Arial" w:eastAsia="Arial" w:hAnsi="Arial" w:cs="Arial"/>
          <w:color w:val="0000FF"/>
          <w:lang w:val="en" w:eastAsia="zh-CN" w:bidi="hi-IN"/>
        </w:rPr>
        <w:t xml:space="preserve"> step is clear. </w:t>
      </w:r>
      <w:proofErr w:type="spellStart"/>
      <w:r w:rsidRPr="00F709AE">
        <w:rPr>
          <w:rFonts w:ascii="Arial" w:eastAsia="Arial" w:hAnsi="Arial" w:cs="Arial"/>
          <w:color w:val="0000FF"/>
          <w:lang w:val="en" w:eastAsia="zh-CN" w:bidi="hi-IN"/>
        </w:rPr>
        <w:t>checkV</w:t>
      </w:r>
      <w:proofErr w:type="spellEnd"/>
      <w:r w:rsidRPr="00F709AE">
        <w:rPr>
          <w:rFonts w:ascii="Arial" w:eastAsia="Arial" w:hAnsi="Arial" w:cs="Arial"/>
          <w:color w:val="0000FF"/>
          <w:lang w:val="en" w:eastAsia="zh-CN" w:bidi="hi-IN"/>
        </w:rPr>
        <w:t xml:space="preserve"> was </w:t>
      </w:r>
      <w:r w:rsidRPr="00F709AE">
        <w:rPr>
          <w:rFonts w:ascii="Arial" w:eastAsia="Arial" w:hAnsi="Arial" w:cs="Arial"/>
          <w:color w:val="0000FF"/>
          <w:lang w:val="en" w:eastAsia="zh-CN" w:bidi="hi-IN"/>
        </w:rPr>
        <w:lastRenderedPageBreak/>
        <w:t xml:space="preserve">used as an orthogonal benchmarking approach. Tables 1-4 illustrate that </w:t>
      </w:r>
      <w:proofErr w:type="spellStart"/>
      <w:r w:rsidRPr="00F709AE">
        <w:rPr>
          <w:rFonts w:ascii="Arial" w:eastAsia="Arial" w:hAnsi="Arial" w:cs="Arial"/>
          <w:color w:val="0000FF"/>
          <w:lang w:val="en" w:eastAsia="zh-CN" w:bidi="hi-IN"/>
        </w:rPr>
        <w:t>checkV</w:t>
      </w:r>
      <w:proofErr w:type="spellEnd"/>
      <w:r w:rsidRPr="00F709AE">
        <w:rPr>
          <w:rFonts w:ascii="Arial" w:eastAsia="Arial" w:hAnsi="Arial" w:cs="Arial"/>
          <w:color w:val="0000FF"/>
          <w:lang w:val="en" w:eastAsia="zh-CN" w:bidi="hi-IN"/>
        </w:rPr>
        <w:t xml:space="preserve"> and </w:t>
      </w:r>
      <w:proofErr w:type="spellStart"/>
      <w:r w:rsidRPr="00F709AE">
        <w:rPr>
          <w:rFonts w:ascii="Arial" w:eastAsia="Arial" w:hAnsi="Arial" w:cs="Arial"/>
          <w:color w:val="0000FF"/>
          <w:lang w:val="en" w:eastAsia="zh-CN" w:bidi="hi-IN"/>
        </w:rPr>
        <w:t>viralComplete</w:t>
      </w:r>
      <w:proofErr w:type="spellEnd"/>
      <w:r w:rsidRPr="00F709AE">
        <w:rPr>
          <w:rFonts w:ascii="Arial" w:eastAsia="Arial" w:hAnsi="Arial" w:cs="Arial"/>
          <w:color w:val="0000FF"/>
          <w:lang w:val="en" w:eastAsia="zh-CN" w:bidi="hi-IN"/>
        </w:rPr>
        <w:t xml:space="preserve"> are producing consistent results, with </w:t>
      </w:r>
      <w:proofErr w:type="spellStart"/>
      <w:r w:rsidRPr="00F709AE">
        <w:rPr>
          <w:rFonts w:ascii="Arial" w:eastAsia="Arial" w:hAnsi="Arial" w:cs="Arial"/>
          <w:color w:val="0000FF"/>
          <w:lang w:val="en" w:eastAsia="zh-CN" w:bidi="hi-IN"/>
        </w:rPr>
        <w:t>checkV</w:t>
      </w:r>
      <w:proofErr w:type="spellEnd"/>
      <w:r w:rsidRPr="00F709AE">
        <w:rPr>
          <w:rFonts w:ascii="Arial" w:eastAsia="Arial" w:hAnsi="Arial" w:cs="Arial"/>
          <w:color w:val="0000FF"/>
          <w:lang w:val="en" w:eastAsia="zh-CN" w:bidi="hi-IN"/>
        </w:rPr>
        <w:t xml:space="preserve"> being slightly more conservative in its predictions. </w:t>
      </w:r>
    </w:p>
    <w:p w:rsidR="00F709AE" w:rsidRPr="00F709AE" w:rsidRDefault="00F709AE" w:rsidP="00F709AE">
      <w:pPr>
        <w:shd w:val="clear" w:color="auto" w:fill="FFFFFF"/>
        <w:suppressAutoHyphens/>
        <w:spacing w:before="120" w:after="0" w:line="276" w:lineRule="auto"/>
        <w:rPr>
          <w:rFonts w:ascii="Arial" w:eastAsia="Arial" w:hAnsi="Arial" w:cs="Arial"/>
          <w:color w:val="B7B7B7"/>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L62. What assembler was used?? This is part of one of the major comments; I recommend the authors to take the data, run it through multiple assemblers, and put all three samples in the same table of other figure if they wish (table 2 would be much better as a bar chart for example).</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It’s difficult to compare very different pipelines and approaches since analysis in previous papers included significant manual work and in-house scripts. For example, the </w:t>
      </w:r>
      <w:r w:rsidRPr="00F709AE">
        <w:rPr>
          <w:rFonts w:ascii="Roboto" w:eastAsia="Roboto" w:hAnsi="Roboto" w:cs="Roboto"/>
          <w:color w:val="0000FF"/>
          <w:sz w:val="21"/>
          <w:szCs w:val="21"/>
          <w:highlight w:val="white"/>
          <w:lang w:val="en" w:eastAsia="zh-CN" w:bidi="hi-IN"/>
        </w:rPr>
        <w:t xml:space="preserve">HUMAN_GUT dataset was initially assembled with modified FALCON, complemented by unpublished in-house scripts and manual analysis. The assembly-free pipeline developed for initial analysis of the ALOHA_VIROME dataset is only applicable to linear viruses. </w:t>
      </w:r>
      <w:r w:rsidRPr="00F709AE">
        <w:rPr>
          <w:rFonts w:ascii="Arial" w:eastAsia="Arial" w:hAnsi="Arial" w:cs="Arial"/>
          <w:color w:val="0000FF"/>
          <w:lang w:val="en" w:eastAsia="zh-CN" w:bidi="hi-IN"/>
        </w:rPr>
        <w:t>We thus provided comparison with results from original papers in the original submission and have now complemented it by comparison with other general-purpose assemblers (Tables 1-4).</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PAGE 3</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L5. Please define 'multi-edge' in the main text and in the figure legend. Though you explain it in the methods, its biological meaning (e.g. viral strain) is super significant, and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can 'see' them in the graphs; </w:t>
      </w:r>
      <w:proofErr w:type="gramStart"/>
      <w:r w:rsidRPr="00F709AE">
        <w:rPr>
          <w:rFonts w:ascii="Arial" w:eastAsia="Arial" w:hAnsi="Arial" w:cs="Arial"/>
          <w:color w:val="222222"/>
          <w:lang w:val="en" w:eastAsia="zh-CN" w:bidi="hi-IN"/>
        </w:rPr>
        <w:t>however</w:t>
      </w:r>
      <w:proofErr w:type="gramEnd"/>
      <w:r w:rsidRPr="00F709AE">
        <w:rPr>
          <w:rFonts w:ascii="Arial" w:eastAsia="Arial" w:hAnsi="Arial" w:cs="Arial"/>
          <w:color w:val="222222"/>
          <w:lang w:val="en" w:eastAsia="zh-CN" w:bidi="hi-IN"/>
        </w:rPr>
        <w:t xml:space="preserve"> in the current draft, it is a small aspect. The paper would be much more impactful and informative if you put this more forward, especially if biologists/virologists read your paper in trying to decide which assembler to use!</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Thanks, we have defined multi-edge components and provided a biological interpretation in the beginning of the Results section as follows: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roofErr w:type="gramStart"/>
      <w:r w:rsidRPr="00F709AE">
        <w:rPr>
          <w:rFonts w:ascii="Arial" w:eastAsia="Arial" w:hAnsi="Arial" w:cs="Arial"/>
          <w:color w:val="9900FF"/>
          <w:lang w:val="en" w:eastAsia="zh-CN" w:bidi="hi-IN"/>
        </w:rPr>
        <w:t>A  complete</w:t>
      </w:r>
      <w:proofErr w:type="gramEnd"/>
      <w:r w:rsidRPr="00F709AE">
        <w:rPr>
          <w:rFonts w:ascii="Arial" w:eastAsia="Arial" w:hAnsi="Arial" w:cs="Arial"/>
          <w:color w:val="9900FF"/>
          <w:lang w:val="en" w:eastAsia="zh-CN" w:bidi="hi-IN"/>
        </w:rPr>
        <w:t xml:space="preserve">  viral  genome  can  be  represented  as  an  isolated  </w:t>
      </w:r>
      <w:proofErr w:type="spellStart"/>
      <w:r w:rsidRPr="00F709AE">
        <w:rPr>
          <w:rFonts w:ascii="Arial" w:eastAsia="Arial" w:hAnsi="Arial" w:cs="Arial"/>
          <w:color w:val="9900FF"/>
          <w:lang w:val="en" w:eastAsia="zh-CN" w:bidi="hi-IN"/>
        </w:rPr>
        <w:t>contig</w:t>
      </w:r>
      <w:proofErr w:type="spellEnd"/>
      <w:r w:rsidRPr="00F709AE">
        <w:rPr>
          <w:rFonts w:ascii="Arial" w:eastAsia="Arial" w:hAnsi="Arial" w:cs="Arial"/>
          <w:color w:val="9900FF"/>
          <w:lang w:val="en" w:eastAsia="zh-CN" w:bidi="hi-IN"/>
        </w:rPr>
        <w:t xml:space="preserve">  (either linear or circular). However, if a viral genome is heterogeneous (represented by multiple closely-related strains or species), it may form multi-edge connected components in the metagenome assembly graph.  </w:t>
      </w:r>
      <w:proofErr w:type="gramStart"/>
      <w:r w:rsidRPr="00F709AE">
        <w:rPr>
          <w:rFonts w:ascii="Arial" w:eastAsia="Arial" w:hAnsi="Arial" w:cs="Arial"/>
          <w:color w:val="9900FF"/>
          <w:lang w:val="en" w:eastAsia="zh-CN" w:bidi="hi-IN"/>
        </w:rPr>
        <w:t>In  contrast</w:t>
      </w:r>
      <w:proofErr w:type="gramEnd"/>
      <w:r w:rsidRPr="00F709AE">
        <w:rPr>
          <w:rFonts w:ascii="Arial" w:eastAsia="Arial" w:hAnsi="Arial" w:cs="Arial"/>
          <w:color w:val="9900FF"/>
          <w:lang w:val="en" w:eastAsia="zh-CN" w:bidi="hi-IN"/>
        </w:rPr>
        <w:t xml:space="preserve">  to  previous  approaches  that  mainly focused on single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the </w:t>
      </w:r>
      <w:proofErr w:type="spellStart"/>
      <w:r w:rsidRPr="00F709AE">
        <w:rPr>
          <w:rFonts w:ascii="Arial" w:eastAsia="Arial" w:hAnsi="Arial" w:cs="Arial"/>
          <w:color w:val="9900FF"/>
          <w:lang w:val="en" w:eastAsia="zh-CN" w:bidi="hi-IN"/>
        </w:rPr>
        <w:t>viralFlye</w:t>
      </w:r>
      <w:proofErr w:type="spellEnd"/>
      <w:r w:rsidRPr="00F709AE">
        <w:rPr>
          <w:rFonts w:ascii="Arial" w:eastAsia="Arial" w:hAnsi="Arial" w:cs="Arial"/>
          <w:color w:val="9900FF"/>
          <w:lang w:val="en" w:eastAsia="zh-CN" w:bidi="hi-IN"/>
        </w:rPr>
        <w:t xml:space="preserve"> pipeline analyzes both single viral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and multi-edge viral components.</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L38. 'assembled by '</w:t>
      </w:r>
      <w:proofErr w:type="spellStart"/>
      <w:r w:rsidRPr="00F709AE">
        <w:rPr>
          <w:rFonts w:ascii="Arial" w:eastAsia="Arial" w:hAnsi="Arial" w:cs="Arial"/>
          <w:color w:val="222222"/>
          <w:lang w:val="en" w:eastAsia="zh-CN" w:bidi="hi-IN"/>
        </w:rPr>
        <w:t>metaflye</w:t>
      </w:r>
      <w:proofErr w:type="spellEnd"/>
      <w:r w:rsidRPr="00F709AE">
        <w:rPr>
          <w:rFonts w:ascii="Arial" w:eastAsia="Arial" w:hAnsi="Arial" w:cs="Arial"/>
          <w:color w:val="222222"/>
          <w:lang w:val="en" w:eastAsia="zh-CN" w:bidi="hi-IN"/>
        </w:rPr>
        <w:t xml:space="preserve">'. Do you refer to the current </w:t>
      </w:r>
      <w:proofErr w:type="spellStart"/>
      <w:r w:rsidRPr="00F709AE">
        <w:rPr>
          <w:rFonts w:ascii="Arial" w:eastAsia="Arial" w:hAnsi="Arial" w:cs="Arial"/>
          <w:color w:val="222222"/>
          <w:lang w:val="en" w:eastAsia="zh-CN" w:bidi="hi-IN"/>
        </w:rPr>
        <w:t>metaflye</w:t>
      </w:r>
      <w:proofErr w:type="spellEnd"/>
      <w:r w:rsidRPr="00F709AE">
        <w:rPr>
          <w:rFonts w:ascii="Arial" w:eastAsia="Arial" w:hAnsi="Arial" w:cs="Arial"/>
          <w:color w:val="222222"/>
          <w:lang w:val="en" w:eastAsia="zh-CN" w:bidi="hi-IN"/>
        </w:rPr>
        <w:t xml:space="preserve">? Or is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separate? Or is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an option in </w:t>
      </w:r>
      <w:proofErr w:type="spellStart"/>
      <w:r w:rsidRPr="00F709AE">
        <w:rPr>
          <w:rFonts w:ascii="Arial" w:eastAsia="Arial" w:hAnsi="Arial" w:cs="Arial"/>
          <w:color w:val="222222"/>
          <w:lang w:val="en" w:eastAsia="zh-CN" w:bidi="hi-IN"/>
        </w:rPr>
        <w:t>metaflye</w:t>
      </w:r>
      <w:proofErr w:type="spellEnd"/>
      <w:r w:rsidRPr="00F709AE">
        <w:rPr>
          <w:rFonts w:ascii="Arial" w:eastAsia="Arial" w:hAnsi="Arial" w:cs="Arial"/>
          <w:color w:val="222222"/>
          <w:lang w:val="en" w:eastAsia="zh-CN" w:bidi="hi-IN"/>
        </w:rPr>
        <w:t>? You could clarify this in the beginning when you introduce the tool.</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222222"/>
          <w:lang w:val="en" w:eastAsia="zh-CN" w:bidi="hi-IN"/>
        </w:rPr>
        <w:br/>
      </w:r>
      <w:r w:rsidRPr="00F709AE">
        <w:rPr>
          <w:rFonts w:ascii="Arial" w:eastAsia="Arial" w:hAnsi="Arial" w:cs="Arial"/>
          <w:color w:val="0000FF"/>
          <w:lang w:val="en" w:eastAsia="zh-CN" w:bidi="hi-IN"/>
        </w:rPr>
        <w:t xml:space="preserve">We apologize for the confusion. In the revised text we denote the modified version of </w:t>
      </w:r>
      <w:proofErr w:type="spellStart"/>
      <w:r w:rsidRPr="00F709AE">
        <w:rPr>
          <w:rFonts w:ascii="Arial" w:eastAsia="Arial" w:hAnsi="Arial" w:cs="Arial"/>
          <w:color w:val="0000FF"/>
          <w:lang w:val="en" w:eastAsia="zh-CN" w:bidi="hi-IN"/>
        </w:rPr>
        <w:t>metaFlye</w:t>
      </w:r>
      <w:proofErr w:type="spellEnd"/>
      <w:r w:rsidRPr="00F709AE">
        <w:rPr>
          <w:rFonts w:ascii="Arial" w:eastAsia="Arial" w:hAnsi="Arial" w:cs="Arial"/>
          <w:color w:val="0000FF"/>
          <w:lang w:val="en" w:eastAsia="zh-CN" w:bidi="hi-IN"/>
        </w:rPr>
        <w:t xml:space="preserve"> as </w:t>
      </w:r>
      <w:proofErr w:type="spellStart"/>
      <w:r w:rsidRPr="00F709AE">
        <w:rPr>
          <w:rFonts w:ascii="Arial" w:eastAsia="Arial" w:hAnsi="Arial" w:cs="Arial"/>
          <w:color w:val="0000FF"/>
          <w:lang w:val="en" w:eastAsia="zh-CN" w:bidi="hi-IN"/>
        </w:rPr>
        <w:t>metaFlye_v</w:t>
      </w:r>
      <w:proofErr w:type="spellEnd"/>
      <w:r w:rsidRPr="00F709AE">
        <w:rPr>
          <w:rFonts w:ascii="Arial" w:eastAsia="Arial" w:hAnsi="Arial" w:cs="Arial"/>
          <w:color w:val="0000FF"/>
          <w:lang w:val="en" w:eastAsia="zh-CN" w:bidi="hi-IN"/>
        </w:rPr>
        <w:t xml:space="preserve"> (and clarified this in the beginning of the Results section). The introduced algorithmic changes are outlined in the Results subsection “Modifying </w:t>
      </w:r>
      <w:proofErr w:type="spellStart"/>
      <w:r w:rsidRPr="00F709AE">
        <w:rPr>
          <w:rFonts w:ascii="Arial" w:eastAsia="Arial" w:hAnsi="Arial" w:cs="Arial"/>
          <w:color w:val="0000FF"/>
          <w:lang w:val="en" w:eastAsia="zh-CN" w:bidi="hi-IN"/>
        </w:rPr>
        <w:t>metaFlye</w:t>
      </w:r>
      <w:proofErr w:type="spellEnd"/>
      <w:r w:rsidRPr="00F709AE">
        <w:rPr>
          <w:rFonts w:ascii="Arial" w:eastAsia="Arial" w:hAnsi="Arial" w:cs="Arial"/>
          <w:color w:val="0000FF"/>
          <w:lang w:val="en" w:eastAsia="zh-CN" w:bidi="hi-IN"/>
        </w:rPr>
        <w:t xml:space="preserve"> for viral assembly”.</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L46. Please briefly introduce the 'circular </w:t>
      </w:r>
      <w:proofErr w:type="spellStart"/>
      <w:r w:rsidRPr="00F709AE">
        <w:rPr>
          <w:rFonts w:ascii="Arial" w:eastAsia="Arial" w:hAnsi="Arial" w:cs="Arial"/>
          <w:color w:val="222222"/>
          <w:lang w:val="en" w:eastAsia="zh-CN" w:bidi="hi-IN"/>
        </w:rPr>
        <w:t>disconnector</w:t>
      </w:r>
      <w:proofErr w:type="spellEnd"/>
      <w:r w:rsidRPr="00F709AE">
        <w:rPr>
          <w:rFonts w:ascii="Arial" w:eastAsia="Arial" w:hAnsi="Arial" w:cs="Arial"/>
          <w:color w:val="222222"/>
          <w:lang w:val="en" w:eastAsia="zh-CN" w:bidi="hi-IN"/>
        </w:rPr>
        <w:t>'. At this stage the reader has no idea what it is and what it does.</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Thanks, we reordered the text to introduce parts of the </w:t>
      </w:r>
      <w:proofErr w:type="spellStart"/>
      <w:r w:rsidRPr="00F709AE">
        <w:rPr>
          <w:rFonts w:ascii="Arial" w:eastAsia="Arial" w:hAnsi="Arial" w:cs="Arial"/>
          <w:color w:val="0000FF"/>
          <w:lang w:val="en" w:eastAsia="zh-CN" w:bidi="hi-IN"/>
        </w:rPr>
        <w:t>viralFlye</w:t>
      </w:r>
      <w:proofErr w:type="spellEnd"/>
      <w:r w:rsidRPr="00F709AE">
        <w:rPr>
          <w:rFonts w:ascii="Arial" w:eastAsia="Arial" w:hAnsi="Arial" w:cs="Arial"/>
          <w:color w:val="0000FF"/>
          <w:lang w:val="en" w:eastAsia="zh-CN" w:bidi="hi-IN"/>
        </w:rPr>
        <w:t xml:space="preserve"> pipeline first. </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L56. 'for polishing the long-read </w:t>
      </w:r>
      <w:proofErr w:type="spellStart"/>
      <w:r w:rsidRPr="00F709AE">
        <w:rPr>
          <w:rFonts w:ascii="Arial" w:eastAsia="Arial" w:hAnsi="Arial" w:cs="Arial"/>
          <w:color w:val="222222"/>
          <w:lang w:val="en" w:eastAsia="zh-CN" w:bidi="hi-IN"/>
        </w:rPr>
        <w:t>metaflye</w:t>
      </w:r>
      <w:proofErr w:type="spellEnd"/>
      <w:r w:rsidRPr="00F709AE">
        <w:rPr>
          <w:rFonts w:ascii="Arial" w:eastAsia="Arial" w:hAnsi="Arial" w:cs="Arial"/>
          <w:color w:val="222222"/>
          <w:lang w:val="en" w:eastAsia="zh-CN" w:bidi="hi-IN"/>
        </w:rPr>
        <w:t xml:space="preserve"> assemblies (an optional step in viral </w:t>
      </w:r>
      <w:proofErr w:type="spellStart"/>
      <w:r w:rsidRPr="00F709AE">
        <w:rPr>
          <w:rFonts w:ascii="Arial" w:eastAsia="Arial" w:hAnsi="Arial" w:cs="Arial"/>
          <w:color w:val="222222"/>
          <w:lang w:val="en" w:eastAsia="zh-CN" w:bidi="hi-IN"/>
        </w:rPr>
        <w:t>flye</w:t>
      </w:r>
      <w:proofErr w:type="spellEnd"/>
      <w:r w:rsidRPr="00F709AE">
        <w:rPr>
          <w:rFonts w:ascii="Arial" w:eastAsia="Arial" w:hAnsi="Arial" w:cs="Arial"/>
          <w:color w:val="222222"/>
          <w:lang w:val="en" w:eastAsia="zh-CN" w:bidi="hi-IN"/>
        </w:rPr>
        <w:t>)'. I'm lost in knowing which tool does what. Please be clear.</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We have added a new Figure illustrating all steps of </w:t>
      </w:r>
      <w:proofErr w:type="spellStart"/>
      <w:r w:rsidRPr="00F709AE">
        <w:rPr>
          <w:rFonts w:ascii="Arial" w:eastAsia="Arial" w:hAnsi="Arial" w:cs="Arial"/>
          <w:color w:val="0000FF"/>
          <w:lang w:val="en" w:eastAsia="zh-CN" w:bidi="hi-IN"/>
        </w:rPr>
        <w:t>viralFlye</w:t>
      </w:r>
      <w:proofErr w:type="spellEnd"/>
      <w:r w:rsidRPr="00F709AE">
        <w:rPr>
          <w:rFonts w:ascii="Arial" w:eastAsia="Arial" w:hAnsi="Arial" w:cs="Arial"/>
          <w:color w:val="0000FF"/>
          <w:lang w:val="en" w:eastAsia="zh-CN" w:bidi="hi-IN"/>
        </w:rPr>
        <w:t xml:space="preserve"> and outlined its steps in the beginning of the Results section. </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noProof/>
        </w:rPr>
        <w:lastRenderedPageBreak/>
        <w:drawing>
          <wp:inline distT="0" distB="0" distL="0" distR="0" wp14:anchorId="183FD877" wp14:editId="64601A68">
            <wp:extent cx="5943600" cy="66548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5"/>
                    <a:stretch>
                      <a:fillRect/>
                    </a:stretch>
                  </pic:blipFill>
                  <pic:spPr bwMode="auto">
                    <a:xfrm>
                      <a:off x="0" y="0"/>
                      <a:ext cx="5943600" cy="6654800"/>
                    </a:xfrm>
                    <a:prstGeom prst="rect">
                      <a:avLst/>
                    </a:prstGeom>
                  </pic:spPr>
                </pic:pic>
              </a:graphicData>
            </a:graphic>
          </wp:inline>
        </w:drawing>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b/>
          <w:lang w:val="en" w:eastAsia="zh-CN" w:bidi="hi-IN"/>
        </w:rPr>
        <w:t xml:space="preserve">Figure 1. Graphical representation of the </w:t>
      </w:r>
      <w:proofErr w:type="spellStart"/>
      <w:r w:rsidRPr="00F709AE">
        <w:rPr>
          <w:rFonts w:ascii="Arial" w:eastAsia="Arial" w:hAnsi="Arial" w:cs="Arial"/>
          <w:b/>
          <w:lang w:val="en" w:eastAsia="zh-CN" w:bidi="hi-IN"/>
        </w:rPr>
        <w:t>viralFlye</w:t>
      </w:r>
      <w:proofErr w:type="spellEnd"/>
      <w:r w:rsidRPr="00F709AE">
        <w:rPr>
          <w:rFonts w:ascii="Arial" w:eastAsia="Arial" w:hAnsi="Arial" w:cs="Arial"/>
          <w:b/>
          <w:lang w:val="en" w:eastAsia="zh-CN" w:bidi="hi-IN"/>
        </w:rPr>
        <w:t xml:space="preserve"> pipeline.</w:t>
      </w:r>
      <w:r w:rsidRPr="00F709AE">
        <w:rPr>
          <w:rFonts w:ascii="Arial" w:eastAsia="Arial" w:hAnsi="Arial" w:cs="Arial"/>
          <w:lang w:val="en" w:eastAsia="zh-CN" w:bidi="hi-IN"/>
        </w:rPr>
        <w:t xml:space="preserve"> </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PAGE4</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Table 2. perhaps a bar chart would do better; and please provide full legends. A table legend should stand on their own.</w:t>
      </w:r>
    </w:p>
    <w:p w:rsidR="00F709AE" w:rsidRPr="00F709AE" w:rsidRDefault="00F709AE" w:rsidP="00F709AE">
      <w:pPr>
        <w:shd w:val="clear" w:color="auto" w:fill="FFFFFF"/>
        <w:suppressAutoHyphens/>
        <w:spacing w:before="120" w:after="0" w:line="276" w:lineRule="auto"/>
        <w:rPr>
          <w:rFonts w:ascii="Arial" w:eastAsia="Arial" w:hAnsi="Arial" w:cs="Arial"/>
          <w:color w:val="FF0000"/>
          <w:lang w:val="en" w:eastAsia="zh-CN" w:bidi="hi-IN"/>
        </w:rPr>
      </w:pPr>
      <w:r w:rsidRPr="00F709AE">
        <w:rPr>
          <w:rFonts w:ascii="Arial" w:eastAsia="Arial" w:hAnsi="Arial" w:cs="Arial"/>
          <w:color w:val="0000FF"/>
          <w:lang w:val="en" w:eastAsia="zh-CN" w:bidi="hi-IN"/>
        </w:rPr>
        <w:t xml:space="preserve">Thank you, we’ve updated the table legend. </w:t>
      </w:r>
    </w:p>
    <w:p w:rsidR="00F709AE" w:rsidRPr="00F709AE" w:rsidRDefault="00F709AE" w:rsidP="00F709AE">
      <w:pPr>
        <w:shd w:val="clear" w:color="auto" w:fill="FFFFFF"/>
        <w:suppressAutoHyphens/>
        <w:spacing w:before="120" w:after="0" w:line="276" w:lineRule="auto"/>
        <w:rPr>
          <w:rFonts w:ascii="Arial" w:eastAsia="Arial" w:hAnsi="Arial" w:cs="Arial"/>
          <w:color w:val="FF0000"/>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L26. In addition to the similarity threshold, what there are length coverage threshold? </w:t>
      </w:r>
      <w:proofErr w:type="spellStart"/>
      <w:r w:rsidRPr="00F709AE">
        <w:rPr>
          <w:rFonts w:ascii="Arial" w:eastAsia="Arial" w:hAnsi="Arial" w:cs="Arial"/>
          <w:color w:val="222222"/>
          <w:lang w:val="en" w:eastAsia="zh-CN" w:bidi="hi-IN"/>
        </w:rPr>
        <w:t>Ie</w:t>
      </w:r>
      <w:proofErr w:type="spellEnd"/>
      <w:r w:rsidRPr="00F709AE">
        <w:rPr>
          <w:rFonts w:ascii="Arial" w:eastAsia="Arial" w:hAnsi="Arial" w:cs="Arial"/>
          <w:color w:val="222222"/>
          <w:lang w:val="en" w:eastAsia="zh-CN" w:bidi="hi-IN"/>
        </w:rPr>
        <w:t xml:space="preserve"> percent length of query against subject</w:t>
      </w:r>
    </w:p>
    <w:p w:rsidR="00F709AE" w:rsidRPr="00F709AE" w:rsidRDefault="00F709AE" w:rsidP="00F709AE">
      <w:pPr>
        <w:shd w:val="clear" w:color="auto" w:fill="FFFFFF"/>
        <w:suppressAutoHyphens/>
        <w:spacing w:before="120" w:after="0" w:line="276" w:lineRule="auto"/>
        <w:rPr>
          <w:rFonts w:ascii="Arial" w:eastAsia="Arial" w:hAnsi="Arial" w:cs="Arial"/>
          <w:color w:val="FF0000"/>
          <w:lang w:val="en" w:eastAsia="zh-CN" w:bidi="hi-IN"/>
        </w:rPr>
      </w:pPr>
      <w:r w:rsidRPr="00F709AE">
        <w:rPr>
          <w:rFonts w:ascii="Arial" w:eastAsia="Arial" w:hAnsi="Arial" w:cs="Arial"/>
          <w:color w:val="0000FF"/>
          <w:lang w:val="en" w:eastAsia="zh-CN" w:bidi="hi-IN"/>
        </w:rPr>
        <w:t xml:space="preserve">We did not use the “length coverage threshold” since the CD-HIT-EST tool uses the global sequence identity by default. We’ve added all the settings and software versions in the </w:t>
      </w:r>
      <w:proofErr w:type="gramStart"/>
      <w:r w:rsidRPr="00F709AE">
        <w:rPr>
          <w:rFonts w:ascii="Arial" w:eastAsia="Arial" w:hAnsi="Arial" w:cs="Arial"/>
          <w:color w:val="0000FF"/>
          <w:lang w:val="en" w:eastAsia="zh-CN" w:bidi="hi-IN"/>
        </w:rPr>
        <w:t>new  Supplementary</w:t>
      </w:r>
      <w:proofErr w:type="gramEnd"/>
      <w:r w:rsidRPr="00F709AE">
        <w:rPr>
          <w:rFonts w:ascii="Arial" w:eastAsia="Arial" w:hAnsi="Arial" w:cs="Arial"/>
          <w:color w:val="0000FF"/>
          <w:lang w:val="en" w:eastAsia="zh-CN" w:bidi="hi-IN"/>
        </w:rPr>
        <w:t xml:space="preserve"> file 2. </w:t>
      </w:r>
    </w:p>
    <w:p w:rsidR="00F709AE" w:rsidRPr="00F709AE" w:rsidRDefault="00F709AE" w:rsidP="00F709AE">
      <w:pPr>
        <w:shd w:val="clear" w:color="auto" w:fill="FFFFFF"/>
        <w:suppressAutoHyphens/>
        <w:spacing w:before="120" w:after="0" w:line="276" w:lineRule="auto"/>
        <w:rPr>
          <w:rFonts w:ascii="Arial" w:eastAsia="Arial" w:hAnsi="Arial" w:cs="Arial"/>
          <w:color w:val="9900FF"/>
          <w:sz w:val="20"/>
          <w:szCs w:val="20"/>
          <w:highlight w:val="white"/>
          <w:lang w:val="en" w:eastAsia="zh-CN" w:bidi="hi-IN"/>
        </w:rPr>
      </w:pPr>
      <w:r w:rsidRPr="00F709AE">
        <w:rPr>
          <w:rFonts w:ascii="Arial" w:eastAsia="Arial" w:hAnsi="Arial" w:cs="Arial"/>
          <w:color w:val="9900FF"/>
          <w:lang w:val="en" w:eastAsia="zh-CN" w:bidi="hi-IN"/>
        </w:rPr>
        <w:t>Supplementary file 2 contains information about all default settings and versions used for each software tool.</w:t>
      </w:r>
      <w:r w:rsidRPr="00F709AE">
        <w:rPr>
          <w:rFonts w:ascii="Arial" w:eastAsia="Arial" w:hAnsi="Arial" w:cs="Arial"/>
          <w:color w:val="9900FF"/>
          <w:lang w:val="en" w:eastAsia="zh-CN" w:bidi="hi-IN"/>
        </w:rPr>
        <w:br/>
      </w:r>
      <w:r w:rsidRPr="00F709AE">
        <w:rPr>
          <w:rFonts w:ascii="Arial" w:eastAsia="Arial" w:hAnsi="Arial" w:cs="Arial"/>
          <w:color w:val="9900FF"/>
          <w:lang w:val="en" w:eastAsia="zh-CN" w:bidi="hi-IN"/>
        </w:rPr>
        <w:br/>
      </w:r>
      <w:proofErr w:type="spellStart"/>
      <w:r w:rsidRPr="00F709AE">
        <w:rPr>
          <w:rFonts w:ascii="Arial" w:eastAsia="Arial" w:hAnsi="Arial" w:cs="Arial"/>
          <w:color w:val="9900FF"/>
          <w:lang w:val="en" w:eastAsia="zh-CN" w:bidi="hi-IN"/>
        </w:rPr>
        <w:t>Metaflye_v</w:t>
      </w:r>
      <w:proofErr w:type="spellEnd"/>
      <w:r w:rsidRPr="00F709AE">
        <w:rPr>
          <w:rFonts w:ascii="Arial" w:eastAsia="Arial" w:hAnsi="Arial" w:cs="Arial"/>
          <w:color w:val="9900FF"/>
          <w:lang w:val="en" w:eastAsia="zh-CN" w:bidi="hi-IN"/>
        </w:rPr>
        <w:t xml:space="preserve"> : </w:t>
      </w:r>
      <w:proofErr w:type="spellStart"/>
      <w:r w:rsidRPr="00F709AE">
        <w:rPr>
          <w:rFonts w:ascii="Arial" w:eastAsia="Arial" w:hAnsi="Arial" w:cs="Arial"/>
          <w:color w:val="9900FF"/>
          <w:lang w:val="en" w:eastAsia="zh-CN" w:bidi="hi-IN"/>
        </w:rPr>
        <w:t>metaFlye</w:t>
      </w:r>
      <w:proofErr w:type="spellEnd"/>
      <w:r w:rsidRPr="00F709AE">
        <w:rPr>
          <w:rFonts w:ascii="Arial" w:eastAsia="Arial" w:hAnsi="Arial" w:cs="Arial"/>
          <w:color w:val="9900FF"/>
          <w:lang w:val="en" w:eastAsia="zh-CN" w:bidi="hi-IN"/>
        </w:rPr>
        <w:t xml:space="preserve"> build </w:t>
      </w:r>
      <w:r w:rsidRPr="00F709AE">
        <w:rPr>
          <w:rFonts w:ascii="Arial" w:eastAsia="Arial" w:hAnsi="Arial" w:cs="Arial"/>
          <w:color w:val="9900FF"/>
          <w:sz w:val="20"/>
          <w:szCs w:val="20"/>
          <w:highlight w:val="white"/>
          <w:lang w:val="en" w:eastAsia="zh-CN" w:bidi="hi-IN"/>
        </w:rPr>
        <w:t>2.9-b1774, (</w:t>
      </w:r>
      <w:proofErr w:type="spellStart"/>
      <w:r w:rsidRPr="00F709AE">
        <w:rPr>
          <w:rFonts w:ascii="Arial" w:eastAsia="Arial" w:hAnsi="Arial" w:cs="Arial"/>
          <w:color w:val="9900FF"/>
          <w:sz w:val="20"/>
          <w:szCs w:val="20"/>
          <w:highlight w:val="white"/>
          <w:lang w:val="en" w:eastAsia="zh-CN" w:bidi="hi-IN"/>
        </w:rPr>
        <w:t>git</w:t>
      </w:r>
      <w:proofErr w:type="spellEnd"/>
      <w:r w:rsidRPr="00F709AE">
        <w:rPr>
          <w:rFonts w:ascii="Arial" w:eastAsia="Arial" w:hAnsi="Arial" w:cs="Arial"/>
          <w:color w:val="9900FF"/>
          <w:sz w:val="20"/>
          <w:szCs w:val="20"/>
          <w:highlight w:val="white"/>
          <w:lang w:val="en" w:eastAsia="zh-CN" w:bidi="hi-IN"/>
        </w:rPr>
        <w:t xml:space="preserve"> revision af269a3470db78c9c95934e1a5aa5ce218640804 ) with --scaffold option </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br/>
        <w:t xml:space="preserve">For the </w:t>
      </w:r>
      <w:proofErr w:type="spellStart"/>
      <w:r w:rsidRPr="00F709AE">
        <w:rPr>
          <w:rFonts w:ascii="Arial" w:eastAsia="Arial" w:hAnsi="Arial" w:cs="Arial"/>
          <w:color w:val="9900FF"/>
          <w:lang w:val="en" w:eastAsia="zh-CN" w:bidi="hi-IN"/>
        </w:rPr>
        <w:t>viralTools</w:t>
      </w:r>
      <w:proofErr w:type="spellEnd"/>
      <w:r w:rsidRPr="00F709AE">
        <w:rPr>
          <w:rFonts w:ascii="Arial" w:eastAsia="Arial" w:hAnsi="Arial" w:cs="Arial"/>
          <w:color w:val="9900FF"/>
          <w:lang w:val="en" w:eastAsia="zh-CN" w:bidi="hi-IN"/>
        </w:rPr>
        <w:t xml:space="preserve"> pipeline we used the latest versions of the following software tools available in </w:t>
      </w:r>
      <w:proofErr w:type="spellStart"/>
      <w:r w:rsidRPr="00F709AE">
        <w:rPr>
          <w:rFonts w:ascii="Arial" w:eastAsia="Arial" w:hAnsi="Arial" w:cs="Arial"/>
          <w:color w:val="9900FF"/>
          <w:lang w:val="en" w:eastAsia="zh-CN" w:bidi="hi-IN"/>
        </w:rPr>
        <w:t>conda</w:t>
      </w:r>
      <w:proofErr w:type="spellEnd"/>
      <w:r w:rsidRPr="00F709AE">
        <w:rPr>
          <w:rFonts w:ascii="Arial" w:eastAsia="Arial" w:hAnsi="Arial" w:cs="Arial"/>
          <w:color w:val="9900FF"/>
          <w:lang w:val="en" w:eastAsia="zh-CN" w:bidi="hi-IN"/>
        </w:rPr>
        <w:t xml:space="preserve">:  </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Minimap2: 2.22-r1101</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Prodigal: V2.6.3</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roofErr w:type="spellStart"/>
      <w:r w:rsidRPr="00F709AE">
        <w:rPr>
          <w:rFonts w:ascii="Arial" w:eastAsia="Arial" w:hAnsi="Arial" w:cs="Arial"/>
          <w:color w:val="9900FF"/>
          <w:lang w:val="en" w:eastAsia="zh-CN" w:bidi="hi-IN"/>
        </w:rPr>
        <w:t>viralVerify</w:t>
      </w:r>
      <w:proofErr w:type="spellEnd"/>
      <w:r w:rsidRPr="00F709AE">
        <w:rPr>
          <w:rFonts w:ascii="Arial" w:eastAsia="Arial" w:hAnsi="Arial" w:cs="Arial"/>
          <w:color w:val="9900FF"/>
          <w:lang w:val="en" w:eastAsia="zh-CN" w:bidi="hi-IN"/>
        </w:rPr>
        <w:t xml:space="preserve"> 1.1</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roofErr w:type="spellStart"/>
      <w:r w:rsidRPr="00F709AE">
        <w:rPr>
          <w:rFonts w:ascii="Arial" w:eastAsia="Arial" w:hAnsi="Arial" w:cs="Arial"/>
          <w:color w:val="9900FF"/>
          <w:lang w:val="en" w:eastAsia="zh-CN" w:bidi="hi-IN"/>
        </w:rPr>
        <w:t>Samtools</w:t>
      </w:r>
      <w:proofErr w:type="spellEnd"/>
      <w:r w:rsidRPr="00F709AE">
        <w:rPr>
          <w:rFonts w:ascii="Arial" w:eastAsia="Arial" w:hAnsi="Arial" w:cs="Arial"/>
          <w:color w:val="9900FF"/>
          <w:lang w:val="en" w:eastAsia="zh-CN" w:bidi="hi-IN"/>
        </w:rPr>
        <w:t xml:space="preserve">&amp; </w:t>
      </w:r>
      <w:proofErr w:type="spellStart"/>
      <w:r w:rsidRPr="00F709AE">
        <w:rPr>
          <w:rFonts w:ascii="Arial" w:eastAsia="Arial" w:hAnsi="Arial" w:cs="Arial"/>
          <w:color w:val="9900FF"/>
          <w:lang w:val="en" w:eastAsia="zh-CN" w:bidi="hi-IN"/>
        </w:rPr>
        <w:t>bcftools</w:t>
      </w:r>
      <w:proofErr w:type="spellEnd"/>
      <w:r w:rsidRPr="00F709AE">
        <w:rPr>
          <w:rFonts w:ascii="Arial" w:eastAsia="Arial" w:hAnsi="Arial" w:cs="Arial"/>
          <w:color w:val="9900FF"/>
          <w:lang w:val="en" w:eastAsia="zh-CN" w:bidi="hi-IN"/>
        </w:rPr>
        <w:t xml:space="preserve"> 1.13</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roofErr w:type="spellStart"/>
      <w:r w:rsidRPr="00F709AE">
        <w:rPr>
          <w:rFonts w:ascii="Arial" w:eastAsia="Arial" w:hAnsi="Arial" w:cs="Arial"/>
          <w:color w:val="9900FF"/>
          <w:lang w:val="en" w:eastAsia="zh-CN" w:bidi="hi-IN"/>
        </w:rPr>
        <w:t>Seqtk</w:t>
      </w:r>
      <w:proofErr w:type="spellEnd"/>
      <w:r w:rsidRPr="00F709AE">
        <w:rPr>
          <w:rFonts w:ascii="Arial" w:eastAsia="Arial" w:hAnsi="Arial" w:cs="Arial"/>
          <w:color w:val="9900FF"/>
          <w:lang w:val="en" w:eastAsia="zh-CN" w:bidi="hi-IN"/>
        </w:rPr>
        <w:t xml:space="preserve"> 1.3-r106</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Minced 0.4.2</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roofErr w:type="spellStart"/>
      <w:r w:rsidRPr="00F709AE">
        <w:rPr>
          <w:rFonts w:ascii="Arial" w:eastAsia="Arial" w:hAnsi="Arial" w:cs="Arial"/>
          <w:color w:val="9900FF"/>
          <w:lang w:val="en" w:eastAsia="zh-CN" w:bidi="hi-IN"/>
        </w:rPr>
        <w:t>Freebayes</w:t>
      </w:r>
      <w:proofErr w:type="spellEnd"/>
      <w:r w:rsidRPr="00F709AE">
        <w:rPr>
          <w:rFonts w:ascii="Arial" w:eastAsia="Arial" w:hAnsi="Arial" w:cs="Arial"/>
          <w:color w:val="9900FF"/>
          <w:lang w:val="en" w:eastAsia="zh-CN" w:bidi="hi-IN"/>
        </w:rPr>
        <w:t xml:space="preserve"> v0.9.21</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CD-HIT-EST v.4.8.1, similarity threshold 0.95</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roofErr w:type="spellStart"/>
      <w:r w:rsidRPr="00F709AE">
        <w:rPr>
          <w:rFonts w:ascii="Arial" w:eastAsia="Arial" w:hAnsi="Arial" w:cs="Arial"/>
          <w:color w:val="9900FF"/>
          <w:lang w:val="en" w:eastAsia="zh-CN" w:bidi="hi-IN"/>
        </w:rPr>
        <w:t>CheckV</w:t>
      </w:r>
      <w:proofErr w:type="spellEnd"/>
      <w:r w:rsidRPr="00F709AE">
        <w:rPr>
          <w:rFonts w:ascii="Arial" w:eastAsia="Arial" w:hAnsi="Arial" w:cs="Arial"/>
          <w:color w:val="9900FF"/>
          <w:lang w:val="en" w:eastAsia="zh-CN" w:bidi="hi-IN"/>
        </w:rPr>
        <w:t xml:space="preserve"> v0.7.0</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roofErr w:type="spellStart"/>
      <w:r w:rsidRPr="00F709AE">
        <w:rPr>
          <w:rFonts w:ascii="Arial" w:eastAsia="Arial" w:hAnsi="Arial" w:cs="Arial"/>
          <w:color w:val="9900FF"/>
          <w:lang w:val="en" w:eastAsia="zh-CN" w:bidi="hi-IN"/>
        </w:rPr>
        <w:t>Blastn</w:t>
      </w:r>
      <w:proofErr w:type="spellEnd"/>
      <w:r w:rsidRPr="00F709AE">
        <w:rPr>
          <w:rFonts w:ascii="Arial" w:eastAsia="Arial" w:hAnsi="Arial" w:cs="Arial"/>
          <w:color w:val="9900FF"/>
          <w:lang w:val="en" w:eastAsia="zh-CN" w:bidi="hi-IN"/>
        </w:rPr>
        <w:t xml:space="preserve">, v. 2.6.0+, max </w:t>
      </w:r>
      <w:proofErr w:type="spellStart"/>
      <w:r w:rsidRPr="00F709AE">
        <w:rPr>
          <w:rFonts w:ascii="Arial" w:eastAsia="Arial" w:hAnsi="Arial" w:cs="Arial"/>
          <w:color w:val="9900FF"/>
          <w:lang w:val="en" w:eastAsia="zh-CN" w:bidi="hi-IN"/>
        </w:rPr>
        <w:t>evalue</w:t>
      </w:r>
      <w:proofErr w:type="spellEnd"/>
      <w:r w:rsidRPr="00F709AE">
        <w:rPr>
          <w:rFonts w:ascii="Arial" w:eastAsia="Arial" w:hAnsi="Arial" w:cs="Arial"/>
          <w:color w:val="9900FF"/>
          <w:lang w:val="en" w:eastAsia="zh-CN" w:bidi="hi-IN"/>
        </w:rPr>
        <w:t xml:space="preserve"> 1E-5, min identity 0.9</w:t>
      </w:r>
      <w:proofErr w:type="gramStart"/>
      <w:r w:rsidRPr="00F709AE">
        <w:rPr>
          <w:rFonts w:ascii="Arial" w:eastAsia="Arial" w:hAnsi="Arial" w:cs="Arial"/>
          <w:color w:val="9900FF"/>
          <w:lang w:val="en" w:eastAsia="zh-CN" w:bidi="hi-IN"/>
        </w:rPr>
        <w:t>,  task</w:t>
      </w:r>
      <w:proofErr w:type="gramEnd"/>
      <w:r w:rsidRPr="00F709AE">
        <w:rPr>
          <w:rFonts w:ascii="Arial" w:eastAsia="Arial" w:hAnsi="Arial" w:cs="Arial"/>
          <w:color w:val="9900FF"/>
          <w:lang w:val="en" w:eastAsia="zh-CN" w:bidi="hi-IN"/>
        </w:rPr>
        <w:t xml:space="preserve"> = </w:t>
      </w:r>
      <w:proofErr w:type="spellStart"/>
      <w:r w:rsidRPr="00F709AE">
        <w:rPr>
          <w:rFonts w:ascii="Arial" w:eastAsia="Arial" w:hAnsi="Arial" w:cs="Arial"/>
          <w:color w:val="9900FF"/>
          <w:lang w:val="en" w:eastAsia="zh-CN" w:bidi="hi-IN"/>
        </w:rPr>
        <w:t>blastn</w:t>
      </w:r>
      <w:proofErr w:type="spellEnd"/>
      <w:r w:rsidRPr="00F709AE">
        <w:rPr>
          <w:rFonts w:ascii="Arial" w:eastAsia="Arial" w:hAnsi="Arial" w:cs="Arial"/>
          <w:color w:val="9900FF"/>
          <w:lang w:val="en" w:eastAsia="zh-CN" w:bidi="hi-IN"/>
        </w:rPr>
        <w:t xml:space="preserve">-short </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br/>
        <w:t xml:space="preserve">All these tools were run with their default settings unless otherwise specified </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L27. 'to be different. What does that mean? Do you mean there were no common MAVs between </w:t>
      </w:r>
      <w:proofErr w:type="spellStart"/>
      <w:r w:rsidRPr="00F709AE">
        <w:rPr>
          <w:rFonts w:ascii="Arial" w:eastAsia="Arial" w:hAnsi="Arial" w:cs="Arial"/>
          <w:color w:val="222222"/>
          <w:lang w:val="en" w:eastAsia="zh-CN" w:bidi="hi-IN"/>
        </w:rPr>
        <w:t>viralfly</w:t>
      </w:r>
      <w:proofErr w:type="spellEnd"/>
      <w:r w:rsidRPr="00F709AE">
        <w:rPr>
          <w:rFonts w:ascii="Arial" w:eastAsia="Arial" w:hAnsi="Arial" w:cs="Arial"/>
          <w:color w:val="222222"/>
          <w:lang w:val="en" w:eastAsia="zh-CN" w:bidi="hi-IN"/>
        </w:rPr>
        <w:t xml:space="preserve"> </w:t>
      </w:r>
      <w:proofErr w:type="gramStart"/>
      <w:r w:rsidRPr="00F709AE">
        <w:rPr>
          <w:rFonts w:ascii="Arial" w:eastAsia="Arial" w:hAnsi="Arial" w:cs="Arial"/>
          <w:color w:val="222222"/>
          <w:lang w:val="en" w:eastAsia="zh-CN" w:bidi="hi-IN"/>
        </w:rPr>
        <w:t>and ?</w:t>
      </w:r>
      <w:proofErr w:type="gramEnd"/>
      <w:r w:rsidRPr="00F709AE">
        <w:rPr>
          <w:rFonts w:ascii="Arial" w:eastAsia="Arial" w:hAnsi="Arial" w:cs="Arial"/>
          <w:color w:val="222222"/>
          <w:lang w:val="en" w:eastAsia="zh-CN" w:bidi="hi-IN"/>
        </w:rPr>
        <w:t>?.</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222222"/>
          <w:lang w:val="en" w:eastAsia="zh-CN" w:bidi="hi-IN"/>
        </w:rPr>
        <w:br/>
      </w:r>
      <w:r w:rsidRPr="00F709AE">
        <w:rPr>
          <w:rFonts w:ascii="Arial" w:eastAsia="Arial" w:hAnsi="Arial" w:cs="Arial"/>
          <w:color w:val="0000FF"/>
          <w:lang w:val="en" w:eastAsia="zh-CN" w:bidi="hi-IN"/>
        </w:rPr>
        <w:t>Indeed, no MAVs with similarity&gt;0.95, now clarified in text</w:t>
      </w:r>
    </w:p>
    <w:p w:rsidR="00F709AE" w:rsidRPr="00F709AE" w:rsidRDefault="00F709AE" w:rsidP="00F709AE">
      <w:pPr>
        <w:shd w:val="clear" w:color="auto" w:fill="FFFFFF"/>
        <w:suppressAutoHyphens/>
        <w:spacing w:before="120" w:after="0" w:line="276" w:lineRule="auto"/>
        <w:rPr>
          <w:rFonts w:ascii="Arial" w:eastAsia="Arial" w:hAnsi="Arial" w:cs="Arial"/>
          <w:color w:val="B7B7B7"/>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B7B7B7"/>
          <w:lang w:val="en" w:eastAsia="zh-CN" w:bidi="hi-IN"/>
        </w:rPr>
      </w:pPr>
      <w:r w:rsidRPr="00F709AE">
        <w:rPr>
          <w:rFonts w:ascii="Arial" w:eastAsia="Arial" w:hAnsi="Arial" w:cs="Arial"/>
          <w:color w:val="B7B7B7"/>
          <w:lang w:val="en" w:eastAsia="zh-CN" w:bidi="hi-IN"/>
        </w:rPr>
        <w:t xml:space="preserve">All MAVs identified by </w:t>
      </w:r>
      <w:proofErr w:type="spellStart"/>
      <w:r w:rsidRPr="00F709AE">
        <w:rPr>
          <w:rFonts w:ascii="Arial" w:eastAsia="Arial" w:hAnsi="Arial" w:cs="Arial"/>
          <w:color w:val="B7B7B7"/>
          <w:lang w:val="en" w:eastAsia="zh-CN" w:bidi="hi-IN"/>
        </w:rPr>
        <w:t>viralFlye</w:t>
      </w:r>
      <w:proofErr w:type="spellEnd"/>
      <w:r w:rsidRPr="00F709AE">
        <w:rPr>
          <w:rFonts w:ascii="Arial" w:eastAsia="Arial" w:hAnsi="Arial" w:cs="Arial"/>
          <w:color w:val="B7B7B7"/>
          <w:lang w:val="en" w:eastAsia="zh-CN" w:bidi="hi-IN"/>
        </w:rPr>
        <w:t xml:space="preserve"> turned out to be different</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lastRenderedPageBreak/>
        <w:t xml:space="preserve">No MAVs identified by </w:t>
      </w:r>
      <w:proofErr w:type="spellStart"/>
      <w:r w:rsidRPr="00F709AE">
        <w:rPr>
          <w:rFonts w:ascii="Arial" w:eastAsia="Arial" w:hAnsi="Arial" w:cs="Arial"/>
          <w:color w:val="9900FF"/>
          <w:lang w:val="en" w:eastAsia="zh-CN" w:bidi="hi-IN"/>
        </w:rPr>
        <w:t>viralFlye</w:t>
      </w:r>
      <w:proofErr w:type="spellEnd"/>
      <w:r w:rsidRPr="00F709AE">
        <w:rPr>
          <w:rFonts w:ascii="Arial" w:eastAsia="Arial" w:hAnsi="Arial" w:cs="Arial"/>
          <w:color w:val="9900FF"/>
          <w:lang w:val="en" w:eastAsia="zh-CN" w:bidi="hi-IN"/>
        </w:rPr>
        <w:t xml:space="preserve"> had similarity exceeding &gt; 0.95, implying that they represent different viruses.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L32. What is the meaning of 17/7/17?</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These are numbers for 3 datasets, rephrased. Numbers changed after further software development. The corresponding paragraph is rewritten as follows:</w:t>
      </w:r>
    </w:p>
    <w:p w:rsidR="00F709AE" w:rsidRPr="00F709AE" w:rsidRDefault="00F709AE" w:rsidP="00F709AE">
      <w:pPr>
        <w:shd w:val="clear" w:color="auto" w:fill="FFFFFF"/>
        <w:suppressAutoHyphens/>
        <w:spacing w:before="120" w:after="0" w:line="276" w:lineRule="auto"/>
        <w:rPr>
          <w:rFonts w:ascii="Arial" w:eastAsia="Arial" w:hAnsi="Arial" w:cs="Arial"/>
          <w:color w:val="B7B7B7"/>
          <w:lang w:val="en" w:eastAsia="zh-CN" w:bidi="hi-IN"/>
        </w:rPr>
      </w:pPr>
      <w:proofErr w:type="spellStart"/>
      <w:r w:rsidRPr="00F709AE">
        <w:rPr>
          <w:rFonts w:ascii="Arial" w:eastAsia="Arial" w:hAnsi="Arial" w:cs="Arial"/>
          <w:color w:val="B7B7B7"/>
          <w:lang w:val="en" w:eastAsia="zh-CN" w:bidi="hi-IN"/>
        </w:rPr>
        <w:t>CircularDisconnector</w:t>
      </w:r>
      <w:proofErr w:type="spellEnd"/>
      <w:r w:rsidRPr="00F709AE">
        <w:rPr>
          <w:rFonts w:ascii="Arial" w:eastAsia="Arial" w:hAnsi="Arial" w:cs="Arial"/>
          <w:color w:val="B7B7B7"/>
          <w:lang w:val="en" w:eastAsia="zh-CN" w:bidi="hi-IN"/>
        </w:rPr>
        <w:t xml:space="preserve"> labeled 17/7/17 circular </w:t>
      </w:r>
      <w:proofErr w:type="spellStart"/>
      <w:r w:rsidRPr="00F709AE">
        <w:rPr>
          <w:rFonts w:ascii="Arial" w:eastAsia="Arial" w:hAnsi="Arial" w:cs="Arial"/>
          <w:color w:val="B7B7B7"/>
          <w:lang w:val="en" w:eastAsia="zh-CN" w:bidi="hi-IN"/>
        </w:rPr>
        <w:t>contigs</w:t>
      </w:r>
      <w:proofErr w:type="spellEnd"/>
      <w:r w:rsidRPr="00F709AE">
        <w:rPr>
          <w:rFonts w:ascii="Arial" w:eastAsia="Arial" w:hAnsi="Arial" w:cs="Arial"/>
          <w:color w:val="B7B7B7"/>
          <w:lang w:val="en" w:eastAsia="zh-CN" w:bidi="hi-IN"/>
        </w:rPr>
        <w:t xml:space="preserve"> in MARINE VIROME1, MARINE VIROME2, and MARINE VIROME3 datasets</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roofErr w:type="spellStart"/>
      <w:r w:rsidRPr="00F709AE">
        <w:rPr>
          <w:rFonts w:ascii="Arial" w:eastAsia="Arial" w:hAnsi="Arial" w:cs="Arial"/>
          <w:color w:val="9900FF"/>
          <w:lang w:val="en" w:eastAsia="zh-CN" w:bidi="hi-IN"/>
        </w:rPr>
        <w:t>CircularDisconnector</w:t>
      </w:r>
      <w:proofErr w:type="spellEnd"/>
      <w:r w:rsidRPr="00F709AE">
        <w:rPr>
          <w:rFonts w:ascii="Arial" w:eastAsia="Arial" w:hAnsi="Arial" w:cs="Arial"/>
          <w:color w:val="9900FF"/>
          <w:lang w:val="en" w:eastAsia="zh-CN" w:bidi="hi-IN"/>
        </w:rPr>
        <w:t xml:space="preserve"> labeled 28, 4 and 26 circular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in ALOHA_VIROME1, ALOHA_VIROME2, and ALOHA_VIROME3 datasets as falsely circularized linear viral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FF0000"/>
          <w:lang w:val="en" w:eastAsia="zh-CN" w:bidi="hi-IN"/>
        </w:rPr>
      </w:pPr>
      <w:r w:rsidRPr="00F709AE">
        <w:rPr>
          <w:rFonts w:ascii="Arial" w:eastAsia="Arial" w:hAnsi="Arial" w:cs="Arial"/>
          <w:color w:val="222222"/>
          <w:lang w:val="en" w:eastAsia="zh-CN" w:bidi="hi-IN"/>
        </w:rPr>
        <w:t xml:space="preserve">L50-51. You now introduce </w:t>
      </w:r>
      <w:proofErr w:type="spellStart"/>
      <w:r w:rsidRPr="00F709AE">
        <w:rPr>
          <w:rFonts w:ascii="Arial" w:eastAsia="Arial" w:hAnsi="Arial" w:cs="Arial"/>
          <w:color w:val="222222"/>
          <w:lang w:val="en" w:eastAsia="zh-CN" w:bidi="hi-IN"/>
        </w:rPr>
        <w:t>checkV</w:t>
      </w:r>
      <w:proofErr w:type="spellEnd"/>
      <w:r w:rsidRPr="00F709AE">
        <w:rPr>
          <w:rFonts w:ascii="Arial" w:eastAsia="Arial" w:hAnsi="Arial" w:cs="Arial"/>
          <w:color w:val="222222"/>
          <w:lang w:val="en" w:eastAsia="zh-CN" w:bidi="hi-IN"/>
        </w:rPr>
        <w:t xml:space="preserve"> to measure genome completeness, but so far you have been reporting numbers from viral complete…please explain your reasoning.</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We check whether the additional </w:t>
      </w:r>
      <w:proofErr w:type="spellStart"/>
      <w:r w:rsidRPr="00F709AE">
        <w:rPr>
          <w:rFonts w:ascii="Arial" w:eastAsia="Arial" w:hAnsi="Arial" w:cs="Arial"/>
          <w:color w:val="0000FF"/>
          <w:lang w:val="en" w:eastAsia="zh-CN" w:bidi="hi-IN"/>
        </w:rPr>
        <w:t>contigs</w:t>
      </w:r>
      <w:proofErr w:type="spellEnd"/>
      <w:r w:rsidRPr="00F709AE">
        <w:rPr>
          <w:rFonts w:ascii="Arial" w:eastAsia="Arial" w:hAnsi="Arial" w:cs="Arial"/>
          <w:color w:val="0000FF"/>
          <w:lang w:val="en" w:eastAsia="zh-CN" w:bidi="hi-IN"/>
        </w:rPr>
        <w:t xml:space="preserve"> represent complete viruses using </w:t>
      </w:r>
      <w:proofErr w:type="spellStart"/>
      <w:r w:rsidRPr="00F709AE">
        <w:rPr>
          <w:rFonts w:ascii="Arial" w:eastAsia="Arial" w:hAnsi="Arial" w:cs="Arial"/>
          <w:color w:val="0000FF"/>
          <w:lang w:val="en" w:eastAsia="zh-CN" w:bidi="hi-IN"/>
        </w:rPr>
        <w:t>checkV</w:t>
      </w:r>
      <w:proofErr w:type="spellEnd"/>
      <w:r w:rsidRPr="00F709AE">
        <w:rPr>
          <w:rFonts w:ascii="Arial" w:eastAsia="Arial" w:hAnsi="Arial" w:cs="Arial"/>
          <w:color w:val="0000FF"/>
          <w:lang w:val="en" w:eastAsia="zh-CN" w:bidi="hi-IN"/>
        </w:rPr>
        <w:t xml:space="preserve"> (which is not a part of the pipeline but used for benchmarking only). Tables 1-4 now report the statistics from both </w:t>
      </w:r>
      <w:proofErr w:type="spellStart"/>
      <w:r w:rsidRPr="00F709AE">
        <w:rPr>
          <w:rFonts w:ascii="Arial" w:eastAsia="Arial" w:hAnsi="Arial" w:cs="Arial"/>
          <w:color w:val="0000FF"/>
          <w:lang w:val="en" w:eastAsia="zh-CN" w:bidi="hi-IN"/>
        </w:rPr>
        <w:t>viralComplete</w:t>
      </w:r>
      <w:proofErr w:type="spellEnd"/>
      <w:r w:rsidRPr="00F709AE">
        <w:rPr>
          <w:rFonts w:ascii="Arial" w:eastAsia="Arial" w:hAnsi="Arial" w:cs="Arial"/>
          <w:color w:val="0000FF"/>
          <w:lang w:val="en" w:eastAsia="zh-CN" w:bidi="hi-IN"/>
        </w:rPr>
        <w:t xml:space="preserve"> and </w:t>
      </w:r>
      <w:proofErr w:type="spellStart"/>
      <w:r w:rsidRPr="00F709AE">
        <w:rPr>
          <w:rFonts w:ascii="Arial" w:eastAsia="Arial" w:hAnsi="Arial" w:cs="Arial"/>
          <w:color w:val="0000FF"/>
          <w:lang w:val="en" w:eastAsia="zh-CN" w:bidi="hi-IN"/>
        </w:rPr>
        <w:t>CheckV</w:t>
      </w:r>
      <w:proofErr w:type="spellEnd"/>
      <w:r w:rsidRPr="00F709AE">
        <w:rPr>
          <w:rFonts w:ascii="Arial" w:eastAsia="Arial" w:hAnsi="Arial" w:cs="Arial"/>
          <w:color w:val="0000FF"/>
          <w:lang w:val="en" w:eastAsia="zh-CN" w:bidi="hi-IN"/>
        </w:rPr>
        <w:t>.</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L57. Is 2068 in parenthesis the number of linear </w:t>
      </w:r>
      <w:proofErr w:type="spellStart"/>
      <w:r w:rsidRPr="00F709AE">
        <w:rPr>
          <w:rFonts w:ascii="Arial" w:eastAsia="Arial" w:hAnsi="Arial" w:cs="Arial"/>
          <w:color w:val="222222"/>
          <w:lang w:val="en" w:eastAsia="zh-CN" w:bidi="hi-IN"/>
        </w:rPr>
        <w:t>contigs</w:t>
      </w:r>
      <w:proofErr w:type="spellEnd"/>
      <w:r w:rsidRPr="00F709AE">
        <w:rPr>
          <w:rFonts w:ascii="Arial" w:eastAsia="Arial" w:hAnsi="Arial" w:cs="Arial"/>
          <w:color w:val="222222"/>
          <w:lang w:val="en" w:eastAsia="zh-CN" w:bidi="hi-IN"/>
        </w:rPr>
        <w:t>? Please re-phrase for clarity.</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Yes, it is the number of linear </w:t>
      </w:r>
      <w:proofErr w:type="spellStart"/>
      <w:r w:rsidRPr="00F709AE">
        <w:rPr>
          <w:rFonts w:ascii="Arial" w:eastAsia="Arial" w:hAnsi="Arial" w:cs="Arial"/>
          <w:color w:val="0000FF"/>
          <w:lang w:val="en" w:eastAsia="zh-CN" w:bidi="hi-IN"/>
        </w:rPr>
        <w:t>conigs</w:t>
      </w:r>
      <w:proofErr w:type="spellEnd"/>
      <w:r w:rsidRPr="00F709AE">
        <w:rPr>
          <w:rFonts w:ascii="Arial" w:eastAsia="Arial" w:hAnsi="Arial" w:cs="Arial"/>
          <w:color w:val="0000FF"/>
          <w:lang w:val="en" w:eastAsia="zh-CN" w:bidi="hi-IN"/>
        </w:rPr>
        <w:t xml:space="preserve">. Also, with all additional modification and filtering by length and coverage, the number of isolated circular and linear </w:t>
      </w:r>
      <w:proofErr w:type="spellStart"/>
      <w:r w:rsidRPr="00F709AE">
        <w:rPr>
          <w:rFonts w:ascii="Arial" w:eastAsia="Arial" w:hAnsi="Arial" w:cs="Arial"/>
          <w:color w:val="0000FF"/>
          <w:lang w:val="en" w:eastAsia="zh-CN" w:bidi="hi-IN"/>
        </w:rPr>
        <w:t>contigs</w:t>
      </w:r>
      <w:proofErr w:type="spellEnd"/>
      <w:r w:rsidRPr="00F709AE">
        <w:rPr>
          <w:rFonts w:ascii="Arial" w:eastAsia="Arial" w:hAnsi="Arial" w:cs="Arial"/>
          <w:color w:val="0000FF"/>
          <w:lang w:val="en" w:eastAsia="zh-CN" w:bidi="hi-IN"/>
        </w:rPr>
        <w:t xml:space="preserve"> decreased, and now the corresponding paragraph is rewritten as follows:</w:t>
      </w:r>
    </w:p>
    <w:p w:rsidR="00F709AE" w:rsidRPr="00F709AE" w:rsidRDefault="00F709AE" w:rsidP="00F709AE">
      <w:pPr>
        <w:suppressAutoHyphens/>
        <w:spacing w:after="0" w:line="276" w:lineRule="auto"/>
        <w:rPr>
          <w:rFonts w:ascii="Arial" w:eastAsia="Arial" w:hAnsi="Arial" w:cs="Arial"/>
          <w:color w:val="9900FF"/>
          <w:lang w:val="en" w:eastAsia="zh-CN" w:bidi="hi-IN"/>
        </w:rPr>
      </w:pPr>
    </w:p>
    <w:p w:rsidR="00F709AE" w:rsidRPr="00F709AE" w:rsidRDefault="00F709AE" w:rsidP="00F709AE">
      <w:pPr>
        <w:suppressAutoHyphens/>
        <w:spacing w:after="0" w:line="276" w:lineRule="auto"/>
        <w:rPr>
          <w:rFonts w:ascii="Arial" w:eastAsia="Arial" w:hAnsi="Arial" w:cs="Arial"/>
          <w:color w:val="9900FF"/>
          <w:lang w:val="en" w:eastAsia="zh-CN" w:bidi="hi-IN"/>
        </w:rPr>
      </w:pPr>
      <w:proofErr w:type="gramStart"/>
      <w:r w:rsidRPr="00F709AE">
        <w:rPr>
          <w:rFonts w:ascii="Arial" w:eastAsia="Arial" w:hAnsi="Arial" w:cs="Arial"/>
          <w:color w:val="9900FF"/>
          <w:lang w:val="en" w:eastAsia="zh-CN" w:bidi="hi-IN"/>
        </w:rPr>
        <w:t>We  note</w:t>
      </w:r>
      <w:proofErr w:type="gramEnd"/>
      <w:r w:rsidRPr="00F709AE">
        <w:rPr>
          <w:rFonts w:ascii="Arial" w:eastAsia="Arial" w:hAnsi="Arial" w:cs="Arial"/>
          <w:color w:val="9900FF"/>
          <w:lang w:val="en" w:eastAsia="zh-CN" w:bidi="hi-IN"/>
        </w:rPr>
        <w:t xml:space="preserve">  that  there  are  153  high-coverage  circular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shorter  than  1Mb  in the </w:t>
      </w:r>
      <w:proofErr w:type="spellStart"/>
      <w:r w:rsidRPr="00F709AE">
        <w:rPr>
          <w:rFonts w:ascii="Arial" w:eastAsia="Arial" w:hAnsi="Arial" w:cs="Arial"/>
          <w:color w:val="9900FF"/>
          <w:lang w:val="en" w:eastAsia="zh-CN" w:bidi="hi-IN"/>
        </w:rPr>
        <w:t>metaFlye_vv</w:t>
      </w:r>
      <w:proofErr w:type="spellEnd"/>
      <w:r w:rsidRPr="00F709AE">
        <w:rPr>
          <w:rFonts w:ascii="Arial" w:eastAsia="Arial" w:hAnsi="Arial" w:cs="Arial"/>
          <w:color w:val="9900FF"/>
          <w:lang w:val="en" w:eastAsia="zh-CN" w:bidi="hi-IN"/>
        </w:rPr>
        <w:t xml:space="preserve"> assembly</w:t>
      </w:r>
    </w:p>
    <w:p w:rsidR="00F709AE" w:rsidRPr="00F709AE" w:rsidRDefault="00F709AE" w:rsidP="00F709AE">
      <w:pPr>
        <w:suppressAutoHyphens/>
        <w:spacing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w:t>
      </w:r>
    </w:p>
    <w:p w:rsidR="00F709AE" w:rsidRPr="00F709AE" w:rsidRDefault="00F709AE" w:rsidP="00F709AE">
      <w:pPr>
        <w:suppressAutoHyphens/>
        <w:spacing w:after="0" w:line="276" w:lineRule="auto"/>
        <w:rPr>
          <w:rFonts w:ascii="Arial" w:eastAsia="Arial" w:hAnsi="Arial" w:cs="Arial"/>
          <w:color w:val="9900FF"/>
          <w:lang w:val="en" w:eastAsia="zh-CN" w:bidi="hi-IN"/>
        </w:rPr>
      </w:pPr>
    </w:p>
    <w:p w:rsidR="00F709AE" w:rsidRPr="00F709AE" w:rsidRDefault="00F709AE" w:rsidP="00F709AE">
      <w:pPr>
        <w:suppressAutoHyphens/>
        <w:spacing w:after="0" w:line="276" w:lineRule="auto"/>
        <w:rPr>
          <w:rFonts w:ascii="Arial" w:eastAsia="Arial" w:hAnsi="Arial" w:cs="Arial"/>
          <w:color w:val="9900FF"/>
          <w:lang w:val="en" w:eastAsia="zh-CN" w:bidi="hi-IN"/>
        </w:rPr>
      </w:pPr>
      <w:proofErr w:type="gramStart"/>
      <w:r w:rsidRPr="00F709AE">
        <w:rPr>
          <w:rFonts w:ascii="Arial" w:eastAsia="Arial" w:hAnsi="Arial" w:cs="Arial"/>
          <w:color w:val="9900FF"/>
          <w:lang w:val="en" w:eastAsia="zh-CN" w:bidi="hi-IN"/>
        </w:rPr>
        <w:t>On  the</w:t>
      </w:r>
      <w:proofErr w:type="gramEnd"/>
      <w:r w:rsidRPr="00F709AE">
        <w:rPr>
          <w:rFonts w:ascii="Arial" w:eastAsia="Arial" w:hAnsi="Arial" w:cs="Arial"/>
          <w:color w:val="9900FF"/>
          <w:lang w:val="en" w:eastAsia="zh-CN" w:bidi="hi-IN"/>
        </w:rPr>
        <w:t xml:space="preserve">  other  hand,  </w:t>
      </w:r>
      <w:proofErr w:type="spellStart"/>
      <w:r w:rsidRPr="00F709AE">
        <w:rPr>
          <w:rFonts w:ascii="Arial" w:eastAsia="Arial" w:hAnsi="Arial" w:cs="Arial"/>
          <w:color w:val="9900FF"/>
          <w:lang w:val="en" w:eastAsia="zh-CN" w:bidi="hi-IN"/>
        </w:rPr>
        <w:t>metaFlye_v</w:t>
      </w:r>
      <w:proofErr w:type="spellEnd"/>
      <w:r w:rsidRPr="00F709AE">
        <w:rPr>
          <w:rFonts w:ascii="Arial" w:eastAsia="Arial" w:hAnsi="Arial" w:cs="Arial"/>
          <w:color w:val="9900FF"/>
          <w:lang w:val="en" w:eastAsia="zh-CN" w:bidi="hi-IN"/>
        </w:rPr>
        <w:t xml:space="preserve">  generated  158  non-characterized  high-coverage linear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in the SHEEP_GUT dataset.</w:t>
      </w:r>
    </w:p>
    <w:p w:rsidR="00F709AE" w:rsidRPr="00F709AE" w:rsidRDefault="00F709AE" w:rsidP="00F709AE">
      <w:pPr>
        <w:suppressAutoHyphens/>
        <w:spacing w:after="0" w:line="276" w:lineRule="auto"/>
        <w:rPr>
          <w:rFonts w:ascii="Arial" w:eastAsia="Arial" w:hAnsi="Arial" w:cs="Arial"/>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L58. Again, when you mention </w:t>
      </w:r>
      <w:proofErr w:type="spellStart"/>
      <w:r w:rsidRPr="00F709AE">
        <w:rPr>
          <w:rFonts w:ascii="Arial" w:eastAsia="Arial" w:hAnsi="Arial" w:cs="Arial"/>
          <w:color w:val="222222"/>
          <w:lang w:val="en" w:eastAsia="zh-CN" w:bidi="hi-IN"/>
        </w:rPr>
        <w:t>metaflye</w:t>
      </w:r>
      <w:proofErr w:type="spellEnd"/>
      <w:r w:rsidRPr="00F709AE">
        <w:rPr>
          <w:rFonts w:ascii="Arial" w:eastAsia="Arial" w:hAnsi="Arial" w:cs="Arial"/>
          <w:color w:val="222222"/>
          <w:lang w:val="en" w:eastAsia="zh-CN" w:bidi="hi-IN"/>
        </w:rPr>
        <w:t xml:space="preserve"> here, is it the 'old' version of the new version that contains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We have now replaced all “modified </w:t>
      </w:r>
      <w:proofErr w:type="spellStart"/>
      <w:r w:rsidRPr="00F709AE">
        <w:rPr>
          <w:rFonts w:ascii="Arial" w:eastAsia="Arial" w:hAnsi="Arial" w:cs="Arial"/>
          <w:color w:val="0000FF"/>
          <w:lang w:val="en" w:eastAsia="zh-CN" w:bidi="hi-IN"/>
        </w:rPr>
        <w:t>metaflye</w:t>
      </w:r>
      <w:proofErr w:type="spellEnd"/>
      <w:r w:rsidRPr="00F709AE">
        <w:rPr>
          <w:rFonts w:ascii="Arial" w:eastAsia="Arial" w:hAnsi="Arial" w:cs="Arial"/>
          <w:color w:val="0000FF"/>
          <w:lang w:val="en" w:eastAsia="zh-CN" w:bidi="hi-IN"/>
        </w:rPr>
        <w:t>” occurrences with “</w:t>
      </w:r>
      <w:proofErr w:type="spellStart"/>
      <w:r w:rsidRPr="00F709AE">
        <w:rPr>
          <w:rFonts w:ascii="Arial" w:eastAsia="Arial" w:hAnsi="Arial" w:cs="Arial"/>
          <w:color w:val="0000FF"/>
          <w:lang w:val="en" w:eastAsia="zh-CN" w:bidi="hi-IN"/>
        </w:rPr>
        <w:t>metaFlye_v</w:t>
      </w:r>
      <w:proofErr w:type="spellEnd"/>
      <w:r w:rsidRPr="00F709AE">
        <w:rPr>
          <w:rFonts w:ascii="Arial" w:eastAsia="Arial" w:hAnsi="Arial" w:cs="Arial"/>
          <w:color w:val="0000FF"/>
          <w:lang w:val="en" w:eastAsia="zh-CN" w:bidi="hi-IN"/>
        </w:rPr>
        <w:t>”.</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PAGE 5</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L34. There are many virus identification tools out </w:t>
      </w:r>
      <w:proofErr w:type="spellStart"/>
      <w:proofErr w:type="gramStart"/>
      <w:r w:rsidRPr="00F709AE">
        <w:rPr>
          <w:rFonts w:ascii="Arial" w:eastAsia="Arial" w:hAnsi="Arial" w:cs="Arial"/>
          <w:color w:val="222222"/>
          <w:lang w:val="en" w:eastAsia="zh-CN" w:bidi="hi-IN"/>
        </w:rPr>
        <w:t>there.which</w:t>
      </w:r>
      <w:proofErr w:type="spellEnd"/>
      <w:proofErr w:type="gramEnd"/>
      <w:r w:rsidRPr="00F709AE">
        <w:rPr>
          <w:rFonts w:ascii="Arial" w:eastAsia="Arial" w:hAnsi="Arial" w:cs="Arial"/>
          <w:color w:val="222222"/>
          <w:lang w:val="en" w:eastAsia="zh-CN" w:bidi="hi-IN"/>
        </w:rPr>
        <w:t xml:space="preserve"> you could cite. In addition, how about just making </w:t>
      </w:r>
      <w:proofErr w:type="spellStart"/>
      <w:r w:rsidRPr="00F709AE">
        <w:rPr>
          <w:rFonts w:ascii="Arial" w:eastAsia="Arial" w:hAnsi="Arial" w:cs="Arial"/>
          <w:color w:val="222222"/>
          <w:lang w:val="en" w:eastAsia="zh-CN" w:bidi="hi-IN"/>
        </w:rPr>
        <w:t>viralfly</w:t>
      </w:r>
      <w:proofErr w:type="spellEnd"/>
      <w:r w:rsidRPr="00F709AE">
        <w:rPr>
          <w:rFonts w:ascii="Arial" w:eastAsia="Arial" w:hAnsi="Arial" w:cs="Arial"/>
          <w:color w:val="222222"/>
          <w:lang w:val="en" w:eastAsia="zh-CN" w:bidi="hi-IN"/>
        </w:rPr>
        <w:t xml:space="preserve"> assemble all the data WITHOUT a virus </w:t>
      </w:r>
      <w:proofErr w:type="spellStart"/>
      <w:r w:rsidRPr="00F709AE">
        <w:rPr>
          <w:rFonts w:ascii="Arial" w:eastAsia="Arial" w:hAnsi="Arial" w:cs="Arial"/>
          <w:color w:val="222222"/>
          <w:lang w:val="en" w:eastAsia="zh-CN" w:bidi="hi-IN"/>
        </w:rPr>
        <w:t>identication</w:t>
      </w:r>
      <w:proofErr w:type="spellEnd"/>
      <w:r w:rsidRPr="00F709AE">
        <w:rPr>
          <w:rFonts w:ascii="Arial" w:eastAsia="Arial" w:hAnsi="Arial" w:cs="Arial"/>
          <w:color w:val="222222"/>
          <w:lang w:val="en" w:eastAsia="zh-CN" w:bidi="hi-IN"/>
        </w:rPr>
        <w:t xml:space="preserve"> step in the middle, and leave viral identification to other tools after assembly?</w:t>
      </w:r>
    </w:p>
    <w:p w:rsidR="00F709AE" w:rsidRPr="00F709AE" w:rsidRDefault="00F709AE" w:rsidP="00F709AE">
      <w:pPr>
        <w:shd w:val="clear" w:color="auto" w:fill="FFFFFF"/>
        <w:suppressAutoHyphens/>
        <w:spacing w:before="120" w:after="0" w:line="276" w:lineRule="auto"/>
        <w:rPr>
          <w:rFonts w:ascii="Arial" w:eastAsia="Arial" w:hAnsi="Arial" w:cs="Arial"/>
          <w:color w:val="FF0000"/>
          <w:lang w:val="en" w:eastAsia="zh-CN" w:bidi="hi-IN"/>
        </w:rPr>
      </w:pPr>
      <w:r w:rsidRPr="00F709AE">
        <w:rPr>
          <w:rFonts w:ascii="Arial" w:eastAsia="Arial" w:hAnsi="Arial" w:cs="Arial"/>
          <w:color w:val="0000FF"/>
          <w:lang w:val="en" w:eastAsia="zh-CN" w:bidi="hi-IN"/>
        </w:rPr>
        <w:t xml:space="preserve">Thanks, we cited a few viral identification tools </w:t>
      </w:r>
      <w:proofErr w:type="gramStart"/>
      <w:r w:rsidRPr="00F709AE">
        <w:rPr>
          <w:rFonts w:ascii="Arial" w:eastAsia="Arial" w:hAnsi="Arial" w:cs="Arial"/>
          <w:color w:val="0000FF"/>
          <w:lang w:val="en" w:eastAsia="zh-CN" w:bidi="hi-IN"/>
        </w:rPr>
        <w:t>- .</w:t>
      </w:r>
      <w:proofErr w:type="gramEnd"/>
      <w:r w:rsidRPr="00F709AE">
        <w:rPr>
          <w:rFonts w:ascii="Arial" w:eastAsia="Arial" w:hAnsi="Arial" w:cs="Arial"/>
          <w:color w:val="0000FF"/>
          <w:lang w:val="en" w:eastAsia="zh-CN" w:bidi="hi-IN"/>
        </w:rPr>
        <w:t xml:space="preserve"> An experienced user should be able to alter the </w:t>
      </w:r>
      <w:proofErr w:type="spellStart"/>
      <w:r w:rsidRPr="00F709AE">
        <w:rPr>
          <w:rFonts w:ascii="Arial" w:eastAsia="Arial" w:hAnsi="Arial" w:cs="Arial"/>
          <w:color w:val="0000FF"/>
          <w:lang w:val="en" w:eastAsia="zh-CN" w:bidi="hi-IN"/>
        </w:rPr>
        <w:t>viralFlye</w:t>
      </w:r>
      <w:proofErr w:type="spellEnd"/>
      <w:r w:rsidRPr="00F709AE">
        <w:rPr>
          <w:rFonts w:ascii="Arial" w:eastAsia="Arial" w:hAnsi="Arial" w:cs="Arial"/>
          <w:color w:val="0000FF"/>
          <w:lang w:val="en" w:eastAsia="zh-CN" w:bidi="hi-IN"/>
        </w:rPr>
        <w:t xml:space="preserve"> pipeline by substituting </w:t>
      </w:r>
      <w:proofErr w:type="spellStart"/>
      <w:r w:rsidRPr="00F709AE">
        <w:rPr>
          <w:rFonts w:ascii="Arial" w:eastAsia="Arial" w:hAnsi="Arial" w:cs="Arial"/>
          <w:color w:val="0000FF"/>
          <w:lang w:val="en" w:eastAsia="zh-CN" w:bidi="hi-IN"/>
        </w:rPr>
        <w:t>viralVerify</w:t>
      </w:r>
      <w:proofErr w:type="spellEnd"/>
      <w:r w:rsidRPr="00F709AE">
        <w:rPr>
          <w:rFonts w:ascii="Arial" w:eastAsia="Arial" w:hAnsi="Arial" w:cs="Arial"/>
          <w:color w:val="0000FF"/>
          <w:lang w:val="en" w:eastAsia="zh-CN" w:bidi="hi-IN"/>
        </w:rPr>
        <w:t xml:space="preserve"> with an alternative viral identification tool. </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lastRenderedPageBreak/>
        <w:t>L38. Period instead of comma after analysis.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Thank you, fixed</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L40. As mentioned above, this statement is incorrect. Once can totally predict host using </w:t>
      </w:r>
      <w:proofErr w:type="spellStart"/>
      <w:r w:rsidRPr="00F709AE">
        <w:rPr>
          <w:rFonts w:ascii="Arial" w:eastAsia="Arial" w:hAnsi="Arial" w:cs="Arial"/>
          <w:color w:val="222222"/>
          <w:lang w:val="en" w:eastAsia="zh-CN" w:bidi="hi-IN"/>
        </w:rPr>
        <w:t>criprs</w:t>
      </w:r>
      <w:proofErr w:type="spellEnd"/>
      <w:r w:rsidRPr="00F709AE">
        <w:rPr>
          <w:rFonts w:ascii="Arial" w:eastAsia="Arial" w:hAnsi="Arial" w:cs="Arial"/>
          <w:color w:val="222222"/>
          <w:lang w:val="en" w:eastAsia="zh-CN" w:bidi="hi-IN"/>
        </w:rPr>
        <w:t xml:space="preserve"> if you only have a virus metagenome.</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Here we refer to the impossibility to find potential hosts in the </w:t>
      </w:r>
      <w:r w:rsidRPr="00F709AE">
        <w:rPr>
          <w:rFonts w:ascii="Arial" w:eastAsia="Arial" w:hAnsi="Arial" w:cs="Arial"/>
          <w:i/>
          <w:color w:val="0000FF"/>
          <w:lang w:val="en" w:eastAsia="zh-CN" w:bidi="hi-IN"/>
        </w:rPr>
        <w:t>same</w:t>
      </w:r>
      <w:r w:rsidRPr="00F709AE">
        <w:rPr>
          <w:rFonts w:ascii="Arial" w:eastAsia="Arial" w:hAnsi="Arial" w:cs="Arial"/>
          <w:color w:val="0000FF"/>
          <w:lang w:val="en" w:eastAsia="zh-CN" w:bidi="hi-IN"/>
        </w:rPr>
        <w:t xml:space="preserve"> sample. One can indeed use CRISPR databases for host prediction but we want to extend this popular approach by finding potential hosts (even unknown ones) in the </w:t>
      </w:r>
      <w:r w:rsidRPr="00F709AE">
        <w:rPr>
          <w:rFonts w:ascii="Arial" w:eastAsia="Arial" w:hAnsi="Arial" w:cs="Arial"/>
          <w:i/>
          <w:color w:val="0000FF"/>
          <w:lang w:val="en" w:eastAsia="zh-CN" w:bidi="hi-IN"/>
        </w:rPr>
        <w:t>same</w:t>
      </w:r>
      <w:r w:rsidRPr="00F709AE">
        <w:rPr>
          <w:rFonts w:ascii="Arial" w:eastAsia="Arial" w:hAnsi="Arial" w:cs="Arial"/>
          <w:color w:val="0000FF"/>
          <w:lang w:val="en" w:eastAsia="zh-CN" w:bidi="hi-IN"/>
        </w:rPr>
        <w:t xml:space="preserve"> sample. </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PAGE6</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L31. You mention that your significantly improved MAV reconstruction; however, the number of datasets are low (n=3), no statistical analysis was provided, and few quantitative mentions on the actual improvements of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are provided. Please rephrase.</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We removed “significantly” from the text.</w:t>
      </w:r>
    </w:p>
    <w:p w:rsidR="00F709AE" w:rsidRPr="00F709AE" w:rsidRDefault="00F709AE" w:rsidP="00F709AE">
      <w:pPr>
        <w:shd w:val="clear" w:color="auto" w:fill="FFFFFF"/>
        <w:suppressAutoHyphens/>
        <w:spacing w:before="120" w:after="0" w:line="276" w:lineRule="auto"/>
        <w:rPr>
          <w:rFonts w:ascii="Arial" w:eastAsia="Arial" w:hAnsi="Arial" w:cs="Arial"/>
          <w:color w:val="B7B7B7"/>
          <w:lang w:val="en" w:eastAsia="zh-CN" w:bidi="hi-IN"/>
        </w:rPr>
      </w:pPr>
      <w:r w:rsidRPr="00F709AE">
        <w:rPr>
          <w:rFonts w:ascii="Arial" w:eastAsia="Arial" w:hAnsi="Arial" w:cs="Arial"/>
          <w:color w:val="B7B7B7"/>
          <w:lang w:val="en" w:eastAsia="zh-CN" w:bidi="hi-IN"/>
        </w:rPr>
        <w:t xml:space="preserve">Nevertheless, we have shown that </w:t>
      </w:r>
      <w:proofErr w:type="spellStart"/>
      <w:r w:rsidRPr="00F709AE">
        <w:rPr>
          <w:rFonts w:ascii="Arial" w:eastAsia="Arial" w:hAnsi="Arial" w:cs="Arial"/>
          <w:color w:val="B7B7B7"/>
          <w:lang w:val="en" w:eastAsia="zh-CN" w:bidi="hi-IN"/>
        </w:rPr>
        <w:t>viralFlye</w:t>
      </w:r>
      <w:proofErr w:type="spellEnd"/>
      <w:r w:rsidRPr="00F709AE">
        <w:rPr>
          <w:rFonts w:ascii="Arial" w:eastAsia="Arial" w:hAnsi="Arial" w:cs="Arial"/>
          <w:color w:val="B7B7B7"/>
          <w:lang w:val="en" w:eastAsia="zh-CN" w:bidi="hi-IN"/>
        </w:rPr>
        <w:t xml:space="preserve"> significantly improves reconstruction and analysis of MAVs as compared to the previously described approaches to MAV identification in long-read assemblies.</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Nevertheless, we have shown that </w:t>
      </w:r>
      <w:proofErr w:type="spellStart"/>
      <w:r w:rsidRPr="00F709AE">
        <w:rPr>
          <w:rFonts w:ascii="Arial" w:eastAsia="Arial" w:hAnsi="Arial" w:cs="Arial"/>
          <w:color w:val="9900FF"/>
          <w:lang w:val="en" w:eastAsia="zh-CN" w:bidi="hi-IN"/>
        </w:rPr>
        <w:t>viralFlye</w:t>
      </w:r>
      <w:proofErr w:type="spellEnd"/>
      <w:r w:rsidRPr="00F709AE">
        <w:rPr>
          <w:rFonts w:ascii="Arial" w:eastAsia="Arial" w:hAnsi="Arial" w:cs="Arial"/>
          <w:color w:val="9900FF"/>
          <w:lang w:val="en" w:eastAsia="zh-CN" w:bidi="hi-IN"/>
        </w:rPr>
        <w:t xml:space="preserve"> improves reconstruction and analysis of MAVs as compared to the previously described approaches [15, 27, 14] to MAV identification in long-read assemblies.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222222"/>
          <w:lang w:val="en" w:eastAsia="zh-CN" w:bidi="hi-IN"/>
        </w:rPr>
        <w:t xml:space="preserve">L32. 'previously described approaches'. Which ones? And how did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achieve this?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Added citations for the following papers: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Warwick-</w:t>
      </w:r>
      <w:proofErr w:type="spellStart"/>
      <w:r w:rsidRPr="00F709AE">
        <w:rPr>
          <w:rFonts w:ascii="Arial" w:eastAsia="Arial" w:hAnsi="Arial" w:cs="Arial"/>
          <w:color w:val="0000FF"/>
          <w:lang w:val="en" w:eastAsia="zh-CN" w:bidi="hi-IN"/>
        </w:rPr>
        <w:t>Dugdale</w:t>
      </w:r>
      <w:proofErr w:type="spellEnd"/>
      <w:r w:rsidRPr="00F709AE">
        <w:rPr>
          <w:rFonts w:ascii="Arial" w:eastAsia="Arial" w:hAnsi="Arial" w:cs="Arial"/>
          <w:color w:val="0000FF"/>
          <w:lang w:val="en" w:eastAsia="zh-CN" w:bidi="hi-IN"/>
        </w:rPr>
        <w:t xml:space="preserve">, J., </w:t>
      </w:r>
      <w:proofErr w:type="spellStart"/>
      <w:r w:rsidRPr="00F709AE">
        <w:rPr>
          <w:rFonts w:ascii="Arial" w:eastAsia="Arial" w:hAnsi="Arial" w:cs="Arial"/>
          <w:color w:val="0000FF"/>
          <w:lang w:val="en" w:eastAsia="zh-CN" w:bidi="hi-IN"/>
        </w:rPr>
        <w:t>Solonenko</w:t>
      </w:r>
      <w:proofErr w:type="spellEnd"/>
      <w:r w:rsidRPr="00F709AE">
        <w:rPr>
          <w:rFonts w:ascii="Arial" w:eastAsia="Arial" w:hAnsi="Arial" w:cs="Arial"/>
          <w:color w:val="0000FF"/>
          <w:lang w:val="en" w:eastAsia="zh-CN" w:bidi="hi-IN"/>
        </w:rPr>
        <w:t xml:space="preserve">, N., Moore, K., </w:t>
      </w:r>
      <w:proofErr w:type="spellStart"/>
      <w:r w:rsidRPr="00F709AE">
        <w:rPr>
          <w:rFonts w:ascii="Arial" w:eastAsia="Arial" w:hAnsi="Arial" w:cs="Arial"/>
          <w:color w:val="0000FF"/>
          <w:lang w:val="en" w:eastAsia="zh-CN" w:bidi="hi-IN"/>
        </w:rPr>
        <w:t>Chittick</w:t>
      </w:r>
      <w:proofErr w:type="spellEnd"/>
      <w:r w:rsidRPr="00F709AE">
        <w:rPr>
          <w:rFonts w:ascii="Arial" w:eastAsia="Arial" w:hAnsi="Arial" w:cs="Arial"/>
          <w:color w:val="0000FF"/>
          <w:lang w:val="en" w:eastAsia="zh-CN" w:bidi="hi-IN"/>
        </w:rPr>
        <w:t xml:space="preserve">, L., Gregory, A.C., Allen, M.J., Sullivan, </w:t>
      </w:r>
      <w:proofErr w:type="gramStart"/>
      <w:r w:rsidRPr="00F709AE">
        <w:rPr>
          <w:rFonts w:ascii="Arial" w:eastAsia="Arial" w:hAnsi="Arial" w:cs="Arial"/>
          <w:color w:val="0000FF"/>
          <w:lang w:val="en" w:eastAsia="zh-CN" w:bidi="hi-IN"/>
        </w:rPr>
        <w:t>M.B.,</w:t>
      </w:r>
      <w:proofErr w:type="spellStart"/>
      <w:r w:rsidRPr="00F709AE">
        <w:rPr>
          <w:rFonts w:ascii="Arial" w:eastAsia="Arial" w:hAnsi="Arial" w:cs="Arial"/>
          <w:color w:val="0000FF"/>
          <w:lang w:val="en" w:eastAsia="zh-CN" w:bidi="hi-IN"/>
        </w:rPr>
        <w:t>Temperton</w:t>
      </w:r>
      <w:proofErr w:type="spellEnd"/>
      <w:proofErr w:type="gramEnd"/>
      <w:r w:rsidRPr="00F709AE">
        <w:rPr>
          <w:rFonts w:ascii="Arial" w:eastAsia="Arial" w:hAnsi="Arial" w:cs="Arial"/>
          <w:color w:val="0000FF"/>
          <w:lang w:val="en" w:eastAsia="zh-CN" w:bidi="hi-IN"/>
        </w:rPr>
        <w:t xml:space="preserve">, B.: Long-read viral metagenomics captures abundant and </w:t>
      </w:r>
      <w:proofErr w:type="spellStart"/>
      <w:r w:rsidRPr="00F709AE">
        <w:rPr>
          <w:rFonts w:ascii="Arial" w:eastAsia="Arial" w:hAnsi="Arial" w:cs="Arial"/>
          <w:color w:val="0000FF"/>
          <w:lang w:val="en" w:eastAsia="zh-CN" w:bidi="hi-IN"/>
        </w:rPr>
        <w:t>microdiverse</w:t>
      </w:r>
      <w:proofErr w:type="spellEnd"/>
      <w:r w:rsidRPr="00F709AE">
        <w:rPr>
          <w:rFonts w:ascii="Arial" w:eastAsia="Arial" w:hAnsi="Arial" w:cs="Arial"/>
          <w:color w:val="0000FF"/>
          <w:lang w:val="en" w:eastAsia="zh-CN" w:bidi="hi-IN"/>
        </w:rPr>
        <w:t xml:space="preserve"> viral populations and their niche-defining genomic islands. PeerJ7, 6800 (2019)</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Suzuki, Y., </w:t>
      </w:r>
      <w:proofErr w:type="spellStart"/>
      <w:r w:rsidRPr="00F709AE">
        <w:rPr>
          <w:rFonts w:ascii="Arial" w:eastAsia="Arial" w:hAnsi="Arial" w:cs="Arial"/>
          <w:color w:val="0000FF"/>
          <w:lang w:val="en" w:eastAsia="zh-CN" w:bidi="hi-IN"/>
        </w:rPr>
        <w:t>Nishijima</w:t>
      </w:r>
      <w:proofErr w:type="spellEnd"/>
      <w:r w:rsidRPr="00F709AE">
        <w:rPr>
          <w:rFonts w:ascii="Arial" w:eastAsia="Arial" w:hAnsi="Arial" w:cs="Arial"/>
          <w:color w:val="0000FF"/>
          <w:lang w:val="en" w:eastAsia="zh-CN" w:bidi="hi-IN"/>
        </w:rPr>
        <w:t xml:space="preserve">, S., </w:t>
      </w:r>
      <w:proofErr w:type="spellStart"/>
      <w:r w:rsidRPr="00F709AE">
        <w:rPr>
          <w:rFonts w:ascii="Arial" w:eastAsia="Arial" w:hAnsi="Arial" w:cs="Arial"/>
          <w:color w:val="0000FF"/>
          <w:lang w:val="en" w:eastAsia="zh-CN" w:bidi="hi-IN"/>
        </w:rPr>
        <w:t>Furuta</w:t>
      </w:r>
      <w:proofErr w:type="spellEnd"/>
      <w:r w:rsidRPr="00F709AE">
        <w:rPr>
          <w:rFonts w:ascii="Arial" w:eastAsia="Arial" w:hAnsi="Arial" w:cs="Arial"/>
          <w:color w:val="0000FF"/>
          <w:lang w:val="en" w:eastAsia="zh-CN" w:bidi="hi-IN"/>
        </w:rPr>
        <w:t xml:space="preserve">, Y., Yoshimura, J., </w:t>
      </w:r>
      <w:proofErr w:type="spellStart"/>
      <w:r w:rsidRPr="00F709AE">
        <w:rPr>
          <w:rFonts w:ascii="Arial" w:eastAsia="Arial" w:hAnsi="Arial" w:cs="Arial"/>
          <w:color w:val="0000FF"/>
          <w:lang w:val="en" w:eastAsia="zh-CN" w:bidi="hi-IN"/>
        </w:rPr>
        <w:t>Suda</w:t>
      </w:r>
      <w:proofErr w:type="spellEnd"/>
      <w:r w:rsidRPr="00F709AE">
        <w:rPr>
          <w:rFonts w:ascii="Arial" w:eastAsia="Arial" w:hAnsi="Arial" w:cs="Arial"/>
          <w:color w:val="0000FF"/>
          <w:lang w:val="en" w:eastAsia="zh-CN" w:bidi="hi-IN"/>
        </w:rPr>
        <w:t xml:space="preserve">, W., </w:t>
      </w:r>
      <w:proofErr w:type="spellStart"/>
      <w:r w:rsidRPr="00F709AE">
        <w:rPr>
          <w:rFonts w:ascii="Arial" w:eastAsia="Arial" w:hAnsi="Arial" w:cs="Arial"/>
          <w:color w:val="0000FF"/>
          <w:lang w:val="en" w:eastAsia="zh-CN" w:bidi="hi-IN"/>
        </w:rPr>
        <w:t>Oshima</w:t>
      </w:r>
      <w:proofErr w:type="spellEnd"/>
      <w:r w:rsidRPr="00F709AE">
        <w:rPr>
          <w:rFonts w:ascii="Arial" w:eastAsia="Arial" w:hAnsi="Arial" w:cs="Arial"/>
          <w:color w:val="0000FF"/>
          <w:lang w:val="en" w:eastAsia="zh-CN" w:bidi="hi-IN"/>
        </w:rPr>
        <w:t xml:space="preserve">, K., Hattori, M., </w:t>
      </w:r>
      <w:proofErr w:type="spellStart"/>
      <w:r w:rsidRPr="00F709AE">
        <w:rPr>
          <w:rFonts w:ascii="Arial" w:eastAsia="Arial" w:hAnsi="Arial" w:cs="Arial"/>
          <w:color w:val="0000FF"/>
          <w:lang w:val="en" w:eastAsia="zh-CN" w:bidi="hi-IN"/>
        </w:rPr>
        <w:t>Morishita</w:t>
      </w:r>
      <w:proofErr w:type="spellEnd"/>
      <w:r w:rsidRPr="00F709AE">
        <w:rPr>
          <w:rFonts w:ascii="Arial" w:eastAsia="Arial" w:hAnsi="Arial" w:cs="Arial"/>
          <w:color w:val="0000FF"/>
          <w:lang w:val="en" w:eastAsia="zh-CN" w:bidi="hi-IN"/>
        </w:rPr>
        <w:t xml:space="preserve">, </w:t>
      </w:r>
      <w:proofErr w:type="spellStart"/>
      <w:proofErr w:type="gramStart"/>
      <w:r w:rsidRPr="00F709AE">
        <w:rPr>
          <w:rFonts w:ascii="Arial" w:eastAsia="Arial" w:hAnsi="Arial" w:cs="Arial"/>
          <w:color w:val="0000FF"/>
          <w:lang w:val="en" w:eastAsia="zh-CN" w:bidi="hi-IN"/>
        </w:rPr>
        <w:t>S.:Long</w:t>
      </w:r>
      <w:proofErr w:type="gramEnd"/>
      <w:r w:rsidRPr="00F709AE">
        <w:rPr>
          <w:rFonts w:ascii="Arial" w:eastAsia="Arial" w:hAnsi="Arial" w:cs="Arial"/>
          <w:color w:val="0000FF"/>
          <w:lang w:val="en" w:eastAsia="zh-CN" w:bidi="hi-IN"/>
        </w:rPr>
        <w:t>-read</w:t>
      </w:r>
      <w:proofErr w:type="spellEnd"/>
      <w:r w:rsidRPr="00F709AE">
        <w:rPr>
          <w:rFonts w:ascii="Arial" w:eastAsia="Arial" w:hAnsi="Arial" w:cs="Arial"/>
          <w:color w:val="0000FF"/>
          <w:lang w:val="en" w:eastAsia="zh-CN" w:bidi="hi-IN"/>
        </w:rPr>
        <w:t xml:space="preserve"> </w:t>
      </w:r>
      <w:proofErr w:type="spellStart"/>
      <w:r w:rsidRPr="00F709AE">
        <w:rPr>
          <w:rFonts w:ascii="Arial" w:eastAsia="Arial" w:hAnsi="Arial" w:cs="Arial"/>
          <w:color w:val="0000FF"/>
          <w:lang w:val="en" w:eastAsia="zh-CN" w:bidi="hi-IN"/>
        </w:rPr>
        <w:t>metagenomic</w:t>
      </w:r>
      <w:proofErr w:type="spellEnd"/>
      <w:r w:rsidRPr="00F709AE">
        <w:rPr>
          <w:rFonts w:ascii="Arial" w:eastAsia="Arial" w:hAnsi="Arial" w:cs="Arial"/>
          <w:color w:val="0000FF"/>
          <w:lang w:val="en" w:eastAsia="zh-CN" w:bidi="hi-IN"/>
        </w:rPr>
        <w:t xml:space="preserve"> exploration of extrachromosomal mobile genetic elements in the human gut. Microbiome 7(1), 1–16 (2019)</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roofErr w:type="spellStart"/>
      <w:r w:rsidRPr="00F709AE">
        <w:rPr>
          <w:rFonts w:ascii="Arial" w:eastAsia="Arial" w:hAnsi="Arial" w:cs="Arial"/>
          <w:color w:val="0000FF"/>
          <w:lang w:val="en" w:eastAsia="zh-CN" w:bidi="hi-IN"/>
        </w:rPr>
        <w:t>Beaulaurier</w:t>
      </w:r>
      <w:proofErr w:type="spellEnd"/>
      <w:r w:rsidRPr="00F709AE">
        <w:rPr>
          <w:rFonts w:ascii="Arial" w:eastAsia="Arial" w:hAnsi="Arial" w:cs="Arial"/>
          <w:color w:val="0000FF"/>
          <w:lang w:val="en" w:eastAsia="zh-CN" w:bidi="hi-IN"/>
        </w:rPr>
        <w:t xml:space="preserve">, J., Luo, E., </w:t>
      </w:r>
      <w:proofErr w:type="spellStart"/>
      <w:r w:rsidRPr="00F709AE">
        <w:rPr>
          <w:rFonts w:ascii="Arial" w:eastAsia="Arial" w:hAnsi="Arial" w:cs="Arial"/>
          <w:color w:val="0000FF"/>
          <w:lang w:val="en" w:eastAsia="zh-CN" w:bidi="hi-IN"/>
        </w:rPr>
        <w:t>Eppley</w:t>
      </w:r>
      <w:proofErr w:type="spellEnd"/>
      <w:r w:rsidRPr="00F709AE">
        <w:rPr>
          <w:rFonts w:ascii="Arial" w:eastAsia="Arial" w:hAnsi="Arial" w:cs="Arial"/>
          <w:color w:val="0000FF"/>
          <w:lang w:val="en" w:eastAsia="zh-CN" w:bidi="hi-IN"/>
        </w:rPr>
        <w:t xml:space="preserve">, J.M., </w:t>
      </w:r>
      <w:proofErr w:type="spellStart"/>
      <w:r w:rsidRPr="00F709AE">
        <w:rPr>
          <w:rFonts w:ascii="Arial" w:eastAsia="Arial" w:hAnsi="Arial" w:cs="Arial"/>
          <w:color w:val="0000FF"/>
          <w:lang w:val="en" w:eastAsia="zh-CN" w:bidi="hi-IN"/>
        </w:rPr>
        <w:t>Uyl</w:t>
      </w:r>
      <w:proofErr w:type="spellEnd"/>
      <w:r w:rsidRPr="00F709AE">
        <w:rPr>
          <w:rFonts w:ascii="Arial" w:eastAsia="Arial" w:hAnsi="Arial" w:cs="Arial"/>
          <w:color w:val="0000FF"/>
          <w:lang w:val="en" w:eastAsia="zh-CN" w:bidi="hi-IN"/>
        </w:rPr>
        <w:t xml:space="preserve">, P.D., Dai, X., Burger, A., Turner, D.J., </w:t>
      </w:r>
      <w:proofErr w:type="spellStart"/>
      <w:r w:rsidRPr="00F709AE">
        <w:rPr>
          <w:rFonts w:ascii="Arial" w:eastAsia="Arial" w:hAnsi="Arial" w:cs="Arial"/>
          <w:color w:val="0000FF"/>
          <w:lang w:val="en" w:eastAsia="zh-CN" w:bidi="hi-IN"/>
        </w:rPr>
        <w:t>Pendelton</w:t>
      </w:r>
      <w:proofErr w:type="spellEnd"/>
      <w:r w:rsidRPr="00F709AE">
        <w:rPr>
          <w:rFonts w:ascii="Arial" w:eastAsia="Arial" w:hAnsi="Arial" w:cs="Arial"/>
          <w:color w:val="0000FF"/>
          <w:lang w:val="en" w:eastAsia="zh-CN" w:bidi="hi-IN"/>
        </w:rPr>
        <w:t xml:space="preserve">, M., </w:t>
      </w:r>
      <w:proofErr w:type="spellStart"/>
      <w:r w:rsidRPr="00F709AE">
        <w:rPr>
          <w:rFonts w:ascii="Arial" w:eastAsia="Arial" w:hAnsi="Arial" w:cs="Arial"/>
          <w:color w:val="0000FF"/>
          <w:lang w:val="en" w:eastAsia="zh-CN" w:bidi="hi-IN"/>
        </w:rPr>
        <w:t>Juul</w:t>
      </w:r>
      <w:proofErr w:type="spellEnd"/>
      <w:r w:rsidRPr="00F709AE">
        <w:rPr>
          <w:rFonts w:ascii="Arial" w:eastAsia="Arial" w:hAnsi="Arial" w:cs="Arial"/>
          <w:color w:val="0000FF"/>
          <w:lang w:val="en" w:eastAsia="zh-CN" w:bidi="hi-IN"/>
        </w:rPr>
        <w:t xml:space="preserve">, </w:t>
      </w:r>
      <w:proofErr w:type="spellStart"/>
      <w:proofErr w:type="gramStart"/>
      <w:r w:rsidRPr="00F709AE">
        <w:rPr>
          <w:rFonts w:ascii="Arial" w:eastAsia="Arial" w:hAnsi="Arial" w:cs="Arial"/>
          <w:color w:val="0000FF"/>
          <w:lang w:val="en" w:eastAsia="zh-CN" w:bidi="hi-IN"/>
        </w:rPr>
        <w:t>S.,Harrington</w:t>
      </w:r>
      <w:proofErr w:type="spellEnd"/>
      <w:proofErr w:type="gramEnd"/>
      <w:r w:rsidRPr="00F709AE">
        <w:rPr>
          <w:rFonts w:ascii="Arial" w:eastAsia="Arial" w:hAnsi="Arial" w:cs="Arial"/>
          <w:color w:val="0000FF"/>
          <w:lang w:val="en" w:eastAsia="zh-CN" w:bidi="hi-IN"/>
        </w:rPr>
        <w:t>, E., DeLong, E.F.: Assembly-free single-molecule sequencing recovers complete virus genomes from natural microbial communities. Genome Research 30(3), 437–446 (2020)</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L35. What limitations?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222222"/>
          <w:lang w:val="en" w:eastAsia="zh-CN" w:bidi="hi-IN"/>
        </w:rPr>
        <w:br/>
      </w:r>
      <w:r w:rsidRPr="00F709AE">
        <w:rPr>
          <w:rFonts w:ascii="Arial" w:eastAsia="Arial" w:hAnsi="Arial" w:cs="Arial"/>
          <w:color w:val="0000FF"/>
          <w:lang w:val="en" w:eastAsia="zh-CN" w:bidi="hi-IN"/>
        </w:rPr>
        <w:t>Rephrased in the revised manuscript as follows:</w:t>
      </w:r>
    </w:p>
    <w:p w:rsidR="00F709AE" w:rsidRPr="00F709AE" w:rsidRDefault="00F709AE" w:rsidP="00F709AE">
      <w:pPr>
        <w:shd w:val="clear" w:color="auto" w:fill="FFFFFF"/>
        <w:suppressAutoHyphens/>
        <w:spacing w:before="120" w:after="0" w:line="276" w:lineRule="auto"/>
        <w:rPr>
          <w:rFonts w:ascii="Arial" w:eastAsia="Arial" w:hAnsi="Arial" w:cs="Arial"/>
          <w:color w:val="B7B7B7"/>
          <w:lang w:val="en" w:eastAsia="zh-CN" w:bidi="hi-IN"/>
        </w:rPr>
      </w:pPr>
      <w:r w:rsidRPr="00F709AE">
        <w:rPr>
          <w:rFonts w:ascii="Arial" w:eastAsia="Arial" w:hAnsi="Arial" w:cs="Arial"/>
          <w:color w:val="0000FF"/>
          <w:lang w:val="en" w:eastAsia="zh-CN" w:bidi="hi-IN"/>
        </w:rPr>
        <w:lastRenderedPageBreak/>
        <w:br/>
      </w:r>
      <w:r w:rsidRPr="00F709AE">
        <w:rPr>
          <w:rFonts w:ascii="Arial" w:eastAsia="Arial" w:hAnsi="Arial" w:cs="Arial"/>
          <w:color w:val="B7B7B7"/>
          <w:lang w:val="en" w:eastAsia="zh-CN" w:bidi="hi-IN"/>
        </w:rPr>
        <w:t>We showed that the previously developed custom pipelines for MAV generation have various limitations, leading to both missing and incorrectly assembled MAVs</w:t>
      </w:r>
    </w:p>
    <w:p w:rsidR="00F709AE" w:rsidRPr="00F709AE" w:rsidRDefault="00F709AE" w:rsidP="00F709AE">
      <w:pPr>
        <w:shd w:val="clear" w:color="auto" w:fill="FFFFFF"/>
        <w:suppressAutoHyphens/>
        <w:spacing w:before="120" w:after="0" w:line="276" w:lineRule="auto"/>
        <w:rPr>
          <w:rFonts w:ascii="Arial" w:eastAsia="Arial" w:hAnsi="Arial" w:cs="Arial"/>
          <w:color w:val="B7B7B7"/>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9900FF"/>
          <w:lang w:val="en" w:eastAsia="zh-CN" w:bidi="hi-IN"/>
        </w:rPr>
        <w:t>We showed that the previously developed custom pipelines for MAV generation may lead to both missing and incorrectly assembled MAVs.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L43-45. Your strain argument here is very good, and is one of the biggest reasons why long-read are so important for viruses. I strongly recommend you talk more about this in your introduction. It's a very NB point!!</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Thank you - we have added the following text to the Introduction: </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after="0" w:line="276" w:lineRule="auto"/>
        <w:rPr>
          <w:rFonts w:ascii="Arial" w:eastAsia="Arial" w:hAnsi="Arial" w:cs="Arial"/>
          <w:color w:val="0000FF"/>
          <w:lang w:val="en" w:eastAsia="zh-CN" w:bidi="hi-IN"/>
        </w:rPr>
      </w:pPr>
      <w:r w:rsidRPr="00F709AE">
        <w:rPr>
          <w:rFonts w:ascii="Arial" w:eastAsia="Arial" w:hAnsi="Arial" w:cs="Arial"/>
          <w:color w:val="9900FF"/>
          <w:lang w:val="en" w:eastAsia="zh-CN" w:bidi="hi-IN"/>
        </w:rPr>
        <w:t xml:space="preserve">Interestingly, </w:t>
      </w:r>
      <w:proofErr w:type="spellStart"/>
      <w:r w:rsidRPr="00F709AE">
        <w:rPr>
          <w:rFonts w:ascii="Arial" w:eastAsia="Arial" w:hAnsi="Arial" w:cs="Arial"/>
          <w:color w:val="9900FF"/>
          <w:lang w:val="en" w:eastAsia="zh-CN" w:bidi="hi-IN"/>
        </w:rPr>
        <w:t>viralFlye</w:t>
      </w:r>
      <w:proofErr w:type="spellEnd"/>
      <w:r w:rsidRPr="00F709AE">
        <w:rPr>
          <w:rFonts w:ascii="Arial" w:eastAsia="Arial" w:hAnsi="Arial" w:cs="Arial"/>
          <w:color w:val="9900FF"/>
          <w:lang w:val="en" w:eastAsia="zh-CN" w:bidi="hi-IN"/>
        </w:rPr>
        <w:t xml:space="preserve"> also revealed viruses that represent a population of multiple viral strains (species) that have structural variations or highly diverged regions. Although analysis of such populations may provide insights into how multi-strain viral communities are organized and how they evolve, viruses forming such populations typically remain below the radar of short-read studies. </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L56-60. This is the conclusion, not the results section. Otherwise, sum all these numbers in one sentence. This is too much results for the conclusion.</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Thank you, we removed the corresponding fragment.</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0000FF"/>
          <w:lang w:val="en" w:eastAsia="zh-CN" w:bidi="hi-IN"/>
        </w:rPr>
        <w:br/>
      </w:r>
      <w:r w:rsidRPr="00F709AE">
        <w:rPr>
          <w:rFonts w:ascii="Arial" w:eastAsia="Arial" w:hAnsi="Arial" w:cs="Arial"/>
          <w:color w:val="B7B7B7"/>
          <w:lang w:val="en" w:eastAsia="zh-CN" w:bidi="hi-IN"/>
        </w:rPr>
        <w:t xml:space="preserve">30, 658 and 102 circular </w:t>
      </w:r>
      <w:proofErr w:type="spellStart"/>
      <w:r w:rsidRPr="00F709AE">
        <w:rPr>
          <w:rFonts w:ascii="Arial" w:eastAsia="Arial" w:hAnsi="Arial" w:cs="Arial"/>
          <w:color w:val="B7B7B7"/>
          <w:lang w:val="en" w:eastAsia="zh-CN" w:bidi="hi-IN"/>
        </w:rPr>
        <w:t>contigs</w:t>
      </w:r>
      <w:proofErr w:type="spellEnd"/>
      <w:r w:rsidRPr="00F709AE">
        <w:rPr>
          <w:rFonts w:ascii="Arial" w:eastAsia="Arial" w:hAnsi="Arial" w:cs="Arial"/>
          <w:color w:val="B7B7B7"/>
          <w:lang w:val="en" w:eastAsia="zh-CN" w:bidi="hi-IN"/>
        </w:rPr>
        <w:t xml:space="preserve"> in the HUMAN GUT, MARINE VIROME, and SHEEP GUT datasets, respectively. It also revealed 1454, 5139 and 192 uncharacterized isolated linear </w:t>
      </w:r>
      <w:proofErr w:type="spellStart"/>
      <w:r w:rsidRPr="00F709AE">
        <w:rPr>
          <w:rFonts w:ascii="Arial" w:eastAsia="Arial" w:hAnsi="Arial" w:cs="Arial"/>
          <w:color w:val="B7B7B7"/>
          <w:lang w:val="en" w:eastAsia="zh-CN" w:bidi="hi-IN"/>
        </w:rPr>
        <w:t>contigs</w:t>
      </w:r>
      <w:proofErr w:type="spellEnd"/>
      <w:r w:rsidRPr="00F709AE">
        <w:rPr>
          <w:rFonts w:ascii="Arial" w:eastAsia="Arial" w:hAnsi="Arial" w:cs="Arial"/>
          <w:color w:val="B7B7B7"/>
          <w:lang w:val="en" w:eastAsia="zh-CN" w:bidi="hi-IN"/>
        </w:rPr>
        <w:t xml:space="preserve"> in the HUMAN GUT, MARINE VIROME, and SHEEP GUT datasets, respectively.</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PAGE7</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L28. How does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deal with sequencing error? You do not mention this anywhere.</w:t>
      </w:r>
      <w:r w:rsidRPr="00F709AE">
        <w:rPr>
          <w:rFonts w:ascii="Arial" w:eastAsia="Arial" w:hAnsi="Arial" w:cs="Arial"/>
          <w:color w:val="222222"/>
          <w:lang w:val="en" w:eastAsia="zh-CN" w:bidi="hi-IN"/>
        </w:rPr>
        <w:br/>
      </w:r>
      <w:r w:rsidRPr="00F709AE">
        <w:rPr>
          <w:rFonts w:ascii="Arial" w:eastAsia="Arial" w:hAnsi="Arial" w:cs="Arial"/>
          <w:color w:val="0000FF"/>
          <w:lang w:val="en" w:eastAsia="zh-CN" w:bidi="hi-IN"/>
        </w:rPr>
        <w:br/>
      </w:r>
      <w:proofErr w:type="spellStart"/>
      <w:r w:rsidRPr="00F709AE">
        <w:rPr>
          <w:rFonts w:ascii="Arial" w:eastAsia="Arial" w:hAnsi="Arial" w:cs="Arial"/>
          <w:color w:val="0000FF"/>
          <w:lang w:val="en" w:eastAsia="zh-CN" w:bidi="hi-IN"/>
        </w:rPr>
        <w:t>Wrt</w:t>
      </w:r>
      <w:proofErr w:type="spellEnd"/>
      <w:r w:rsidRPr="00F709AE">
        <w:rPr>
          <w:rFonts w:ascii="Arial" w:eastAsia="Arial" w:hAnsi="Arial" w:cs="Arial"/>
          <w:color w:val="0000FF"/>
          <w:lang w:val="en" w:eastAsia="zh-CN" w:bidi="hi-IN"/>
        </w:rPr>
        <w:t xml:space="preserve"> sequencing errors, </w:t>
      </w:r>
      <w:proofErr w:type="spellStart"/>
      <w:r w:rsidRPr="00F709AE">
        <w:rPr>
          <w:rFonts w:ascii="Arial" w:eastAsia="Arial" w:hAnsi="Arial" w:cs="Arial"/>
          <w:color w:val="0000FF"/>
          <w:lang w:val="en" w:eastAsia="zh-CN" w:bidi="hi-IN"/>
        </w:rPr>
        <w:t>viralFlye</w:t>
      </w:r>
      <w:proofErr w:type="spellEnd"/>
      <w:r w:rsidRPr="00F709AE">
        <w:rPr>
          <w:rFonts w:ascii="Arial" w:eastAsia="Arial" w:hAnsi="Arial" w:cs="Arial"/>
          <w:color w:val="0000FF"/>
          <w:lang w:val="en" w:eastAsia="zh-CN" w:bidi="hi-IN"/>
        </w:rPr>
        <w:t xml:space="preserve"> benefits from the polishing module in </w:t>
      </w:r>
      <w:proofErr w:type="spellStart"/>
      <w:r w:rsidRPr="00F709AE">
        <w:rPr>
          <w:rFonts w:ascii="Arial" w:eastAsia="Arial" w:hAnsi="Arial" w:cs="Arial"/>
          <w:color w:val="0000FF"/>
          <w:lang w:val="en" w:eastAsia="zh-CN" w:bidi="hi-IN"/>
        </w:rPr>
        <w:t>metaFlye</w:t>
      </w:r>
      <w:proofErr w:type="spellEnd"/>
      <w:r w:rsidRPr="00F709AE">
        <w:rPr>
          <w:rFonts w:ascii="Arial" w:eastAsia="Arial" w:hAnsi="Arial" w:cs="Arial"/>
          <w:color w:val="0000FF"/>
          <w:lang w:val="en" w:eastAsia="zh-CN" w:bidi="hi-IN"/>
        </w:rPr>
        <w:t xml:space="preserve"> and complements it with a procedure for splitting chimeric reads that may span multiple linear viruses (described in Methods)</w:t>
      </w:r>
      <w:r w:rsidRPr="00F709AE">
        <w:rPr>
          <w:rFonts w:ascii="Arial" w:eastAsia="Arial" w:hAnsi="Arial" w:cs="Arial"/>
          <w:color w:val="0000FF"/>
          <w:lang w:val="en" w:eastAsia="zh-CN" w:bidi="hi-IN"/>
        </w:rPr>
        <w:br/>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Page 8</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L37. You select between 5kb-1mb. Viruses can be as small as 1.5kb (lots of circular </w:t>
      </w:r>
      <w:proofErr w:type="spellStart"/>
      <w:r w:rsidRPr="00F709AE">
        <w:rPr>
          <w:rFonts w:ascii="Arial" w:eastAsia="Arial" w:hAnsi="Arial" w:cs="Arial"/>
          <w:color w:val="222222"/>
          <w:lang w:val="en" w:eastAsia="zh-CN" w:bidi="hi-IN"/>
        </w:rPr>
        <w:t>ssDNA</w:t>
      </w:r>
      <w:proofErr w:type="spellEnd"/>
      <w:r w:rsidRPr="00F709AE">
        <w:rPr>
          <w:rFonts w:ascii="Arial" w:eastAsia="Arial" w:hAnsi="Arial" w:cs="Arial"/>
          <w:color w:val="222222"/>
          <w:lang w:val="en" w:eastAsia="zh-CN" w:bidi="hi-IN"/>
        </w:rPr>
        <w:t xml:space="preserve">, for which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could be useful!!). Consider giving the choice as an option in the software…</w:t>
      </w:r>
      <w:r w:rsidRPr="00F709AE">
        <w:rPr>
          <w:rFonts w:ascii="Arial" w:eastAsia="Arial" w:hAnsi="Arial" w:cs="Arial"/>
          <w:color w:val="222222"/>
          <w:lang w:val="en" w:eastAsia="zh-CN" w:bidi="hi-IN"/>
        </w:rPr>
        <w:br/>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lastRenderedPageBreak/>
        <w:t>Thank you, we have now explicitly specified that a user can change the default parameters.</w:t>
      </w:r>
    </w:p>
    <w:p w:rsidR="00F709AE" w:rsidRPr="00F709AE" w:rsidRDefault="00F709AE" w:rsidP="00F709AE">
      <w:pPr>
        <w:shd w:val="clear" w:color="auto" w:fill="FFFFFF"/>
        <w:suppressAutoHyphens/>
        <w:spacing w:before="120" w:after="0" w:line="276" w:lineRule="auto"/>
        <w:rPr>
          <w:rFonts w:ascii="Arial" w:eastAsia="Arial" w:hAnsi="Arial" w:cs="Arial"/>
          <w:color w:val="B7B7B7"/>
          <w:lang w:val="en" w:eastAsia="zh-CN" w:bidi="hi-IN"/>
        </w:rPr>
      </w:pPr>
      <w:proofErr w:type="spellStart"/>
      <w:r w:rsidRPr="00F709AE">
        <w:rPr>
          <w:rFonts w:ascii="Arial" w:eastAsia="Arial" w:hAnsi="Arial" w:cs="Arial"/>
          <w:color w:val="B7B7B7"/>
          <w:lang w:val="en" w:eastAsia="zh-CN" w:bidi="hi-IN"/>
        </w:rPr>
        <w:t>viralFlye</w:t>
      </w:r>
      <w:proofErr w:type="spellEnd"/>
      <w:r w:rsidRPr="00F709AE">
        <w:rPr>
          <w:rFonts w:ascii="Arial" w:eastAsia="Arial" w:hAnsi="Arial" w:cs="Arial"/>
          <w:color w:val="B7B7B7"/>
          <w:lang w:val="en" w:eastAsia="zh-CN" w:bidi="hi-IN"/>
        </w:rPr>
        <w:t xml:space="preserve"> extracts well-covered circular and linear isolated </w:t>
      </w:r>
      <w:proofErr w:type="spellStart"/>
      <w:r w:rsidRPr="00F709AE">
        <w:rPr>
          <w:rFonts w:ascii="Arial" w:eastAsia="Arial" w:hAnsi="Arial" w:cs="Arial"/>
          <w:color w:val="B7B7B7"/>
          <w:lang w:val="en" w:eastAsia="zh-CN" w:bidi="hi-IN"/>
        </w:rPr>
        <w:t>contigs</w:t>
      </w:r>
      <w:proofErr w:type="spellEnd"/>
      <w:r w:rsidRPr="00F709AE">
        <w:rPr>
          <w:rFonts w:ascii="Arial" w:eastAsia="Arial" w:hAnsi="Arial" w:cs="Arial"/>
          <w:color w:val="B7B7B7"/>
          <w:lang w:val="en" w:eastAsia="zh-CN" w:bidi="hi-IN"/>
        </w:rPr>
        <w:t xml:space="preserve"> from the GFA assembly files with length varying between 5 kb and 1 Mb </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roofErr w:type="spellStart"/>
      <w:r w:rsidRPr="00F709AE">
        <w:rPr>
          <w:rFonts w:ascii="Arial" w:eastAsia="Arial" w:hAnsi="Arial" w:cs="Arial"/>
          <w:color w:val="9900FF"/>
          <w:lang w:val="en" w:eastAsia="zh-CN" w:bidi="hi-IN"/>
        </w:rPr>
        <w:t>viralFlye</w:t>
      </w:r>
      <w:proofErr w:type="spellEnd"/>
      <w:r w:rsidRPr="00F709AE">
        <w:rPr>
          <w:rFonts w:ascii="Arial" w:eastAsia="Arial" w:hAnsi="Arial" w:cs="Arial"/>
          <w:color w:val="9900FF"/>
          <w:lang w:val="en" w:eastAsia="zh-CN" w:bidi="hi-IN"/>
        </w:rPr>
        <w:t xml:space="preserve"> extracts high-coverage circular and linear isolated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from the GFA assembly files with the lengths varying between </w:t>
      </w:r>
      <w:proofErr w:type="spellStart"/>
      <w:r w:rsidRPr="00F709AE">
        <w:rPr>
          <w:rFonts w:ascii="Arial" w:eastAsia="Arial" w:hAnsi="Arial" w:cs="Arial"/>
          <w:i/>
          <w:color w:val="9900FF"/>
          <w:lang w:val="en" w:eastAsia="zh-CN" w:bidi="hi-IN"/>
        </w:rPr>
        <w:t>minLength</w:t>
      </w:r>
      <w:proofErr w:type="spellEnd"/>
      <w:r w:rsidRPr="00F709AE">
        <w:rPr>
          <w:rFonts w:ascii="Arial" w:eastAsia="Arial" w:hAnsi="Arial" w:cs="Arial"/>
          <w:color w:val="9900FF"/>
          <w:lang w:val="en" w:eastAsia="zh-CN" w:bidi="hi-IN"/>
        </w:rPr>
        <w:t xml:space="preserve"> (default value 5 kb) and </w:t>
      </w:r>
      <w:proofErr w:type="spellStart"/>
      <w:r w:rsidRPr="00F709AE">
        <w:rPr>
          <w:rFonts w:ascii="Arial" w:eastAsia="Arial" w:hAnsi="Arial" w:cs="Arial"/>
          <w:i/>
          <w:color w:val="9900FF"/>
          <w:lang w:val="en" w:eastAsia="zh-CN" w:bidi="hi-IN"/>
        </w:rPr>
        <w:t>maxLength</w:t>
      </w:r>
      <w:proofErr w:type="spellEnd"/>
      <w:r w:rsidRPr="00F709AE">
        <w:rPr>
          <w:rFonts w:ascii="Arial" w:eastAsia="Arial" w:hAnsi="Arial" w:cs="Arial"/>
          <w:color w:val="9900FF"/>
          <w:lang w:val="en" w:eastAsia="zh-CN" w:bidi="hi-IN"/>
        </w:rPr>
        <w:t xml:space="preserve"> (default value 1 Mb). A user can change these default values, e.g., to analyze short circular </w:t>
      </w:r>
      <w:proofErr w:type="spellStart"/>
      <w:r w:rsidRPr="00F709AE">
        <w:rPr>
          <w:rFonts w:ascii="Arial" w:eastAsia="Arial" w:hAnsi="Arial" w:cs="Arial"/>
          <w:color w:val="9900FF"/>
          <w:lang w:val="en" w:eastAsia="zh-CN" w:bidi="hi-IN"/>
        </w:rPr>
        <w:t>ssDNA</w:t>
      </w:r>
      <w:proofErr w:type="spellEnd"/>
      <w:r w:rsidRPr="00F709AE">
        <w:rPr>
          <w:rFonts w:ascii="Arial" w:eastAsia="Arial" w:hAnsi="Arial" w:cs="Arial"/>
          <w:color w:val="9900FF"/>
          <w:lang w:val="en" w:eastAsia="zh-CN" w:bidi="hi-IN"/>
        </w:rPr>
        <w:t xml:space="preserve"> viruses, it would be useful to decrease the </w:t>
      </w:r>
      <w:proofErr w:type="spellStart"/>
      <w:r w:rsidRPr="00F709AE">
        <w:rPr>
          <w:rFonts w:ascii="Arial" w:eastAsia="Arial" w:hAnsi="Arial" w:cs="Arial"/>
          <w:i/>
          <w:color w:val="9900FF"/>
          <w:lang w:val="en" w:eastAsia="zh-CN" w:bidi="hi-IN"/>
        </w:rPr>
        <w:t>minLength</w:t>
      </w:r>
      <w:proofErr w:type="spellEnd"/>
      <w:r w:rsidRPr="00F709AE">
        <w:rPr>
          <w:rFonts w:ascii="Arial" w:eastAsia="Arial" w:hAnsi="Arial" w:cs="Arial"/>
          <w:i/>
          <w:color w:val="9900FF"/>
          <w:lang w:val="en" w:eastAsia="zh-CN" w:bidi="hi-IN"/>
        </w:rPr>
        <w:t xml:space="preserve"> </w:t>
      </w:r>
      <w:r w:rsidRPr="00F709AE">
        <w:rPr>
          <w:rFonts w:ascii="Arial" w:eastAsia="Arial" w:hAnsi="Arial" w:cs="Arial"/>
          <w:color w:val="9900FF"/>
          <w:lang w:val="en" w:eastAsia="zh-CN" w:bidi="hi-IN"/>
        </w:rPr>
        <w:t xml:space="preserve">parameter to 1.5 kb. </w:t>
      </w:r>
      <w:r w:rsidRPr="00F709AE">
        <w:rPr>
          <w:rFonts w:ascii="Arial" w:eastAsia="Arial" w:hAnsi="Arial" w:cs="Arial"/>
          <w:color w:val="222222"/>
          <w:lang w:val="en" w:eastAsia="zh-CN" w:bidi="hi-IN"/>
        </w:rPr>
        <w:br/>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L49-52. Again, perhaps would be good to give the freedom of choice here to go below 50%.</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We added the suggested option. The text has been revised as follows:</w:t>
      </w:r>
    </w:p>
    <w:p w:rsidR="00F709AE" w:rsidRPr="00F709AE" w:rsidRDefault="00F709AE" w:rsidP="00F709AE">
      <w:pPr>
        <w:shd w:val="clear" w:color="auto" w:fill="FFFFFF"/>
        <w:suppressAutoHyphens/>
        <w:spacing w:before="120" w:after="0" w:line="276" w:lineRule="auto"/>
        <w:rPr>
          <w:rFonts w:ascii="Arial" w:eastAsia="Arial" w:hAnsi="Arial" w:cs="Arial"/>
          <w:color w:val="B7B7B7"/>
          <w:lang w:val="en" w:eastAsia="zh-CN" w:bidi="hi-IN"/>
        </w:rPr>
      </w:pPr>
      <w:r w:rsidRPr="00F709AE">
        <w:rPr>
          <w:rFonts w:ascii="Arial" w:eastAsia="Arial" w:hAnsi="Arial" w:cs="Arial"/>
          <w:color w:val="B7B7B7"/>
          <w:lang w:val="en" w:eastAsia="zh-CN" w:bidi="hi-IN"/>
        </w:rPr>
        <w:t>We have reduced the completeness threshold to 50%</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9900FF"/>
          <w:lang w:val="en" w:eastAsia="zh-CN" w:bidi="hi-IN"/>
        </w:rPr>
        <w:t xml:space="preserve">Since </w:t>
      </w:r>
      <w:proofErr w:type="spellStart"/>
      <w:r w:rsidRPr="00F709AE">
        <w:rPr>
          <w:rFonts w:ascii="Arial" w:eastAsia="Arial" w:hAnsi="Arial" w:cs="Arial"/>
          <w:color w:val="9900FF"/>
          <w:lang w:val="en" w:eastAsia="zh-CN" w:bidi="hi-IN"/>
        </w:rPr>
        <w:t>metagenomic</w:t>
      </w:r>
      <w:proofErr w:type="spellEnd"/>
      <w:r w:rsidRPr="00F709AE">
        <w:rPr>
          <w:rFonts w:ascii="Arial" w:eastAsia="Arial" w:hAnsi="Arial" w:cs="Arial"/>
          <w:color w:val="9900FF"/>
          <w:lang w:val="en" w:eastAsia="zh-CN" w:bidi="hi-IN"/>
        </w:rPr>
        <w:t xml:space="preserve"> samples likely contain many viruses without close database references, we have reduced the completeness threshold to 50% and provided an option to change it.</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PAGE9.</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L6-9. A figure of the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pipeline would go a long way to better understand how it works.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Thank you, we added this Figure to the Results section.</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General method: how were the reads processed? In what format were they? E.g. were these </w:t>
      </w:r>
      <w:proofErr w:type="spellStart"/>
      <w:r w:rsidRPr="00F709AE">
        <w:rPr>
          <w:rFonts w:ascii="Arial" w:eastAsia="Arial" w:hAnsi="Arial" w:cs="Arial"/>
          <w:color w:val="222222"/>
          <w:lang w:val="en" w:eastAsia="zh-CN" w:bidi="hi-IN"/>
        </w:rPr>
        <w:t>basecalled</w:t>
      </w:r>
      <w:proofErr w:type="spellEnd"/>
      <w:r w:rsidRPr="00F709AE">
        <w:rPr>
          <w:rFonts w:ascii="Arial" w:eastAsia="Arial" w:hAnsi="Arial" w:cs="Arial"/>
          <w:color w:val="222222"/>
          <w:lang w:val="en" w:eastAsia="zh-CN" w:bidi="hi-IN"/>
        </w:rPr>
        <w:t xml:space="preserve"> with the same software and version? These are critical differences that can infer from the </w:t>
      </w:r>
      <w:proofErr w:type="spellStart"/>
      <w:r w:rsidRPr="00F709AE">
        <w:rPr>
          <w:rFonts w:ascii="Arial" w:eastAsia="Arial" w:hAnsi="Arial" w:cs="Arial"/>
          <w:color w:val="222222"/>
          <w:lang w:val="en" w:eastAsia="zh-CN" w:bidi="hi-IN"/>
        </w:rPr>
        <w:t>nanopore</w:t>
      </w:r>
      <w:proofErr w:type="spellEnd"/>
      <w:r w:rsidRPr="00F709AE">
        <w:rPr>
          <w:rFonts w:ascii="Arial" w:eastAsia="Arial" w:hAnsi="Arial" w:cs="Arial"/>
          <w:color w:val="222222"/>
          <w:lang w:val="en" w:eastAsia="zh-CN" w:bidi="hi-IN"/>
        </w:rPr>
        <w:t xml:space="preserve"> data for example, and are not mentioned in the manuscript.</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0000FF"/>
          <w:lang w:val="en" w:eastAsia="zh-CN" w:bidi="hi-IN"/>
        </w:rPr>
        <w:t xml:space="preserve">Thank you, added the details. We used data from SRA, so they were already </w:t>
      </w:r>
      <w:proofErr w:type="spellStart"/>
      <w:r w:rsidRPr="00F709AE">
        <w:rPr>
          <w:rFonts w:ascii="Arial" w:eastAsia="Arial" w:hAnsi="Arial" w:cs="Arial"/>
          <w:color w:val="0000FF"/>
          <w:lang w:val="en" w:eastAsia="zh-CN" w:bidi="hi-IN"/>
        </w:rPr>
        <w:t>basecalled</w:t>
      </w:r>
      <w:proofErr w:type="spellEnd"/>
      <w:r w:rsidRPr="00F709AE">
        <w:rPr>
          <w:rFonts w:ascii="Arial" w:eastAsia="Arial" w:hAnsi="Arial" w:cs="Arial"/>
          <w:color w:val="0000FF"/>
          <w:lang w:val="en" w:eastAsia="zh-CN" w:bidi="hi-IN"/>
        </w:rPr>
        <w:t>. We have clarified it in the Results section:</w:t>
      </w:r>
      <w:r w:rsidRPr="00F709AE">
        <w:rPr>
          <w:rFonts w:ascii="Arial" w:eastAsia="Arial" w:hAnsi="Arial" w:cs="Arial"/>
          <w:color w:val="0000FF"/>
          <w:lang w:val="en" w:eastAsia="zh-CN" w:bidi="hi-IN"/>
        </w:rPr>
        <w:br/>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All datasets were downloaded from SRA in the </w:t>
      </w:r>
      <w:proofErr w:type="spellStart"/>
      <w:r w:rsidRPr="00F709AE">
        <w:rPr>
          <w:rFonts w:ascii="Arial" w:eastAsia="Arial" w:hAnsi="Arial" w:cs="Arial"/>
          <w:color w:val="9900FF"/>
          <w:lang w:val="en" w:eastAsia="zh-CN" w:bidi="hi-IN"/>
        </w:rPr>
        <w:t>fastq</w:t>
      </w:r>
      <w:proofErr w:type="spellEnd"/>
      <w:r w:rsidRPr="00F709AE">
        <w:rPr>
          <w:rFonts w:ascii="Arial" w:eastAsia="Arial" w:hAnsi="Arial" w:cs="Arial"/>
          <w:color w:val="9900FF"/>
          <w:lang w:val="en" w:eastAsia="zh-CN" w:bidi="hi-IN"/>
        </w:rPr>
        <w:t xml:space="preserve"> format.</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Note:</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I could not test your software; I wish I could but when I tried to install it there were many dependency issues. Do you have a wrapper or </w:t>
      </w:r>
      <w:proofErr w:type="spellStart"/>
      <w:r w:rsidRPr="00F709AE">
        <w:rPr>
          <w:rFonts w:ascii="Arial" w:eastAsia="Arial" w:hAnsi="Arial" w:cs="Arial"/>
          <w:color w:val="222222"/>
          <w:lang w:val="en" w:eastAsia="zh-CN" w:bidi="hi-IN"/>
        </w:rPr>
        <w:t>docker</w:t>
      </w:r>
      <w:proofErr w:type="spellEnd"/>
      <w:r w:rsidRPr="00F709AE">
        <w:rPr>
          <w:rFonts w:ascii="Arial" w:eastAsia="Arial" w:hAnsi="Arial" w:cs="Arial"/>
          <w:color w:val="222222"/>
          <w:lang w:val="en" w:eastAsia="zh-CN" w:bidi="hi-IN"/>
        </w:rPr>
        <w:t>/singularity/</w:t>
      </w:r>
      <w:proofErr w:type="spellStart"/>
      <w:r w:rsidRPr="00F709AE">
        <w:rPr>
          <w:rFonts w:ascii="Arial" w:eastAsia="Arial" w:hAnsi="Arial" w:cs="Arial"/>
          <w:color w:val="222222"/>
          <w:lang w:val="en" w:eastAsia="zh-CN" w:bidi="hi-IN"/>
        </w:rPr>
        <w:t>conda</w:t>
      </w:r>
      <w:proofErr w:type="spellEnd"/>
      <w:r w:rsidRPr="00F709AE">
        <w:rPr>
          <w:rFonts w:ascii="Arial" w:eastAsia="Arial" w:hAnsi="Arial" w:cs="Arial"/>
          <w:color w:val="222222"/>
          <w:lang w:val="en" w:eastAsia="zh-CN" w:bidi="hi-IN"/>
        </w:rPr>
        <w:t>??</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Thank you, we have now improved the usability of </w:t>
      </w:r>
      <w:proofErr w:type="spellStart"/>
      <w:r w:rsidRPr="00F709AE">
        <w:rPr>
          <w:rFonts w:ascii="Arial" w:eastAsia="Arial" w:hAnsi="Arial" w:cs="Arial"/>
          <w:color w:val="0000FF"/>
          <w:lang w:val="en" w:eastAsia="zh-CN" w:bidi="hi-IN"/>
        </w:rPr>
        <w:t>viralFlye</w:t>
      </w:r>
      <w:proofErr w:type="spellEnd"/>
      <w:r w:rsidRPr="00F709AE">
        <w:rPr>
          <w:rFonts w:ascii="Arial" w:eastAsia="Arial" w:hAnsi="Arial" w:cs="Arial"/>
          <w:color w:val="0000FF"/>
          <w:lang w:val="en" w:eastAsia="zh-CN" w:bidi="hi-IN"/>
        </w:rPr>
        <w:t xml:space="preserve"> and provided the detailed documentation of the pipeline. As requested, it is now wrapped in a </w:t>
      </w:r>
      <w:proofErr w:type="spellStart"/>
      <w:r w:rsidRPr="00F709AE">
        <w:rPr>
          <w:rFonts w:ascii="Arial" w:eastAsia="Arial" w:hAnsi="Arial" w:cs="Arial"/>
          <w:color w:val="0000FF"/>
          <w:lang w:val="en" w:eastAsia="zh-CN" w:bidi="hi-IN"/>
        </w:rPr>
        <w:t>conda</w:t>
      </w:r>
      <w:proofErr w:type="spellEnd"/>
      <w:r w:rsidRPr="00F709AE">
        <w:rPr>
          <w:rFonts w:ascii="Arial" w:eastAsia="Arial" w:hAnsi="Arial" w:cs="Arial"/>
          <w:color w:val="0000FF"/>
          <w:lang w:val="en" w:eastAsia="zh-CN" w:bidi="hi-IN"/>
        </w:rPr>
        <w:t xml:space="preserve"> environment.</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b/>
          <w:color w:val="222222"/>
          <w:lang w:val="en" w:eastAsia="zh-CN" w:bidi="hi-IN"/>
        </w:rPr>
      </w:pPr>
      <w:r w:rsidRPr="00F709AE">
        <w:rPr>
          <w:rFonts w:ascii="Arial" w:eastAsia="Arial" w:hAnsi="Arial" w:cs="Arial"/>
          <w:b/>
          <w:color w:val="222222"/>
          <w:lang w:val="en" w:eastAsia="zh-CN" w:bidi="hi-IN"/>
        </w:rPr>
        <w:t xml:space="preserve">Reviewer #2: </w:t>
      </w:r>
    </w:p>
    <w:p w:rsidR="00F709AE" w:rsidRPr="00F709AE" w:rsidRDefault="00F709AE" w:rsidP="00F709AE">
      <w:pPr>
        <w:shd w:val="clear" w:color="auto" w:fill="FFFFFF"/>
        <w:suppressAutoHyphens/>
        <w:spacing w:before="120" w:after="0" w:line="276" w:lineRule="auto"/>
        <w:rPr>
          <w:rFonts w:ascii="Arial" w:eastAsia="Arial" w:hAnsi="Arial" w:cs="Arial"/>
          <w:b/>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This manuscript describes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an adaptation of the popular </w:t>
      </w:r>
      <w:proofErr w:type="spellStart"/>
      <w:r w:rsidRPr="00F709AE">
        <w:rPr>
          <w:rFonts w:ascii="Arial" w:eastAsia="Arial" w:hAnsi="Arial" w:cs="Arial"/>
          <w:color w:val="222222"/>
          <w:lang w:val="en" w:eastAsia="zh-CN" w:bidi="hi-IN"/>
        </w:rPr>
        <w:t>metaFlye</w:t>
      </w:r>
      <w:proofErr w:type="spellEnd"/>
      <w:r w:rsidRPr="00F709AE">
        <w:rPr>
          <w:rFonts w:ascii="Arial" w:eastAsia="Arial" w:hAnsi="Arial" w:cs="Arial"/>
          <w:color w:val="222222"/>
          <w:lang w:val="en" w:eastAsia="zh-CN" w:bidi="hi-IN"/>
        </w:rPr>
        <w:t xml:space="preserve"> algorithm for long read metagenome assembly.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is specialized in viral metagenome assembly using long read sequencing and is the first of its kind. The authors show that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assembles many more viral genomes than earlier publications on the same datasets. As such, it is a promising tool for the viral metagenomics community.</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However, the software repository lacks a user manual; it only lists dependencies and describes the output, but there is no information on how to run the software. Even better would be to have some test data included, such that users can easily test if the installation is successful. Moreover, in order to allow for reproducibility, the authors should provide software versions and the exact command lines used for all steps to obtain the results presented in the manuscript.</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Thank you! To simplify the reviews, we have submitted both the revised manuscript and the black-and-blue version of this manuscript that shows all changes in blue. </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Since it was a submission to a Special Issue, we rushed and did not have time to document the </w:t>
      </w:r>
      <w:proofErr w:type="spellStart"/>
      <w:r w:rsidRPr="00F709AE">
        <w:rPr>
          <w:rFonts w:ascii="Arial" w:eastAsia="Arial" w:hAnsi="Arial" w:cs="Arial"/>
          <w:color w:val="0000FF"/>
          <w:lang w:val="en" w:eastAsia="zh-CN" w:bidi="hi-IN"/>
        </w:rPr>
        <w:t>viralFlye</w:t>
      </w:r>
      <w:proofErr w:type="spellEnd"/>
      <w:r w:rsidRPr="00F709AE">
        <w:rPr>
          <w:rFonts w:ascii="Arial" w:eastAsia="Arial" w:hAnsi="Arial" w:cs="Arial"/>
          <w:color w:val="0000FF"/>
          <w:lang w:val="en" w:eastAsia="zh-CN" w:bidi="hi-IN"/>
        </w:rPr>
        <w:t xml:space="preserve"> software. We have now updated the </w:t>
      </w:r>
      <w:proofErr w:type="spellStart"/>
      <w:r w:rsidRPr="00F709AE">
        <w:rPr>
          <w:rFonts w:ascii="Arial" w:eastAsia="Arial" w:hAnsi="Arial" w:cs="Arial"/>
          <w:color w:val="0000FF"/>
          <w:lang w:val="en" w:eastAsia="zh-CN" w:bidi="hi-IN"/>
        </w:rPr>
        <w:t>viralFlye</w:t>
      </w:r>
      <w:proofErr w:type="spellEnd"/>
      <w:r w:rsidRPr="00F709AE">
        <w:rPr>
          <w:rFonts w:ascii="Arial" w:eastAsia="Arial" w:hAnsi="Arial" w:cs="Arial"/>
          <w:color w:val="0000FF"/>
          <w:lang w:val="en" w:eastAsia="zh-CN" w:bidi="hi-IN"/>
        </w:rPr>
        <w:t xml:space="preserve"> description in Supplementary File 2 (software versions) and the manual. </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I have some further concerns and questions per section:</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Abstract: while the paper is generally very clear, the abstract needs some work to make it easier to read and more coherent.</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The revised abstract is below. Since the journal has strict word limits (100 words) for abstracts of this type of manuscript, we tried to be concise and were not able to include all the details.</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40"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Although the long-read metagenomics improves the contiguity of the assembled viral genomes as compared to short-read methods, assembling complex viral communities remains an open problem. We describe the </w:t>
      </w:r>
      <w:proofErr w:type="spellStart"/>
      <w:r w:rsidRPr="00F709AE">
        <w:rPr>
          <w:rFonts w:ascii="Arial" w:eastAsia="Arial" w:hAnsi="Arial" w:cs="Arial"/>
          <w:color w:val="0000FF"/>
          <w:lang w:val="en" w:eastAsia="zh-CN" w:bidi="hi-IN"/>
        </w:rPr>
        <w:t>viralFlye</w:t>
      </w:r>
      <w:proofErr w:type="spellEnd"/>
      <w:r w:rsidRPr="00F709AE">
        <w:rPr>
          <w:rFonts w:ascii="Arial" w:eastAsia="Arial" w:hAnsi="Arial" w:cs="Arial"/>
          <w:color w:val="0000FF"/>
          <w:lang w:val="en" w:eastAsia="zh-CN" w:bidi="hi-IN"/>
        </w:rPr>
        <w:t xml:space="preserve"> tool for identification and analysis of metagenome-assembled viruses (MAVs) in long-read assemblies, show that it significantly improves viral assemblies, and demonstrate that long reads result in a much larger array of predicted virus-host association as compared to short-read assemblies.</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 </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Introduction:</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The introduction is great on the metagenome assembly part, but the CRISPR spacer analysis for host-virus association comes out of the blue; this needs some further introduction. Moreover, this association is between phages and bacteria, and the manuscript should explain these specifics.</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FF0000"/>
          <w:lang w:val="en" w:eastAsia="zh-CN" w:bidi="hi-IN"/>
        </w:rPr>
      </w:pPr>
      <w:r w:rsidRPr="00F709AE">
        <w:rPr>
          <w:rFonts w:ascii="Arial" w:eastAsia="Arial" w:hAnsi="Arial" w:cs="Arial"/>
          <w:color w:val="0000FF"/>
          <w:lang w:val="en" w:eastAsia="zh-CN" w:bidi="hi-IN"/>
        </w:rPr>
        <w:lastRenderedPageBreak/>
        <w:t xml:space="preserve">The very idea of the CRISPR analysis here was to improve the host prediction for novel MAVs based on the companion microbial metagenome. It is not directly related to MAV assembly. However, the power of long reads is best illustrated by the “novel host-novel virus” mode that requires a well-assembled bacterial metagenome from the same sample and can only be done in the case of the SHEEP_GUT sample. Table 3 illustrates that the “novel host-novel virus” mode (enabled by long reads) is an important complement to the popular “known host-novel virus” mode since the latter mode misses many virus-host associations. </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Results:</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 It seems that the paper was written with the methods section before the results, and then sections were rearranged without further adaptation. This makes the results section hard to read. Both the results and the methods section require some rewriting to create a better flow. For example, it would be very helpful if the results section would start with a method overview, ideally with a workflow figure. Terms like </w:t>
      </w:r>
      <w:proofErr w:type="spellStart"/>
      <w:r w:rsidRPr="00F709AE">
        <w:rPr>
          <w:rFonts w:ascii="Arial" w:eastAsia="Arial" w:hAnsi="Arial" w:cs="Arial"/>
          <w:color w:val="222222"/>
          <w:lang w:val="en" w:eastAsia="zh-CN" w:bidi="hi-IN"/>
        </w:rPr>
        <w:t>ViralComplete</w:t>
      </w:r>
      <w:proofErr w:type="spellEnd"/>
      <w:r w:rsidRPr="00F709AE">
        <w:rPr>
          <w:rFonts w:ascii="Arial" w:eastAsia="Arial" w:hAnsi="Arial" w:cs="Arial"/>
          <w:color w:val="222222"/>
          <w:lang w:val="en" w:eastAsia="zh-CN" w:bidi="hi-IN"/>
        </w:rPr>
        <w:t xml:space="preserve">, </w:t>
      </w:r>
      <w:proofErr w:type="spellStart"/>
      <w:r w:rsidRPr="00F709AE">
        <w:rPr>
          <w:rFonts w:ascii="Arial" w:eastAsia="Arial" w:hAnsi="Arial" w:cs="Arial"/>
          <w:color w:val="222222"/>
          <w:lang w:val="en" w:eastAsia="zh-CN" w:bidi="hi-IN"/>
        </w:rPr>
        <w:t>ViralDisconnector</w:t>
      </w:r>
      <w:proofErr w:type="spellEnd"/>
      <w:r w:rsidRPr="00F709AE">
        <w:rPr>
          <w:rFonts w:ascii="Arial" w:eastAsia="Arial" w:hAnsi="Arial" w:cs="Arial"/>
          <w:color w:val="222222"/>
          <w:lang w:val="en" w:eastAsia="zh-CN" w:bidi="hi-IN"/>
        </w:rPr>
        <w:t>, DTR, TDR (typo?) can then be defined before use in the results part.</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We have now added a brief description of methods and a Figure illustrating the </w:t>
      </w:r>
      <w:proofErr w:type="spellStart"/>
      <w:r w:rsidRPr="00F709AE">
        <w:rPr>
          <w:rFonts w:ascii="Arial" w:eastAsia="Arial" w:hAnsi="Arial" w:cs="Arial"/>
          <w:color w:val="0000FF"/>
          <w:lang w:val="en" w:eastAsia="zh-CN" w:bidi="hi-IN"/>
        </w:rPr>
        <w:t>viralFlye</w:t>
      </w:r>
      <w:proofErr w:type="spellEnd"/>
      <w:r w:rsidRPr="00F709AE">
        <w:rPr>
          <w:rFonts w:ascii="Arial" w:eastAsia="Arial" w:hAnsi="Arial" w:cs="Arial"/>
          <w:color w:val="0000FF"/>
          <w:lang w:val="en" w:eastAsia="zh-CN" w:bidi="hi-IN"/>
        </w:rPr>
        <w:t xml:space="preserve"> pipeline at the beginning of Results.</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In the results section it is not clear how assemblies are evaluated. This is described to some extent in the methods section, but I think it's important to have the evaluation criteria clearly described before discussing the results.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We have added a brief description of evaluations at the beginning of Results, subsection “Benchmarking”. The subsection now </w:t>
      </w:r>
      <w:proofErr w:type="spellStart"/>
      <w:r w:rsidRPr="00F709AE">
        <w:rPr>
          <w:rFonts w:ascii="Arial" w:eastAsia="Arial" w:hAnsi="Arial" w:cs="Arial"/>
          <w:color w:val="0000FF"/>
          <w:lang w:val="en" w:eastAsia="zh-CN" w:bidi="hi-IN"/>
        </w:rPr>
        <w:t>now</w:t>
      </w:r>
      <w:proofErr w:type="spellEnd"/>
      <w:r w:rsidRPr="00F709AE">
        <w:rPr>
          <w:rFonts w:ascii="Arial" w:eastAsia="Arial" w:hAnsi="Arial" w:cs="Arial"/>
          <w:color w:val="0000FF"/>
          <w:lang w:val="en" w:eastAsia="zh-CN" w:bidi="hi-IN"/>
        </w:rPr>
        <w:t xml:space="preserve"> reads:</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40"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We have compared </w:t>
      </w:r>
      <w:proofErr w:type="spellStart"/>
      <w:r w:rsidRPr="00F709AE">
        <w:rPr>
          <w:rFonts w:ascii="Arial" w:eastAsia="Arial" w:hAnsi="Arial" w:cs="Arial"/>
          <w:color w:val="9900FF"/>
          <w:lang w:val="en" w:eastAsia="zh-CN" w:bidi="hi-IN"/>
        </w:rPr>
        <w:t>viralFlye</w:t>
      </w:r>
      <w:proofErr w:type="spellEnd"/>
      <w:r w:rsidRPr="00F709AE">
        <w:rPr>
          <w:rFonts w:ascii="Arial" w:eastAsia="Arial" w:hAnsi="Arial" w:cs="Arial"/>
          <w:color w:val="9900FF"/>
          <w:lang w:val="en" w:eastAsia="zh-CN" w:bidi="hi-IN"/>
        </w:rPr>
        <w:t xml:space="preserve"> with Raven [28] and the earlier version of </w:t>
      </w:r>
      <w:proofErr w:type="spellStart"/>
      <w:r w:rsidRPr="00F709AE">
        <w:rPr>
          <w:rFonts w:ascii="Arial" w:eastAsia="Arial" w:hAnsi="Arial" w:cs="Arial"/>
          <w:color w:val="9900FF"/>
          <w:lang w:val="en" w:eastAsia="zh-CN" w:bidi="hi-IN"/>
        </w:rPr>
        <w:t>metaFlye</w:t>
      </w:r>
      <w:proofErr w:type="spellEnd"/>
      <w:r w:rsidRPr="00F709AE">
        <w:rPr>
          <w:rFonts w:ascii="Arial" w:eastAsia="Arial" w:hAnsi="Arial" w:cs="Arial"/>
          <w:color w:val="9900FF"/>
          <w:lang w:val="en" w:eastAsia="zh-CN" w:bidi="hi-IN"/>
        </w:rPr>
        <w:t xml:space="preserve"> (i.e., the version </w:t>
      </w:r>
      <w:proofErr w:type="spellStart"/>
      <w:r w:rsidRPr="00F709AE">
        <w:rPr>
          <w:rFonts w:ascii="Arial" w:eastAsia="Arial" w:hAnsi="Arial" w:cs="Arial"/>
          <w:color w:val="9900FF"/>
          <w:lang w:val="en" w:eastAsia="zh-CN" w:bidi="hi-IN"/>
        </w:rPr>
        <w:t>metaFlye</w:t>
      </w:r>
      <w:proofErr w:type="spellEnd"/>
      <w:r w:rsidRPr="00F709AE">
        <w:rPr>
          <w:rFonts w:ascii="Arial" w:eastAsia="Arial" w:hAnsi="Arial" w:cs="Arial"/>
          <w:color w:val="9900FF"/>
          <w:lang w:val="en" w:eastAsia="zh-CN" w:bidi="hi-IN"/>
        </w:rPr>
        <w:t xml:space="preserve"> 2.8.3 that does not include additional modifications for viral assembly). We note that it is a somewhat convoluted comparison since Raven and </w:t>
      </w:r>
      <w:proofErr w:type="spellStart"/>
      <w:r w:rsidRPr="00F709AE">
        <w:rPr>
          <w:rFonts w:ascii="Arial" w:eastAsia="Arial" w:hAnsi="Arial" w:cs="Arial"/>
          <w:color w:val="9900FF"/>
          <w:lang w:val="en" w:eastAsia="zh-CN" w:bidi="hi-IN"/>
        </w:rPr>
        <w:t>metaFlye</w:t>
      </w:r>
      <w:proofErr w:type="spellEnd"/>
      <w:r w:rsidRPr="00F709AE">
        <w:rPr>
          <w:rFonts w:ascii="Arial" w:eastAsia="Arial" w:hAnsi="Arial" w:cs="Arial"/>
          <w:color w:val="9900FF"/>
          <w:lang w:val="en" w:eastAsia="zh-CN" w:bidi="hi-IN"/>
        </w:rPr>
        <w:t xml:space="preserve"> are general purpose assemblers that do not include a specialized virus </w:t>
      </w:r>
      <w:proofErr w:type="gramStart"/>
      <w:r w:rsidRPr="00F709AE">
        <w:rPr>
          <w:rFonts w:ascii="Arial" w:eastAsia="Arial" w:hAnsi="Arial" w:cs="Arial"/>
          <w:color w:val="9900FF"/>
          <w:lang w:val="en" w:eastAsia="zh-CN" w:bidi="hi-IN"/>
        </w:rPr>
        <w:t>identification  module</w:t>
      </w:r>
      <w:proofErr w:type="gramEnd"/>
      <w:r w:rsidRPr="00F709AE">
        <w:rPr>
          <w:rFonts w:ascii="Arial" w:eastAsia="Arial" w:hAnsi="Arial" w:cs="Arial"/>
          <w:color w:val="9900FF"/>
          <w:lang w:val="en" w:eastAsia="zh-CN" w:bidi="hi-IN"/>
        </w:rPr>
        <w:t xml:space="preserve">.  </w:t>
      </w:r>
      <w:proofErr w:type="gramStart"/>
      <w:r w:rsidRPr="00F709AE">
        <w:rPr>
          <w:rFonts w:ascii="Arial" w:eastAsia="Arial" w:hAnsi="Arial" w:cs="Arial"/>
          <w:color w:val="9900FF"/>
          <w:lang w:val="en" w:eastAsia="zh-CN" w:bidi="hi-IN"/>
        </w:rPr>
        <w:t>We  thus</w:t>
      </w:r>
      <w:proofErr w:type="gramEnd"/>
      <w:r w:rsidRPr="00F709AE">
        <w:rPr>
          <w:rFonts w:ascii="Arial" w:eastAsia="Arial" w:hAnsi="Arial" w:cs="Arial"/>
          <w:color w:val="9900FF"/>
          <w:lang w:val="en" w:eastAsia="zh-CN" w:bidi="hi-IN"/>
        </w:rPr>
        <w:t xml:space="preserve">  used  pipelines  (referred  as  </w:t>
      </w:r>
      <w:proofErr w:type="spellStart"/>
      <w:r w:rsidRPr="00F709AE">
        <w:rPr>
          <w:rFonts w:ascii="Arial" w:eastAsia="Arial" w:hAnsi="Arial" w:cs="Arial"/>
          <w:color w:val="9900FF"/>
          <w:lang w:val="en" w:eastAsia="zh-CN" w:bidi="hi-IN"/>
        </w:rPr>
        <w:t>Raven+viralTools</w:t>
      </w:r>
      <w:proofErr w:type="spellEnd"/>
      <w:r w:rsidRPr="00F709AE">
        <w:rPr>
          <w:rFonts w:ascii="Arial" w:eastAsia="Arial" w:hAnsi="Arial" w:cs="Arial"/>
          <w:color w:val="9900FF"/>
          <w:lang w:val="en" w:eastAsia="zh-CN" w:bidi="hi-IN"/>
        </w:rPr>
        <w:t xml:space="preserve">  and </w:t>
      </w:r>
      <w:proofErr w:type="spellStart"/>
      <w:r w:rsidRPr="00F709AE">
        <w:rPr>
          <w:rFonts w:ascii="Arial" w:eastAsia="Arial" w:hAnsi="Arial" w:cs="Arial"/>
          <w:color w:val="9900FF"/>
          <w:lang w:val="en" w:eastAsia="zh-CN" w:bidi="hi-IN"/>
        </w:rPr>
        <w:t>metaFlye+viralTools</w:t>
      </w:r>
      <w:proofErr w:type="spellEnd"/>
      <w:r w:rsidRPr="00F709AE">
        <w:rPr>
          <w:rFonts w:ascii="Arial" w:eastAsia="Arial" w:hAnsi="Arial" w:cs="Arial"/>
          <w:color w:val="9900FF"/>
          <w:lang w:val="en" w:eastAsia="zh-CN" w:bidi="hi-IN"/>
        </w:rPr>
        <w:t xml:space="preserve">) that combine Raven and </w:t>
      </w:r>
      <w:proofErr w:type="spellStart"/>
      <w:r w:rsidRPr="00F709AE">
        <w:rPr>
          <w:rFonts w:ascii="Arial" w:eastAsia="Arial" w:hAnsi="Arial" w:cs="Arial"/>
          <w:color w:val="9900FF"/>
          <w:lang w:val="en" w:eastAsia="zh-CN" w:bidi="hi-IN"/>
        </w:rPr>
        <w:t>metaFlye</w:t>
      </w:r>
      <w:proofErr w:type="spellEnd"/>
      <w:r w:rsidRPr="00F709AE">
        <w:rPr>
          <w:rFonts w:ascii="Arial" w:eastAsia="Arial" w:hAnsi="Arial" w:cs="Arial"/>
          <w:color w:val="9900FF"/>
          <w:lang w:val="en" w:eastAsia="zh-CN" w:bidi="hi-IN"/>
        </w:rPr>
        <w:t xml:space="preserve"> with the same downstream analysis steps as in the </w:t>
      </w:r>
      <w:proofErr w:type="spellStart"/>
      <w:r w:rsidRPr="00F709AE">
        <w:rPr>
          <w:rFonts w:ascii="Arial" w:eastAsia="Arial" w:hAnsi="Arial" w:cs="Arial"/>
          <w:color w:val="9900FF"/>
          <w:lang w:val="en" w:eastAsia="zh-CN" w:bidi="hi-IN"/>
        </w:rPr>
        <w:t>viralFlye</w:t>
      </w:r>
      <w:proofErr w:type="spellEnd"/>
      <w:r w:rsidRPr="00F709AE">
        <w:rPr>
          <w:rFonts w:ascii="Arial" w:eastAsia="Arial" w:hAnsi="Arial" w:cs="Arial"/>
          <w:color w:val="9900FF"/>
          <w:lang w:val="en" w:eastAsia="zh-CN" w:bidi="hi-IN"/>
        </w:rPr>
        <w:t xml:space="preserve"> pipeline.</w:t>
      </w:r>
    </w:p>
    <w:p w:rsidR="00F709AE" w:rsidRPr="00F709AE" w:rsidRDefault="00F709AE" w:rsidP="00F709AE">
      <w:pPr>
        <w:shd w:val="clear" w:color="auto" w:fill="FFFFFF"/>
        <w:suppressAutoHyphens/>
        <w:spacing w:before="120" w:after="0" w:line="240"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We evaluated the assemblies from all pipeline configurations in terms of the number of reconstructed viral genomes, identified by </w:t>
      </w:r>
      <w:proofErr w:type="spellStart"/>
      <w:r w:rsidRPr="00F709AE">
        <w:rPr>
          <w:rFonts w:ascii="Arial" w:eastAsia="Arial" w:hAnsi="Arial" w:cs="Arial"/>
          <w:color w:val="9900FF"/>
          <w:lang w:val="en" w:eastAsia="zh-CN" w:bidi="hi-IN"/>
        </w:rPr>
        <w:t>viralComplete</w:t>
      </w:r>
      <w:proofErr w:type="spellEnd"/>
      <w:r w:rsidRPr="00F709AE">
        <w:rPr>
          <w:rFonts w:ascii="Arial" w:eastAsia="Arial" w:hAnsi="Arial" w:cs="Arial"/>
          <w:color w:val="9900FF"/>
          <w:lang w:val="en" w:eastAsia="zh-CN" w:bidi="hi-IN"/>
        </w:rPr>
        <w:t xml:space="preserve">. In addition, used </w:t>
      </w:r>
      <w:proofErr w:type="gramStart"/>
      <w:r w:rsidRPr="00F709AE">
        <w:rPr>
          <w:rFonts w:ascii="Arial" w:eastAsia="Arial" w:hAnsi="Arial" w:cs="Arial"/>
          <w:color w:val="9900FF"/>
          <w:lang w:val="en" w:eastAsia="zh-CN" w:bidi="hi-IN"/>
        </w:rPr>
        <w:t xml:space="preserve">the  </w:t>
      </w:r>
      <w:proofErr w:type="spellStart"/>
      <w:r w:rsidRPr="00F709AE">
        <w:rPr>
          <w:rFonts w:ascii="Arial" w:eastAsia="Arial" w:hAnsi="Arial" w:cs="Arial"/>
          <w:color w:val="9900FF"/>
          <w:lang w:val="en" w:eastAsia="zh-CN" w:bidi="hi-IN"/>
        </w:rPr>
        <w:t>checkV</w:t>
      </w:r>
      <w:proofErr w:type="spellEnd"/>
      <w:proofErr w:type="gramEnd"/>
      <w:r w:rsidRPr="00F709AE">
        <w:rPr>
          <w:rFonts w:ascii="Arial" w:eastAsia="Arial" w:hAnsi="Arial" w:cs="Arial"/>
          <w:color w:val="9900FF"/>
          <w:lang w:val="en" w:eastAsia="zh-CN" w:bidi="hi-IN"/>
        </w:rPr>
        <w:t xml:space="preserve">  tool  [29]  as  an  orthogonal  validation  approach.  </w:t>
      </w:r>
      <w:proofErr w:type="gramStart"/>
      <w:r w:rsidRPr="00F709AE">
        <w:rPr>
          <w:rFonts w:ascii="Arial" w:eastAsia="Arial" w:hAnsi="Arial" w:cs="Arial"/>
          <w:color w:val="9900FF"/>
          <w:lang w:val="en" w:eastAsia="zh-CN" w:bidi="hi-IN"/>
        </w:rPr>
        <w:t>As  we</w:t>
      </w:r>
      <w:proofErr w:type="gramEnd"/>
      <w:r w:rsidRPr="00F709AE">
        <w:rPr>
          <w:rFonts w:ascii="Arial" w:eastAsia="Arial" w:hAnsi="Arial" w:cs="Arial"/>
          <w:color w:val="9900FF"/>
          <w:lang w:val="en" w:eastAsia="zh-CN" w:bidi="hi-IN"/>
        </w:rPr>
        <w:t xml:space="preserve">  show  below, </w:t>
      </w:r>
      <w:proofErr w:type="spellStart"/>
      <w:r w:rsidRPr="00F709AE">
        <w:rPr>
          <w:rFonts w:ascii="Arial" w:eastAsia="Arial" w:hAnsi="Arial" w:cs="Arial"/>
          <w:color w:val="9900FF"/>
          <w:lang w:val="en" w:eastAsia="zh-CN" w:bidi="hi-IN"/>
        </w:rPr>
        <w:t>viralFlye</w:t>
      </w:r>
      <w:proofErr w:type="spellEnd"/>
      <w:r w:rsidRPr="00F709AE">
        <w:rPr>
          <w:rFonts w:ascii="Arial" w:eastAsia="Arial" w:hAnsi="Arial" w:cs="Arial"/>
          <w:color w:val="9900FF"/>
          <w:lang w:val="en" w:eastAsia="zh-CN" w:bidi="hi-IN"/>
        </w:rPr>
        <w:t xml:space="preserve">  recovered  the  largest  number  of  viral  genomes  for  nearly  all  analyzed datasets, and had the lowest rate of chimeric </w:t>
      </w:r>
      <w:proofErr w:type="spellStart"/>
      <w:r w:rsidRPr="00F709AE">
        <w:rPr>
          <w:rFonts w:ascii="Arial" w:eastAsia="Arial" w:hAnsi="Arial" w:cs="Arial"/>
          <w:color w:val="9900FF"/>
          <w:lang w:val="en" w:eastAsia="zh-CN" w:bidi="hi-IN"/>
        </w:rPr>
        <w:t>misassemblies</w:t>
      </w:r>
      <w:proofErr w:type="spellEnd"/>
      <w:r w:rsidRPr="00F709AE">
        <w:rPr>
          <w:rFonts w:ascii="Arial" w:eastAsia="Arial" w:hAnsi="Arial" w:cs="Arial"/>
          <w:color w:val="9900FF"/>
          <w:lang w:val="en" w:eastAsia="zh-CN" w:bidi="hi-IN"/>
        </w:rPr>
        <w:t>.</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222222"/>
          <w:lang w:val="en" w:eastAsia="zh-CN" w:bidi="hi-IN"/>
        </w:rPr>
        <w:t xml:space="preserve">- One thing that remains unclear, even after reading the methods section, is how the assembly accuracy is verified? </w:t>
      </w:r>
      <w:proofErr w:type="spellStart"/>
      <w:r w:rsidRPr="00F709AE">
        <w:rPr>
          <w:rFonts w:ascii="Arial" w:eastAsia="Arial" w:hAnsi="Arial" w:cs="Arial"/>
          <w:color w:val="222222"/>
          <w:lang w:val="en" w:eastAsia="zh-CN" w:bidi="hi-IN"/>
        </w:rPr>
        <w:t>ViralFlye</w:t>
      </w:r>
      <w:proofErr w:type="spellEnd"/>
      <w:r w:rsidRPr="00F709AE">
        <w:rPr>
          <w:rFonts w:ascii="Arial" w:eastAsia="Arial" w:hAnsi="Arial" w:cs="Arial"/>
          <w:color w:val="222222"/>
          <w:lang w:val="en" w:eastAsia="zh-CN" w:bidi="hi-IN"/>
        </w:rPr>
        <w:t xml:space="preserve"> produces many additional </w:t>
      </w:r>
      <w:proofErr w:type="spellStart"/>
      <w:r w:rsidRPr="00F709AE">
        <w:rPr>
          <w:rFonts w:ascii="Arial" w:eastAsia="Arial" w:hAnsi="Arial" w:cs="Arial"/>
          <w:color w:val="222222"/>
          <w:lang w:val="en" w:eastAsia="zh-CN" w:bidi="hi-IN"/>
        </w:rPr>
        <w:t>contigs</w:t>
      </w:r>
      <w:proofErr w:type="spellEnd"/>
      <w:r w:rsidRPr="00F709AE">
        <w:rPr>
          <w:rFonts w:ascii="Arial" w:eastAsia="Arial" w:hAnsi="Arial" w:cs="Arial"/>
          <w:color w:val="222222"/>
          <w:lang w:val="en" w:eastAsia="zh-CN" w:bidi="hi-IN"/>
        </w:rPr>
        <w:t>, but how do you assure that these are correct?</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A standard QUAST-like evaluation was not possible for the analyzed </w:t>
      </w:r>
      <w:proofErr w:type="spellStart"/>
      <w:r w:rsidRPr="00F709AE">
        <w:rPr>
          <w:rFonts w:ascii="Arial" w:eastAsia="Arial" w:hAnsi="Arial" w:cs="Arial"/>
          <w:color w:val="0000FF"/>
          <w:lang w:val="en" w:eastAsia="zh-CN" w:bidi="hi-IN"/>
        </w:rPr>
        <w:t>metagenomic</w:t>
      </w:r>
      <w:proofErr w:type="spellEnd"/>
      <w:r w:rsidRPr="00F709AE">
        <w:rPr>
          <w:rFonts w:ascii="Arial" w:eastAsia="Arial" w:hAnsi="Arial" w:cs="Arial"/>
          <w:color w:val="0000FF"/>
          <w:lang w:val="en" w:eastAsia="zh-CN" w:bidi="hi-IN"/>
        </w:rPr>
        <w:t xml:space="preserve"> datasets, as high-quality reference genomes were not available (and we are not aware of any other real </w:t>
      </w:r>
      <w:proofErr w:type="spellStart"/>
      <w:r w:rsidRPr="00F709AE">
        <w:rPr>
          <w:rFonts w:ascii="Arial" w:eastAsia="Arial" w:hAnsi="Arial" w:cs="Arial"/>
          <w:color w:val="0000FF"/>
          <w:lang w:val="en" w:eastAsia="zh-CN" w:bidi="hi-IN"/>
        </w:rPr>
        <w:t>metagenomic</w:t>
      </w:r>
      <w:proofErr w:type="spellEnd"/>
      <w:r w:rsidRPr="00F709AE">
        <w:rPr>
          <w:rFonts w:ascii="Arial" w:eastAsia="Arial" w:hAnsi="Arial" w:cs="Arial"/>
          <w:color w:val="0000FF"/>
          <w:lang w:val="en" w:eastAsia="zh-CN" w:bidi="hi-IN"/>
        </w:rPr>
        <w:t xml:space="preserve"> datasets with known references). Instead, we checked whether the additional </w:t>
      </w:r>
      <w:proofErr w:type="spellStart"/>
      <w:r w:rsidRPr="00F709AE">
        <w:rPr>
          <w:rFonts w:ascii="Arial" w:eastAsia="Arial" w:hAnsi="Arial" w:cs="Arial"/>
          <w:color w:val="0000FF"/>
          <w:lang w:val="en" w:eastAsia="zh-CN" w:bidi="hi-IN"/>
        </w:rPr>
        <w:lastRenderedPageBreak/>
        <w:t>contigs</w:t>
      </w:r>
      <w:proofErr w:type="spellEnd"/>
      <w:r w:rsidRPr="00F709AE">
        <w:rPr>
          <w:rFonts w:ascii="Arial" w:eastAsia="Arial" w:hAnsi="Arial" w:cs="Arial"/>
          <w:color w:val="0000FF"/>
          <w:lang w:val="en" w:eastAsia="zh-CN" w:bidi="hi-IN"/>
        </w:rPr>
        <w:t xml:space="preserve"> represent complete viruses using </w:t>
      </w:r>
      <w:proofErr w:type="spellStart"/>
      <w:r w:rsidRPr="00F709AE">
        <w:rPr>
          <w:rFonts w:ascii="Arial" w:eastAsia="Arial" w:hAnsi="Arial" w:cs="Arial"/>
          <w:color w:val="0000FF"/>
          <w:lang w:val="en" w:eastAsia="zh-CN" w:bidi="hi-IN"/>
        </w:rPr>
        <w:t>checkV</w:t>
      </w:r>
      <w:proofErr w:type="spellEnd"/>
      <w:r w:rsidRPr="00F709AE">
        <w:rPr>
          <w:rFonts w:ascii="Arial" w:eastAsia="Arial" w:hAnsi="Arial" w:cs="Arial"/>
          <w:color w:val="0000FF"/>
          <w:lang w:val="en" w:eastAsia="zh-CN" w:bidi="hi-IN"/>
        </w:rPr>
        <w:t xml:space="preserve"> (which is not a part of the pipeline and used as an orthogonal evaluation method). In the Benchmarking section we have added the following:</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In addition, we used the </w:t>
      </w:r>
      <w:proofErr w:type="spellStart"/>
      <w:r w:rsidRPr="00F709AE">
        <w:rPr>
          <w:rFonts w:ascii="Arial" w:eastAsia="Arial" w:hAnsi="Arial" w:cs="Arial"/>
          <w:color w:val="9900FF"/>
          <w:lang w:val="en" w:eastAsia="zh-CN" w:bidi="hi-IN"/>
        </w:rPr>
        <w:t>checkV</w:t>
      </w:r>
      <w:proofErr w:type="spellEnd"/>
      <w:r w:rsidRPr="00F709AE">
        <w:rPr>
          <w:rFonts w:ascii="Arial" w:eastAsia="Arial" w:hAnsi="Arial" w:cs="Arial"/>
          <w:color w:val="9900FF"/>
          <w:lang w:val="en" w:eastAsia="zh-CN" w:bidi="hi-IN"/>
        </w:rPr>
        <w:t xml:space="preserve"> tool [29] as an orthogonal validation approach.</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In addition to the completeness statistics, we evaluated the rate of chimeric </w:t>
      </w:r>
      <w:proofErr w:type="spellStart"/>
      <w:r w:rsidRPr="00F709AE">
        <w:rPr>
          <w:rFonts w:ascii="Arial" w:eastAsia="Arial" w:hAnsi="Arial" w:cs="Arial"/>
          <w:color w:val="0000FF"/>
          <w:lang w:val="en" w:eastAsia="zh-CN" w:bidi="hi-IN"/>
        </w:rPr>
        <w:t>misassemblies</w:t>
      </w:r>
      <w:proofErr w:type="spellEnd"/>
      <w:r w:rsidRPr="00F709AE">
        <w:rPr>
          <w:rFonts w:ascii="Arial" w:eastAsia="Arial" w:hAnsi="Arial" w:cs="Arial"/>
          <w:color w:val="0000FF"/>
          <w:lang w:val="en" w:eastAsia="zh-CN" w:bidi="hi-IN"/>
        </w:rPr>
        <w:t xml:space="preserve"> using the likely-complete viral genomes from the ALOHA_VIROME dataset as follows:</w:t>
      </w:r>
    </w:p>
    <w:p w:rsidR="00F709AE" w:rsidRPr="00F709AE" w:rsidRDefault="00F709AE" w:rsidP="00F709AE">
      <w:pPr>
        <w:shd w:val="clear" w:color="auto" w:fill="FFFFFF"/>
        <w:suppressAutoHyphens/>
        <w:spacing w:before="120" w:after="0" w:line="240" w:lineRule="auto"/>
        <w:rPr>
          <w:rFonts w:ascii="Arial" w:eastAsia="Arial" w:hAnsi="Arial" w:cs="Arial"/>
          <w:color w:val="9900FF"/>
          <w:lang w:val="en" w:eastAsia="zh-CN" w:bidi="hi-IN"/>
        </w:rPr>
      </w:pPr>
    </w:p>
    <w:p w:rsidR="00F709AE" w:rsidRPr="00F709AE" w:rsidRDefault="00F709AE" w:rsidP="00F709AE">
      <w:pPr>
        <w:shd w:val="clear" w:color="auto" w:fill="FFFFFF"/>
        <w:suppressAutoHyphens/>
        <w:spacing w:before="120" w:after="0" w:line="240"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We further used the assemblies from the original manuscript [27] to estimate the rate of chimeric </w:t>
      </w:r>
      <w:proofErr w:type="spellStart"/>
      <w:r w:rsidRPr="00F709AE">
        <w:rPr>
          <w:rFonts w:ascii="Arial" w:eastAsia="Arial" w:hAnsi="Arial" w:cs="Arial"/>
          <w:color w:val="9900FF"/>
          <w:lang w:val="en" w:eastAsia="zh-CN" w:bidi="hi-IN"/>
        </w:rPr>
        <w:t>misassemblies</w:t>
      </w:r>
      <w:proofErr w:type="spellEnd"/>
      <w:r w:rsidRPr="00F709AE">
        <w:rPr>
          <w:rFonts w:ascii="Arial" w:eastAsia="Arial" w:hAnsi="Arial" w:cs="Arial"/>
          <w:color w:val="9900FF"/>
          <w:lang w:val="en" w:eastAsia="zh-CN" w:bidi="hi-IN"/>
        </w:rPr>
        <w:t xml:space="preserve">. We aligned the query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(in </w:t>
      </w:r>
      <w:proofErr w:type="spellStart"/>
      <w:r w:rsidRPr="00F709AE">
        <w:rPr>
          <w:rFonts w:ascii="Arial" w:eastAsia="Arial" w:hAnsi="Arial" w:cs="Arial"/>
          <w:color w:val="9900FF"/>
          <w:lang w:val="en" w:eastAsia="zh-CN" w:bidi="hi-IN"/>
        </w:rPr>
        <w:t>metaFlye</w:t>
      </w:r>
      <w:proofErr w:type="spellEnd"/>
      <w:r w:rsidRPr="00F709AE">
        <w:rPr>
          <w:rFonts w:ascii="Arial" w:eastAsia="Arial" w:hAnsi="Arial" w:cs="Arial"/>
          <w:color w:val="9900FF"/>
          <w:lang w:val="en" w:eastAsia="zh-CN" w:bidi="hi-IN"/>
        </w:rPr>
        <w:t xml:space="preserve">, </w:t>
      </w:r>
      <w:proofErr w:type="spellStart"/>
      <w:r w:rsidRPr="00F709AE">
        <w:rPr>
          <w:rFonts w:ascii="Arial" w:eastAsia="Arial" w:hAnsi="Arial" w:cs="Arial"/>
          <w:color w:val="9900FF"/>
          <w:lang w:val="en" w:eastAsia="zh-CN" w:bidi="hi-IN"/>
        </w:rPr>
        <w:t>metaFlye</w:t>
      </w:r>
      <w:proofErr w:type="spellEnd"/>
      <w:r w:rsidRPr="00F709AE">
        <w:rPr>
          <w:rFonts w:ascii="Arial" w:eastAsia="Arial" w:hAnsi="Arial" w:cs="Arial"/>
          <w:color w:val="9900FF"/>
          <w:lang w:val="en" w:eastAsia="zh-CN" w:bidi="hi-IN"/>
        </w:rPr>
        <w:t xml:space="preserve"> v, and Raven </w:t>
      </w:r>
      <w:proofErr w:type="gramStart"/>
      <w:r w:rsidRPr="00F709AE">
        <w:rPr>
          <w:rFonts w:ascii="Arial" w:eastAsia="Arial" w:hAnsi="Arial" w:cs="Arial"/>
          <w:color w:val="9900FF"/>
          <w:lang w:val="en" w:eastAsia="zh-CN" w:bidi="hi-IN"/>
        </w:rPr>
        <w:t>assemblies)against</w:t>
      </w:r>
      <w:proofErr w:type="gramEnd"/>
      <w:r w:rsidRPr="00F709AE">
        <w:rPr>
          <w:rFonts w:ascii="Arial" w:eastAsia="Arial" w:hAnsi="Arial" w:cs="Arial"/>
          <w:color w:val="9900FF"/>
          <w:lang w:val="en" w:eastAsia="zh-CN" w:bidi="hi-IN"/>
        </w:rPr>
        <w:t xml:space="preserve"> the original (reference)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All reference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contain direct terminal repeats (DTRs), therefore are likely to represent complete viruses. A query </w:t>
      </w:r>
      <w:proofErr w:type="spellStart"/>
      <w:r w:rsidRPr="00F709AE">
        <w:rPr>
          <w:rFonts w:ascii="Arial" w:eastAsia="Arial" w:hAnsi="Arial" w:cs="Arial"/>
          <w:color w:val="9900FF"/>
          <w:lang w:val="en" w:eastAsia="zh-CN" w:bidi="hi-IN"/>
        </w:rPr>
        <w:t>contig</w:t>
      </w:r>
      <w:proofErr w:type="spellEnd"/>
      <w:r w:rsidRPr="00F709AE">
        <w:rPr>
          <w:rFonts w:ascii="Arial" w:eastAsia="Arial" w:hAnsi="Arial" w:cs="Arial"/>
          <w:color w:val="9900FF"/>
          <w:lang w:val="en" w:eastAsia="zh-CN" w:bidi="hi-IN"/>
        </w:rPr>
        <w:t xml:space="preserve"> that is collinear to a concatenation of two different reference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is then classified as potentially chimeric. The </w:t>
      </w:r>
      <w:proofErr w:type="spellStart"/>
      <w:r w:rsidRPr="00F709AE">
        <w:rPr>
          <w:rFonts w:ascii="Arial" w:eastAsia="Arial" w:hAnsi="Arial" w:cs="Arial"/>
          <w:color w:val="9900FF"/>
          <w:lang w:val="en" w:eastAsia="zh-CN" w:bidi="hi-IN"/>
        </w:rPr>
        <w:t>metaFlye</w:t>
      </w:r>
      <w:proofErr w:type="spellEnd"/>
      <w:r w:rsidRPr="00F709AE">
        <w:rPr>
          <w:rFonts w:ascii="Arial" w:eastAsia="Arial" w:hAnsi="Arial" w:cs="Arial"/>
          <w:color w:val="9900FF"/>
          <w:lang w:val="en" w:eastAsia="zh-CN" w:bidi="hi-IN"/>
        </w:rPr>
        <w:t xml:space="preserve"> pipeline identified 81 potentially chimeric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xml:space="preserve">, while </w:t>
      </w:r>
      <w:proofErr w:type="spellStart"/>
      <w:r w:rsidRPr="00F709AE">
        <w:rPr>
          <w:rFonts w:ascii="Arial" w:eastAsia="Arial" w:hAnsi="Arial" w:cs="Arial"/>
          <w:color w:val="9900FF"/>
          <w:lang w:val="en" w:eastAsia="zh-CN" w:bidi="hi-IN"/>
        </w:rPr>
        <w:t>viralFlye</w:t>
      </w:r>
      <w:proofErr w:type="spellEnd"/>
      <w:r w:rsidRPr="00F709AE">
        <w:rPr>
          <w:rFonts w:ascii="Arial" w:eastAsia="Arial" w:hAnsi="Arial" w:cs="Arial"/>
          <w:color w:val="9900FF"/>
          <w:lang w:val="en" w:eastAsia="zh-CN" w:bidi="hi-IN"/>
        </w:rPr>
        <w:t xml:space="preserve"> identified only 6, suggesting that the specialized viral assembler is less prone to </w:t>
      </w:r>
      <w:proofErr w:type="spellStart"/>
      <w:r w:rsidRPr="00F709AE">
        <w:rPr>
          <w:rFonts w:ascii="Arial" w:eastAsia="Arial" w:hAnsi="Arial" w:cs="Arial"/>
          <w:color w:val="9900FF"/>
          <w:lang w:val="en" w:eastAsia="zh-CN" w:bidi="hi-IN"/>
        </w:rPr>
        <w:t>misassemblies</w:t>
      </w:r>
      <w:proofErr w:type="spellEnd"/>
      <w:r w:rsidRPr="00F709AE">
        <w:rPr>
          <w:rFonts w:ascii="Arial" w:eastAsia="Arial" w:hAnsi="Arial" w:cs="Arial"/>
          <w:color w:val="9900FF"/>
          <w:lang w:val="en" w:eastAsia="zh-CN" w:bidi="hi-IN"/>
        </w:rPr>
        <w:t xml:space="preserve">. The Raven pipeline identified 4 potentially chimeric </w:t>
      </w:r>
      <w:proofErr w:type="spellStart"/>
      <w:r w:rsidRPr="00F709AE">
        <w:rPr>
          <w:rFonts w:ascii="Arial" w:eastAsia="Arial" w:hAnsi="Arial" w:cs="Arial"/>
          <w:color w:val="9900FF"/>
          <w:lang w:val="en" w:eastAsia="zh-CN" w:bidi="hi-IN"/>
        </w:rPr>
        <w:t>contigs</w:t>
      </w:r>
      <w:proofErr w:type="spellEnd"/>
      <w:r w:rsidRPr="00F709AE">
        <w:rPr>
          <w:rFonts w:ascii="Arial" w:eastAsia="Arial" w:hAnsi="Arial" w:cs="Arial"/>
          <w:color w:val="9900FF"/>
          <w:lang w:val="en" w:eastAsia="zh-CN" w:bidi="hi-IN"/>
        </w:rPr>
        <w:t>, but assembled an order of magnitude fewer viral genomes</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Methods:</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 The methods section mentions that </w:t>
      </w:r>
      <w:proofErr w:type="spellStart"/>
      <w:r w:rsidRPr="00F709AE">
        <w:rPr>
          <w:rFonts w:ascii="Arial" w:eastAsia="Arial" w:hAnsi="Arial" w:cs="Arial"/>
          <w:color w:val="222222"/>
          <w:lang w:val="en" w:eastAsia="zh-CN" w:bidi="hi-IN"/>
        </w:rPr>
        <w:t>freebayes</w:t>
      </w:r>
      <w:proofErr w:type="spellEnd"/>
      <w:r w:rsidRPr="00F709AE">
        <w:rPr>
          <w:rFonts w:ascii="Arial" w:eastAsia="Arial" w:hAnsi="Arial" w:cs="Arial"/>
          <w:color w:val="222222"/>
          <w:lang w:val="en" w:eastAsia="zh-CN" w:bidi="hi-IN"/>
        </w:rPr>
        <w:t xml:space="preserve"> is used for short read polishing, but does not specify which aligner was used to perform the alignments.</w:t>
      </w:r>
      <w:r w:rsidRPr="00F709AE">
        <w:rPr>
          <w:rFonts w:ascii="Arial" w:eastAsia="Arial" w:hAnsi="Arial" w:cs="Arial"/>
          <w:color w:val="222222"/>
          <w:lang w:val="en" w:eastAsia="zh-CN" w:bidi="hi-IN"/>
        </w:rPr>
        <w:br/>
      </w:r>
    </w:p>
    <w:p w:rsidR="00F709AE" w:rsidRPr="00F709AE" w:rsidRDefault="00F709AE" w:rsidP="00F709AE">
      <w:pPr>
        <w:shd w:val="clear" w:color="auto" w:fill="FFFFFF"/>
        <w:suppressAutoHyphens/>
        <w:spacing w:before="120" w:after="0" w:line="276" w:lineRule="auto"/>
        <w:rPr>
          <w:rFonts w:ascii="Arial" w:eastAsia="Arial" w:hAnsi="Arial" w:cs="Arial"/>
          <w:color w:val="B7B7B7"/>
          <w:lang w:val="en" w:eastAsia="zh-CN" w:bidi="hi-IN"/>
        </w:rPr>
      </w:pPr>
      <w:r w:rsidRPr="00F709AE">
        <w:rPr>
          <w:rFonts w:ascii="Arial" w:eastAsia="Arial" w:hAnsi="Arial" w:cs="Arial"/>
          <w:color w:val="0000FF"/>
          <w:lang w:val="en" w:eastAsia="zh-CN" w:bidi="hi-IN"/>
        </w:rPr>
        <w:t>Revised as follows:</w:t>
      </w:r>
      <w:r w:rsidRPr="00F709AE">
        <w:rPr>
          <w:rFonts w:ascii="Arial" w:eastAsia="Arial" w:hAnsi="Arial" w:cs="Arial"/>
          <w:color w:val="0000FF"/>
          <w:lang w:val="en" w:eastAsia="zh-CN" w:bidi="hi-IN"/>
        </w:rPr>
        <w:br/>
      </w:r>
      <w:proofErr w:type="spellStart"/>
      <w:r w:rsidRPr="00F709AE">
        <w:rPr>
          <w:rFonts w:ascii="Arial" w:eastAsia="Arial" w:hAnsi="Arial" w:cs="Arial"/>
          <w:color w:val="B7B7B7"/>
          <w:lang w:val="en" w:eastAsia="zh-CN" w:bidi="hi-IN"/>
        </w:rPr>
        <w:t>viralFlye</w:t>
      </w:r>
      <w:proofErr w:type="spellEnd"/>
      <w:r w:rsidRPr="00F709AE">
        <w:rPr>
          <w:rFonts w:ascii="Arial" w:eastAsia="Arial" w:hAnsi="Arial" w:cs="Arial"/>
          <w:color w:val="B7B7B7"/>
          <w:lang w:val="en" w:eastAsia="zh-CN" w:bidi="hi-IN"/>
        </w:rPr>
        <w:t xml:space="preserve"> uses the </w:t>
      </w:r>
      <w:proofErr w:type="spellStart"/>
      <w:r w:rsidRPr="00F709AE">
        <w:rPr>
          <w:rFonts w:ascii="Arial" w:eastAsia="Arial" w:hAnsi="Arial" w:cs="Arial"/>
          <w:color w:val="B7B7B7"/>
          <w:lang w:val="en" w:eastAsia="zh-CN" w:bidi="hi-IN"/>
        </w:rPr>
        <w:t>freebayes</w:t>
      </w:r>
      <w:proofErr w:type="spellEnd"/>
      <w:r w:rsidRPr="00F709AE">
        <w:rPr>
          <w:rFonts w:ascii="Arial" w:eastAsia="Arial" w:hAnsi="Arial" w:cs="Arial"/>
          <w:color w:val="B7B7B7"/>
          <w:lang w:val="en" w:eastAsia="zh-CN" w:bidi="hi-IN"/>
        </w:rPr>
        <w:t xml:space="preserve"> tool [30] followed by the </w:t>
      </w:r>
      <w:proofErr w:type="spellStart"/>
      <w:r w:rsidRPr="00F709AE">
        <w:rPr>
          <w:rFonts w:ascii="Arial" w:eastAsia="Arial" w:hAnsi="Arial" w:cs="Arial"/>
          <w:color w:val="B7B7B7"/>
          <w:lang w:val="en" w:eastAsia="zh-CN" w:bidi="hi-IN"/>
        </w:rPr>
        <w:t>bcftools</w:t>
      </w:r>
      <w:proofErr w:type="spellEnd"/>
      <w:r w:rsidRPr="00F709AE">
        <w:rPr>
          <w:rFonts w:ascii="Arial" w:eastAsia="Arial" w:hAnsi="Arial" w:cs="Arial"/>
          <w:color w:val="B7B7B7"/>
          <w:lang w:val="en" w:eastAsia="zh-CN" w:bidi="hi-IN"/>
        </w:rPr>
        <w:t xml:space="preserve"> consensus tool [31] for polishing.</w:t>
      </w:r>
    </w:p>
    <w:p w:rsidR="00F709AE" w:rsidRPr="00F709AE" w:rsidRDefault="00F709AE" w:rsidP="00F709AE">
      <w:pPr>
        <w:shd w:val="clear" w:color="auto" w:fill="FFFFFF"/>
        <w:suppressAutoHyphens/>
        <w:spacing w:before="120" w:after="0" w:line="276" w:lineRule="auto"/>
        <w:rPr>
          <w:rFonts w:ascii="Arial" w:eastAsia="Arial" w:hAnsi="Arial" w:cs="Arial"/>
          <w:color w:val="9900FF"/>
          <w:lang w:val="en" w:eastAsia="zh-CN" w:bidi="hi-IN"/>
        </w:rPr>
      </w:pPr>
      <w:proofErr w:type="spellStart"/>
      <w:r w:rsidRPr="00F709AE">
        <w:rPr>
          <w:rFonts w:ascii="Arial" w:eastAsia="Arial" w:hAnsi="Arial" w:cs="Arial"/>
          <w:color w:val="9900FF"/>
          <w:lang w:val="en" w:eastAsia="zh-CN" w:bidi="hi-IN"/>
        </w:rPr>
        <w:t>viralFlye</w:t>
      </w:r>
      <w:proofErr w:type="spellEnd"/>
      <w:r w:rsidRPr="00F709AE">
        <w:rPr>
          <w:rFonts w:ascii="Arial" w:eastAsia="Arial" w:hAnsi="Arial" w:cs="Arial"/>
          <w:color w:val="9900FF"/>
          <w:lang w:val="en" w:eastAsia="zh-CN" w:bidi="hi-IN"/>
        </w:rPr>
        <w:t xml:space="preserve"> uses the </w:t>
      </w:r>
      <w:proofErr w:type="spellStart"/>
      <w:r w:rsidRPr="00F709AE">
        <w:rPr>
          <w:rFonts w:ascii="Arial" w:eastAsia="Arial" w:hAnsi="Arial" w:cs="Arial"/>
          <w:color w:val="9900FF"/>
          <w:lang w:val="en" w:eastAsia="zh-CN" w:bidi="hi-IN"/>
        </w:rPr>
        <w:t>freebayes</w:t>
      </w:r>
      <w:proofErr w:type="spellEnd"/>
      <w:r w:rsidRPr="00F709AE">
        <w:rPr>
          <w:rFonts w:ascii="Arial" w:eastAsia="Arial" w:hAnsi="Arial" w:cs="Arial"/>
          <w:color w:val="9900FF"/>
          <w:lang w:val="en" w:eastAsia="zh-CN" w:bidi="hi-IN"/>
        </w:rPr>
        <w:t xml:space="preserve"> tool [35] (with the </w:t>
      </w:r>
      <w:proofErr w:type="spellStart"/>
      <w:r w:rsidRPr="00F709AE">
        <w:rPr>
          <w:rFonts w:ascii="Arial" w:eastAsia="Arial" w:hAnsi="Arial" w:cs="Arial"/>
          <w:color w:val="9900FF"/>
          <w:lang w:val="en" w:eastAsia="zh-CN" w:bidi="hi-IN"/>
        </w:rPr>
        <w:t>bwa</w:t>
      </w:r>
      <w:proofErr w:type="spellEnd"/>
      <w:r w:rsidRPr="00F709AE">
        <w:rPr>
          <w:rFonts w:ascii="Arial" w:eastAsia="Arial" w:hAnsi="Arial" w:cs="Arial"/>
          <w:color w:val="9900FF"/>
          <w:lang w:val="en" w:eastAsia="zh-CN" w:bidi="hi-IN"/>
        </w:rPr>
        <w:t xml:space="preserve"> mem aligner [36]) followed by the </w:t>
      </w:r>
      <w:proofErr w:type="spellStart"/>
      <w:r w:rsidRPr="00F709AE">
        <w:rPr>
          <w:rFonts w:ascii="Arial" w:eastAsia="Arial" w:hAnsi="Arial" w:cs="Arial"/>
          <w:color w:val="9900FF"/>
          <w:lang w:val="en" w:eastAsia="zh-CN" w:bidi="hi-IN"/>
        </w:rPr>
        <w:t>bcftools</w:t>
      </w:r>
      <w:proofErr w:type="spellEnd"/>
      <w:r w:rsidRPr="00F709AE">
        <w:rPr>
          <w:rFonts w:ascii="Arial" w:eastAsia="Arial" w:hAnsi="Arial" w:cs="Arial"/>
          <w:color w:val="9900FF"/>
          <w:lang w:val="en" w:eastAsia="zh-CN" w:bidi="hi-IN"/>
        </w:rPr>
        <w:t xml:space="preserve"> consensus tool [37] for polishing.</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The component coverage computation uses edge coverage, how do you define and compute this?</w:t>
      </w:r>
      <w:r w:rsidRPr="00F709AE">
        <w:rPr>
          <w:rFonts w:ascii="Arial" w:eastAsia="Arial" w:hAnsi="Arial" w:cs="Arial"/>
          <w:color w:val="222222"/>
          <w:lang w:val="en" w:eastAsia="zh-CN" w:bidi="hi-IN"/>
        </w:rPr>
        <w:br/>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For </w:t>
      </w:r>
      <w:proofErr w:type="spellStart"/>
      <w:r w:rsidRPr="00F709AE">
        <w:rPr>
          <w:rFonts w:ascii="Arial" w:eastAsia="Arial" w:hAnsi="Arial" w:cs="Arial"/>
          <w:color w:val="0000FF"/>
          <w:lang w:val="en" w:eastAsia="zh-CN" w:bidi="hi-IN"/>
        </w:rPr>
        <w:t>metaFlye</w:t>
      </w:r>
      <w:proofErr w:type="spellEnd"/>
      <w:r w:rsidRPr="00F709AE">
        <w:rPr>
          <w:rFonts w:ascii="Arial" w:eastAsia="Arial" w:hAnsi="Arial" w:cs="Arial"/>
          <w:color w:val="0000FF"/>
          <w:lang w:val="en" w:eastAsia="zh-CN" w:bidi="hi-IN"/>
        </w:rPr>
        <w:t xml:space="preserve"> and </w:t>
      </w:r>
      <w:proofErr w:type="spellStart"/>
      <w:r w:rsidRPr="00F709AE">
        <w:rPr>
          <w:rFonts w:ascii="Arial" w:eastAsia="Arial" w:hAnsi="Arial" w:cs="Arial"/>
          <w:color w:val="0000FF"/>
          <w:lang w:val="en" w:eastAsia="zh-CN" w:bidi="hi-IN"/>
        </w:rPr>
        <w:t>metaFlye_v</w:t>
      </w:r>
      <w:proofErr w:type="spellEnd"/>
      <w:r w:rsidRPr="00F709AE">
        <w:rPr>
          <w:rFonts w:ascii="Arial" w:eastAsia="Arial" w:hAnsi="Arial" w:cs="Arial"/>
          <w:color w:val="0000FF"/>
          <w:lang w:val="en" w:eastAsia="zh-CN" w:bidi="hi-IN"/>
        </w:rPr>
        <w:t xml:space="preserve"> we used the edge coverage reported by those tools. In the revised version of the manuscript we also included Raven assemblies in our benchmarks. Since Raven outputs read counts for each edge instead of coverage, we estimated the coverage as follows:</w:t>
      </w:r>
    </w:p>
    <w:p w:rsidR="00F709AE" w:rsidRPr="00F709AE" w:rsidRDefault="00F709AE" w:rsidP="00F709AE">
      <w:pPr>
        <w:shd w:val="clear" w:color="auto" w:fill="FFFFFF"/>
        <w:suppressAutoHyphens/>
        <w:spacing w:before="120" w:after="0" w:line="240" w:lineRule="auto"/>
        <w:rPr>
          <w:rFonts w:ascii="Arial" w:eastAsia="Arial" w:hAnsi="Arial" w:cs="Arial"/>
          <w:color w:val="9900FF"/>
          <w:lang w:val="en" w:eastAsia="zh-CN" w:bidi="hi-IN"/>
        </w:rPr>
      </w:pPr>
      <w:r w:rsidRPr="00F709AE">
        <w:rPr>
          <w:rFonts w:ascii="Arial" w:eastAsia="Arial" w:hAnsi="Arial" w:cs="Arial"/>
          <w:color w:val="9900FF"/>
          <w:lang w:val="en" w:eastAsia="zh-CN" w:bidi="hi-IN"/>
        </w:rPr>
        <w:t xml:space="preserve">Since Raven does not report this information and only provides the read count </w:t>
      </w:r>
      <w:proofErr w:type="spellStart"/>
      <w:r w:rsidRPr="00F709AE">
        <w:rPr>
          <w:rFonts w:ascii="Arial" w:eastAsia="Arial" w:hAnsi="Arial" w:cs="Arial"/>
          <w:i/>
          <w:color w:val="9900FF"/>
          <w:lang w:val="en" w:eastAsia="zh-CN" w:bidi="hi-IN"/>
        </w:rPr>
        <w:t>readCount</w:t>
      </w:r>
      <w:proofErr w:type="spellEnd"/>
      <w:r w:rsidRPr="00F709AE">
        <w:rPr>
          <w:rFonts w:ascii="Arial" w:eastAsia="Arial" w:hAnsi="Arial" w:cs="Arial"/>
          <w:color w:val="9900FF"/>
          <w:lang w:val="en" w:eastAsia="zh-CN" w:bidi="hi-IN"/>
        </w:rPr>
        <w:t xml:space="preserve"> for each </w:t>
      </w:r>
      <w:proofErr w:type="spellStart"/>
      <w:r w:rsidRPr="00F709AE">
        <w:rPr>
          <w:rFonts w:ascii="Arial" w:eastAsia="Arial" w:hAnsi="Arial" w:cs="Arial"/>
          <w:color w:val="9900FF"/>
          <w:lang w:val="en" w:eastAsia="zh-CN" w:bidi="hi-IN"/>
        </w:rPr>
        <w:t>contig</w:t>
      </w:r>
      <w:proofErr w:type="spellEnd"/>
      <w:r w:rsidRPr="00F709AE">
        <w:rPr>
          <w:rFonts w:ascii="Arial" w:eastAsia="Arial" w:hAnsi="Arial" w:cs="Arial"/>
          <w:color w:val="9900FF"/>
          <w:lang w:val="en" w:eastAsia="zh-CN" w:bidi="hi-IN"/>
        </w:rPr>
        <w:t xml:space="preserve">, we estimate the </w:t>
      </w:r>
      <w:proofErr w:type="spellStart"/>
      <w:r w:rsidRPr="00F709AE">
        <w:rPr>
          <w:rFonts w:ascii="Arial" w:eastAsia="Arial" w:hAnsi="Arial" w:cs="Arial"/>
          <w:color w:val="9900FF"/>
          <w:lang w:val="en" w:eastAsia="zh-CN" w:bidi="hi-IN"/>
        </w:rPr>
        <w:t>contig</w:t>
      </w:r>
      <w:proofErr w:type="spellEnd"/>
      <w:r w:rsidRPr="00F709AE">
        <w:rPr>
          <w:rFonts w:ascii="Arial" w:eastAsia="Arial" w:hAnsi="Arial" w:cs="Arial"/>
          <w:color w:val="9900FF"/>
          <w:lang w:val="en" w:eastAsia="zh-CN" w:bidi="hi-IN"/>
        </w:rPr>
        <w:t xml:space="preserve"> coverage in the Raven </w:t>
      </w:r>
      <w:proofErr w:type="gramStart"/>
      <w:r w:rsidRPr="00F709AE">
        <w:rPr>
          <w:rFonts w:ascii="Arial" w:eastAsia="Arial" w:hAnsi="Arial" w:cs="Arial"/>
          <w:color w:val="9900FF"/>
          <w:lang w:val="en" w:eastAsia="zh-CN" w:bidi="hi-IN"/>
        </w:rPr>
        <w:t>assembly  using</w:t>
      </w:r>
      <w:proofErr w:type="gramEnd"/>
      <w:r w:rsidRPr="00F709AE">
        <w:rPr>
          <w:rFonts w:ascii="Arial" w:eastAsia="Arial" w:hAnsi="Arial" w:cs="Arial"/>
          <w:color w:val="9900FF"/>
          <w:lang w:val="en" w:eastAsia="zh-CN" w:bidi="hi-IN"/>
        </w:rPr>
        <w:t xml:space="preserve">  the  average  read  length for  each  dataset  (computed as </w:t>
      </w:r>
      <w:proofErr w:type="spellStart"/>
      <w:r w:rsidRPr="00F709AE">
        <w:rPr>
          <w:rFonts w:ascii="Arial" w:eastAsia="Arial" w:hAnsi="Arial" w:cs="Arial"/>
          <w:i/>
          <w:color w:val="9900FF"/>
          <w:lang w:val="en" w:eastAsia="zh-CN" w:bidi="hi-IN"/>
        </w:rPr>
        <w:t>readCount</w:t>
      </w:r>
      <w:proofErr w:type="spellEnd"/>
      <w:r w:rsidRPr="00F709AE">
        <w:rPr>
          <w:rFonts w:ascii="Arial" w:eastAsia="Arial" w:hAnsi="Arial" w:cs="Arial"/>
          <w:color w:val="9900FF"/>
          <w:lang w:val="en" w:eastAsia="zh-CN" w:bidi="hi-IN"/>
        </w:rPr>
        <w:t xml:space="preserve"> * </w:t>
      </w:r>
      <w:proofErr w:type="spellStart"/>
      <w:r w:rsidRPr="00F709AE">
        <w:rPr>
          <w:rFonts w:ascii="Arial" w:eastAsia="Arial" w:hAnsi="Arial" w:cs="Arial"/>
          <w:i/>
          <w:color w:val="9900FF"/>
          <w:lang w:val="en" w:eastAsia="zh-CN" w:bidi="hi-IN"/>
        </w:rPr>
        <w:t>readLength</w:t>
      </w:r>
      <w:proofErr w:type="spellEnd"/>
      <w:r w:rsidRPr="00F709AE">
        <w:rPr>
          <w:rFonts w:ascii="Arial" w:eastAsia="Arial" w:hAnsi="Arial" w:cs="Arial"/>
          <w:color w:val="9900FF"/>
          <w:lang w:val="en" w:eastAsia="zh-CN" w:bidi="hi-IN"/>
        </w:rPr>
        <w:t xml:space="preserve"> / </w:t>
      </w:r>
      <w:proofErr w:type="spellStart"/>
      <w:r w:rsidRPr="00F709AE">
        <w:rPr>
          <w:rFonts w:ascii="Arial" w:eastAsia="Arial" w:hAnsi="Arial" w:cs="Arial"/>
          <w:i/>
          <w:color w:val="9900FF"/>
          <w:lang w:val="en" w:eastAsia="zh-CN" w:bidi="hi-IN"/>
        </w:rPr>
        <w:t>contigLength</w:t>
      </w:r>
      <w:proofErr w:type="spellEnd"/>
      <w:r w:rsidRPr="00F709AE">
        <w:rPr>
          <w:rFonts w:ascii="Arial" w:eastAsia="Arial" w:hAnsi="Arial" w:cs="Arial"/>
          <w:color w:val="9900FF"/>
          <w:lang w:val="en" w:eastAsia="zh-CN" w:bidi="hi-IN"/>
        </w:rPr>
        <w:t>). This approach may result in a biased estimate of the coverage since the read length for all analyzed datasets has a rather high variance</w:t>
      </w:r>
    </w:p>
    <w:p w:rsidR="00F709AE" w:rsidRPr="00F709AE" w:rsidRDefault="00F709AE" w:rsidP="00F709AE">
      <w:pPr>
        <w:shd w:val="clear" w:color="auto" w:fill="FFFFFF"/>
        <w:suppressAutoHyphens/>
        <w:spacing w:before="120" w:after="0" w:line="276" w:lineRule="auto"/>
        <w:rPr>
          <w:rFonts w:ascii="Arial" w:eastAsia="Arial" w:hAnsi="Arial" w:cs="Arial"/>
          <w:color w:val="B7B7B7"/>
          <w:lang w:val="en" w:eastAsia="zh-CN" w:bidi="hi-IN"/>
        </w:rPr>
      </w:pP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lastRenderedPageBreak/>
        <w:t>- "many linear viruses have DTRs on both ends that often span 10 kb and more in length". I would replace "often span" by "can span". This is only true for larger viruses; for example, RNA viruses are generally only 10 kb in length in total.</w:t>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Revised as suggested</w:t>
      </w:r>
    </w:p>
    <w:p w:rsidR="00F709AE" w:rsidRPr="00F709AE" w:rsidRDefault="00F709AE" w:rsidP="00F709AE">
      <w:pPr>
        <w:shd w:val="clear" w:color="auto" w:fill="FFFFFF"/>
        <w:suppressAutoHyphens/>
        <w:spacing w:before="120" w:after="0" w:line="276" w:lineRule="auto"/>
        <w:rPr>
          <w:rFonts w:ascii="Arial" w:eastAsia="Arial" w:hAnsi="Arial" w:cs="Arial"/>
          <w:color w:val="222222"/>
          <w:lang w:val="en" w:eastAsia="zh-CN" w:bidi="hi-IN"/>
        </w:rPr>
      </w:pPr>
      <w:r w:rsidRPr="00F709AE">
        <w:rPr>
          <w:rFonts w:ascii="Arial" w:eastAsia="Arial" w:hAnsi="Arial" w:cs="Arial"/>
          <w:color w:val="222222"/>
          <w:lang w:val="en" w:eastAsia="zh-CN" w:bidi="hi-IN"/>
        </w:rPr>
        <w:t xml:space="preserve">- bottom of page 10: "with length varying from 5 </w:t>
      </w:r>
      <w:proofErr w:type="spellStart"/>
      <w:r w:rsidRPr="00F709AE">
        <w:rPr>
          <w:rFonts w:ascii="Arial" w:eastAsia="Arial" w:hAnsi="Arial" w:cs="Arial"/>
          <w:color w:val="222222"/>
          <w:lang w:val="en" w:eastAsia="zh-CN" w:bidi="hi-IN"/>
        </w:rPr>
        <w:t>kbp</w:t>
      </w:r>
      <w:proofErr w:type="spellEnd"/>
      <w:r w:rsidRPr="00F709AE">
        <w:rPr>
          <w:rFonts w:ascii="Arial" w:eastAsia="Arial" w:hAnsi="Arial" w:cs="Arial"/>
          <w:color w:val="222222"/>
          <w:lang w:val="en" w:eastAsia="zh-CN" w:bidi="hi-IN"/>
        </w:rPr>
        <w:t xml:space="preserve"> to 1 Mb for single </w:t>
      </w:r>
      <w:proofErr w:type="spellStart"/>
      <w:r w:rsidRPr="00F709AE">
        <w:rPr>
          <w:rFonts w:ascii="Arial" w:eastAsia="Arial" w:hAnsi="Arial" w:cs="Arial"/>
          <w:color w:val="222222"/>
          <w:lang w:val="en" w:eastAsia="zh-CN" w:bidi="hi-IN"/>
        </w:rPr>
        <w:t>contigs</w:t>
      </w:r>
      <w:proofErr w:type="spellEnd"/>
      <w:r w:rsidRPr="00F709AE">
        <w:rPr>
          <w:rFonts w:ascii="Arial" w:eastAsia="Arial" w:hAnsi="Arial" w:cs="Arial"/>
          <w:color w:val="222222"/>
          <w:lang w:val="en" w:eastAsia="zh-CN" w:bidi="hi-IN"/>
        </w:rPr>
        <w:t xml:space="preserve"> and to 500 </w:t>
      </w:r>
      <w:proofErr w:type="spellStart"/>
      <w:r w:rsidRPr="00F709AE">
        <w:rPr>
          <w:rFonts w:ascii="Arial" w:eastAsia="Arial" w:hAnsi="Arial" w:cs="Arial"/>
          <w:color w:val="222222"/>
          <w:lang w:val="en" w:eastAsia="zh-CN" w:bidi="hi-IN"/>
        </w:rPr>
        <w:t>Kbp</w:t>
      </w:r>
      <w:proofErr w:type="spellEnd"/>
      <w:r w:rsidRPr="00F709AE">
        <w:rPr>
          <w:rFonts w:ascii="Arial" w:eastAsia="Arial" w:hAnsi="Arial" w:cs="Arial"/>
          <w:color w:val="222222"/>
          <w:lang w:val="en" w:eastAsia="zh-CN" w:bidi="hi-IN"/>
        </w:rPr>
        <w:t xml:space="preserve"> for multi-edge viral components". Why is the threshold lower for multi-edge components? I would expect the opposite, since multi-edge components are likely a mix of multiple genomes, the total size can be larger?</w:t>
      </w:r>
      <w:r w:rsidRPr="00F709AE">
        <w:rPr>
          <w:rFonts w:ascii="Arial" w:eastAsia="Arial" w:hAnsi="Arial" w:cs="Arial"/>
          <w:color w:val="222222"/>
          <w:lang w:val="en" w:eastAsia="zh-CN" w:bidi="hi-IN"/>
        </w:rPr>
        <w:br/>
      </w:r>
    </w:p>
    <w:p w:rsidR="00F709AE" w:rsidRPr="00F709AE" w:rsidRDefault="00F709AE" w:rsidP="00F709AE">
      <w:pPr>
        <w:shd w:val="clear" w:color="auto" w:fill="FFFFFF"/>
        <w:suppressAutoHyphens/>
        <w:spacing w:before="120" w:after="0" w:line="276" w:lineRule="auto"/>
        <w:rPr>
          <w:rFonts w:ascii="Arial" w:eastAsia="Arial" w:hAnsi="Arial" w:cs="Arial"/>
          <w:color w:val="0000FF"/>
          <w:lang w:val="en" w:eastAsia="zh-CN" w:bidi="hi-IN"/>
        </w:rPr>
      </w:pPr>
      <w:r w:rsidRPr="00F709AE">
        <w:rPr>
          <w:rFonts w:ascii="Arial" w:eastAsia="Arial" w:hAnsi="Arial" w:cs="Arial"/>
          <w:color w:val="0000FF"/>
          <w:lang w:val="en" w:eastAsia="zh-CN" w:bidi="hi-IN"/>
        </w:rPr>
        <w:t xml:space="preserve">We assume that a multi-edge component is either a single viral genome that </w:t>
      </w:r>
      <w:proofErr w:type="spellStart"/>
      <w:r w:rsidRPr="00F709AE">
        <w:rPr>
          <w:rFonts w:ascii="Arial" w:eastAsia="Arial" w:hAnsi="Arial" w:cs="Arial"/>
          <w:color w:val="0000FF"/>
          <w:lang w:val="en" w:eastAsia="zh-CN" w:bidi="hi-IN"/>
        </w:rPr>
        <w:t>metaFlye</w:t>
      </w:r>
      <w:proofErr w:type="spellEnd"/>
      <w:r w:rsidRPr="00F709AE">
        <w:rPr>
          <w:rFonts w:ascii="Arial" w:eastAsia="Arial" w:hAnsi="Arial" w:cs="Arial"/>
          <w:color w:val="0000FF"/>
          <w:lang w:val="en" w:eastAsia="zh-CN" w:bidi="hi-IN"/>
        </w:rPr>
        <w:t xml:space="preserve"> failed to assemble in a single </w:t>
      </w:r>
      <w:proofErr w:type="spellStart"/>
      <w:r w:rsidRPr="00F709AE">
        <w:rPr>
          <w:rFonts w:ascii="Arial" w:eastAsia="Arial" w:hAnsi="Arial" w:cs="Arial"/>
          <w:color w:val="0000FF"/>
          <w:lang w:val="en" w:eastAsia="zh-CN" w:bidi="hi-IN"/>
        </w:rPr>
        <w:t>contig</w:t>
      </w:r>
      <w:proofErr w:type="spellEnd"/>
      <w:r w:rsidRPr="00F709AE">
        <w:rPr>
          <w:rFonts w:ascii="Arial" w:eastAsia="Arial" w:hAnsi="Arial" w:cs="Arial"/>
          <w:color w:val="0000FF"/>
          <w:lang w:val="en" w:eastAsia="zh-CN" w:bidi="hi-IN"/>
        </w:rPr>
        <w:t xml:space="preserve"> (because of internal repeats) or a group of similar viruses (strains) that share long highly-similar genomic regions.</w:t>
      </w:r>
      <w:r w:rsidRPr="00F709AE">
        <w:rPr>
          <w:rFonts w:ascii="Arial" w:eastAsia="Arial" w:hAnsi="Arial" w:cs="Arial"/>
          <w:color w:val="FF0000"/>
          <w:lang w:val="en" w:eastAsia="zh-CN" w:bidi="hi-IN"/>
        </w:rPr>
        <w:t xml:space="preserve"> </w:t>
      </w:r>
      <w:r w:rsidRPr="00F709AE">
        <w:rPr>
          <w:rFonts w:ascii="Arial" w:eastAsia="Arial" w:hAnsi="Arial" w:cs="Arial"/>
          <w:color w:val="0000FF"/>
          <w:lang w:val="en" w:eastAsia="zh-CN" w:bidi="hi-IN"/>
        </w:rPr>
        <w:t xml:space="preserve">As suggested, in the revised version we have the same threshold (1 Mb) for both </w:t>
      </w:r>
      <w:proofErr w:type="spellStart"/>
      <w:r w:rsidRPr="00F709AE">
        <w:rPr>
          <w:rFonts w:ascii="Arial" w:eastAsia="Arial" w:hAnsi="Arial" w:cs="Arial"/>
          <w:color w:val="0000FF"/>
          <w:lang w:val="en" w:eastAsia="zh-CN" w:bidi="hi-IN"/>
        </w:rPr>
        <w:t>contigs</w:t>
      </w:r>
      <w:proofErr w:type="spellEnd"/>
      <w:r w:rsidRPr="00F709AE">
        <w:rPr>
          <w:rFonts w:ascii="Arial" w:eastAsia="Arial" w:hAnsi="Arial" w:cs="Arial"/>
          <w:color w:val="0000FF"/>
          <w:lang w:val="en" w:eastAsia="zh-CN" w:bidi="hi-IN"/>
        </w:rPr>
        <w:t xml:space="preserve"> and viral multi-edge components.</w:t>
      </w:r>
    </w:p>
    <w:p w:rsidR="00F709AE" w:rsidRPr="00B8175F" w:rsidRDefault="00F709AE" w:rsidP="00F709AE">
      <w:pPr>
        <w:spacing w:after="240" w:line="240" w:lineRule="auto"/>
        <w:rPr>
          <w:rFonts w:ascii="Times New Roman" w:eastAsia="Times New Roman" w:hAnsi="Times New Roman" w:cs="Times New Roman"/>
          <w:sz w:val="24"/>
          <w:szCs w:val="24"/>
        </w:rPr>
      </w:pPr>
    </w:p>
    <w:p w:rsidR="00F709AE" w:rsidRPr="00B8175F" w:rsidRDefault="00F709AE" w:rsidP="00F709AE">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Second round of review</w:t>
      </w:r>
    </w:p>
    <w:p w:rsidR="00F709AE" w:rsidRPr="00B8175F" w:rsidRDefault="00F709AE" w:rsidP="00F709AE">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Reviewer 1</w:t>
      </w:r>
    </w:p>
    <w:p w:rsidR="00F709AE" w:rsidRDefault="00F709AE" w:rsidP="00F709AE">
      <w:pPr>
        <w:spacing w:after="0" w:line="240" w:lineRule="auto"/>
        <w:rPr>
          <w:rFonts w:ascii="Times New Roman" w:eastAsia="Times New Roman" w:hAnsi="Times New Roman" w:cs="Times New Roman"/>
          <w:sz w:val="24"/>
          <w:szCs w:val="24"/>
        </w:rPr>
      </w:pPr>
      <w:r w:rsidRPr="00F709AE">
        <w:rPr>
          <w:rFonts w:ascii="Times New Roman" w:eastAsia="Times New Roman" w:hAnsi="Times New Roman" w:cs="Times New Roman"/>
          <w:sz w:val="24"/>
          <w:szCs w:val="24"/>
        </w:rPr>
        <w:t>I commend the authors for the quality and depth of their revisions. I'm happy with the changes and recommend publication of this work.</w:t>
      </w:r>
    </w:p>
    <w:p w:rsidR="00F709AE" w:rsidRPr="00B8175F" w:rsidRDefault="00F709AE" w:rsidP="00F709AE">
      <w:pPr>
        <w:spacing w:after="0" w:line="240" w:lineRule="auto"/>
        <w:rPr>
          <w:rFonts w:ascii="Times New Roman" w:eastAsia="Times New Roman" w:hAnsi="Times New Roman" w:cs="Times New Roman"/>
          <w:sz w:val="24"/>
          <w:szCs w:val="24"/>
        </w:rPr>
      </w:pPr>
    </w:p>
    <w:p w:rsidR="00F709AE" w:rsidRPr="00B8175F" w:rsidRDefault="00F709AE" w:rsidP="00F709AE">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Reviewer 2</w:t>
      </w:r>
    </w:p>
    <w:p w:rsidR="00F709AE" w:rsidRDefault="00F709AE" w:rsidP="00F709AE">
      <w:pPr>
        <w:spacing w:after="0" w:line="240" w:lineRule="auto"/>
        <w:rPr>
          <w:rFonts w:ascii="Times New Roman" w:eastAsia="Times New Roman" w:hAnsi="Times New Roman" w:cs="Times New Roman"/>
          <w:sz w:val="24"/>
          <w:szCs w:val="24"/>
        </w:rPr>
      </w:pPr>
      <w:r w:rsidRPr="00F709AE">
        <w:rPr>
          <w:rFonts w:ascii="Times New Roman" w:eastAsia="Times New Roman" w:hAnsi="Times New Roman" w:cs="Times New Roman"/>
          <w:sz w:val="24"/>
          <w:szCs w:val="24"/>
        </w:rPr>
        <w:t>Thank you for the clarifications, the revised manuscript reads very nicely. My only remaining comment is that tables 1-4 are a little hard to read, it would help if e.g. additional spacing or coloring was used to distinguish between the different methods.</w:t>
      </w:r>
    </w:p>
    <w:p w:rsidR="00F709AE" w:rsidRPr="00B8175F" w:rsidRDefault="00F709AE" w:rsidP="00F709AE">
      <w:pPr>
        <w:spacing w:after="0" w:line="240" w:lineRule="auto"/>
        <w:rPr>
          <w:rFonts w:ascii="Times New Roman" w:eastAsia="Times New Roman" w:hAnsi="Times New Roman" w:cs="Times New Roman"/>
          <w:sz w:val="24"/>
          <w:szCs w:val="24"/>
        </w:rPr>
      </w:pPr>
    </w:p>
    <w:p w:rsidR="003B33DC" w:rsidRDefault="00F709AE">
      <w:bookmarkStart w:id="0" w:name="_GoBack"/>
      <w:bookmarkEnd w:id="0"/>
    </w:p>
    <w:sectPr w:rsidR="003B33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9AE"/>
    <w:rsid w:val="00D77940"/>
    <w:rsid w:val="00D926C9"/>
    <w:rsid w:val="00F70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4BBEF"/>
  <w15:chartTrackingRefBased/>
  <w15:docId w15:val="{88ECD423-005E-479E-BB87-28C83922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9A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12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docs.google.com/spreadsheets/d/1LBkRTzhTs3OrCrQOQljhwfcXfDwfXYwUVDBQM69gWdQ/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24</Pages>
  <Words>6079</Words>
  <Characters>47727</Characters>
  <Application>Microsoft Office Word</Application>
  <DocSecurity>0</DocSecurity>
  <Lines>582</Lines>
  <Paragraphs>72</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53734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2021-12-03T16:15:00Z</dcterms:created>
  <dcterms:modified xsi:type="dcterms:W3CDTF">2021-12-03T16:27:00Z</dcterms:modified>
</cp:coreProperties>
</file>