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B79" w:rsidRPr="00D94648" w:rsidRDefault="00D67B79" w:rsidP="009A471F">
      <w:pPr>
        <w:pStyle w:val="SMSubheading"/>
        <w:rPr>
          <w:b/>
          <w:u w:val="single"/>
        </w:rPr>
      </w:pPr>
      <w:r w:rsidRPr="00D94648">
        <w:rPr>
          <w:b/>
          <w:u w:val="single"/>
        </w:rPr>
        <w:t>Additional File 3: Supplementary methods</w:t>
      </w:r>
    </w:p>
    <w:p w:rsidR="00D67B79" w:rsidRPr="00D94648" w:rsidRDefault="00D67B79" w:rsidP="009A471F">
      <w:pPr>
        <w:pStyle w:val="SMSubheading"/>
        <w:rPr>
          <w:b/>
          <w:u w:val="single"/>
        </w:rPr>
      </w:pPr>
    </w:p>
    <w:p w:rsidR="009A471F" w:rsidRPr="00D94648" w:rsidRDefault="009A471F" w:rsidP="009A471F">
      <w:pPr>
        <w:pStyle w:val="SMSubheading"/>
        <w:rPr>
          <w:b/>
          <w:u w:val="single"/>
        </w:rPr>
      </w:pPr>
      <w:r w:rsidRPr="00D94648">
        <w:rPr>
          <w:b/>
          <w:u w:val="single"/>
        </w:rPr>
        <w:t xml:space="preserve">Method </w:t>
      </w:r>
      <w:r w:rsidR="00331898" w:rsidRPr="00D94648">
        <w:rPr>
          <w:rFonts w:hint="eastAsia"/>
          <w:b/>
          <w:u w:val="single"/>
          <w:lang w:eastAsia="zh-CN"/>
        </w:rPr>
        <w:t>S</w:t>
      </w:r>
      <w:r w:rsidRPr="00D94648">
        <w:rPr>
          <w:b/>
          <w:u w:val="single"/>
        </w:rPr>
        <w:t>1. Genome sequencing and assembly</w:t>
      </w:r>
      <w:r w:rsidRPr="00D94648">
        <w:rPr>
          <w:rFonts w:hint="eastAsia"/>
          <w:b/>
          <w:u w:val="single"/>
        </w:rPr>
        <w:t xml:space="preserve"> </w:t>
      </w:r>
    </w:p>
    <w:p w:rsidR="009A471F" w:rsidRPr="00D94648" w:rsidRDefault="009A471F" w:rsidP="009A471F">
      <w:pPr>
        <w:spacing w:beforeLines="50" w:before="156" w:afterLines="50" w:after="156"/>
        <w:rPr>
          <w:b/>
        </w:rPr>
      </w:pPr>
      <w:r w:rsidRPr="00D94648">
        <w:rPr>
          <w:b/>
        </w:rPr>
        <w:t xml:space="preserve">Karyotype </w:t>
      </w:r>
      <w:r w:rsidRPr="00D94648">
        <w:rPr>
          <w:rFonts w:hint="eastAsia"/>
          <w:b/>
        </w:rPr>
        <w:t>and</w:t>
      </w:r>
      <w:r w:rsidRPr="00D94648">
        <w:rPr>
          <w:b/>
        </w:rPr>
        <w:t xml:space="preserve"> </w:t>
      </w:r>
      <w:r w:rsidRPr="00D94648">
        <w:rPr>
          <w:rFonts w:hint="eastAsia"/>
          <w:b/>
        </w:rPr>
        <w:t>ploidy</w:t>
      </w:r>
      <w:r w:rsidRPr="00D94648">
        <w:rPr>
          <w:b/>
        </w:rPr>
        <w:t xml:space="preserve"> level analysis</w:t>
      </w:r>
    </w:p>
    <w:p w:rsidR="009A471F" w:rsidRPr="00D94648" w:rsidRDefault="009A471F" w:rsidP="009A471F">
      <w:r w:rsidRPr="00D94648">
        <w:rPr>
          <w:noProof/>
          <w:szCs w:val="21"/>
        </w:rPr>
        <w:t xml:space="preserve">Oil-Camellia, referred to over 60 species of the genus Camellia </w:t>
      </w:r>
      <w:r w:rsidRPr="00D94648">
        <w:rPr>
          <w:rFonts w:hint="eastAsia"/>
          <w:noProof/>
          <w:szCs w:val="21"/>
        </w:rPr>
        <w:t xml:space="preserve">in the family Theaceae </w:t>
      </w:r>
      <w:r w:rsidRPr="00D94648">
        <w:rPr>
          <w:noProof/>
          <w:szCs w:val="21"/>
        </w:rPr>
        <w:t xml:space="preserve">with rich oil in the kernel, is </w:t>
      </w:r>
      <w:r w:rsidRPr="00D94648">
        <w:rPr>
          <w:rFonts w:hint="eastAsia"/>
          <w:noProof/>
          <w:szCs w:val="21"/>
        </w:rPr>
        <w:t>the</w:t>
      </w:r>
      <w:r w:rsidRPr="00D94648">
        <w:rPr>
          <w:noProof/>
          <w:szCs w:val="21"/>
        </w:rPr>
        <w:t xml:space="preserve"> most important edible oil-bearing tree species in south China</w:t>
      </w:r>
      <w:r w:rsidRPr="00D94648">
        <w:rPr>
          <w:rFonts w:hint="eastAsia"/>
          <w:noProof/>
          <w:szCs w:val="21"/>
        </w:rPr>
        <w:t xml:space="preserve">. </w:t>
      </w:r>
      <w:r w:rsidRPr="00D94648">
        <w:rPr>
          <w:noProof/>
          <w:szCs w:val="21"/>
        </w:rPr>
        <w:t>W</w:t>
      </w:r>
      <w:r w:rsidRPr="00D94648">
        <w:rPr>
          <w:rFonts w:hint="eastAsia"/>
          <w:noProof/>
          <w:szCs w:val="21"/>
        </w:rPr>
        <w:t xml:space="preserve">e collected the young leaves samples of </w:t>
      </w:r>
      <w:r w:rsidRPr="00D94648">
        <w:rPr>
          <w:rFonts w:hint="eastAsia"/>
        </w:rPr>
        <w:t>16</w:t>
      </w:r>
      <w:r w:rsidRPr="00D94648">
        <w:t xml:space="preserve"> cultivated oil-camellia and wild species close to the oil-Camellia</w:t>
      </w:r>
      <w:r w:rsidRPr="00D94648">
        <w:rPr>
          <w:rFonts w:hint="eastAsia"/>
        </w:rPr>
        <w:t xml:space="preserve"> to analyze the </w:t>
      </w:r>
      <w:r w:rsidRPr="00D94648">
        <w:t>g</w:t>
      </w:r>
      <w:r w:rsidRPr="00D94648">
        <w:rPr>
          <w:rFonts w:hint="eastAsia"/>
        </w:rPr>
        <w:t>e</w:t>
      </w:r>
      <w:r w:rsidRPr="00D94648">
        <w:t>nome ploidy level</w:t>
      </w:r>
      <w:r w:rsidRPr="00D94648">
        <w:rPr>
          <w:rFonts w:hint="eastAsia"/>
        </w:rPr>
        <w:t xml:space="preserve"> (</w:t>
      </w:r>
      <w:r w:rsidR="002A467A" w:rsidRPr="00D94648">
        <w:rPr>
          <w:rFonts w:hint="eastAsia"/>
          <w:szCs w:val="24"/>
          <w:lang w:eastAsia="zh-CN"/>
        </w:rPr>
        <w:t xml:space="preserve">Additional File 1: </w:t>
      </w:r>
      <w:r w:rsidRPr="00D94648">
        <w:t>Table S1</w:t>
      </w:r>
      <w:r w:rsidRPr="00D94648">
        <w:rPr>
          <w:rFonts w:hint="eastAsia"/>
        </w:rPr>
        <w:t>). T</w:t>
      </w:r>
      <w:r w:rsidRPr="00D94648">
        <w:t xml:space="preserve">he flow cytometry analysis of the DNA content estimation was performed according to the method by </w:t>
      </w:r>
      <w:r w:rsidRPr="00D94648">
        <w:rPr>
          <w:rFonts w:hint="eastAsia"/>
        </w:rPr>
        <w:t xml:space="preserve">Dolezel </w:t>
      </w:r>
      <w:r w:rsidRPr="00D94648">
        <w:rPr>
          <w:noProof/>
        </w:rPr>
        <w:t>[</w:t>
      </w:r>
      <w:r w:rsidR="00A40D47" w:rsidRPr="00D94648">
        <w:rPr>
          <w:rFonts w:hint="eastAsia"/>
          <w:noProof/>
          <w:lang w:eastAsia="zh-CN"/>
        </w:rPr>
        <w:t>7</w:t>
      </w:r>
      <w:r w:rsidR="006E1B84" w:rsidRPr="00D94648">
        <w:rPr>
          <w:noProof/>
          <w:lang w:eastAsia="zh-CN"/>
        </w:rPr>
        <w:t>1</w:t>
      </w:r>
      <w:r w:rsidRPr="00D94648">
        <w:rPr>
          <w:noProof/>
        </w:rPr>
        <w:t>]</w:t>
      </w:r>
      <w:r w:rsidRPr="00D94648">
        <w:rPr>
          <w:rFonts w:hint="eastAsia"/>
        </w:rPr>
        <w:t xml:space="preserve"> </w:t>
      </w:r>
      <w:r w:rsidRPr="00D94648">
        <w:t>using flow cytometry analysis by a BD A</w:t>
      </w:r>
      <w:r w:rsidRPr="00D94648">
        <w:rPr>
          <w:rFonts w:hint="eastAsia"/>
          <w:lang w:eastAsia="zh-CN"/>
        </w:rPr>
        <w:t>ccu</w:t>
      </w:r>
      <w:r w:rsidRPr="00D94648">
        <w:t>ri C6 Plus device</w:t>
      </w:r>
      <w:r w:rsidRPr="00D94648">
        <w:rPr>
          <w:rFonts w:hint="eastAsia"/>
        </w:rPr>
        <w:t>.</w:t>
      </w:r>
      <w:r w:rsidRPr="00D94648">
        <w:t xml:space="preserve"> </w:t>
      </w:r>
    </w:p>
    <w:p w:rsidR="009A471F" w:rsidRPr="00D94648" w:rsidRDefault="009A471F" w:rsidP="009A471F">
      <w:pPr>
        <w:ind w:firstLineChars="200" w:firstLine="480"/>
      </w:pPr>
      <w:r w:rsidRPr="00D94648">
        <w:rPr>
          <w:rFonts w:hint="eastAsia"/>
          <w:noProof/>
          <w:szCs w:val="21"/>
        </w:rPr>
        <w:t xml:space="preserve">A progenitor of cultivated oil-Camellia, named as </w:t>
      </w:r>
      <w:r w:rsidRPr="00D94648">
        <w:rPr>
          <w:noProof/>
          <w:szCs w:val="21"/>
        </w:rPr>
        <w:t>“Nanyonesis”</w:t>
      </w:r>
      <w:r w:rsidRPr="00D94648">
        <w:rPr>
          <w:rFonts w:hint="eastAsia"/>
          <w:noProof/>
          <w:szCs w:val="21"/>
        </w:rPr>
        <w:t xml:space="preserve"> (CON) was sampled for k</w:t>
      </w:r>
      <w:r w:rsidRPr="00D94648">
        <w:rPr>
          <w:noProof/>
          <w:szCs w:val="21"/>
        </w:rPr>
        <w:t xml:space="preserve">aryotype </w:t>
      </w:r>
      <w:r w:rsidR="004C60FF">
        <w:rPr>
          <w:noProof/>
          <w:szCs w:val="21"/>
        </w:rPr>
        <w:t>analysis</w:t>
      </w:r>
      <w:r w:rsidRPr="00D94648">
        <w:rPr>
          <w:rFonts w:hint="eastAsia"/>
        </w:rPr>
        <w:t xml:space="preserve"> (</w:t>
      </w:r>
      <w:r w:rsidR="003D0A2E" w:rsidRPr="00D94648">
        <w:rPr>
          <w:rFonts w:hint="eastAsia"/>
          <w:szCs w:val="24"/>
          <w:lang w:eastAsia="zh-CN"/>
        </w:rPr>
        <w:t xml:space="preserve">Additional File 2: </w:t>
      </w:r>
      <w:r w:rsidR="003D0A2E" w:rsidRPr="00D94648">
        <w:t>Fig</w:t>
      </w:r>
      <w:r w:rsidRPr="00D94648">
        <w:t xml:space="preserve"> S1</w:t>
      </w:r>
      <w:r w:rsidRPr="00D94648">
        <w:rPr>
          <w:rFonts w:hint="eastAsia"/>
          <w:lang w:eastAsia="zh-CN"/>
        </w:rPr>
        <w:t>A</w:t>
      </w:r>
      <w:r w:rsidRPr="00D94648">
        <w:rPr>
          <w:rFonts w:hint="eastAsia"/>
        </w:rPr>
        <w:t xml:space="preserve">). </w:t>
      </w:r>
      <w:r w:rsidRPr="00D94648">
        <w:t>T</w:t>
      </w:r>
      <w:r w:rsidRPr="00D94648">
        <w:rPr>
          <w:rFonts w:hint="eastAsia"/>
        </w:rPr>
        <w:t>h</w:t>
      </w:r>
      <w:r w:rsidRPr="00D94648">
        <w:t xml:space="preserve">e root tips (0.2-0.6 cm) of the CON plants were obtained from aseptic cuttings and pretreated with saturated aqueous solution of p-dichlorobenzene at room temperature for about 3 h. The chromosome squashing was performed according to </w:t>
      </w:r>
      <w:r w:rsidRPr="00D94648">
        <w:rPr>
          <w:noProof/>
        </w:rPr>
        <w:t>[</w:t>
      </w:r>
      <w:r w:rsidR="00A40D47" w:rsidRPr="00D94648">
        <w:rPr>
          <w:rFonts w:hint="eastAsia"/>
          <w:noProof/>
          <w:lang w:eastAsia="zh-CN"/>
        </w:rPr>
        <w:t>7</w:t>
      </w:r>
      <w:r w:rsidR="006E1B84" w:rsidRPr="00D94648">
        <w:rPr>
          <w:noProof/>
          <w:lang w:eastAsia="zh-CN"/>
        </w:rPr>
        <w:t>2</w:t>
      </w:r>
      <w:r w:rsidRPr="00D94648">
        <w:rPr>
          <w:noProof/>
        </w:rPr>
        <w:t>]</w:t>
      </w:r>
      <w:r w:rsidRPr="00D94648">
        <w:t>. A DP72 system (Olympus, Japan) was used for the chromosome image analysis. Images were adjusted using Adobe Photoshop and the chromosomes were counted using ImageJ software</w:t>
      </w:r>
      <w:r w:rsidRPr="00D94648">
        <w:rPr>
          <w:rFonts w:hint="eastAsia"/>
        </w:rPr>
        <w:t xml:space="preserve"> (</w:t>
      </w:r>
      <w:r w:rsidR="003D0A2E" w:rsidRPr="00D94648">
        <w:rPr>
          <w:rFonts w:hint="eastAsia"/>
          <w:szCs w:val="24"/>
          <w:lang w:eastAsia="zh-CN"/>
        </w:rPr>
        <w:t xml:space="preserve">Additional File 2: </w:t>
      </w:r>
      <w:r w:rsidR="003D0A2E" w:rsidRPr="00D94648">
        <w:t>Fig</w:t>
      </w:r>
      <w:r w:rsidRPr="00D94648">
        <w:t xml:space="preserve"> S</w:t>
      </w:r>
      <w:r w:rsidRPr="00D94648">
        <w:rPr>
          <w:rFonts w:hint="eastAsia"/>
          <w:lang w:eastAsia="zh-CN"/>
        </w:rPr>
        <w:t>1B</w:t>
      </w:r>
      <w:r w:rsidRPr="00D94648">
        <w:rPr>
          <w:rFonts w:hint="eastAsia"/>
        </w:rPr>
        <w:t>)</w:t>
      </w:r>
      <w:r w:rsidRPr="00D94648">
        <w:t>.</w:t>
      </w:r>
      <w:r w:rsidRPr="00D94648">
        <w:rPr>
          <w:rFonts w:hint="eastAsia"/>
        </w:rPr>
        <w:t xml:space="preserve"> </w:t>
      </w:r>
    </w:p>
    <w:p w:rsidR="009A471F" w:rsidRPr="00D94648" w:rsidRDefault="009A471F" w:rsidP="009A471F">
      <w:pPr>
        <w:ind w:firstLineChars="200" w:firstLine="480"/>
      </w:pPr>
    </w:p>
    <w:p w:rsidR="009A471F" w:rsidRPr="00D94648" w:rsidRDefault="009A471F" w:rsidP="009A471F">
      <w:pPr>
        <w:rPr>
          <w:b/>
        </w:rPr>
      </w:pPr>
      <w:r w:rsidRPr="00D94648">
        <w:rPr>
          <w:rFonts w:hint="eastAsia"/>
          <w:b/>
        </w:rPr>
        <w:t xml:space="preserve">Genome survey of </w:t>
      </w:r>
      <w:r w:rsidRPr="00D94648">
        <w:rPr>
          <w:b/>
          <w:noProof/>
          <w:szCs w:val="21"/>
        </w:rPr>
        <w:t>CON</w:t>
      </w:r>
    </w:p>
    <w:p w:rsidR="009A471F" w:rsidRPr="00D94648" w:rsidRDefault="009A471F" w:rsidP="009A471F">
      <w:pPr>
        <w:rPr>
          <w:rFonts w:eastAsiaTheme="minorHAnsi"/>
          <w:szCs w:val="21"/>
        </w:rPr>
      </w:pPr>
      <w:r w:rsidRPr="00D94648">
        <w:t>High quality genomic DNA was extracted from the young leaves</w:t>
      </w:r>
      <w:r w:rsidRPr="00D94648">
        <w:rPr>
          <w:rFonts w:hint="eastAsia"/>
        </w:rPr>
        <w:t xml:space="preserve"> of CON</w:t>
      </w:r>
      <w:r w:rsidRPr="00D94648">
        <w:t xml:space="preserve"> </w:t>
      </w:r>
      <w:r w:rsidRPr="00D94648">
        <w:rPr>
          <w:rFonts w:hint="eastAsia"/>
        </w:rPr>
        <w:t xml:space="preserve">using the TaKaRa MiniBEST Plant Genomic DNA Extraction Kit (TaKaRa, Dalian, China) according to the user manual. </w:t>
      </w:r>
      <w:r w:rsidRPr="00D94648">
        <w:t>Genomic DNA was used to constructed three 350bp Illumina HiSeq libraries and paired-end 150bp sequencing strategy was performed for each library on Illumina NovaSeq6000 platform. After trimming the adapters</w:t>
      </w:r>
      <w:r w:rsidRPr="00D94648">
        <w:rPr>
          <w:rFonts w:hint="eastAsia"/>
        </w:rPr>
        <w:t xml:space="preserve">, </w:t>
      </w:r>
      <w:r w:rsidRPr="00D94648">
        <w:t xml:space="preserve">reads with more than 3% of ambiguous bases (N), reads with more than 50% bases of Q &lt; </w:t>
      </w:r>
      <w:r w:rsidRPr="00D94648">
        <w:rPr>
          <w:rFonts w:hint="eastAsia"/>
        </w:rPr>
        <w:t>30</w:t>
      </w:r>
      <w:r w:rsidRPr="00D94648">
        <w:t xml:space="preserve"> and other low quality sequences by Trimmomatic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46</w:t>
      </w:r>
      <w:r w:rsidRPr="00D94648">
        <w:rPr>
          <w:noProof/>
        </w:rPr>
        <w:t>]</w:t>
      </w:r>
      <w:r w:rsidRPr="00D94648">
        <w:t xml:space="preserve"> (v0.32) with default parameters, about 2</w:t>
      </w:r>
      <w:r w:rsidRPr="00D94648">
        <w:rPr>
          <w:rFonts w:hint="eastAsia"/>
        </w:rPr>
        <w:t>1</w:t>
      </w:r>
      <w:r w:rsidRPr="00D94648">
        <w:t xml:space="preserve">0 Gb clean data were obtained and used for genome survey and correction of genome assembly. </w:t>
      </w:r>
      <w:r w:rsidRPr="00D94648">
        <w:rPr>
          <w:rFonts w:eastAsiaTheme="minorHAnsi"/>
          <w:szCs w:val="21"/>
        </w:rPr>
        <w:t>The 210</w:t>
      </w:r>
      <w:r w:rsidRPr="00D94648">
        <w:rPr>
          <w:rFonts w:eastAsiaTheme="minorHAnsi" w:hint="eastAsia"/>
          <w:szCs w:val="21"/>
        </w:rPr>
        <w:t xml:space="preserve"> </w:t>
      </w:r>
      <w:r w:rsidRPr="00D94648">
        <w:rPr>
          <w:rFonts w:eastAsiaTheme="minorHAnsi"/>
          <w:szCs w:val="21"/>
        </w:rPr>
        <w:t xml:space="preserve">Gb Illumina clean data were used to estimate the genome size by Jellyfish </w:t>
      </w:r>
      <w:r w:rsidRPr="00D94648">
        <w:rPr>
          <w:noProof/>
        </w:rPr>
        <w:t>[</w:t>
      </w:r>
      <w:r w:rsidR="00A40D47" w:rsidRPr="00D94648">
        <w:rPr>
          <w:rFonts w:hint="eastAsia"/>
          <w:noProof/>
          <w:lang w:eastAsia="zh-CN"/>
        </w:rPr>
        <w:t>7</w:t>
      </w:r>
      <w:r w:rsidR="006E1B84" w:rsidRPr="00D94648">
        <w:rPr>
          <w:noProof/>
          <w:lang w:eastAsia="zh-CN"/>
        </w:rPr>
        <w:t>3</w:t>
      </w:r>
      <w:r w:rsidRPr="00D94648">
        <w:rPr>
          <w:noProof/>
        </w:rPr>
        <w:t xml:space="preserve">] </w:t>
      </w:r>
      <w:r w:rsidRPr="00D94648">
        <w:rPr>
          <w:rFonts w:eastAsiaTheme="minorHAnsi"/>
          <w:szCs w:val="21"/>
        </w:rPr>
        <w:t xml:space="preserve">(v1.1.12) program with the parameters </w:t>
      </w:r>
      <w:r w:rsidRPr="00D94648">
        <w:rPr>
          <w:rFonts w:eastAsiaTheme="minorHAnsi"/>
          <w:i/>
          <w:szCs w:val="21"/>
        </w:rPr>
        <w:t>kmer</w:t>
      </w:r>
      <w:r w:rsidRPr="00D94648">
        <w:rPr>
          <w:rFonts w:eastAsiaTheme="minorHAnsi" w:hint="eastAsia"/>
          <w:szCs w:val="21"/>
        </w:rPr>
        <w:t xml:space="preserve"> = 21</w:t>
      </w:r>
      <w:r w:rsidRPr="00D94648">
        <w:rPr>
          <w:rFonts w:eastAsiaTheme="minorHAnsi"/>
          <w:szCs w:val="21"/>
        </w:rPr>
        <w:t>.</w:t>
      </w:r>
    </w:p>
    <w:p w:rsidR="009A471F" w:rsidRPr="00D94648" w:rsidRDefault="009A471F" w:rsidP="009A471F">
      <w:pPr>
        <w:rPr>
          <w:szCs w:val="24"/>
        </w:rPr>
      </w:pPr>
    </w:p>
    <w:p w:rsidR="009A471F" w:rsidRPr="00D94648" w:rsidRDefault="009A471F" w:rsidP="009A471F">
      <w:pPr>
        <w:spacing w:beforeLines="50" w:before="156" w:afterLines="50" w:after="156"/>
        <w:rPr>
          <w:b/>
        </w:rPr>
      </w:pPr>
      <w:r w:rsidRPr="00D94648">
        <w:rPr>
          <w:b/>
          <w:i/>
        </w:rPr>
        <w:t>De novo</w:t>
      </w:r>
      <w:r w:rsidRPr="00D94648">
        <w:rPr>
          <w:b/>
        </w:rPr>
        <w:t xml:space="preserve"> assembly of PacBio SMRT reads</w:t>
      </w:r>
      <w:r w:rsidRPr="00D94648" w:rsidDel="00F71F2E">
        <w:rPr>
          <w:b/>
        </w:rPr>
        <w:t xml:space="preserve"> </w:t>
      </w:r>
    </w:p>
    <w:p w:rsidR="009A471F" w:rsidRPr="00D94648" w:rsidRDefault="009A471F" w:rsidP="009A471F">
      <w:pPr>
        <w:rPr>
          <w:szCs w:val="24"/>
        </w:rPr>
      </w:pPr>
      <w:r w:rsidRPr="00D94648">
        <w:rPr>
          <w:rFonts w:hint="eastAsia"/>
        </w:rPr>
        <w:t>A</w:t>
      </w:r>
      <w:r w:rsidRPr="00D94648">
        <w:t xml:space="preserve"> total of </w:t>
      </w:r>
      <w:r w:rsidRPr="00D94648">
        <w:rPr>
          <w:rFonts w:hint="eastAsia"/>
        </w:rPr>
        <w:t>27,876,348</w:t>
      </w:r>
      <w:r w:rsidRPr="00D94648">
        <w:t xml:space="preserve"> PacBio SMRT subreads were used for contig</w:t>
      </w:r>
      <w:r w:rsidRPr="00D94648">
        <w:rPr>
          <w:rFonts w:hint="eastAsia"/>
        </w:rPr>
        <w:t>s</w:t>
      </w:r>
      <w:r w:rsidRPr="00D94648">
        <w:t xml:space="preserve"> assembly </w:t>
      </w:r>
      <w:r w:rsidRPr="00D94648">
        <w:rPr>
          <w:rFonts w:hint="eastAsia"/>
        </w:rPr>
        <w:t>by</w:t>
      </w:r>
      <w:r w:rsidRPr="00D94648">
        <w:t xml:space="preserve"> Falcon</w:t>
      </w:r>
      <w:r w:rsidRPr="00D94648">
        <w:rPr>
          <w:rFonts w:hint="eastAsia"/>
        </w:rPr>
        <w:t xml:space="preserve"> </w:t>
      </w:r>
      <w:r w:rsidRPr="00D94648">
        <w:rPr>
          <w:noProof/>
        </w:rPr>
        <w:t>[</w:t>
      </w:r>
      <w:r w:rsidR="007D7AAE" w:rsidRPr="00D94648">
        <w:rPr>
          <w:rFonts w:hint="eastAsia"/>
          <w:noProof/>
          <w:lang w:eastAsia="zh-CN"/>
        </w:rPr>
        <w:t>7</w:t>
      </w:r>
      <w:r w:rsidR="006E1B84" w:rsidRPr="00D94648">
        <w:rPr>
          <w:noProof/>
          <w:lang w:eastAsia="zh-CN"/>
        </w:rPr>
        <w:t>4</w:t>
      </w:r>
      <w:r w:rsidRPr="00D94648">
        <w:rPr>
          <w:noProof/>
        </w:rPr>
        <w:t>]</w:t>
      </w:r>
      <w:r w:rsidRPr="00D94648">
        <w:t xml:space="preserve"> (v0.3.0)</w:t>
      </w:r>
      <w:r w:rsidRPr="00D94648">
        <w:rPr>
          <w:rFonts w:hint="eastAsia"/>
        </w:rPr>
        <w:t xml:space="preserve"> program with</w:t>
      </w:r>
      <w:r w:rsidRPr="00D94648">
        <w:t xml:space="preserve"> </w:t>
      </w:r>
      <w:r w:rsidRPr="00D94648">
        <w:rPr>
          <w:rFonts w:hint="eastAsia"/>
        </w:rPr>
        <w:t>t</w:t>
      </w:r>
      <w:r w:rsidRPr="00D94648">
        <w:t xml:space="preserve">he parameters as “length_cutoff = 10000, length_cutoff_pr = 16000” and </w:t>
      </w:r>
      <w:r w:rsidRPr="00D94648">
        <w:rPr>
          <w:rFonts w:hint="eastAsia"/>
        </w:rPr>
        <w:t>others</w:t>
      </w:r>
      <w:r w:rsidRPr="00D94648">
        <w:t xml:space="preserve"> default parameters. T</w:t>
      </w:r>
      <w:r w:rsidRPr="00D94648">
        <w:rPr>
          <w:rFonts w:hint="eastAsia"/>
        </w:rPr>
        <w:t xml:space="preserve">he PacBio SMRT data were mapped back to the above-mentioned contigs again and </w:t>
      </w:r>
      <w:r w:rsidRPr="00D94648">
        <w:t>Arrow program</w:t>
      </w:r>
      <w:r w:rsidRPr="00D94648">
        <w:rPr>
          <w:rFonts w:hint="eastAsia"/>
          <w:lang w:eastAsia="zh-CN"/>
        </w:rPr>
        <w:t xml:space="preserve"> </w:t>
      </w:r>
      <w:r w:rsidRPr="00D94648">
        <w:t>(https://github.com/PacificBiosciences/SMRT-Link) with default parameters was used for correcting the sequencing errors according to the alignments.</w:t>
      </w:r>
      <w:r w:rsidRPr="00D94648">
        <w:rPr>
          <w:rFonts w:hint="eastAsia"/>
        </w:rPr>
        <w:t xml:space="preserve"> </w:t>
      </w:r>
      <w:r w:rsidRPr="00D94648">
        <w:t xml:space="preserve">In total, </w:t>
      </w:r>
      <w:r w:rsidRPr="00D94648">
        <w:rPr>
          <w:rFonts w:hint="eastAsia"/>
        </w:rPr>
        <w:t xml:space="preserve">210Gb </w:t>
      </w:r>
      <w:r w:rsidRPr="00D94648">
        <w:t xml:space="preserve">Illumina paired-end clean reads were mapped to the above-mentioned corrected contigs </w:t>
      </w:r>
      <w:r w:rsidRPr="00D94648">
        <w:rPr>
          <w:rFonts w:hint="eastAsia"/>
        </w:rPr>
        <w:t>using</w:t>
      </w:r>
      <w:r w:rsidRPr="00D94648">
        <w:t xml:space="preserve"> BWA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47</w:t>
      </w:r>
      <w:r w:rsidRPr="00D94648">
        <w:rPr>
          <w:noProof/>
        </w:rPr>
        <w:t>]</w:t>
      </w:r>
      <w:r w:rsidRPr="00D94648">
        <w:t xml:space="preserve"> (v0.7.16a) with default parameters, and high-quality mapped reads (MAQ &gt;20) were further used to polish the assembly with Pilon</w:t>
      </w:r>
      <w:r w:rsidRPr="00D94648">
        <w:rPr>
          <w:rFonts w:hint="eastAsia"/>
        </w:rPr>
        <w:t xml:space="preserve">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7</w:t>
      </w:r>
      <w:r w:rsidR="006E1B84" w:rsidRPr="00D94648">
        <w:rPr>
          <w:noProof/>
          <w:lang w:eastAsia="zh-CN"/>
        </w:rPr>
        <w:t>5</w:t>
      </w:r>
      <w:r w:rsidRPr="00D94648">
        <w:rPr>
          <w:noProof/>
        </w:rPr>
        <w:t>]</w:t>
      </w:r>
      <w:r w:rsidRPr="00D94648">
        <w:rPr>
          <w:rFonts w:hint="eastAsia"/>
        </w:rPr>
        <w:t xml:space="preserve">. </w:t>
      </w:r>
      <w:r w:rsidRPr="00D94648">
        <w:lastRenderedPageBreak/>
        <w:t>HaploMerger2</w:t>
      </w:r>
      <w:r w:rsidRPr="00D94648">
        <w:rPr>
          <w:rFonts w:hint="eastAsia"/>
        </w:rPr>
        <w:t xml:space="preserve">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7</w:t>
      </w:r>
      <w:r w:rsidR="006E1B84" w:rsidRPr="00D94648">
        <w:rPr>
          <w:noProof/>
          <w:lang w:eastAsia="zh-CN"/>
        </w:rPr>
        <w:t>6</w:t>
      </w:r>
      <w:r w:rsidRPr="00D94648">
        <w:rPr>
          <w:noProof/>
        </w:rPr>
        <w:t>]</w:t>
      </w:r>
      <w:r w:rsidRPr="00D94648">
        <w:t xml:space="preserve"> (v20180603) program (default parameters) was used for reducing redundancy</w:t>
      </w:r>
      <w:r w:rsidRPr="00D94648">
        <w:rPr>
          <w:rFonts w:hint="eastAsia"/>
        </w:rPr>
        <w:t>.</w:t>
      </w:r>
      <w:r w:rsidRPr="00D94648">
        <w:rPr>
          <w:szCs w:val="24"/>
        </w:rPr>
        <w:t xml:space="preserve"> </w:t>
      </w:r>
    </w:p>
    <w:p w:rsidR="009A471F" w:rsidRPr="00D94648" w:rsidRDefault="009A471F" w:rsidP="009A471F">
      <w:pPr>
        <w:ind w:firstLineChars="200" w:firstLine="420"/>
        <w:rPr>
          <w:szCs w:val="24"/>
        </w:rPr>
      </w:pPr>
      <w:r w:rsidRPr="00D94648">
        <w:rPr>
          <w:sz w:val="21"/>
          <w:szCs w:val="22"/>
        </w:rPr>
        <w:t>A</w:t>
      </w:r>
      <w:r w:rsidRPr="00D94648">
        <w:t xml:space="preserve"> hybrid assembly st</w:t>
      </w:r>
      <w:r w:rsidRPr="00D94648">
        <w:rPr>
          <w:szCs w:val="24"/>
        </w:rPr>
        <w:t xml:space="preserve">ategy combining PacBio, 10x Genomics, BioNano DLS optical mapping, and Hi-C mapping technologies was used to construct the high-quality reference genome. In this study, the fresh regeneration leaves from tissue culture were harvested to BioNano detection, and a total of 6,264,305 molecule maps were generated with a total length of 624.47 Gb; high quality genomic DNA extracted from the regeneration leaves from tissue culture of CON was used to </w:t>
      </w:r>
      <w:r w:rsidRPr="00D94648">
        <w:rPr>
          <w:rFonts w:eastAsiaTheme="majorEastAsia"/>
          <w:bCs/>
          <w:szCs w:val="24"/>
        </w:rPr>
        <w:t xml:space="preserve">10X Genomics sequencing and </w:t>
      </w:r>
      <w:r w:rsidRPr="00D94648">
        <w:rPr>
          <w:szCs w:val="24"/>
        </w:rPr>
        <w:t>749,489,884 Linked-Reads with a total length of 224.85 Gb clean data was obtained, and 429.77 Gb high quality clean data was generated from chromosome conformation capture sequencing (Hi-C) using callus of CON.</w:t>
      </w:r>
    </w:p>
    <w:p w:rsidR="009A471F" w:rsidRPr="00D94648" w:rsidRDefault="009A471F" w:rsidP="009A471F">
      <w:pPr>
        <w:pStyle w:val="a5"/>
        <w:spacing w:before="0" w:after="0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D94648">
        <w:rPr>
          <w:rFonts w:ascii="Times New Roman" w:hAnsi="Times New Roman"/>
          <w:b w:val="0"/>
          <w:bCs w:val="0"/>
          <w:sz w:val="24"/>
          <w:szCs w:val="24"/>
        </w:rPr>
        <w:t xml:space="preserve">The genome hybrid assembly was performed using a method as described in </w:t>
      </w:r>
      <w:r w:rsidR="003D0A2E" w:rsidRPr="00D94648">
        <w:rPr>
          <w:rFonts w:ascii="Times New Roman" w:hAnsi="Times New Roman"/>
          <w:b w:val="0"/>
          <w:sz w:val="24"/>
          <w:szCs w:val="24"/>
          <w:lang w:eastAsia="zh-CN"/>
        </w:rPr>
        <w:t>Additional File 2:</w:t>
      </w:r>
      <w:r w:rsidR="003D0A2E" w:rsidRPr="00D94648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D94648">
        <w:rPr>
          <w:rFonts w:ascii="Times New Roman" w:hAnsi="Times New Roman"/>
          <w:b w:val="0"/>
          <w:bCs w:val="0"/>
          <w:sz w:val="24"/>
          <w:szCs w:val="24"/>
        </w:rPr>
        <w:t>Fig S</w:t>
      </w:r>
      <w:r w:rsidRPr="00D94648">
        <w:rPr>
          <w:rFonts w:ascii="Times New Roman" w:hAnsi="Times New Roman" w:hint="eastAsia"/>
          <w:b w:val="0"/>
          <w:bCs w:val="0"/>
          <w:sz w:val="24"/>
          <w:szCs w:val="24"/>
          <w:lang w:eastAsia="zh-CN"/>
        </w:rPr>
        <w:t>3</w:t>
      </w:r>
      <w:r w:rsidRPr="00D94648">
        <w:rPr>
          <w:rFonts w:ascii="Times New Roman" w:hAnsi="Times New Roman"/>
          <w:b w:val="0"/>
          <w:bCs w:val="0"/>
          <w:sz w:val="24"/>
          <w:szCs w:val="24"/>
        </w:rPr>
        <w:t>. Hybrid assembly of PacBio contigs and BioNano data was performed using Hybrid Scaffold procedure in the Bionano solve software. The procedures details are: the clean data obtained from BioNano sequencing was assembled to in silico maps; then, BioNano genome maps and PacBio contigs were aligned and merged to generate hybrid scaffolds; the PacBio contigs were mapped on the hybrid scaffolds once more to correct and generate super-scaffolds.</w:t>
      </w:r>
    </w:p>
    <w:p w:rsidR="009A471F" w:rsidRPr="00D94648" w:rsidRDefault="009A471F" w:rsidP="009A471F">
      <w:pPr>
        <w:ind w:firstLineChars="200" w:firstLine="480"/>
      </w:pPr>
      <w:r w:rsidRPr="00D94648">
        <w:t>Further,</w:t>
      </w:r>
      <w:r w:rsidRPr="00D94648">
        <w:rPr>
          <w:rFonts w:hint="eastAsia"/>
        </w:rPr>
        <w:t xml:space="preserve"> Linked-Reads data generated from 10X Genomics platform were hybrid assembled with the super-scaffolds mentioned above using </w:t>
      </w:r>
      <w:r w:rsidRPr="00D94648">
        <w:t>Fragscaff software</w:t>
      </w:r>
      <w:r w:rsidRPr="00D94648">
        <w:rPr>
          <w:rFonts w:hint="eastAsia"/>
        </w:rPr>
        <w:t xml:space="preserve">. This procedure resulted in the longer super-scaffolds but with abundant </w:t>
      </w:r>
      <w:r w:rsidRPr="00D94648">
        <w:t>‘</w:t>
      </w:r>
      <w:r w:rsidRPr="00D94648">
        <w:rPr>
          <w:rFonts w:hint="eastAsia"/>
        </w:rPr>
        <w:t>N</w:t>
      </w:r>
      <w:r w:rsidRPr="00D94648">
        <w:t>’</w:t>
      </w:r>
      <w:r w:rsidRPr="00D94648">
        <w:rPr>
          <w:rFonts w:hint="eastAsia"/>
        </w:rPr>
        <w:t xml:space="preserve">. Therefore, we performed the </w:t>
      </w:r>
      <w:r w:rsidRPr="00D94648">
        <w:t>elimination of redundancy</w:t>
      </w:r>
      <w:r w:rsidRPr="00D94648">
        <w:rPr>
          <w:rFonts w:hint="eastAsia"/>
        </w:rPr>
        <w:t xml:space="preserve"> using </w:t>
      </w:r>
      <w:r w:rsidRPr="00D94648">
        <w:t xml:space="preserve">Redundans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7</w:t>
      </w:r>
      <w:r w:rsidR="006E1B84" w:rsidRPr="00D94648">
        <w:rPr>
          <w:noProof/>
          <w:lang w:eastAsia="zh-CN"/>
        </w:rPr>
        <w:t>7</w:t>
      </w:r>
      <w:r w:rsidRPr="00D94648">
        <w:rPr>
          <w:noProof/>
        </w:rPr>
        <w:t>]</w:t>
      </w:r>
      <w:r w:rsidRPr="00D94648">
        <w:rPr>
          <w:rFonts w:hint="eastAsia"/>
        </w:rPr>
        <w:t xml:space="preserve"> with the parameters of --identity 0.8, --overlap 0.894. Finally, t</w:t>
      </w:r>
      <w:r w:rsidRPr="00D94648">
        <w:t xml:space="preserve">he clean reads obtained from sequenced Hi-C libraries were mapped to draft super-scaffolds genome </w:t>
      </w:r>
      <w:r w:rsidRPr="00D94648">
        <w:rPr>
          <w:rFonts w:hint="eastAsia"/>
        </w:rPr>
        <w:t>to</w:t>
      </w:r>
      <w:r w:rsidRPr="00D94648">
        <w:t xml:space="preserve"> group, sort and target the contigs of draft genome using JUICER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7</w:t>
      </w:r>
      <w:r w:rsidR="006E1B84" w:rsidRPr="00D94648">
        <w:rPr>
          <w:noProof/>
          <w:lang w:eastAsia="zh-CN"/>
        </w:rPr>
        <w:t>8</w:t>
      </w:r>
      <w:r w:rsidRPr="00D94648">
        <w:rPr>
          <w:noProof/>
        </w:rPr>
        <w:t>]</w:t>
      </w:r>
      <w:r w:rsidRPr="00D94648">
        <w:rPr>
          <w:szCs w:val="24"/>
        </w:rPr>
        <w:t xml:space="preserve">. </w:t>
      </w:r>
      <w:r w:rsidRPr="00D94648">
        <w:t>And then 3D-DNA</w:t>
      </w:r>
      <w:r w:rsidRPr="00D94648">
        <w:rPr>
          <w:rFonts w:hint="eastAsia"/>
        </w:rPr>
        <w:t xml:space="preserve">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7</w:t>
      </w:r>
      <w:r w:rsidR="006E1B84" w:rsidRPr="00D94648">
        <w:rPr>
          <w:noProof/>
          <w:lang w:eastAsia="zh-CN"/>
        </w:rPr>
        <w:t>9</w:t>
      </w:r>
      <w:r w:rsidRPr="00D94648">
        <w:rPr>
          <w:noProof/>
        </w:rPr>
        <w:t>]</w:t>
      </w:r>
      <w:r w:rsidRPr="00D94648">
        <w:t xml:space="preserve"> (v2.0</w:t>
      </w:r>
      <w:r w:rsidRPr="00D94648">
        <w:rPr>
          <w:szCs w:val="24"/>
        </w:rPr>
        <w:t xml:space="preserve">) </w:t>
      </w:r>
      <w:r w:rsidRPr="00D94648">
        <w:t xml:space="preserve">were applied to finally evaluate </w:t>
      </w:r>
      <w:r w:rsidRPr="00D94648">
        <w:rPr>
          <w:rFonts w:hint="eastAsia"/>
        </w:rPr>
        <w:t xml:space="preserve">and polish </w:t>
      </w:r>
      <w:r w:rsidRPr="00D94648">
        <w:t xml:space="preserve">the assembly results. A heatmap of Hi-C chromosomal interaction was created using HiC-pro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36</w:t>
      </w:r>
      <w:r w:rsidRPr="00D94648">
        <w:rPr>
          <w:noProof/>
        </w:rPr>
        <w:t>]</w:t>
      </w:r>
      <w:r w:rsidRPr="00D94648">
        <w:t xml:space="preserve"> software (v2.5.0) (</w:t>
      </w:r>
      <w:r w:rsidR="0086003C" w:rsidRPr="00D94648">
        <w:rPr>
          <w:rFonts w:hint="eastAsia"/>
          <w:szCs w:val="24"/>
          <w:lang w:eastAsia="zh-CN"/>
        </w:rPr>
        <w:t xml:space="preserve">Additional File 2: </w:t>
      </w:r>
      <w:r w:rsidRPr="00D94648">
        <w:rPr>
          <w:rFonts w:eastAsiaTheme="minorHAnsi"/>
          <w:szCs w:val="21"/>
        </w:rPr>
        <w:t xml:space="preserve">Fig </w:t>
      </w:r>
      <w:r w:rsidRPr="00D94648">
        <w:rPr>
          <w:rFonts w:eastAsiaTheme="minorHAnsi" w:hint="eastAsia"/>
          <w:szCs w:val="21"/>
        </w:rPr>
        <w:t>S</w:t>
      </w:r>
      <w:r w:rsidRPr="00D94648">
        <w:rPr>
          <w:rFonts w:hint="eastAsia"/>
          <w:szCs w:val="21"/>
          <w:lang w:eastAsia="zh-CN"/>
        </w:rPr>
        <w:t>4</w:t>
      </w:r>
      <w:r w:rsidRPr="00D94648">
        <w:t xml:space="preserve">). </w:t>
      </w:r>
    </w:p>
    <w:p w:rsidR="009A471F" w:rsidRPr="00D94648" w:rsidRDefault="009A471F" w:rsidP="009A471F">
      <w:pPr>
        <w:pStyle w:val="SMSubheading"/>
        <w:rPr>
          <w:b/>
          <w:u w:val="single"/>
          <w:lang w:eastAsia="zh-CN"/>
        </w:rPr>
      </w:pPr>
    </w:p>
    <w:p w:rsidR="009A471F" w:rsidRPr="00D94648" w:rsidRDefault="009A471F" w:rsidP="009A471F">
      <w:pPr>
        <w:pStyle w:val="SMSubheading"/>
        <w:rPr>
          <w:b/>
          <w:u w:val="single"/>
          <w:lang w:eastAsia="zh-CN"/>
        </w:rPr>
      </w:pPr>
      <w:r w:rsidRPr="00D94648">
        <w:rPr>
          <w:b/>
          <w:u w:val="single"/>
        </w:rPr>
        <w:t xml:space="preserve">Method </w:t>
      </w:r>
      <w:r w:rsidR="00331898" w:rsidRPr="00D94648">
        <w:rPr>
          <w:rFonts w:hint="eastAsia"/>
          <w:b/>
          <w:u w:val="single"/>
          <w:lang w:eastAsia="zh-CN"/>
        </w:rPr>
        <w:t>S</w:t>
      </w:r>
      <w:r w:rsidRPr="00D94648">
        <w:rPr>
          <w:rFonts w:hint="eastAsia"/>
          <w:b/>
          <w:u w:val="single"/>
          <w:lang w:eastAsia="zh-CN"/>
        </w:rPr>
        <w:t>2</w:t>
      </w:r>
      <w:r w:rsidRPr="00D94648">
        <w:rPr>
          <w:b/>
          <w:u w:val="single"/>
        </w:rPr>
        <w:t xml:space="preserve">. Genome </w:t>
      </w:r>
      <w:r w:rsidRPr="00D94648">
        <w:rPr>
          <w:rFonts w:hint="eastAsia"/>
          <w:b/>
          <w:u w:val="single"/>
          <w:lang w:eastAsia="zh-CN"/>
        </w:rPr>
        <w:t>annotation</w:t>
      </w:r>
      <w:r w:rsidRPr="00D94648">
        <w:rPr>
          <w:b/>
          <w:u w:val="single"/>
        </w:rPr>
        <w:t xml:space="preserve"> and </w:t>
      </w:r>
      <w:r w:rsidRPr="00D94648">
        <w:rPr>
          <w:rFonts w:hint="eastAsia"/>
          <w:b/>
          <w:u w:val="single"/>
          <w:lang w:eastAsia="zh-CN"/>
        </w:rPr>
        <w:t>evaluation</w:t>
      </w:r>
    </w:p>
    <w:p w:rsidR="009A471F" w:rsidRPr="00D94648" w:rsidRDefault="009A471F" w:rsidP="009A471F">
      <w:pPr>
        <w:pStyle w:val="a5"/>
        <w:jc w:val="left"/>
        <w:rPr>
          <w:rFonts w:ascii="Times New Roman" w:hAnsi="Times New Roman"/>
          <w:bCs w:val="0"/>
          <w:sz w:val="24"/>
          <w:szCs w:val="24"/>
        </w:rPr>
      </w:pPr>
      <w:r w:rsidRPr="00D94648">
        <w:rPr>
          <w:rFonts w:ascii="Times New Roman" w:hAnsi="Times New Roman"/>
          <w:bCs w:val="0"/>
          <w:sz w:val="24"/>
          <w:szCs w:val="24"/>
        </w:rPr>
        <w:t>Evaluation of genome assembly</w:t>
      </w:r>
    </w:p>
    <w:p w:rsidR="009A471F" w:rsidRPr="00D94648" w:rsidRDefault="009A471F" w:rsidP="009A471F">
      <w:pPr>
        <w:pStyle w:val="a5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  <w:r w:rsidRPr="00D94648">
        <w:rPr>
          <w:rFonts w:ascii="Times New Roman" w:hAnsi="Times New Roman"/>
          <w:b w:val="0"/>
          <w:bCs w:val="0"/>
          <w:sz w:val="24"/>
          <w:szCs w:val="24"/>
        </w:rPr>
        <w:t xml:space="preserve">To investigate the quality, accuracy and completeness of the genome assembly, the mapping rate, GC content and BUSCOs data sets from the plant lineage were evaluated. </w:t>
      </w:r>
      <w:r w:rsidRPr="00D94648">
        <w:rPr>
          <w:rFonts w:ascii="Times New Roman" w:eastAsiaTheme="majorEastAsia" w:hAnsi="Times New Roman"/>
          <w:b w:val="0"/>
          <w:bCs w:val="0"/>
          <w:sz w:val="24"/>
          <w:szCs w:val="24"/>
        </w:rPr>
        <w:t>1,427,494,820 Illumina paired-end clean reads, mapped to assembly genome by SOAP aligner</w:t>
      </w:r>
      <w:r w:rsidRPr="00D94648">
        <w:rPr>
          <w:rFonts w:ascii="Times New Roman" w:eastAsiaTheme="majorEastAsia" w:hAnsi="Times New Roman" w:hint="eastAsia"/>
          <w:b w:val="0"/>
          <w:bCs w:val="0"/>
          <w:sz w:val="24"/>
          <w:szCs w:val="24"/>
          <w:lang w:eastAsia="zh-CN"/>
        </w:rPr>
        <w:t xml:space="preserve"> </w:t>
      </w:r>
      <w:r w:rsidRPr="00D94648">
        <w:rPr>
          <w:rFonts w:ascii="Times New Roman" w:eastAsiaTheme="majorEastAsia" w:hAnsi="Times New Roman"/>
          <w:b w:val="0"/>
          <w:bCs w:val="0"/>
          <w:noProof/>
          <w:sz w:val="24"/>
          <w:szCs w:val="24"/>
        </w:rPr>
        <w:t>[</w:t>
      </w:r>
      <w:r w:rsidR="006E1B84" w:rsidRPr="00D94648">
        <w:rPr>
          <w:rFonts w:ascii="Times New Roman" w:eastAsiaTheme="majorEastAsia" w:hAnsi="Times New Roman"/>
          <w:b w:val="0"/>
          <w:bCs w:val="0"/>
          <w:noProof/>
          <w:sz w:val="24"/>
          <w:szCs w:val="24"/>
          <w:lang w:eastAsia="zh-CN"/>
        </w:rPr>
        <w:t>80</w:t>
      </w:r>
      <w:r w:rsidRPr="00D94648">
        <w:rPr>
          <w:rFonts w:ascii="Times New Roman" w:eastAsiaTheme="majorEastAsia" w:hAnsi="Times New Roman"/>
          <w:b w:val="0"/>
          <w:bCs w:val="0"/>
          <w:noProof/>
          <w:sz w:val="24"/>
          <w:szCs w:val="24"/>
        </w:rPr>
        <w:t>]</w:t>
      </w:r>
      <w:r w:rsidRPr="00D94648">
        <w:rPr>
          <w:rFonts w:ascii="Times New Roman" w:eastAsiaTheme="majorEastAsia" w:hAnsi="Times New Roman"/>
          <w:b w:val="0"/>
          <w:bCs w:val="0"/>
          <w:sz w:val="24"/>
          <w:szCs w:val="24"/>
        </w:rPr>
        <w:t xml:space="preserve"> (v2.21) program,</w:t>
      </w:r>
      <w:r w:rsidRPr="00D94648">
        <w:rPr>
          <w:rFonts w:ascii="Times New Roman" w:hAnsi="Times New Roman"/>
          <w:b w:val="0"/>
          <w:bCs w:val="0"/>
          <w:sz w:val="24"/>
          <w:szCs w:val="24"/>
        </w:rPr>
        <w:t xml:space="preserve"> were used for evaluation of the mapping rate, </w:t>
      </w:r>
      <w:r w:rsidRPr="00D94648">
        <w:rPr>
          <w:rFonts w:ascii="Times New Roman" w:hAnsi="Times New Roman"/>
          <w:b w:val="0"/>
          <w:sz w:val="24"/>
          <w:szCs w:val="24"/>
        </w:rPr>
        <w:t>GC content and sequencing depth of genome.</w:t>
      </w:r>
      <w:r w:rsidRPr="00D94648">
        <w:rPr>
          <w:rFonts w:ascii="Times New Roman" w:hAnsi="Times New Roman"/>
          <w:b w:val="0"/>
          <w:bCs w:val="0"/>
          <w:sz w:val="24"/>
          <w:szCs w:val="24"/>
        </w:rPr>
        <w:t xml:space="preserve"> The results showed that over 98% reads-pairs were map</w:t>
      </w:r>
      <w:r w:rsidRPr="00D94648">
        <w:rPr>
          <w:rFonts w:ascii="Times New Roman" w:hAnsi="Times New Roman" w:hint="eastAsia"/>
          <w:b w:val="0"/>
          <w:bCs w:val="0"/>
          <w:sz w:val="24"/>
          <w:szCs w:val="24"/>
          <w:lang w:eastAsia="zh-CN"/>
        </w:rPr>
        <w:t>p</w:t>
      </w:r>
      <w:r w:rsidRPr="00D94648">
        <w:rPr>
          <w:rFonts w:ascii="Times New Roman" w:hAnsi="Times New Roman"/>
          <w:b w:val="0"/>
          <w:bCs w:val="0"/>
          <w:sz w:val="24"/>
          <w:szCs w:val="24"/>
        </w:rPr>
        <w:t xml:space="preserve">ed on the genome </w:t>
      </w:r>
      <w:r w:rsidRPr="00D94648">
        <w:rPr>
          <w:rFonts w:ascii="Times New Roman" w:eastAsiaTheme="majorEastAsia" w:hAnsi="Times New Roman"/>
          <w:b w:val="0"/>
          <w:bCs w:val="0"/>
          <w:sz w:val="24"/>
          <w:szCs w:val="24"/>
        </w:rPr>
        <w:t>(</w:t>
      </w:r>
      <w:r w:rsidR="009B026E" w:rsidRPr="00D94648">
        <w:rPr>
          <w:rFonts w:ascii="Times New Roman" w:hAnsi="Times New Roman"/>
          <w:b w:val="0"/>
          <w:sz w:val="24"/>
          <w:szCs w:val="24"/>
          <w:lang w:eastAsia="zh-CN"/>
        </w:rPr>
        <w:t xml:space="preserve">Additional File </w:t>
      </w:r>
      <w:r w:rsidR="00A40D47" w:rsidRPr="00D94648">
        <w:rPr>
          <w:rFonts w:ascii="Times New Roman" w:hAnsi="Times New Roman" w:hint="eastAsia"/>
          <w:b w:val="0"/>
          <w:sz w:val="24"/>
          <w:szCs w:val="24"/>
          <w:lang w:eastAsia="zh-CN"/>
        </w:rPr>
        <w:t>1</w:t>
      </w:r>
      <w:r w:rsidR="009B026E" w:rsidRPr="00D94648">
        <w:rPr>
          <w:rFonts w:ascii="Times New Roman" w:hAnsi="Times New Roman"/>
          <w:b w:val="0"/>
          <w:sz w:val="24"/>
          <w:szCs w:val="24"/>
          <w:lang w:eastAsia="zh-CN"/>
        </w:rPr>
        <w:t xml:space="preserve">: </w:t>
      </w:r>
      <w:r w:rsidRPr="00D94648">
        <w:rPr>
          <w:rFonts w:ascii="Times New Roman" w:eastAsiaTheme="majorEastAsia" w:hAnsi="Times New Roman"/>
          <w:b w:val="0"/>
          <w:bCs w:val="0"/>
          <w:sz w:val="24"/>
          <w:szCs w:val="24"/>
        </w:rPr>
        <w:t xml:space="preserve">Table </w:t>
      </w:r>
      <w:r w:rsidRPr="00D94648">
        <w:rPr>
          <w:rFonts w:ascii="Times New Roman" w:hAnsi="Times New Roman"/>
          <w:b w:val="0"/>
          <w:bCs w:val="0"/>
          <w:sz w:val="24"/>
          <w:szCs w:val="24"/>
        </w:rPr>
        <w:t>S3</w:t>
      </w:r>
      <w:r w:rsidRPr="00D94648">
        <w:rPr>
          <w:rFonts w:ascii="Times New Roman" w:eastAsiaTheme="majorEastAsia" w:hAnsi="Times New Roman"/>
          <w:b w:val="0"/>
          <w:bCs w:val="0"/>
          <w:sz w:val="24"/>
          <w:szCs w:val="24"/>
        </w:rPr>
        <w:t xml:space="preserve">), </w:t>
      </w:r>
      <w:r w:rsidRPr="00D94648">
        <w:rPr>
          <w:rFonts w:ascii="Times New Roman" w:hAnsi="Times New Roman"/>
          <w:b w:val="0"/>
          <w:sz w:val="24"/>
          <w:szCs w:val="24"/>
        </w:rPr>
        <w:t xml:space="preserve">the GC distribution of the genome concentrated at about 35%, and the depth concentrated at about 44X. </w:t>
      </w:r>
      <w:bookmarkStart w:id="0" w:name="OLE_LINK5"/>
      <w:bookmarkStart w:id="1" w:name="OLE_LINK6"/>
      <w:r w:rsidRPr="00D94648">
        <w:rPr>
          <w:rFonts w:ascii="Times New Roman" w:hAnsi="Times New Roman"/>
          <w:b w:val="0"/>
          <w:bCs w:val="0"/>
          <w:sz w:val="24"/>
          <w:szCs w:val="24"/>
        </w:rPr>
        <w:t xml:space="preserve">BUSCO (Benchmarking Universal Single-Copy Orthologs: http://busco.ezlab.org/) v3.0 was implemented for evaluation of the contigs genome assembly by against contigs to embryophyta_odb10 database </w:t>
      </w:r>
      <w:r w:rsidRPr="00D94648">
        <w:rPr>
          <w:rFonts w:ascii="Times New Roman" w:hAnsi="Times New Roman"/>
          <w:b w:val="0"/>
          <w:bCs w:val="0"/>
          <w:noProof/>
          <w:sz w:val="24"/>
          <w:szCs w:val="24"/>
        </w:rPr>
        <w:t>[</w:t>
      </w:r>
      <w:r w:rsidR="00B949F2" w:rsidRPr="00D94648">
        <w:rPr>
          <w:rFonts w:ascii="Times New Roman" w:hAnsi="Times New Roman" w:hint="eastAsia"/>
          <w:b w:val="0"/>
          <w:bCs w:val="0"/>
          <w:noProof/>
          <w:sz w:val="24"/>
          <w:szCs w:val="24"/>
          <w:lang w:eastAsia="zh-CN"/>
        </w:rPr>
        <w:t>8</w:t>
      </w:r>
      <w:r w:rsidR="006E1B84" w:rsidRPr="00D94648">
        <w:rPr>
          <w:rFonts w:ascii="Times New Roman" w:hAnsi="Times New Roman"/>
          <w:b w:val="0"/>
          <w:bCs w:val="0"/>
          <w:noProof/>
          <w:sz w:val="24"/>
          <w:szCs w:val="24"/>
          <w:lang w:eastAsia="zh-CN"/>
        </w:rPr>
        <w:t>1</w:t>
      </w:r>
      <w:r w:rsidRPr="00D94648">
        <w:rPr>
          <w:rFonts w:ascii="Times New Roman" w:hAnsi="Times New Roman"/>
          <w:b w:val="0"/>
          <w:bCs w:val="0"/>
          <w:noProof/>
          <w:sz w:val="24"/>
          <w:szCs w:val="24"/>
        </w:rPr>
        <w:t>]</w:t>
      </w:r>
      <w:r w:rsidRPr="00D94648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bookmarkEnd w:id="0"/>
      <w:bookmarkEnd w:id="1"/>
    </w:p>
    <w:p w:rsidR="009A471F" w:rsidRPr="00D94648" w:rsidRDefault="009A471F" w:rsidP="009A471F">
      <w:pPr>
        <w:rPr>
          <w:szCs w:val="24"/>
        </w:rPr>
      </w:pPr>
    </w:p>
    <w:p w:rsidR="009A471F" w:rsidRPr="00D94648" w:rsidRDefault="009A471F" w:rsidP="009A471F">
      <w:pPr>
        <w:pStyle w:val="a5"/>
        <w:spacing w:before="0" w:after="0"/>
        <w:jc w:val="left"/>
        <w:rPr>
          <w:rFonts w:ascii="Times New Roman" w:hAnsi="Times New Roman"/>
          <w:bCs w:val="0"/>
          <w:sz w:val="24"/>
          <w:szCs w:val="24"/>
        </w:rPr>
      </w:pPr>
      <w:r w:rsidRPr="00D94648">
        <w:rPr>
          <w:rFonts w:ascii="Times New Roman" w:hAnsi="Times New Roman"/>
          <w:bCs w:val="0"/>
          <w:sz w:val="24"/>
          <w:szCs w:val="24"/>
        </w:rPr>
        <w:t>Genome annotation</w:t>
      </w:r>
    </w:p>
    <w:p w:rsidR="009A471F" w:rsidRPr="00D94648" w:rsidRDefault="009A471F" w:rsidP="009A471F">
      <w:pPr>
        <w:rPr>
          <w:lang w:eastAsia="zh-CN"/>
        </w:rPr>
      </w:pPr>
      <w:r w:rsidRPr="00D94648">
        <w:rPr>
          <w:rFonts w:hint="eastAsia"/>
          <w:lang w:eastAsia="zh-CN"/>
        </w:rPr>
        <w:lastRenderedPageBreak/>
        <w:t>We investigated</w:t>
      </w:r>
      <w:r w:rsidRPr="00D94648">
        <w:t xml:space="preserve"> two kinds of repetitive families in the genome, including tandem repeat and interspersed repeat. </w:t>
      </w:r>
      <w:r w:rsidRPr="00D94648">
        <w:rPr>
          <w:rFonts w:hint="eastAsia"/>
        </w:rPr>
        <w:t>T</w:t>
      </w:r>
      <w:r w:rsidRPr="00D94648">
        <w:t>andem repeat</w:t>
      </w:r>
      <w:r w:rsidRPr="00D94648">
        <w:rPr>
          <w:rFonts w:hint="eastAsia"/>
        </w:rPr>
        <w:t>s</w:t>
      </w:r>
      <w:r w:rsidRPr="00D94648">
        <w:t xml:space="preserve"> w</w:t>
      </w:r>
      <w:r w:rsidRPr="00D94648">
        <w:rPr>
          <w:rFonts w:hint="eastAsia"/>
        </w:rPr>
        <w:t>ere</w:t>
      </w:r>
      <w:r w:rsidRPr="00D94648">
        <w:t xml:space="preserve"> identified using Tandem Repeats Finder v4.07b</w:t>
      </w:r>
      <w:r w:rsidRPr="00D94648">
        <w:rPr>
          <w:rFonts w:hint="eastAsia"/>
        </w:rPr>
        <w:t xml:space="preserve"> </w:t>
      </w:r>
      <w:r w:rsidRPr="00D94648">
        <w:rPr>
          <w:noProof/>
        </w:rPr>
        <w:t>[</w:t>
      </w:r>
      <w:r w:rsidR="00B949F2" w:rsidRPr="00D94648">
        <w:rPr>
          <w:rFonts w:hint="eastAsia"/>
          <w:noProof/>
          <w:lang w:eastAsia="zh-CN"/>
        </w:rPr>
        <w:t>8</w:t>
      </w:r>
      <w:r w:rsidR="006E1B84" w:rsidRPr="00D94648">
        <w:rPr>
          <w:noProof/>
          <w:lang w:eastAsia="zh-CN"/>
        </w:rPr>
        <w:t>2</w:t>
      </w:r>
      <w:r w:rsidRPr="00D94648">
        <w:rPr>
          <w:noProof/>
        </w:rPr>
        <w:t>]</w:t>
      </w:r>
      <w:r w:rsidRPr="00D94648">
        <w:rPr>
          <w:rFonts w:hint="eastAsia"/>
        </w:rPr>
        <w:t xml:space="preserve">. The interspersed repeat, mainly transposable elements (TEs), </w:t>
      </w:r>
      <w:r w:rsidRPr="00D94648">
        <w:t>includ</w:t>
      </w:r>
      <w:r w:rsidRPr="00D94648">
        <w:rPr>
          <w:rFonts w:hint="eastAsia"/>
        </w:rPr>
        <w:t>ed</w:t>
      </w:r>
      <w:r w:rsidRPr="00D94648">
        <w:t xml:space="preserve"> long terminal repeat (LTR)</w:t>
      </w:r>
      <w:r w:rsidRPr="00D94648">
        <w:rPr>
          <w:rFonts w:hint="eastAsia"/>
        </w:rPr>
        <w:t xml:space="preserve">, </w:t>
      </w:r>
      <w:r w:rsidRPr="00D94648">
        <w:t>long interspersed nuclear elements (LINE), short interspersed nuclear elements (SINE) and DNA</w:t>
      </w:r>
      <w:r w:rsidRPr="00D94648">
        <w:rPr>
          <w:rFonts w:hint="eastAsia"/>
        </w:rPr>
        <w:t xml:space="preserve"> TEs. </w:t>
      </w:r>
      <w:r w:rsidRPr="00D94648">
        <w:t>T</w:t>
      </w:r>
      <w:r w:rsidRPr="00D94648">
        <w:rPr>
          <w:rFonts w:hint="eastAsia"/>
        </w:rPr>
        <w:t xml:space="preserve">he TEs </w:t>
      </w:r>
      <w:r w:rsidRPr="00D94648">
        <w:t>were predicted</w:t>
      </w:r>
      <w:r w:rsidRPr="00D94648">
        <w:rPr>
          <w:rFonts w:hint="eastAsia"/>
        </w:rPr>
        <w:t xml:space="preserve"> using LTR-Finder </w:t>
      </w:r>
      <w:r w:rsidRPr="00D94648">
        <w:rPr>
          <w:noProof/>
        </w:rPr>
        <w:t>[</w:t>
      </w:r>
      <w:r w:rsidR="00B949F2" w:rsidRPr="00D94648">
        <w:rPr>
          <w:rFonts w:hint="eastAsia"/>
          <w:noProof/>
          <w:lang w:eastAsia="zh-CN"/>
        </w:rPr>
        <w:t>8</w:t>
      </w:r>
      <w:r w:rsidR="006E1B84" w:rsidRPr="00D94648">
        <w:rPr>
          <w:noProof/>
          <w:lang w:eastAsia="zh-CN"/>
        </w:rPr>
        <w:t>3</w:t>
      </w:r>
      <w:r w:rsidRPr="00D94648">
        <w:rPr>
          <w:noProof/>
        </w:rPr>
        <w:t>]</w:t>
      </w:r>
      <w:r w:rsidRPr="00D94648">
        <w:rPr>
          <w:rFonts w:hint="eastAsia"/>
        </w:rPr>
        <w:t xml:space="preserve">, RepeatScout </w:t>
      </w:r>
      <w:r w:rsidRPr="00D94648">
        <w:rPr>
          <w:noProof/>
        </w:rPr>
        <w:t>[</w:t>
      </w:r>
      <w:r w:rsidR="007049F3" w:rsidRPr="00D94648">
        <w:rPr>
          <w:rFonts w:hint="eastAsia"/>
          <w:noProof/>
          <w:lang w:eastAsia="zh-CN"/>
        </w:rPr>
        <w:t>8</w:t>
      </w:r>
      <w:r w:rsidR="006E1B84" w:rsidRPr="00D94648">
        <w:rPr>
          <w:noProof/>
          <w:lang w:eastAsia="zh-CN"/>
        </w:rPr>
        <w:t>4</w:t>
      </w:r>
      <w:r w:rsidRPr="00D94648">
        <w:rPr>
          <w:noProof/>
        </w:rPr>
        <w:t>]</w:t>
      </w:r>
      <w:r w:rsidRPr="00D94648">
        <w:rPr>
          <w:rFonts w:hint="eastAsia"/>
        </w:rPr>
        <w:t xml:space="preserve"> and PILER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8</w:t>
      </w:r>
      <w:r w:rsidR="006E1B84" w:rsidRPr="00D94648">
        <w:rPr>
          <w:noProof/>
          <w:lang w:eastAsia="zh-CN"/>
        </w:rPr>
        <w:t>5</w:t>
      </w:r>
      <w:r w:rsidRPr="00D94648">
        <w:rPr>
          <w:noProof/>
        </w:rPr>
        <w:t>]</w:t>
      </w:r>
      <w:r w:rsidRPr="00D94648">
        <w:rPr>
          <w:rFonts w:hint="eastAsia"/>
        </w:rPr>
        <w:t xml:space="preserve"> software. </w:t>
      </w:r>
      <w:r w:rsidRPr="00D94648">
        <w:t>T</w:t>
      </w:r>
      <w:r w:rsidRPr="00D94648">
        <w:rPr>
          <w:rFonts w:hint="eastAsia"/>
        </w:rPr>
        <w:t xml:space="preserve">he predicted results were further searched against the RepBase and TE protein database using </w:t>
      </w:r>
      <w:r w:rsidRPr="00D94648">
        <w:t>WU-BLAST</w:t>
      </w:r>
      <w:r w:rsidRPr="00D94648">
        <w:rPr>
          <w:rFonts w:hint="eastAsia"/>
        </w:rPr>
        <w:t xml:space="preserve"> to trim the known Simple repeat, Satellite and ncRNA, etc. </w:t>
      </w:r>
      <w:r w:rsidRPr="00D94648">
        <w:t>RepeatMasker</w:t>
      </w:r>
      <w:r w:rsidRPr="00D94648">
        <w:rPr>
          <w:rFonts w:hint="eastAsia"/>
        </w:rPr>
        <w:t xml:space="preserve">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8</w:t>
      </w:r>
      <w:r w:rsidR="006E1B84" w:rsidRPr="00D94648">
        <w:rPr>
          <w:noProof/>
          <w:lang w:eastAsia="zh-CN"/>
        </w:rPr>
        <w:t>6</w:t>
      </w:r>
      <w:r w:rsidRPr="00D94648">
        <w:rPr>
          <w:noProof/>
        </w:rPr>
        <w:t>]</w:t>
      </w:r>
      <w:r w:rsidRPr="00D94648">
        <w:rPr>
          <w:rFonts w:hint="eastAsia"/>
        </w:rPr>
        <w:t xml:space="preserve"> and </w:t>
      </w:r>
      <w:r w:rsidRPr="00D94648">
        <w:t>RepeatProteinMask</w:t>
      </w:r>
      <w:r w:rsidRPr="00D94648">
        <w:rPr>
          <w:rFonts w:hint="eastAsia"/>
        </w:rPr>
        <w:t xml:space="preserve"> softwares were used to shield the repetitive sequences. </w:t>
      </w:r>
    </w:p>
    <w:p w:rsidR="009A471F" w:rsidRPr="00D94648" w:rsidRDefault="009A471F" w:rsidP="009A471F">
      <w:pPr>
        <w:ind w:firstLineChars="200" w:firstLine="480"/>
        <w:rPr>
          <w:lang w:eastAsia="zh-CN"/>
        </w:rPr>
      </w:pPr>
      <w:r w:rsidRPr="00D94648">
        <w:t>Non-coding RNA includes rRNA, tRNA, snRNA, miRNA, etc. We used tRNAscan-SE</w:t>
      </w:r>
      <w:r w:rsidRPr="00D94648">
        <w:rPr>
          <w:rFonts w:hint="eastAsia"/>
        </w:rPr>
        <w:t xml:space="preserve">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8</w:t>
      </w:r>
      <w:r w:rsidR="006E1B84" w:rsidRPr="00D94648">
        <w:rPr>
          <w:noProof/>
          <w:lang w:eastAsia="zh-CN"/>
        </w:rPr>
        <w:t>7</w:t>
      </w:r>
      <w:r w:rsidRPr="00D94648">
        <w:rPr>
          <w:noProof/>
        </w:rPr>
        <w:t>]</w:t>
      </w:r>
      <w:r w:rsidRPr="00D94648">
        <w:t xml:space="preserve"> (v1.3.1) to</w:t>
      </w:r>
      <w:r w:rsidRPr="00D94648">
        <w:rPr>
          <w:i/>
        </w:rPr>
        <w:t xml:space="preserve"> de novo</w:t>
      </w:r>
      <w:r w:rsidRPr="00D94648">
        <w:rPr>
          <w:rFonts w:hint="eastAsia"/>
        </w:rPr>
        <w:t xml:space="preserve"> </w:t>
      </w:r>
      <w:r w:rsidRPr="00D94648">
        <w:t xml:space="preserve">identify tRNA genes. The </w:t>
      </w:r>
      <w:r w:rsidRPr="00D94648">
        <w:rPr>
          <w:rFonts w:hint="eastAsia"/>
        </w:rPr>
        <w:t xml:space="preserve">other types ncRNA </w:t>
      </w:r>
      <w:r w:rsidRPr="00D94648">
        <w:t xml:space="preserve">were predicted </w:t>
      </w:r>
      <w:r w:rsidRPr="00D94648">
        <w:rPr>
          <w:rFonts w:hint="eastAsia"/>
        </w:rPr>
        <w:t>by searching the genome assembly against the</w:t>
      </w:r>
      <w:r w:rsidRPr="00D94648">
        <w:t xml:space="preserve"> Rfam</w:t>
      </w:r>
      <w:r w:rsidRPr="00D94648">
        <w:rPr>
          <w:rFonts w:hint="eastAsia"/>
        </w:rPr>
        <w:t xml:space="preserve"> database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8</w:t>
      </w:r>
      <w:r w:rsidR="006E1B84" w:rsidRPr="00D94648">
        <w:rPr>
          <w:noProof/>
          <w:lang w:eastAsia="zh-CN"/>
        </w:rPr>
        <w:t>8</w:t>
      </w:r>
      <w:r w:rsidRPr="00D94648">
        <w:rPr>
          <w:noProof/>
        </w:rPr>
        <w:t>]</w:t>
      </w:r>
      <w:r w:rsidRPr="00D94648">
        <w:t xml:space="preserve"> (v12.0) using </w:t>
      </w:r>
      <w:r w:rsidRPr="00D94648">
        <w:rPr>
          <w:rFonts w:hint="eastAsia"/>
        </w:rPr>
        <w:t xml:space="preserve">BlastN </w:t>
      </w:r>
      <w:r w:rsidRPr="00D94648">
        <w:rPr>
          <w:noProof/>
        </w:rPr>
        <w:t>[</w:t>
      </w:r>
      <w:r w:rsidR="00B949F2" w:rsidRPr="00D94648">
        <w:rPr>
          <w:rFonts w:hint="eastAsia"/>
          <w:noProof/>
          <w:lang w:eastAsia="zh-CN"/>
        </w:rPr>
        <w:t>4</w:t>
      </w:r>
      <w:r w:rsidR="00777751" w:rsidRPr="00D94648">
        <w:rPr>
          <w:rFonts w:hint="eastAsia"/>
          <w:noProof/>
          <w:lang w:eastAsia="zh-CN"/>
        </w:rPr>
        <w:t>1</w:t>
      </w:r>
      <w:r w:rsidRPr="00D94648">
        <w:rPr>
          <w:noProof/>
        </w:rPr>
        <w:t>]</w:t>
      </w:r>
      <w:r w:rsidRPr="00D94648">
        <w:t xml:space="preserve">. </w:t>
      </w:r>
      <w:r w:rsidRPr="00D94648">
        <w:rPr>
          <w:rFonts w:hint="eastAsia"/>
        </w:rPr>
        <w:t xml:space="preserve">In total, </w:t>
      </w:r>
      <w:r w:rsidRPr="00D94648">
        <w:t>6</w:t>
      </w:r>
      <w:r w:rsidRPr="00D94648">
        <w:rPr>
          <w:rFonts w:hint="eastAsia"/>
        </w:rPr>
        <w:t>41</w:t>
      </w:r>
      <w:r w:rsidRPr="00D94648">
        <w:t xml:space="preserve"> tRNA, </w:t>
      </w:r>
      <w:r w:rsidRPr="00D94648">
        <w:rPr>
          <w:rFonts w:hint="eastAsia"/>
        </w:rPr>
        <w:t>9</w:t>
      </w:r>
      <w:r w:rsidRPr="00D94648">
        <w:t xml:space="preserve">70 rRNA, </w:t>
      </w:r>
      <w:r w:rsidRPr="00D94648">
        <w:rPr>
          <w:rFonts w:hint="eastAsia"/>
        </w:rPr>
        <w:t>97</w:t>
      </w:r>
      <w:r w:rsidRPr="00D94648">
        <w:t xml:space="preserve"> miRNA and </w:t>
      </w:r>
      <w:r w:rsidRPr="00D94648">
        <w:rPr>
          <w:rFonts w:hint="eastAsia"/>
        </w:rPr>
        <w:t>611</w:t>
      </w:r>
      <w:r w:rsidRPr="00D94648">
        <w:t xml:space="preserve"> snRNA were annotated in the whole genome (</w:t>
      </w:r>
      <w:r w:rsidR="00F17027" w:rsidRPr="00D94648">
        <w:t xml:space="preserve">Additional File </w:t>
      </w:r>
      <w:r w:rsidR="00A40D47" w:rsidRPr="00D94648">
        <w:rPr>
          <w:rFonts w:hint="eastAsia"/>
          <w:lang w:eastAsia="zh-CN"/>
        </w:rPr>
        <w:t>1</w:t>
      </w:r>
      <w:r w:rsidR="00F17027" w:rsidRPr="00D94648">
        <w:t>:</w:t>
      </w:r>
      <w:r w:rsidR="00F17027" w:rsidRPr="00D94648">
        <w:rPr>
          <w:rFonts w:hint="eastAsia"/>
          <w:lang w:eastAsia="zh-CN"/>
        </w:rPr>
        <w:t xml:space="preserve"> </w:t>
      </w:r>
      <w:r w:rsidRPr="00D94648">
        <w:t>Table S</w:t>
      </w:r>
      <w:r w:rsidRPr="00D94648">
        <w:rPr>
          <w:rFonts w:hint="eastAsia"/>
          <w:lang w:eastAsia="zh-CN"/>
        </w:rPr>
        <w:t>4</w:t>
      </w:r>
      <w:r w:rsidRPr="00D94648">
        <w:t>).</w:t>
      </w:r>
    </w:p>
    <w:p w:rsidR="009A471F" w:rsidRPr="00D94648" w:rsidRDefault="009A471F" w:rsidP="009A471F">
      <w:pPr>
        <w:ind w:firstLineChars="200" w:firstLine="480"/>
        <w:rPr>
          <w:szCs w:val="24"/>
          <w:lang w:eastAsia="zh-CN"/>
        </w:rPr>
      </w:pPr>
      <w:r w:rsidRPr="00D94648">
        <w:t xml:space="preserve">To aid in gene annotation, RNA-seq was conducted on seven different tissues from </w:t>
      </w:r>
      <w:r w:rsidRPr="00D94648">
        <w:rPr>
          <w:rFonts w:hint="eastAsia"/>
        </w:rPr>
        <w:t>CON</w:t>
      </w:r>
      <w:r w:rsidRPr="00D94648">
        <w:t xml:space="preserve"> (i.e., bud, </w:t>
      </w:r>
      <w:r w:rsidRPr="00D94648">
        <w:rPr>
          <w:rFonts w:hint="eastAsia"/>
        </w:rPr>
        <w:t>young</w:t>
      </w:r>
      <w:r w:rsidRPr="00D94648">
        <w:t xml:space="preserve"> leaf, petals, stamens, pistil</w:t>
      </w:r>
      <w:r w:rsidRPr="00D94648">
        <w:rPr>
          <w:rFonts w:hint="eastAsia"/>
        </w:rPr>
        <w:t xml:space="preserve">, young seed </w:t>
      </w:r>
      <w:r w:rsidRPr="00D94648">
        <w:t xml:space="preserve">and </w:t>
      </w:r>
      <w:r w:rsidRPr="00D94648">
        <w:rPr>
          <w:rFonts w:hint="eastAsia"/>
        </w:rPr>
        <w:t>mature seed</w:t>
      </w:r>
      <w:r w:rsidRPr="00D94648">
        <w:t xml:space="preserve">). Total RNA of each sample was extracted with </w:t>
      </w:r>
      <w:r w:rsidRPr="00D94648">
        <w:rPr>
          <w:rFonts w:hint="eastAsia"/>
        </w:rPr>
        <w:t xml:space="preserve">RNAprep Pure Plus Kit (Polysaccharides &amp; Polyphenolics-rich, TIANGEN, Beijing, China) </w:t>
      </w:r>
      <w:r w:rsidRPr="00D94648">
        <w:t>according to the manufacturer’s instructions. RNA-seq libraries were prepare</w:t>
      </w:r>
      <w:r w:rsidRPr="00D94648">
        <w:rPr>
          <w:szCs w:val="24"/>
        </w:rPr>
        <w:t xml:space="preserve">d using the Illumina standard mRNA-seq library preparation kit and sequenced on the illumina NovaSeq6000 platform with 150 bp paired-end sequencing strategy. The prediction of non-redundant protein-encoding gene models was implemented by the following strategy: first, RNA-Seq reads from seven different tissues mentioned above and the protein sequences from some relative species were mapped to reference genome to predict gene models using Maker </w:t>
      </w:r>
      <w:r w:rsidRPr="00D94648">
        <w:rPr>
          <w:noProof/>
          <w:szCs w:val="24"/>
        </w:rPr>
        <w:t>[</w:t>
      </w:r>
      <w:r w:rsidR="006E1B84" w:rsidRPr="00D94648">
        <w:rPr>
          <w:noProof/>
          <w:szCs w:val="24"/>
          <w:lang w:eastAsia="zh-CN"/>
        </w:rPr>
        <w:t>89</w:t>
      </w:r>
      <w:r w:rsidRPr="00D94648">
        <w:rPr>
          <w:noProof/>
          <w:szCs w:val="24"/>
        </w:rPr>
        <w:t>]</w:t>
      </w:r>
      <w:r w:rsidRPr="00D94648">
        <w:rPr>
          <w:szCs w:val="24"/>
        </w:rPr>
        <w:t xml:space="preserve"> (v2.31.10).</w:t>
      </w:r>
      <w:r w:rsidRPr="00D94648">
        <w:rPr>
          <w:szCs w:val="24"/>
          <w:shd w:val="clear" w:color="auto" w:fill="FFFFFF"/>
        </w:rPr>
        <w:t xml:space="preserve"> </w:t>
      </w:r>
      <w:r w:rsidRPr="00D94648">
        <w:rPr>
          <w:szCs w:val="24"/>
        </w:rPr>
        <w:t xml:space="preserve">Then, we trained parameters based on the predicted gene models in transcripts-based prediction on the first step for </w:t>
      </w:r>
      <w:r w:rsidRPr="00D94648">
        <w:rPr>
          <w:i/>
          <w:szCs w:val="24"/>
        </w:rPr>
        <w:t>de novo</w:t>
      </w:r>
      <w:r w:rsidRPr="00D94648">
        <w:rPr>
          <w:szCs w:val="24"/>
        </w:rPr>
        <w:t xml:space="preserve"> prediction using Augustus </w:t>
      </w:r>
      <w:r w:rsidRPr="00D94648">
        <w:rPr>
          <w:noProof/>
          <w:szCs w:val="24"/>
        </w:rPr>
        <w:t>[</w:t>
      </w:r>
      <w:r w:rsidR="006E1B84" w:rsidRPr="00D94648">
        <w:rPr>
          <w:noProof/>
          <w:szCs w:val="24"/>
          <w:lang w:eastAsia="zh-CN"/>
        </w:rPr>
        <w:t>90</w:t>
      </w:r>
      <w:r w:rsidRPr="00D94648">
        <w:rPr>
          <w:noProof/>
          <w:szCs w:val="24"/>
        </w:rPr>
        <w:t>]</w:t>
      </w:r>
      <w:r w:rsidRPr="00D94648">
        <w:rPr>
          <w:szCs w:val="24"/>
        </w:rPr>
        <w:t xml:space="preserve"> (v3.3.1) and SNAP </w:t>
      </w:r>
      <w:r w:rsidRPr="00D94648">
        <w:rPr>
          <w:noProof/>
          <w:szCs w:val="24"/>
        </w:rPr>
        <w:t>[</w:t>
      </w:r>
      <w:r w:rsidR="00B949F2" w:rsidRPr="00D94648">
        <w:rPr>
          <w:rFonts w:hint="eastAsia"/>
          <w:noProof/>
          <w:szCs w:val="24"/>
          <w:lang w:eastAsia="zh-CN"/>
        </w:rPr>
        <w:t>9</w:t>
      </w:r>
      <w:r w:rsidR="006E1B84" w:rsidRPr="00D94648">
        <w:rPr>
          <w:noProof/>
          <w:szCs w:val="24"/>
          <w:lang w:eastAsia="zh-CN"/>
        </w:rPr>
        <w:t>1</w:t>
      </w:r>
      <w:r w:rsidRPr="00D94648">
        <w:rPr>
          <w:noProof/>
          <w:szCs w:val="24"/>
        </w:rPr>
        <w:t>]</w:t>
      </w:r>
      <w:r w:rsidRPr="00D94648">
        <w:rPr>
          <w:szCs w:val="24"/>
        </w:rPr>
        <w:t xml:space="preserve"> (v2006-07-28). Finally, transcripts-based prediction and </w:t>
      </w:r>
      <w:r w:rsidRPr="00D94648">
        <w:rPr>
          <w:i/>
          <w:szCs w:val="24"/>
        </w:rPr>
        <w:t>de novo</w:t>
      </w:r>
      <w:r w:rsidRPr="00D94648">
        <w:rPr>
          <w:szCs w:val="24"/>
        </w:rPr>
        <w:t xml:space="preserve"> prediction were submitted to MAKER together.</w:t>
      </w:r>
    </w:p>
    <w:p w:rsidR="009A471F" w:rsidRPr="00D94648" w:rsidRDefault="009A471F" w:rsidP="009A471F">
      <w:pPr>
        <w:rPr>
          <w:szCs w:val="24"/>
          <w:lang w:eastAsia="zh-CN"/>
        </w:rPr>
      </w:pPr>
    </w:p>
    <w:p w:rsidR="009A471F" w:rsidRPr="00D94648" w:rsidRDefault="009A471F" w:rsidP="009A471F">
      <w:pPr>
        <w:rPr>
          <w:b/>
        </w:rPr>
      </w:pPr>
      <w:r w:rsidRPr="00D94648">
        <w:rPr>
          <w:rFonts w:hint="eastAsia"/>
          <w:b/>
        </w:rPr>
        <w:t>C</w:t>
      </w:r>
      <w:r w:rsidRPr="00D94648">
        <w:rPr>
          <w:b/>
        </w:rPr>
        <w:t>omparative genomics</w:t>
      </w:r>
      <w:r w:rsidRPr="00D94648">
        <w:rPr>
          <w:rFonts w:hint="eastAsia"/>
          <w:b/>
        </w:rPr>
        <w:t xml:space="preserve"> analysis</w:t>
      </w:r>
    </w:p>
    <w:p w:rsidR="009A471F" w:rsidRPr="00D94648" w:rsidRDefault="009A471F" w:rsidP="009A471F">
      <w:pPr>
        <w:rPr>
          <w:lang w:eastAsia="zh-CN"/>
        </w:rPr>
      </w:pPr>
      <w:r w:rsidRPr="00D94648">
        <w:t xml:space="preserve">The </w:t>
      </w:r>
      <w:r w:rsidRPr="00D94648">
        <w:rPr>
          <w:rFonts w:hint="eastAsia"/>
        </w:rPr>
        <w:t>c</w:t>
      </w:r>
      <w:r w:rsidRPr="00D94648">
        <w:t xml:space="preserve">omparative genomics analysis mainly included </w:t>
      </w:r>
      <w:r w:rsidRPr="00D94648">
        <w:rPr>
          <w:rFonts w:hint="eastAsia"/>
        </w:rPr>
        <w:t xml:space="preserve">intergenomic </w:t>
      </w:r>
      <w:r w:rsidRPr="00D94648">
        <w:t>synten</w:t>
      </w:r>
      <w:r w:rsidRPr="00D94648">
        <w:rPr>
          <w:rFonts w:hint="eastAsia"/>
        </w:rPr>
        <w:t>ic analysis among related species,</w:t>
      </w:r>
      <w:r w:rsidRPr="00D94648">
        <w:t xml:space="preserve"> whole genome duplication (WGD) analysis,</w:t>
      </w:r>
      <w:r w:rsidRPr="00D94648">
        <w:rPr>
          <w:rFonts w:hint="eastAsia"/>
        </w:rPr>
        <w:t xml:space="preserve"> p</w:t>
      </w:r>
      <w:r w:rsidRPr="00D94648">
        <w:t xml:space="preserve">hylogenetic reconstruction </w:t>
      </w:r>
      <w:r w:rsidRPr="00D94648">
        <w:rPr>
          <w:rFonts w:hint="eastAsia"/>
        </w:rPr>
        <w:t>and</w:t>
      </w:r>
      <w:r w:rsidRPr="00D94648">
        <w:t xml:space="preserve"> </w:t>
      </w:r>
      <w:r w:rsidRPr="00D94648">
        <w:rPr>
          <w:rFonts w:hint="eastAsia"/>
        </w:rPr>
        <w:t>g</w:t>
      </w:r>
      <w:r w:rsidRPr="00D94648">
        <w:t>ene family expansion and contraction</w:t>
      </w:r>
      <w:r w:rsidRPr="00D94648">
        <w:rPr>
          <w:rFonts w:hint="eastAsia"/>
        </w:rPr>
        <w:t xml:space="preserve"> analysis.</w:t>
      </w:r>
      <w:r w:rsidRPr="00D94648">
        <w:rPr>
          <w:rFonts w:hint="eastAsia"/>
          <w:lang w:eastAsia="zh-CN"/>
        </w:rPr>
        <w:t xml:space="preserve"> </w:t>
      </w:r>
      <w:r w:rsidRPr="00D94648">
        <w:t>T</w:t>
      </w:r>
      <w:r w:rsidRPr="00D94648">
        <w:rPr>
          <w:rFonts w:hint="eastAsia"/>
        </w:rPr>
        <w:t xml:space="preserve">o investigate </w:t>
      </w:r>
      <w:r w:rsidRPr="00D94648">
        <w:t xml:space="preserve">the evolutionary trajectory of the </w:t>
      </w:r>
      <w:r w:rsidRPr="00D94648">
        <w:rPr>
          <w:rFonts w:hint="eastAsia"/>
        </w:rPr>
        <w:t>CON</w:t>
      </w:r>
      <w:r w:rsidRPr="00D94648">
        <w:t xml:space="preserve"> genome, eight other species (</w:t>
      </w:r>
      <w:r w:rsidRPr="00D94648">
        <w:rPr>
          <w:rFonts w:hint="eastAsia"/>
          <w:i/>
        </w:rPr>
        <w:t>A. trichopoda</w:t>
      </w:r>
      <w:r w:rsidRPr="00D94648">
        <w:rPr>
          <w:rFonts w:hint="eastAsia"/>
        </w:rPr>
        <w:t xml:space="preserve">, </w:t>
      </w:r>
      <w:r w:rsidRPr="00D94648">
        <w:rPr>
          <w:i/>
        </w:rPr>
        <w:t>A. thaliana</w:t>
      </w:r>
      <w:r w:rsidRPr="00D94648">
        <w:t xml:space="preserve">, </w:t>
      </w:r>
      <w:r w:rsidRPr="00D94648">
        <w:rPr>
          <w:i/>
        </w:rPr>
        <w:t>V. vinifera</w:t>
      </w:r>
      <w:r w:rsidRPr="00D94648">
        <w:t>,</w:t>
      </w:r>
      <w:r w:rsidRPr="00D94648">
        <w:rPr>
          <w:rFonts w:hint="eastAsia"/>
        </w:rPr>
        <w:t xml:space="preserve"> </w:t>
      </w:r>
      <w:r w:rsidRPr="00D94648">
        <w:rPr>
          <w:rFonts w:hint="eastAsia"/>
          <w:i/>
        </w:rPr>
        <w:t>Ca. sinensis</w:t>
      </w:r>
      <w:r w:rsidRPr="00D94648">
        <w:rPr>
          <w:rFonts w:hint="eastAsia"/>
        </w:rPr>
        <w:t xml:space="preserve">, </w:t>
      </w:r>
      <w:r w:rsidRPr="00D94648">
        <w:rPr>
          <w:rFonts w:hint="eastAsia"/>
          <w:i/>
        </w:rPr>
        <w:t>Ci. sinensis</w:t>
      </w:r>
      <w:r w:rsidRPr="00D94648">
        <w:rPr>
          <w:rFonts w:hint="eastAsia"/>
        </w:rPr>
        <w:t xml:space="preserve">, </w:t>
      </w:r>
      <w:r w:rsidRPr="00D94648">
        <w:rPr>
          <w:i/>
        </w:rPr>
        <w:t>P. trichocarpa</w:t>
      </w:r>
      <w:r w:rsidRPr="00D94648">
        <w:t xml:space="preserve">, </w:t>
      </w:r>
      <w:r w:rsidRPr="00D94648">
        <w:rPr>
          <w:rFonts w:hint="eastAsia"/>
          <w:i/>
        </w:rPr>
        <w:t>A</w:t>
      </w:r>
      <w:r w:rsidRPr="00D94648">
        <w:rPr>
          <w:i/>
        </w:rPr>
        <w:t xml:space="preserve">. </w:t>
      </w:r>
      <w:r w:rsidRPr="00D94648">
        <w:rPr>
          <w:rFonts w:hint="eastAsia"/>
          <w:i/>
        </w:rPr>
        <w:t>chinensis</w:t>
      </w:r>
      <w:r w:rsidRPr="00D94648">
        <w:rPr>
          <w:rFonts w:hint="eastAsia"/>
        </w:rPr>
        <w:t xml:space="preserve"> and </w:t>
      </w:r>
      <w:r w:rsidRPr="00D94648">
        <w:rPr>
          <w:rFonts w:hint="eastAsia"/>
          <w:i/>
        </w:rPr>
        <w:t>D.kaki</w:t>
      </w:r>
      <w:r w:rsidRPr="00D94648">
        <w:t>)</w:t>
      </w:r>
      <w:r w:rsidRPr="00D94648">
        <w:rPr>
          <w:rFonts w:hint="eastAsia"/>
        </w:rPr>
        <w:t xml:space="preserve"> </w:t>
      </w:r>
      <w:r w:rsidRPr="00D94648">
        <w:t>were selected for syntenic and phylogenetic analysis:</w:t>
      </w:r>
      <w:r w:rsidRPr="00D94648">
        <w:rPr>
          <w:rFonts w:ascii="AdvOTa9103878" w:hAnsi="AdvOTa9103878" w:cs="AdvOTa9103878"/>
          <w:sz w:val="20"/>
        </w:rPr>
        <w:t xml:space="preserve"> </w:t>
      </w:r>
      <w:r w:rsidRPr="00D94648">
        <w:t xml:space="preserve">Syntenic </w:t>
      </w:r>
      <w:r w:rsidRPr="00D94648">
        <w:rPr>
          <w:rFonts w:hint="eastAsia"/>
        </w:rPr>
        <w:t xml:space="preserve">analysis </w:t>
      </w:r>
      <w:r w:rsidRPr="00D94648">
        <w:t>w</w:t>
      </w:r>
      <w:r w:rsidRPr="00D94648">
        <w:rPr>
          <w:rFonts w:hint="eastAsia"/>
        </w:rPr>
        <w:t>as</w:t>
      </w:r>
      <w:r w:rsidRPr="00D94648">
        <w:t xml:space="preserve"> </w:t>
      </w:r>
      <w:r w:rsidRPr="00D94648">
        <w:rPr>
          <w:rFonts w:hint="eastAsia"/>
        </w:rPr>
        <w:t xml:space="preserve">performed </w:t>
      </w:r>
      <w:r w:rsidRPr="00D94648">
        <w:t xml:space="preserve">by </w:t>
      </w:r>
      <w:r w:rsidRPr="00D94648">
        <w:rPr>
          <w:rFonts w:hint="eastAsia"/>
        </w:rPr>
        <w:t>MUMmer software</w:t>
      </w:r>
      <w:r w:rsidRPr="00D94648">
        <w:t xml:space="preserve"> </w:t>
      </w:r>
      <w:r w:rsidRPr="00D94648">
        <w:rPr>
          <w:noProof/>
        </w:rPr>
        <w:t>[</w:t>
      </w:r>
      <w:r w:rsidR="007049F3" w:rsidRPr="00D94648">
        <w:rPr>
          <w:rFonts w:hint="eastAsia"/>
          <w:noProof/>
          <w:lang w:eastAsia="zh-CN"/>
        </w:rPr>
        <w:t>4</w:t>
      </w:r>
      <w:r w:rsidR="00777751" w:rsidRPr="00D94648">
        <w:rPr>
          <w:rFonts w:hint="eastAsia"/>
          <w:noProof/>
          <w:lang w:eastAsia="zh-CN"/>
        </w:rPr>
        <w:t>3</w:t>
      </w:r>
      <w:r w:rsidRPr="00D94648">
        <w:rPr>
          <w:noProof/>
        </w:rPr>
        <w:t>]</w:t>
      </w:r>
      <w:r w:rsidRPr="00D94648">
        <w:rPr>
          <w:rFonts w:hint="eastAsia"/>
        </w:rPr>
        <w:t xml:space="preserve"> </w:t>
      </w:r>
      <w:r w:rsidRPr="00D94648">
        <w:t xml:space="preserve">with parameters of </w:t>
      </w:r>
      <w:r w:rsidRPr="00D94648">
        <w:rPr>
          <w:lang w:eastAsia="zh-CN"/>
        </w:rPr>
        <w:t>“</w:t>
      </w:r>
      <w:r w:rsidRPr="00D94648">
        <w:rPr>
          <w:rFonts w:hint="eastAsia"/>
        </w:rPr>
        <w:t xml:space="preserve">nucmer-g 1000 </w:t>
      </w:r>
      <w:r w:rsidRPr="00D94648">
        <w:t>–</w:t>
      </w:r>
      <w:r w:rsidRPr="00D94648">
        <w:rPr>
          <w:rFonts w:hint="eastAsia"/>
        </w:rPr>
        <w:t>c 90 -11000</w:t>
      </w:r>
      <w:r w:rsidRPr="00D94648">
        <w:rPr>
          <w:lang w:eastAsia="zh-CN"/>
        </w:rPr>
        <w:t>”</w:t>
      </w:r>
      <w:r w:rsidRPr="00D94648">
        <w:rPr>
          <w:rFonts w:hint="eastAsia"/>
        </w:rPr>
        <w:t xml:space="preserve"> for CON and eight other species</w:t>
      </w:r>
      <w:r w:rsidRPr="00D94648">
        <w:t>.</w:t>
      </w:r>
    </w:p>
    <w:p w:rsidR="009A471F" w:rsidRPr="00D94648" w:rsidRDefault="009A471F" w:rsidP="009A471F">
      <w:pPr>
        <w:autoSpaceDE w:val="0"/>
        <w:autoSpaceDN w:val="0"/>
        <w:adjustRightInd w:val="0"/>
        <w:ind w:firstLineChars="200" w:firstLine="480"/>
        <w:rPr>
          <w:lang w:eastAsia="zh-CN"/>
        </w:rPr>
      </w:pPr>
      <w:r w:rsidRPr="00D94648">
        <w:t xml:space="preserve">Genes of </w:t>
      </w:r>
      <w:r w:rsidRPr="00D94648">
        <w:rPr>
          <w:rFonts w:hint="eastAsia"/>
        </w:rPr>
        <w:t>nine</w:t>
      </w:r>
      <w:r w:rsidRPr="00D94648">
        <w:t xml:space="preserve"> sequenced species (</w:t>
      </w:r>
      <w:r w:rsidRPr="00D94648">
        <w:rPr>
          <w:rFonts w:hint="eastAsia"/>
        </w:rPr>
        <w:t xml:space="preserve">CON, </w:t>
      </w:r>
      <w:r w:rsidRPr="00D94648">
        <w:rPr>
          <w:i/>
        </w:rPr>
        <w:t>A. trichopoda</w:t>
      </w:r>
      <w:r w:rsidRPr="00D94648">
        <w:rPr>
          <w:rFonts w:hint="eastAsia"/>
        </w:rPr>
        <w:t xml:space="preserve">, </w:t>
      </w:r>
      <w:r w:rsidRPr="00D94648">
        <w:rPr>
          <w:i/>
        </w:rPr>
        <w:t>A. thaliana</w:t>
      </w:r>
      <w:r w:rsidRPr="00D94648">
        <w:t xml:space="preserve">, </w:t>
      </w:r>
      <w:r w:rsidRPr="00D94648">
        <w:rPr>
          <w:i/>
        </w:rPr>
        <w:t>V. vinifera</w:t>
      </w:r>
      <w:r w:rsidRPr="00D94648">
        <w:t>,</w:t>
      </w:r>
      <w:r w:rsidRPr="00D94648">
        <w:rPr>
          <w:rFonts w:hint="eastAsia"/>
        </w:rPr>
        <w:t xml:space="preserve"> </w:t>
      </w:r>
      <w:r w:rsidRPr="00D94648">
        <w:rPr>
          <w:i/>
        </w:rPr>
        <w:t>Ca. sinensis</w:t>
      </w:r>
      <w:r w:rsidRPr="00D94648">
        <w:rPr>
          <w:rFonts w:hint="eastAsia"/>
        </w:rPr>
        <w:t xml:space="preserve">, </w:t>
      </w:r>
      <w:r w:rsidRPr="00D94648">
        <w:rPr>
          <w:i/>
        </w:rPr>
        <w:t>Ci. sinensis</w:t>
      </w:r>
      <w:r w:rsidRPr="00D94648">
        <w:rPr>
          <w:rFonts w:hint="eastAsia"/>
        </w:rPr>
        <w:t xml:space="preserve">, </w:t>
      </w:r>
      <w:r w:rsidRPr="00D94648">
        <w:rPr>
          <w:i/>
        </w:rPr>
        <w:t>P. trichocarpa</w:t>
      </w:r>
      <w:r w:rsidRPr="00D94648">
        <w:t xml:space="preserve">, </w:t>
      </w:r>
      <w:r w:rsidRPr="00D94648">
        <w:rPr>
          <w:i/>
        </w:rPr>
        <w:t>A. chinensis</w:t>
      </w:r>
      <w:r w:rsidRPr="00D94648">
        <w:rPr>
          <w:rFonts w:hint="eastAsia"/>
        </w:rPr>
        <w:t xml:space="preserve"> and </w:t>
      </w:r>
      <w:r w:rsidRPr="00D94648">
        <w:rPr>
          <w:i/>
        </w:rPr>
        <w:t>D.kaki</w:t>
      </w:r>
      <w:r w:rsidRPr="00D94648">
        <w:t xml:space="preserve">) were used for gene family clustering analysis. Gene families of orthologous genes were determined with the OrthoMCL software </w:t>
      </w:r>
      <w:r w:rsidRPr="00D94648">
        <w:rPr>
          <w:noProof/>
        </w:rPr>
        <w:t>[</w:t>
      </w:r>
      <w:r w:rsidR="00B949F2" w:rsidRPr="00D94648">
        <w:rPr>
          <w:rFonts w:hint="eastAsia"/>
          <w:noProof/>
          <w:lang w:eastAsia="zh-CN"/>
        </w:rPr>
        <w:t>9</w:t>
      </w:r>
      <w:r w:rsidR="006E1B84" w:rsidRPr="00D94648">
        <w:rPr>
          <w:noProof/>
          <w:lang w:eastAsia="zh-CN"/>
        </w:rPr>
        <w:t>2</w:t>
      </w:r>
      <w:r w:rsidRPr="00D94648">
        <w:rPr>
          <w:noProof/>
        </w:rPr>
        <w:t>]</w:t>
      </w:r>
      <w:r w:rsidRPr="00D94648">
        <w:t xml:space="preserve"> with default settings except for the inflation factor which was set at </w:t>
      </w:r>
      <w:r w:rsidRPr="00D94648">
        <w:rPr>
          <w:rFonts w:hint="eastAsia"/>
        </w:rPr>
        <w:t>1.5</w:t>
      </w:r>
      <w:r w:rsidRPr="00D94648">
        <w:t xml:space="preserve">. The input for OrthoMCL was the result of an all-versus-all BLASTP </w:t>
      </w:r>
      <w:r w:rsidRPr="00D94648">
        <w:lastRenderedPageBreak/>
        <w:t xml:space="preserve">analysis of the protein sequences of </w:t>
      </w:r>
      <w:r w:rsidRPr="00D94648">
        <w:rPr>
          <w:rFonts w:hint="eastAsia"/>
        </w:rPr>
        <w:t>eight</w:t>
      </w:r>
      <w:r w:rsidRPr="00D94648">
        <w:t xml:space="preserve"> selected plant species with the proteins of </w:t>
      </w:r>
      <w:r w:rsidRPr="00D94648">
        <w:rPr>
          <w:rFonts w:hint="eastAsia"/>
        </w:rPr>
        <w:t>CON</w:t>
      </w:r>
      <w:r w:rsidRPr="00D94648">
        <w:t xml:space="preserve"> added as the </w:t>
      </w:r>
      <w:r w:rsidRPr="00D94648">
        <w:rPr>
          <w:rFonts w:hint="eastAsia"/>
        </w:rPr>
        <w:t>nin</w:t>
      </w:r>
      <w:r w:rsidRPr="00D94648">
        <w:t xml:space="preserve">th species. BLASTP was run with an </w:t>
      </w:r>
      <w:r w:rsidRPr="00D94648">
        <w:rPr>
          <w:i/>
        </w:rPr>
        <w:t>E</w:t>
      </w:r>
      <w:r w:rsidRPr="00D94648">
        <w:rPr>
          <w:rFonts w:hint="eastAsia"/>
        </w:rPr>
        <w:t>-</w:t>
      </w:r>
      <w:r w:rsidRPr="00D94648">
        <w:t xml:space="preserve">value cutoff of 1 </w:t>
      </w:r>
      <w:r w:rsidRPr="00D94648">
        <w:sym w:font="Symbol" w:char="F0B4"/>
      </w:r>
      <w:r w:rsidRPr="00D94648">
        <w:t xml:space="preserve"> 10</w:t>
      </w:r>
      <w:r w:rsidRPr="00D94648">
        <w:rPr>
          <w:vertAlign w:val="superscript"/>
        </w:rPr>
        <w:t>–5</w:t>
      </w:r>
      <w:r w:rsidRPr="00D94648">
        <w:t xml:space="preserve"> and with number of reported alignments set at 10,000. Protein clustering of the predicted </w:t>
      </w:r>
      <w:r w:rsidRPr="00D94648">
        <w:rPr>
          <w:rFonts w:hint="eastAsia"/>
        </w:rPr>
        <w:t>CON</w:t>
      </w:r>
      <w:r w:rsidRPr="00D94648">
        <w:t xml:space="preserve"> genes with the </w:t>
      </w:r>
      <w:r w:rsidRPr="00D94648">
        <w:rPr>
          <w:rFonts w:hint="eastAsia"/>
        </w:rPr>
        <w:t>eight</w:t>
      </w:r>
      <w:r w:rsidRPr="00D94648">
        <w:t xml:space="preserve"> other species resulted in </w:t>
      </w:r>
      <w:r w:rsidRPr="00D94648">
        <w:rPr>
          <w:rFonts w:hint="eastAsia"/>
        </w:rPr>
        <w:t>5,165</w:t>
      </w:r>
      <w:r w:rsidRPr="00D94648">
        <w:t xml:space="preserve"> </w:t>
      </w:r>
      <w:r w:rsidRPr="00D94648">
        <w:rPr>
          <w:rFonts w:hint="eastAsia"/>
        </w:rPr>
        <w:t>core</w:t>
      </w:r>
      <w:r w:rsidRPr="00D94648">
        <w:t xml:space="preserve"> gene families for </w:t>
      </w:r>
      <w:r w:rsidRPr="00D94648">
        <w:rPr>
          <w:rFonts w:hint="eastAsia"/>
        </w:rPr>
        <w:t>all nine species</w:t>
      </w:r>
      <w:r w:rsidRPr="00D94648">
        <w:t>, with an additional 1</w:t>
      </w:r>
      <w:r w:rsidRPr="00D94648">
        <w:rPr>
          <w:rFonts w:hint="eastAsia"/>
        </w:rPr>
        <w:t>2</w:t>
      </w:r>
      <w:r w:rsidRPr="00D94648">
        <w:t>,07</w:t>
      </w:r>
      <w:r w:rsidRPr="00D94648">
        <w:rPr>
          <w:rFonts w:hint="eastAsia"/>
        </w:rPr>
        <w:t>6</w:t>
      </w:r>
      <w:r w:rsidRPr="00D94648">
        <w:t xml:space="preserve"> </w:t>
      </w:r>
      <w:r w:rsidRPr="00D94648">
        <w:rPr>
          <w:rFonts w:hint="eastAsia"/>
        </w:rPr>
        <w:t>CON</w:t>
      </w:r>
      <w:r w:rsidRPr="00D94648">
        <w:t>-specific gene families.</w:t>
      </w:r>
    </w:p>
    <w:p w:rsidR="009A471F" w:rsidRPr="00D94648" w:rsidRDefault="009A471F" w:rsidP="009A471F">
      <w:pPr>
        <w:autoSpaceDE w:val="0"/>
        <w:autoSpaceDN w:val="0"/>
        <w:adjustRightInd w:val="0"/>
        <w:ind w:firstLineChars="200" w:firstLine="480"/>
        <w:rPr>
          <w:lang w:eastAsia="zh-CN"/>
        </w:rPr>
      </w:pPr>
      <w:r w:rsidRPr="00D94648">
        <w:rPr>
          <w:rFonts w:hint="eastAsia"/>
        </w:rPr>
        <w:t>A</w:t>
      </w:r>
      <w:r w:rsidRPr="00D94648">
        <w:t xml:space="preserve"> phylogenetic tree was constructed on the basis of </w:t>
      </w:r>
      <w:r w:rsidRPr="00D94648">
        <w:rPr>
          <w:rFonts w:hint="eastAsia"/>
        </w:rPr>
        <w:t>308</w:t>
      </w:r>
      <w:r w:rsidRPr="00D94648">
        <w:t xml:space="preserve"> single-copy ortholog genes shared by </w:t>
      </w:r>
      <w:r w:rsidRPr="00D94648">
        <w:rPr>
          <w:rFonts w:hint="eastAsia"/>
        </w:rPr>
        <w:t>CON</w:t>
      </w:r>
      <w:r w:rsidRPr="00D94648">
        <w:t xml:space="preserve"> and </w:t>
      </w:r>
      <w:r w:rsidRPr="00D94648">
        <w:rPr>
          <w:rFonts w:hint="eastAsia"/>
        </w:rPr>
        <w:t>eight</w:t>
      </w:r>
      <w:r w:rsidRPr="00D94648">
        <w:t xml:space="preserve"> other plant species (</w:t>
      </w:r>
      <w:r w:rsidRPr="00D94648">
        <w:rPr>
          <w:rFonts w:hint="eastAsia"/>
          <w:i/>
        </w:rPr>
        <w:t>A. trichopoda</w:t>
      </w:r>
      <w:r w:rsidRPr="00D94648">
        <w:rPr>
          <w:rFonts w:hint="eastAsia"/>
        </w:rPr>
        <w:t xml:space="preserve">, </w:t>
      </w:r>
      <w:r w:rsidRPr="00D94648">
        <w:rPr>
          <w:i/>
        </w:rPr>
        <w:t>A. thaliana</w:t>
      </w:r>
      <w:r w:rsidRPr="00D94648">
        <w:t xml:space="preserve">, </w:t>
      </w:r>
      <w:r w:rsidRPr="00D94648">
        <w:rPr>
          <w:i/>
        </w:rPr>
        <w:t>V. vinifera</w:t>
      </w:r>
      <w:r w:rsidRPr="00D94648">
        <w:t>,</w:t>
      </w:r>
      <w:r w:rsidRPr="00D94648">
        <w:rPr>
          <w:rFonts w:hint="eastAsia"/>
        </w:rPr>
        <w:t xml:space="preserve"> </w:t>
      </w:r>
      <w:r w:rsidRPr="00D94648">
        <w:rPr>
          <w:rFonts w:hint="eastAsia"/>
          <w:i/>
        </w:rPr>
        <w:t>Ca. sinensis</w:t>
      </w:r>
      <w:r w:rsidRPr="00D94648">
        <w:rPr>
          <w:rFonts w:hint="eastAsia"/>
        </w:rPr>
        <w:t xml:space="preserve">, </w:t>
      </w:r>
      <w:r w:rsidRPr="00D94648">
        <w:rPr>
          <w:rFonts w:hint="eastAsia"/>
          <w:i/>
        </w:rPr>
        <w:t>Ci. sinensis</w:t>
      </w:r>
      <w:r w:rsidRPr="00D94648">
        <w:rPr>
          <w:rFonts w:hint="eastAsia"/>
        </w:rPr>
        <w:t xml:space="preserve">, </w:t>
      </w:r>
      <w:r w:rsidRPr="00D94648">
        <w:rPr>
          <w:i/>
        </w:rPr>
        <w:t>P. trichocarpa</w:t>
      </w:r>
      <w:r w:rsidRPr="00D94648">
        <w:t xml:space="preserve">, </w:t>
      </w:r>
      <w:r w:rsidRPr="00D94648">
        <w:rPr>
          <w:rFonts w:hint="eastAsia"/>
          <w:i/>
        </w:rPr>
        <w:t>A</w:t>
      </w:r>
      <w:r w:rsidRPr="00D94648">
        <w:rPr>
          <w:i/>
        </w:rPr>
        <w:t xml:space="preserve">. </w:t>
      </w:r>
      <w:r w:rsidRPr="00D94648">
        <w:rPr>
          <w:rFonts w:hint="eastAsia"/>
          <w:i/>
        </w:rPr>
        <w:t>chinensis</w:t>
      </w:r>
      <w:r w:rsidRPr="00D94648">
        <w:rPr>
          <w:rFonts w:hint="eastAsia"/>
        </w:rPr>
        <w:t xml:space="preserve"> and </w:t>
      </w:r>
      <w:r w:rsidRPr="00D94648">
        <w:rPr>
          <w:rFonts w:hint="eastAsia"/>
          <w:i/>
        </w:rPr>
        <w:t>D.kaki</w:t>
      </w:r>
      <w:r w:rsidRPr="00D94648">
        <w:t>). Multiple alignments w</w:t>
      </w:r>
      <w:r w:rsidRPr="00D94648">
        <w:rPr>
          <w:rFonts w:hint="eastAsia"/>
        </w:rPr>
        <w:t>ere</w:t>
      </w:r>
      <w:r w:rsidRPr="00D94648">
        <w:t xml:space="preserve"> carried out with </w:t>
      </w:r>
      <w:r w:rsidRPr="00D94648">
        <w:rPr>
          <w:rFonts w:hint="eastAsia"/>
        </w:rPr>
        <w:t>Mafft software</w:t>
      </w:r>
      <w:r w:rsidRPr="00D94648">
        <w:t xml:space="preserve"> for each single</w:t>
      </w:r>
      <w:r w:rsidRPr="00D94648">
        <w:rPr>
          <w:rFonts w:hint="eastAsia"/>
        </w:rPr>
        <w:t xml:space="preserve"> </w:t>
      </w:r>
      <w:r w:rsidRPr="00D94648">
        <w:t>copy gene family</w:t>
      </w:r>
      <w:r w:rsidRPr="00D94648">
        <w:rPr>
          <w:rFonts w:hint="eastAsia"/>
        </w:rPr>
        <w:t>,</w:t>
      </w:r>
      <w:r w:rsidRPr="00D94648">
        <w:t xml:space="preserve"> and </w:t>
      </w:r>
      <w:r w:rsidRPr="00D94648">
        <w:rPr>
          <w:rFonts w:hint="eastAsia"/>
        </w:rPr>
        <w:t xml:space="preserve">PAML </w:t>
      </w:r>
      <w:r w:rsidRPr="00D94648">
        <w:rPr>
          <w:noProof/>
        </w:rPr>
        <w:t>[</w:t>
      </w:r>
      <w:r w:rsidR="007049F3" w:rsidRPr="00D94648">
        <w:rPr>
          <w:rFonts w:hint="eastAsia"/>
          <w:noProof/>
          <w:lang w:eastAsia="zh-CN"/>
        </w:rPr>
        <w:t>4</w:t>
      </w:r>
      <w:r w:rsidR="00777751" w:rsidRPr="00D94648">
        <w:rPr>
          <w:rFonts w:hint="eastAsia"/>
          <w:noProof/>
          <w:lang w:eastAsia="zh-CN"/>
        </w:rPr>
        <w:t>4</w:t>
      </w:r>
      <w:r w:rsidRPr="00D94648">
        <w:rPr>
          <w:noProof/>
        </w:rPr>
        <w:t>]</w:t>
      </w:r>
      <w:r w:rsidRPr="00D94648">
        <w:t xml:space="preserve"> was used to construct the phylogenetic tree based on the </w:t>
      </w:r>
      <w:r w:rsidRPr="00D94648">
        <w:rPr>
          <w:rFonts w:hint="eastAsia"/>
        </w:rPr>
        <w:t xml:space="preserve">ML </w:t>
      </w:r>
      <w:r w:rsidRPr="00D94648">
        <w:t xml:space="preserve">model. The constructed phylogenetic tree was used to calculate divergence time among species. </w:t>
      </w:r>
      <w:r w:rsidRPr="00D94648">
        <w:rPr>
          <w:rFonts w:hint="eastAsia"/>
        </w:rPr>
        <w:t xml:space="preserve">The </w:t>
      </w:r>
      <w:r w:rsidRPr="00D94648">
        <w:t>divergence time of each tree node was</w:t>
      </w:r>
      <w:r w:rsidRPr="00D94648">
        <w:rPr>
          <w:rFonts w:hint="eastAsia"/>
        </w:rPr>
        <w:t xml:space="preserve"> </w:t>
      </w:r>
      <w:r w:rsidRPr="00D94648">
        <w:t>inferred using Bayesian Markov-chain Monte Carlo tree (MCMCTree)</w:t>
      </w:r>
      <w:r w:rsidRPr="00D94648">
        <w:rPr>
          <w:rFonts w:hint="eastAsia"/>
        </w:rPr>
        <w:t xml:space="preserve"> </w:t>
      </w:r>
      <w:r w:rsidRPr="00D94648">
        <w:t xml:space="preserve">package in PAML </w:t>
      </w:r>
      <w:r w:rsidRPr="00D94648">
        <w:rPr>
          <w:noProof/>
        </w:rPr>
        <w:t>[</w:t>
      </w:r>
      <w:r w:rsidR="007049F3" w:rsidRPr="00D94648">
        <w:rPr>
          <w:rFonts w:hint="eastAsia"/>
          <w:noProof/>
          <w:lang w:eastAsia="zh-CN"/>
        </w:rPr>
        <w:t>4</w:t>
      </w:r>
      <w:r w:rsidR="00777751" w:rsidRPr="00D94648">
        <w:rPr>
          <w:rFonts w:hint="eastAsia"/>
          <w:noProof/>
          <w:lang w:eastAsia="zh-CN"/>
        </w:rPr>
        <w:t>4</w:t>
      </w:r>
      <w:r w:rsidRPr="00D94648">
        <w:rPr>
          <w:noProof/>
        </w:rPr>
        <w:t>]</w:t>
      </w:r>
      <w:r w:rsidRPr="00D94648">
        <w:t xml:space="preserve"> with the </w:t>
      </w:r>
      <w:r w:rsidRPr="00D94648">
        <w:rPr>
          <w:rFonts w:hint="eastAsia"/>
        </w:rPr>
        <w:t>parameters, burn-in=5,000,000, sample-number=1,000,000, sample-frequency=50</w:t>
      </w:r>
      <w:r w:rsidRPr="00D94648">
        <w:t>.</w:t>
      </w:r>
      <w:r w:rsidRPr="00D94648">
        <w:rPr>
          <w:rFonts w:hint="eastAsia"/>
        </w:rPr>
        <w:t xml:space="preserve"> </w:t>
      </w:r>
      <w:r w:rsidRPr="00D94648">
        <w:t xml:space="preserve">The calibration tree was generated using a fossil date for the split of </w:t>
      </w:r>
      <w:r w:rsidRPr="00D94648">
        <w:rPr>
          <w:i/>
        </w:rPr>
        <w:t>A. thaliana</w:t>
      </w:r>
      <w:r w:rsidRPr="00D94648">
        <w:t xml:space="preserve"> and </w:t>
      </w:r>
      <w:r w:rsidRPr="00D94648">
        <w:rPr>
          <w:i/>
        </w:rPr>
        <w:t>V. vinifera</w:t>
      </w:r>
      <w:r w:rsidRPr="00D94648">
        <w:t xml:space="preserve"> from TimeTree</w:t>
      </w:r>
      <w:r w:rsidRPr="00D94648">
        <w:rPr>
          <w:rFonts w:hint="eastAsia"/>
          <w:lang w:eastAsia="zh-CN"/>
        </w:rPr>
        <w:t xml:space="preserve"> </w:t>
      </w:r>
      <w:r w:rsidRPr="00D94648">
        <w:rPr>
          <w:noProof/>
          <w:lang w:eastAsia="zh-CN"/>
        </w:rPr>
        <w:t>[</w:t>
      </w:r>
      <w:r w:rsidR="007049F3" w:rsidRPr="00D94648">
        <w:rPr>
          <w:rFonts w:hint="eastAsia"/>
          <w:noProof/>
          <w:lang w:eastAsia="zh-CN"/>
        </w:rPr>
        <w:t>9</w:t>
      </w:r>
      <w:r w:rsidR="006E1B84" w:rsidRPr="00D94648">
        <w:rPr>
          <w:noProof/>
          <w:lang w:eastAsia="zh-CN"/>
        </w:rPr>
        <w:t>3</w:t>
      </w:r>
      <w:r w:rsidRPr="00D94648">
        <w:rPr>
          <w:noProof/>
          <w:lang w:eastAsia="zh-CN"/>
        </w:rPr>
        <w:t>]</w:t>
      </w:r>
      <w:r w:rsidRPr="00D94648">
        <w:rPr>
          <w:rFonts w:hint="eastAsia"/>
        </w:rPr>
        <w:t xml:space="preserve">. </w:t>
      </w:r>
      <w:r w:rsidRPr="00D94648">
        <w:t xml:space="preserve">We </w:t>
      </w:r>
      <w:r w:rsidRPr="00D94648">
        <w:rPr>
          <w:rFonts w:hint="eastAsia"/>
        </w:rPr>
        <w:t xml:space="preserve">also </w:t>
      </w:r>
      <w:r w:rsidRPr="00D94648">
        <w:t>measured the expansion and contraction</w:t>
      </w:r>
      <w:r w:rsidRPr="00D94648">
        <w:rPr>
          <w:rFonts w:hint="eastAsia"/>
        </w:rPr>
        <w:t xml:space="preserve"> </w:t>
      </w:r>
      <w:r w:rsidRPr="00D94648">
        <w:t>of orthologous gene families using the software CAF</w:t>
      </w:r>
      <w:r w:rsidRPr="00D94648">
        <w:rPr>
          <w:rFonts w:hint="eastAsia"/>
          <w:lang w:eastAsia="zh-CN"/>
        </w:rPr>
        <w:t>E</w:t>
      </w:r>
      <w:r w:rsidRPr="00D94648">
        <w:t xml:space="preserve"> 4.2 </w:t>
      </w:r>
      <w:r w:rsidRPr="00D94648">
        <w:rPr>
          <w:noProof/>
        </w:rPr>
        <w:t>[</w:t>
      </w:r>
      <w:r w:rsidR="007049F3" w:rsidRPr="00D94648">
        <w:rPr>
          <w:rFonts w:hint="eastAsia"/>
          <w:noProof/>
          <w:lang w:eastAsia="zh-CN"/>
        </w:rPr>
        <w:t>9</w:t>
      </w:r>
      <w:r w:rsidR="006E1B84" w:rsidRPr="00D94648">
        <w:rPr>
          <w:noProof/>
          <w:lang w:eastAsia="zh-CN"/>
        </w:rPr>
        <w:t>4</w:t>
      </w:r>
      <w:r w:rsidRPr="00D94648">
        <w:rPr>
          <w:noProof/>
        </w:rPr>
        <w:t>]</w:t>
      </w:r>
      <w:r w:rsidRPr="00D94648">
        <w:t>. On the basis of the maximum likelihood modeling of gene</w:t>
      </w:r>
      <w:r w:rsidRPr="00D94648">
        <w:rPr>
          <w:rFonts w:hint="eastAsia"/>
        </w:rPr>
        <w:t xml:space="preserve"> </w:t>
      </w:r>
      <w:r w:rsidRPr="00D94648">
        <w:t>gain and loss, we analyzed gene families for signs of expansion or contraction</w:t>
      </w:r>
      <w:r w:rsidRPr="00D94648">
        <w:rPr>
          <w:rFonts w:hint="eastAsia"/>
        </w:rPr>
        <w:t xml:space="preserve"> </w:t>
      </w:r>
      <w:r w:rsidRPr="00D94648">
        <w:t xml:space="preserve">using genome data from </w:t>
      </w:r>
      <w:r w:rsidRPr="00D94648">
        <w:rPr>
          <w:rFonts w:hint="eastAsia"/>
        </w:rPr>
        <w:t>mentioned above nine</w:t>
      </w:r>
      <w:r w:rsidRPr="00D94648">
        <w:t xml:space="preserve"> species. </w:t>
      </w:r>
    </w:p>
    <w:p w:rsidR="009A471F" w:rsidRPr="00D94648" w:rsidRDefault="009A471F" w:rsidP="009A471F">
      <w:pPr>
        <w:autoSpaceDE w:val="0"/>
        <w:autoSpaceDN w:val="0"/>
        <w:adjustRightInd w:val="0"/>
        <w:ind w:firstLineChars="200" w:firstLine="480"/>
        <w:rPr>
          <w:lang w:eastAsia="zh-CN"/>
        </w:rPr>
      </w:pPr>
      <w:r w:rsidRPr="00D94648">
        <w:t>T</w:t>
      </w:r>
      <w:r w:rsidRPr="00D94648">
        <w:rPr>
          <w:rFonts w:hint="eastAsia"/>
        </w:rPr>
        <w:t xml:space="preserve">o estimate the </w:t>
      </w:r>
      <w:r w:rsidRPr="00D94648">
        <w:t>WGD</w:t>
      </w:r>
      <w:r w:rsidRPr="00D94648">
        <w:rPr>
          <w:rFonts w:hint="eastAsia"/>
          <w:lang w:eastAsia="zh-CN"/>
        </w:rPr>
        <w:t xml:space="preserve"> </w:t>
      </w:r>
      <w:r w:rsidRPr="00D94648">
        <w:rPr>
          <w:rFonts w:hint="eastAsia"/>
        </w:rPr>
        <w:t>evens in the CON genome, s</w:t>
      </w:r>
      <w:r w:rsidRPr="00D94648">
        <w:t>ynonymous substitutions per synonymous site (</w:t>
      </w:r>
      <w:r w:rsidRPr="00D94648">
        <w:rPr>
          <w:i/>
        </w:rPr>
        <w:t>Ks</w:t>
      </w:r>
      <w:r w:rsidRPr="00D94648">
        <w:t>)-based age distributions</w:t>
      </w:r>
      <w:r w:rsidRPr="00D94648">
        <w:rPr>
          <w:rFonts w:hint="eastAsia"/>
        </w:rPr>
        <w:t xml:space="preserve"> </w:t>
      </w:r>
      <w:r w:rsidRPr="00D94648">
        <w:t xml:space="preserve">of </w:t>
      </w:r>
      <w:r w:rsidRPr="00D94648">
        <w:rPr>
          <w:rFonts w:hint="eastAsia"/>
        </w:rPr>
        <w:t xml:space="preserve">paralog genes </w:t>
      </w:r>
      <w:r w:rsidRPr="00D94648">
        <w:t>were constructed,</w:t>
      </w:r>
      <w:r w:rsidRPr="00D94648">
        <w:rPr>
          <w:rFonts w:hint="eastAsia"/>
        </w:rPr>
        <w:t xml:space="preserve"> </w:t>
      </w:r>
      <w:r w:rsidRPr="00D94648">
        <w:t xml:space="preserve">as previously described by Vanneste </w:t>
      </w:r>
      <w:r w:rsidRPr="00D94648">
        <w:rPr>
          <w:i/>
        </w:rPr>
        <w:t>et al</w:t>
      </w:r>
      <w:r w:rsidRPr="00D94648">
        <w:t xml:space="preserve">. </w:t>
      </w:r>
      <w:r w:rsidRPr="00D94648">
        <w:rPr>
          <w:noProof/>
        </w:rPr>
        <w:t>[</w:t>
      </w:r>
      <w:r w:rsidR="007049F3" w:rsidRPr="00D94648">
        <w:rPr>
          <w:rFonts w:hint="eastAsia"/>
          <w:noProof/>
          <w:lang w:eastAsia="zh-CN"/>
        </w:rPr>
        <w:t>4</w:t>
      </w:r>
      <w:r w:rsidR="00777751" w:rsidRPr="00D94648">
        <w:rPr>
          <w:rFonts w:hint="eastAsia"/>
          <w:noProof/>
          <w:lang w:eastAsia="zh-CN"/>
        </w:rPr>
        <w:t>2</w:t>
      </w:r>
      <w:r w:rsidRPr="00D94648">
        <w:rPr>
          <w:noProof/>
        </w:rPr>
        <w:t>]</w:t>
      </w:r>
      <w:r w:rsidRPr="00D94648">
        <w:t>.</w:t>
      </w:r>
      <w:r w:rsidRPr="00D94648">
        <w:rPr>
          <w:rFonts w:hint="eastAsia"/>
        </w:rPr>
        <w:t xml:space="preserve"> </w:t>
      </w:r>
      <w:r w:rsidRPr="00D94648">
        <w:t xml:space="preserve">Briefly, </w:t>
      </w:r>
      <w:r w:rsidRPr="00D94648">
        <w:rPr>
          <w:rFonts w:hint="eastAsia"/>
        </w:rPr>
        <w:t xml:space="preserve">an all-against-all protein sequence similarity was performed using BLASTP with an </w:t>
      </w:r>
      <w:r w:rsidRPr="00D94648">
        <w:rPr>
          <w:i/>
        </w:rPr>
        <w:t>E</w:t>
      </w:r>
      <w:r w:rsidRPr="00D94648">
        <w:rPr>
          <w:rFonts w:hint="eastAsia"/>
        </w:rPr>
        <w:t>-value cutoff of</w:t>
      </w:r>
      <w:r w:rsidRPr="00D94648">
        <w:t xml:space="preserve"> 1 </w:t>
      </w:r>
      <w:r w:rsidRPr="00D94648">
        <w:sym w:font="Symbol" w:char="F0B4"/>
      </w:r>
      <w:r w:rsidRPr="00D94648">
        <w:t xml:space="preserve"> 10</w:t>
      </w:r>
      <w:r w:rsidRPr="00D94648">
        <w:rPr>
          <w:vertAlign w:val="superscript"/>
        </w:rPr>
        <w:t>–10</w:t>
      </w:r>
      <w:r w:rsidRPr="00D94648">
        <w:t>. Then, gene families were built using the mclblastline pipeline</w:t>
      </w:r>
      <w:r w:rsidRPr="00D94648">
        <w:rPr>
          <w:rFonts w:hint="eastAsia"/>
        </w:rPr>
        <w:t xml:space="preserve"> (v10-201) </w:t>
      </w:r>
      <w:r w:rsidRPr="00D94648">
        <w:rPr>
          <w:noProof/>
        </w:rPr>
        <w:t>[</w:t>
      </w:r>
      <w:r w:rsidR="00777751" w:rsidRPr="00D94648">
        <w:rPr>
          <w:rFonts w:hint="eastAsia"/>
          <w:noProof/>
          <w:lang w:eastAsia="zh-CN"/>
        </w:rPr>
        <w:t>9</w:t>
      </w:r>
      <w:r w:rsidR="006E1B84" w:rsidRPr="00D94648">
        <w:rPr>
          <w:noProof/>
          <w:lang w:eastAsia="zh-CN"/>
        </w:rPr>
        <w:t>5</w:t>
      </w:r>
      <w:r w:rsidRPr="00D94648">
        <w:rPr>
          <w:noProof/>
        </w:rPr>
        <w:t>]</w:t>
      </w:r>
      <w:r w:rsidRPr="00D94648">
        <w:t xml:space="preserve">. </w:t>
      </w:r>
      <w:r w:rsidRPr="00D94648">
        <w:rPr>
          <w:i/>
        </w:rPr>
        <w:t>Ks</w:t>
      </w:r>
      <w:r w:rsidRPr="00D94648">
        <w:rPr>
          <w:rFonts w:hint="eastAsia"/>
        </w:rPr>
        <w:t xml:space="preserve"> </w:t>
      </w:r>
      <w:r w:rsidRPr="00D94648">
        <w:t xml:space="preserve">estimates for all pairwise comparisons within a gene family were obtained using </w:t>
      </w:r>
      <w:r w:rsidRPr="00D94648">
        <w:rPr>
          <w:rFonts w:hint="eastAsia"/>
        </w:rPr>
        <w:t>Yn00 tools</w:t>
      </w:r>
      <w:r w:rsidRPr="00D94648">
        <w:t xml:space="preserve"> from the PAML package</w:t>
      </w:r>
      <w:r w:rsidRPr="00D94648">
        <w:rPr>
          <w:rFonts w:hint="eastAsia"/>
        </w:rPr>
        <w:t xml:space="preserve"> </w:t>
      </w:r>
      <w:r w:rsidRPr="00D94648">
        <w:rPr>
          <w:noProof/>
        </w:rPr>
        <w:t>[</w:t>
      </w:r>
      <w:r w:rsidR="007049F3" w:rsidRPr="00D94648">
        <w:rPr>
          <w:rFonts w:hint="eastAsia"/>
          <w:noProof/>
          <w:lang w:eastAsia="zh-CN"/>
        </w:rPr>
        <w:t>4</w:t>
      </w:r>
      <w:r w:rsidR="00777751" w:rsidRPr="00D94648">
        <w:rPr>
          <w:rFonts w:hint="eastAsia"/>
          <w:noProof/>
          <w:lang w:eastAsia="zh-CN"/>
        </w:rPr>
        <w:t>4</w:t>
      </w:r>
      <w:r w:rsidRPr="00D94648">
        <w:rPr>
          <w:noProof/>
        </w:rPr>
        <w:t>]</w:t>
      </w:r>
      <w:r w:rsidRPr="00D94648">
        <w:t xml:space="preserve">. The resulting </w:t>
      </w:r>
      <w:r w:rsidRPr="00D94648">
        <w:rPr>
          <w:i/>
        </w:rPr>
        <w:t>Ks</w:t>
      </w:r>
      <w:r w:rsidRPr="00D94648">
        <w:t xml:space="preserve"> distribution of the CON paralog genes pairs was shown in Fig. 1</w:t>
      </w:r>
      <w:r w:rsidRPr="00D94648">
        <w:rPr>
          <w:rFonts w:hint="eastAsia"/>
          <w:lang w:eastAsia="zh-CN"/>
        </w:rPr>
        <w:t>B</w:t>
      </w:r>
      <w:r w:rsidRPr="00D94648">
        <w:t xml:space="preserve">. The peaks of </w:t>
      </w:r>
      <w:r w:rsidRPr="00D94648">
        <w:rPr>
          <w:i/>
        </w:rPr>
        <w:t>Ks</w:t>
      </w:r>
      <w:r w:rsidRPr="00D94648">
        <w:t xml:space="preserve"> values identified confirmed the presence of two WGD peaks around </w:t>
      </w:r>
      <w:r w:rsidRPr="00D94648">
        <w:rPr>
          <w:i/>
        </w:rPr>
        <w:t>Ks</w:t>
      </w:r>
      <w:r w:rsidRPr="00D94648">
        <w:t xml:space="preserve"> of 0.5 and 1.25, respectively.</w:t>
      </w:r>
      <w:r w:rsidRPr="00D94648">
        <w:rPr>
          <w:rFonts w:hint="eastAsia"/>
        </w:rPr>
        <w:t xml:space="preserve"> </w:t>
      </w:r>
      <w:r w:rsidRPr="00D94648">
        <w:t>T</w:t>
      </w:r>
      <w:r w:rsidRPr="00D94648">
        <w:rPr>
          <w:rFonts w:hint="eastAsia"/>
        </w:rPr>
        <w:t xml:space="preserve">he same methods were implemented to </w:t>
      </w:r>
      <w:r w:rsidRPr="00D94648">
        <w:t xml:space="preserve">estimate the </w:t>
      </w:r>
      <w:r w:rsidRPr="00D94648">
        <w:rPr>
          <w:i/>
        </w:rPr>
        <w:t>Ks</w:t>
      </w:r>
      <w:r w:rsidRPr="00D94648">
        <w:t xml:space="preserve"> distribution </w:t>
      </w:r>
      <w:r w:rsidRPr="00D94648">
        <w:rPr>
          <w:rFonts w:hint="eastAsia"/>
        </w:rPr>
        <w:t xml:space="preserve">in </w:t>
      </w:r>
      <w:r w:rsidRPr="00D94648">
        <w:t xml:space="preserve">ortholog gene pairs </w:t>
      </w:r>
      <w:r w:rsidRPr="00D94648">
        <w:rPr>
          <w:rFonts w:hint="eastAsia"/>
        </w:rPr>
        <w:t xml:space="preserve">of CON, </w:t>
      </w:r>
      <w:r w:rsidRPr="00D94648">
        <w:rPr>
          <w:rFonts w:hint="eastAsia"/>
          <w:i/>
        </w:rPr>
        <w:t>A</w:t>
      </w:r>
      <w:r w:rsidRPr="00D94648">
        <w:rPr>
          <w:i/>
        </w:rPr>
        <w:t xml:space="preserve">. </w:t>
      </w:r>
      <w:r w:rsidRPr="00D94648">
        <w:rPr>
          <w:rFonts w:hint="eastAsia"/>
          <w:i/>
        </w:rPr>
        <w:t>chinensis</w:t>
      </w:r>
      <w:r w:rsidRPr="00D94648">
        <w:rPr>
          <w:rFonts w:hint="eastAsia"/>
        </w:rPr>
        <w:t xml:space="preserve"> and </w:t>
      </w:r>
      <w:r w:rsidRPr="00D94648">
        <w:rPr>
          <w:rFonts w:hint="eastAsia"/>
          <w:i/>
        </w:rPr>
        <w:t xml:space="preserve">D.kaki </w:t>
      </w:r>
      <w:r w:rsidRPr="00D94648">
        <w:t>genomes</w:t>
      </w:r>
      <w:r w:rsidRPr="00D94648">
        <w:rPr>
          <w:rFonts w:hint="eastAsia"/>
        </w:rPr>
        <w:t xml:space="preserve"> (Fig. 1</w:t>
      </w:r>
      <w:r w:rsidRPr="00D94648">
        <w:rPr>
          <w:rFonts w:hint="eastAsia"/>
          <w:lang w:eastAsia="zh-CN"/>
        </w:rPr>
        <w:t>B</w:t>
      </w:r>
      <w:r w:rsidRPr="00D94648">
        <w:rPr>
          <w:rFonts w:hint="eastAsia"/>
        </w:rPr>
        <w:t>)</w:t>
      </w:r>
      <w:r w:rsidRPr="00D94648">
        <w:rPr>
          <w:rFonts w:hint="eastAsia"/>
          <w:i/>
        </w:rPr>
        <w:t>.</w:t>
      </w:r>
    </w:p>
    <w:p w:rsidR="009A471F" w:rsidRPr="00D94648" w:rsidRDefault="009A471F" w:rsidP="009A471F">
      <w:pPr>
        <w:autoSpaceDE w:val="0"/>
        <w:autoSpaceDN w:val="0"/>
        <w:adjustRightInd w:val="0"/>
        <w:rPr>
          <w:lang w:eastAsia="zh-CN"/>
        </w:rPr>
      </w:pPr>
    </w:p>
    <w:p w:rsidR="009A471F" w:rsidRPr="00D94648" w:rsidRDefault="009A471F" w:rsidP="009A471F">
      <w:pPr>
        <w:rPr>
          <w:b/>
          <w:u w:val="single"/>
        </w:rPr>
      </w:pPr>
      <w:r w:rsidRPr="00D94648">
        <w:rPr>
          <w:b/>
          <w:u w:val="single"/>
        </w:rPr>
        <w:t xml:space="preserve">Method </w:t>
      </w:r>
      <w:r w:rsidR="00331898" w:rsidRPr="00D94648">
        <w:rPr>
          <w:rFonts w:hint="eastAsia"/>
          <w:b/>
          <w:u w:val="single"/>
          <w:lang w:eastAsia="zh-CN"/>
        </w:rPr>
        <w:t>S</w:t>
      </w:r>
      <w:r w:rsidRPr="00D94648">
        <w:rPr>
          <w:rFonts w:hint="eastAsia"/>
          <w:b/>
          <w:u w:val="single"/>
          <w:lang w:eastAsia="zh-CN"/>
        </w:rPr>
        <w:t>3</w:t>
      </w:r>
      <w:r w:rsidRPr="00D94648">
        <w:rPr>
          <w:b/>
          <w:u w:val="single"/>
        </w:rPr>
        <w:t xml:space="preserve">. </w:t>
      </w:r>
      <w:r w:rsidRPr="00D94648">
        <w:rPr>
          <w:rFonts w:hint="eastAsia"/>
          <w:b/>
          <w:szCs w:val="21"/>
          <w:u w:val="single"/>
          <w:lang w:eastAsia="zh-CN"/>
        </w:rPr>
        <w:t>D</w:t>
      </w:r>
      <w:r w:rsidRPr="00D94648">
        <w:rPr>
          <w:b/>
          <w:szCs w:val="21"/>
          <w:u w:val="single"/>
        </w:rPr>
        <w:t>ouble digest restriction site-associated sequencing (ddRAD)</w:t>
      </w:r>
      <w:r w:rsidRPr="00D94648">
        <w:rPr>
          <w:rFonts w:hint="eastAsia"/>
          <w:b/>
          <w:u w:val="single"/>
        </w:rPr>
        <w:t xml:space="preserve"> and linkage map construction</w:t>
      </w:r>
    </w:p>
    <w:p w:rsidR="009A471F" w:rsidRPr="00D94648" w:rsidRDefault="009A471F" w:rsidP="009A471F">
      <w:pPr>
        <w:rPr>
          <w:szCs w:val="21"/>
          <w:lang w:eastAsia="zh-CN"/>
        </w:rPr>
      </w:pPr>
    </w:p>
    <w:p w:rsidR="009A471F" w:rsidRPr="00D94648" w:rsidRDefault="009A471F" w:rsidP="009A471F">
      <w:pPr>
        <w:rPr>
          <w:szCs w:val="21"/>
        </w:rPr>
      </w:pPr>
      <w:r w:rsidRPr="00D94648">
        <w:rPr>
          <w:rFonts w:hint="eastAsia"/>
          <w:b/>
          <w:szCs w:val="21"/>
        </w:rPr>
        <w:t>Construction and sequencing of ddRAD libraries</w:t>
      </w:r>
    </w:p>
    <w:p w:rsidR="009A471F" w:rsidRPr="00D94648" w:rsidRDefault="009A471F" w:rsidP="009A471F">
      <w:pPr>
        <w:rPr>
          <w:szCs w:val="21"/>
          <w:lang w:eastAsia="zh-CN"/>
        </w:rPr>
      </w:pP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ender leaf were harvested from each of the 180 </w:t>
      </w:r>
      <w:r w:rsidRPr="00D94648">
        <w:rPr>
          <w:rFonts w:hint="eastAsia"/>
          <w:i/>
          <w:szCs w:val="21"/>
        </w:rPr>
        <w:t>F</w:t>
      </w:r>
      <w:r w:rsidRPr="00D94648">
        <w:rPr>
          <w:rFonts w:hint="eastAsia"/>
          <w:i/>
          <w:szCs w:val="21"/>
          <w:vertAlign w:val="subscript"/>
        </w:rPr>
        <w:t>1</w:t>
      </w:r>
      <w:r w:rsidRPr="00D94648">
        <w:rPr>
          <w:rFonts w:hint="eastAsia"/>
          <w:szCs w:val="21"/>
        </w:rPr>
        <w:t xml:space="preserve"> individuals and their parents in the linkage mapping population for DNA extracted, using the TaKaRa MiniBEST Plant Genomic DNA extraction Kit (TaKaRa, Dalian, China) according to the user manual. </w:t>
      </w: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he ddRADseq protocol was used to construct reduced representation libraries for the mapping population as described in a previous study </w:t>
      </w:r>
      <w:r w:rsidRPr="00D94648">
        <w:rPr>
          <w:noProof/>
          <w:szCs w:val="21"/>
        </w:rPr>
        <w:t>[</w:t>
      </w:r>
      <w:r w:rsidR="00777751" w:rsidRPr="00D94648">
        <w:rPr>
          <w:rFonts w:hint="eastAsia"/>
          <w:noProof/>
          <w:szCs w:val="21"/>
          <w:lang w:eastAsia="zh-CN"/>
        </w:rPr>
        <w:t>9</w:t>
      </w:r>
      <w:r w:rsidR="006E1B84" w:rsidRPr="00D94648">
        <w:rPr>
          <w:noProof/>
          <w:szCs w:val="21"/>
          <w:lang w:eastAsia="zh-CN"/>
        </w:rPr>
        <w:t>6</w:t>
      </w:r>
      <w:r w:rsidRPr="00D94648">
        <w:rPr>
          <w:noProof/>
          <w:szCs w:val="21"/>
        </w:rPr>
        <w:t>]</w:t>
      </w:r>
      <w:r w:rsidRPr="00D94648">
        <w:rPr>
          <w:rFonts w:hint="eastAsia"/>
          <w:szCs w:val="21"/>
        </w:rPr>
        <w:t xml:space="preserve">. Based on previous success in reducing genome </w:t>
      </w:r>
      <w:r w:rsidR="006E1B84" w:rsidRPr="00D94648">
        <w:rPr>
          <w:szCs w:val="21"/>
        </w:rPr>
        <w:t>complexity</w:t>
      </w:r>
      <w:r w:rsidRPr="00D94648">
        <w:rPr>
          <w:rFonts w:hint="eastAsia"/>
          <w:szCs w:val="21"/>
        </w:rPr>
        <w:t xml:space="preserve"> </w:t>
      </w:r>
      <w:r w:rsidRPr="00D94648">
        <w:rPr>
          <w:noProof/>
          <w:szCs w:val="21"/>
        </w:rPr>
        <w:t>[</w:t>
      </w:r>
      <w:r w:rsidR="00777751" w:rsidRPr="00D94648">
        <w:rPr>
          <w:rFonts w:hint="eastAsia"/>
          <w:noProof/>
          <w:szCs w:val="21"/>
          <w:lang w:eastAsia="zh-CN"/>
        </w:rPr>
        <w:t>9</w:t>
      </w:r>
      <w:r w:rsidR="006E1B84" w:rsidRPr="00D94648">
        <w:rPr>
          <w:noProof/>
          <w:szCs w:val="21"/>
          <w:lang w:eastAsia="zh-CN"/>
        </w:rPr>
        <w:t>6</w:t>
      </w:r>
      <w:r w:rsidRPr="00D94648">
        <w:rPr>
          <w:noProof/>
          <w:szCs w:val="21"/>
        </w:rPr>
        <w:t xml:space="preserve">, </w:t>
      </w:r>
      <w:r w:rsidR="00777751" w:rsidRPr="00D94648">
        <w:rPr>
          <w:rFonts w:hint="eastAsia"/>
          <w:noProof/>
          <w:szCs w:val="21"/>
          <w:lang w:eastAsia="zh-CN"/>
        </w:rPr>
        <w:t>9</w:t>
      </w:r>
      <w:r w:rsidR="006E1B84" w:rsidRPr="00D94648">
        <w:rPr>
          <w:noProof/>
          <w:szCs w:val="21"/>
          <w:lang w:eastAsia="zh-CN"/>
        </w:rPr>
        <w:t>7</w:t>
      </w:r>
      <w:r w:rsidRPr="00D94648">
        <w:rPr>
          <w:noProof/>
          <w:szCs w:val="21"/>
        </w:rPr>
        <w:t>]</w:t>
      </w:r>
      <w:r w:rsidRPr="00D94648">
        <w:rPr>
          <w:rFonts w:hint="eastAsia"/>
          <w:szCs w:val="21"/>
        </w:rPr>
        <w:t xml:space="preserve">, and the analysis of </w:t>
      </w:r>
      <w:r w:rsidRPr="00D94648">
        <w:rPr>
          <w:szCs w:val="21"/>
        </w:rPr>
        <w:t>restriction enzymes</w:t>
      </w:r>
      <w:r w:rsidRPr="00D94648">
        <w:rPr>
          <w:rFonts w:hint="eastAsia"/>
          <w:szCs w:val="21"/>
        </w:rPr>
        <w:t xml:space="preserve"> </w:t>
      </w:r>
      <w:r w:rsidRPr="00D94648">
        <w:rPr>
          <w:szCs w:val="21"/>
        </w:rPr>
        <w:t>digestion sites</w:t>
      </w:r>
      <w:r w:rsidRPr="00D94648">
        <w:rPr>
          <w:rFonts w:hint="eastAsia"/>
          <w:szCs w:val="21"/>
        </w:rPr>
        <w:t xml:space="preserve">, </w:t>
      </w:r>
      <w:r w:rsidRPr="00D94648">
        <w:rPr>
          <w:i/>
          <w:szCs w:val="21"/>
        </w:rPr>
        <w:t>EcoRI</w:t>
      </w:r>
      <w:r w:rsidRPr="00D94648">
        <w:rPr>
          <w:rFonts w:hint="eastAsia"/>
          <w:szCs w:val="21"/>
        </w:rPr>
        <w:t xml:space="preserve"> (</w:t>
      </w:r>
      <w:r w:rsidRPr="00D94648">
        <w:rPr>
          <w:szCs w:val="21"/>
        </w:rPr>
        <w:t>G^AATTC</w:t>
      </w:r>
      <w:r w:rsidRPr="00D94648">
        <w:rPr>
          <w:rFonts w:hint="eastAsia"/>
          <w:szCs w:val="21"/>
        </w:rPr>
        <w:t xml:space="preserve">) and </w:t>
      </w:r>
      <w:r w:rsidRPr="00D94648">
        <w:rPr>
          <w:i/>
          <w:szCs w:val="21"/>
        </w:rPr>
        <w:t>NlaIII</w:t>
      </w:r>
      <w:r w:rsidRPr="00D94648">
        <w:rPr>
          <w:rFonts w:hint="eastAsia"/>
          <w:szCs w:val="21"/>
        </w:rPr>
        <w:t xml:space="preserve"> (</w:t>
      </w:r>
      <w:r w:rsidRPr="00D94648">
        <w:rPr>
          <w:i/>
          <w:szCs w:val="21"/>
        </w:rPr>
        <w:t>Hin1II</w:t>
      </w:r>
      <w:r w:rsidRPr="00D94648">
        <w:rPr>
          <w:szCs w:val="21"/>
        </w:rPr>
        <w:t>，</w:t>
      </w:r>
      <w:r w:rsidRPr="00D94648">
        <w:rPr>
          <w:szCs w:val="21"/>
        </w:rPr>
        <w:t>CATG^</w:t>
      </w:r>
      <w:r w:rsidRPr="00D94648">
        <w:rPr>
          <w:rFonts w:hint="eastAsia"/>
          <w:szCs w:val="21"/>
        </w:rPr>
        <w:t xml:space="preserve">) were selected to digest the genomic DNA samples. First, 500ng genomic </w:t>
      </w:r>
      <w:r w:rsidRPr="00D94648">
        <w:rPr>
          <w:szCs w:val="21"/>
        </w:rPr>
        <w:t>DNA from each sample was</w:t>
      </w:r>
      <w:r w:rsidRPr="00D94648">
        <w:rPr>
          <w:rFonts w:hint="eastAsia"/>
          <w:szCs w:val="21"/>
        </w:rPr>
        <w:t xml:space="preserve"> double-digested using 20U </w:t>
      </w:r>
      <w:r w:rsidRPr="00D94648">
        <w:rPr>
          <w:i/>
          <w:szCs w:val="21"/>
        </w:rPr>
        <w:t>EcoRI</w:t>
      </w:r>
      <w:r w:rsidRPr="00D94648">
        <w:rPr>
          <w:rFonts w:hint="eastAsia"/>
          <w:szCs w:val="21"/>
        </w:rPr>
        <w:t xml:space="preserve"> and </w:t>
      </w:r>
      <w:r w:rsidRPr="00D94648">
        <w:rPr>
          <w:i/>
          <w:szCs w:val="21"/>
        </w:rPr>
        <w:t>NlaIII</w:t>
      </w:r>
      <w:r w:rsidRPr="00D94648">
        <w:rPr>
          <w:rFonts w:hint="eastAsia"/>
          <w:szCs w:val="21"/>
        </w:rPr>
        <w:t xml:space="preserve"> (</w:t>
      </w:r>
      <w:r w:rsidRPr="00D94648">
        <w:rPr>
          <w:szCs w:val="21"/>
        </w:rPr>
        <w:t>New England Biolabs</w:t>
      </w:r>
      <w:r w:rsidRPr="00D94648">
        <w:rPr>
          <w:rFonts w:hint="eastAsia"/>
          <w:szCs w:val="21"/>
        </w:rPr>
        <w:t xml:space="preserve"> </w:t>
      </w:r>
      <w:r w:rsidRPr="00D94648">
        <w:rPr>
          <w:rFonts w:hint="eastAsia"/>
          <w:szCs w:val="21"/>
        </w:rPr>
        <w:lastRenderedPageBreak/>
        <w:t xml:space="preserve">(NEB), Ipswich, MA, USA) in a combined reaction for 30min </w:t>
      </w:r>
      <w:r w:rsidRPr="00D94648">
        <w:rPr>
          <w:szCs w:val="21"/>
        </w:rPr>
        <w:t>at 37°C</w:t>
      </w:r>
      <w:r w:rsidRPr="00D94648">
        <w:rPr>
          <w:rFonts w:hint="eastAsia"/>
          <w:szCs w:val="21"/>
        </w:rPr>
        <w:t xml:space="preserve">. Second, the fragments were ligated to P1 and P2 adapters that include </w:t>
      </w:r>
      <w:r w:rsidRPr="00D94648">
        <w:rPr>
          <w:szCs w:val="21"/>
        </w:rPr>
        <w:t>a</w:t>
      </w:r>
      <w:r w:rsidRPr="00D94648">
        <w:rPr>
          <w:rFonts w:hint="eastAsia"/>
          <w:szCs w:val="21"/>
        </w:rPr>
        <w:t xml:space="preserve"> unique 4- to 8-bp</w:t>
      </w:r>
      <w:r w:rsidRPr="00D94648">
        <w:rPr>
          <w:szCs w:val="21"/>
        </w:rPr>
        <w:t xml:space="preserve"> plant-specific index (barcode)</w:t>
      </w:r>
      <w:r w:rsidRPr="00D94648">
        <w:rPr>
          <w:rFonts w:hint="eastAsia"/>
          <w:szCs w:val="21"/>
        </w:rPr>
        <w:t xml:space="preserve">, and bound to the </w:t>
      </w:r>
      <w:r w:rsidRPr="00D94648">
        <w:rPr>
          <w:i/>
          <w:szCs w:val="21"/>
        </w:rPr>
        <w:t>EcoRI</w:t>
      </w:r>
      <w:r w:rsidRPr="00D94648">
        <w:rPr>
          <w:rFonts w:hint="eastAsia"/>
          <w:szCs w:val="21"/>
        </w:rPr>
        <w:t xml:space="preserve"> and </w:t>
      </w:r>
      <w:r w:rsidRPr="00D94648">
        <w:rPr>
          <w:i/>
          <w:szCs w:val="21"/>
        </w:rPr>
        <w:t>NlaIII</w:t>
      </w:r>
      <w:r w:rsidRPr="00D94648">
        <w:rPr>
          <w:rFonts w:hint="eastAsia"/>
          <w:szCs w:val="21"/>
        </w:rPr>
        <w:t xml:space="preserve"> overhangs, respectively. </w:t>
      </w: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he ligation reaction was performed in a reaction volume of 40 </w:t>
      </w:r>
      <w:r w:rsidRPr="00D94648">
        <w:rPr>
          <w:szCs w:val="21"/>
        </w:rPr>
        <w:t>μl</w:t>
      </w:r>
      <w:r w:rsidRPr="00D94648">
        <w:rPr>
          <w:rFonts w:hint="eastAsia"/>
          <w:szCs w:val="21"/>
        </w:rPr>
        <w:t xml:space="preserve"> using the following conditions: </w:t>
      </w:r>
      <w:r w:rsidRPr="00D94648">
        <w:rPr>
          <w:szCs w:val="21"/>
        </w:rPr>
        <w:t>37°C</w:t>
      </w:r>
      <w:r w:rsidRPr="00D94648">
        <w:rPr>
          <w:rFonts w:hint="eastAsia"/>
          <w:szCs w:val="21"/>
        </w:rPr>
        <w:t xml:space="preserve"> for 180 min, 65</w:t>
      </w:r>
      <w:r w:rsidRPr="00D94648">
        <w:rPr>
          <w:szCs w:val="21"/>
        </w:rPr>
        <w:t>°C</w:t>
      </w:r>
      <w:r w:rsidRPr="00D94648">
        <w:rPr>
          <w:rFonts w:hint="eastAsia"/>
          <w:szCs w:val="21"/>
        </w:rPr>
        <w:t xml:space="preserve"> for 10min. The reaction mixture containing 500ng of DNA, 10 pmol of P1 and P2 adapters, 1U T4 DNA ligase (NEB) and 1</w:t>
      </w:r>
      <w:r w:rsidRPr="00D94648">
        <w:rPr>
          <w:rFonts w:hint="eastAsia"/>
          <w:szCs w:val="21"/>
        </w:rPr>
        <w:t>×</w:t>
      </w:r>
      <w:r w:rsidRPr="00D94648">
        <w:rPr>
          <w:rFonts w:hint="eastAsia"/>
          <w:szCs w:val="21"/>
        </w:rPr>
        <w:t xml:space="preserve"> T4 ligation buffer. </w:t>
      </w: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he ligation products were size-selected (400-600bp) in the 2% agarose gel, and the samples from 24 individuals were pooled together. </w:t>
      </w: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he DNA product was subsequently purified using a Qiagen MinElute Gel Purification Kit. </w:t>
      </w: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he ddRADseq libraries were submitted to Illumina HiSeqXten platform (Illumina, Inc., San Diego, CA, USA) and performed 150bp paired-end sequencing. Based on the Illumina raw data, the sequencing data for each individual was extracted according to the </w:t>
      </w:r>
      <w:r w:rsidRPr="00D94648">
        <w:rPr>
          <w:szCs w:val="21"/>
        </w:rPr>
        <w:t>specific barcode</w:t>
      </w:r>
      <w:r w:rsidRPr="00D94648">
        <w:rPr>
          <w:rFonts w:hint="eastAsia"/>
          <w:szCs w:val="21"/>
        </w:rPr>
        <w:t xml:space="preserve"> using a custom Perl script. </w:t>
      </w:r>
      <w:r w:rsidRPr="00D94648">
        <w:rPr>
          <w:szCs w:val="21"/>
        </w:rPr>
        <w:t>O</w:t>
      </w:r>
      <w:r w:rsidRPr="00D94648">
        <w:rPr>
          <w:rFonts w:hint="eastAsia"/>
          <w:szCs w:val="21"/>
        </w:rPr>
        <w:t xml:space="preserve">nly sequences that presented an exact match to a barcode, followed by the expected sequence of nucleotides after an </w:t>
      </w:r>
      <w:r w:rsidRPr="00D94648">
        <w:rPr>
          <w:i/>
          <w:szCs w:val="21"/>
        </w:rPr>
        <w:t>EcoRI</w:t>
      </w:r>
      <w:r w:rsidRPr="00D94648">
        <w:rPr>
          <w:rFonts w:hint="eastAsia"/>
          <w:szCs w:val="21"/>
        </w:rPr>
        <w:t xml:space="preserve"> or </w:t>
      </w:r>
      <w:r w:rsidRPr="00D94648">
        <w:rPr>
          <w:i/>
          <w:szCs w:val="21"/>
        </w:rPr>
        <w:t>NlaIII</w:t>
      </w:r>
      <w:r w:rsidRPr="00D94648">
        <w:rPr>
          <w:rFonts w:hint="eastAsia"/>
          <w:szCs w:val="21"/>
        </w:rPr>
        <w:t xml:space="preserve"> digest site were retained. </w:t>
      </w: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he low-quality, contaminant sequences were trimmed using </w:t>
      </w:r>
      <w:r w:rsidRPr="00D94648">
        <w:rPr>
          <w:noProof/>
        </w:rPr>
        <w:t>Trimmomatic</w:t>
      </w:r>
      <w:r w:rsidRPr="00D94648">
        <w:rPr>
          <w:szCs w:val="21"/>
        </w:rPr>
        <w:t xml:space="preserve"> </w:t>
      </w:r>
      <w:r w:rsidRPr="00D94648">
        <w:rPr>
          <w:rFonts w:hint="eastAsia"/>
          <w:szCs w:val="21"/>
        </w:rPr>
        <w:t>(v0.32)</w:t>
      </w:r>
      <w:r w:rsidRPr="00D94648">
        <w:rPr>
          <w:rFonts w:hint="eastAsia"/>
          <w:szCs w:val="21"/>
          <w:lang w:eastAsia="zh-CN"/>
        </w:rPr>
        <w:t xml:space="preserve"> </w:t>
      </w:r>
      <w:r w:rsidRPr="00D94648">
        <w:rPr>
          <w:noProof/>
          <w:szCs w:val="21"/>
        </w:rPr>
        <w:t>[</w:t>
      </w:r>
      <w:r w:rsidR="00B949F2" w:rsidRPr="00D94648">
        <w:rPr>
          <w:rFonts w:hint="eastAsia"/>
          <w:noProof/>
          <w:szCs w:val="21"/>
          <w:lang w:eastAsia="zh-CN"/>
        </w:rPr>
        <w:t>51</w:t>
      </w:r>
      <w:r w:rsidRPr="00D94648">
        <w:rPr>
          <w:noProof/>
          <w:szCs w:val="21"/>
        </w:rPr>
        <w:t>]</w:t>
      </w:r>
      <w:r w:rsidRPr="00D94648">
        <w:rPr>
          <w:rFonts w:hint="eastAsia"/>
          <w:szCs w:val="21"/>
        </w:rPr>
        <w:t xml:space="preserve"> in two steps: (1) removal of adapters; (2) removal of reads with bases of the Phred quality threshold Q &lt; 30.</w:t>
      </w:r>
    </w:p>
    <w:p w:rsidR="009A471F" w:rsidRPr="00D94648" w:rsidRDefault="009A471F" w:rsidP="009A471F">
      <w:pPr>
        <w:rPr>
          <w:szCs w:val="21"/>
          <w:lang w:eastAsia="zh-CN"/>
        </w:rPr>
      </w:pPr>
    </w:p>
    <w:p w:rsidR="009A471F" w:rsidRPr="00D94648" w:rsidRDefault="009A471F" w:rsidP="009A471F">
      <w:pPr>
        <w:rPr>
          <w:b/>
          <w:szCs w:val="21"/>
        </w:rPr>
      </w:pPr>
      <w:r w:rsidRPr="00D94648">
        <w:rPr>
          <w:rFonts w:hint="eastAsia"/>
          <w:b/>
          <w:szCs w:val="21"/>
        </w:rPr>
        <w:t>SNP identification and genotyping</w:t>
      </w:r>
    </w:p>
    <w:p w:rsidR="009A471F" w:rsidRPr="00D94648" w:rsidRDefault="009A471F" w:rsidP="009A471F">
      <w:pPr>
        <w:rPr>
          <w:szCs w:val="21"/>
        </w:rPr>
      </w:pP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he clean data were mapped to the reference genome using </w:t>
      </w:r>
      <w:r w:rsidRPr="00D94648">
        <w:rPr>
          <w:szCs w:val="21"/>
        </w:rPr>
        <w:t>BWA</w:t>
      </w:r>
      <w:r w:rsidRPr="00D94648">
        <w:rPr>
          <w:rFonts w:hint="eastAsia"/>
          <w:szCs w:val="21"/>
        </w:rPr>
        <w:t xml:space="preserve"> software </w:t>
      </w:r>
      <w:r w:rsidRPr="00D94648">
        <w:rPr>
          <w:noProof/>
          <w:szCs w:val="21"/>
        </w:rPr>
        <w:t>[</w:t>
      </w:r>
      <w:r w:rsidR="00B949F2" w:rsidRPr="00D94648">
        <w:rPr>
          <w:rFonts w:hint="eastAsia"/>
          <w:noProof/>
          <w:szCs w:val="21"/>
          <w:lang w:eastAsia="zh-CN"/>
        </w:rPr>
        <w:t>52</w:t>
      </w:r>
      <w:r w:rsidRPr="00D94648">
        <w:rPr>
          <w:noProof/>
          <w:szCs w:val="21"/>
        </w:rPr>
        <w:t>]</w:t>
      </w:r>
      <w:r w:rsidRPr="00D94648">
        <w:rPr>
          <w:rFonts w:hint="eastAsia"/>
          <w:szCs w:val="21"/>
        </w:rPr>
        <w:t xml:space="preserve"> to evaluate the sequencing depth and genome cover degree for every </w:t>
      </w:r>
      <w:r w:rsidRPr="00D94648">
        <w:rPr>
          <w:szCs w:val="21"/>
        </w:rPr>
        <w:t>individual</w:t>
      </w:r>
      <w:r w:rsidRPr="00D94648">
        <w:rPr>
          <w:rFonts w:hint="eastAsia"/>
          <w:szCs w:val="21"/>
        </w:rPr>
        <w:t xml:space="preserve">. </w:t>
      </w:r>
      <w:r w:rsidRPr="00D94648">
        <w:rPr>
          <w:szCs w:val="21"/>
        </w:rPr>
        <w:t>C</w:t>
      </w:r>
      <w:r w:rsidRPr="00D94648">
        <w:rPr>
          <w:rFonts w:hint="eastAsia"/>
          <w:szCs w:val="21"/>
        </w:rPr>
        <w:t xml:space="preserve">alling of single nucleotide polymorphisms (SNPs) and insertion deletion </w:t>
      </w:r>
      <w:r w:rsidRPr="00D94648">
        <w:rPr>
          <w:szCs w:val="21"/>
        </w:rPr>
        <w:t>polymorphisms</w:t>
      </w:r>
      <w:r w:rsidRPr="00D94648">
        <w:rPr>
          <w:rFonts w:hint="eastAsia"/>
          <w:szCs w:val="21"/>
        </w:rPr>
        <w:t xml:space="preserve"> (InDels) were performed using GATK (v</w:t>
      </w:r>
      <w:r w:rsidRPr="00D94648">
        <w:rPr>
          <w:szCs w:val="21"/>
        </w:rPr>
        <w:t>3.7</w:t>
      </w:r>
      <w:r w:rsidRPr="00D94648">
        <w:rPr>
          <w:rFonts w:hint="eastAsia"/>
          <w:szCs w:val="21"/>
        </w:rPr>
        <w:t xml:space="preserve">) software package based on the alignment of </w:t>
      </w:r>
      <w:r w:rsidRPr="00D94648">
        <w:rPr>
          <w:szCs w:val="21"/>
        </w:rPr>
        <w:t>the</w:t>
      </w:r>
      <w:r w:rsidRPr="00D94648">
        <w:rPr>
          <w:rFonts w:hint="eastAsia"/>
          <w:szCs w:val="21"/>
        </w:rPr>
        <w:t xml:space="preserve"> clean data to the reference genome sequence in the following steps: (1) InDel realignment; (2) base recalibration; (3) variation calling, including SNPs and InDels; (4) variation data </w:t>
      </w:r>
      <w:r w:rsidRPr="00D94648">
        <w:rPr>
          <w:szCs w:val="21"/>
        </w:rPr>
        <w:t>calibration</w:t>
      </w:r>
      <w:r w:rsidRPr="00D94648">
        <w:rPr>
          <w:rFonts w:hint="eastAsia"/>
          <w:szCs w:val="21"/>
        </w:rPr>
        <w:t xml:space="preserve">. </w:t>
      </w: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he SNPs data was further filtered to fulfill the following criteria: (1) the sequencing depth &gt;10X in parents, &gt;8X in F1 progeny; (2) SNP quality value Q&gt;30; (3) miss rates (number of samples with no genotype information / number of total samples) less than 30%; (4) trimmed segregation distortion SNPs at </w:t>
      </w:r>
      <w:r w:rsidRPr="00D94648">
        <w:rPr>
          <w:rFonts w:hint="eastAsia"/>
          <w:i/>
          <w:szCs w:val="21"/>
        </w:rPr>
        <w:t>p</w:t>
      </w:r>
      <w:r w:rsidRPr="00D94648">
        <w:rPr>
          <w:rFonts w:hint="eastAsia"/>
          <w:szCs w:val="21"/>
        </w:rPr>
        <w:t xml:space="preserve">&lt;0.01 level based on </w:t>
      </w:r>
      <w:r w:rsidRPr="00D94648">
        <w:rPr>
          <w:szCs w:val="21"/>
        </w:rPr>
        <w:t>chi-square</w:t>
      </w:r>
      <w:r w:rsidRPr="00D94648">
        <w:rPr>
          <w:rFonts w:hint="eastAsia"/>
          <w:szCs w:val="21"/>
        </w:rPr>
        <w:t xml:space="preserve"> test. </w:t>
      </w:r>
      <w:r w:rsidRPr="00D94648">
        <w:rPr>
          <w:szCs w:val="21"/>
        </w:rPr>
        <w:t xml:space="preserve">A total of 253,700 SNPs were identified with eight kinds of segregation patterns </w:t>
      </w:r>
      <w:r w:rsidR="00F17027" w:rsidRPr="00D94648">
        <w:rPr>
          <w:szCs w:val="21"/>
        </w:rPr>
        <w:t xml:space="preserve">(Additional File </w:t>
      </w:r>
      <w:r w:rsidR="00F17027" w:rsidRPr="00D94648">
        <w:rPr>
          <w:rFonts w:hint="eastAsia"/>
          <w:szCs w:val="21"/>
          <w:lang w:eastAsia="zh-CN"/>
        </w:rPr>
        <w:t>1</w:t>
      </w:r>
      <w:r w:rsidR="00F17027" w:rsidRPr="00D94648">
        <w:rPr>
          <w:szCs w:val="21"/>
        </w:rPr>
        <w:t xml:space="preserve">: </w:t>
      </w:r>
      <w:r w:rsidRPr="00D94648">
        <w:t>Table S</w:t>
      </w:r>
      <w:r w:rsidRPr="00D94648">
        <w:rPr>
          <w:lang w:eastAsia="zh-CN"/>
        </w:rPr>
        <w:t>9</w:t>
      </w:r>
      <w:r w:rsidRPr="00D94648">
        <w:t xml:space="preserve">), and </w:t>
      </w:r>
      <w:r w:rsidRPr="00D94648">
        <w:rPr>
          <w:szCs w:val="21"/>
        </w:rPr>
        <w:t>only SNP markers with the segregation patterns of lm</w:t>
      </w:r>
      <w:r w:rsidRPr="00D94648">
        <w:rPr>
          <w:szCs w:val="21"/>
          <w:lang w:eastAsia="zh-CN"/>
        </w:rPr>
        <w:t xml:space="preserve"> </w:t>
      </w:r>
      <w:r w:rsidRPr="00D94648">
        <w:rPr>
          <w:rFonts w:eastAsia="Arial Unicode MS"/>
          <w:szCs w:val="24"/>
          <w:lang w:eastAsia="zh-CN"/>
        </w:rPr>
        <w:t xml:space="preserve">× </w:t>
      </w:r>
      <w:r w:rsidRPr="00D94648">
        <w:rPr>
          <w:szCs w:val="21"/>
        </w:rPr>
        <w:t>ll, nn</w:t>
      </w:r>
      <w:r w:rsidRPr="00D94648">
        <w:rPr>
          <w:szCs w:val="21"/>
          <w:lang w:eastAsia="zh-CN"/>
        </w:rPr>
        <w:t xml:space="preserve"> </w:t>
      </w:r>
      <w:r w:rsidRPr="00D94648">
        <w:rPr>
          <w:rFonts w:eastAsia="Arial Unicode MS"/>
          <w:szCs w:val="24"/>
          <w:lang w:eastAsia="zh-CN"/>
        </w:rPr>
        <w:t xml:space="preserve">× </w:t>
      </w:r>
      <w:r w:rsidRPr="00D94648">
        <w:rPr>
          <w:szCs w:val="21"/>
        </w:rPr>
        <w:t>np, hk</w:t>
      </w:r>
      <w:r w:rsidRPr="00D94648">
        <w:rPr>
          <w:szCs w:val="21"/>
          <w:lang w:eastAsia="zh-CN"/>
        </w:rPr>
        <w:t xml:space="preserve"> </w:t>
      </w:r>
      <w:r w:rsidRPr="00D94648">
        <w:rPr>
          <w:rFonts w:eastAsia="Arial Unicode MS"/>
          <w:szCs w:val="24"/>
          <w:lang w:eastAsia="zh-CN"/>
        </w:rPr>
        <w:t xml:space="preserve">× </w:t>
      </w:r>
      <w:r w:rsidRPr="00D94648">
        <w:rPr>
          <w:szCs w:val="21"/>
        </w:rPr>
        <w:t>hk and ef</w:t>
      </w:r>
      <w:r w:rsidRPr="00D94648">
        <w:rPr>
          <w:szCs w:val="21"/>
          <w:lang w:eastAsia="zh-CN"/>
        </w:rPr>
        <w:t xml:space="preserve"> </w:t>
      </w:r>
      <w:r w:rsidRPr="00D94648">
        <w:rPr>
          <w:rFonts w:eastAsia="Arial Unicode MS"/>
          <w:szCs w:val="24"/>
          <w:lang w:eastAsia="zh-CN"/>
        </w:rPr>
        <w:t xml:space="preserve">× </w:t>
      </w:r>
      <w:r w:rsidRPr="00D94648">
        <w:rPr>
          <w:szCs w:val="21"/>
        </w:rPr>
        <w:t xml:space="preserve">eg (see description of segregations in </w:t>
      </w:r>
      <w:r w:rsidR="00F17027" w:rsidRPr="00D94648">
        <w:rPr>
          <w:szCs w:val="21"/>
        </w:rPr>
        <w:t xml:space="preserve">Additional File 1: </w:t>
      </w:r>
      <w:r w:rsidRPr="00D94648">
        <w:rPr>
          <w:szCs w:val="21"/>
        </w:rPr>
        <w:t xml:space="preserve">Table S9) were used for the genetic map construction </w:t>
      </w:r>
      <w:r w:rsidRPr="00D94648">
        <w:rPr>
          <w:rFonts w:hint="eastAsia"/>
          <w:szCs w:val="21"/>
          <w:lang w:eastAsia="zh-CN"/>
        </w:rPr>
        <w:t>b</w:t>
      </w:r>
      <w:r w:rsidRPr="00D94648">
        <w:rPr>
          <w:szCs w:val="21"/>
        </w:rPr>
        <w:t xml:space="preserve">ased on </w:t>
      </w:r>
      <w:r w:rsidRPr="00D94648">
        <w:rPr>
          <w:rFonts w:hint="eastAsia"/>
          <w:szCs w:val="21"/>
          <w:lang w:eastAsia="zh-CN"/>
        </w:rPr>
        <w:t>th</w:t>
      </w:r>
      <w:r w:rsidRPr="00D94648">
        <w:rPr>
          <w:szCs w:val="21"/>
        </w:rPr>
        <w:t>e double pseudo-testcross strat</w:t>
      </w:r>
      <w:r w:rsidRPr="00D94648">
        <w:rPr>
          <w:rFonts w:hint="eastAsia"/>
          <w:szCs w:val="21"/>
          <w:lang w:eastAsia="zh-CN"/>
        </w:rPr>
        <w:t>e</w:t>
      </w:r>
      <w:r w:rsidRPr="00D94648">
        <w:rPr>
          <w:szCs w:val="21"/>
        </w:rPr>
        <w:t>gy (Data S1</w:t>
      </w:r>
      <w:r w:rsidR="00A40D47" w:rsidRPr="00D94648">
        <w:rPr>
          <w:rFonts w:hint="eastAsia"/>
          <w:szCs w:val="21"/>
          <w:lang w:eastAsia="zh-CN"/>
        </w:rPr>
        <w:t xml:space="preserve"> [20</w:t>
      </w:r>
      <w:r w:rsidR="007032EB" w:rsidRPr="00D94648">
        <w:rPr>
          <w:rFonts w:hint="eastAsia"/>
          <w:szCs w:val="21"/>
          <w:lang w:eastAsia="zh-CN"/>
        </w:rPr>
        <w:t>, 21</w:t>
      </w:r>
      <w:r w:rsidR="00A40D47" w:rsidRPr="00D94648">
        <w:rPr>
          <w:rFonts w:hint="eastAsia"/>
          <w:szCs w:val="21"/>
          <w:lang w:eastAsia="zh-CN"/>
        </w:rPr>
        <w:t>]</w:t>
      </w:r>
      <w:r w:rsidRPr="00D94648">
        <w:rPr>
          <w:szCs w:val="21"/>
        </w:rPr>
        <w:t>)</w:t>
      </w:r>
      <w:r w:rsidRPr="00D94648">
        <w:rPr>
          <w:rFonts w:hint="eastAsia"/>
          <w:szCs w:val="21"/>
          <w:lang w:eastAsia="zh-CN"/>
        </w:rPr>
        <w:t xml:space="preserve"> [</w:t>
      </w:r>
      <w:r w:rsidR="007049F3" w:rsidRPr="00D94648">
        <w:rPr>
          <w:rFonts w:hint="eastAsia"/>
          <w:szCs w:val="21"/>
          <w:lang w:eastAsia="zh-CN"/>
        </w:rPr>
        <w:t>2</w:t>
      </w:r>
      <w:r w:rsidR="007032EB" w:rsidRPr="00D94648">
        <w:rPr>
          <w:rFonts w:hint="eastAsia"/>
          <w:szCs w:val="21"/>
          <w:lang w:eastAsia="zh-CN"/>
        </w:rPr>
        <w:t>2</w:t>
      </w:r>
      <w:r w:rsidRPr="00D94648">
        <w:rPr>
          <w:rFonts w:hint="eastAsia"/>
          <w:szCs w:val="21"/>
          <w:lang w:eastAsia="zh-CN"/>
        </w:rPr>
        <w:t>]</w:t>
      </w:r>
      <w:r w:rsidRPr="00D94648">
        <w:rPr>
          <w:szCs w:val="21"/>
        </w:rPr>
        <w:t>.</w:t>
      </w:r>
    </w:p>
    <w:p w:rsidR="009A471F" w:rsidRPr="00D94648" w:rsidRDefault="009A471F" w:rsidP="009A471F">
      <w:pPr>
        <w:ind w:firstLineChars="200" w:firstLine="480"/>
        <w:rPr>
          <w:szCs w:val="21"/>
        </w:rPr>
      </w:pPr>
    </w:p>
    <w:p w:rsidR="009A471F" w:rsidRPr="00D94648" w:rsidRDefault="009A471F" w:rsidP="009A471F">
      <w:pPr>
        <w:rPr>
          <w:b/>
          <w:szCs w:val="21"/>
        </w:rPr>
      </w:pPr>
      <w:r w:rsidRPr="00D94648">
        <w:rPr>
          <w:rFonts w:hint="eastAsia"/>
          <w:b/>
          <w:szCs w:val="21"/>
        </w:rPr>
        <w:t xml:space="preserve">Linkage map construction </w:t>
      </w:r>
    </w:p>
    <w:p w:rsidR="009A471F" w:rsidRPr="00D94648" w:rsidRDefault="009A471F" w:rsidP="009A471F">
      <w:pPr>
        <w:rPr>
          <w:szCs w:val="21"/>
          <w:lang w:eastAsia="zh-CN"/>
        </w:rPr>
      </w:pPr>
      <w:r w:rsidRPr="00D94648">
        <w:rPr>
          <w:rFonts w:hint="eastAsia"/>
          <w:szCs w:val="21"/>
        </w:rPr>
        <w:t>The F1 mapping population, consisting of 180 progen</w:t>
      </w:r>
      <w:r w:rsidRPr="00D94648">
        <w:rPr>
          <w:rFonts w:hint="eastAsia"/>
          <w:szCs w:val="21"/>
          <w:lang w:eastAsia="zh-CN"/>
        </w:rPr>
        <w:t>ies</w:t>
      </w:r>
      <w:r w:rsidRPr="00D94648">
        <w:rPr>
          <w:rFonts w:hint="eastAsia"/>
          <w:szCs w:val="21"/>
        </w:rPr>
        <w:t xml:space="preserve"> and their parents, was utilized to construct a genetic map. The</w:t>
      </w:r>
      <w:r w:rsidRPr="00D94648">
        <w:rPr>
          <w:rFonts w:hint="eastAsia"/>
          <w:b/>
          <w:szCs w:val="21"/>
        </w:rPr>
        <w:t xml:space="preserve"> </w:t>
      </w:r>
      <w:r w:rsidRPr="00D94648">
        <w:rPr>
          <w:rFonts w:hint="eastAsia"/>
          <w:szCs w:val="21"/>
        </w:rPr>
        <w:t xml:space="preserve">JoinMap4.1 </w:t>
      </w:r>
      <w:r w:rsidRPr="00D94648">
        <w:rPr>
          <w:noProof/>
          <w:szCs w:val="21"/>
        </w:rPr>
        <w:t>[</w:t>
      </w:r>
      <w:r w:rsidR="007032EB" w:rsidRPr="00D94648">
        <w:rPr>
          <w:rFonts w:hint="eastAsia"/>
          <w:noProof/>
          <w:szCs w:val="21"/>
          <w:lang w:eastAsia="zh-CN"/>
        </w:rPr>
        <w:t>49</w:t>
      </w:r>
      <w:r w:rsidRPr="00D94648">
        <w:rPr>
          <w:noProof/>
          <w:szCs w:val="21"/>
        </w:rPr>
        <w:t>]</w:t>
      </w:r>
      <w:r w:rsidRPr="00D94648">
        <w:rPr>
          <w:rFonts w:hint="eastAsia"/>
          <w:szCs w:val="21"/>
        </w:rPr>
        <w:t xml:space="preserve"> was used to calculate the marker order and genetic distance. </w:t>
      </w: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 xml:space="preserve">he linkage group (LG) assignments were made according the alignment result of clean reads (covered the markers) to reference genome. </w:t>
      </w:r>
      <w:r w:rsidRPr="00D94648">
        <w:rPr>
          <w:szCs w:val="21"/>
        </w:rPr>
        <w:t>T</w:t>
      </w:r>
      <w:r w:rsidRPr="00D94648">
        <w:rPr>
          <w:rFonts w:hint="eastAsia"/>
          <w:szCs w:val="21"/>
        </w:rPr>
        <w:t>he regression mapping algorithm and Kosambi</w:t>
      </w:r>
      <w:r w:rsidRPr="00D94648">
        <w:rPr>
          <w:szCs w:val="21"/>
        </w:rPr>
        <w:t>’</w:t>
      </w:r>
      <w:r w:rsidRPr="00D94648">
        <w:rPr>
          <w:rFonts w:hint="eastAsia"/>
          <w:szCs w:val="21"/>
        </w:rPr>
        <w:t>s mapping function were used for marker distance calculation with the parameters of recombination frequencies</w:t>
      </w:r>
      <w:r w:rsidRPr="00D94648">
        <w:rPr>
          <w:rFonts w:hint="eastAsia"/>
          <w:szCs w:val="21"/>
          <w:lang w:eastAsia="zh-CN"/>
        </w:rPr>
        <w:t xml:space="preserve"> </w:t>
      </w:r>
      <w:r w:rsidRPr="00D94648">
        <w:rPr>
          <w:rFonts w:eastAsia="宋体"/>
          <w:szCs w:val="21"/>
        </w:rPr>
        <w:lastRenderedPageBreak/>
        <w:t>≤</w:t>
      </w:r>
      <w:r w:rsidRPr="00D94648">
        <w:rPr>
          <w:rFonts w:eastAsia="宋体" w:hint="eastAsia"/>
          <w:szCs w:val="21"/>
          <w:lang w:eastAsia="zh-CN"/>
        </w:rPr>
        <w:t xml:space="preserve"> </w:t>
      </w:r>
      <w:r w:rsidRPr="00D94648">
        <w:rPr>
          <w:rFonts w:hint="eastAsia"/>
          <w:szCs w:val="21"/>
        </w:rPr>
        <w:t>0.4, LOD</w:t>
      </w:r>
      <w:r w:rsidRPr="00D94648">
        <w:rPr>
          <w:rFonts w:hint="eastAsia"/>
          <w:szCs w:val="21"/>
          <w:lang w:eastAsia="zh-CN"/>
        </w:rPr>
        <w:t xml:space="preserve"> </w:t>
      </w:r>
      <w:r w:rsidRPr="00D94648">
        <w:rPr>
          <w:rFonts w:eastAsia="宋体"/>
          <w:szCs w:val="21"/>
        </w:rPr>
        <w:t>≥</w:t>
      </w:r>
      <w:r w:rsidRPr="00D94648">
        <w:rPr>
          <w:rFonts w:eastAsia="宋体" w:hint="eastAsia"/>
          <w:szCs w:val="21"/>
          <w:lang w:eastAsia="zh-CN"/>
        </w:rPr>
        <w:t xml:space="preserve"> </w:t>
      </w:r>
      <w:r w:rsidRPr="00D94648">
        <w:rPr>
          <w:rFonts w:hint="eastAsia"/>
          <w:szCs w:val="21"/>
        </w:rPr>
        <w:t xml:space="preserve">1.0 and Jump=5. </w:t>
      </w:r>
      <w:r w:rsidRPr="00D94648">
        <w:rPr>
          <w:szCs w:val="21"/>
        </w:rPr>
        <w:t>A graphic representation of the map was generated using a custom perl script</w:t>
      </w:r>
      <w:r w:rsidRPr="00D94648">
        <w:rPr>
          <w:rFonts w:hint="eastAsia"/>
          <w:szCs w:val="21"/>
          <w:lang w:eastAsia="zh-CN"/>
        </w:rPr>
        <w:t xml:space="preserve"> (</w:t>
      </w:r>
      <w:r w:rsidRPr="00D94648">
        <w:rPr>
          <w:szCs w:val="21"/>
          <w:lang w:eastAsia="zh-CN"/>
        </w:rPr>
        <w:t>https://github.com/Niuyongchao/Fish_linkage_map</w:t>
      </w:r>
      <w:r w:rsidRPr="00D94648">
        <w:rPr>
          <w:rFonts w:hint="eastAsia"/>
          <w:szCs w:val="21"/>
          <w:lang w:eastAsia="zh-CN"/>
        </w:rPr>
        <w:t>).</w:t>
      </w:r>
    </w:p>
    <w:p w:rsidR="00B2142F" w:rsidRDefault="00B2142F">
      <w:pPr>
        <w:rPr>
          <w:lang w:eastAsia="zh-CN"/>
        </w:rPr>
      </w:pPr>
    </w:p>
    <w:p w:rsidR="0026424D" w:rsidRDefault="0026424D">
      <w:pPr>
        <w:rPr>
          <w:lang w:eastAsia="zh-CN"/>
        </w:rPr>
      </w:pPr>
      <w:r>
        <w:rPr>
          <w:rFonts w:hint="eastAsia"/>
          <w:lang w:eastAsia="zh-CN"/>
        </w:rPr>
        <w:t>Refer</w:t>
      </w:r>
      <w:r>
        <w:rPr>
          <w:lang w:eastAsia="zh-CN"/>
        </w:rPr>
        <w:t>ences:</w:t>
      </w:r>
    </w:p>
    <w:p w:rsidR="0026424D" w:rsidRDefault="0026424D">
      <w:pPr>
        <w:rPr>
          <w:lang w:eastAsia="zh-CN"/>
        </w:rPr>
      </w:pPr>
    </w:p>
    <w:p w:rsidR="0026424D" w:rsidRDefault="0026424D" w:rsidP="00107016">
      <w:pPr>
        <w:rPr>
          <w:lang w:eastAsia="zh-CN"/>
        </w:rPr>
      </w:pPr>
      <w:r>
        <w:rPr>
          <w:lang w:eastAsia="zh-CN"/>
        </w:rPr>
        <w:t xml:space="preserve">71. </w:t>
      </w:r>
      <w:r w:rsidR="00107016">
        <w:rPr>
          <w:lang w:eastAsia="zh-CN"/>
        </w:rPr>
        <w:t>Dolezel J, Kubaláková M, Paux E, Bartos J, Feuillet C. Chromosome-based genomics in the cereals. Chromosome Res.</w:t>
      </w:r>
      <w:r w:rsidR="00107016">
        <w:rPr>
          <w:lang w:eastAsia="zh-CN"/>
        </w:rPr>
        <w:t xml:space="preserve"> </w:t>
      </w:r>
      <w:r w:rsidR="00107016">
        <w:rPr>
          <w:lang w:eastAsia="zh-CN"/>
        </w:rPr>
        <w:t>2007;15(1):51–66. https://doi.org/10.1007/s10577-006-1106-x .</w:t>
      </w:r>
    </w:p>
    <w:p w:rsidR="0026424D" w:rsidRDefault="0026424D" w:rsidP="00107016">
      <w:pPr>
        <w:rPr>
          <w:lang w:eastAsia="zh-CN"/>
        </w:rPr>
      </w:pPr>
      <w:r>
        <w:rPr>
          <w:lang w:eastAsia="zh-CN"/>
        </w:rPr>
        <w:t>72.</w:t>
      </w:r>
      <w:r>
        <w:rPr>
          <w:lang w:eastAsia="zh-CN"/>
        </w:rPr>
        <w:tab/>
      </w:r>
      <w:r w:rsidR="00107016">
        <w:rPr>
          <w:lang w:eastAsia="zh-CN"/>
        </w:rPr>
        <w:t>Ishikawa T, Ishizaka H. Chromosome association and giemsa c-banding of meiotic chromosomes in interspecific hybrid of</w:t>
      </w:r>
      <w:r w:rsidR="00107016">
        <w:rPr>
          <w:lang w:eastAsia="zh-CN"/>
        </w:rPr>
        <w:t xml:space="preserve"> </w:t>
      </w:r>
      <w:r w:rsidR="00107016">
        <w:rPr>
          <w:lang w:eastAsia="zh-CN"/>
        </w:rPr>
        <w:t>alstroemeria ligtu l. hybrid and A. pelegrina L. var. rosea, its amphidiploid, and sesquidiploid between the amphidiploid and the</w:t>
      </w:r>
      <w:r w:rsidR="00107016">
        <w:rPr>
          <w:lang w:eastAsia="zh-CN"/>
        </w:rPr>
        <w:t xml:space="preserve"> </w:t>
      </w:r>
      <w:r w:rsidR="00107016">
        <w:rPr>
          <w:lang w:eastAsia="zh-CN"/>
        </w:rPr>
        <w:t>parents. Breeding Sci. 2002;52(1):27–33. https://doi.org/10.1270/jsbbs.52.27 .</w:t>
      </w:r>
    </w:p>
    <w:p w:rsidR="0026424D" w:rsidRDefault="0026424D" w:rsidP="0026424D">
      <w:pPr>
        <w:rPr>
          <w:lang w:eastAsia="zh-CN"/>
        </w:rPr>
      </w:pPr>
      <w:r>
        <w:rPr>
          <w:lang w:eastAsia="zh-CN"/>
        </w:rPr>
        <w:t>73.</w:t>
      </w:r>
      <w:r>
        <w:rPr>
          <w:lang w:eastAsia="zh-CN"/>
        </w:rPr>
        <w:tab/>
        <w:t>Liu B, Shi Y, Yuan J, Hu X, Zhang H, Li N, et al. Estimation of genomic characteristics by analyzing k-mer frequency in denovo genome projects. Arxiv Preprint Arxiv</w:t>
      </w:r>
      <w:r w:rsidRPr="0026424D">
        <w:rPr>
          <w:lang w:eastAsia="zh-CN"/>
        </w:rPr>
        <w:t>. 2013;1308.2012.</w:t>
      </w:r>
    </w:p>
    <w:p w:rsidR="0026424D" w:rsidRDefault="0026424D" w:rsidP="00107016">
      <w:pPr>
        <w:rPr>
          <w:lang w:eastAsia="zh-CN"/>
        </w:rPr>
      </w:pPr>
      <w:r>
        <w:rPr>
          <w:lang w:eastAsia="zh-CN"/>
        </w:rPr>
        <w:t>74.</w:t>
      </w:r>
      <w:r>
        <w:rPr>
          <w:lang w:eastAsia="zh-CN"/>
        </w:rPr>
        <w:tab/>
      </w:r>
      <w:r w:rsidR="00107016">
        <w:rPr>
          <w:lang w:eastAsia="zh-CN"/>
        </w:rPr>
        <w:t>Chin CS, Peluso P, Sedlazeck FJ, Nattestad M, Concepcion GT, Clum A, et al. Phased diploid genome assembly with single-molecule</w:t>
      </w:r>
      <w:r w:rsidR="00107016">
        <w:rPr>
          <w:lang w:eastAsia="zh-CN"/>
        </w:rPr>
        <w:t xml:space="preserve"> </w:t>
      </w:r>
      <w:r w:rsidR="00107016">
        <w:rPr>
          <w:lang w:eastAsia="zh-CN"/>
        </w:rPr>
        <w:t>real-time sequencing. Nat Methods. 2016;13(12):1050–4. https://doi.org/10.1038/nmeth.4035 .</w:t>
      </w:r>
    </w:p>
    <w:p w:rsidR="0026424D" w:rsidRDefault="0026424D" w:rsidP="00107016">
      <w:pPr>
        <w:rPr>
          <w:lang w:eastAsia="zh-CN"/>
        </w:rPr>
      </w:pPr>
      <w:r>
        <w:rPr>
          <w:lang w:eastAsia="zh-CN"/>
        </w:rPr>
        <w:t>75.</w:t>
      </w:r>
      <w:r>
        <w:rPr>
          <w:lang w:eastAsia="zh-CN"/>
        </w:rPr>
        <w:tab/>
      </w:r>
      <w:r w:rsidR="00107016">
        <w:rPr>
          <w:lang w:eastAsia="zh-CN"/>
        </w:rPr>
        <w:t>Walker BJ, Abeel T, Shea T, Priest M, Abouelliel A, Sakthikumar S, et al. Pilon: an integrated tool for comprehensive microbial</w:t>
      </w:r>
      <w:r w:rsidR="00107016">
        <w:rPr>
          <w:lang w:eastAsia="zh-CN"/>
        </w:rPr>
        <w:t xml:space="preserve"> </w:t>
      </w:r>
      <w:r w:rsidR="00107016">
        <w:rPr>
          <w:lang w:eastAsia="zh-CN"/>
        </w:rPr>
        <w:t>variant detection and genome assembly improvement. PLoS One. 2014;9(11):e112963. https://doi.org/10.1371/journal.pone.0112963 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t>76.</w:t>
      </w:r>
      <w:r>
        <w:rPr>
          <w:lang w:eastAsia="zh-CN"/>
        </w:rPr>
        <w:tab/>
      </w:r>
      <w:r w:rsidR="00FF5FA8">
        <w:rPr>
          <w:lang w:eastAsia="zh-CN"/>
        </w:rPr>
        <w:t>Huang S, Kang M, Xu A. HaploMerger2: rebuilding both haploid sub-assemblies from high-heterozygosity diploid genome assembly.</w:t>
      </w:r>
      <w:r w:rsidR="00FF5FA8">
        <w:rPr>
          <w:lang w:eastAsia="zh-CN"/>
        </w:rPr>
        <w:t xml:space="preserve"> Bioinformatics. </w:t>
      </w:r>
      <w:r w:rsidR="00FF5FA8">
        <w:rPr>
          <w:lang w:eastAsia="zh-CN"/>
        </w:rPr>
        <w:t>2017;33(16):2577–9. https://doi.org/10.1093/bioinformatics/btx220 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t>77.</w:t>
      </w:r>
      <w:r>
        <w:rPr>
          <w:lang w:eastAsia="zh-CN"/>
        </w:rPr>
        <w:tab/>
      </w:r>
      <w:r w:rsidR="00FF5FA8">
        <w:rPr>
          <w:lang w:eastAsia="zh-CN"/>
        </w:rPr>
        <w:t>Pryszcz LP, Toni G. Redundans: an assembly pipeline for highly heterozygous genomes. Nucleic Acids Res. 2016;44(12):e113.</w:t>
      </w:r>
      <w:r w:rsidR="00FF5FA8">
        <w:rPr>
          <w:lang w:eastAsia="zh-CN"/>
        </w:rPr>
        <w:t xml:space="preserve"> </w:t>
      </w:r>
      <w:r w:rsidR="00FF5FA8">
        <w:rPr>
          <w:lang w:eastAsia="zh-CN"/>
        </w:rPr>
        <w:t>https://doi.org/10.1093/nar/gkw294 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t>78.</w:t>
      </w:r>
      <w:r>
        <w:rPr>
          <w:lang w:eastAsia="zh-CN"/>
        </w:rPr>
        <w:tab/>
      </w:r>
      <w:r w:rsidR="00FF5FA8">
        <w:rPr>
          <w:lang w:eastAsia="zh-CN"/>
        </w:rPr>
        <w:t>Durand NC, Shamim MS, Machol I, Rao SSP, Huntley MH, Lander ES, et al. Juicer provides a one-click system for analyzing loopresolution</w:t>
      </w:r>
      <w:r w:rsidR="00FF5FA8">
        <w:rPr>
          <w:lang w:eastAsia="zh-CN"/>
        </w:rPr>
        <w:t xml:space="preserve"> </w:t>
      </w:r>
      <w:r w:rsidR="00FF5FA8">
        <w:rPr>
          <w:lang w:eastAsia="zh-CN"/>
        </w:rPr>
        <w:t>Hi-C experiments. Cell Syst. 2016;3(1):95–8. https://doi.org/10.1016/j.cels.2016.07.002 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t>79.</w:t>
      </w:r>
      <w:r>
        <w:rPr>
          <w:lang w:eastAsia="zh-CN"/>
        </w:rPr>
        <w:tab/>
      </w:r>
      <w:r w:rsidR="00FF5FA8">
        <w:rPr>
          <w:lang w:eastAsia="zh-CN"/>
        </w:rPr>
        <w:t>Dudchenko O, Batra SS, Omer AD, Nyquist SK, Hoeger M, Durand NC, et al. De novo assembly of the Aedes aegypti genome using</w:t>
      </w:r>
      <w:r w:rsidR="00FF5FA8">
        <w:rPr>
          <w:lang w:eastAsia="zh-CN"/>
        </w:rPr>
        <w:t xml:space="preserve"> </w:t>
      </w:r>
      <w:r w:rsidR="00FF5FA8">
        <w:rPr>
          <w:lang w:eastAsia="zh-CN"/>
        </w:rPr>
        <w:t>Hi-C yields chromosome-length scaffolds. Science. 2017;356(6333):92–5. https://doi.org/10.1126/science.aal3327 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t>80.</w:t>
      </w:r>
      <w:r>
        <w:rPr>
          <w:lang w:eastAsia="zh-CN"/>
        </w:rPr>
        <w:tab/>
      </w:r>
      <w:r w:rsidR="00FF5FA8">
        <w:rPr>
          <w:lang w:eastAsia="zh-CN"/>
        </w:rPr>
        <w:t>Li R, Li Y, Kristiansen K, Wang J. SOAP: short oligonucleotide alignment program. Bioinformatics. 2008;24(5):713–4.</w:t>
      </w:r>
      <w:r w:rsidR="00FF5FA8">
        <w:rPr>
          <w:lang w:eastAsia="zh-CN"/>
        </w:rPr>
        <w:t xml:space="preserve"> </w:t>
      </w:r>
      <w:r w:rsidR="00FF5FA8">
        <w:rPr>
          <w:lang w:eastAsia="zh-CN"/>
        </w:rPr>
        <w:t>https://doi.org/10.1093/bioinformatics/btn025 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t>81.</w:t>
      </w:r>
      <w:r>
        <w:rPr>
          <w:lang w:eastAsia="zh-CN"/>
        </w:rPr>
        <w:tab/>
      </w:r>
      <w:r w:rsidR="00FF5FA8">
        <w:rPr>
          <w:lang w:eastAsia="zh-CN"/>
        </w:rPr>
        <w:t>Simão FA, Waterhouse RM, Ioannidis P, Kriventseva EV, Zdobnov EM. BUSCO: assessing genome assembly and annotation</w:t>
      </w:r>
      <w:r w:rsidR="00FF5FA8">
        <w:rPr>
          <w:lang w:eastAsia="zh-CN"/>
        </w:rPr>
        <w:t xml:space="preserve"> </w:t>
      </w:r>
      <w:r w:rsidR="00FF5FA8">
        <w:rPr>
          <w:lang w:eastAsia="zh-CN"/>
        </w:rPr>
        <w:t>completeness with single-copy orthologs. Bioinformatics. 2015;31(19):3210–2. https://doi.org/10.1093/bioinformatics/btv351 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t>82.</w:t>
      </w:r>
      <w:r>
        <w:rPr>
          <w:lang w:eastAsia="zh-CN"/>
        </w:rPr>
        <w:tab/>
      </w:r>
      <w:r w:rsidR="00FF5FA8">
        <w:rPr>
          <w:lang w:eastAsia="zh-CN"/>
        </w:rPr>
        <w:t>Gary B. Tandem repeats finder: a program to analyze DNA sequences. Nucleic Acids Res. 1999;27(2):573–80.</w:t>
      </w:r>
      <w:r w:rsidR="00FF5FA8">
        <w:rPr>
          <w:lang w:eastAsia="zh-CN"/>
        </w:rPr>
        <w:t xml:space="preserve"> </w:t>
      </w:r>
      <w:r w:rsidR="00FF5FA8">
        <w:rPr>
          <w:lang w:eastAsia="zh-CN"/>
        </w:rPr>
        <w:t>https://doi.org/10.1093/nar/27.2.573 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lastRenderedPageBreak/>
        <w:t>83.</w:t>
      </w:r>
      <w:r>
        <w:rPr>
          <w:lang w:eastAsia="zh-CN"/>
        </w:rPr>
        <w:tab/>
      </w:r>
      <w:r w:rsidR="00FF5FA8">
        <w:rPr>
          <w:lang w:eastAsia="zh-CN"/>
        </w:rPr>
        <w:t>Zhao X, Hao W. LTR_FINDER: an efficient tool for the prediction of full-length LTR retrotransposons. Nucleic Acids Res.</w:t>
      </w:r>
      <w:r w:rsidR="00FF5FA8">
        <w:rPr>
          <w:lang w:eastAsia="zh-CN"/>
        </w:rPr>
        <w:t xml:space="preserve"> </w:t>
      </w:r>
      <w:r w:rsidR="00FF5FA8">
        <w:rPr>
          <w:lang w:eastAsia="zh-CN"/>
        </w:rPr>
        <w:t>2007;35(Web Server):W265–8. https://doi.org/10.1093/nar/gkm286 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t>84.</w:t>
      </w:r>
      <w:r>
        <w:rPr>
          <w:lang w:eastAsia="zh-CN"/>
        </w:rPr>
        <w:tab/>
      </w:r>
      <w:r w:rsidR="00FF5FA8">
        <w:rPr>
          <w:lang w:eastAsia="zh-CN"/>
        </w:rPr>
        <w:t>Price AL, Jones NC, Pevzner PA. De novo identification of repeat families in large genomes. Bioinformatics. 2005;21(suppl_1):i351–8.</w:t>
      </w:r>
    </w:p>
    <w:p w:rsidR="0026424D" w:rsidRDefault="0026424D" w:rsidP="0026424D">
      <w:pPr>
        <w:rPr>
          <w:lang w:eastAsia="zh-CN"/>
        </w:rPr>
      </w:pPr>
      <w:r>
        <w:rPr>
          <w:lang w:eastAsia="zh-CN"/>
        </w:rPr>
        <w:t>85.</w:t>
      </w:r>
      <w:r>
        <w:rPr>
          <w:lang w:eastAsia="zh-CN"/>
        </w:rPr>
        <w:tab/>
      </w:r>
      <w:r w:rsidR="00FF5FA8" w:rsidRPr="00FF5FA8">
        <w:rPr>
          <w:lang w:eastAsia="zh-CN"/>
        </w:rPr>
        <w:t>Edgar RC, Myers EW. PILER: identification and classification of genomic repeats. Bioinformatics. 2005;21(Suppl 1):i152–8.</w:t>
      </w:r>
    </w:p>
    <w:p w:rsidR="0026424D" w:rsidRDefault="0026424D" w:rsidP="00FF5FA8">
      <w:pPr>
        <w:rPr>
          <w:lang w:eastAsia="zh-CN"/>
        </w:rPr>
      </w:pPr>
      <w:r>
        <w:rPr>
          <w:lang w:eastAsia="zh-CN"/>
        </w:rPr>
        <w:t>86.</w:t>
      </w:r>
      <w:r>
        <w:rPr>
          <w:lang w:eastAsia="zh-CN"/>
        </w:rPr>
        <w:tab/>
      </w:r>
      <w:r w:rsidR="00FF5FA8">
        <w:rPr>
          <w:lang w:eastAsia="zh-CN"/>
        </w:rPr>
        <w:t>Tarailo-Graovac M, Chen N. Using Repeat Masker to identify repetitive elements in genomic sequences. Curr Protoc Bioinforma.</w:t>
      </w:r>
      <w:r w:rsidR="00FF5FA8">
        <w:rPr>
          <w:lang w:eastAsia="zh-CN"/>
        </w:rPr>
        <w:t xml:space="preserve"> </w:t>
      </w:r>
      <w:r w:rsidR="00FF5FA8">
        <w:rPr>
          <w:lang w:eastAsia="zh-CN"/>
        </w:rPr>
        <w:t>2009;25:4–10.</w:t>
      </w:r>
    </w:p>
    <w:p w:rsidR="0026424D" w:rsidRDefault="0026424D" w:rsidP="00480061">
      <w:pPr>
        <w:rPr>
          <w:lang w:eastAsia="zh-CN"/>
        </w:rPr>
      </w:pPr>
      <w:r>
        <w:rPr>
          <w:lang w:eastAsia="zh-CN"/>
        </w:rPr>
        <w:t>87.</w:t>
      </w:r>
      <w:r>
        <w:rPr>
          <w:lang w:eastAsia="zh-CN"/>
        </w:rPr>
        <w:tab/>
      </w:r>
      <w:r w:rsidR="00480061">
        <w:rPr>
          <w:lang w:eastAsia="zh-CN"/>
        </w:rPr>
        <w:t>Lowe TM, Eddy SR. tRNAscan-SE: a program for improved detection of transfer RNA genes in genomic sequence. Nucleic Acids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Res. 1997;25(5):955–64. https://doi.org/10.1093/nar/25.5.955 .</w:t>
      </w:r>
    </w:p>
    <w:p w:rsidR="0026424D" w:rsidRDefault="0026424D" w:rsidP="00480061">
      <w:pPr>
        <w:rPr>
          <w:lang w:eastAsia="zh-CN"/>
        </w:rPr>
      </w:pPr>
      <w:r>
        <w:rPr>
          <w:lang w:eastAsia="zh-CN"/>
        </w:rPr>
        <w:t>88.</w:t>
      </w:r>
      <w:r>
        <w:rPr>
          <w:lang w:eastAsia="zh-CN"/>
        </w:rPr>
        <w:tab/>
      </w:r>
      <w:r w:rsidR="00480061">
        <w:rPr>
          <w:lang w:eastAsia="zh-CN"/>
        </w:rPr>
        <w:t>Griffiths-Jones S, Moxon S, Marshall M, Khanna A, Eddy SR, Bateman A. Rfam: annotating non-coding RNAs in complete genomes.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Nucleic Acids Res. 2005;33(Database issue):D121–4. https://doi.org/10.1093/nar/gki081 .</w:t>
      </w:r>
    </w:p>
    <w:p w:rsidR="0026424D" w:rsidRDefault="0026424D" w:rsidP="00480061">
      <w:pPr>
        <w:rPr>
          <w:lang w:eastAsia="zh-CN"/>
        </w:rPr>
      </w:pPr>
      <w:r>
        <w:rPr>
          <w:lang w:eastAsia="zh-CN"/>
        </w:rPr>
        <w:t>89.</w:t>
      </w:r>
      <w:r>
        <w:rPr>
          <w:lang w:eastAsia="zh-CN"/>
        </w:rPr>
        <w:tab/>
      </w:r>
      <w:r w:rsidR="00480061">
        <w:rPr>
          <w:lang w:eastAsia="zh-CN"/>
        </w:rPr>
        <w:t>Holt C, Yandell M. MAKER2: an annotation pipeline and genome-database management tool for second-generation genome projects.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BMC Bioinformatics. 2011;12(1):491. https://doi.org/10.1186/1471-2105-12-491 .</w:t>
      </w:r>
    </w:p>
    <w:p w:rsidR="0026424D" w:rsidRDefault="0026424D" w:rsidP="00480061">
      <w:pPr>
        <w:rPr>
          <w:lang w:eastAsia="zh-CN"/>
        </w:rPr>
      </w:pPr>
      <w:r>
        <w:rPr>
          <w:lang w:eastAsia="zh-CN"/>
        </w:rPr>
        <w:t>90.</w:t>
      </w:r>
      <w:r>
        <w:rPr>
          <w:lang w:eastAsia="zh-CN"/>
        </w:rPr>
        <w:tab/>
      </w:r>
      <w:r w:rsidR="00480061">
        <w:rPr>
          <w:lang w:eastAsia="zh-CN"/>
        </w:rPr>
        <w:t>Stanke M, Keller O, Gunduz I, Hayes A, Waack S, Morgenstern B. AUGUSTUS: ab initio prediction of alternative transcripts.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Nucleic Acids Res. 2006;34(Web Server):W435–9. https://doi.org/10.1093/nar/gkl200 .</w:t>
      </w:r>
    </w:p>
    <w:p w:rsidR="0026424D" w:rsidRDefault="0026424D" w:rsidP="00480061">
      <w:pPr>
        <w:rPr>
          <w:lang w:eastAsia="zh-CN"/>
        </w:rPr>
      </w:pPr>
      <w:r>
        <w:rPr>
          <w:lang w:eastAsia="zh-CN"/>
        </w:rPr>
        <w:t>91.</w:t>
      </w:r>
      <w:r>
        <w:rPr>
          <w:lang w:eastAsia="zh-CN"/>
        </w:rPr>
        <w:tab/>
      </w:r>
      <w:r w:rsidR="00480061">
        <w:rPr>
          <w:lang w:eastAsia="zh-CN"/>
        </w:rPr>
        <w:t>Johnson AD, Handsaker RE, Pulit SL, Nizzari MM, O'Donnell CJ, De Bakker PI. SNAP: a web-based tool for identification and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annotation of proxy SNPs using HapMap. Bioinformatics. 2008;24(24):2938–9. https://doi.org/10.1093/bioinformatics/btn564 .</w:t>
      </w:r>
    </w:p>
    <w:p w:rsidR="0026424D" w:rsidRDefault="0026424D" w:rsidP="00480061">
      <w:pPr>
        <w:rPr>
          <w:lang w:eastAsia="zh-CN"/>
        </w:rPr>
      </w:pPr>
      <w:r>
        <w:rPr>
          <w:lang w:eastAsia="zh-CN"/>
        </w:rPr>
        <w:t>92.</w:t>
      </w:r>
      <w:r>
        <w:rPr>
          <w:lang w:eastAsia="zh-CN"/>
        </w:rPr>
        <w:tab/>
      </w:r>
      <w:r w:rsidR="00480061">
        <w:rPr>
          <w:lang w:eastAsia="zh-CN"/>
        </w:rPr>
        <w:t>Li L. OrthoMCL: Identification of Ortholog Groups for Eukaryotic Genomes. Genome Res. 2003;13(9):2178–89.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https://doi.org/10.1101/gr.1224503 .</w:t>
      </w:r>
    </w:p>
    <w:p w:rsidR="0026424D" w:rsidRDefault="0026424D" w:rsidP="00480061">
      <w:pPr>
        <w:rPr>
          <w:lang w:eastAsia="zh-CN"/>
        </w:rPr>
      </w:pPr>
      <w:r>
        <w:rPr>
          <w:lang w:eastAsia="zh-CN"/>
        </w:rPr>
        <w:t>93.</w:t>
      </w:r>
      <w:r>
        <w:rPr>
          <w:lang w:eastAsia="zh-CN"/>
        </w:rPr>
        <w:tab/>
      </w:r>
      <w:r w:rsidR="00480061">
        <w:rPr>
          <w:lang w:eastAsia="zh-CN"/>
        </w:rPr>
        <w:t>Blair HS, Julie M, Michael S, Madeline P, Sudhir K. Tree of Life Reveals Clock-Like Speciation and Diversification. Mol Biol Evol.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2015;32(4):835–45. https://doi.org/10.1093/molbev/msv037 .</w:t>
      </w:r>
    </w:p>
    <w:p w:rsidR="0026424D" w:rsidRDefault="0026424D" w:rsidP="00480061">
      <w:pPr>
        <w:rPr>
          <w:lang w:eastAsia="zh-CN"/>
        </w:rPr>
      </w:pPr>
      <w:r>
        <w:rPr>
          <w:lang w:eastAsia="zh-CN"/>
        </w:rPr>
        <w:t>94.</w:t>
      </w:r>
      <w:r>
        <w:rPr>
          <w:lang w:eastAsia="zh-CN"/>
        </w:rPr>
        <w:tab/>
      </w:r>
      <w:r w:rsidR="00480061">
        <w:rPr>
          <w:lang w:eastAsia="zh-CN"/>
        </w:rPr>
        <w:t>Han MV, Thomas GWC, Lugo-Martinez J, Hahn MW. Estimating gene gain and loss rates in the presence of error in genome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assembly and annotation using CAFE 3. Mol Biol Evol. 2013;30(8):1987–97. https://doi.org/10.1093/molbev/mst100 .</w:t>
      </w:r>
    </w:p>
    <w:p w:rsidR="0026424D" w:rsidRDefault="0026424D" w:rsidP="00480061">
      <w:pPr>
        <w:rPr>
          <w:lang w:eastAsia="zh-CN"/>
        </w:rPr>
      </w:pPr>
      <w:r>
        <w:rPr>
          <w:lang w:eastAsia="zh-CN"/>
        </w:rPr>
        <w:t>95.</w:t>
      </w:r>
      <w:r>
        <w:rPr>
          <w:lang w:eastAsia="zh-CN"/>
        </w:rPr>
        <w:tab/>
      </w:r>
      <w:r w:rsidR="00480061">
        <w:rPr>
          <w:lang w:eastAsia="zh-CN"/>
        </w:rPr>
        <w:t>Enright AJ, Dongen SV, Ouzounis CA. An efficient algorithm for large-scale detection of protein families. Nucleic Acids Res.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2002;30(7):1575–84. https://doi.org/10.1093/nar/30.7.1575 .</w:t>
      </w:r>
    </w:p>
    <w:p w:rsidR="00480061" w:rsidRDefault="0026424D" w:rsidP="00480061">
      <w:pPr>
        <w:rPr>
          <w:lang w:eastAsia="zh-CN"/>
        </w:rPr>
      </w:pPr>
      <w:r>
        <w:rPr>
          <w:lang w:eastAsia="zh-CN"/>
        </w:rPr>
        <w:t>96.</w:t>
      </w:r>
      <w:r>
        <w:rPr>
          <w:lang w:eastAsia="zh-CN"/>
        </w:rPr>
        <w:tab/>
      </w:r>
      <w:r w:rsidR="00480061">
        <w:rPr>
          <w:lang w:eastAsia="zh-CN"/>
        </w:rPr>
        <w:t>Peterson BK, Weber JN, Kay EH, Fisher HS, Hoekstra HE, Orlando L. Double Digest RADseq: an inexpensive method for de novo</w:t>
      </w:r>
      <w:r w:rsidR="00480061">
        <w:rPr>
          <w:lang w:eastAsia="zh-CN"/>
        </w:rPr>
        <w:t xml:space="preserve"> </w:t>
      </w:r>
      <w:r w:rsidR="00480061">
        <w:rPr>
          <w:lang w:eastAsia="zh-CN"/>
        </w:rPr>
        <w:t>snp discovery and genotyping in model and non-model species. PLoS One. 2012;7(5):e37135.</w:t>
      </w:r>
    </w:p>
    <w:p w:rsidR="0026424D" w:rsidRDefault="00480061" w:rsidP="00480061">
      <w:pPr>
        <w:rPr>
          <w:lang w:eastAsia="zh-CN"/>
        </w:rPr>
      </w:pPr>
      <w:r>
        <w:rPr>
          <w:lang w:eastAsia="zh-CN"/>
        </w:rPr>
        <w:t>https://doi.org/10.1371/journal.pone.0037135 .</w:t>
      </w:r>
    </w:p>
    <w:p w:rsidR="00480061" w:rsidRDefault="0026424D" w:rsidP="00480061">
      <w:pPr>
        <w:rPr>
          <w:lang w:eastAsia="zh-CN"/>
        </w:rPr>
      </w:pPr>
      <w:r>
        <w:rPr>
          <w:lang w:eastAsia="zh-CN"/>
        </w:rPr>
        <w:t>97.</w:t>
      </w:r>
      <w:r>
        <w:rPr>
          <w:lang w:eastAsia="zh-CN"/>
        </w:rPr>
        <w:tab/>
      </w:r>
      <w:r w:rsidR="00480061">
        <w:rPr>
          <w:lang w:eastAsia="zh-CN"/>
        </w:rPr>
        <w:t>Chen X, Li X, Zhang B, Xu J, Wu Z, Wang B, et al. Detection and genotyping of restriction fragment associated polymorphisms in</w:t>
      </w:r>
      <w:r w:rsidR="00480061">
        <w:rPr>
          <w:lang w:eastAsia="zh-CN"/>
        </w:rPr>
        <w:t xml:space="preserve"> </w:t>
      </w:r>
      <w:bookmarkStart w:id="2" w:name="_GoBack"/>
      <w:bookmarkEnd w:id="2"/>
      <w:r w:rsidR="00480061">
        <w:rPr>
          <w:lang w:eastAsia="zh-CN"/>
        </w:rPr>
        <w:t>polyploid crops with a pseudo-reference sequence: a case study in allotetraploid Brassica napus. BMC Genomics. 2013;14(1):346–57.</w:t>
      </w:r>
    </w:p>
    <w:p w:rsidR="0026424D" w:rsidRPr="00D94648" w:rsidRDefault="00480061" w:rsidP="00480061">
      <w:pPr>
        <w:rPr>
          <w:lang w:eastAsia="zh-CN"/>
        </w:rPr>
      </w:pPr>
      <w:r>
        <w:rPr>
          <w:lang w:eastAsia="zh-CN"/>
        </w:rPr>
        <w:lastRenderedPageBreak/>
        <w:t>https://doi.org/10.1186/1471-2164-14-346 .</w:t>
      </w:r>
    </w:p>
    <w:sectPr w:rsidR="0026424D" w:rsidRPr="00D94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AFA" w:rsidRDefault="00B26AFA" w:rsidP="002E4761">
      <w:r>
        <w:separator/>
      </w:r>
    </w:p>
  </w:endnote>
  <w:endnote w:type="continuationSeparator" w:id="0">
    <w:p w:rsidR="00B26AFA" w:rsidRDefault="00B26AFA" w:rsidP="002E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a9103878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AFA" w:rsidRDefault="00B26AFA" w:rsidP="002E4761">
      <w:r>
        <w:separator/>
      </w:r>
    </w:p>
  </w:footnote>
  <w:footnote w:type="continuationSeparator" w:id="0">
    <w:p w:rsidR="00B26AFA" w:rsidRDefault="00B26AFA" w:rsidP="002E4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1F"/>
    <w:rsid w:val="000D4BB6"/>
    <w:rsid w:val="00107016"/>
    <w:rsid w:val="00181CCF"/>
    <w:rsid w:val="0026424D"/>
    <w:rsid w:val="002975A9"/>
    <w:rsid w:val="002A467A"/>
    <w:rsid w:val="002E4761"/>
    <w:rsid w:val="00331898"/>
    <w:rsid w:val="003D0A2E"/>
    <w:rsid w:val="00480061"/>
    <w:rsid w:val="004C60FF"/>
    <w:rsid w:val="006501BD"/>
    <w:rsid w:val="00671AF7"/>
    <w:rsid w:val="006E1B84"/>
    <w:rsid w:val="007032EB"/>
    <w:rsid w:val="007049F3"/>
    <w:rsid w:val="00777751"/>
    <w:rsid w:val="007A00DF"/>
    <w:rsid w:val="007D7AAE"/>
    <w:rsid w:val="0086003C"/>
    <w:rsid w:val="008B1744"/>
    <w:rsid w:val="00967E1B"/>
    <w:rsid w:val="009A471F"/>
    <w:rsid w:val="009B026E"/>
    <w:rsid w:val="009B2F13"/>
    <w:rsid w:val="009E3185"/>
    <w:rsid w:val="00A40D47"/>
    <w:rsid w:val="00B2142F"/>
    <w:rsid w:val="00B26AFA"/>
    <w:rsid w:val="00B949F2"/>
    <w:rsid w:val="00D56834"/>
    <w:rsid w:val="00D67B79"/>
    <w:rsid w:val="00D94648"/>
    <w:rsid w:val="00DD2EFA"/>
    <w:rsid w:val="00E676A3"/>
    <w:rsid w:val="00E94576"/>
    <w:rsid w:val="00F17027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102FE"/>
  <w15:docId w15:val="{480B733B-E729-4D88-9258-A73C5154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71F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A47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Heading">
    <w:name w:val="SM Heading"/>
    <w:basedOn w:val="1"/>
    <w:qFormat/>
    <w:rsid w:val="009A471F"/>
    <w:pPr>
      <w:keepLines w:val="0"/>
      <w:spacing w:before="240" w:after="60" w:line="240" w:lineRule="auto"/>
    </w:pPr>
    <w:rPr>
      <w:kern w:val="32"/>
      <w:sz w:val="24"/>
      <w:szCs w:val="24"/>
    </w:rPr>
  </w:style>
  <w:style w:type="paragraph" w:customStyle="1" w:styleId="SMSubheading">
    <w:name w:val="SM Subheading"/>
    <w:basedOn w:val="a"/>
    <w:qFormat/>
    <w:rsid w:val="009A471F"/>
    <w:rPr>
      <w:u w:val="words"/>
    </w:rPr>
  </w:style>
  <w:style w:type="paragraph" w:styleId="a3">
    <w:name w:val="Quote"/>
    <w:basedOn w:val="a"/>
    <w:next w:val="a"/>
    <w:link w:val="a4"/>
    <w:uiPriority w:val="29"/>
    <w:qFormat/>
    <w:rsid w:val="009A471F"/>
    <w:rPr>
      <w:i/>
      <w:iCs/>
      <w:color w:val="000000"/>
    </w:rPr>
  </w:style>
  <w:style w:type="character" w:customStyle="1" w:styleId="a4">
    <w:name w:val="引用 字符"/>
    <w:basedOn w:val="a0"/>
    <w:link w:val="a3"/>
    <w:uiPriority w:val="29"/>
    <w:rsid w:val="009A471F"/>
    <w:rPr>
      <w:rFonts w:ascii="Times New Roman" w:hAnsi="Times New Roman" w:cs="Times New Roman"/>
      <w:i/>
      <w:iCs/>
      <w:color w:val="000000"/>
      <w:kern w:val="0"/>
      <w:sz w:val="24"/>
      <w:szCs w:val="20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9A47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9A471F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a7">
    <w:name w:val="Hyperlink"/>
    <w:uiPriority w:val="99"/>
    <w:rsid w:val="009A471F"/>
    <w:rPr>
      <w:color w:val="0000FF"/>
      <w:u w:val="single"/>
    </w:rPr>
  </w:style>
  <w:style w:type="paragraph" w:customStyle="1" w:styleId="PubInfo">
    <w:name w:val="PubInfo"/>
    <w:basedOn w:val="a"/>
    <w:qFormat/>
    <w:rsid w:val="009A471F"/>
    <w:pPr>
      <w:suppressAutoHyphens/>
      <w:jc w:val="center"/>
    </w:pPr>
    <w:rPr>
      <w:sz w:val="20"/>
      <w:lang w:eastAsia="ar-SA"/>
    </w:rPr>
  </w:style>
  <w:style w:type="paragraph" w:customStyle="1" w:styleId="EndNoteBibliography">
    <w:name w:val="EndNote Bibliography"/>
    <w:basedOn w:val="a"/>
    <w:link w:val="EndNoteBibliographyChar"/>
    <w:rsid w:val="009A471F"/>
    <w:pPr>
      <w:widowControl w:val="0"/>
    </w:pPr>
    <w:rPr>
      <w:rFonts w:ascii="等线" w:eastAsia="等线" w:hAnsi="等线" w:cstheme="minorBidi"/>
      <w:noProof/>
      <w:kern w:val="2"/>
      <w:sz w:val="20"/>
      <w:szCs w:val="22"/>
      <w:lang w:eastAsia="zh-CN"/>
    </w:rPr>
  </w:style>
  <w:style w:type="character" w:customStyle="1" w:styleId="EndNoteBibliographyChar">
    <w:name w:val="EndNote Bibliography Char"/>
    <w:basedOn w:val="a0"/>
    <w:link w:val="EndNoteBibliography"/>
    <w:rsid w:val="009A471F"/>
    <w:rPr>
      <w:rFonts w:ascii="等线" w:eastAsia="等线" w:hAnsi="等线"/>
      <w:noProof/>
      <w:sz w:val="20"/>
    </w:rPr>
  </w:style>
  <w:style w:type="character" w:customStyle="1" w:styleId="10">
    <w:name w:val="标题 1 字符"/>
    <w:basedOn w:val="a0"/>
    <w:link w:val="1"/>
    <w:uiPriority w:val="9"/>
    <w:rsid w:val="009A471F"/>
    <w:rPr>
      <w:rFonts w:ascii="Times New Roman" w:hAnsi="Times New Roman" w:cs="Times New Roman"/>
      <w:b/>
      <w:bCs/>
      <w:kern w:val="44"/>
      <w:sz w:val="44"/>
      <w:szCs w:val="44"/>
      <w:lang w:eastAsia="en-US"/>
    </w:rPr>
  </w:style>
  <w:style w:type="paragraph" w:styleId="a8">
    <w:name w:val="header"/>
    <w:basedOn w:val="a"/>
    <w:link w:val="a9"/>
    <w:uiPriority w:val="99"/>
    <w:unhideWhenUsed/>
    <w:rsid w:val="002E4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2E4761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a">
    <w:name w:val="footer"/>
    <w:basedOn w:val="a"/>
    <w:link w:val="ab"/>
    <w:uiPriority w:val="99"/>
    <w:unhideWhenUsed/>
    <w:rsid w:val="002E476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2E4761"/>
    <w:rPr>
      <w:rFonts w:ascii="Times New Roman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3171</Words>
  <Characters>18076</Characters>
  <Application>Microsoft Office Word</Application>
  <DocSecurity>0</DocSecurity>
  <Lines>150</Lines>
  <Paragraphs>42</Paragraphs>
  <ScaleCrop>false</ScaleCrop>
  <Company/>
  <LinksUpToDate>false</LinksUpToDate>
  <CharactersWithSpaces>21205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linping</dc:creator>
  <cp:lastModifiedBy>Hengfu Yin</cp:lastModifiedBy>
  <cp:revision>4</cp:revision>
  <dcterms:created xsi:type="dcterms:W3CDTF">2022-01-06T07:29:00Z</dcterms:created>
  <dcterms:modified xsi:type="dcterms:W3CDTF">2022-01-06T07:49:00Z</dcterms:modified>
</cp:coreProperties>
</file>