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B07" w:rsidRPr="00BC54EA" w:rsidRDefault="008F4FD2" w:rsidP="004C6B07">
      <w:pPr>
        <w:jc w:val="center"/>
        <w:rPr>
          <w:rFonts w:ascii="Arial" w:hAnsi="Arial" w:cs="Arial"/>
          <w:color w:val="000000" w:themeColor="text1"/>
          <w:sz w:val="22"/>
        </w:rPr>
      </w:pPr>
      <w:r w:rsidRPr="00BC54EA">
        <w:rPr>
          <w:rFonts w:ascii="Arial" w:hAnsi="Arial" w:cs="Arial"/>
          <w:color w:val="000000" w:themeColor="text1"/>
          <w:sz w:val="22"/>
        </w:rPr>
        <w:t>Table S1</w:t>
      </w:r>
      <w:r w:rsidR="004C6B07" w:rsidRPr="00BC54EA">
        <w:rPr>
          <w:rFonts w:ascii="Arial" w:hAnsi="Arial" w:cs="Arial"/>
          <w:color w:val="000000" w:themeColor="text1"/>
          <w:sz w:val="22"/>
        </w:rPr>
        <w:t xml:space="preserve">. Summary statistics of OCEAN-C </w:t>
      </w:r>
      <w:r w:rsidR="003F356A" w:rsidRPr="00BC54EA">
        <w:rPr>
          <w:rFonts w:ascii="Arial" w:hAnsi="Arial" w:cs="Arial"/>
          <w:color w:val="000000" w:themeColor="text1"/>
          <w:sz w:val="22"/>
        </w:rPr>
        <w:t>libraries</w:t>
      </w:r>
    </w:p>
    <w:p w:rsidR="004C6B07" w:rsidRPr="00BC54EA" w:rsidRDefault="004C6B07" w:rsidP="004C6B07">
      <w:pPr>
        <w:jc w:val="center"/>
        <w:rPr>
          <w:rFonts w:ascii="Arial" w:hAnsi="Arial" w:cs="Arial"/>
          <w:color w:val="000000" w:themeColor="text1"/>
          <w:sz w:val="22"/>
        </w:rPr>
      </w:pP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2"/>
        <w:gridCol w:w="1440"/>
        <w:gridCol w:w="1440"/>
        <w:gridCol w:w="1440"/>
        <w:gridCol w:w="1440"/>
        <w:gridCol w:w="1549"/>
        <w:gridCol w:w="1549"/>
        <w:gridCol w:w="222"/>
      </w:tblGrid>
      <w:tr w:rsidR="00BC54EA" w:rsidRPr="00BC54EA" w:rsidTr="003345F1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CS-1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CS-2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i/>
                <w:color w:val="000000" w:themeColor="text1"/>
                <w:sz w:val="22"/>
              </w:rPr>
              <w:t>T.durum</w:t>
            </w:r>
            <w:r w:rsidRPr="00BC54EA">
              <w:rPr>
                <w:rFonts w:ascii="Arial" w:hAnsi="Arial" w:cs="Arial"/>
                <w:color w:val="000000" w:themeColor="text1"/>
                <w:sz w:val="22"/>
              </w:rPr>
              <w:t>-1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i/>
                <w:color w:val="000000" w:themeColor="text1"/>
                <w:sz w:val="22"/>
              </w:rPr>
              <w:t>T.durum</w:t>
            </w:r>
            <w:r w:rsidRPr="00BC54EA">
              <w:rPr>
                <w:rFonts w:ascii="Arial" w:hAnsi="Arial" w:cs="Arial"/>
                <w:color w:val="000000" w:themeColor="text1"/>
                <w:sz w:val="22"/>
              </w:rPr>
              <w:t>-2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i/>
                <w:color w:val="000000" w:themeColor="text1"/>
                <w:sz w:val="22"/>
              </w:rPr>
              <w:t>Ae. tauschii</w:t>
            </w:r>
            <w:r w:rsidRPr="00BC54EA">
              <w:rPr>
                <w:rFonts w:ascii="Arial" w:hAnsi="Arial" w:cs="Arial"/>
                <w:color w:val="000000" w:themeColor="text1"/>
                <w:sz w:val="22"/>
              </w:rPr>
              <w:t>-1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i/>
                <w:color w:val="000000" w:themeColor="text1"/>
                <w:sz w:val="22"/>
              </w:rPr>
              <w:t>Ae. tauschii</w:t>
            </w:r>
            <w:r w:rsidRPr="00BC54EA">
              <w:rPr>
                <w:rFonts w:ascii="Arial" w:hAnsi="Arial" w:cs="Arial"/>
                <w:color w:val="000000" w:themeColor="text1"/>
                <w:sz w:val="22"/>
              </w:rPr>
              <w:t>-2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  <w:tr w:rsidR="00BC54EA" w:rsidRPr="00BC54EA" w:rsidTr="003345F1">
        <w:trPr>
          <w:jc w:val="center"/>
        </w:trPr>
        <w:tc>
          <w:tcPr>
            <w:tcW w:w="0" w:type="auto"/>
            <w:tcBorders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Total pairs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470,323,205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414,817,748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424,933,298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491,773,319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198,534,210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209,640,461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  <w:tr w:rsidR="00BC54EA" w:rsidRPr="00BC54EA" w:rsidTr="003345F1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Unmapped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9,483,270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11,712,727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25,135,489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30,063,179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9,652,061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13,826,278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  <w:tr w:rsidR="00BC54EA" w:rsidRPr="00BC54EA" w:rsidTr="003345F1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Low quality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174,825,716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143,236,183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143,591,070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152,978,941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64,675,639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64,784,096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  <w:tr w:rsidR="00BC54EA" w:rsidRPr="00BC54EA" w:rsidTr="003345F1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 xml:space="preserve">Unique paired </w:t>
            </w:r>
          </w:p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%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189,759,368</w:t>
            </w:r>
          </w:p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40.3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159,176,598</w:t>
            </w:r>
          </w:p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38.4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130,369,528</w:t>
            </w:r>
          </w:p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30.68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144,829,673</w:t>
            </w:r>
          </w:p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29.45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63,562,129</w:t>
            </w:r>
          </w:p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32.02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58,585,237</w:t>
            </w:r>
          </w:p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27.9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  <w:tr w:rsidR="00BC54EA" w:rsidRPr="00BC54EA" w:rsidTr="003345F1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Multiple pairs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  <w:tr w:rsidR="00BC54EA" w:rsidRPr="00BC54EA" w:rsidTr="003345F1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Pairs with singleton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96,254,851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100,692,240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125,837,211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162,130,748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60,644,381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72,444,850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  <w:tr w:rsidR="00BC54EA" w:rsidRPr="00BC54EA" w:rsidTr="003345F1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Low quality singleton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  <w:tr w:rsidR="00BC54EA" w:rsidRPr="00BC54EA" w:rsidTr="003345F1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Valid interaction</w:t>
            </w:r>
          </w:p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%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186,725,847</w:t>
            </w:r>
          </w:p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39.7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155,380,345</w:t>
            </w:r>
          </w:p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37.4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124,590,164</w:t>
            </w:r>
          </w:p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29.3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137,401,930</w:t>
            </w:r>
          </w:p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27.9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62,303,566</w:t>
            </w:r>
          </w:p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31.3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56,676,042</w:t>
            </w:r>
          </w:p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27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  <w:tr w:rsidR="00BC54EA" w:rsidRPr="00BC54EA" w:rsidTr="003345F1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Valid interaction pairs FF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46,632,074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38,819,143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31,113,225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34,308,174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15,556,364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14,151,554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  <w:tr w:rsidR="00BC54EA" w:rsidRPr="00BC54EA" w:rsidTr="003345F1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Valid interaction pairs RR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46,637,174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38,780,324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31,124,718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34,313,101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15,558,947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14,142,761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  <w:tr w:rsidR="00BC54EA" w:rsidRPr="00BC54EA" w:rsidTr="003345F1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Valid interaction pairs RF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46,097,643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38,273,719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30,816,546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33,978,293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15,392,064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13,985,728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  <w:tr w:rsidR="00BC54EA" w:rsidRPr="00BC54EA" w:rsidTr="003345F1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Valid interaction pairs FR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47,358,956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39,507,159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31,535,675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34,802,362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15,796,191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14,395,999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  <w:tr w:rsidR="00BC54EA" w:rsidRPr="00BC54EA" w:rsidTr="003345F1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Cis interaction</w:t>
            </w:r>
          </w:p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%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123,117,869</w:t>
            </w:r>
          </w:p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26.2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108,702,268</w:t>
            </w:r>
          </w:p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26.2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63,260,349</w:t>
            </w:r>
          </w:p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14.9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65,801,588</w:t>
            </w:r>
          </w:p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13.3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36,540,892</w:t>
            </w:r>
          </w:p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18.4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38,853,783</w:t>
            </w:r>
          </w:p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18.5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  <w:tr w:rsidR="00BC54EA" w:rsidRPr="00BC54EA" w:rsidTr="003345F1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Cis shortRange (&lt;20K)</w:t>
            </w:r>
          </w:p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%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23,953,088</w:t>
            </w:r>
          </w:p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5.1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23,278,897</w:t>
            </w:r>
          </w:p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5.6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12,334,654</w:t>
            </w:r>
          </w:p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2.9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13,003,394</w:t>
            </w:r>
          </w:p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2.6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7,032,697</w:t>
            </w:r>
          </w:p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3.5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8,030,828</w:t>
            </w:r>
          </w:p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3.8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  <w:tr w:rsidR="00BC54EA" w:rsidRPr="00BC54EA" w:rsidTr="003345F1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Cis longRange (&gt;20K)</w:t>
            </w:r>
          </w:p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%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99,164,781</w:t>
            </w:r>
          </w:p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21.1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85,423,371</w:t>
            </w:r>
          </w:p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20.6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50,925,695</w:t>
            </w:r>
          </w:p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52,798,194</w:t>
            </w:r>
          </w:p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10.7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29,508,195</w:t>
            </w:r>
          </w:p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14.9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30,822,955</w:t>
            </w:r>
          </w:p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14.7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  <w:tr w:rsidR="00DB2152" w:rsidRPr="00BC54EA" w:rsidTr="003345F1">
        <w:trPr>
          <w:jc w:val="center"/>
        </w:trPr>
        <w:tc>
          <w:tcPr>
            <w:tcW w:w="0" w:type="auto"/>
            <w:tcBorders>
              <w:top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Trans interaction</w:t>
            </w:r>
          </w:p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%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24,470,226</w:t>
            </w:r>
          </w:p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5.2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19,904,703</w:t>
            </w:r>
          </w:p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4.8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13,960,346</w:t>
            </w:r>
          </w:p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3.3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14,678,250</w:t>
            </w:r>
          </w:p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3.0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6,519,758</w:t>
            </w:r>
          </w:p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3.3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6,711,089</w:t>
            </w:r>
          </w:p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3.2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DB2152" w:rsidRPr="00BC54EA" w:rsidRDefault="00DB2152" w:rsidP="00C62806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</w:tbl>
    <w:p w:rsidR="004C6B07" w:rsidRPr="00BC54EA" w:rsidRDefault="004C6B07" w:rsidP="00DE7B25">
      <w:pPr>
        <w:jc w:val="center"/>
        <w:rPr>
          <w:rFonts w:ascii="Arial" w:hAnsi="Arial" w:cs="Arial"/>
          <w:b/>
          <w:color w:val="000000" w:themeColor="text1"/>
          <w:sz w:val="22"/>
        </w:rPr>
      </w:pPr>
    </w:p>
    <w:p w:rsidR="004C6B07" w:rsidRPr="00BC54EA" w:rsidRDefault="004C6B07" w:rsidP="000D3F9E">
      <w:pPr>
        <w:rPr>
          <w:rFonts w:ascii="Arial" w:hAnsi="Arial" w:cs="Arial"/>
          <w:b/>
          <w:color w:val="000000" w:themeColor="text1"/>
          <w:sz w:val="22"/>
        </w:rPr>
      </w:pPr>
    </w:p>
    <w:p w:rsidR="004C6B07" w:rsidRPr="00BC54EA" w:rsidRDefault="004C6B07" w:rsidP="00DE7B25">
      <w:pPr>
        <w:jc w:val="center"/>
        <w:rPr>
          <w:rFonts w:ascii="Arial" w:hAnsi="Arial" w:cs="Arial"/>
          <w:b/>
          <w:color w:val="000000" w:themeColor="text1"/>
          <w:sz w:val="22"/>
        </w:rPr>
      </w:pPr>
    </w:p>
    <w:p w:rsidR="00BC54EA" w:rsidRDefault="00BC54EA" w:rsidP="000D3F9E">
      <w:pPr>
        <w:jc w:val="center"/>
        <w:rPr>
          <w:rFonts w:ascii="Arial" w:hAnsi="Arial" w:cs="Arial"/>
          <w:color w:val="000000" w:themeColor="text1"/>
        </w:rPr>
      </w:pPr>
    </w:p>
    <w:p w:rsidR="00BC54EA" w:rsidRDefault="00BC54EA" w:rsidP="000D3F9E">
      <w:pPr>
        <w:jc w:val="center"/>
        <w:rPr>
          <w:rFonts w:ascii="Arial" w:hAnsi="Arial" w:cs="Arial"/>
          <w:color w:val="000000" w:themeColor="text1"/>
        </w:rPr>
      </w:pPr>
    </w:p>
    <w:p w:rsidR="000D3F9E" w:rsidRPr="00BC54EA" w:rsidRDefault="008F4FD2" w:rsidP="000D3F9E">
      <w:pPr>
        <w:jc w:val="center"/>
        <w:rPr>
          <w:rFonts w:ascii="Arial" w:hAnsi="Arial" w:cs="Arial"/>
          <w:color w:val="000000" w:themeColor="text1"/>
          <w:sz w:val="22"/>
        </w:rPr>
      </w:pPr>
      <w:r w:rsidRPr="00BC54EA">
        <w:rPr>
          <w:rFonts w:ascii="Arial" w:hAnsi="Arial" w:cs="Arial"/>
          <w:color w:val="000000" w:themeColor="text1"/>
          <w:sz w:val="22"/>
        </w:rPr>
        <w:t xml:space="preserve"> Table</w:t>
      </w:r>
      <w:r w:rsidR="000531A2" w:rsidRPr="00BC54EA">
        <w:rPr>
          <w:rFonts w:ascii="Arial" w:hAnsi="Arial" w:cs="Arial"/>
          <w:color w:val="000000" w:themeColor="text1"/>
          <w:sz w:val="22"/>
        </w:rPr>
        <w:t xml:space="preserve"> S</w:t>
      </w:r>
      <w:r w:rsidRPr="00BC54EA">
        <w:rPr>
          <w:rFonts w:ascii="Arial" w:hAnsi="Arial" w:cs="Arial"/>
          <w:color w:val="000000" w:themeColor="text1"/>
          <w:sz w:val="22"/>
        </w:rPr>
        <w:t>2</w:t>
      </w:r>
      <w:r w:rsidR="000D3F9E" w:rsidRPr="00BC54EA">
        <w:rPr>
          <w:rFonts w:ascii="Arial" w:hAnsi="Arial" w:cs="Arial"/>
          <w:color w:val="000000" w:themeColor="text1"/>
          <w:sz w:val="22"/>
        </w:rPr>
        <w:t xml:space="preserve">. </w:t>
      </w:r>
      <w:r w:rsidR="00D84681" w:rsidRPr="00BC54EA">
        <w:rPr>
          <w:rFonts w:ascii="Arial" w:hAnsi="Arial" w:cs="Arial"/>
          <w:color w:val="000000" w:themeColor="text1"/>
          <w:sz w:val="22"/>
        </w:rPr>
        <w:t>ChIP</w:t>
      </w:r>
      <w:r w:rsidR="000D3F9E" w:rsidRPr="00BC54EA">
        <w:rPr>
          <w:rFonts w:ascii="Arial" w:hAnsi="Arial" w:cs="Arial"/>
          <w:color w:val="000000" w:themeColor="text1"/>
          <w:sz w:val="22"/>
        </w:rPr>
        <w:t>-seq and ATAC-seq used in this study</w:t>
      </w:r>
    </w:p>
    <w:p w:rsidR="000D3F9E" w:rsidRPr="00BC54EA" w:rsidRDefault="000D3F9E" w:rsidP="000D3F9E">
      <w:pPr>
        <w:jc w:val="center"/>
        <w:rPr>
          <w:rFonts w:ascii="Arial" w:hAnsi="Arial" w:cs="Arial"/>
          <w:color w:val="000000" w:themeColor="text1"/>
        </w:rPr>
      </w:pP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693"/>
        <w:gridCol w:w="1701"/>
        <w:gridCol w:w="1701"/>
        <w:gridCol w:w="925"/>
        <w:gridCol w:w="1440"/>
        <w:gridCol w:w="1293"/>
      </w:tblGrid>
      <w:tr w:rsidR="00BC54EA" w:rsidRPr="00BC54EA" w:rsidTr="006956EA">
        <w:trPr>
          <w:jc w:val="center"/>
        </w:trPr>
        <w:tc>
          <w:tcPr>
            <w:tcW w:w="1276" w:type="dxa"/>
            <w:tcBorders>
              <w:bottom w:val="single" w:sz="4" w:space="0" w:color="auto"/>
              <w:righ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Data type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Sample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Total reads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Aligned reads</w:t>
            </w:r>
          </w:p>
        </w:tc>
        <w:tc>
          <w:tcPr>
            <w:tcW w:w="9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%</w:t>
            </w:r>
          </w:p>
        </w:tc>
        <w:tc>
          <w:tcPr>
            <w:tcW w:w="129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MAPQ&gt;=10</w:t>
            </w:r>
          </w:p>
        </w:tc>
        <w:tc>
          <w:tcPr>
            <w:tcW w:w="1293" w:type="dxa"/>
            <w:tcBorders>
              <w:left w:val="nil"/>
              <w:bottom w:val="single" w:sz="4" w:space="0" w:color="auto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Correlation</w:t>
            </w:r>
          </w:p>
        </w:tc>
      </w:tr>
      <w:tr w:rsidR="00BC54EA" w:rsidRPr="00BC54EA" w:rsidTr="006956EA">
        <w:trPr>
          <w:jc w:val="center"/>
        </w:trPr>
        <w:tc>
          <w:tcPr>
            <w:tcW w:w="1276" w:type="dxa"/>
            <w:tcBorders>
              <w:bottom w:val="nil"/>
              <w:righ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ATAC-seq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CS leaf ATAC-seq rep1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161,457,418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:rsidR="006956EA" w:rsidRPr="00BC54EA" w:rsidRDefault="00E95B01" w:rsidP="00C7136E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153,061,632</w:t>
            </w:r>
          </w:p>
        </w:tc>
        <w:tc>
          <w:tcPr>
            <w:tcW w:w="925" w:type="dxa"/>
            <w:tcBorders>
              <w:left w:val="nil"/>
              <w:bottom w:val="nil"/>
              <w:righ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94.8</w:t>
            </w:r>
          </w:p>
        </w:tc>
        <w:tc>
          <w:tcPr>
            <w:tcW w:w="1293" w:type="dxa"/>
            <w:tcBorders>
              <w:left w:val="nil"/>
              <w:bottom w:val="nil"/>
              <w:righ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100,036,180</w:t>
            </w:r>
          </w:p>
        </w:tc>
        <w:tc>
          <w:tcPr>
            <w:tcW w:w="1293" w:type="dxa"/>
            <w:vMerge w:val="restart"/>
            <w:tcBorders>
              <w:lef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0</w:t>
            </w:r>
            <w:r w:rsidR="00E95B01" w:rsidRPr="00BC54EA">
              <w:rPr>
                <w:rFonts w:ascii="Arial" w:hAnsi="Arial" w:cs="Arial"/>
                <w:color w:val="000000" w:themeColor="text1"/>
                <w:sz w:val="22"/>
              </w:rPr>
              <w:t>.96</w:t>
            </w:r>
          </w:p>
        </w:tc>
      </w:tr>
      <w:tr w:rsidR="00BC54EA" w:rsidRPr="00BC54EA" w:rsidTr="006956EA">
        <w:trPr>
          <w:jc w:val="center"/>
        </w:trPr>
        <w:tc>
          <w:tcPr>
            <w:tcW w:w="127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ATAC-seq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CS leaf ATAC-seq rep2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216,993,020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56EA" w:rsidRPr="00BC54EA" w:rsidRDefault="00E95B01" w:rsidP="00C7136E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205,275,396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56EA" w:rsidRPr="00BC54EA" w:rsidRDefault="006956EA" w:rsidP="006956EA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94.6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117,764,392</w:t>
            </w:r>
          </w:p>
        </w:tc>
        <w:tc>
          <w:tcPr>
            <w:tcW w:w="1293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  <w:tr w:rsidR="00BC54EA" w:rsidRPr="00BC54EA" w:rsidTr="006956EA">
        <w:trPr>
          <w:jc w:val="center"/>
        </w:trPr>
        <w:tc>
          <w:tcPr>
            <w:tcW w:w="1276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Control of ATAC-seq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Rep1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279,455,169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56EA" w:rsidRPr="00BC54EA" w:rsidRDefault="00E95B01" w:rsidP="00C7136E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273,866,065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98.0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169,261,658</w:t>
            </w:r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:rsidR="006956EA" w:rsidRPr="00BC54EA" w:rsidRDefault="00E95B01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0.99</w:t>
            </w:r>
          </w:p>
        </w:tc>
      </w:tr>
      <w:tr w:rsidR="00BC54EA" w:rsidRPr="00BC54EA" w:rsidTr="006956EA">
        <w:trPr>
          <w:jc w:val="center"/>
        </w:trPr>
        <w:tc>
          <w:tcPr>
            <w:tcW w:w="127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Control of ATAC-seq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Rep2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238,434,868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56EA" w:rsidRPr="00BC54EA" w:rsidRDefault="00E95B01" w:rsidP="00C7136E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232,950,866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97.7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140,970,869</w:t>
            </w:r>
          </w:p>
        </w:tc>
        <w:tc>
          <w:tcPr>
            <w:tcW w:w="1293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  <w:tr w:rsidR="00BC54EA" w:rsidRPr="00BC54EA" w:rsidTr="006956EA">
        <w:trPr>
          <w:jc w:val="center"/>
        </w:trPr>
        <w:tc>
          <w:tcPr>
            <w:tcW w:w="1276" w:type="dxa"/>
            <w:tcBorders>
              <w:bottom w:val="nil"/>
              <w:righ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ChIP-seq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CS leaf H3K27ac rep1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50,792,584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49,268,807</w:t>
            </w:r>
          </w:p>
        </w:tc>
        <w:tc>
          <w:tcPr>
            <w:tcW w:w="925" w:type="dxa"/>
            <w:tcBorders>
              <w:left w:val="nil"/>
              <w:bottom w:val="nil"/>
              <w:righ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97.2</w:t>
            </w:r>
          </w:p>
        </w:tc>
        <w:tc>
          <w:tcPr>
            <w:tcW w:w="1293" w:type="dxa"/>
            <w:tcBorders>
              <w:left w:val="nil"/>
              <w:bottom w:val="nil"/>
              <w:righ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39,756,729</w:t>
            </w:r>
          </w:p>
        </w:tc>
        <w:tc>
          <w:tcPr>
            <w:tcW w:w="1293" w:type="dxa"/>
            <w:vMerge w:val="restart"/>
            <w:tcBorders>
              <w:lef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0.97</w:t>
            </w:r>
          </w:p>
        </w:tc>
      </w:tr>
      <w:tr w:rsidR="00BC54EA" w:rsidRPr="00BC54EA" w:rsidTr="006956EA">
        <w:trPr>
          <w:jc w:val="center"/>
        </w:trPr>
        <w:tc>
          <w:tcPr>
            <w:tcW w:w="127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ChIP-seq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CS leaf H3K27ac rep2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56,538,113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54,538,113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96.8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43,852,892</w:t>
            </w:r>
          </w:p>
        </w:tc>
        <w:tc>
          <w:tcPr>
            <w:tcW w:w="1293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  <w:tr w:rsidR="00BC54EA" w:rsidRPr="00BC54EA" w:rsidTr="006956EA">
        <w:trPr>
          <w:jc w:val="center"/>
        </w:trPr>
        <w:tc>
          <w:tcPr>
            <w:tcW w:w="1276" w:type="dxa"/>
            <w:tcBorders>
              <w:bottom w:val="nil"/>
              <w:righ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ChIP-seq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CS leaf H3K14ac rep1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74,295,701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71,695,352</w:t>
            </w:r>
          </w:p>
        </w:tc>
        <w:tc>
          <w:tcPr>
            <w:tcW w:w="925" w:type="dxa"/>
            <w:tcBorders>
              <w:left w:val="nil"/>
              <w:bottom w:val="nil"/>
              <w:righ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96.5</w:t>
            </w:r>
          </w:p>
        </w:tc>
        <w:tc>
          <w:tcPr>
            <w:tcW w:w="1293" w:type="dxa"/>
            <w:tcBorders>
              <w:left w:val="nil"/>
              <w:bottom w:val="nil"/>
              <w:righ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62,586,312</w:t>
            </w:r>
          </w:p>
        </w:tc>
        <w:tc>
          <w:tcPr>
            <w:tcW w:w="1293" w:type="dxa"/>
            <w:vMerge w:val="restart"/>
            <w:tcBorders>
              <w:lef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0.99</w:t>
            </w:r>
          </w:p>
        </w:tc>
      </w:tr>
      <w:tr w:rsidR="00BC54EA" w:rsidRPr="00BC54EA" w:rsidTr="006956EA">
        <w:trPr>
          <w:jc w:val="center"/>
        </w:trPr>
        <w:tc>
          <w:tcPr>
            <w:tcW w:w="127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ChIP-seq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CS leaf H3K14ac rep2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44,583,684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43,246,173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97.0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37,923,488</w:t>
            </w:r>
          </w:p>
        </w:tc>
        <w:tc>
          <w:tcPr>
            <w:tcW w:w="1293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  <w:tr w:rsidR="00BC54EA" w:rsidRPr="00BC54EA" w:rsidTr="006956EA">
        <w:trPr>
          <w:jc w:val="center"/>
        </w:trPr>
        <w:tc>
          <w:tcPr>
            <w:tcW w:w="1276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ChIP-seq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CS leaf input rep1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47,826,503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46,056,923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96.3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56EA" w:rsidRPr="00BC54EA" w:rsidRDefault="00E95B01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35,673,019</w:t>
            </w:r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0.95</w:t>
            </w:r>
          </w:p>
        </w:tc>
      </w:tr>
      <w:tr w:rsidR="006956EA" w:rsidRPr="00BC54EA" w:rsidTr="006956EA">
        <w:trPr>
          <w:jc w:val="center"/>
        </w:trPr>
        <w:tc>
          <w:tcPr>
            <w:tcW w:w="1276" w:type="dxa"/>
            <w:tcBorders>
              <w:top w:val="nil"/>
              <w:righ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ChIP-seq</w:t>
            </w: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CS leaf input rep2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52,277,614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50,657,007</w:t>
            </w:r>
          </w:p>
        </w:tc>
        <w:tc>
          <w:tcPr>
            <w:tcW w:w="925" w:type="dxa"/>
            <w:tcBorders>
              <w:top w:val="nil"/>
              <w:left w:val="nil"/>
              <w:righ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96.9</w:t>
            </w:r>
          </w:p>
        </w:tc>
        <w:tc>
          <w:tcPr>
            <w:tcW w:w="1293" w:type="dxa"/>
            <w:tcBorders>
              <w:top w:val="nil"/>
              <w:left w:val="nil"/>
              <w:right w:val="nil"/>
            </w:tcBorders>
            <w:vAlign w:val="center"/>
          </w:tcPr>
          <w:p w:rsidR="006956EA" w:rsidRPr="00BC54EA" w:rsidRDefault="00E95B01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38,504,395</w:t>
            </w:r>
          </w:p>
        </w:tc>
        <w:tc>
          <w:tcPr>
            <w:tcW w:w="1293" w:type="dxa"/>
            <w:vMerge/>
            <w:tcBorders>
              <w:left w:val="nil"/>
            </w:tcBorders>
            <w:vAlign w:val="center"/>
          </w:tcPr>
          <w:p w:rsidR="006956EA" w:rsidRPr="00BC54EA" w:rsidRDefault="006956EA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</w:tbl>
    <w:p w:rsidR="00004571" w:rsidRPr="00BC54EA" w:rsidRDefault="00004571">
      <w:pPr>
        <w:widowControl/>
        <w:jc w:val="left"/>
        <w:rPr>
          <w:rFonts w:ascii="Arial" w:hAnsi="Arial" w:cs="Arial"/>
          <w:color w:val="000000" w:themeColor="text1"/>
        </w:rPr>
      </w:pPr>
    </w:p>
    <w:p w:rsidR="00087398" w:rsidRPr="00BC54EA" w:rsidRDefault="00087398" w:rsidP="00DE7B25">
      <w:pPr>
        <w:jc w:val="center"/>
        <w:rPr>
          <w:rFonts w:ascii="Arial" w:hAnsi="Arial" w:cs="Arial"/>
          <w:color w:val="000000" w:themeColor="text1"/>
        </w:rPr>
      </w:pPr>
    </w:p>
    <w:p w:rsidR="00BC54EA" w:rsidRDefault="00087398" w:rsidP="000D3F9E">
      <w:pPr>
        <w:jc w:val="center"/>
        <w:rPr>
          <w:rFonts w:ascii="Arial" w:hAnsi="Arial" w:cs="Arial"/>
          <w:b/>
          <w:color w:val="000000" w:themeColor="text1"/>
          <w:sz w:val="22"/>
        </w:rPr>
      </w:pPr>
      <w:r w:rsidRPr="00BC54EA">
        <w:rPr>
          <w:rFonts w:ascii="Arial" w:hAnsi="Arial" w:cs="Arial"/>
          <w:color w:val="000000" w:themeColor="text1"/>
        </w:rPr>
        <w:br w:type="page"/>
      </w:r>
      <w:r w:rsidR="000531A2" w:rsidRPr="00BC54EA">
        <w:rPr>
          <w:rFonts w:ascii="Arial" w:hAnsi="Arial" w:cs="Arial"/>
          <w:b/>
          <w:color w:val="000000" w:themeColor="text1"/>
          <w:sz w:val="22"/>
        </w:rPr>
        <w:lastRenderedPageBreak/>
        <w:t xml:space="preserve"> </w:t>
      </w:r>
    </w:p>
    <w:p w:rsidR="00BC54EA" w:rsidRDefault="00BC54EA" w:rsidP="000D3F9E">
      <w:pPr>
        <w:jc w:val="center"/>
        <w:rPr>
          <w:rFonts w:ascii="Arial" w:hAnsi="Arial" w:cs="Arial"/>
          <w:b/>
          <w:color w:val="000000" w:themeColor="text1"/>
          <w:sz w:val="22"/>
        </w:rPr>
      </w:pPr>
    </w:p>
    <w:p w:rsidR="000D3F9E" w:rsidRPr="00BC54EA" w:rsidRDefault="000531A2" w:rsidP="000D3F9E">
      <w:pPr>
        <w:jc w:val="center"/>
        <w:rPr>
          <w:rFonts w:ascii="Arial" w:hAnsi="Arial" w:cs="Arial"/>
          <w:color w:val="000000" w:themeColor="text1"/>
          <w:sz w:val="22"/>
        </w:rPr>
      </w:pPr>
      <w:r w:rsidRPr="00BC54EA">
        <w:rPr>
          <w:rFonts w:ascii="Arial" w:hAnsi="Arial" w:cs="Arial"/>
          <w:color w:val="000000" w:themeColor="text1"/>
          <w:sz w:val="22"/>
        </w:rPr>
        <w:t>Table S</w:t>
      </w:r>
      <w:r w:rsidR="005F13A7" w:rsidRPr="00BC54EA">
        <w:rPr>
          <w:rFonts w:ascii="Arial" w:hAnsi="Arial" w:cs="Arial"/>
          <w:color w:val="000000" w:themeColor="text1"/>
          <w:sz w:val="22"/>
        </w:rPr>
        <w:t>3</w:t>
      </w:r>
      <w:r w:rsidR="003F356A" w:rsidRPr="00BC54EA">
        <w:rPr>
          <w:rFonts w:ascii="Arial" w:hAnsi="Arial" w:cs="Arial"/>
          <w:color w:val="000000" w:themeColor="text1"/>
          <w:sz w:val="22"/>
        </w:rPr>
        <w:t>. Transcriptome</w:t>
      </w:r>
      <w:r w:rsidR="000D3F9E" w:rsidRPr="00BC54EA">
        <w:rPr>
          <w:rFonts w:ascii="Arial" w:hAnsi="Arial" w:cs="Arial"/>
          <w:color w:val="000000" w:themeColor="text1"/>
          <w:sz w:val="22"/>
        </w:rPr>
        <w:t xml:space="preserve"> data used in this study</w:t>
      </w:r>
    </w:p>
    <w:p w:rsidR="000D3F9E" w:rsidRPr="00BC54EA" w:rsidRDefault="000D3F9E" w:rsidP="000D3F9E">
      <w:pPr>
        <w:jc w:val="center"/>
        <w:rPr>
          <w:rFonts w:ascii="Arial" w:hAnsi="Arial" w:cs="Arial"/>
          <w:color w:val="000000" w:themeColor="text1"/>
        </w:rPr>
      </w:pP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BC54EA" w:rsidRPr="00BC54EA" w:rsidTr="00D37024">
        <w:trPr>
          <w:jc w:val="center"/>
        </w:trPr>
        <w:tc>
          <w:tcPr>
            <w:tcW w:w="16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0D3F9E" w:rsidRPr="00BC54EA" w:rsidRDefault="000D3F9E" w:rsidP="00D37024">
            <w:pPr>
              <w:widowControl/>
              <w:spacing w:line="400" w:lineRule="exact"/>
              <w:jc w:val="center"/>
              <w:textAlignment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material</w:t>
            </w:r>
          </w:p>
        </w:tc>
        <w:tc>
          <w:tcPr>
            <w:tcW w:w="16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0D3F9E" w:rsidRPr="00BC54EA" w:rsidRDefault="000D3F9E" w:rsidP="00D37024">
            <w:pPr>
              <w:widowControl/>
              <w:spacing w:line="400" w:lineRule="exact"/>
              <w:jc w:val="center"/>
              <w:textAlignment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6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0D3F9E" w:rsidRPr="00BC54EA" w:rsidRDefault="000D3F9E" w:rsidP="00D37024">
            <w:pPr>
              <w:widowControl/>
              <w:spacing w:line="400" w:lineRule="exact"/>
              <w:jc w:val="center"/>
              <w:textAlignment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Total reads</w:t>
            </w:r>
          </w:p>
        </w:tc>
        <w:tc>
          <w:tcPr>
            <w:tcW w:w="16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0D3F9E" w:rsidRPr="00BC54EA" w:rsidRDefault="000D3F9E" w:rsidP="00D37024">
            <w:pPr>
              <w:widowControl/>
              <w:spacing w:line="400" w:lineRule="exact"/>
              <w:jc w:val="center"/>
              <w:textAlignment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Mapping reads</w:t>
            </w:r>
          </w:p>
        </w:tc>
        <w:tc>
          <w:tcPr>
            <w:tcW w:w="16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0D3F9E" w:rsidRPr="00BC54EA" w:rsidRDefault="000D3F9E" w:rsidP="00D37024">
            <w:pPr>
              <w:widowControl/>
              <w:spacing w:line="400" w:lineRule="exact"/>
              <w:jc w:val="center"/>
              <w:textAlignment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Unique mapping</w:t>
            </w:r>
          </w:p>
        </w:tc>
      </w:tr>
      <w:tr w:rsidR="00BC54EA" w:rsidRPr="00BC54EA" w:rsidTr="00D37024">
        <w:trPr>
          <w:jc w:val="center"/>
        </w:trPr>
        <w:tc>
          <w:tcPr>
            <w:tcW w:w="1659" w:type="dxa"/>
            <w:tcBorders>
              <w:top w:val="single" w:sz="8" w:space="0" w:color="000000"/>
              <w:bottom w:val="nil"/>
            </w:tcBorders>
            <w:vAlign w:val="center"/>
          </w:tcPr>
          <w:p w:rsidR="000D3F9E" w:rsidRPr="00BC54EA" w:rsidRDefault="000D3F9E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CS</w:t>
            </w:r>
          </w:p>
        </w:tc>
        <w:tc>
          <w:tcPr>
            <w:tcW w:w="1659" w:type="dxa"/>
            <w:tcBorders>
              <w:top w:val="single" w:sz="8" w:space="0" w:color="000000"/>
              <w:bottom w:val="nil"/>
            </w:tcBorders>
            <w:vAlign w:val="center"/>
          </w:tcPr>
          <w:p w:rsidR="000D3F9E" w:rsidRPr="00BC54EA" w:rsidRDefault="000D3F9E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Rep1</w:t>
            </w:r>
          </w:p>
        </w:tc>
        <w:tc>
          <w:tcPr>
            <w:tcW w:w="1659" w:type="dxa"/>
            <w:tcBorders>
              <w:top w:val="single" w:sz="8" w:space="0" w:color="000000"/>
              <w:bottom w:val="nil"/>
            </w:tcBorders>
            <w:vAlign w:val="center"/>
          </w:tcPr>
          <w:p w:rsidR="000D3F9E" w:rsidRPr="00BC54EA" w:rsidRDefault="000D3F9E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43,316,341</w:t>
            </w:r>
          </w:p>
        </w:tc>
        <w:tc>
          <w:tcPr>
            <w:tcW w:w="1659" w:type="dxa"/>
            <w:tcBorders>
              <w:top w:val="single" w:sz="8" w:space="0" w:color="000000"/>
              <w:bottom w:val="nil"/>
            </w:tcBorders>
            <w:vAlign w:val="center"/>
          </w:tcPr>
          <w:p w:rsidR="000D3F9E" w:rsidRPr="00BC54EA" w:rsidRDefault="009A53E8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41,670,320</w:t>
            </w:r>
          </w:p>
        </w:tc>
        <w:tc>
          <w:tcPr>
            <w:tcW w:w="1660" w:type="dxa"/>
            <w:tcBorders>
              <w:top w:val="single" w:sz="8" w:space="0" w:color="000000"/>
              <w:bottom w:val="nil"/>
            </w:tcBorders>
            <w:vAlign w:val="center"/>
          </w:tcPr>
          <w:p w:rsidR="000D3F9E" w:rsidRPr="00BC54EA" w:rsidRDefault="002B7452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39</w:t>
            </w:r>
            <w:r w:rsidR="009A53E8" w:rsidRPr="00BC54EA">
              <w:rPr>
                <w:rFonts w:ascii="Arial" w:hAnsi="Arial" w:cs="Arial"/>
                <w:color w:val="000000" w:themeColor="text1"/>
                <w:sz w:val="22"/>
              </w:rPr>
              <w:t>,</w:t>
            </w:r>
            <w:r w:rsidRPr="00BC54EA">
              <w:rPr>
                <w:rFonts w:ascii="Arial" w:hAnsi="Arial" w:cs="Arial"/>
                <w:color w:val="000000" w:themeColor="text1"/>
                <w:sz w:val="22"/>
              </w:rPr>
              <w:t>879</w:t>
            </w:r>
            <w:r w:rsidR="009A53E8" w:rsidRPr="00BC54EA">
              <w:rPr>
                <w:rFonts w:ascii="Arial" w:hAnsi="Arial" w:cs="Arial"/>
                <w:color w:val="000000" w:themeColor="text1"/>
                <w:sz w:val="22"/>
              </w:rPr>
              <w:t>,</w:t>
            </w:r>
            <w:r w:rsidRPr="00BC54EA">
              <w:rPr>
                <w:rFonts w:ascii="Arial" w:hAnsi="Arial" w:cs="Arial"/>
                <w:color w:val="000000" w:themeColor="text1"/>
                <w:sz w:val="22"/>
              </w:rPr>
              <w:t>293</w:t>
            </w:r>
          </w:p>
        </w:tc>
      </w:tr>
      <w:tr w:rsidR="00BC54EA" w:rsidRPr="00BC54EA" w:rsidTr="00D37024">
        <w:trPr>
          <w:jc w:val="center"/>
        </w:trPr>
        <w:tc>
          <w:tcPr>
            <w:tcW w:w="1659" w:type="dxa"/>
            <w:tcBorders>
              <w:top w:val="nil"/>
              <w:bottom w:val="single" w:sz="4" w:space="0" w:color="auto"/>
            </w:tcBorders>
            <w:vAlign w:val="center"/>
          </w:tcPr>
          <w:p w:rsidR="000D3F9E" w:rsidRPr="00BC54EA" w:rsidRDefault="000D3F9E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659" w:type="dxa"/>
            <w:tcBorders>
              <w:top w:val="nil"/>
              <w:bottom w:val="single" w:sz="4" w:space="0" w:color="auto"/>
            </w:tcBorders>
            <w:vAlign w:val="center"/>
          </w:tcPr>
          <w:p w:rsidR="000D3F9E" w:rsidRPr="00BC54EA" w:rsidRDefault="000D3F9E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Rep2</w:t>
            </w:r>
          </w:p>
        </w:tc>
        <w:tc>
          <w:tcPr>
            <w:tcW w:w="1659" w:type="dxa"/>
            <w:tcBorders>
              <w:top w:val="nil"/>
              <w:bottom w:val="single" w:sz="4" w:space="0" w:color="auto"/>
            </w:tcBorders>
            <w:vAlign w:val="center"/>
          </w:tcPr>
          <w:p w:rsidR="000D3F9E" w:rsidRPr="00BC54EA" w:rsidRDefault="000D3F9E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39,849,698</w:t>
            </w:r>
          </w:p>
        </w:tc>
        <w:tc>
          <w:tcPr>
            <w:tcW w:w="1659" w:type="dxa"/>
            <w:tcBorders>
              <w:top w:val="nil"/>
              <w:bottom w:val="single" w:sz="4" w:space="0" w:color="auto"/>
            </w:tcBorders>
            <w:vAlign w:val="center"/>
          </w:tcPr>
          <w:p w:rsidR="000D3F9E" w:rsidRPr="00BC54EA" w:rsidRDefault="009A53E8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38,335,409</w:t>
            </w:r>
          </w:p>
        </w:tc>
        <w:tc>
          <w:tcPr>
            <w:tcW w:w="1660" w:type="dxa"/>
            <w:tcBorders>
              <w:top w:val="nil"/>
              <w:bottom w:val="single" w:sz="4" w:space="0" w:color="auto"/>
            </w:tcBorders>
            <w:vAlign w:val="center"/>
          </w:tcPr>
          <w:p w:rsidR="000D3F9E" w:rsidRPr="00BC54EA" w:rsidRDefault="002B7452" w:rsidP="00E36A93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36</w:t>
            </w:r>
            <w:r w:rsidR="009A53E8" w:rsidRPr="00BC54EA">
              <w:rPr>
                <w:rFonts w:ascii="Arial" w:hAnsi="Arial" w:cs="Arial"/>
                <w:color w:val="000000" w:themeColor="text1"/>
                <w:sz w:val="22"/>
              </w:rPr>
              <w:t>,</w:t>
            </w:r>
            <w:r w:rsidRPr="00BC54EA">
              <w:rPr>
                <w:rFonts w:ascii="Arial" w:hAnsi="Arial" w:cs="Arial"/>
                <w:color w:val="000000" w:themeColor="text1"/>
                <w:sz w:val="22"/>
              </w:rPr>
              <w:t>708</w:t>
            </w:r>
            <w:r w:rsidR="009A53E8" w:rsidRPr="00BC54EA">
              <w:rPr>
                <w:rFonts w:ascii="Arial" w:hAnsi="Arial" w:cs="Arial"/>
                <w:color w:val="000000" w:themeColor="text1"/>
                <w:sz w:val="22"/>
              </w:rPr>
              <w:t>,</w:t>
            </w:r>
            <w:r w:rsidRPr="00BC54EA">
              <w:rPr>
                <w:rFonts w:ascii="Arial" w:hAnsi="Arial" w:cs="Arial"/>
                <w:color w:val="000000" w:themeColor="text1"/>
                <w:sz w:val="22"/>
              </w:rPr>
              <w:t>662</w:t>
            </w:r>
          </w:p>
        </w:tc>
      </w:tr>
      <w:tr w:rsidR="00BC54EA" w:rsidRPr="00BC54EA" w:rsidTr="00D37024">
        <w:trPr>
          <w:jc w:val="center"/>
        </w:trPr>
        <w:tc>
          <w:tcPr>
            <w:tcW w:w="1659" w:type="dxa"/>
            <w:tcBorders>
              <w:bottom w:val="nil"/>
            </w:tcBorders>
            <w:vAlign w:val="center"/>
          </w:tcPr>
          <w:p w:rsidR="000D3F9E" w:rsidRPr="00BC54EA" w:rsidRDefault="000D3F9E" w:rsidP="00D37024">
            <w:pPr>
              <w:spacing w:line="400" w:lineRule="exact"/>
              <w:jc w:val="center"/>
              <w:rPr>
                <w:rFonts w:ascii="Arial" w:hAnsi="Arial" w:cs="Arial"/>
                <w:i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i/>
                <w:color w:val="000000" w:themeColor="text1"/>
                <w:sz w:val="22"/>
              </w:rPr>
              <w:t>T. durum</w:t>
            </w:r>
          </w:p>
        </w:tc>
        <w:tc>
          <w:tcPr>
            <w:tcW w:w="1659" w:type="dxa"/>
            <w:tcBorders>
              <w:bottom w:val="nil"/>
            </w:tcBorders>
            <w:vAlign w:val="center"/>
          </w:tcPr>
          <w:p w:rsidR="000D3F9E" w:rsidRPr="00BC54EA" w:rsidRDefault="000D3F9E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Rep1</w:t>
            </w:r>
          </w:p>
        </w:tc>
        <w:tc>
          <w:tcPr>
            <w:tcW w:w="1659" w:type="dxa"/>
            <w:tcBorders>
              <w:bottom w:val="nil"/>
            </w:tcBorders>
            <w:vAlign w:val="center"/>
          </w:tcPr>
          <w:p w:rsidR="000D3F9E" w:rsidRPr="00BC54EA" w:rsidRDefault="000D3F9E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37,064,083</w:t>
            </w:r>
          </w:p>
        </w:tc>
        <w:tc>
          <w:tcPr>
            <w:tcW w:w="1659" w:type="dxa"/>
            <w:tcBorders>
              <w:bottom w:val="nil"/>
            </w:tcBorders>
            <w:vAlign w:val="center"/>
          </w:tcPr>
          <w:p w:rsidR="000D3F9E" w:rsidRPr="00BC54EA" w:rsidRDefault="009A53E8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35,915,096</w:t>
            </w:r>
          </w:p>
        </w:tc>
        <w:tc>
          <w:tcPr>
            <w:tcW w:w="1660" w:type="dxa"/>
            <w:tcBorders>
              <w:bottom w:val="nil"/>
            </w:tcBorders>
            <w:vAlign w:val="center"/>
          </w:tcPr>
          <w:p w:rsidR="000D3F9E" w:rsidRPr="00BC54EA" w:rsidRDefault="002B7452" w:rsidP="00E36A93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29</w:t>
            </w:r>
            <w:r w:rsidR="009A53E8" w:rsidRPr="00BC54EA">
              <w:rPr>
                <w:rFonts w:ascii="Arial" w:hAnsi="Arial" w:cs="Arial"/>
                <w:color w:val="000000" w:themeColor="text1"/>
                <w:sz w:val="22"/>
              </w:rPr>
              <w:t>,</w:t>
            </w:r>
            <w:r w:rsidRPr="00BC54EA">
              <w:rPr>
                <w:rFonts w:ascii="Arial" w:hAnsi="Arial" w:cs="Arial"/>
                <w:color w:val="000000" w:themeColor="text1"/>
                <w:sz w:val="22"/>
              </w:rPr>
              <w:t>488</w:t>
            </w:r>
            <w:r w:rsidR="009A53E8" w:rsidRPr="00BC54EA">
              <w:rPr>
                <w:rFonts w:ascii="Arial" w:hAnsi="Arial" w:cs="Arial"/>
                <w:color w:val="000000" w:themeColor="text1"/>
                <w:sz w:val="22"/>
              </w:rPr>
              <w:t>,</w:t>
            </w:r>
            <w:r w:rsidRPr="00BC54EA">
              <w:rPr>
                <w:rFonts w:ascii="Arial" w:hAnsi="Arial" w:cs="Arial"/>
                <w:color w:val="000000" w:themeColor="text1"/>
                <w:sz w:val="22"/>
              </w:rPr>
              <w:t>823</w:t>
            </w:r>
          </w:p>
        </w:tc>
      </w:tr>
      <w:tr w:rsidR="00BC54EA" w:rsidRPr="00BC54EA" w:rsidTr="00D37024">
        <w:trPr>
          <w:jc w:val="center"/>
        </w:trPr>
        <w:tc>
          <w:tcPr>
            <w:tcW w:w="1659" w:type="dxa"/>
            <w:tcBorders>
              <w:top w:val="nil"/>
              <w:bottom w:val="single" w:sz="4" w:space="0" w:color="auto"/>
            </w:tcBorders>
            <w:vAlign w:val="center"/>
          </w:tcPr>
          <w:p w:rsidR="000D3F9E" w:rsidRPr="00BC54EA" w:rsidRDefault="000D3F9E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659" w:type="dxa"/>
            <w:tcBorders>
              <w:top w:val="nil"/>
              <w:bottom w:val="single" w:sz="4" w:space="0" w:color="auto"/>
            </w:tcBorders>
            <w:vAlign w:val="center"/>
          </w:tcPr>
          <w:p w:rsidR="000D3F9E" w:rsidRPr="00BC54EA" w:rsidRDefault="000D3F9E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Rep2</w:t>
            </w:r>
          </w:p>
        </w:tc>
        <w:tc>
          <w:tcPr>
            <w:tcW w:w="1659" w:type="dxa"/>
            <w:tcBorders>
              <w:top w:val="nil"/>
              <w:bottom w:val="single" w:sz="4" w:space="0" w:color="auto"/>
            </w:tcBorders>
            <w:vAlign w:val="center"/>
          </w:tcPr>
          <w:p w:rsidR="000D3F9E" w:rsidRPr="00BC54EA" w:rsidRDefault="000D3F9E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40,621,602</w:t>
            </w:r>
          </w:p>
        </w:tc>
        <w:tc>
          <w:tcPr>
            <w:tcW w:w="1659" w:type="dxa"/>
            <w:tcBorders>
              <w:top w:val="nil"/>
              <w:bottom w:val="single" w:sz="4" w:space="0" w:color="auto"/>
            </w:tcBorders>
            <w:vAlign w:val="center"/>
          </w:tcPr>
          <w:p w:rsidR="000D3F9E" w:rsidRPr="00BC54EA" w:rsidRDefault="009A53E8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39,727,926</w:t>
            </w:r>
          </w:p>
        </w:tc>
        <w:tc>
          <w:tcPr>
            <w:tcW w:w="1660" w:type="dxa"/>
            <w:tcBorders>
              <w:top w:val="nil"/>
              <w:bottom w:val="single" w:sz="4" w:space="0" w:color="auto"/>
            </w:tcBorders>
            <w:vAlign w:val="center"/>
          </w:tcPr>
          <w:p w:rsidR="000D3F9E" w:rsidRPr="00BC54EA" w:rsidRDefault="002B7452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25</w:t>
            </w:r>
            <w:r w:rsidR="009A53E8" w:rsidRPr="00BC54EA">
              <w:rPr>
                <w:rFonts w:ascii="Arial" w:hAnsi="Arial" w:cs="Arial"/>
                <w:color w:val="000000" w:themeColor="text1"/>
                <w:sz w:val="22"/>
              </w:rPr>
              <w:t>,</w:t>
            </w:r>
            <w:r w:rsidRPr="00BC54EA">
              <w:rPr>
                <w:rFonts w:ascii="Arial" w:hAnsi="Arial" w:cs="Arial"/>
                <w:color w:val="000000" w:themeColor="text1"/>
                <w:sz w:val="22"/>
              </w:rPr>
              <w:t>381</w:t>
            </w:r>
            <w:r w:rsidR="009A53E8" w:rsidRPr="00BC54EA">
              <w:rPr>
                <w:rFonts w:ascii="Arial" w:hAnsi="Arial" w:cs="Arial"/>
                <w:color w:val="000000" w:themeColor="text1"/>
                <w:sz w:val="22"/>
              </w:rPr>
              <w:t>,</w:t>
            </w:r>
            <w:r w:rsidRPr="00BC54EA">
              <w:rPr>
                <w:rFonts w:ascii="Arial" w:hAnsi="Arial" w:cs="Arial"/>
                <w:color w:val="000000" w:themeColor="text1"/>
                <w:sz w:val="22"/>
              </w:rPr>
              <w:t>289</w:t>
            </w:r>
          </w:p>
        </w:tc>
      </w:tr>
      <w:tr w:rsidR="00BC54EA" w:rsidRPr="00BC54EA" w:rsidTr="00D37024">
        <w:trPr>
          <w:jc w:val="center"/>
        </w:trPr>
        <w:tc>
          <w:tcPr>
            <w:tcW w:w="1659" w:type="dxa"/>
            <w:tcBorders>
              <w:bottom w:val="nil"/>
            </w:tcBorders>
            <w:vAlign w:val="center"/>
          </w:tcPr>
          <w:p w:rsidR="000D3F9E" w:rsidRPr="00BC54EA" w:rsidRDefault="000D3F9E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i/>
                <w:color w:val="000000" w:themeColor="text1"/>
                <w:sz w:val="22"/>
              </w:rPr>
              <w:t>Ae. tauschii</w:t>
            </w:r>
          </w:p>
        </w:tc>
        <w:tc>
          <w:tcPr>
            <w:tcW w:w="1659" w:type="dxa"/>
            <w:tcBorders>
              <w:bottom w:val="nil"/>
            </w:tcBorders>
            <w:vAlign w:val="center"/>
          </w:tcPr>
          <w:p w:rsidR="000D3F9E" w:rsidRPr="00BC54EA" w:rsidRDefault="000D3F9E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Rep1</w:t>
            </w:r>
          </w:p>
        </w:tc>
        <w:tc>
          <w:tcPr>
            <w:tcW w:w="1659" w:type="dxa"/>
            <w:tcBorders>
              <w:bottom w:val="nil"/>
            </w:tcBorders>
            <w:vAlign w:val="center"/>
          </w:tcPr>
          <w:p w:rsidR="000D3F9E" w:rsidRPr="00BC54EA" w:rsidRDefault="000D3F9E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24,440,579</w:t>
            </w:r>
          </w:p>
        </w:tc>
        <w:tc>
          <w:tcPr>
            <w:tcW w:w="1659" w:type="dxa"/>
            <w:tcBorders>
              <w:bottom w:val="nil"/>
            </w:tcBorders>
            <w:vAlign w:val="center"/>
          </w:tcPr>
          <w:p w:rsidR="000D3F9E" w:rsidRPr="00BC54EA" w:rsidRDefault="00E36A93" w:rsidP="009A53E8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2</w:t>
            </w:r>
            <w:r w:rsidR="009A53E8" w:rsidRPr="00BC54EA">
              <w:rPr>
                <w:rFonts w:ascii="Arial" w:hAnsi="Arial" w:cs="Arial"/>
                <w:color w:val="000000" w:themeColor="text1"/>
                <w:sz w:val="22"/>
              </w:rPr>
              <w:t>3,658,480</w:t>
            </w:r>
          </w:p>
        </w:tc>
        <w:tc>
          <w:tcPr>
            <w:tcW w:w="1660" w:type="dxa"/>
            <w:tcBorders>
              <w:bottom w:val="nil"/>
            </w:tcBorders>
            <w:vAlign w:val="center"/>
          </w:tcPr>
          <w:p w:rsidR="000D3F9E" w:rsidRPr="00BC54EA" w:rsidRDefault="002B7452" w:rsidP="00E36A93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20794476</w:t>
            </w:r>
          </w:p>
        </w:tc>
      </w:tr>
      <w:tr w:rsidR="00BC54EA" w:rsidRPr="00BC54EA" w:rsidTr="00D37024">
        <w:trPr>
          <w:jc w:val="center"/>
        </w:trPr>
        <w:tc>
          <w:tcPr>
            <w:tcW w:w="1659" w:type="dxa"/>
            <w:tcBorders>
              <w:top w:val="nil"/>
            </w:tcBorders>
            <w:vAlign w:val="center"/>
          </w:tcPr>
          <w:p w:rsidR="000D3F9E" w:rsidRPr="00BC54EA" w:rsidRDefault="000D3F9E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659" w:type="dxa"/>
            <w:tcBorders>
              <w:top w:val="nil"/>
            </w:tcBorders>
            <w:vAlign w:val="center"/>
          </w:tcPr>
          <w:p w:rsidR="000D3F9E" w:rsidRPr="00BC54EA" w:rsidRDefault="000D3F9E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Rep2</w:t>
            </w:r>
          </w:p>
        </w:tc>
        <w:tc>
          <w:tcPr>
            <w:tcW w:w="1659" w:type="dxa"/>
            <w:tcBorders>
              <w:top w:val="nil"/>
            </w:tcBorders>
            <w:vAlign w:val="center"/>
          </w:tcPr>
          <w:p w:rsidR="000D3F9E" w:rsidRPr="00BC54EA" w:rsidRDefault="000D3F9E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29,080,759</w:t>
            </w:r>
          </w:p>
        </w:tc>
        <w:tc>
          <w:tcPr>
            <w:tcW w:w="1659" w:type="dxa"/>
            <w:tcBorders>
              <w:top w:val="nil"/>
            </w:tcBorders>
            <w:vAlign w:val="center"/>
          </w:tcPr>
          <w:p w:rsidR="000D3F9E" w:rsidRPr="00BC54EA" w:rsidRDefault="00E36A93" w:rsidP="002B7452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2</w:t>
            </w:r>
            <w:r w:rsidR="002B7452" w:rsidRPr="00BC54EA">
              <w:rPr>
                <w:rFonts w:ascii="Arial" w:hAnsi="Arial" w:cs="Arial"/>
                <w:color w:val="000000" w:themeColor="text1"/>
                <w:sz w:val="22"/>
              </w:rPr>
              <w:t>7,626,721</w:t>
            </w:r>
          </w:p>
        </w:tc>
        <w:tc>
          <w:tcPr>
            <w:tcW w:w="1660" w:type="dxa"/>
            <w:tcBorders>
              <w:top w:val="nil"/>
            </w:tcBorders>
            <w:vAlign w:val="center"/>
          </w:tcPr>
          <w:p w:rsidR="000D3F9E" w:rsidRPr="00BC54EA" w:rsidRDefault="002B7452" w:rsidP="00D37024">
            <w:pPr>
              <w:spacing w:line="400" w:lineRule="exact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C54EA">
              <w:rPr>
                <w:rFonts w:ascii="Arial" w:hAnsi="Arial" w:cs="Arial"/>
                <w:color w:val="000000" w:themeColor="text1"/>
                <w:sz w:val="22"/>
              </w:rPr>
              <w:t>26,517,144</w:t>
            </w:r>
          </w:p>
        </w:tc>
      </w:tr>
    </w:tbl>
    <w:p w:rsidR="000D3F9E" w:rsidRPr="00BC54EA" w:rsidRDefault="000D3F9E" w:rsidP="000D3F9E">
      <w:pPr>
        <w:jc w:val="center"/>
        <w:rPr>
          <w:rFonts w:ascii="Arial" w:hAnsi="Arial" w:cs="Arial"/>
          <w:color w:val="000000" w:themeColor="text1"/>
        </w:rPr>
      </w:pPr>
    </w:p>
    <w:p w:rsidR="00BC54EA" w:rsidRDefault="00BC54EA">
      <w:pPr>
        <w:widowControl/>
        <w:jc w:val="lef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br w:type="page"/>
      </w:r>
    </w:p>
    <w:p w:rsidR="00BC54EA" w:rsidRDefault="00BC54EA" w:rsidP="000D3F9E">
      <w:pPr>
        <w:jc w:val="center"/>
        <w:rPr>
          <w:rFonts w:ascii="Arial" w:hAnsi="Arial" w:cs="Arial"/>
          <w:color w:val="000000" w:themeColor="text1"/>
        </w:rPr>
      </w:pPr>
    </w:p>
    <w:p w:rsidR="00BC54EA" w:rsidRDefault="00BC54EA" w:rsidP="000D3F9E">
      <w:pPr>
        <w:jc w:val="center"/>
        <w:rPr>
          <w:rFonts w:ascii="Arial" w:hAnsi="Arial" w:cs="Arial"/>
          <w:color w:val="000000" w:themeColor="text1"/>
        </w:rPr>
      </w:pPr>
    </w:p>
    <w:p w:rsidR="00BC54EA" w:rsidRDefault="00BC54EA" w:rsidP="000D3F9E">
      <w:pPr>
        <w:jc w:val="center"/>
        <w:rPr>
          <w:rFonts w:ascii="Arial" w:hAnsi="Arial" w:cs="Arial"/>
          <w:color w:val="000000" w:themeColor="text1"/>
        </w:rPr>
      </w:pPr>
    </w:p>
    <w:p w:rsidR="00BC54EA" w:rsidRPr="00BC54EA" w:rsidRDefault="00BC54EA" w:rsidP="000D3F9E">
      <w:pPr>
        <w:jc w:val="center"/>
        <w:rPr>
          <w:rFonts w:ascii="Arial" w:hAnsi="Arial" w:cs="Arial" w:hint="eastAsia"/>
          <w:color w:val="000000" w:themeColor="text1"/>
        </w:rPr>
      </w:pPr>
    </w:p>
    <w:p w:rsidR="00BC54EA" w:rsidRPr="00BC54EA" w:rsidRDefault="00BC54EA" w:rsidP="00BC54EA">
      <w:pPr>
        <w:spacing w:line="360" w:lineRule="auto"/>
        <w:jc w:val="center"/>
        <w:rPr>
          <w:rFonts w:ascii="Arial" w:hAnsi="Arial" w:cs="Arial"/>
          <w:color w:val="000000" w:themeColor="text1"/>
          <w:sz w:val="22"/>
        </w:rPr>
      </w:pPr>
      <w:bookmarkStart w:id="0" w:name="_GoBack"/>
      <w:r w:rsidRPr="00BC54EA">
        <w:rPr>
          <w:rFonts w:ascii="Arial" w:hAnsi="Arial" w:cs="Arial"/>
          <w:color w:val="000000" w:themeColor="text1"/>
          <w:sz w:val="22"/>
        </w:rPr>
        <w:t xml:space="preserve">Table </w:t>
      </w:r>
      <w:r w:rsidRPr="00BC54EA">
        <w:rPr>
          <w:rFonts w:ascii="Arial" w:hAnsi="Arial" w:cs="Arial"/>
          <w:color w:val="000000" w:themeColor="text1"/>
          <w:sz w:val="22"/>
        </w:rPr>
        <w:t>S7</w:t>
      </w:r>
      <w:bookmarkEnd w:id="0"/>
      <w:r w:rsidRPr="00BC54EA">
        <w:rPr>
          <w:rFonts w:ascii="Arial" w:hAnsi="Arial" w:cs="Arial"/>
          <w:color w:val="000000" w:themeColor="text1"/>
          <w:sz w:val="22"/>
        </w:rPr>
        <w:t xml:space="preserve">. Read statistics of OCEAN-C data of </w:t>
      </w:r>
      <w:r w:rsidRPr="00BC54EA">
        <w:rPr>
          <w:rFonts w:ascii="Arial" w:hAnsi="Arial" w:cs="Arial"/>
          <w:i/>
          <w:color w:val="000000" w:themeColor="text1"/>
          <w:sz w:val="22"/>
        </w:rPr>
        <w:t>Ae. tauschii</w:t>
      </w:r>
    </w:p>
    <w:tbl>
      <w:tblPr>
        <w:tblW w:w="9357" w:type="dxa"/>
        <w:jc w:val="center"/>
        <w:tblLook w:val="04A0" w:firstRow="1" w:lastRow="0" w:firstColumn="1" w:lastColumn="0" w:noHBand="0" w:noVBand="1"/>
      </w:tblPr>
      <w:tblGrid>
        <w:gridCol w:w="2405"/>
        <w:gridCol w:w="834"/>
        <w:gridCol w:w="1440"/>
        <w:gridCol w:w="1407"/>
        <w:gridCol w:w="970"/>
        <w:gridCol w:w="1534"/>
        <w:gridCol w:w="767"/>
      </w:tblGrid>
      <w:tr w:rsidR="00BC54EA" w:rsidRPr="00BC54EA" w:rsidTr="00BC54EA">
        <w:trPr>
          <w:trHeight w:val="519"/>
          <w:jc w:val="center"/>
        </w:trPr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Reference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Total pairs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Unique paired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%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Valid interaction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%</w:t>
            </w:r>
          </w:p>
        </w:tc>
      </w:tr>
      <w:tr w:rsidR="00BC54EA" w:rsidRPr="00BC54EA" w:rsidTr="00BC54EA">
        <w:trPr>
          <w:trHeight w:val="285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 xml:space="preserve">D subgenome of </w:t>
            </w:r>
            <w:r w:rsidRPr="00BC54EA">
              <w:rPr>
                <w:rFonts w:ascii="Arial" w:eastAsia="宋体" w:hAnsi="Arial" w:cs="Arial"/>
                <w:i/>
                <w:color w:val="000000" w:themeColor="text1"/>
                <w:kern w:val="0"/>
                <w:sz w:val="22"/>
              </w:rPr>
              <w:t>T. aestivum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Rep-1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198,534,210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63,562,129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32.02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62,303,566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31.3</w:t>
            </w:r>
          </w:p>
        </w:tc>
      </w:tr>
      <w:tr w:rsidR="00BC54EA" w:rsidRPr="00BC54EA" w:rsidTr="00BC54EA">
        <w:trPr>
          <w:trHeight w:val="285"/>
          <w:jc w:val="center"/>
        </w:trPr>
        <w:tc>
          <w:tcPr>
            <w:tcW w:w="240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</w:p>
        </w:tc>
        <w:tc>
          <w:tcPr>
            <w:tcW w:w="8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Rep-2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209,640,461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58,585,237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27.9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56,676,042</w:t>
            </w:r>
          </w:p>
        </w:tc>
        <w:tc>
          <w:tcPr>
            <w:tcW w:w="7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27</w:t>
            </w:r>
          </w:p>
        </w:tc>
      </w:tr>
      <w:tr w:rsidR="00BC54EA" w:rsidRPr="00BC54EA" w:rsidTr="00BC54EA">
        <w:trPr>
          <w:trHeight w:val="285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i/>
                <w:iCs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i/>
                <w:iCs/>
                <w:color w:val="000000" w:themeColor="text1"/>
                <w:kern w:val="0"/>
                <w:sz w:val="22"/>
              </w:rPr>
              <w:t>Ae. tauschii genome AL8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Rep-1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198,534,210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57,967,792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29.2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56,809,010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28.6</w:t>
            </w:r>
          </w:p>
        </w:tc>
      </w:tr>
      <w:tr w:rsidR="00BC54EA" w:rsidRPr="00BC54EA" w:rsidTr="00BC54EA">
        <w:trPr>
          <w:trHeight w:val="285"/>
          <w:jc w:val="center"/>
        </w:trPr>
        <w:tc>
          <w:tcPr>
            <w:tcW w:w="24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8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Rep-2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209,640,461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53,232,502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25.4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51,480,315</w:t>
            </w:r>
          </w:p>
        </w:tc>
        <w:tc>
          <w:tcPr>
            <w:tcW w:w="7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24.6</w:t>
            </w:r>
          </w:p>
        </w:tc>
      </w:tr>
      <w:tr w:rsidR="00BC54EA" w:rsidRPr="00BC54EA" w:rsidTr="00BC54EA">
        <w:trPr>
          <w:trHeight w:val="285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i/>
                <w:iCs/>
                <w:color w:val="000000" w:themeColor="text1"/>
                <w:kern w:val="0"/>
                <w:sz w:val="22"/>
              </w:rPr>
              <w:t>Ae. tauschii genome</w:t>
            </w: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 xml:space="preserve"> AY17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Rep-1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198,534,210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18,478,206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9.31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18,031,136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9.08</w:t>
            </w:r>
          </w:p>
        </w:tc>
      </w:tr>
      <w:tr w:rsidR="00BC54EA" w:rsidRPr="00BC54EA" w:rsidTr="00BC54EA">
        <w:trPr>
          <w:trHeight w:val="285"/>
          <w:jc w:val="center"/>
        </w:trPr>
        <w:tc>
          <w:tcPr>
            <w:tcW w:w="24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</w:p>
        </w:tc>
        <w:tc>
          <w:tcPr>
            <w:tcW w:w="8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Rep-2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209,640,461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17,501,101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8.34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16,808,273</w:t>
            </w:r>
          </w:p>
        </w:tc>
        <w:tc>
          <w:tcPr>
            <w:tcW w:w="7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8.02</w:t>
            </w:r>
          </w:p>
        </w:tc>
      </w:tr>
      <w:tr w:rsidR="00BC54EA" w:rsidRPr="00BC54EA" w:rsidTr="00BC54EA">
        <w:trPr>
          <w:trHeight w:val="285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i/>
                <w:iCs/>
                <w:color w:val="000000" w:themeColor="text1"/>
                <w:kern w:val="0"/>
                <w:sz w:val="22"/>
              </w:rPr>
              <w:t>Ae. tauschii genome</w:t>
            </w: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 xml:space="preserve"> AY61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Rep-1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198,534,210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53,730,883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27.06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52,624,857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26.5</w:t>
            </w:r>
          </w:p>
        </w:tc>
      </w:tr>
      <w:tr w:rsidR="00BC54EA" w:rsidRPr="00BC54EA" w:rsidTr="00BC54EA">
        <w:trPr>
          <w:trHeight w:val="285"/>
          <w:jc w:val="center"/>
        </w:trPr>
        <w:tc>
          <w:tcPr>
            <w:tcW w:w="24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</w:p>
        </w:tc>
        <w:tc>
          <w:tcPr>
            <w:tcW w:w="8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Rep-2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209,640,461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49,617,048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23.67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47,944,744</w:t>
            </w:r>
          </w:p>
        </w:tc>
        <w:tc>
          <w:tcPr>
            <w:tcW w:w="7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22.87</w:t>
            </w:r>
          </w:p>
        </w:tc>
      </w:tr>
      <w:tr w:rsidR="00BC54EA" w:rsidRPr="00BC54EA" w:rsidTr="00BC54EA">
        <w:trPr>
          <w:trHeight w:val="285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i/>
                <w:iCs/>
                <w:color w:val="000000" w:themeColor="text1"/>
                <w:kern w:val="0"/>
                <w:sz w:val="22"/>
              </w:rPr>
              <w:t>Ae. tauschii genome</w:t>
            </w: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 xml:space="preserve"> T093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Rep-1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198,534,210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19,339,141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9.74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18,880,145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9.51</w:t>
            </w:r>
          </w:p>
        </w:tc>
      </w:tr>
      <w:tr w:rsidR="00BC54EA" w:rsidRPr="00BC54EA" w:rsidTr="00BC54EA">
        <w:trPr>
          <w:trHeight w:val="285"/>
          <w:jc w:val="center"/>
        </w:trPr>
        <w:tc>
          <w:tcPr>
            <w:tcW w:w="24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</w:p>
        </w:tc>
        <w:tc>
          <w:tcPr>
            <w:tcW w:w="8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Rep-2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209,640,461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18,281,864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8.72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17,572,903</w:t>
            </w:r>
          </w:p>
        </w:tc>
        <w:tc>
          <w:tcPr>
            <w:tcW w:w="7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8.38</w:t>
            </w:r>
          </w:p>
        </w:tc>
      </w:tr>
      <w:tr w:rsidR="00BC54EA" w:rsidRPr="00BC54EA" w:rsidTr="00BC54EA">
        <w:trPr>
          <w:trHeight w:val="285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i/>
                <w:iCs/>
                <w:color w:val="000000" w:themeColor="text1"/>
                <w:kern w:val="0"/>
                <w:sz w:val="22"/>
              </w:rPr>
              <w:t>Ae. tauschii genome</w:t>
            </w: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 xml:space="preserve"> XJ02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Rep-1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198,534,210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18,558,740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9.35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18,110,360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9.12</w:t>
            </w:r>
          </w:p>
        </w:tc>
      </w:tr>
      <w:tr w:rsidR="00BC54EA" w:rsidRPr="00BC54EA" w:rsidTr="00BC54EA">
        <w:trPr>
          <w:trHeight w:val="285"/>
          <w:jc w:val="center"/>
        </w:trPr>
        <w:tc>
          <w:tcPr>
            <w:tcW w:w="24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</w:p>
        </w:tc>
        <w:tc>
          <w:tcPr>
            <w:tcW w:w="8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Rep-2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209,640,461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17,575,996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8.38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16,884,639</w:t>
            </w:r>
          </w:p>
        </w:tc>
        <w:tc>
          <w:tcPr>
            <w:tcW w:w="7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54EA" w:rsidRPr="00BC54EA" w:rsidRDefault="00BC54EA" w:rsidP="00BC54EA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BC54EA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8.05</w:t>
            </w:r>
          </w:p>
        </w:tc>
      </w:tr>
    </w:tbl>
    <w:p w:rsidR="00BC54EA" w:rsidRPr="00BC54EA" w:rsidRDefault="00BC54EA" w:rsidP="00BC54EA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BC54EA" w:rsidRPr="00BC54EA" w:rsidRDefault="00BC54EA" w:rsidP="000D3F9E">
      <w:pPr>
        <w:jc w:val="center"/>
        <w:rPr>
          <w:rFonts w:ascii="Arial" w:hAnsi="Arial" w:cs="Arial"/>
          <w:color w:val="000000" w:themeColor="text1"/>
        </w:rPr>
      </w:pPr>
    </w:p>
    <w:p w:rsidR="00087398" w:rsidRPr="00BC54EA" w:rsidRDefault="00087398">
      <w:pPr>
        <w:widowControl/>
        <w:jc w:val="left"/>
        <w:rPr>
          <w:rFonts w:ascii="Arial" w:hAnsi="Arial" w:cs="Arial"/>
          <w:color w:val="000000" w:themeColor="text1"/>
        </w:rPr>
      </w:pPr>
    </w:p>
    <w:p w:rsidR="003A5A58" w:rsidRPr="00BC54EA" w:rsidRDefault="003A5A58" w:rsidP="00A7098A">
      <w:pPr>
        <w:widowControl/>
        <w:jc w:val="left"/>
        <w:rPr>
          <w:rFonts w:ascii="Arial" w:hAnsi="Arial" w:cs="Arial"/>
          <w:color w:val="000000" w:themeColor="text1"/>
        </w:rPr>
      </w:pPr>
    </w:p>
    <w:sectPr w:rsidR="003A5A58" w:rsidRPr="00BC54EA" w:rsidSect="00594986">
      <w:pgSz w:w="16838" w:h="11906" w:orient="landscape"/>
      <w:pgMar w:top="567" w:right="1440" w:bottom="56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475A" w:rsidRDefault="00ED475A" w:rsidP="00DE7B25">
      <w:r>
        <w:separator/>
      </w:r>
    </w:p>
  </w:endnote>
  <w:endnote w:type="continuationSeparator" w:id="0">
    <w:p w:rsidR="00ED475A" w:rsidRDefault="00ED475A" w:rsidP="00DE7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475A" w:rsidRDefault="00ED475A" w:rsidP="00DE7B25">
      <w:r>
        <w:separator/>
      </w:r>
    </w:p>
  </w:footnote>
  <w:footnote w:type="continuationSeparator" w:id="0">
    <w:p w:rsidR="00ED475A" w:rsidRDefault="00ED475A" w:rsidP="00DE7B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922"/>
    <w:rsid w:val="00004571"/>
    <w:rsid w:val="00020922"/>
    <w:rsid w:val="00044353"/>
    <w:rsid w:val="00047049"/>
    <w:rsid w:val="00050797"/>
    <w:rsid w:val="000531A2"/>
    <w:rsid w:val="000630C4"/>
    <w:rsid w:val="00087398"/>
    <w:rsid w:val="00087E3D"/>
    <w:rsid w:val="0009585D"/>
    <w:rsid w:val="000D3F9E"/>
    <w:rsid w:val="00102022"/>
    <w:rsid w:val="00116BBB"/>
    <w:rsid w:val="00130199"/>
    <w:rsid w:val="00177185"/>
    <w:rsid w:val="00195A0C"/>
    <w:rsid w:val="00205E4B"/>
    <w:rsid w:val="00222FFF"/>
    <w:rsid w:val="00244A06"/>
    <w:rsid w:val="002649C9"/>
    <w:rsid w:val="002B7452"/>
    <w:rsid w:val="002D7CD2"/>
    <w:rsid w:val="002E048A"/>
    <w:rsid w:val="0030600E"/>
    <w:rsid w:val="00311036"/>
    <w:rsid w:val="00317898"/>
    <w:rsid w:val="00372F6C"/>
    <w:rsid w:val="00384966"/>
    <w:rsid w:val="003876B0"/>
    <w:rsid w:val="003A5A58"/>
    <w:rsid w:val="003E73F6"/>
    <w:rsid w:val="003F356A"/>
    <w:rsid w:val="00433C5D"/>
    <w:rsid w:val="0047230E"/>
    <w:rsid w:val="00474139"/>
    <w:rsid w:val="004B1AE5"/>
    <w:rsid w:val="004C6B07"/>
    <w:rsid w:val="004F434F"/>
    <w:rsid w:val="005315AF"/>
    <w:rsid w:val="00585906"/>
    <w:rsid w:val="00594986"/>
    <w:rsid w:val="005C4BB1"/>
    <w:rsid w:val="005F13A7"/>
    <w:rsid w:val="005F4DF7"/>
    <w:rsid w:val="006063BE"/>
    <w:rsid w:val="00606EC3"/>
    <w:rsid w:val="00611964"/>
    <w:rsid w:val="0067566C"/>
    <w:rsid w:val="00691BB2"/>
    <w:rsid w:val="00692CA9"/>
    <w:rsid w:val="006956EA"/>
    <w:rsid w:val="00696985"/>
    <w:rsid w:val="007435CE"/>
    <w:rsid w:val="00773795"/>
    <w:rsid w:val="007D4889"/>
    <w:rsid w:val="007F06D9"/>
    <w:rsid w:val="00825C02"/>
    <w:rsid w:val="00837E2A"/>
    <w:rsid w:val="008955C3"/>
    <w:rsid w:val="008C2339"/>
    <w:rsid w:val="008D2F31"/>
    <w:rsid w:val="008E6B24"/>
    <w:rsid w:val="008F4FD2"/>
    <w:rsid w:val="009172B5"/>
    <w:rsid w:val="009A53E8"/>
    <w:rsid w:val="009B729F"/>
    <w:rsid w:val="009C532C"/>
    <w:rsid w:val="00A36B6B"/>
    <w:rsid w:val="00A45C80"/>
    <w:rsid w:val="00A46131"/>
    <w:rsid w:val="00A7098A"/>
    <w:rsid w:val="00AB63CF"/>
    <w:rsid w:val="00AB6446"/>
    <w:rsid w:val="00AC34AD"/>
    <w:rsid w:val="00AF000C"/>
    <w:rsid w:val="00AF5B7F"/>
    <w:rsid w:val="00B213C7"/>
    <w:rsid w:val="00B63C74"/>
    <w:rsid w:val="00B80799"/>
    <w:rsid w:val="00B83C3D"/>
    <w:rsid w:val="00B91213"/>
    <w:rsid w:val="00B97A87"/>
    <w:rsid w:val="00BA547B"/>
    <w:rsid w:val="00BB7169"/>
    <w:rsid w:val="00BC54EA"/>
    <w:rsid w:val="00C33ADC"/>
    <w:rsid w:val="00C62806"/>
    <w:rsid w:val="00C7136E"/>
    <w:rsid w:val="00C929D7"/>
    <w:rsid w:val="00CE49F8"/>
    <w:rsid w:val="00CF3B11"/>
    <w:rsid w:val="00D00358"/>
    <w:rsid w:val="00D233CF"/>
    <w:rsid w:val="00D260ED"/>
    <w:rsid w:val="00D32041"/>
    <w:rsid w:val="00D529DD"/>
    <w:rsid w:val="00D84681"/>
    <w:rsid w:val="00D8799F"/>
    <w:rsid w:val="00DB2152"/>
    <w:rsid w:val="00DC3754"/>
    <w:rsid w:val="00DC7B6A"/>
    <w:rsid w:val="00DE7B25"/>
    <w:rsid w:val="00E13075"/>
    <w:rsid w:val="00E249A6"/>
    <w:rsid w:val="00E36A93"/>
    <w:rsid w:val="00E42440"/>
    <w:rsid w:val="00E50A36"/>
    <w:rsid w:val="00E6071D"/>
    <w:rsid w:val="00E95B01"/>
    <w:rsid w:val="00EB6077"/>
    <w:rsid w:val="00ED475A"/>
    <w:rsid w:val="00F42928"/>
    <w:rsid w:val="00F53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A6A461"/>
  <w15:chartTrackingRefBased/>
  <w15:docId w15:val="{6F5B888A-700F-4585-A97B-D94C2FC26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7B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E7B2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E7B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E7B25"/>
    <w:rPr>
      <w:sz w:val="18"/>
      <w:szCs w:val="18"/>
    </w:rPr>
  </w:style>
  <w:style w:type="table" w:styleId="a7">
    <w:name w:val="Table Grid"/>
    <w:basedOn w:val="a1"/>
    <w:uiPriority w:val="39"/>
    <w:rsid w:val="00DE7B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900</TotalTime>
  <Pages>4</Pages>
  <Words>553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Qingxin Song</cp:lastModifiedBy>
  <cp:revision>63</cp:revision>
  <dcterms:created xsi:type="dcterms:W3CDTF">2020-08-13T01:06:00Z</dcterms:created>
  <dcterms:modified xsi:type="dcterms:W3CDTF">2022-01-07T07:06:00Z</dcterms:modified>
</cp:coreProperties>
</file>