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465" w:rsidRDefault="00C46869">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rsidR="00226465" w:rsidRDefault="00C46869">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rsidR="00226465" w:rsidRDefault="00C46869">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rsidR="00226465" w:rsidRDefault="00226465">
      <w:pPr>
        <w:spacing w:after="0" w:line="240" w:lineRule="auto"/>
        <w:rPr>
          <w:rFonts w:ascii="Times New Roman" w:eastAsia="Times New Roman" w:hAnsi="Times New Roman" w:cs="Times New Roman"/>
          <w:b/>
        </w:rPr>
      </w:pPr>
    </w:p>
    <w:p w:rsidR="00226465" w:rsidRDefault="00C4686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rsidR="00226465" w:rsidRDefault="00226465">
      <w:pPr>
        <w:spacing w:after="0" w:line="240" w:lineRule="auto"/>
        <w:rPr>
          <w:rFonts w:ascii="Verdana" w:eastAsia="Verdana" w:hAnsi="Verdana" w:cs="Verdana"/>
          <w:b/>
          <w:color w:val="000033"/>
          <w:sz w:val="17"/>
          <w:szCs w:val="17"/>
          <w:highlight w:val="white"/>
        </w:rPr>
      </w:pPr>
    </w:p>
    <w:p w:rsidR="00226465" w:rsidRDefault="00C46869">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rPr>
        <w:t>Were you able to directly test the methods?</w:t>
      </w:r>
    </w:p>
    <w:p w:rsidR="00226465" w:rsidRDefault="00C46869">
      <w:pPr>
        <w:spacing w:after="0" w:line="240" w:lineRule="auto"/>
        <w:rPr>
          <w:rFonts w:ascii="Times New Roman" w:eastAsia="Times New Roman" w:hAnsi="Times New Roman" w:cs="Times New Roman"/>
          <w:color w:val="000033"/>
        </w:rPr>
      </w:pPr>
      <w:r>
        <w:rPr>
          <w:rFonts w:ascii="Times New Roman" w:eastAsia="Times New Roman" w:hAnsi="Times New Roman" w:cs="Times New Roman"/>
          <w:color w:val="000033"/>
        </w:rPr>
        <w:t>Yes.</w:t>
      </w:r>
    </w:p>
    <w:p w:rsidR="00226465" w:rsidRDefault="00226465">
      <w:pPr>
        <w:spacing w:after="0" w:line="240" w:lineRule="auto"/>
        <w:rPr>
          <w:rFonts w:ascii="Verdana" w:eastAsia="Verdana" w:hAnsi="Verdana" w:cs="Verdana"/>
          <w:color w:val="000033"/>
          <w:sz w:val="17"/>
          <w:szCs w:val="17"/>
          <w:shd w:val="clear" w:color="auto" w:fill="E6E6E6"/>
        </w:rPr>
      </w:pPr>
    </w:p>
    <w:p w:rsidR="00226465" w:rsidRDefault="00C46869">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present a new method, Minos, which combines variants from multiple variant callers and outputs a new set of variants. The authors call this process "variant adjudication". The aim of the tool is to create a final set of non-overlapping set of v</w:t>
      </w:r>
      <w:r>
        <w:rPr>
          <w:rFonts w:ascii="Times New Roman" w:eastAsia="Times New Roman" w:hAnsi="Times New Roman" w:cs="Times New Roman"/>
          <w:color w:val="000033"/>
          <w:highlight w:val="white"/>
        </w:rPr>
        <w:t>ariants from all the input VCFs. The authors demonstrate some use cases for variant adjudication, in single sample calling it is possible to merge different call sets of the same sample into one, resolving the disagreements between different calling method</w:t>
      </w:r>
      <w:r>
        <w:rPr>
          <w:rFonts w:ascii="Times New Roman" w:eastAsia="Times New Roman" w:hAnsi="Times New Roman" w:cs="Times New Roman"/>
          <w:color w:val="000033"/>
          <w:highlight w:val="white"/>
        </w:rPr>
        <w:t>s. The authors also demonstrate they can jointly call a bacteria cohort by constructing a graph containing the combined variant allele sequences, map reads to the graph, and then determine their genotype based on the graph mappings. This is opposed to tool</w:t>
      </w:r>
      <w:r>
        <w:rPr>
          <w:rFonts w:ascii="Times New Roman" w:eastAsia="Times New Roman" w:hAnsi="Times New Roman" w:cs="Times New Roman"/>
          <w:color w:val="000033"/>
          <w:highlight w:val="white"/>
        </w:rPr>
        <w:t xml:space="preserve">s such as GATK that use </w:t>
      </w:r>
      <w:proofErr w:type="spellStart"/>
      <w:r>
        <w:rPr>
          <w:rFonts w:ascii="Times New Roman" w:eastAsia="Times New Roman" w:hAnsi="Times New Roman" w:cs="Times New Roman"/>
          <w:color w:val="000033"/>
          <w:highlight w:val="white"/>
        </w:rPr>
        <w:t>gVCFs</w:t>
      </w:r>
      <w:proofErr w:type="spellEnd"/>
      <w:r>
        <w:rPr>
          <w:rFonts w:ascii="Times New Roman" w:eastAsia="Times New Roman" w:hAnsi="Times New Roman" w:cs="Times New Roman"/>
          <w:color w:val="000033"/>
          <w:highlight w:val="white"/>
        </w:rPr>
        <w:t xml:space="preserve"> for joint calling, however the authors claim GATK does not currently support bacterial data.</w:t>
      </w:r>
    </w:p>
    <w:p w:rsidR="00226465" w:rsidRDefault="00226465">
      <w:pPr>
        <w:spacing w:after="0" w:line="240" w:lineRule="auto"/>
        <w:jc w:val="both"/>
        <w:rPr>
          <w:rFonts w:ascii="Times New Roman" w:eastAsia="Times New Roman" w:hAnsi="Times New Roman" w:cs="Times New Roman"/>
        </w:rPr>
      </w:pP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Overall the paper is well written and easy to follow. The results show that Minos is useful in practice and I want to thank the auth</w:t>
      </w:r>
      <w:r>
        <w:rPr>
          <w:rFonts w:ascii="Times New Roman" w:eastAsia="Times New Roman" w:hAnsi="Times New Roman" w:cs="Times New Roman"/>
          <w:color w:val="000033"/>
          <w:highlight w:val="white"/>
        </w:rPr>
        <w:t>ors for their contribution and making the Minos code and benchmarks available. I have a few points though that I think should be addressed though:</w:t>
      </w:r>
    </w:p>
    <w:p w:rsidR="00226465" w:rsidRDefault="00226465">
      <w:pPr>
        <w:spacing w:after="0" w:line="240" w:lineRule="auto"/>
        <w:jc w:val="both"/>
        <w:rPr>
          <w:rFonts w:ascii="Times New Roman" w:eastAsia="Times New Roman" w:hAnsi="Times New Roman" w:cs="Times New Roman"/>
          <w:color w:val="000033"/>
          <w:highlight w:val="white"/>
        </w:rPr>
      </w:pP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Based on the abstract and introduction, it seems that Minos should work with VCFs produced by any variant </w:t>
      </w:r>
      <w:r>
        <w:rPr>
          <w:rFonts w:ascii="Times New Roman" w:eastAsia="Times New Roman" w:hAnsi="Times New Roman" w:cs="Times New Roman"/>
          <w:color w:val="000033"/>
          <w:highlight w:val="white"/>
        </w:rPr>
        <w:t>caller. However, I did not find it explicitly stated which callers are supported and throughout all benchmarks only two methods are tested (</w:t>
      </w:r>
      <w:proofErr w:type="spellStart"/>
      <w:r>
        <w:rPr>
          <w:rFonts w:ascii="Times New Roman" w:eastAsia="Times New Roman" w:hAnsi="Times New Roman" w:cs="Times New Roman"/>
          <w:color w:val="000033"/>
          <w:highlight w:val="white"/>
        </w:rPr>
        <w:t>SAMtools</w:t>
      </w:r>
      <w:proofErr w:type="spellEnd"/>
      <w:r>
        <w:rPr>
          <w:rFonts w:ascii="Times New Roman" w:eastAsia="Times New Roman" w:hAnsi="Times New Roman" w:cs="Times New Roman"/>
          <w:color w:val="000033"/>
          <w:highlight w:val="white"/>
        </w:rPr>
        <w:t xml:space="preserve"> and Cortex). Can you clarify why you solely stuck with those two methods? I.e. is Minos somehow limited to </w:t>
      </w:r>
      <w:r>
        <w:rPr>
          <w:rFonts w:ascii="Times New Roman" w:eastAsia="Times New Roman" w:hAnsi="Times New Roman" w:cs="Times New Roman"/>
          <w:color w:val="000033"/>
          <w:highlight w:val="white"/>
        </w:rPr>
        <w:t>these two exact methods? Would the results not be better if you picked three or more input methods?</w:t>
      </w:r>
    </w:p>
    <w:p w:rsidR="00226465" w:rsidRDefault="00226465">
      <w:pPr>
        <w:spacing w:after="0" w:line="240" w:lineRule="auto"/>
        <w:jc w:val="both"/>
        <w:rPr>
          <w:rFonts w:ascii="Times New Roman" w:eastAsia="Times New Roman" w:hAnsi="Times New Roman" w:cs="Times New Roman"/>
          <w:color w:val="000033"/>
          <w:highlight w:val="white"/>
        </w:rPr>
      </w:pP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According to the introduction, Minos addresses a problem with previous methods that they produce contradictory output. An example of the problem is discu</w:t>
      </w:r>
      <w:r>
        <w:rPr>
          <w:rFonts w:ascii="Times New Roman" w:eastAsia="Times New Roman" w:hAnsi="Times New Roman" w:cs="Times New Roman"/>
          <w:color w:val="000033"/>
          <w:highlight w:val="white"/>
        </w:rPr>
        <w:t xml:space="preserve">ssed in Supplementary section 2 - where a deletion overlaps a SNP. A deletion </w:t>
      </w:r>
      <w:proofErr w:type="gramStart"/>
      <w:r>
        <w:rPr>
          <w:rFonts w:ascii="Times New Roman" w:eastAsia="Times New Roman" w:hAnsi="Times New Roman" w:cs="Times New Roman"/>
          <w:color w:val="000033"/>
          <w:highlight w:val="white"/>
        </w:rPr>
        <w:t>call</w:t>
      </w:r>
      <w:proofErr w:type="gramEnd"/>
      <w:r>
        <w:rPr>
          <w:rFonts w:ascii="Times New Roman" w:eastAsia="Times New Roman" w:hAnsi="Times New Roman" w:cs="Times New Roman"/>
          <w:color w:val="000033"/>
          <w:highlight w:val="white"/>
        </w:rPr>
        <w:t xml:space="preserve"> of "0" and SNP call of "1" is said to be contradictory/inconsistent, however I think this is a correct usage of the "*" allele in VCF. This output would mean that the SNP is</w:t>
      </w:r>
      <w:r>
        <w:rPr>
          <w:rFonts w:ascii="Times New Roman" w:eastAsia="Times New Roman" w:hAnsi="Times New Roman" w:cs="Times New Roman"/>
          <w:color w:val="000033"/>
          <w:highlight w:val="white"/>
        </w:rPr>
        <w:t xml:space="preserve"> present but the deletion is not. The format has each "variant event" (SNP/</w:t>
      </w:r>
      <w:proofErr w:type="spellStart"/>
      <w:r>
        <w:rPr>
          <w:rFonts w:ascii="Times New Roman" w:eastAsia="Times New Roman" w:hAnsi="Times New Roman" w:cs="Times New Roman"/>
          <w:color w:val="000033"/>
          <w:highlight w:val="white"/>
        </w:rPr>
        <w:t>indel</w:t>
      </w:r>
      <w:proofErr w:type="spellEnd"/>
      <w:r>
        <w:rPr>
          <w:rFonts w:ascii="Times New Roman" w:eastAsia="Times New Roman" w:hAnsi="Times New Roman" w:cs="Times New Roman"/>
          <w:color w:val="000033"/>
          <w:highlight w:val="white"/>
        </w:rPr>
        <w:t>) in separate lines which is often preferred and is used by many other variant callers too, such as GATK and Octopus.</w:t>
      </w:r>
    </w:p>
    <w:p w:rsidR="00226465" w:rsidRDefault="00226465">
      <w:pPr>
        <w:spacing w:after="0" w:line="240" w:lineRule="auto"/>
        <w:jc w:val="both"/>
        <w:rPr>
          <w:rFonts w:ascii="Times New Roman" w:eastAsia="Times New Roman" w:hAnsi="Times New Roman" w:cs="Times New Roman"/>
          <w:color w:val="000033"/>
          <w:highlight w:val="white"/>
        </w:rPr>
      </w:pP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The authors also provide a new tool for evaluating the </w:t>
      </w:r>
      <w:r>
        <w:rPr>
          <w:rFonts w:ascii="Times New Roman" w:eastAsia="Times New Roman" w:hAnsi="Times New Roman" w:cs="Times New Roman"/>
          <w:color w:val="000033"/>
          <w:highlight w:val="white"/>
        </w:rPr>
        <w:t xml:space="preserve">output VCF files, </w:t>
      </w:r>
      <w:proofErr w:type="spellStart"/>
      <w:r>
        <w:rPr>
          <w:rFonts w:ascii="Times New Roman" w:eastAsia="Times New Roman" w:hAnsi="Times New Roman" w:cs="Times New Roman"/>
          <w:color w:val="000033"/>
          <w:highlight w:val="white"/>
        </w:rPr>
        <w:t>Varifier</w:t>
      </w:r>
      <w:proofErr w:type="spellEnd"/>
      <w:r>
        <w:rPr>
          <w:rFonts w:ascii="Times New Roman" w:eastAsia="Times New Roman" w:hAnsi="Times New Roman" w:cs="Times New Roman"/>
          <w:color w:val="000033"/>
          <w:highlight w:val="white"/>
        </w:rPr>
        <w:t xml:space="preserve">. However, I found the motivation behind its need a bit unclear as there are already many good solutions available (RTG </w:t>
      </w:r>
      <w:proofErr w:type="spellStart"/>
      <w:r>
        <w:rPr>
          <w:rFonts w:ascii="Times New Roman" w:eastAsia="Times New Roman" w:hAnsi="Times New Roman" w:cs="Times New Roman"/>
          <w:color w:val="000033"/>
          <w:highlight w:val="white"/>
        </w:rPr>
        <w:t>vcfeval</w:t>
      </w:r>
      <w:proofErr w:type="spellEnd"/>
      <w:r>
        <w:rPr>
          <w:rFonts w:ascii="Times New Roman" w:eastAsia="Times New Roman" w:hAnsi="Times New Roman" w:cs="Times New Roman"/>
          <w:color w:val="000033"/>
          <w:highlight w:val="white"/>
        </w:rPr>
        <w:t xml:space="preserve">, Illumina's Hap.py, </w:t>
      </w:r>
      <w:proofErr w:type="spellStart"/>
      <w:r>
        <w:rPr>
          <w:rFonts w:ascii="Times New Roman" w:eastAsia="Times New Roman" w:hAnsi="Times New Roman" w:cs="Times New Roman"/>
          <w:color w:val="000033"/>
          <w:highlight w:val="white"/>
        </w:rPr>
        <w:t>syndip</w:t>
      </w:r>
      <w:proofErr w:type="spellEnd"/>
      <w:r>
        <w:rPr>
          <w:rFonts w:ascii="Times New Roman" w:eastAsia="Times New Roman" w:hAnsi="Times New Roman" w:cs="Times New Roman"/>
          <w:color w:val="000033"/>
          <w:highlight w:val="white"/>
        </w:rPr>
        <w:t xml:space="preserve">). What are the advantages of using </w:t>
      </w:r>
      <w:proofErr w:type="spellStart"/>
      <w:r>
        <w:rPr>
          <w:rFonts w:ascii="Times New Roman" w:eastAsia="Times New Roman" w:hAnsi="Times New Roman" w:cs="Times New Roman"/>
          <w:color w:val="000033"/>
          <w:highlight w:val="white"/>
        </w:rPr>
        <w:t>Varifier</w:t>
      </w:r>
      <w:proofErr w:type="spellEnd"/>
      <w:r>
        <w:rPr>
          <w:rFonts w:ascii="Times New Roman" w:eastAsia="Times New Roman" w:hAnsi="Times New Roman" w:cs="Times New Roman"/>
          <w:color w:val="000033"/>
          <w:highlight w:val="white"/>
        </w:rPr>
        <w:t xml:space="preserve"> over previous methods?</w:t>
      </w:r>
    </w:p>
    <w:p w:rsidR="00226465" w:rsidRDefault="00226465">
      <w:pPr>
        <w:spacing w:after="0" w:line="240" w:lineRule="auto"/>
        <w:jc w:val="both"/>
        <w:rPr>
          <w:rFonts w:ascii="Times New Roman" w:eastAsia="Times New Roman" w:hAnsi="Times New Roman" w:cs="Times New Roman"/>
          <w:color w:val="000033"/>
          <w:highlight w:val="white"/>
        </w:rPr>
      </w:pP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I thi</w:t>
      </w:r>
      <w:r>
        <w:rPr>
          <w:rFonts w:ascii="Times New Roman" w:eastAsia="Times New Roman" w:hAnsi="Times New Roman" w:cs="Times New Roman"/>
          <w:color w:val="000033"/>
          <w:highlight w:val="white"/>
        </w:rPr>
        <w:t xml:space="preserve">nk there might be an error in </w:t>
      </w:r>
      <w:proofErr w:type="spellStart"/>
      <w:r>
        <w:rPr>
          <w:rFonts w:ascii="Times New Roman" w:eastAsia="Times New Roman" w:hAnsi="Times New Roman" w:cs="Times New Roman"/>
          <w:color w:val="000033"/>
          <w:highlight w:val="white"/>
        </w:rPr>
        <w:t>Varifier's</w:t>
      </w:r>
      <w:proofErr w:type="spellEnd"/>
      <w:r>
        <w:rPr>
          <w:rFonts w:ascii="Times New Roman" w:eastAsia="Times New Roman" w:hAnsi="Times New Roman" w:cs="Times New Roman"/>
          <w:color w:val="000033"/>
          <w:highlight w:val="white"/>
        </w:rPr>
        <w:t xml:space="preserve"> formula for calculating precision. For example, in the case of a simple false positive SNP (REF=A, ALT=T, TRUTH=A) then d(</w:t>
      </w:r>
      <w:proofErr w:type="spellStart"/>
      <w:proofErr w:type="gramStart"/>
      <w:r>
        <w:rPr>
          <w:rFonts w:ascii="Times New Roman" w:eastAsia="Times New Roman" w:hAnsi="Times New Roman" w:cs="Times New Roman"/>
          <w:color w:val="000033"/>
          <w:highlight w:val="white"/>
        </w:rPr>
        <w:t>t,r</w:t>
      </w:r>
      <w:proofErr w:type="spellEnd"/>
      <w:proofErr w:type="gramEnd"/>
      <w:r>
        <w:rPr>
          <w:rFonts w:ascii="Times New Roman" w:eastAsia="Times New Roman" w:hAnsi="Times New Roman" w:cs="Times New Roman"/>
          <w:color w:val="000033"/>
          <w:highlight w:val="white"/>
        </w:rPr>
        <w:t>)=0 and d(</w:t>
      </w:r>
      <w:proofErr w:type="spellStart"/>
      <w:r>
        <w:rPr>
          <w:rFonts w:ascii="Times New Roman" w:eastAsia="Times New Roman" w:hAnsi="Times New Roman" w:cs="Times New Roman"/>
          <w:color w:val="000033"/>
          <w:highlight w:val="white"/>
        </w:rPr>
        <w:t>t,a</w:t>
      </w:r>
      <w:proofErr w:type="spellEnd"/>
      <w:r>
        <w:rPr>
          <w:rFonts w:ascii="Times New Roman" w:eastAsia="Times New Roman" w:hAnsi="Times New Roman" w:cs="Times New Roman"/>
          <w:color w:val="000033"/>
          <w:highlight w:val="white"/>
        </w:rPr>
        <w:t xml:space="preserve">)=1. This is supposed to get a score of 0 according to the text but with the </w:t>
      </w:r>
      <w:r>
        <w:rPr>
          <w:rFonts w:ascii="Times New Roman" w:eastAsia="Times New Roman" w:hAnsi="Times New Roman" w:cs="Times New Roman"/>
          <w:color w:val="000033"/>
          <w:highlight w:val="white"/>
        </w:rPr>
        <w:t>given formula you get (0-1)/0 = -1/0</w:t>
      </w:r>
    </w:p>
    <w:p w:rsidR="00226465" w:rsidRDefault="00C46869">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Another concern with </w:t>
      </w:r>
      <w:proofErr w:type="spellStart"/>
      <w:r>
        <w:rPr>
          <w:rFonts w:ascii="Times New Roman" w:eastAsia="Times New Roman" w:hAnsi="Times New Roman" w:cs="Times New Roman"/>
          <w:color w:val="000033"/>
          <w:highlight w:val="white"/>
        </w:rPr>
        <w:t>Varifier's</w:t>
      </w:r>
      <w:proofErr w:type="spellEnd"/>
      <w:r>
        <w:rPr>
          <w:rFonts w:ascii="Times New Roman" w:eastAsia="Times New Roman" w:hAnsi="Times New Roman" w:cs="Times New Roman"/>
          <w:color w:val="000033"/>
          <w:highlight w:val="white"/>
        </w:rPr>
        <w:t xml:space="preserve"> precisions calculations is the use of edit distance since it means </w:t>
      </w:r>
      <w:proofErr w:type="spellStart"/>
      <w:r>
        <w:rPr>
          <w:rFonts w:ascii="Times New Roman" w:eastAsia="Times New Roman" w:hAnsi="Times New Roman" w:cs="Times New Roman"/>
          <w:color w:val="000033"/>
          <w:highlight w:val="white"/>
        </w:rPr>
        <w:t>indels</w:t>
      </w:r>
      <w:proofErr w:type="spellEnd"/>
      <w:r>
        <w:rPr>
          <w:rFonts w:ascii="Times New Roman" w:eastAsia="Times New Roman" w:hAnsi="Times New Roman" w:cs="Times New Roman"/>
          <w:color w:val="000033"/>
          <w:highlight w:val="white"/>
        </w:rPr>
        <w:t xml:space="preserve"> can weigh a lot more than SNPs. For example, a single 500 </w:t>
      </w:r>
      <w:proofErr w:type="spellStart"/>
      <w:r>
        <w:rPr>
          <w:rFonts w:ascii="Times New Roman" w:eastAsia="Times New Roman" w:hAnsi="Times New Roman" w:cs="Times New Roman"/>
          <w:color w:val="000033"/>
          <w:highlight w:val="white"/>
        </w:rPr>
        <w:t>bp</w:t>
      </w:r>
      <w:proofErr w:type="spellEnd"/>
      <w:r>
        <w:rPr>
          <w:rFonts w:ascii="Times New Roman" w:eastAsia="Times New Roman" w:hAnsi="Times New Roman" w:cs="Times New Roman"/>
          <w:color w:val="000033"/>
          <w:highlight w:val="white"/>
        </w:rPr>
        <w:t xml:space="preserve"> insertion false positive is equivalent to making 5</w:t>
      </w:r>
      <w:r>
        <w:rPr>
          <w:rFonts w:ascii="Times New Roman" w:eastAsia="Times New Roman" w:hAnsi="Times New Roman" w:cs="Times New Roman"/>
          <w:color w:val="000033"/>
          <w:highlight w:val="white"/>
        </w:rPr>
        <w:t xml:space="preserve">00 different SNP false positives. This means SNP precision has much lower effect on the final </w:t>
      </w:r>
      <w:r>
        <w:rPr>
          <w:rFonts w:ascii="Times New Roman" w:eastAsia="Times New Roman" w:hAnsi="Times New Roman" w:cs="Times New Roman"/>
          <w:color w:val="000033"/>
          <w:highlight w:val="white"/>
        </w:rPr>
        <w:lastRenderedPageBreak/>
        <w:t xml:space="preserve">precision metric compared to other evaluation tools. Because of this, would you also consider stratifying somewhere the precision also by SNP and </w:t>
      </w:r>
      <w:proofErr w:type="spellStart"/>
      <w:r>
        <w:rPr>
          <w:rFonts w:ascii="Times New Roman" w:eastAsia="Times New Roman" w:hAnsi="Times New Roman" w:cs="Times New Roman"/>
          <w:color w:val="000033"/>
          <w:highlight w:val="white"/>
        </w:rPr>
        <w:t>indel</w:t>
      </w:r>
      <w:proofErr w:type="spellEnd"/>
      <w:r>
        <w:rPr>
          <w:rFonts w:ascii="Times New Roman" w:eastAsia="Times New Roman" w:hAnsi="Times New Roman" w:cs="Times New Roman"/>
          <w:color w:val="000033"/>
          <w:highlight w:val="white"/>
        </w:rPr>
        <w:t xml:space="preserve"> variants?</w:t>
      </w:r>
    </w:p>
    <w:p w:rsidR="00226465" w:rsidRDefault="00226465">
      <w:pPr>
        <w:spacing w:after="0" w:line="240" w:lineRule="auto"/>
        <w:rPr>
          <w:rFonts w:ascii="Times New Roman" w:eastAsia="Times New Roman" w:hAnsi="Times New Roman" w:cs="Times New Roman"/>
        </w:rPr>
      </w:pPr>
    </w:p>
    <w:p w:rsidR="00226465" w:rsidRDefault="00C46869">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rsidR="00226465" w:rsidRDefault="00C4686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rsidR="00226465" w:rsidRDefault="00226465">
      <w:pPr>
        <w:spacing w:after="0" w:line="240" w:lineRule="auto"/>
        <w:rPr>
          <w:rFonts w:ascii="Times New Roman" w:eastAsia="Times New Roman" w:hAnsi="Times New Roman" w:cs="Times New Roman"/>
          <w:b/>
          <w:color w:val="000033"/>
        </w:rPr>
      </w:pPr>
    </w:p>
    <w:p w:rsidR="00226465" w:rsidRDefault="00C46869">
      <w:pPr>
        <w:rPr>
          <w:rFonts w:ascii="Times New Roman" w:eastAsia="Times New Roman" w:hAnsi="Times New Roman" w:cs="Times New Roman"/>
          <w:b/>
          <w:color w:val="000033"/>
        </w:rPr>
      </w:pPr>
      <w:r>
        <w:rPr>
          <w:rFonts w:ascii="Times New Roman" w:eastAsia="Times New Roman" w:hAnsi="Times New Roman" w:cs="Times New Roman"/>
          <w:b/>
        </w:rPr>
        <w:t>Comments to author:</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paper describes a methodology implemented in a python software package called Minos. The goal of this method is to call variants or genotype individual samples w.r.t. reference cohort. The application focus is on bacterial genomes, where overlapping v</w:t>
      </w:r>
      <w:r>
        <w:rPr>
          <w:rFonts w:ascii="Times New Roman" w:eastAsia="Times New Roman" w:hAnsi="Times New Roman" w:cs="Times New Roman"/>
          <w:color w:val="000033"/>
          <w:highlight w:val="white"/>
        </w:rPr>
        <w:t>ariants are more common.</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novelty of the method is to leave the discovery of variants to other established tools and focus on genotyping individual samples. The reads from bacterial species are fed through various variant calling programs and the varian</w:t>
      </w:r>
      <w:r>
        <w:rPr>
          <w:rFonts w:ascii="Times New Roman" w:eastAsia="Times New Roman" w:hAnsi="Times New Roman" w:cs="Times New Roman"/>
          <w:color w:val="000033"/>
          <w:highlight w:val="white"/>
        </w:rPr>
        <w:t>ts recorded. Minos then takes the set of variants discovered and builds a variant graph from all programs and all samples. The reads for each samples are then aligned to the variant graph and the optimal variant is chosen as the output.</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approach, whic</w:t>
      </w:r>
      <w:r>
        <w:rPr>
          <w:rFonts w:ascii="Times New Roman" w:eastAsia="Times New Roman" w:hAnsi="Times New Roman" w:cs="Times New Roman"/>
          <w:color w:val="000033"/>
          <w:highlight w:val="white"/>
        </w:rPr>
        <w:t xml:space="preserve">h the authors describe as "adjudicating" (I had too </w:t>
      </w:r>
      <w:proofErr w:type="gramStart"/>
      <w:r>
        <w:rPr>
          <w:rFonts w:ascii="Times New Roman" w:eastAsia="Times New Roman" w:hAnsi="Times New Roman" w:cs="Times New Roman"/>
          <w:color w:val="000033"/>
          <w:highlight w:val="white"/>
        </w:rPr>
        <w:t>google</w:t>
      </w:r>
      <w:proofErr w:type="gramEnd"/>
      <w:r>
        <w:rPr>
          <w:rFonts w:ascii="Times New Roman" w:eastAsia="Times New Roman" w:hAnsi="Times New Roman" w:cs="Times New Roman"/>
          <w:color w:val="000033"/>
          <w:highlight w:val="white"/>
        </w:rPr>
        <w:t xml:space="preserve"> that and double check the spelling), has the advantage of combining both output from several programs, each with their strengths and weaknesses, as well as sharing information across samples/specie</w:t>
      </w:r>
      <w:r>
        <w:rPr>
          <w:rFonts w:ascii="Times New Roman" w:eastAsia="Times New Roman" w:hAnsi="Times New Roman" w:cs="Times New Roman"/>
          <w:color w:val="000033"/>
          <w:highlight w:val="white"/>
        </w:rPr>
        <w:t>s.</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introduction serves as a review of previous methods as well as motivating the problem. It is well written but I would urge the authors to make a clearer distinction between the problem of variant discovery (just finding the presence or absence of a </w:t>
      </w:r>
      <w:r>
        <w:rPr>
          <w:rFonts w:ascii="Times New Roman" w:eastAsia="Times New Roman" w:hAnsi="Times New Roman" w:cs="Times New Roman"/>
          <w:color w:val="000033"/>
          <w:highlight w:val="white"/>
        </w:rPr>
        <w:t>variant) and genotyping (given the set of variants, which one does this individual have). Many programs treat this as a single problem, often termed as single sample variant calling in Human datasets, or separate them when doing joint variant calling.</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 p</w:t>
      </w:r>
      <w:r>
        <w:rPr>
          <w:rFonts w:ascii="Times New Roman" w:eastAsia="Times New Roman" w:hAnsi="Times New Roman" w:cs="Times New Roman"/>
          <w:color w:val="000033"/>
          <w:highlight w:val="white"/>
        </w:rPr>
        <w:t xml:space="preserve">articular, pg2, lines 59-page3 line3, this comparison of tools that cannot merge VCF files for bacterial species, it is mentioned that they were developed for human data primarily, but </w:t>
      </w:r>
      <w:proofErr w:type="spellStart"/>
      <w:r>
        <w:rPr>
          <w:rFonts w:ascii="Times New Roman" w:eastAsia="Times New Roman" w:hAnsi="Times New Roman" w:cs="Times New Roman"/>
          <w:color w:val="000033"/>
          <w:highlight w:val="white"/>
        </w:rPr>
        <w:t>Graphtyper</w:t>
      </w:r>
      <w:proofErr w:type="spellEnd"/>
      <w:r>
        <w:rPr>
          <w:rFonts w:ascii="Times New Roman" w:eastAsia="Times New Roman" w:hAnsi="Times New Roman" w:cs="Times New Roman"/>
          <w:color w:val="000033"/>
          <w:highlight w:val="white"/>
        </w:rPr>
        <w:t xml:space="preserve"> was also developed to go from BAM to genotypes for tens of t</w:t>
      </w:r>
      <w:r>
        <w:rPr>
          <w:rFonts w:ascii="Times New Roman" w:eastAsia="Times New Roman" w:hAnsi="Times New Roman" w:cs="Times New Roman"/>
          <w:color w:val="000033"/>
          <w:highlight w:val="white"/>
        </w:rPr>
        <w:t xml:space="preserve">housands of human genomes and merging conflicting </w:t>
      </w:r>
      <w:proofErr w:type="spellStart"/>
      <w:r>
        <w:rPr>
          <w:rFonts w:ascii="Times New Roman" w:eastAsia="Times New Roman" w:hAnsi="Times New Roman" w:cs="Times New Roman"/>
          <w:color w:val="000033"/>
          <w:highlight w:val="white"/>
        </w:rPr>
        <w:t>vcf's</w:t>
      </w:r>
      <w:proofErr w:type="spellEnd"/>
      <w:r>
        <w:rPr>
          <w:rFonts w:ascii="Times New Roman" w:eastAsia="Times New Roman" w:hAnsi="Times New Roman" w:cs="Times New Roman"/>
          <w:color w:val="000033"/>
          <w:highlight w:val="white"/>
        </w:rPr>
        <w:t xml:space="preserve"> was not a primary design requirement. Overlapping variants are however dealt with in the variant discovery phase of the problem.</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Overall this is a well written paper that focuses on a problem of impor</w:t>
      </w:r>
      <w:r>
        <w:rPr>
          <w:rFonts w:ascii="Times New Roman" w:eastAsia="Times New Roman" w:hAnsi="Times New Roman" w:cs="Times New Roman"/>
          <w:color w:val="000033"/>
          <w:highlight w:val="white"/>
        </w:rPr>
        <w:t>tance when genotyping bacterial samples. The use of long read datasets for benchmarks as a gold standard is very important, but in the discussion the authors might want to address why we would want to use short read data at all.</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Comments:</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On </w:t>
      </w: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5, line 6, you run </w:t>
      </w:r>
      <w:proofErr w:type="spellStart"/>
      <w:r>
        <w:rPr>
          <w:rFonts w:ascii="Times New Roman" w:eastAsia="Times New Roman" w:hAnsi="Times New Roman" w:cs="Times New Roman"/>
          <w:color w:val="000033"/>
          <w:highlight w:val="white"/>
        </w:rPr>
        <w:t>Graphtyper</w:t>
      </w:r>
      <w:proofErr w:type="spellEnd"/>
      <w:r>
        <w:rPr>
          <w:rFonts w:ascii="Times New Roman" w:eastAsia="Times New Roman" w:hAnsi="Times New Roman" w:cs="Times New Roman"/>
          <w:color w:val="000033"/>
          <w:highlight w:val="white"/>
        </w:rPr>
        <w:t xml:space="preserve"> only as a </w:t>
      </w:r>
      <w:proofErr w:type="spellStart"/>
      <w:r>
        <w:rPr>
          <w:rFonts w:ascii="Times New Roman" w:eastAsia="Times New Roman" w:hAnsi="Times New Roman" w:cs="Times New Roman"/>
          <w:color w:val="000033"/>
          <w:highlight w:val="white"/>
        </w:rPr>
        <w:t>genotyper</w:t>
      </w:r>
      <w:proofErr w:type="spellEnd"/>
      <w:r>
        <w:rPr>
          <w:rFonts w:ascii="Times New Roman" w:eastAsia="Times New Roman" w:hAnsi="Times New Roman" w:cs="Times New Roman"/>
          <w:color w:val="000033"/>
          <w:highlight w:val="white"/>
        </w:rPr>
        <w:t xml:space="preserve"> and not as a variant discovery tool, I'm pleasantly surprised to see that it works on bacterial genomes, but it would be interesting to see how well it does when run as a variant discovery tool.</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6,</w:t>
      </w:r>
      <w:r>
        <w:rPr>
          <w:rFonts w:ascii="Times New Roman" w:eastAsia="Times New Roman" w:hAnsi="Times New Roman" w:cs="Times New Roman"/>
          <w:color w:val="000033"/>
          <w:highlight w:val="white"/>
        </w:rPr>
        <w:t xml:space="preserve"> table 1</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The comparison is quite close in many of the cases between the three methods. All of them are adjudicating the set of discovered variants and genotyping each sample, but it would be interesting to compare it to a) single sample variant callers and</w:t>
      </w:r>
      <w:r>
        <w:rPr>
          <w:rFonts w:ascii="Times New Roman" w:eastAsia="Times New Roman" w:hAnsi="Times New Roman" w:cs="Times New Roman"/>
          <w:color w:val="000033"/>
          <w:highlight w:val="white"/>
        </w:rPr>
        <w:t xml:space="preserve"> b) joint genotyping tools, I think the addition of those comparison would make it clear how important this step is.</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7, line 49</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23 and 26 hours on 2000 concurrent tasks is hard to compare, I would recommend reporting the total number of CPU hours.</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w:t>
      </w:r>
      <w:r>
        <w:rPr>
          <w:rFonts w:ascii="Times New Roman" w:eastAsia="Times New Roman" w:hAnsi="Times New Roman" w:cs="Times New Roman"/>
          <w:color w:val="000033"/>
          <w:highlight w:val="white"/>
        </w:rPr>
        <w:t>g</w:t>
      </w:r>
      <w:proofErr w:type="spellEnd"/>
      <w:r>
        <w:rPr>
          <w:rFonts w:ascii="Times New Roman" w:eastAsia="Times New Roman" w:hAnsi="Times New Roman" w:cs="Times New Roman"/>
          <w:color w:val="000033"/>
          <w:highlight w:val="white"/>
        </w:rPr>
        <w:t xml:space="preserve"> 8, line 38. "which appear to cause rifampicin resistance"</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How is this evaluated?</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9, Figure 3.</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Although it is cited that variations in the </w:t>
      </w:r>
      <w:proofErr w:type="spellStart"/>
      <w:r>
        <w:rPr>
          <w:rFonts w:ascii="Times New Roman" w:eastAsia="Times New Roman" w:hAnsi="Times New Roman" w:cs="Times New Roman"/>
          <w:color w:val="000033"/>
          <w:highlight w:val="white"/>
        </w:rPr>
        <w:t>rpoB</w:t>
      </w:r>
      <w:proofErr w:type="spellEnd"/>
      <w:r>
        <w:rPr>
          <w:rFonts w:ascii="Times New Roman" w:eastAsia="Times New Roman" w:hAnsi="Times New Roman" w:cs="Times New Roman"/>
          <w:color w:val="000033"/>
          <w:highlight w:val="white"/>
        </w:rPr>
        <w:t xml:space="preserve"> gene can cause rifampicin resistance, the only purpose of figure 3 is to show that the variants discovered w</w:t>
      </w:r>
      <w:r>
        <w:rPr>
          <w:rFonts w:ascii="Times New Roman" w:eastAsia="Times New Roman" w:hAnsi="Times New Roman" w:cs="Times New Roman"/>
          <w:color w:val="000033"/>
          <w:highlight w:val="white"/>
        </w:rPr>
        <w:t>ith Minos are in many of the resistant species. Now there are two questions</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How well did the other programs do in finding/calling these variants?</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If you compare other genes, not associated with rifampicin resistance, do you see the same enrichment of</w:t>
      </w:r>
      <w:r>
        <w:rPr>
          <w:rFonts w:ascii="Times New Roman" w:eastAsia="Times New Roman" w:hAnsi="Times New Roman" w:cs="Times New Roman"/>
          <w:color w:val="000033"/>
          <w:highlight w:val="white"/>
        </w:rPr>
        <w:t xml:space="preserve"> variants</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3. How much information can be extracted from this, e.g. is there a statistical </w:t>
      </w:r>
      <w:proofErr w:type="spellStart"/>
      <w:r>
        <w:rPr>
          <w:rFonts w:ascii="Times New Roman" w:eastAsia="Times New Roman" w:hAnsi="Times New Roman" w:cs="Times New Roman"/>
          <w:color w:val="000033"/>
          <w:highlight w:val="white"/>
        </w:rPr>
        <w:t>associatioon</w:t>
      </w:r>
      <w:proofErr w:type="spellEnd"/>
      <w:r>
        <w:rPr>
          <w:rFonts w:ascii="Times New Roman" w:eastAsia="Times New Roman" w:hAnsi="Times New Roman" w:cs="Times New Roman"/>
          <w:color w:val="000033"/>
          <w:highlight w:val="white"/>
        </w:rPr>
        <w:t xml:space="preserve"> that these variants are more likely to be present in resistance and absent in non-resistant species? Any way you can quantify would be good.</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11, line </w:t>
      </w:r>
      <w:r>
        <w:rPr>
          <w:rFonts w:ascii="Times New Roman" w:eastAsia="Times New Roman" w:hAnsi="Times New Roman" w:cs="Times New Roman"/>
          <w:color w:val="000033"/>
          <w:highlight w:val="white"/>
        </w:rPr>
        <w:t>25</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"combinations of alleles actually seen is used"</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How often does this happen in the datasets?</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11, line 57</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"mismatches between reads and graph are not allowed"</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is this global or local, does the entire read have to match?</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12, line 8</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"at a site", (missing A)</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13, line 46</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"mappings that do not include the allele in the alignment"</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This could be reworded to make it clearer, does this mean if the read is </w:t>
      </w:r>
      <w:proofErr w:type="spellStart"/>
      <w:r>
        <w:rPr>
          <w:rFonts w:ascii="Times New Roman" w:eastAsia="Times New Roman" w:hAnsi="Times New Roman" w:cs="Times New Roman"/>
          <w:color w:val="000033"/>
          <w:highlight w:val="white"/>
        </w:rPr>
        <w:t>softclipped</w:t>
      </w:r>
      <w:proofErr w:type="spellEnd"/>
      <w:r>
        <w:rPr>
          <w:rFonts w:ascii="Times New Roman" w:eastAsia="Times New Roman" w:hAnsi="Times New Roman" w:cs="Times New Roman"/>
          <w:color w:val="000033"/>
          <w:highlight w:val="white"/>
        </w:rPr>
        <w:t xml:space="preserve"> or something else?</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lastRenderedPageBreak/>
        <w:t>pg</w:t>
      </w:r>
      <w:proofErr w:type="spellEnd"/>
      <w:r>
        <w:rPr>
          <w:rFonts w:ascii="Times New Roman" w:eastAsia="Times New Roman" w:hAnsi="Times New Roman" w:cs="Times New Roman"/>
          <w:color w:val="000033"/>
          <w:highlight w:val="white"/>
        </w:rPr>
        <w:t xml:space="preserve"> 14, line 12</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w:t>
      </w:r>
      <w:proofErr w:type="spellStart"/>
      <w:r>
        <w:rPr>
          <w:rFonts w:ascii="Times New Roman" w:eastAsia="Times New Roman" w:hAnsi="Times New Roman" w:cs="Times New Roman"/>
          <w:color w:val="000033"/>
          <w:highlight w:val="white"/>
        </w:rPr>
        <w:t>frac</w:t>
      </w:r>
      <w:proofErr w:type="spellEnd"/>
      <w:r>
        <w:rPr>
          <w:rFonts w:ascii="Times New Roman" w:eastAsia="Times New Roman" w:hAnsi="Times New Roman" w:cs="Times New Roman"/>
          <w:color w:val="000033"/>
          <w:highlight w:val="white"/>
        </w:rPr>
        <w:t>{d(</w:t>
      </w:r>
      <w:proofErr w:type="spellStart"/>
      <w:proofErr w:type="gramStart"/>
      <w:r>
        <w:rPr>
          <w:rFonts w:ascii="Times New Roman" w:eastAsia="Times New Roman" w:hAnsi="Times New Roman" w:cs="Times New Roman"/>
          <w:color w:val="000033"/>
          <w:highlight w:val="white"/>
        </w:rPr>
        <w:t>t,a</w:t>
      </w:r>
      <w:proofErr w:type="spellEnd"/>
      <w:proofErr w:type="gramEnd"/>
      <w:r>
        <w:rPr>
          <w:rFonts w:ascii="Times New Roman" w:eastAsia="Times New Roman" w:hAnsi="Times New Roman" w:cs="Times New Roman"/>
          <w:color w:val="000033"/>
          <w:highlight w:val="white"/>
        </w:rPr>
        <w:t>)}{d(</w:t>
      </w:r>
      <w:proofErr w:type="spellStart"/>
      <w:r>
        <w:rPr>
          <w:rFonts w:ascii="Times New Roman" w:eastAsia="Times New Roman" w:hAnsi="Times New Roman" w:cs="Times New Roman"/>
          <w:color w:val="000033"/>
          <w:highlight w:val="white"/>
        </w:rPr>
        <w:t>t,r</w:t>
      </w:r>
      <w:proofErr w:type="spellEnd"/>
      <w:r>
        <w:rPr>
          <w:rFonts w:ascii="Times New Roman" w:eastAsia="Times New Roman" w:hAnsi="Times New Roman" w:cs="Times New Roman"/>
          <w:color w:val="000033"/>
          <w:highlight w:val="white"/>
        </w:rPr>
        <w:t>)}</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would be clear</w:t>
      </w:r>
      <w:r>
        <w:rPr>
          <w:rFonts w:ascii="Times New Roman" w:eastAsia="Times New Roman" w:hAnsi="Times New Roman" w:cs="Times New Roman"/>
          <w:color w:val="000033"/>
          <w:highlight w:val="white"/>
        </w:rPr>
        <w:t>er in my opinion</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Installation:</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I tried to clone the repo and install, but I failed </w:t>
      </w:r>
      <w:proofErr w:type="spellStart"/>
      <w:r>
        <w:rPr>
          <w:rFonts w:ascii="Times New Roman" w:eastAsia="Times New Roman" w:hAnsi="Times New Roman" w:cs="Times New Roman"/>
          <w:color w:val="000033"/>
          <w:highlight w:val="white"/>
        </w:rPr>
        <w:t>too</w:t>
      </w:r>
      <w:proofErr w:type="spellEnd"/>
      <w:r>
        <w:rPr>
          <w:rFonts w:ascii="Times New Roman" w:eastAsia="Times New Roman" w:hAnsi="Times New Roman" w:cs="Times New Roman"/>
          <w:color w:val="000033"/>
          <w:highlight w:val="white"/>
        </w:rPr>
        <w:t xml:space="preserve"> build </w:t>
      </w:r>
      <w:proofErr w:type="spellStart"/>
      <w:r>
        <w:rPr>
          <w:rFonts w:ascii="Times New Roman" w:eastAsia="Times New Roman" w:hAnsi="Times New Roman" w:cs="Times New Roman"/>
          <w:color w:val="000033"/>
          <w:highlight w:val="white"/>
        </w:rPr>
        <w:t>gramtools</w:t>
      </w:r>
      <w:proofErr w:type="spellEnd"/>
      <w:r>
        <w:rPr>
          <w:rFonts w:ascii="Times New Roman" w:eastAsia="Times New Roman" w:hAnsi="Times New Roman" w:cs="Times New Roman"/>
          <w:color w:val="000033"/>
          <w:highlight w:val="white"/>
        </w:rPr>
        <w:t xml:space="preserve">. When I did it manually (clone and run </w:t>
      </w:r>
      <w:proofErr w:type="spellStart"/>
      <w:r>
        <w:rPr>
          <w:rFonts w:ascii="Times New Roman" w:eastAsia="Times New Roman" w:hAnsi="Times New Roman" w:cs="Times New Roman"/>
          <w:color w:val="000033"/>
          <w:highlight w:val="white"/>
        </w:rPr>
        <w:t>cmake</w:t>
      </w:r>
      <w:proofErr w:type="spellEnd"/>
      <w:r>
        <w:rPr>
          <w:rFonts w:ascii="Times New Roman" w:eastAsia="Times New Roman" w:hAnsi="Times New Roman" w:cs="Times New Roman"/>
          <w:color w:val="000033"/>
          <w:highlight w:val="white"/>
        </w:rPr>
        <w:t xml:space="preserve">) it complained that it required </w:t>
      </w:r>
      <w:proofErr w:type="spellStart"/>
      <w:r>
        <w:rPr>
          <w:rFonts w:ascii="Times New Roman" w:eastAsia="Times New Roman" w:hAnsi="Times New Roman" w:cs="Times New Roman"/>
          <w:color w:val="000033"/>
          <w:highlight w:val="white"/>
        </w:rPr>
        <w:t>openMP</w:t>
      </w:r>
      <w:proofErr w:type="spellEnd"/>
      <w:r>
        <w:rPr>
          <w:rFonts w:ascii="Times New Roman" w:eastAsia="Times New Roman" w:hAnsi="Times New Roman" w:cs="Times New Roman"/>
          <w:color w:val="000033"/>
          <w:highlight w:val="white"/>
        </w:rPr>
        <w:t>, which my default mac compiler doesn't support.</w:t>
      </w:r>
    </w:p>
    <w:p w:rsidR="00226465" w:rsidRDefault="00C46869">
      <w:pPr>
        <w:rPr>
          <w:rFonts w:ascii="Times New Roman" w:eastAsia="Times New Roman" w:hAnsi="Times New Roman" w:cs="Times New Roman"/>
          <w:b/>
        </w:rPr>
      </w:pPr>
      <w:r>
        <w:rPr>
          <w:rFonts w:ascii="Times New Roman" w:eastAsia="Times New Roman" w:hAnsi="Times New Roman" w:cs="Times New Roman"/>
          <w:b/>
        </w:rPr>
        <w:t>Authors Response</w:t>
      </w:r>
    </w:p>
    <w:p w:rsidR="00226465" w:rsidRDefault="00C46869">
      <w:pPr>
        <w:rPr>
          <w:rFonts w:ascii="Times New Roman" w:eastAsia="Times New Roman" w:hAnsi="Times New Roman" w:cs="Times New Roman"/>
          <w:b/>
        </w:rPr>
      </w:pPr>
      <w:r>
        <w:rPr>
          <w:rFonts w:ascii="Times New Roman" w:eastAsia="Times New Roman" w:hAnsi="Times New Roman" w:cs="Times New Roman"/>
          <w:b/>
        </w:rPr>
        <w:t>Poin</w:t>
      </w:r>
      <w:r>
        <w:rPr>
          <w:rFonts w:ascii="Times New Roman" w:eastAsia="Times New Roman" w:hAnsi="Times New Roman" w:cs="Times New Roman"/>
          <w:b/>
        </w:rPr>
        <w:t xml:space="preserve">t-by-point responses to the reviewers’ comments: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 xml:space="preserve">Reviewer #1: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 xml:space="preserve">The authors present a new method, Minos, which combines variants from multiple variant callers and outputs a new set of variants. The authors call this process "variant adjudication". The aim </w:t>
      </w:r>
      <w:r>
        <w:rPr>
          <w:rFonts w:ascii="Times New Roman" w:eastAsia="Times New Roman" w:hAnsi="Times New Roman" w:cs="Times New Roman"/>
        </w:rPr>
        <w:t>of the tool is to create a final set of non-overlapping set of variants from all the input VCFs. The authors demonstrate some use cases for variant adjudication, in single sample calling it is possible to merge different call sets of the same sample into o</w:t>
      </w:r>
      <w:r>
        <w:rPr>
          <w:rFonts w:ascii="Times New Roman" w:eastAsia="Times New Roman" w:hAnsi="Times New Roman" w:cs="Times New Roman"/>
        </w:rPr>
        <w:t>ne, resolving the disagreements between different calling methods. The authors also demonstrate they can jointly call a bacteria cohort by constructing a graph containing the combined variant allele sequences, map reads to the graph, and then determine the</w:t>
      </w:r>
      <w:r>
        <w:rPr>
          <w:rFonts w:ascii="Times New Roman" w:eastAsia="Times New Roman" w:hAnsi="Times New Roman" w:cs="Times New Roman"/>
        </w:rPr>
        <w:t xml:space="preserve">ir genotype based on the graph mappings. This is opposed to tools such as GATK that use </w:t>
      </w:r>
      <w:proofErr w:type="spellStart"/>
      <w:r>
        <w:rPr>
          <w:rFonts w:ascii="Times New Roman" w:eastAsia="Times New Roman" w:hAnsi="Times New Roman" w:cs="Times New Roman"/>
        </w:rPr>
        <w:t>gVCFs</w:t>
      </w:r>
      <w:proofErr w:type="spellEnd"/>
      <w:r>
        <w:rPr>
          <w:rFonts w:ascii="Times New Roman" w:eastAsia="Times New Roman" w:hAnsi="Times New Roman" w:cs="Times New Roman"/>
        </w:rPr>
        <w:t xml:space="preserve"> for joint calling, however the authors claim GATK does not currently support bacterial data.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Overall the paper is well written and easy to follow. The results sh</w:t>
      </w:r>
      <w:r>
        <w:rPr>
          <w:rFonts w:ascii="Times New Roman" w:eastAsia="Times New Roman" w:hAnsi="Times New Roman" w:cs="Times New Roman"/>
        </w:rPr>
        <w:t xml:space="preserve">ow that Minos is useful in practice and I want to thank the authors for their contribution and making the Minos code and benchmarks available. I have a few points though that I think should be addressed though: </w:t>
      </w:r>
    </w:p>
    <w:p w:rsidR="00226465" w:rsidRDefault="00C46869">
      <w:pPr>
        <w:rPr>
          <w:rFonts w:ascii="Times New Roman" w:eastAsia="Times New Roman" w:hAnsi="Times New Roman" w:cs="Times New Roman"/>
        </w:rPr>
      </w:pPr>
      <w:r>
        <w:rPr>
          <w:rFonts w:ascii="Times New Roman" w:eastAsia="Times New Roman" w:hAnsi="Times New Roman" w:cs="Times New Roman"/>
        </w:rPr>
        <w:t>* Based on the abstract and introduction, it</w:t>
      </w:r>
      <w:r>
        <w:rPr>
          <w:rFonts w:ascii="Times New Roman" w:eastAsia="Times New Roman" w:hAnsi="Times New Roman" w:cs="Times New Roman"/>
        </w:rPr>
        <w:t xml:space="preserve"> seems that Minos should work with VCFs produced by any variant caller. However, I did not find it explicitly stated which callers are supported and throughout all benchmarks only two methods are tested (</w:t>
      </w:r>
      <w:proofErr w:type="spellStart"/>
      <w:r>
        <w:rPr>
          <w:rFonts w:ascii="Times New Roman" w:eastAsia="Times New Roman" w:hAnsi="Times New Roman" w:cs="Times New Roman"/>
        </w:rPr>
        <w:t>SAMtools</w:t>
      </w:r>
      <w:proofErr w:type="spellEnd"/>
      <w:r>
        <w:rPr>
          <w:rFonts w:ascii="Times New Roman" w:eastAsia="Times New Roman" w:hAnsi="Times New Roman" w:cs="Times New Roman"/>
        </w:rPr>
        <w:t xml:space="preserve"> and Cortex). Can you clarify why you solely</w:t>
      </w:r>
      <w:r>
        <w:rPr>
          <w:rFonts w:ascii="Times New Roman" w:eastAsia="Times New Roman" w:hAnsi="Times New Roman" w:cs="Times New Roman"/>
        </w:rPr>
        <w:t xml:space="preserve"> stuck with those two methods? I.e. is Minos somehow limited to these two exact methods?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Reply: We </w:t>
      </w:r>
      <w:proofErr w:type="spellStart"/>
      <w:r>
        <w:rPr>
          <w:rFonts w:ascii="Times New Roman" w:eastAsia="Times New Roman" w:hAnsi="Times New Roman" w:cs="Times New Roman"/>
          <w:i/>
        </w:rPr>
        <w:t>apologise</w:t>
      </w:r>
      <w:proofErr w:type="spellEnd"/>
      <w:r>
        <w:rPr>
          <w:rFonts w:ascii="Times New Roman" w:eastAsia="Times New Roman" w:hAnsi="Times New Roman" w:cs="Times New Roman"/>
          <w:i/>
        </w:rPr>
        <w:t xml:space="preserve"> for the lack of clarity. As the reviewer surmises, Minos does indeed work with VCFs produced by any variant caller. We now explicitly state this: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“It can accept VCF files from any source, using all records where the genotype (GT) field is present and has a non-reference call (records without this field are ignored).”</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The core functionality of </w:t>
      </w:r>
      <w:proofErr w:type="spellStart"/>
      <w:r>
        <w:rPr>
          <w:rFonts w:ascii="Times New Roman" w:eastAsia="Times New Roman" w:hAnsi="Times New Roman" w:cs="Times New Roman"/>
          <w:i/>
        </w:rPr>
        <w:t>minos</w:t>
      </w:r>
      <w:proofErr w:type="spellEnd"/>
      <w:r>
        <w:rPr>
          <w:rFonts w:ascii="Times New Roman" w:eastAsia="Times New Roman" w:hAnsi="Times New Roman" w:cs="Times New Roman"/>
          <w:i/>
        </w:rPr>
        <w:t xml:space="preserve"> is to combine two different VCFs for a single samp</w:t>
      </w:r>
      <w:r>
        <w:rPr>
          <w:rFonts w:ascii="Times New Roman" w:eastAsia="Times New Roman" w:hAnsi="Times New Roman" w:cs="Times New Roman"/>
          <w:i/>
        </w:rPr>
        <w:t>le, and produce a single VCF which incorporates all of the calls, choosing the correct call where there is any conflict between the inputs. There are two ways we might theoretically demonstrate this. First, we might simulate by combining two (invented) var</w:t>
      </w:r>
      <w:r>
        <w:rPr>
          <w:rFonts w:ascii="Times New Roman" w:eastAsia="Times New Roman" w:hAnsi="Times New Roman" w:cs="Times New Roman"/>
          <w:i/>
        </w:rPr>
        <w:t xml:space="preserve">iant callers </w:t>
      </w:r>
      <w:proofErr w:type="spellStart"/>
      <w:r>
        <w:rPr>
          <w:rFonts w:ascii="Times New Roman" w:eastAsia="Times New Roman" w:hAnsi="Times New Roman" w:cs="Times New Roman"/>
          <w:i/>
        </w:rPr>
        <w:t>WrongCaller</w:t>
      </w:r>
      <w:proofErr w:type="spellEnd"/>
      <w:r>
        <w:rPr>
          <w:rFonts w:ascii="Times New Roman" w:eastAsia="Times New Roman" w:hAnsi="Times New Roman" w:cs="Times New Roman"/>
          <w:i/>
        </w:rPr>
        <w:t xml:space="preserve"> (which always gets it wrong) and </w:t>
      </w:r>
      <w:proofErr w:type="spellStart"/>
      <w:r>
        <w:rPr>
          <w:rFonts w:ascii="Times New Roman" w:eastAsia="Times New Roman" w:hAnsi="Times New Roman" w:cs="Times New Roman"/>
          <w:i/>
        </w:rPr>
        <w:t>RightCaller</w:t>
      </w:r>
      <w:proofErr w:type="spellEnd"/>
      <w:r>
        <w:rPr>
          <w:rFonts w:ascii="Times New Roman" w:eastAsia="Times New Roman" w:hAnsi="Times New Roman" w:cs="Times New Roman"/>
          <w:i/>
        </w:rPr>
        <w:t xml:space="preserve"> (which only calls true positives), and show that </w:t>
      </w:r>
      <w:proofErr w:type="spellStart"/>
      <w:r>
        <w:rPr>
          <w:rFonts w:ascii="Times New Roman" w:eastAsia="Times New Roman" w:hAnsi="Times New Roman" w:cs="Times New Roman"/>
          <w:i/>
        </w:rPr>
        <w:t>minos</w:t>
      </w:r>
      <w:proofErr w:type="spellEnd"/>
      <w:r>
        <w:rPr>
          <w:rFonts w:ascii="Times New Roman" w:eastAsia="Times New Roman" w:hAnsi="Times New Roman" w:cs="Times New Roman"/>
          <w:i/>
        </w:rPr>
        <w:t xml:space="preserve"> basically outputs the same VCF as </w:t>
      </w:r>
      <w:proofErr w:type="spellStart"/>
      <w:r>
        <w:rPr>
          <w:rFonts w:ascii="Times New Roman" w:eastAsia="Times New Roman" w:hAnsi="Times New Roman" w:cs="Times New Roman"/>
          <w:i/>
        </w:rPr>
        <w:t>RightCaller</w:t>
      </w:r>
      <w:proofErr w:type="spellEnd"/>
      <w:r>
        <w:rPr>
          <w:rFonts w:ascii="Times New Roman" w:eastAsia="Times New Roman" w:hAnsi="Times New Roman" w:cs="Times New Roman"/>
          <w:i/>
        </w:rPr>
        <w:t>. Alternatively, we could use empirical data from two variant callers with genuinely d</w:t>
      </w:r>
      <w:r>
        <w:rPr>
          <w:rFonts w:ascii="Times New Roman" w:eastAsia="Times New Roman" w:hAnsi="Times New Roman" w:cs="Times New Roman"/>
          <w:i/>
        </w:rPr>
        <w:t xml:space="preserve">ifferent strengths and weaknesses, and try to </w:t>
      </w:r>
      <w:r>
        <w:rPr>
          <w:rFonts w:ascii="Times New Roman" w:eastAsia="Times New Roman" w:hAnsi="Times New Roman" w:cs="Times New Roman"/>
          <w:i/>
        </w:rPr>
        <w:lastRenderedPageBreak/>
        <w:t xml:space="preserve">see if </w:t>
      </w:r>
      <w:proofErr w:type="spellStart"/>
      <w:r>
        <w:rPr>
          <w:rFonts w:ascii="Times New Roman" w:eastAsia="Times New Roman" w:hAnsi="Times New Roman" w:cs="Times New Roman"/>
          <w:i/>
        </w:rPr>
        <w:t>minos</w:t>
      </w:r>
      <w:proofErr w:type="spellEnd"/>
      <w:r>
        <w:rPr>
          <w:rFonts w:ascii="Times New Roman" w:eastAsia="Times New Roman" w:hAnsi="Times New Roman" w:cs="Times New Roman"/>
          <w:i/>
        </w:rPr>
        <w:t xml:space="preserve"> combines them to produce something better than either. The first option is of course very artificial, whereas the second option grapples with the reality that different callers focus on different s</w:t>
      </w:r>
      <w:r>
        <w:rPr>
          <w:rFonts w:ascii="Times New Roman" w:eastAsia="Times New Roman" w:hAnsi="Times New Roman" w:cs="Times New Roman"/>
          <w:i/>
        </w:rPr>
        <w:t xml:space="preserve">ources of information (pileup, read-pairs, assembly </w:t>
      </w:r>
      <w:proofErr w:type="spellStart"/>
      <w:r>
        <w:rPr>
          <w:rFonts w:ascii="Times New Roman" w:eastAsia="Times New Roman" w:hAnsi="Times New Roman" w:cs="Times New Roman"/>
          <w:i/>
        </w:rPr>
        <w:t>etc</w:t>
      </w:r>
      <w:proofErr w:type="spellEnd"/>
      <w:r>
        <w:rPr>
          <w:rFonts w:ascii="Times New Roman" w:eastAsia="Times New Roman" w:hAnsi="Times New Roman" w:cs="Times New Roman"/>
          <w:i/>
        </w:rPr>
        <w:t xml:space="preserve">) and so have different strengths (sensitivity/specificity and across the length/complexity spectrum of </w:t>
      </w:r>
      <w:proofErr w:type="spellStart"/>
      <w:r>
        <w:rPr>
          <w:rFonts w:ascii="Times New Roman" w:eastAsia="Times New Roman" w:hAnsi="Times New Roman" w:cs="Times New Roman"/>
          <w:i/>
        </w:rPr>
        <w:t>indels</w:t>
      </w:r>
      <w:proofErr w:type="spellEnd"/>
      <w:r>
        <w:rPr>
          <w:rFonts w:ascii="Times New Roman" w:eastAsia="Times New Roman" w:hAnsi="Times New Roman" w:cs="Times New Roman"/>
          <w:i/>
        </w:rPr>
        <w:t xml:space="preserve">). We therefore chose option two. </w:t>
      </w:r>
    </w:p>
    <w:p w:rsidR="00226465" w:rsidRDefault="00C46869">
      <w:pPr>
        <w:jc w:val="both"/>
        <w:rPr>
          <w:rFonts w:ascii="Times New Roman" w:eastAsia="Times New Roman" w:hAnsi="Times New Roman" w:cs="Times New Roman"/>
          <w:i/>
        </w:rPr>
      </w:pP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and cortex have very different modes of operati</w:t>
      </w:r>
      <w:r>
        <w:rPr>
          <w:rFonts w:ascii="Times New Roman" w:eastAsia="Times New Roman" w:hAnsi="Times New Roman" w:cs="Times New Roman"/>
          <w:i/>
        </w:rPr>
        <w:t xml:space="preserve">on and strengths -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uses pileups and paired-read information, and is relatively sensitive as a SNP caller, and is a pretty bad (error-prone) </w:t>
      </w:r>
      <w:proofErr w:type="spellStart"/>
      <w:r>
        <w:rPr>
          <w:rFonts w:ascii="Times New Roman" w:eastAsia="Times New Roman" w:hAnsi="Times New Roman" w:cs="Times New Roman"/>
          <w:i/>
        </w:rPr>
        <w:t>indel</w:t>
      </w:r>
      <w:proofErr w:type="spellEnd"/>
      <w:r>
        <w:rPr>
          <w:rFonts w:ascii="Times New Roman" w:eastAsia="Times New Roman" w:hAnsi="Times New Roman" w:cs="Times New Roman"/>
          <w:i/>
        </w:rPr>
        <w:t xml:space="preserve"> caller. Cortex uses de </w:t>
      </w:r>
      <w:proofErr w:type="spellStart"/>
      <w:r>
        <w:rPr>
          <w:rFonts w:ascii="Times New Roman" w:eastAsia="Times New Roman" w:hAnsi="Times New Roman" w:cs="Times New Roman"/>
          <w:i/>
        </w:rPr>
        <w:t>Bruijn</w:t>
      </w:r>
      <w:proofErr w:type="spellEnd"/>
      <w:r>
        <w:rPr>
          <w:rFonts w:ascii="Times New Roman" w:eastAsia="Times New Roman" w:hAnsi="Times New Roman" w:cs="Times New Roman"/>
          <w:i/>
        </w:rPr>
        <w:t xml:space="preserve"> assembly, and is extremely precise at calling both SNPs and </w:t>
      </w:r>
      <w:proofErr w:type="spellStart"/>
      <w:r>
        <w:rPr>
          <w:rFonts w:ascii="Times New Roman" w:eastAsia="Times New Roman" w:hAnsi="Times New Roman" w:cs="Times New Roman"/>
          <w:i/>
        </w:rPr>
        <w:t>indels</w:t>
      </w:r>
      <w:proofErr w:type="spellEnd"/>
      <w:r>
        <w:rPr>
          <w:rFonts w:ascii="Times New Roman" w:eastAsia="Times New Roman" w:hAnsi="Times New Roman" w:cs="Times New Roman"/>
          <w:i/>
        </w:rPr>
        <w:t>, but</w:t>
      </w:r>
      <w:r>
        <w:rPr>
          <w:rFonts w:ascii="Times New Roman" w:eastAsia="Times New Roman" w:hAnsi="Times New Roman" w:cs="Times New Roman"/>
          <w:i/>
        </w:rPr>
        <w:t xml:space="preserve"> has lower sensitivity. Combining the output of these two callers has the potential to be genuinely better than either, compensating for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awful </w:t>
      </w:r>
      <w:proofErr w:type="spellStart"/>
      <w:r>
        <w:rPr>
          <w:rFonts w:ascii="Times New Roman" w:eastAsia="Times New Roman" w:hAnsi="Times New Roman" w:cs="Times New Roman"/>
          <w:i/>
        </w:rPr>
        <w:t>indel</w:t>
      </w:r>
      <w:proofErr w:type="spellEnd"/>
      <w:r>
        <w:rPr>
          <w:rFonts w:ascii="Times New Roman" w:eastAsia="Times New Roman" w:hAnsi="Times New Roman" w:cs="Times New Roman"/>
          <w:i/>
        </w:rPr>
        <w:t>-calling and cortex’s low SNP sensitivity and low power near repeated k-</w:t>
      </w:r>
      <w:proofErr w:type="spellStart"/>
      <w:r>
        <w:rPr>
          <w:rFonts w:ascii="Times New Roman" w:eastAsia="Times New Roman" w:hAnsi="Times New Roman" w:cs="Times New Roman"/>
          <w:i/>
        </w:rPr>
        <w:t>mers</w:t>
      </w:r>
      <w:proofErr w:type="spellEnd"/>
      <w:r>
        <w:rPr>
          <w:rFonts w:ascii="Times New Roman" w:eastAsia="Times New Roman" w:hAnsi="Times New Roman" w:cs="Times New Roman"/>
          <w:i/>
        </w:rPr>
        <w:t>. This is indeed what w</w:t>
      </w:r>
      <w:r>
        <w:rPr>
          <w:rFonts w:ascii="Times New Roman" w:eastAsia="Times New Roman" w:hAnsi="Times New Roman" w:cs="Times New Roman"/>
          <w:i/>
        </w:rPr>
        <w:t xml:space="preserve">e find. Supplementary Figure 3, reproduced here for simplicity, shows that the </w:t>
      </w:r>
      <w:proofErr w:type="spellStart"/>
      <w:r>
        <w:rPr>
          <w:rFonts w:ascii="Times New Roman" w:eastAsia="Times New Roman" w:hAnsi="Times New Roman" w:cs="Times New Roman"/>
          <w:i/>
        </w:rPr>
        <w:t>minos</w:t>
      </w:r>
      <w:proofErr w:type="spellEnd"/>
      <w:r>
        <w:rPr>
          <w:rFonts w:ascii="Times New Roman" w:eastAsia="Times New Roman" w:hAnsi="Times New Roman" w:cs="Times New Roman"/>
          <w:i/>
        </w:rPr>
        <w:t xml:space="preserve"> output has higher recall than either input caller. Precision is controlled, although not quite as good as Cortex.</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noProof/>
        </w:rPr>
        <w:drawing>
          <wp:inline distT="114300" distB="114300" distL="114300" distR="114300">
            <wp:extent cx="5419725" cy="50006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5419725" cy="5000625"/>
                    </a:xfrm>
                    <a:prstGeom prst="rect">
                      <a:avLst/>
                    </a:prstGeom>
                    <a:ln/>
                  </pic:spPr>
                </pic:pic>
              </a:graphicData>
            </a:graphic>
          </wp:inline>
        </w:drawing>
      </w: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Would the results not be better if you picked three or </w:t>
      </w:r>
      <w:r>
        <w:rPr>
          <w:rFonts w:ascii="Times New Roman" w:eastAsia="Times New Roman" w:hAnsi="Times New Roman" w:cs="Times New Roman"/>
          <w:color w:val="000033"/>
          <w:highlight w:val="white"/>
        </w:rPr>
        <w:t>more input methods?</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Reply: The improvement with each additional </w:t>
      </w:r>
      <w:proofErr w:type="spellStart"/>
      <w:r>
        <w:rPr>
          <w:rFonts w:ascii="Times New Roman" w:eastAsia="Times New Roman" w:hAnsi="Times New Roman" w:cs="Times New Roman"/>
          <w:i/>
        </w:rPr>
        <w:t>callset</w:t>
      </w:r>
      <w:proofErr w:type="spellEnd"/>
      <w:r>
        <w:rPr>
          <w:rFonts w:ascii="Times New Roman" w:eastAsia="Times New Roman" w:hAnsi="Times New Roman" w:cs="Times New Roman"/>
          <w:i/>
        </w:rPr>
        <w:t xml:space="preserve"> depends on how much extra value each new caller gives. A new caller needs to find true positive variants not found by previously incorporated callers in order </w:t>
      </w:r>
      <w:r>
        <w:rPr>
          <w:rFonts w:ascii="Times New Roman" w:eastAsia="Times New Roman" w:hAnsi="Times New Roman" w:cs="Times New Roman"/>
          <w:i/>
        </w:rPr>
        <w:lastRenderedPageBreak/>
        <w:t>to offer anything more. S</w:t>
      </w:r>
      <w:r>
        <w:rPr>
          <w:rFonts w:ascii="Times New Roman" w:eastAsia="Times New Roman" w:hAnsi="Times New Roman" w:cs="Times New Roman"/>
          <w:i/>
        </w:rPr>
        <w:t xml:space="preserve">o the answer is - it depends. A natural </w:t>
      </w:r>
      <w:proofErr w:type="spellStart"/>
      <w:r>
        <w:rPr>
          <w:rFonts w:ascii="Times New Roman" w:eastAsia="Times New Roman" w:hAnsi="Times New Roman" w:cs="Times New Roman"/>
          <w:i/>
        </w:rPr>
        <w:t>followup</w:t>
      </w:r>
      <w:proofErr w:type="spellEnd"/>
      <w:r>
        <w:rPr>
          <w:rFonts w:ascii="Times New Roman" w:eastAsia="Times New Roman" w:hAnsi="Times New Roman" w:cs="Times New Roman"/>
          <w:i/>
        </w:rPr>
        <w:t xml:space="preserve"> question might then be - in that case, why not just use all available callers and combine them all? Would that </w:t>
      </w:r>
      <w:proofErr w:type="spellStart"/>
      <w:r>
        <w:rPr>
          <w:rFonts w:ascii="Times New Roman" w:eastAsia="Times New Roman" w:hAnsi="Times New Roman" w:cs="Times New Roman"/>
          <w:i/>
        </w:rPr>
        <w:t>maximise</w:t>
      </w:r>
      <w:proofErr w:type="spellEnd"/>
      <w:r>
        <w:rPr>
          <w:rFonts w:ascii="Times New Roman" w:eastAsia="Times New Roman" w:hAnsi="Times New Roman" w:cs="Times New Roman"/>
          <w:i/>
        </w:rPr>
        <w:t xml:space="preserve"> recall? The answer is yes, it would </w:t>
      </w:r>
      <w:proofErr w:type="spellStart"/>
      <w:r>
        <w:rPr>
          <w:rFonts w:ascii="Times New Roman" w:eastAsia="Times New Roman" w:hAnsi="Times New Roman" w:cs="Times New Roman"/>
          <w:i/>
        </w:rPr>
        <w:t>maximise</w:t>
      </w:r>
      <w:proofErr w:type="spellEnd"/>
      <w:r>
        <w:rPr>
          <w:rFonts w:ascii="Times New Roman" w:eastAsia="Times New Roman" w:hAnsi="Times New Roman" w:cs="Times New Roman"/>
          <w:i/>
        </w:rPr>
        <w:t xml:space="preserve"> recall, but it would also </w:t>
      </w:r>
      <w:proofErr w:type="spellStart"/>
      <w:r>
        <w:rPr>
          <w:rFonts w:ascii="Times New Roman" w:eastAsia="Times New Roman" w:hAnsi="Times New Roman" w:cs="Times New Roman"/>
          <w:i/>
        </w:rPr>
        <w:t>maximise</w:t>
      </w:r>
      <w:proofErr w:type="spellEnd"/>
      <w:r>
        <w:rPr>
          <w:rFonts w:ascii="Times New Roman" w:eastAsia="Times New Roman" w:hAnsi="Times New Roman" w:cs="Times New Roman"/>
          <w:i/>
        </w:rPr>
        <w:t xml:space="preserve"> CPU tim</w:t>
      </w:r>
      <w:r>
        <w:rPr>
          <w:rFonts w:ascii="Times New Roman" w:eastAsia="Times New Roman" w:hAnsi="Times New Roman" w:cs="Times New Roman"/>
          <w:i/>
        </w:rPr>
        <w:t>e.</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In terms of the paper exposition: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1. We do not heavily </w:t>
      </w:r>
      <w:proofErr w:type="spellStart"/>
      <w:r>
        <w:rPr>
          <w:rFonts w:ascii="Times New Roman" w:eastAsia="Times New Roman" w:hAnsi="Times New Roman" w:cs="Times New Roman"/>
          <w:i/>
        </w:rPr>
        <w:t>emphasise</w:t>
      </w:r>
      <w:proofErr w:type="spellEnd"/>
      <w:r>
        <w:rPr>
          <w:rFonts w:ascii="Times New Roman" w:eastAsia="Times New Roman" w:hAnsi="Times New Roman" w:cs="Times New Roman"/>
          <w:i/>
        </w:rPr>
        <w:t xml:space="preserve"> this in the main text, but do mention that we use simulations first, to confirm that with simulated genomes and reads, </w:t>
      </w:r>
      <w:proofErr w:type="spellStart"/>
      <w:r>
        <w:rPr>
          <w:rFonts w:ascii="Times New Roman" w:eastAsia="Times New Roman" w:hAnsi="Times New Roman" w:cs="Times New Roman"/>
          <w:i/>
        </w:rPr>
        <w:t>minos</w:t>
      </w:r>
      <w:proofErr w:type="spellEnd"/>
      <w:r>
        <w:rPr>
          <w:rFonts w:ascii="Times New Roman" w:eastAsia="Times New Roman" w:hAnsi="Times New Roman" w:cs="Times New Roman"/>
          <w:i/>
        </w:rPr>
        <w:t xml:space="preserve"> (and the comparator tools) correctly combines </w:t>
      </w:r>
      <w:proofErr w:type="spellStart"/>
      <w:r>
        <w:rPr>
          <w:rFonts w:ascii="Times New Roman" w:eastAsia="Times New Roman" w:hAnsi="Times New Roman" w:cs="Times New Roman"/>
          <w:i/>
        </w:rPr>
        <w:t>callsets</w:t>
      </w:r>
      <w:proofErr w:type="spellEnd"/>
      <w:r>
        <w:rPr>
          <w:rFonts w:ascii="Times New Roman" w:eastAsia="Times New Roman" w:hAnsi="Times New Roman" w:cs="Times New Roman"/>
          <w:i/>
        </w:rPr>
        <w:t xml:space="preserve"> from co</w:t>
      </w:r>
      <w:r>
        <w:rPr>
          <w:rFonts w:ascii="Times New Roman" w:eastAsia="Times New Roman" w:hAnsi="Times New Roman" w:cs="Times New Roman"/>
          <w:i/>
        </w:rPr>
        <w:t xml:space="preserve">rtex and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to select the true positive calls. The simulations were intended as a sanity check, designed to spot if there were strong effects for different sizes/types of </w:t>
      </w:r>
      <w:proofErr w:type="spellStart"/>
      <w:r>
        <w:rPr>
          <w:rFonts w:ascii="Times New Roman" w:eastAsia="Times New Roman" w:hAnsi="Times New Roman" w:cs="Times New Roman"/>
          <w:i/>
        </w:rPr>
        <w:t>indels</w:t>
      </w:r>
      <w:proofErr w:type="spellEnd"/>
      <w:r>
        <w:rPr>
          <w:rFonts w:ascii="Times New Roman" w:eastAsia="Times New Roman" w:hAnsi="Times New Roman" w:cs="Times New Roman"/>
          <w:i/>
        </w:rPr>
        <w:t xml:space="preserve"> or clustered variants.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2. We evaluate on a range of bacterial samples w</w:t>
      </w:r>
      <w:r>
        <w:rPr>
          <w:rFonts w:ascii="Times New Roman" w:eastAsia="Times New Roman" w:hAnsi="Times New Roman" w:cs="Times New Roman"/>
          <w:i/>
        </w:rPr>
        <w:t>here we have high quality truth. These species cover a range of diversity, from a very low diversity species where one reference genome is relatively close to all samples (M. tuberculosis), through to a very high diversity recombining species where it is t</w:t>
      </w:r>
      <w:r>
        <w:rPr>
          <w:rFonts w:ascii="Times New Roman" w:eastAsia="Times New Roman" w:hAnsi="Times New Roman" w:cs="Times New Roman"/>
          <w:i/>
        </w:rPr>
        <w:t xml:space="preserve">ypically necessary to choose a reference genome within a clade of interest (K. </w:t>
      </w:r>
      <w:proofErr w:type="spellStart"/>
      <w:r>
        <w:rPr>
          <w:rFonts w:ascii="Times New Roman" w:eastAsia="Times New Roman" w:hAnsi="Times New Roman" w:cs="Times New Roman"/>
          <w:i/>
        </w:rPr>
        <w:t>pneumoniae</w:t>
      </w:r>
      <w:proofErr w:type="spellEnd"/>
      <w:r>
        <w:rPr>
          <w:rFonts w:ascii="Times New Roman" w:eastAsia="Times New Roman" w:hAnsi="Times New Roman" w:cs="Times New Roman"/>
          <w:i/>
        </w:rPr>
        <w:t>), for which we test with multiple references.</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To establish beyond doubt that </w:t>
      </w:r>
      <w:proofErr w:type="spellStart"/>
      <w:r>
        <w:rPr>
          <w:rFonts w:ascii="Times New Roman" w:eastAsia="Times New Roman" w:hAnsi="Times New Roman" w:cs="Times New Roman"/>
          <w:i/>
        </w:rPr>
        <w:t>minos</w:t>
      </w:r>
      <w:proofErr w:type="spellEnd"/>
      <w:r>
        <w:rPr>
          <w:rFonts w:ascii="Times New Roman" w:eastAsia="Times New Roman" w:hAnsi="Times New Roman" w:cs="Times New Roman"/>
          <w:i/>
        </w:rPr>
        <w:t xml:space="preserve"> does indeed support multiple callers we have now added the following: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1. We ran </w:t>
      </w:r>
      <w:proofErr w:type="spellStart"/>
      <w:r>
        <w:rPr>
          <w:rFonts w:ascii="Times New Roman" w:eastAsia="Times New Roman" w:hAnsi="Times New Roman" w:cs="Times New Roman"/>
          <w:i/>
        </w:rPr>
        <w:t>mi</w:t>
      </w:r>
      <w:r>
        <w:rPr>
          <w:rFonts w:ascii="Times New Roman" w:eastAsia="Times New Roman" w:hAnsi="Times New Roman" w:cs="Times New Roman"/>
          <w:i/>
        </w:rPr>
        <w:t>nos</w:t>
      </w:r>
      <w:proofErr w:type="spellEnd"/>
      <w:r>
        <w:rPr>
          <w:rFonts w:ascii="Times New Roman" w:eastAsia="Times New Roman" w:hAnsi="Times New Roman" w:cs="Times New Roman"/>
          <w:i/>
        </w:rPr>
        <w:t xml:space="preserve"> with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cortex and a third tool, snippy (a wrapper for </w:t>
      </w:r>
      <w:proofErr w:type="spellStart"/>
      <w:r>
        <w:rPr>
          <w:rFonts w:ascii="Times New Roman" w:eastAsia="Times New Roman" w:hAnsi="Times New Roman" w:cs="Times New Roman"/>
          <w:i/>
        </w:rPr>
        <w:t>Freebayes</w:t>
      </w:r>
      <w:proofErr w:type="spellEnd"/>
      <w:r>
        <w:rPr>
          <w:rFonts w:ascii="Times New Roman" w:eastAsia="Times New Roman" w:hAnsi="Times New Roman" w:cs="Times New Roman"/>
          <w:i/>
        </w:rPr>
        <w:t xml:space="preserve">). The results of this are shown in Supplementary Fig 4 and Supplementary Table 4 (both included below), showing negligible benefit of adding Snippy once Cortex and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are alr</w:t>
      </w:r>
      <w:r>
        <w:rPr>
          <w:rFonts w:ascii="Times New Roman" w:eastAsia="Times New Roman" w:hAnsi="Times New Roman" w:cs="Times New Roman"/>
          <w:i/>
        </w:rPr>
        <w:t xml:space="preserve">eady combined. Precision and recall are essentially unchanged for all 3 tools (Minos, </w:t>
      </w:r>
      <w:proofErr w:type="spellStart"/>
      <w:r>
        <w:rPr>
          <w:rFonts w:ascii="Times New Roman" w:eastAsia="Times New Roman" w:hAnsi="Times New Roman" w:cs="Times New Roman"/>
          <w:i/>
        </w:rPr>
        <w:t>GraphTyper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BayesTyper</w:t>
      </w:r>
      <w:proofErr w:type="spellEnd"/>
      <w:r>
        <w:rPr>
          <w:rFonts w:ascii="Times New Roman" w:eastAsia="Times New Roman" w:hAnsi="Times New Roman" w:cs="Times New Roman"/>
          <w:i/>
        </w:rPr>
        <w:t>).</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Supplementary figure 4: Effect of including variants from Snippy, in addition to Cortex and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as input to </w:t>
      </w:r>
      <w:proofErr w:type="spellStart"/>
      <w:r>
        <w:rPr>
          <w:rFonts w:ascii="Times New Roman" w:eastAsia="Times New Roman" w:hAnsi="Times New Roman" w:cs="Times New Roman"/>
          <w:i/>
        </w:rPr>
        <w:t>BayesTyper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GraphTyper</w:t>
      </w:r>
      <w:proofErr w:type="spellEnd"/>
      <w:r>
        <w:rPr>
          <w:rFonts w:ascii="Times New Roman" w:eastAsia="Times New Roman" w:hAnsi="Times New Roman" w:cs="Times New Roman"/>
          <w:i/>
        </w:rPr>
        <w:t>, and Minos. The change in precision and recall is shown across all simulated data and all bacteria data. Each point rep</w:t>
      </w:r>
      <w:r>
        <w:rPr>
          <w:rFonts w:ascii="Times New Roman" w:eastAsia="Times New Roman" w:hAnsi="Times New Roman" w:cs="Times New Roman"/>
          <w:i/>
        </w:rPr>
        <w:t xml:space="preserve">resents one run of one tool on one sample.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noProof/>
        </w:rPr>
        <w:lastRenderedPageBreak/>
        <w:drawing>
          <wp:inline distT="114300" distB="114300" distL="114300" distR="114300">
            <wp:extent cx="4962525" cy="356235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962525" cy="3562350"/>
                    </a:xfrm>
                    <a:prstGeom prst="rect">
                      <a:avLst/>
                    </a:prstGeom>
                    <a:ln/>
                  </pic:spPr>
                </pic:pic>
              </a:graphicData>
            </a:graphic>
          </wp:inline>
        </w:drawing>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extent cx="4400550" cy="162877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4400550" cy="1628775"/>
                    </a:xfrm>
                    <a:prstGeom prst="rect">
                      <a:avLst/>
                    </a:prstGeom>
                    <a:ln/>
                  </pic:spPr>
                </pic:pic>
              </a:graphicData>
            </a:graphic>
          </wp:inline>
        </w:drawing>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We have added this paragraph to the results section: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“We also investigated the effect of including more variant calls as input to </w:t>
      </w:r>
      <w:proofErr w:type="spellStart"/>
      <w:r>
        <w:rPr>
          <w:rFonts w:ascii="Times New Roman" w:eastAsia="Times New Roman" w:hAnsi="Times New Roman" w:cs="Times New Roman"/>
          <w:i/>
        </w:rPr>
        <w:t>BayesTyper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GraphTyper</w:t>
      </w:r>
      <w:proofErr w:type="spellEnd"/>
      <w:r>
        <w:rPr>
          <w:rFonts w:ascii="Times New Roman" w:eastAsia="Times New Roman" w:hAnsi="Times New Roman" w:cs="Times New Roman"/>
          <w:i/>
        </w:rPr>
        <w:t>, and Minos. In principle a new caller adds value if it</w:t>
      </w:r>
      <w:r>
        <w:rPr>
          <w:rFonts w:ascii="Times New Roman" w:eastAsia="Times New Roman" w:hAnsi="Times New Roman" w:cs="Times New Roman"/>
          <w:i/>
        </w:rPr>
        <w:t xml:space="preserve"> finds variants which are missed by the other callers. The above analysis was repeated, but with calls from snippy (https://github.com/tseemann/snippy) included together with those from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and Cortex. The results were almost identical: the mean preci</w:t>
      </w:r>
      <w:r>
        <w:rPr>
          <w:rFonts w:ascii="Times New Roman" w:eastAsia="Times New Roman" w:hAnsi="Times New Roman" w:cs="Times New Roman"/>
          <w:i/>
        </w:rPr>
        <w:t xml:space="preserve">sion and recall across all data for each tool was the same to two decimal places (Supplementary Table 4, Supplementary Figure 4), indicating that for these data, Snippy offers no additional benefit once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and Cortex are combined.”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We have also upda</w:t>
      </w:r>
      <w:r>
        <w:rPr>
          <w:rFonts w:ascii="Times New Roman" w:eastAsia="Times New Roman" w:hAnsi="Times New Roman" w:cs="Times New Roman"/>
          <w:i/>
        </w:rPr>
        <w:t xml:space="preserve">ted our </w:t>
      </w:r>
      <w:proofErr w:type="spellStart"/>
      <w:r>
        <w:rPr>
          <w:rFonts w:ascii="Times New Roman" w:eastAsia="Times New Roman" w:hAnsi="Times New Roman" w:cs="Times New Roman"/>
          <w:i/>
        </w:rPr>
        <w:t>github</w:t>
      </w:r>
      <w:proofErr w:type="spellEnd"/>
      <w:r>
        <w:rPr>
          <w:rFonts w:ascii="Times New Roman" w:eastAsia="Times New Roman" w:hAnsi="Times New Roman" w:cs="Times New Roman"/>
          <w:i/>
        </w:rPr>
        <w:t xml:space="preserve"> documentation to clarify that we support any VCFs (not just </w:t>
      </w:r>
      <w:proofErr w:type="spellStart"/>
      <w:r>
        <w:rPr>
          <w:rFonts w:ascii="Times New Roman" w:eastAsia="Times New Roman" w:hAnsi="Times New Roman" w:cs="Times New Roman"/>
          <w:i/>
        </w:rPr>
        <w:t>SAMtools</w:t>
      </w:r>
      <w:proofErr w:type="spellEnd"/>
      <w:r>
        <w:rPr>
          <w:rFonts w:ascii="Times New Roman" w:eastAsia="Times New Roman" w:hAnsi="Times New Roman" w:cs="Times New Roman"/>
          <w:i/>
        </w:rPr>
        <w:t xml:space="preserve"> or cortex), saying that Minos requires “One or more VCF files of variant calls. The only requirement of these files is that they must contain the genotype field GT, and cor</w:t>
      </w:r>
      <w:r>
        <w:rPr>
          <w:rFonts w:ascii="Times New Roman" w:eastAsia="Times New Roman" w:hAnsi="Times New Roman" w:cs="Times New Roman"/>
          <w:i/>
        </w:rPr>
        <w:t>respond to the reference FASTA file. All variants with a non-reference genotype call will be used (both alleles are considered for diploid calls).”</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lastRenderedPageBreak/>
        <w:t>We also updated our paper to say in the first paragraph of the Results section: “It can accept VCF files fro</w:t>
      </w:r>
      <w:r>
        <w:rPr>
          <w:rFonts w:ascii="Times New Roman" w:eastAsia="Times New Roman" w:hAnsi="Times New Roman" w:cs="Times New Roman"/>
          <w:i/>
        </w:rPr>
        <w:t>m any source, using all records where the genotype (GT) field is present and has a non-reference call (records without this field are ignored).”</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 xml:space="preserve">According to the introduction, Minos addresses a problem with previous methods that they produce contradictory </w:t>
      </w:r>
      <w:r>
        <w:rPr>
          <w:rFonts w:ascii="Times New Roman" w:eastAsia="Times New Roman" w:hAnsi="Times New Roman" w:cs="Times New Roman"/>
        </w:rPr>
        <w:t xml:space="preserve">output. An example of the problem is discussed in Supplementary section 2 - where a deletion overlaps a SNP. A deletion </w:t>
      </w:r>
      <w:proofErr w:type="gramStart"/>
      <w:r>
        <w:rPr>
          <w:rFonts w:ascii="Times New Roman" w:eastAsia="Times New Roman" w:hAnsi="Times New Roman" w:cs="Times New Roman"/>
        </w:rPr>
        <w:t>call</w:t>
      </w:r>
      <w:proofErr w:type="gramEnd"/>
      <w:r>
        <w:rPr>
          <w:rFonts w:ascii="Times New Roman" w:eastAsia="Times New Roman" w:hAnsi="Times New Roman" w:cs="Times New Roman"/>
        </w:rPr>
        <w:t xml:space="preserve"> of "0" and SNP call of "1" is said to be contradictory/inconsistent, however I think this is a correct usage of the "*" allele in V</w:t>
      </w:r>
      <w:r>
        <w:rPr>
          <w:rFonts w:ascii="Times New Roman" w:eastAsia="Times New Roman" w:hAnsi="Times New Roman" w:cs="Times New Roman"/>
        </w:rPr>
        <w:t>CF. This output would mean that the SNP is present but the deletion is not. The format has each "variant event" (SNP/</w:t>
      </w:r>
      <w:proofErr w:type="spellStart"/>
      <w:r>
        <w:rPr>
          <w:rFonts w:ascii="Times New Roman" w:eastAsia="Times New Roman" w:hAnsi="Times New Roman" w:cs="Times New Roman"/>
        </w:rPr>
        <w:t>indel</w:t>
      </w:r>
      <w:proofErr w:type="spellEnd"/>
      <w:r>
        <w:rPr>
          <w:rFonts w:ascii="Times New Roman" w:eastAsia="Times New Roman" w:hAnsi="Times New Roman" w:cs="Times New Roman"/>
        </w:rPr>
        <w:t xml:space="preserve">) in separate lines which is often preferred and is used by many other variant callers too, such as GATK and Octopus.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Reply: Our repl</w:t>
      </w:r>
      <w:r>
        <w:rPr>
          <w:rFonts w:ascii="Times New Roman" w:eastAsia="Times New Roman" w:hAnsi="Times New Roman" w:cs="Times New Roman"/>
          <w:i/>
        </w:rPr>
        <w:t xml:space="preserve">y comes in two parts. First, we respectfully suggest the text does not say quite what the reviewer thinks it says. The VCF spec allows a “*” genotype to mean this position is missing due to an overlapping deletion. So it would indeed not be legitimate for </w:t>
      </w:r>
      <w:r>
        <w:rPr>
          <w:rFonts w:ascii="Times New Roman" w:eastAsia="Times New Roman" w:hAnsi="Times New Roman" w:cs="Times New Roman"/>
          <w:i/>
        </w:rPr>
        <w:t xml:space="preserve">us to claim this was contradictory. </w:t>
      </w:r>
      <w:proofErr w:type="gramStart"/>
      <w:r>
        <w:rPr>
          <w:rFonts w:ascii="Times New Roman" w:eastAsia="Times New Roman" w:hAnsi="Times New Roman" w:cs="Times New Roman"/>
          <w:i/>
        </w:rPr>
        <w:t>However</w:t>
      </w:r>
      <w:proofErr w:type="gramEnd"/>
      <w:r>
        <w:rPr>
          <w:rFonts w:ascii="Times New Roman" w:eastAsia="Times New Roman" w:hAnsi="Times New Roman" w:cs="Times New Roman"/>
          <w:i/>
        </w:rPr>
        <w:t xml:space="preserve"> in the example we give, neither of the tools we discussed (</w:t>
      </w:r>
      <w:proofErr w:type="spellStart"/>
      <w:r>
        <w:rPr>
          <w:rFonts w:ascii="Times New Roman" w:eastAsia="Times New Roman" w:hAnsi="Times New Roman" w:cs="Times New Roman"/>
          <w:i/>
        </w:rPr>
        <w:t>BayesTyper</w:t>
      </w:r>
      <w:proofErr w:type="spellEnd"/>
      <w:r>
        <w:rPr>
          <w:rFonts w:ascii="Times New Roman" w:eastAsia="Times New Roman" w:hAnsi="Times New Roman" w:cs="Times New Roman"/>
          <w:i/>
        </w:rPr>
        <w:t xml:space="preserve"> and </w:t>
      </w:r>
      <w:proofErr w:type="spellStart"/>
      <w:r>
        <w:rPr>
          <w:rFonts w:ascii="Times New Roman" w:eastAsia="Times New Roman" w:hAnsi="Times New Roman" w:cs="Times New Roman"/>
          <w:i/>
        </w:rPr>
        <w:t>GraphTyper</w:t>
      </w:r>
      <w:proofErr w:type="spellEnd"/>
      <w:r>
        <w:rPr>
          <w:rFonts w:ascii="Times New Roman" w:eastAsia="Times New Roman" w:hAnsi="Times New Roman" w:cs="Times New Roman"/>
          <w:i/>
        </w:rPr>
        <w:t>) actually called the * genotype. The * genotype is, in this example, a distraction. To save looking up, the two records are:</w:t>
      </w:r>
    </w:p>
    <w:p w:rsidR="00226465" w:rsidRDefault="00226465">
      <w:pPr>
        <w:jc w:val="both"/>
        <w:rPr>
          <w:rFonts w:ascii="Times New Roman" w:eastAsia="Times New Roman" w:hAnsi="Times New Roman" w:cs="Times New Roman"/>
          <w:i/>
        </w:rPr>
      </w:pP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N</w:t>
      </w:r>
      <w:r>
        <w:rPr>
          <w:rFonts w:ascii="Times New Roman" w:eastAsia="Times New Roman" w:hAnsi="Times New Roman" w:cs="Times New Roman"/>
        </w:rPr>
        <w:t xml:space="preserve">C_000962.3     </w:t>
      </w:r>
      <w:proofErr w:type="gramStart"/>
      <w:r>
        <w:rPr>
          <w:rFonts w:ascii="Times New Roman" w:eastAsia="Times New Roman" w:hAnsi="Times New Roman" w:cs="Times New Roman"/>
        </w:rPr>
        <w:t>397272 .</w:t>
      </w:r>
      <w:proofErr w:type="gramEnd"/>
      <w:r>
        <w:rPr>
          <w:rFonts w:ascii="Times New Roman" w:eastAsia="Times New Roman" w:hAnsi="Times New Roman" w:cs="Times New Roman"/>
        </w:rPr>
        <w:t xml:space="preserve">     TCGGCGCC     T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 xml:space="preserve">NC_000962.3     </w:t>
      </w:r>
      <w:proofErr w:type="gramStart"/>
      <w:r>
        <w:rPr>
          <w:rFonts w:ascii="Times New Roman" w:eastAsia="Times New Roman" w:hAnsi="Times New Roman" w:cs="Times New Roman"/>
        </w:rPr>
        <w:t>397275 .</w:t>
      </w:r>
      <w:proofErr w:type="gramEnd"/>
      <w:r>
        <w:rPr>
          <w:rFonts w:ascii="Times New Roman" w:eastAsia="Times New Roman" w:hAnsi="Times New Roman" w:cs="Times New Roman"/>
        </w:rPr>
        <w:t xml:space="preserve">     G                        </w:t>
      </w:r>
      <w:proofErr w:type="gramStart"/>
      <w:r>
        <w:rPr>
          <w:rFonts w:ascii="Times New Roman" w:eastAsia="Times New Roman" w:hAnsi="Times New Roman" w:cs="Times New Roman"/>
        </w:rPr>
        <w:t>C,*</w:t>
      </w:r>
      <w:proofErr w:type="gramEnd"/>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The VCF contains a deletion, and then in the next record a SNP or *. Both tools called the reference allele in the first record, saying the deletion was N</w:t>
      </w:r>
      <w:r>
        <w:rPr>
          <w:rFonts w:ascii="Times New Roman" w:eastAsia="Times New Roman" w:hAnsi="Times New Roman" w:cs="Times New Roman"/>
          <w:i/>
        </w:rPr>
        <w:t>OT present, but the reference allele was present. This directly implies that at position 397275 the base should be G. But then, they call the C SNP allele (not the *) in the second record at that position 397275. These result in inconsistent records becaus</w:t>
      </w:r>
      <w:r>
        <w:rPr>
          <w:rFonts w:ascii="Times New Roman" w:eastAsia="Times New Roman" w:hAnsi="Times New Roman" w:cs="Times New Roman"/>
          <w:i/>
        </w:rPr>
        <w:t xml:space="preserve">e they disagree about what base is present at the second site.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The second part of our reply is this: VCF format specification does indeed allow tool-developers to output multiple records which are related, such as a deletion in one record, which overlaps </w:t>
      </w:r>
      <w:r>
        <w:rPr>
          <w:rFonts w:ascii="Times New Roman" w:eastAsia="Times New Roman" w:hAnsi="Times New Roman" w:cs="Times New Roman"/>
          <w:i/>
        </w:rPr>
        <w:t xml:space="preserve">the next 200 SNP records. This is a good practical solution for tool developers, but it passes the problem forwards to the user as to how to parse these files. We do not address the bigger problem (overlapping long SVs and SNPs), but in </w:t>
      </w:r>
      <w:proofErr w:type="spellStart"/>
      <w:r>
        <w:rPr>
          <w:rFonts w:ascii="Times New Roman" w:eastAsia="Times New Roman" w:hAnsi="Times New Roman" w:cs="Times New Roman"/>
          <w:i/>
        </w:rPr>
        <w:t>minos</w:t>
      </w:r>
      <w:proofErr w:type="spellEnd"/>
      <w:r>
        <w:rPr>
          <w:rFonts w:ascii="Times New Roman" w:eastAsia="Times New Roman" w:hAnsi="Times New Roman" w:cs="Times New Roman"/>
          <w:i/>
        </w:rPr>
        <w:t xml:space="preserve"> we focus on S</w:t>
      </w:r>
      <w:r>
        <w:rPr>
          <w:rFonts w:ascii="Times New Roman" w:eastAsia="Times New Roman" w:hAnsi="Times New Roman" w:cs="Times New Roman"/>
          <w:i/>
        </w:rPr>
        <w:t xml:space="preserve">NPs and shorter </w:t>
      </w:r>
      <w:proofErr w:type="spellStart"/>
      <w:r>
        <w:rPr>
          <w:rFonts w:ascii="Times New Roman" w:eastAsia="Times New Roman" w:hAnsi="Times New Roman" w:cs="Times New Roman"/>
          <w:i/>
        </w:rPr>
        <w:t>indels</w:t>
      </w:r>
      <w:proofErr w:type="spellEnd"/>
      <w:r>
        <w:rPr>
          <w:rFonts w:ascii="Times New Roman" w:eastAsia="Times New Roman" w:hAnsi="Times New Roman" w:cs="Times New Roman"/>
          <w:i/>
        </w:rPr>
        <w:t xml:space="preserve">, and work hard to combine overlapping records and thereby guarantee not to have conflicting records.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 xml:space="preserve">The authors also provide a new tool for evaluating the output VCF files, </w:t>
      </w:r>
      <w:proofErr w:type="spellStart"/>
      <w:r>
        <w:rPr>
          <w:rFonts w:ascii="Times New Roman" w:eastAsia="Times New Roman" w:hAnsi="Times New Roman" w:cs="Times New Roman"/>
        </w:rPr>
        <w:t>Varifier</w:t>
      </w:r>
      <w:proofErr w:type="spellEnd"/>
      <w:r>
        <w:rPr>
          <w:rFonts w:ascii="Times New Roman" w:eastAsia="Times New Roman" w:hAnsi="Times New Roman" w:cs="Times New Roman"/>
        </w:rPr>
        <w:t xml:space="preserve">. However, I found the motivation behind its need </w:t>
      </w:r>
      <w:r>
        <w:rPr>
          <w:rFonts w:ascii="Times New Roman" w:eastAsia="Times New Roman" w:hAnsi="Times New Roman" w:cs="Times New Roman"/>
        </w:rPr>
        <w:t xml:space="preserve">a bit unclear as there are already many good solutions available (RTG </w:t>
      </w:r>
      <w:proofErr w:type="spellStart"/>
      <w:r>
        <w:rPr>
          <w:rFonts w:ascii="Times New Roman" w:eastAsia="Times New Roman" w:hAnsi="Times New Roman" w:cs="Times New Roman"/>
        </w:rPr>
        <w:t>vcfeval</w:t>
      </w:r>
      <w:proofErr w:type="spellEnd"/>
      <w:r>
        <w:rPr>
          <w:rFonts w:ascii="Times New Roman" w:eastAsia="Times New Roman" w:hAnsi="Times New Roman" w:cs="Times New Roman"/>
        </w:rPr>
        <w:t xml:space="preserve">, Illumina's Hap.py, </w:t>
      </w:r>
      <w:proofErr w:type="spellStart"/>
      <w:r>
        <w:rPr>
          <w:rFonts w:ascii="Times New Roman" w:eastAsia="Times New Roman" w:hAnsi="Times New Roman" w:cs="Times New Roman"/>
        </w:rPr>
        <w:t>syndip</w:t>
      </w:r>
      <w:proofErr w:type="spellEnd"/>
      <w:r>
        <w:rPr>
          <w:rFonts w:ascii="Times New Roman" w:eastAsia="Times New Roman" w:hAnsi="Times New Roman" w:cs="Times New Roman"/>
        </w:rPr>
        <w:t xml:space="preserve">). What are the advantages of using </w:t>
      </w:r>
      <w:proofErr w:type="spellStart"/>
      <w:r>
        <w:rPr>
          <w:rFonts w:ascii="Times New Roman" w:eastAsia="Times New Roman" w:hAnsi="Times New Roman" w:cs="Times New Roman"/>
        </w:rPr>
        <w:t>Varifier</w:t>
      </w:r>
      <w:proofErr w:type="spellEnd"/>
      <w:r>
        <w:rPr>
          <w:rFonts w:ascii="Times New Roman" w:eastAsia="Times New Roman" w:hAnsi="Times New Roman" w:cs="Times New Roman"/>
        </w:rPr>
        <w:t xml:space="preserve"> over previous methods?</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Reply: We thank the reviewer for highlighting this limitation in our paper - we had indeed failed to motivate this decision. We have modified the second paragraph of the results, which introduces </w:t>
      </w:r>
      <w:proofErr w:type="spellStart"/>
      <w:r>
        <w:rPr>
          <w:rFonts w:ascii="Times New Roman" w:eastAsia="Times New Roman" w:hAnsi="Times New Roman" w:cs="Times New Roman"/>
          <w:i/>
        </w:rPr>
        <w:t>Varifier</w:t>
      </w:r>
      <w:proofErr w:type="spellEnd"/>
      <w:r>
        <w:rPr>
          <w:rFonts w:ascii="Times New Roman" w:eastAsia="Times New Roman" w:hAnsi="Times New Roman" w:cs="Times New Roman"/>
          <w:i/>
        </w:rPr>
        <w:t>, to explain why we developed it instead of using ex</w:t>
      </w:r>
      <w:r>
        <w:rPr>
          <w:rFonts w:ascii="Times New Roman" w:eastAsia="Times New Roman" w:hAnsi="Times New Roman" w:cs="Times New Roman"/>
          <w:i/>
        </w:rPr>
        <w:t xml:space="preserve">isting tools. There are two key motivations.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First - in bacterial genomics it is now possible, using long reads, to generate a single </w:t>
      </w:r>
      <w:proofErr w:type="spellStart"/>
      <w:r>
        <w:rPr>
          <w:rFonts w:ascii="Times New Roman" w:eastAsia="Times New Roman" w:hAnsi="Times New Roman" w:cs="Times New Roman"/>
          <w:i/>
        </w:rPr>
        <w:t>contig</w:t>
      </w:r>
      <w:proofErr w:type="spellEnd"/>
      <w:r>
        <w:rPr>
          <w:rFonts w:ascii="Times New Roman" w:eastAsia="Times New Roman" w:hAnsi="Times New Roman" w:cs="Times New Roman"/>
          <w:i/>
        </w:rPr>
        <w:t xml:space="preserve"> whole genome assembly which is as close to “the truth” as we can currently reach. A truth assembly is unambiguous.</w:t>
      </w:r>
      <w:r>
        <w:rPr>
          <w:rFonts w:ascii="Times New Roman" w:eastAsia="Times New Roman" w:hAnsi="Times New Roman" w:cs="Times New Roman"/>
          <w:i/>
        </w:rPr>
        <w:t xml:space="preserve"> If we want to assess precision and recall of calls in a VCF with respect to some reference, describing a sample </w:t>
      </w:r>
      <w:r>
        <w:rPr>
          <w:rFonts w:ascii="Times New Roman" w:eastAsia="Times New Roman" w:hAnsi="Times New Roman" w:cs="Times New Roman"/>
          <w:i/>
        </w:rPr>
        <w:lastRenderedPageBreak/>
        <w:t>S, the most direct approach is to check those calls against the truth assembly - does the truth contain the relevant bases at the position clai</w:t>
      </w:r>
      <w:r>
        <w:rPr>
          <w:rFonts w:ascii="Times New Roman" w:eastAsia="Times New Roman" w:hAnsi="Times New Roman" w:cs="Times New Roman"/>
          <w:i/>
        </w:rPr>
        <w:t xml:space="preserve">med in the VCF. </w:t>
      </w:r>
      <w:proofErr w:type="spellStart"/>
      <w:r>
        <w:rPr>
          <w:rFonts w:ascii="Times New Roman" w:eastAsia="Times New Roman" w:hAnsi="Times New Roman" w:cs="Times New Roman"/>
          <w:i/>
        </w:rPr>
        <w:t>Varifier</w:t>
      </w:r>
      <w:proofErr w:type="spellEnd"/>
      <w:r>
        <w:rPr>
          <w:rFonts w:ascii="Times New Roman" w:eastAsia="Times New Roman" w:hAnsi="Times New Roman" w:cs="Times New Roman"/>
          <w:i/>
        </w:rPr>
        <w:t xml:space="preserve"> is designed to do this very simply, by mapping any called variant, along with flanking sequence, to the truth assembly. If the mapping is unique, and the allele is in the right place with the right sequence, the truth is categorica</w:t>
      </w:r>
      <w:r>
        <w:rPr>
          <w:rFonts w:ascii="Times New Roman" w:eastAsia="Times New Roman" w:hAnsi="Times New Roman" w:cs="Times New Roman"/>
          <w:i/>
        </w:rPr>
        <w:t xml:space="preserve">lly established. If the mapping is unique, but the wrong allele is there, then this is a false positive. If the mapping is non-unique, </w:t>
      </w:r>
      <w:proofErr w:type="spellStart"/>
      <w:r>
        <w:rPr>
          <w:rFonts w:ascii="Times New Roman" w:eastAsia="Times New Roman" w:hAnsi="Times New Roman" w:cs="Times New Roman"/>
          <w:i/>
        </w:rPr>
        <w:t>varifier</w:t>
      </w:r>
      <w:proofErr w:type="spellEnd"/>
      <w:r>
        <w:rPr>
          <w:rFonts w:ascii="Times New Roman" w:eastAsia="Times New Roman" w:hAnsi="Times New Roman" w:cs="Times New Roman"/>
          <w:i/>
        </w:rPr>
        <w:t xml:space="preserve"> takes a conservative position, and says it cannot tell. We think this is the natural and safest approach when yo</w:t>
      </w:r>
      <w:r>
        <w:rPr>
          <w:rFonts w:ascii="Times New Roman" w:eastAsia="Times New Roman" w:hAnsi="Times New Roman" w:cs="Times New Roman"/>
          <w:i/>
        </w:rPr>
        <w:t>u have a haploid high quality truth.</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Second - all other tools we are aware of (including those the reviewer mentioned - hap.py, RTG </w:t>
      </w:r>
      <w:proofErr w:type="spellStart"/>
      <w:r>
        <w:rPr>
          <w:rFonts w:ascii="Times New Roman" w:eastAsia="Times New Roman" w:hAnsi="Times New Roman" w:cs="Times New Roman"/>
          <w:i/>
        </w:rPr>
        <w:t>vcfeval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syndip</w:t>
      </w:r>
      <w:proofErr w:type="spellEnd"/>
      <w:r>
        <w:rPr>
          <w:rFonts w:ascii="Times New Roman" w:eastAsia="Times New Roman" w:hAnsi="Times New Roman" w:cs="Times New Roman"/>
          <w:i/>
        </w:rPr>
        <w:t>) require a VCF of known truth variants as input. This makes sense in human/diploid genomics, where obtaining</w:t>
      </w:r>
      <w:r>
        <w:rPr>
          <w:rFonts w:ascii="Times New Roman" w:eastAsia="Times New Roman" w:hAnsi="Times New Roman" w:cs="Times New Roman"/>
          <w:i/>
        </w:rPr>
        <w:t xml:space="preserve"> fully phased truth genomes is still a research question - </w:t>
      </w:r>
      <w:proofErr w:type="spellStart"/>
      <w:r>
        <w:rPr>
          <w:rFonts w:ascii="Times New Roman" w:eastAsia="Times New Roman" w:hAnsi="Times New Roman" w:cs="Times New Roman"/>
          <w:i/>
        </w:rPr>
        <w:t>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unphased</w:t>
      </w:r>
      <w:proofErr w:type="spellEnd"/>
      <w:r>
        <w:rPr>
          <w:rFonts w:ascii="Times New Roman" w:eastAsia="Times New Roman" w:hAnsi="Times New Roman" w:cs="Times New Roman"/>
          <w:i/>
        </w:rPr>
        <w:t xml:space="preserve"> VCF of truth calls is commonly the best you can do. </w:t>
      </w:r>
      <w:proofErr w:type="gramStart"/>
      <w:r>
        <w:rPr>
          <w:rFonts w:ascii="Times New Roman" w:eastAsia="Times New Roman" w:hAnsi="Times New Roman" w:cs="Times New Roman"/>
          <w:i/>
        </w:rPr>
        <w:t>However</w:t>
      </w:r>
      <w:proofErr w:type="gramEnd"/>
      <w:r>
        <w:rPr>
          <w:rFonts w:ascii="Times New Roman" w:eastAsia="Times New Roman" w:hAnsi="Times New Roman" w:cs="Times New Roman"/>
          <w:i/>
        </w:rPr>
        <w:t xml:space="preserve"> this approach is intrinsically problematic. Firstly, VCF is fundamentally ambiguous - there are multiple ways to represent a </w:t>
      </w:r>
      <w:r>
        <w:rPr>
          <w:rFonts w:ascii="Times New Roman" w:eastAsia="Times New Roman" w:hAnsi="Times New Roman" w:cs="Times New Roman"/>
          <w:i/>
        </w:rPr>
        <w:t xml:space="preserve">variant in VCF. As a result, there is no single truth VCF, at best you just have one possible truth VCF. We have added a real example from M. tuberculosis to the Supplementary text (section entitled “Example complex variant”), showing an insertion and SNP </w:t>
      </w:r>
      <w:r>
        <w:rPr>
          <w:rFonts w:ascii="Times New Roman" w:eastAsia="Times New Roman" w:hAnsi="Times New Roman" w:cs="Times New Roman"/>
          <w:i/>
        </w:rPr>
        <w:t xml:space="preserve">that are represented in different ways by different variant callers (including as two insertions and no SNP). </w:t>
      </w:r>
      <w:proofErr w:type="spellStart"/>
      <w:r>
        <w:rPr>
          <w:rFonts w:ascii="Times New Roman" w:eastAsia="Times New Roman" w:hAnsi="Times New Roman" w:cs="Times New Roman"/>
          <w:i/>
        </w:rPr>
        <w:t>Varifier</w:t>
      </w:r>
      <w:proofErr w:type="spellEnd"/>
      <w:r>
        <w:rPr>
          <w:rFonts w:ascii="Times New Roman" w:eastAsia="Times New Roman" w:hAnsi="Times New Roman" w:cs="Times New Roman"/>
          <w:i/>
        </w:rPr>
        <w:t xml:space="preserve"> can correctly take different VCF records that are consistent with the true sequence and confirm they are correct by mapping </w:t>
      </w:r>
      <w:proofErr w:type="spellStart"/>
      <w:r>
        <w:rPr>
          <w:rFonts w:ascii="Times New Roman" w:eastAsia="Times New Roman" w:hAnsi="Times New Roman" w:cs="Times New Roman"/>
          <w:i/>
        </w:rPr>
        <w:t>variant+flank</w:t>
      </w:r>
      <w:r>
        <w:rPr>
          <w:rFonts w:ascii="Times New Roman" w:eastAsia="Times New Roman" w:hAnsi="Times New Roman" w:cs="Times New Roman"/>
          <w:i/>
        </w:rPr>
        <w:t>s</w:t>
      </w:r>
      <w:proofErr w:type="spellEnd"/>
      <w:r>
        <w:rPr>
          <w:rFonts w:ascii="Times New Roman" w:eastAsia="Times New Roman" w:hAnsi="Times New Roman" w:cs="Times New Roman"/>
          <w:i/>
        </w:rPr>
        <w:t>. In this example, passing two different VCF representations of the same sequence to hap.py leads to it (wrongly) thinking they are different. We expect other methods based on comparing VCF with a truth VCF would have the same problem. Where it is possibl</w:t>
      </w:r>
      <w:r>
        <w:rPr>
          <w:rFonts w:ascii="Times New Roman" w:eastAsia="Times New Roman" w:hAnsi="Times New Roman" w:cs="Times New Roman"/>
          <w:i/>
        </w:rPr>
        <w:t>e, validating directly against an assembly is fundamentally safer, in our opinion.</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We include here a screenshot of the new supplementary section “Example complex variant”: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noProof/>
        </w:rPr>
        <w:lastRenderedPageBreak/>
        <w:drawing>
          <wp:inline distT="114300" distB="114300" distL="114300" distR="114300">
            <wp:extent cx="5943600" cy="82296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5943600" cy="8229600"/>
                    </a:xfrm>
                    <a:prstGeom prst="rect">
                      <a:avLst/>
                    </a:prstGeom>
                    <a:ln/>
                  </pic:spPr>
                </pic:pic>
              </a:graphicData>
            </a:graphic>
          </wp:inline>
        </w:drawing>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lastRenderedPageBreak/>
        <w:t xml:space="preserve">The new paragraph in our results section is: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“Existing tools to assess the accur</w:t>
      </w:r>
      <w:r>
        <w:rPr>
          <w:rFonts w:ascii="Times New Roman" w:eastAsia="Times New Roman" w:hAnsi="Times New Roman" w:cs="Times New Roman"/>
          <w:i/>
        </w:rPr>
        <w:t xml:space="preserve">acy of call sets, such as hap.py and RTG </w:t>
      </w:r>
      <w:proofErr w:type="spellStart"/>
      <w:r>
        <w:rPr>
          <w:rFonts w:ascii="Times New Roman" w:eastAsia="Times New Roman" w:hAnsi="Times New Roman" w:cs="Times New Roman"/>
          <w:i/>
        </w:rPr>
        <w:t>vcfeval</w:t>
      </w:r>
      <w:proofErr w:type="spellEnd"/>
      <w:r>
        <w:rPr>
          <w:rFonts w:ascii="Times New Roman" w:eastAsia="Times New Roman" w:hAnsi="Times New Roman" w:cs="Times New Roman"/>
          <w:i/>
        </w:rPr>
        <w:t xml:space="preserve">, were developed for human diploid data and require truth variant calls in a VCF file. Such evaluations typically need to cope with uncertain phasing in the ``truth data''. </w:t>
      </w:r>
      <w:proofErr w:type="gramStart"/>
      <w:r>
        <w:rPr>
          <w:rFonts w:ascii="Times New Roman" w:eastAsia="Times New Roman" w:hAnsi="Times New Roman" w:cs="Times New Roman"/>
          <w:i/>
        </w:rPr>
        <w:t>However</w:t>
      </w:r>
      <w:proofErr w:type="gramEnd"/>
      <w:r>
        <w:rPr>
          <w:rFonts w:ascii="Times New Roman" w:eastAsia="Times New Roman" w:hAnsi="Times New Roman" w:cs="Times New Roman"/>
          <w:i/>
        </w:rPr>
        <w:t xml:space="preserve"> in our case, as is typical </w:t>
      </w:r>
      <w:r>
        <w:rPr>
          <w:rFonts w:ascii="Times New Roman" w:eastAsia="Times New Roman" w:hAnsi="Times New Roman" w:cs="Times New Roman"/>
          <w:i/>
        </w:rPr>
        <w:t xml:space="preserve">in bacterial genomics, the truth data is a polished (haploid) whole genome assembly assumed to contain no errors. We therefore developed a tool called </w:t>
      </w:r>
      <w:proofErr w:type="spellStart"/>
      <w:r>
        <w:rPr>
          <w:rFonts w:ascii="Times New Roman" w:eastAsia="Times New Roman" w:hAnsi="Times New Roman" w:cs="Times New Roman"/>
          <w:i/>
        </w:rPr>
        <w:t>Varifier</w:t>
      </w:r>
      <w:proofErr w:type="spellEnd"/>
      <w:r>
        <w:rPr>
          <w:rFonts w:ascii="Times New Roman" w:eastAsia="Times New Roman" w:hAnsi="Times New Roman" w:cs="Times New Roman"/>
          <w:i/>
        </w:rPr>
        <w:t xml:space="preserve"> to meet the need for a tool that uses such a truth sequence to determine the precision and recal</w:t>
      </w:r>
      <w:r>
        <w:rPr>
          <w:rFonts w:ascii="Times New Roman" w:eastAsia="Times New Roman" w:hAnsi="Times New Roman" w:cs="Times New Roman"/>
          <w:i/>
        </w:rPr>
        <w:t xml:space="preserve">l of a call set. As described in full in the Methods section, </w:t>
      </w:r>
      <w:proofErr w:type="spellStart"/>
      <w:r>
        <w:rPr>
          <w:rFonts w:ascii="Times New Roman" w:eastAsia="Times New Roman" w:hAnsi="Times New Roman" w:cs="Times New Roman"/>
          <w:i/>
        </w:rPr>
        <w:t>Varifier</w:t>
      </w:r>
      <w:proofErr w:type="spellEnd"/>
      <w:r>
        <w:rPr>
          <w:rFonts w:ascii="Times New Roman" w:eastAsia="Times New Roman" w:hAnsi="Times New Roman" w:cs="Times New Roman"/>
          <w:i/>
        </w:rPr>
        <w:t xml:space="preserve"> evaluates each allele call by aligning the allele plus flanking sequence to the truth genome. This method is robust to complex variants, which can have more than one correct VCF represe</w:t>
      </w:r>
      <w:r>
        <w:rPr>
          <w:rFonts w:ascii="Times New Roman" w:eastAsia="Times New Roman" w:hAnsi="Times New Roman" w:cs="Times New Roman"/>
          <w:i/>
        </w:rPr>
        <w:t xml:space="preserve">ntation. We found other tools could make errors around these types of variants -- an example is given in the Supplementary material. In this study, for each sample we used a truth genome assembled from long reads (PacBio or Oxford </w:t>
      </w:r>
      <w:proofErr w:type="spellStart"/>
      <w:r>
        <w:rPr>
          <w:rFonts w:ascii="Times New Roman" w:eastAsia="Times New Roman" w:hAnsi="Times New Roman" w:cs="Times New Roman"/>
          <w:i/>
        </w:rPr>
        <w:t>Nanopore</w:t>
      </w:r>
      <w:proofErr w:type="spellEnd"/>
      <w:r>
        <w:rPr>
          <w:rFonts w:ascii="Times New Roman" w:eastAsia="Times New Roman" w:hAnsi="Times New Roman" w:cs="Times New Roman"/>
          <w:i/>
        </w:rPr>
        <w:t>), and polished u</w:t>
      </w:r>
      <w:r>
        <w:rPr>
          <w:rFonts w:ascii="Times New Roman" w:eastAsia="Times New Roman" w:hAnsi="Times New Roman" w:cs="Times New Roman"/>
          <w:i/>
        </w:rPr>
        <w:t xml:space="preserve">sing the same Illumina reads that were used for variant calling. We used </w:t>
      </w:r>
      <w:proofErr w:type="spellStart"/>
      <w:r>
        <w:rPr>
          <w:rFonts w:ascii="Times New Roman" w:eastAsia="Times New Roman" w:hAnsi="Times New Roman" w:cs="Times New Roman"/>
          <w:i/>
        </w:rPr>
        <w:t>Varifier</w:t>
      </w:r>
      <w:proofErr w:type="spellEnd"/>
      <w:r>
        <w:rPr>
          <w:rFonts w:ascii="Times New Roman" w:eastAsia="Times New Roman" w:hAnsi="Times New Roman" w:cs="Times New Roman"/>
          <w:i/>
        </w:rPr>
        <w:t xml:space="preserve"> and these truth genomes to benchmark Minos against </w:t>
      </w:r>
      <w:proofErr w:type="spellStart"/>
      <w:r>
        <w:rPr>
          <w:rFonts w:ascii="Times New Roman" w:eastAsia="Times New Roman" w:hAnsi="Times New Roman" w:cs="Times New Roman"/>
          <w:i/>
        </w:rPr>
        <w:t>GraphTyper</w:t>
      </w:r>
      <w:proofErr w:type="spellEnd"/>
      <w:r>
        <w:rPr>
          <w:rFonts w:ascii="Times New Roman" w:eastAsia="Times New Roman" w:hAnsi="Times New Roman" w:cs="Times New Roman"/>
          <w:i/>
        </w:rPr>
        <w:t xml:space="preserve"> and </w:t>
      </w:r>
      <w:proofErr w:type="spellStart"/>
      <w:r>
        <w:rPr>
          <w:rFonts w:ascii="Times New Roman" w:eastAsia="Times New Roman" w:hAnsi="Times New Roman" w:cs="Times New Roman"/>
          <w:i/>
        </w:rPr>
        <w:t>BayesTyper</w:t>
      </w:r>
      <w:proofErr w:type="spellEnd"/>
      <w:r>
        <w:rPr>
          <w:rFonts w:ascii="Times New Roman" w:eastAsia="Times New Roman" w:hAnsi="Times New Roman" w:cs="Times New Roman"/>
          <w:i/>
        </w:rPr>
        <w:t xml:space="preserve"> with simulated and real data.”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 xml:space="preserve">I think there might be an error in </w:t>
      </w:r>
      <w:proofErr w:type="spellStart"/>
      <w:r>
        <w:rPr>
          <w:rFonts w:ascii="Times New Roman" w:eastAsia="Times New Roman" w:hAnsi="Times New Roman" w:cs="Times New Roman"/>
        </w:rPr>
        <w:t>Varifier's</w:t>
      </w:r>
      <w:proofErr w:type="spellEnd"/>
      <w:r>
        <w:rPr>
          <w:rFonts w:ascii="Times New Roman" w:eastAsia="Times New Roman" w:hAnsi="Times New Roman" w:cs="Times New Roman"/>
        </w:rPr>
        <w:t xml:space="preserve"> formula for calcula</w:t>
      </w:r>
      <w:r>
        <w:rPr>
          <w:rFonts w:ascii="Times New Roman" w:eastAsia="Times New Roman" w:hAnsi="Times New Roman" w:cs="Times New Roman"/>
        </w:rPr>
        <w:t>ting precision. For example, in the case of a simple false positive SNP (REF=A, ALT=T, TRUTH=A) then d(</w:t>
      </w:r>
      <w:proofErr w:type="spellStart"/>
      <w:proofErr w:type="gramStart"/>
      <w:r>
        <w:rPr>
          <w:rFonts w:ascii="Times New Roman" w:eastAsia="Times New Roman" w:hAnsi="Times New Roman" w:cs="Times New Roman"/>
        </w:rPr>
        <w:t>t,r</w:t>
      </w:r>
      <w:proofErr w:type="spellEnd"/>
      <w:proofErr w:type="gramEnd"/>
      <w:r>
        <w:rPr>
          <w:rFonts w:ascii="Times New Roman" w:eastAsia="Times New Roman" w:hAnsi="Times New Roman" w:cs="Times New Roman"/>
        </w:rPr>
        <w:t>)=0 and d(</w:t>
      </w:r>
      <w:proofErr w:type="spellStart"/>
      <w:r>
        <w:rPr>
          <w:rFonts w:ascii="Times New Roman" w:eastAsia="Times New Roman" w:hAnsi="Times New Roman" w:cs="Times New Roman"/>
        </w:rPr>
        <w:t>t,a</w:t>
      </w:r>
      <w:proofErr w:type="spellEnd"/>
      <w:r>
        <w:rPr>
          <w:rFonts w:ascii="Times New Roman" w:eastAsia="Times New Roman" w:hAnsi="Times New Roman" w:cs="Times New Roman"/>
        </w:rPr>
        <w:t xml:space="preserve">)=1. This is supposed to get a score of 0 according to the text but with the given formula you get (0-1)/0 = -1/0 </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Reply: Thank you for s</w:t>
      </w:r>
      <w:r>
        <w:rPr>
          <w:rFonts w:ascii="Times New Roman" w:eastAsia="Times New Roman" w:hAnsi="Times New Roman" w:cs="Times New Roman"/>
          <w:i/>
        </w:rPr>
        <w:t>potting this. It is an error in the description of the calculation in the manuscript. We actually force the score to be zero if d(</w:t>
      </w:r>
      <w:proofErr w:type="spellStart"/>
      <w:proofErr w:type="gramStart"/>
      <w:r>
        <w:rPr>
          <w:rFonts w:ascii="Times New Roman" w:eastAsia="Times New Roman" w:hAnsi="Times New Roman" w:cs="Times New Roman"/>
          <w:i/>
        </w:rPr>
        <w:t>t,r</w:t>
      </w:r>
      <w:proofErr w:type="spellEnd"/>
      <w:proofErr w:type="gramEnd"/>
      <w:r>
        <w:rPr>
          <w:rFonts w:ascii="Times New Roman" w:eastAsia="Times New Roman" w:hAnsi="Times New Roman" w:cs="Times New Roman"/>
          <w:i/>
        </w:rPr>
        <w:t xml:space="preserve">) = 0, and this is what the code does. We have amended the text to say this.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 xml:space="preserve">Another concern with </w:t>
      </w:r>
      <w:proofErr w:type="spellStart"/>
      <w:r>
        <w:rPr>
          <w:rFonts w:ascii="Times New Roman" w:eastAsia="Times New Roman" w:hAnsi="Times New Roman" w:cs="Times New Roman"/>
        </w:rPr>
        <w:t>Varifier's</w:t>
      </w:r>
      <w:proofErr w:type="spellEnd"/>
      <w:r>
        <w:rPr>
          <w:rFonts w:ascii="Times New Roman" w:eastAsia="Times New Roman" w:hAnsi="Times New Roman" w:cs="Times New Roman"/>
        </w:rPr>
        <w:t xml:space="preserve"> precisions ca</w:t>
      </w:r>
      <w:r>
        <w:rPr>
          <w:rFonts w:ascii="Times New Roman" w:eastAsia="Times New Roman" w:hAnsi="Times New Roman" w:cs="Times New Roman"/>
        </w:rPr>
        <w:t xml:space="preserve">lculations is the use of edit distance since it means </w:t>
      </w:r>
      <w:proofErr w:type="spellStart"/>
      <w:r>
        <w:rPr>
          <w:rFonts w:ascii="Times New Roman" w:eastAsia="Times New Roman" w:hAnsi="Times New Roman" w:cs="Times New Roman"/>
        </w:rPr>
        <w:t>indels</w:t>
      </w:r>
      <w:proofErr w:type="spellEnd"/>
      <w:r>
        <w:rPr>
          <w:rFonts w:ascii="Times New Roman" w:eastAsia="Times New Roman" w:hAnsi="Times New Roman" w:cs="Times New Roman"/>
        </w:rPr>
        <w:t xml:space="preserve"> can weigh a lot more than SNPs. For example, a single 500 </w:t>
      </w:r>
      <w:proofErr w:type="spellStart"/>
      <w:r>
        <w:rPr>
          <w:rFonts w:ascii="Times New Roman" w:eastAsia="Times New Roman" w:hAnsi="Times New Roman" w:cs="Times New Roman"/>
        </w:rPr>
        <w:t>bp</w:t>
      </w:r>
      <w:proofErr w:type="spellEnd"/>
      <w:r>
        <w:rPr>
          <w:rFonts w:ascii="Times New Roman" w:eastAsia="Times New Roman" w:hAnsi="Times New Roman" w:cs="Times New Roman"/>
        </w:rPr>
        <w:t xml:space="preserve"> insertion false positive is equivalent to making 500 different SNP false positives. This means SNP precision has much lower effect on </w:t>
      </w:r>
      <w:r>
        <w:rPr>
          <w:rFonts w:ascii="Times New Roman" w:eastAsia="Times New Roman" w:hAnsi="Times New Roman" w:cs="Times New Roman"/>
        </w:rPr>
        <w:t xml:space="preserve">the final precision metric compared to other evaluation tools. Because of this, would you also consider stratifying somewhere the precision also by SNP and </w:t>
      </w:r>
      <w:proofErr w:type="spellStart"/>
      <w:r>
        <w:rPr>
          <w:rFonts w:ascii="Times New Roman" w:eastAsia="Times New Roman" w:hAnsi="Times New Roman" w:cs="Times New Roman"/>
        </w:rPr>
        <w:t>indel</w:t>
      </w:r>
      <w:proofErr w:type="spellEnd"/>
      <w:r>
        <w:rPr>
          <w:rFonts w:ascii="Times New Roman" w:eastAsia="Times New Roman" w:hAnsi="Times New Roman" w:cs="Times New Roman"/>
        </w:rPr>
        <w:t xml:space="preserve"> variants?</w:t>
      </w:r>
    </w:p>
    <w:p w:rsidR="00226465" w:rsidRDefault="00C46869">
      <w:pPr>
        <w:jc w:val="both"/>
        <w:rPr>
          <w:rFonts w:ascii="Times New Roman" w:eastAsia="Times New Roman" w:hAnsi="Times New Roman" w:cs="Times New Roman"/>
          <w:i/>
        </w:rPr>
      </w:pPr>
      <w:r>
        <w:rPr>
          <w:rFonts w:ascii="Times New Roman" w:eastAsia="Times New Roman" w:hAnsi="Times New Roman" w:cs="Times New Roman"/>
          <w:i/>
        </w:rPr>
        <w:t xml:space="preserve">Reply: We agree, and have clarified the description in the manuscript. A score of 1 </w:t>
      </w:r>
      <w:r>
        <w:rPr>
          <w:rFonts w:ascii="Times New Roman" w:eastAsia="Times New Roman" w:hAnsi="Times New Roman" w:cs="Times New Roman"/>
          <w:i/>
        </w:rPr>
        <w:t xml:space="preserve">is used for an insertion or deletion of any length, so that </w:t>
      </w:r>
      <w:proofErr w:type="spellStart"/>
      <w:r>
        <w:rPr>
          <w:rFonts w:ascii="Times New Roman" w:eastAsia="Times New Roman" w:hAnsi="Times New Roman" w:cs="Times New Roman"/>
          <w:i/>
        </w:rPr>
        <w:t>indels</w:t>
      </w:r>
      <w:proofErr w:type="spellEnd"/>
      <w:r>
        <w:rPr>
          <w:rFonts w:ascii="Times New Roman" w:eastAsia="Times New Roman" w:hAnsi="Times New Roman" w:cs="Times New Roman"/>
          <w:i/>
        </w:rPr>
        <w:t xml:space="preserve"> carry the same weight as SNPs. We did consider stratifying by SNPs and </w:t>
      </w:r>
      <w:proofErr w:type="spellStart"/>
      <w:r>
        <w:rPr>
          <w:rFonts w:ascii="Times New Roman" w:eastAsia="Times New Roman" w:hAnsi="Times New Roman" w:cs="Times New Roman"/>
          <w:i/>
        </w:rPr>
        <w:t>indels</w:t>
      </w:r>
      <w:proofErr w:type="spellEnd"/>
      <w:r>
        <w:rPr>
          <w:rFonts w:ascii="Times New Roman" w:eastAsia="Times New Roman" w:hAnsi="Times New Roman" w:cs="Times New Roman"/>
          <w:i/>
        </w:rPr>
        <w:t>, however this is extremely difficult to do in a consistent manner because complex variants can be - and often a</w:t>
      </w:r>
      <w:r>
        <w:rPr>
          <w:rFonts w:ascii="Times New Roman" w:eastAsia="Times New Roman" w:hAnsi="Times New Roman" w:cs="Times New Roman"/>
          <w:i/>
        </w:rPr>
        <w:t xml:space="preserve">re - called in multiple ways.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rPr>
        <w:t xml:space="preserve">Reviewer #2: </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paper describes a methodology implemented in a python software package called Minos. The goal of this method is to call variants or genotype individual samples w.r.t. reference cohort. The application focus</w:t>
      </w:r>
      <w:r>
        <w:rPr>
          <w:rFonts w:ascii="Times New Roman" w:eastAsia="Times New Roman" w:hAnsi="Times New Roman" w:cs="Times New Roman"/>
          <w:color w:val="000033"/>
          <w:highlight w:val="white"/>
        </w:rPr>
        <w:t xml:space="preserve"> is on bacterial genomes, where overlapping variants are more common.</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novelty of the method is to leave the discovery of variants to other established tools and focus on genotyping individual samples. The reads from bacterial species are fed through va</w:t>
      </w:r>
      <w:r>
        <w:rPr>
          <w:rFonts w:ascii="Times New Roman" w:eastAsia="Times New Roman" w:hAnsi="Times New Roman" w:cs="Times New Roman"/>
          <w:color w:val="000033"/>
          <w:highlight w:val="white"/>
        </w:rPr>
        <w:t>rious variant calling programs and the variants recorded. Minos then takes the set of variants discovered and builds a variant graph from all programs and all samples. The reads for each samples are then aligned to the variant graph and the optimal variant</w:t>
      </w:r>
      <w:r>
        <w:rPr>
          <w:rFonts w:ascii="Times New Roman" w:eastAsia="Times New Roman" w:hAnsi="Times New Roman" w:cs="Times New Roman"/>
          <w:color w:val="000033"/>
          <w:highlight w:val="white"/>
        </w:rPr>
        <w:t xml:space="preserve"> is chosen as the output.</w:t>
      </w:r>
    </w:p>
    <w:p w:rsidR="00226465" w:rsidRDefault="00C46869">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 xml:space="preserve">This approach, which the authors describe as "adjudicating" (I had too </w:t>
      </w:r>
      <w:proofErr w:type="gramStart"/>
      <w:r>
        <w:rPr>
          <w:rFonts w:ascii="Times New Roman" w:eastAsia="Times New Roman" w:hAnsi="Times New Roman" w:cs="Times New Roman"/>
          <w:color w:val="000033"/>
          <w:highlight w:val="white"/>
        </w:rPr>
        <w:t>google</w:t>
      </w:r>
      <w:proofErr w:type="gramEnd"/>
      <w:r>
        <w:rPr>
          <w:rFonts w:ascii="Times New Roman" w:eastAsia="Times New Roman" w:hAnsi="Times New Roman" w:cs="Times New Roman"/>
          <w:color w:val="000033"/>
          <w:highlight w:val="white"/>
        </w:rPr>
        <w:t xml:space="preserve"> that and double check the spelling), has the advantage of combining both output from several programs, each with their strengths and weaknesses, as well as sharing information ac</w:t>
      </w:r>
      <w:r>
        <w:rPr>
          <w:rFonts w:ascii="Times New Roman" w:eastAsia="Times New Roman" w:hAnsi="Times New Roman" w:cs="Times New Roman"/>
          <w:color w:val="000033"/>
          <w:highlight w:val="white"/>
        </w:rPr>
        <w:t>ross samples/species.</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introduction serves as a review of previous methods as well as motivating the problem. It is well written but I would urge the authors to make a clearer distinction between the problem of variant discovery (just finding the presen</w:t>
      </w:r>
      <w:r>
        <w:rPr>
          <w:rFonts w:ascii="Times New Roman" w:eastAsia="Times New Roman" w:hAnsi="Times New Roman" w:cs="Times New Roman"/>
          <w:color w:val="000033"/>
          <w:highlight w:val="white"/>
        </w:rPr>
        <w:t>ce or absence of a variant) and genotyping (given the set of variants, which one does this individual have). Many programs treat this as a single problem, often termed as single sample variant calling in Human datasets, or separate them when doing joint va</w:t>
      </w:r>
      <w:r>
        <w:rPr>
          <w:rFonts w:ascii="Times New Roman" w:eastAsia="Times New Roman" w:hAnsi="Times New Roman" w:cs="Times New Roman"/>
          <w:color w:val="000033"/>
          <w:highlight w:val="white"/>
        </w:rPr>
        <w:t>riant calling.</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thank the reviewer for highlighting this issue, and agree. We have added the following to conclude an early paragraph in the Introduction:</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“In doing so we separate two processes which are typically bound together within a single va</w:t>
      </w:r>
      <w:r>
        <w:rPr>
          <w:rFonts w:ascii="Times New Roman" w:eastAsia="Times New Roman" w:hAnsi="Times New Roman" w:cs="Times New Roman"/>
          <w:i/>
          <w:color w:val="000033"/>
          <w:highlight w:val="white"/>
        </w:rPr>
        <w:t>riant-caller: the discovery of genetic variants, and the genotyping of these variants. In our schema, we allow different callers to do discovery, and then use our new method to adjudicate (i.e. genotype).”</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particular, pg2, lines 59-page3 line3, this com</w:t>
      </w:r>
      <w:r>
        <w:rPr>
          <w:rFonts w:ascii="Times New Roman" w:eastAsia="Times New Roman" w:hAnsi="Times New Roman" w:cs="Times New Roman"/>
          <w:color w:val="000033"/>
          <w:highlight w:val="white"/>
        </w:rPr>
        <w:t xml:space="preserve">parison of tools that cannot merge VCF files for bacterial species, it is mentioned that they were developed for human data primarily, but </w:t>
      </w:r>
      <w:proofErr w:type="spellStart"/>
      <w:r>
        <w:rPr>
          <w:rFonts w:ascii="Times New Roman" w:eastAsia="Times New Roman" w:hAnsi="Times New Roman" w:cs="Times New Roman"/>
          <w:color w:val="000033"/>
          <w:highlight w:val="white"/>
        </w:rPr>
        <w:t>Graphtyper</w:t>
      </w:r>
      <w:proofErr w:type="spellEnd"/>
      <w:r>
        <w:rPr>
          <w:rFonts w:ascii="Times New Roman" w:eastAsia="Times New Roman" w:hAnsi="Times New Roman" w:cs="Times New Roman"/>
          <w:color w:val="000033"/>
          <w:highlight w:val="white"/>
        </w:rPr>
        <w:t xml:space="preserve"> was also developed to go from BAM to genotypes for tens of thousands of human genomes and merging conflict</w:t>
      </w:r>
      <w:r>
        <w:rPr>
          <w:rFonts w:ascii="Times New Roman" w:eastAsia="Times New Roman" w:hAnsi="Times New Roman" w:cs="Times New Roman"/>
          <w:color w:val="000033"/>
          <w:highlight w:val="white"/>
        </w:rPr>
        <w:t xml:space="preserve">ing </w:t>
      </w:r>
      <w:proofErr w:type="spellStart"/>
      <w:r>
        <w:rPr>
          <w:rFonts w:ascii="Times New Roman" w:eastAsia="Times New Roman" w:hAnsi="Times New Roman" w:cs="Times New Roman"/>
          <w:color w:val="000033"/>
          <w:highlight w:val="white"/>
        </w:rPr>
        <w:t>vcf's</w:t>
      </w:r>
      <w:proofErr w:type="spellEnd"/>
      <w:r>
        <w:rPr>
          <w:rFonts w:ascii="Times New Roman" w:eastAsia="Times New Roman" w:hAnsi="Times New Roman" w:cs="Times New Roman"/>
          <w:color w:val="000033"/>
          <w:highlight w:val="white"/>
        </w:rPr>
        <w:t xml:space="preserve"> was not a primary design requirement. Overlapping variants are however dealt with in the variant discovery phase of the problem.</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w:t>
      </w:r>
      <w:proofErr w:type="spellStart"/>
      <w:r>
        <w:rPr>
          <w:rFonts w:ascii="Times New Roman" w:eastAsia="Times New Roman" w:hAnsi="Times New Roman" w:cs="Times New Roman"/>
          <w:i/>
          <w:color w:val="000033"/>
          <w:highlight w:val="white"/>
        </w:rPr>
        <w:t>apologise</w:t>
      </w:r>
      <w:proofErr w:type="spellEnd"/>
      <w:r>
        <w:rPr>
          <w:rFonts w:ascii="Times New Roman" w:eastAsia="Times New Roman" w:hAnsi="Times New Roman" w:cs="Times New Roman"/>
          <w:i/>
          <w:color w:val="000033"/>
          <w:highlight w:val="white"/>
        </w:rPr>
        <w:t xml:space="preserve"> for the text which the reviewer refers to; we now feel much of that paragraph was unnecessary or </w:t>
      </w:r>
      <w:r>
        <w:rPr>
          <w:rFonts w:ascii="Times New Roman" w:eastAsia="Times New Roman" w:hAnsi="Times New Roman" w:cs="Times New Roman"/>
          <w:i/>
          <w:color w:val="000033"/>
          <w:highlight w:val="white"/>
        </w:rPr>
        <w:t xml:space="preserve">unhelpful, so we have replaced it with the following: </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 xml:space="preserve">“Two other graph-mapping based tools are available: </w:t>
      </w:r>
      <w:proofErr w:type="spellStart"/>
      <w:r>
        <w:rPr>
          <w:rFonts w:ascii="Times New Roman" w:eastAsia="Times New Roman" w:hAnsi="Times New Roman" w:cs="Times New Roman"/>
          <w:i/>
          <w:color w:val="000033"/>
          <w:highlight w:val="white"/>
        </w:rPr>
        <w:t>BayesTyper</w:t>
      </w:r>
      <w:proofErr w:type="spellEnd"/>
      <w:r>
        <w:rPr>
          <w:rFonts w:ascii="Times New Roman" w:eastAsia="Times New Roman" w:hAnsi="Times New Roman" w:cs="Times New Roman"/>
          <w:i/>
          <w:color w:val="000033"/>
          <w:highlight w:val="white"/>
        </w:rPr>
        <w:t xml:space="preserve"> maps reads to a directed acyclic graph of informative </w:t>
      </w:r>
      <w:proofErr w:type="spellStart"/>
      <w:r>
        <w:rPr>
          <w:rFonts w:ascii="Times New Roman" w:eastAsia="Times New Roman" w:hAnsi="Times New Roman" w:cs="Times New Roman"/>
          <w:i/>
          <w:color w:val="000033"/>
          <w:highlight w:val="white"/>
        </w:rPr>
        <w:t>kmers</w:t>
      </w:r>
      <w:proofErr w:type="spellEnd"/>
      <w:r>
        <w:rPr>
          <w:rFonts w:ascii="Times New Roman" w:eastAsia="Times New Roman" w:hAnsi="Times New Roman" w:cs="Times New Roman"/>
          <w:i/>
          <w:color w:val="000033"/>
          <w:highlight w:val="white"/>
        </w:rPr>
        <w:t xml:space="preserve">, and </w:t>
      </w:r>
      <w:proofErr w:type="spellStart"/>
      <w:r>
        <w:rPr>
          <w:rFonts w:ascii="Times New Roman" w:eastAsia="Times New Roman" w:hAnsi="Times New Roman" w:cs="Times New Roman"/>
          <w:i/>
          <w:color w:val="000033"/>
          <w:highlight w:val="white"/>
        </w:rPr>
        <w:t>GraphTyper</w:t>
      </w:r>
      <w:proofErr w:type="spellEnd"/>
      <w:r>
        <w:rPr>
          <w:rFonts w:ascii="Times New Roman" w:eastAsia="Times New Roman" w:hAnsi="Times New Roman" w:cs="Times New Roman"/>
          <w:i/>
          <w:color w:val="000033"/>
          <w:highlight w:val="white"/>
        </w:rPr>
        <w:t xml:space="preserve"> maps to local graphs of SNPs and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from pre-mapped reads.</w:t>
      </w:r>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BayesTyper</w:t>
      </w:r>
      <w:proofErr w:type="spellEnd"/>
      <w:r>
        <w:rPr>
          <w:rFonts w:ascii="Times New Roman" w:eastAsia="Times New Roman" w:hAnsi="Times New Roman" w:cs="Times New Roman"/>
          <w:i/>
          <w:color w:val="000033"/>
          <w:highlight w:val="white"/>
        </w:rPr>
        <w:t xml:space="preserve"> is set up to take VCFs from different callers, combine them and genotype, much like Minos. </w:t>
      </w:r>
      <w:proofErr w:type="spellStart"/>
      <w:r>
        <w:rPr>
          <w:rFonts w:ascii="Times New Roman" w:eastAsia="Times New Roman" w:hAnsi="Times New Roman" w:cs="Times New Roman"/>
          <w:i/>
          <w:color w:val="000033"/>
          <w:highlight w:val="white"/>
        </w:rPr>
        <w:t>GraphTyper's</w:t>
      </w:r>
      <w:proofErr w:type="spellEnd"/>
      <w:r>
        <w:rPr>
          <w:rFonts w:ascii="Times New Roman" w:eastAsia="Times New Roman" w:hAnsi="Times New Roman" w:cs="Times New Roman"/>
          <w:i/>
          <w:color w:val="000033"/>
          <w:highlight w:val="white"/>
        </w:rPr>
        <w:t xml:space="preserve"> intended use is to genotype large human cohorts, either with SNP/</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it has discovered, or using a predefined VCF of structural variants.</w:t>
      </w:r>
      <w:r>
        <w:rPr>
          <w:rFonts w:ascii="Times New Roman" w:eastAsia="Times New Roman" w:hAnsi="Times New Roman" w:cs="Times New Roman"/>
          <w:i/>
          <w:color w:val="000033"/>
          <w:highlight w:val="white"/>
        </w:rPr>
        <w:t xml:space="preserve"> We compare Minos with both below.”</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Overall this is a well written paper that focuses on a problem of importance when genotyping bacterial samples. </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We thank the reviewer.</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use of long read datasets for benchmarks as a gold standard is very important, but in the discussion the authors might want to address why we would want to use short read data at all.</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There are a couple of reasons for this. First, for any projec</w:t>
      </w:r>
      <w:r>
        <w:rPr>
          <w:rFonts w:ascii="Times New Roman" w:eastAsia="Times New Roman" w:hAnsi="Times New Roman" w:cs="Times New Roman"/>
          <w:i/>
          <w:color w:val="000033"/>
          <w:highlight w:val="white"/>
        </w:rPr>
        <w:t>t where we want a consistent analysis done on a large cohort that is collected over several years (</w:t>
      </w:r>
      <w:proofErr w:type="spellStart"/>
      <w:r>
        <w:rPr>
          <w:rFonts w:ascii="Times New Roman" w:eastAsia="Times New Roman" w:hAnsi="Times New Roman" w:cs="Times New Roman"/>
          <w:i/>
          <w:color w:val="000033"/>
          <w:highlight w:val="white"/>
        </w:rPr>
        <w:t>CRyPTIC</w:t>
      </w:r>
      <w:proofErr w:type="spellEnd"/>
      <w:r>
        <w:rPr>
          <w:rFonts w:ascii="Times New Roman" w:eastAsia="Times New Roman" w:hAnsi="Times New Roman" w:cs="Times New Roman"/>
          <w:i/>
          <w:color w:val="000033"/>
          <w:highlight w:val="white"/>
        </w:rPr>
        <w:t xml:space="preserve"> started in 2015), </w:t>
      </w:r>
      <w:proofErr w:type="spellStart"/>
      <w:r>
        <w:rPr>
          <w:rFonts w:ascii="Times New Roman" w:eastAsia="Times New Roman" w:hAnsi="Times New Roman" w:cs="Times New Roman"/>
          <w:i/>
          <w:color w:val="000033"/>
          <w:highlight w:val="white"/>
        </w:rPr>
        <w:t>nanopore</w:t>
      </w:r>
      <w:proofErr w:type="spellEnd"/>
      <w:r>
        <w:rPr>
          <w:rFonts w:ascii="Times New Roman" w:eastAsia="Times New Roman" w:hAnsi="Times New Roman" w:cs="Times New Roman"/>
          <w:i/>
          <w:color w:val="000033"/>
          <w:highlight w:val="white"/>
        </w:rPr>
        <w:t xml:space="preserve"> data cannot be relied on to stay of the same quality across that timescale. In principle we could have kept the fast5 file</w:t>
      </w:r>
      <w:r>
        <w:rPr>
          <w:rFonts w:ascii="Times New Roman" w:eastAsia="Times New Roman" w:hAnsi="Times New Roman" w:cs="Times New Roman"/>
          <w:i/>
          <w:color w:val="000033"/>
          <w:highlight w:val="white"/>
        </w:rPr>
        <w:t>s and re-</w:t>
      </w:r>
      <w:proofErr w:type="spellStart"/>
      <w:r>
        <w:rPr>
          <w:rFonts w:ascii="Times New Roman" w:eastAsia="Times New Roman" w:hAnsi="Times New Roman" w:cs="Times New Roman"/>
          <w:i/>
          <w:color w:val="000033"/>
          <w:highlight w:val="white"/>
        </w:rPr>
        <w:t>basecalled</w:t>
      </w:r>
      <w:proofErr w:type="spellEnd"/>
      <w:r>
        <w:rPr>
          <w:rFonts w:ascii="Times New Roman" w:eastAsia="Times New Roman" w:hAnsi="Times New Roman" w:cs="Times New Roman"/>
          <w:i/>
          <w:color w:val="000033"/>
          <w:highlight w:val="white"/>
        </w:rPr>
        <w:t xml:space="preserve"> at the end, but again in 2015 this was not obviously true - they could easily have decided to break compatibility half-way through the project. Second, we really cared about </w:t>
      </w:r>
      <w:proofErr w:type="spellStart"/>
      <w:r>
        <w:rPr>
          <w:rFonts w:ascii="Times New Roman" w:eastAsia="Times New Roman" w:hAnsi="Times New Roman" w:cs="Times New Roman"/>
          <w:i/>
          <w:color w:val="000033"/>
          <w:highlight w:val="white"/>
        </w:rPr>
        <w:t>indel</w:t>
      </w:r>
      <w:proofErr w:type="spellEnd"/>
      <w:r>
        <w:rPr>
          <w:rFonts w:ascii="Times New Roman" w:eastAsia="Times New Roman" w:hAnsi="Times New Roman" w:cs="Times New Roman"/>
          <w:i/>
          <w:color w:val="000033"/>
          <w:highlight w:val="white"/>
        </w:rPr>
        <w:t xml:space="preserve"> calls and we had concerns about whether the quality of t</w:t>
      </w:r>
      <w:r>
        <w:rPr>
          <w:rFonts w:ascii="Times New Roman" w:eastAsia="Times New Roman" w:hAnsi="Times New Roman" w:cs="Times New Roman"/>
          <w:i/>
          <w:color w:val="000033"/>
          <w:highlight w:val="white"/>
        </w:rPr>
        <w:t xml:space="preserve">hese could be trusted. </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lastRenderedPageBreak/>
        <w:t>Moving forward, though, long read data is clearly going to be the standard for generating gold-quality benchmarks.</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Comments:</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On </w:t>
      </w: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5, line 6, you run </w:t>
      </w:r>
      <w:proofErr w:type="spellStart"/>
      <w:r>
        <w:rPr>
          <w:rFonts w:ascii="Times New Roman" w:eastAsia="Times New Roman" w:hAnsi="Times New Roman" w:cs="Times New Roman"/>
          <w:color w:val="000033"/>
          <w:highlight w:val="white"/>
        </w:rPr>
        <w:t>Graphtyper</w:t>
      </w:r>
      <w:proofErr w:type="spellEnd"/>
      <w:r>
        <w:rPr>
          <w:rFonts w:ascii="Times New Roman" w:eastAsia="Times New Roman" w:hAnsi="Times New Roman" w:cs="Times New Roman"/>
          <w:color w:val="000033"/>
          <w:highlight w:val="white"/>
        </w:rPr>
        <w:t xml:space="preserve"> only as a </w:t>
      </w:r>
      <w:proofErr w:type="spellStart"/>
      <w:r>
        <w:rPr>
          <w:rFonts w:ascii="Times New Roman" w:eastAsia="Times New Roman" w:hAnsi="Times New Roman" w:cs="Times New Roman"/>
          <w:color w:val="000033"/>
          <w:highlight w:val="white"/>
        </w:rPr>
        <w:t>genotyper</w:t>
      </w:r>
      <w:proofErr w:type="spellEnd"/>
      <w:r>
        <w:rPr>
          <w:rFonts w:ascii="Times New Roman" w:eastAsia="Times New Roman" w:hAnsi="Times New Roman" w:cs="Times New Roman"/>
          <w:color w:val="000033"/>
          <w:highlight w:val="white"/>
        </w:rPr>
        <w:t xml:space="preserve"> and not as a variant discovery tool, I'm pleasantly</w:t>
      </w:r>
      <w:r>
        <w:rPr>
          <w:rFonts w:ascii="Times New Roman" w:eastAsia="Times New Roman" w:hAnsi="Times New Roman" w:cs="Times New Roman"/>
          <w:color w:val="000033"/>
          <w:highlight w:val="white"/>
        </w:rPr>
        <w:t xml:space="preserve"> surprised to see that it works on bacterial genomes, but it would be interesting to see how well it does when run as a variant discovery tool.</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In our benchmarks it doesn’t just work, it works very well. We agree that it would be interesting to look</w:t>
      </w:r>
      <w:r>
        <w:rPr>
          <w:rFonts w:ascii="Times New Roman" w:eastAsia="Times New Roman" w:hAnsi="Times New Roman" w:cs="Times New Roman"/>
          <w:i/>
          <w:color w:val="000033"/>
          <w:highlight w:val="white"/>
        </w:rPr>
        <w:t xml:space="preserve"> at its performance as a discovery tool, however that is outside the scope of our study, which is to adjudicate between sets of variant calls from arbitrary discovery tools. </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6, table 1</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comparison is quite close in many of the cases between the thre</w:t>
      </w:r>
      <w:r>
        <w:rPr>
          <w:rFonts w:ascii="Times New Roman" w:eastAsia="Times New Roman" w:hAnsi="Times New Roman" w:cs="Times New Roman"/>
          <w:color w:val="000033"/>
          <w:highlight w:val="white"/>
        </w:rPr>
        <w:t>e methods. All of them are adjudicating the set of discovered variants and genotyping each sample, but it would be interesting to compare it to a) single sample variant callers and b) joint genotyping tools, I think the addition of those comparison would m</w:t>
      </w:r>
      <w:r>
        <w:rPr>
          <w:rFonts w:ascii="Times New Roman" w:eastAsia="Times New Roman" w:hAnsi="Times New Roman" w:cs="Times New Roman"/>
          <w:color w:val="000033"/>
          <w:highlight w:val="white"/>
        </w:rPr>
        <w:t>ake it clear how important this step is.</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thank the reviewer for bringing this up. We think this question combines a few issues, so we need to split them out.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1. Minos sets out to allow users to combine the output of different variant callers for</w:t>
      </w:r>
      <w:r>
        <w:rPr>
          <w:rFonts w:ascii="Times New Roman" w:eastAsia="Times New Roman" w:hAnsi="Times New Roman" w:cs="Times New Roman"/>
          <w:i/>
          <w:color w:val="000033"/>
          <w:highlight w:val="white"/>
        </w:rPr>
        <w:t xml:space="preserve"> a single sample, or to joint genotype a cohort. It is agnostic to the callers, and we are not “selling” one specific variant caller (or combination of callers). Our goal is to show it is possible to combine </w:t>
      </w:r>
      <w:proofErr w:type="spellStart"/>
      <w:r>
        <w:rPr>
          <w:rFonts w:ascii="Times New Roman" w:eastAsia="Times New Roman" w:hAnsi="Times New Roman" w:cs="Times New Roman"/>
          <w:i/>
          <w:color w:val="000033"/>
          <w:highlight w:val="white"/>
        </w:rPr>
        <w:t>callsets</w:t>
      </w:r>
      <w:proofErr w:type="spellEnd"/>
      <w:r>
        <w:rPr>
          <w:rFonts w:ascii="Times New Roman" w:eastAsia="Times New Roman" w:hAnsi="Times New Roman" w:cs="Times New Roman"/>
          <w:i/>
          <w:color w:val="000033"/>
          <w:highlight w:val="white"/>
        </w:rPr>
        <w:t xml:space="preserve"> and get something better. We do this th</w:t>
      </w:r>
      <w:r>
        <w:rPr>
          <w:rFonts w:ascii="Times New Roman" w:eastAsia="Times New Roman" w:hAnsi="Times New Roman" w:cs="Times New Roman"/>
          <w:i/>
          <w:color w:val="000033"/>
          <w:highlight w:val="white"/>
        </w:rPr>
        <w:t xml:space="preserve">rough (simulation and) combining two variant callers with different strengths. In Supplementary Figure 3 we give the plots of precision and recall for Cortex, </w:t>
      </w:r>
      <w:proofErr w:type="spellStart"/>
      <w:r>
        <w:rPr>
          <w:rFonts w:ascii="Times New Roman" w:eastAsia="Times New Roman" w:hAnsi="Times New Roman" w:cs="Times New Roman"/>
          <w:i/>
          <w:color w:val="000033"/>
          <w:highlight w:val="white"/>
        </w:rPr>
        <w:t>samtools</w:t>
      </w:r>
      <w:proofErr w:type="spellEnd"/>
      <w:r>
        <w:rPr>
          <w:rFonts w:ascii="Times New Roman" w:eastAsia="Times New Roman" w:hAnsi="Times New Roman" w:cs="Times New Roman"/>
          <w:i/>
          <w:color w:val="000033"/>
          <w:highlight w:val="white"/>
        </w:rPr>
        <w:t xml:space="preserve">, and their combination via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showing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with default filters pushes everything to</w:t>
      </w:r>
      <w:r>
        <w:rPr>
          <w:rFonts w:ascii="Times New Roman" w:eastAsia="Times New Roman" w:hAnsi="Times New Roman" w:cs="Times New Roman"/>
          <w:i/>
          <w:color w:val="000033"/>
          <w:highlight w:val="white"/>
        </w:rPr>
        <w:t xml:space="preserve"> the top right (higher precision and recall than either input).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2. When given a set of discovered variants, how does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compare with other tools which can also do such genotyping? On our validation set all of the tools performed well, particularly </w:t>
      </w:r>
      <w:proofErr w:type="spellStart"/>
      <w:r>
        <w:rPr>
          <w:rFonts w:ascii="Times New Roman" w:eastAsia="Times New Roman" w:hAnsi="Times New Roman" w:cs="Times New Roman"/>
          <w:i/>
          <w:color w:val="000033"/>
          <w:highlight w:val="white"/>
        </w:rPr>
        <w:t>grap</w:t>
      </w:r>
      <w:r>
        <w:rPr>
          <w:rFonts w:ascii="Times New Roman" w:eastAsia="Times New Roman" w:hAnsi="Times New Roman" w:cs="Times New Roman"/>
          <w:i/>
          <w:color w:val="000033"/>
          <w:highlight w:val="white"/>
        </w:rPr>
        <w:t>htyper</w:t>
      </w:r>
      <w:proofErr w:type="spellEnd"/>
      <w:r>
        <w:rPr>
          <w:rFonts w:ascii="Times New Roman" w:eastAsia="Times New Roman" w:hAnsi="Times New Roman" w:cs="Times New Roman"/>
          <w:i/>
          <w:color w:val="000033"/>
          <w:highlight w:val="white"/>
        </w:rPr>
        <w:t xml:space="preserve"> and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On the outbreak dataset, where we need to evaluate reference-call accuracy, not just non-reference calls,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had significantly higher precision than the other tools. Finally, on the large cohorts, only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was able to run. This last </w:t>
      </w:r>
      <w:r>
        <w:rPr>
          <w:rFonts w:ascii="Times New Roman" w:eastAsia="Times New Roman" w:hAnsi="Times New Roman" w:cs="Times New Roman"/>
          <w:i/>
          <w:color w:val="000033"/>
          <w:highlight w:val="white"/>
        </w:rPr>
        <w:t xml:space="preserve">point is a reflection of tools being </w:t>
      </w:r>
      <w:proofErr w:type="spellStart"/>
      <w:r>
        <w:rPr>
          <w:rFonts w:ascii="Times New Roman" w:eastAsia="Times New Roman" w:hAnsi="Times New Roman" w:cs="Times New Roman"/>
          <w:i/>
          <w:color w:val="000033"/>
          <w:highlight w:val="white"/>
        </w:rPr>
        <w:t>optimised</w:t>
      </w:r>
      <w:proofErr w:type="spellEnd"/>
      <w:r>
        <w:rPr>
          <w:rFonts w:ascii="Times New Roman" w:eastAsia="Times New Roman" w:hAnsi="Times New Roman" w:cs="Times New Roman"/>
          <w:i/>
          <w:color w:val="000033"/>
          <w:highlight w:val="white"/>
        </w:rPr>
        <w:t xml:space="preserve"> for their intended application. The focus of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is bacterial cohorts - had we applied to human data, then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would probably have failed to scale acceptably (high RAM usage), whereas </w:t>
      </w:r>
      <w:proofErr w:type="spellStart"/>
      <w:r>
        <w:rPr>
          <w:rFonts w:ascii="Times New Roman" w:eastAsia="Times New Roman" w:hAnsi="Times New Roman" w:cs="Times New Roman"/>
          <w:i/>
          <w:color w:val="000033"/>
          <w:highlight w:val="white"/>
        </w:rPr>
        <w:t>graphtyper</w:t>
      </w:r>
      <w:proofErr w:type="spellEnd"/>
      <w:r>
        <w:rPr>
          <w:rFonts w:ascii="Times New Roman" w:eastAsia="Times New Roman" w:hAnsi="Times New Roman" w:cs="Times New Roman"/>
          <w:i/>
          <w:color w:val="000033"/>
          <w:highlight w:val="white"/>
        </w:rPr>
        <w:t xml:space="preserve"> and </w:t>
      </w:r>
      <w:proofErr w:type="spellStart"/>
      <w:r>
        <w:rPr>
          <w:rFonts w:ascii="Times New Roman" w:eastAsia="Times New Roman" w:hAnsi="Times New Roman" w:cs="Times New Roman"/>
          <w:i/>
          <w:color w:val="000033"/>
          <w:highlight w:val="white"/>
        </w:rPr>
        <w:t>bayest</w:t>
      </w:r>
      <w:r>
        <w:rPr>
          <w:rFonts w:ascii="Times New Roman" w:eastAsia="Times New Roman" w:hAnsi="Times New Roman" w:cs="Times New Roman"/>
          <w:i/>
          <w:color w:val="000033"/>
          <w:highlight w:val="white"/>
        </w:rPr>
        <w:t>yper</w:t>
      </w:r>
      <w:proofErr w:type="spellEnd"/>
      <w:r>
        <w:rPr>
          <w:rFonts w:ascii="Times New Roman" w:eastAsia="Times New Roman" w:hAnsi="Times New Roman" w:cs="Times New Roman"/>
          <w:i/>
          <w:color w:val="000033"/>
          <w:highlight w:val="white"/>
        </w:rPr>
        <w:t xml:space="preserve"> would have run smoothly.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3. How does this fit into the bigger picture, where generally people focus either on single-sample variant callers, which combine discovery and genotyping, or joint genotyping methods? In terms of single-sample callers, the s</w:t>
      </w:r>
      <w:r>
        <w:rPr>
          <w:rFonts w:ascii="Times New Roman" w:eastAsia="Times New Roman" w:hAnsi="Times New Roman" w:cs="Times New Roman"/>
          <w:i/>
          <w:color w:val="000033"/>
          <w:highlight w:val="white"/>
        </w:rPr>
        <w:t xml:space="preserve">tory is simple -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provides a way to combine callers and improve results. Provided different callers have different strengths and detect slightly different SNPs/</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it can be worthwhile to combine them.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In terms of joint genotyping: the community </w:t>
      </w:r>
      <w:r>
        <w:rPr>
          <w:rFonts w:ascii="Times New Roman" w:eastAsia="Times New Roman" w:hAnsi="Times New Roman" w:cs="Times New Roman"/>
          <w:i/>
          <w:color w:val="000033"/>
          <w:highlight w:val="white"/>
        </w:rPr>
        <w:t xml:space="preserve">has already moved to doing something similar to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for structural variants. There are multiple tools which take a list of SVs called by multiple different methods </w:t>
      </w:r>
      <w:r>
        <w:rPr>
          <w:rFonts w:ascii="Times New Roman" w:eastAsia="Times New Roman" w:hAnsi="Times New Roman" w:cs="Times New Roman"/>
          <w:i/>
          <w:color w:val="000033"/>
          <w:highlight w:val="white"/>
        </w:rPr>
        <w:lastRenderedPageBreak/>
        <w:t>and then genotype a cohort using graphs (</w:t>
      </w:r>
      <w:proofErr w:type="spellStart"/>
      <w:r>
        <w:rPr>
          <w:rFonts w:ascii="Times New Roman" w:eastAsia="Times New Roman" w:hAnsi="Times New Roman" w:cs="Times New Roman"/>
          <w:i/>
          <w:color w:val="000033"/>
          <w:highlight w:val="white"/>
        </w:rPr>
        <w:t>GraphTyper</w:t>
      </w:r>
      <w:proofErr w:type="spellEnd"/>
      <w:r>
        <w:rPr>
          <w:rFonts w:ascii="Times New Roman" w:eastAsia="Times New Roman" w:hAnsi="Times New Roman" w:cs="Times New Roman"/>
          <w:i/>
          <w:color w:val="000033"/>
          <w:highlight w:val="white"/>
        </w:rPr>
        <w:t xml:space="preserve">, paragraph, </w:t>
      </w:r>
      <w:proofErr w:type="gramStart"/>
      <w:r>
        <w:rPr>
          <w:rFonts w:ascii="Times New Roman" w:eastAsia="Times New Roman" w:hAnsi="Times New Roman" w:cs="Times New Roman"/>
          <w:i/>
          <w:color w:val="000033"/>
          <w:highlight w:val="white"/>
        </w:rPr>
        <w:t>vg,..</w:t>
      </w:r>
      <w:proofErr w:type="gramEnd"/>
      <w:r>
        <w:rPr>
          <w:rFonts w:ascii="Times New Roman" w:eastAsia="Times New Roman" w:hAnsi="Times New Roman" w:cs="Times New Roman"/>
          <w:i/>
          <w:color w:val="000033"/>
          <w:highlight w:val="white"/>
        </w:rPr>
        <w:t xml:space="preserve">), so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simply br</w:t>
      </w:r>
      <w:r>
        <w:rPr>
          <w:rFonts w:ascii="Times New Roman" w:eastAsia="Times New Roman" w:hAnsi="Times New Roman" w:cs="Times New Roman"/>
          <w:i/>
          <w:color w:val="000033"/>
          <w:highlight w:val="white"/>
        </w:rPr>
        <w:t xml:space="preserve">ings exactly that approach to SNPs and small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When the reviewer asks if we can compare with joint genotyping tools - that is exactly what we did with </w:t>
      </w:r>
      <w:proofErr w:type="spellStart"/>
      <w:r>
        <w:rPr>
          <w:rFonts w:ascii="Times New Roman" w:eastAsia="Times New Roman" w:hAnsi="Times New Roman" w:cs="Times New Roman"/>
          <w:i/>
          <w:color w:val="000033"/>
          <w:highlight w:val="white"/>
        </w:rPr>
        <w:t>GraphTyper</w:t>
      </w:r>
      <w:proofErr w:type="spellEnd"/>
      <w:r>
        <w:rPr>
          <w:rFonts w:ascii="Times New Roman" w:eastAsia="Times New Roman" w:hAnsi="Times New Roman" w:cs="Times New Roman"/>
          <w:i/>
          <w:color w:val="000033"/>
          <w:highlight w:val="white"/>
        </w:rPr>
        <w:t xml:space="preserve"> and </w:t>
      </w:r>
      <w:proofErr w:type="spellStart"/>
      <w:r>
        <w:rPr>
          <w:rFonts w:ascii="Times New Roman" w:eastAsia="Times New Roman" w:hAnsi="Times New Roman" w:cs="Times New Roman"/>
          <w:i/>
          <w:color w:val="000033"/>
          <w:highlight w:val="white"/>
        </w:rPr>
        <w:t>BayesTyper</w:t>
      </w:r>
      <w:proofErr w:type="spellEnd"/>
      <w:r>
        <w:rPr>
          <w:rFonts w:ascii="Times New Roman" w:eastAsia="Times New Roman" w:hAnsi="Times New Roman" w:cs="Times New Roman"/>
          <w:i/>
          <w:color w:val="000033"/>
          <w:highlight w:val="white"/>
        </w:rPr>
        <w:t xml:space="preserve">. The GraphTyper2 paper and the </w:t>
      </w:r>
      <w:proofErr w:type="spellStart"/>
      <w:r>
        <w:rPr>
          <w:rFonts w:ascii="Times New Roman" w:eastAsia="Times New Roman" w:hAnsi="Times New Roman" w:cs="Times New Roman"/>
          <w:i/>
          <w:color w:val="000033"/>
          <w:highlight w:val="white"/>
        </w:rPr>
        <w:t>BayesTyper</w:t>
      </w:r>
      <w:proofErr w:type="spellEnd"/>
      <w:r>
        <w:rPr>
          <w:rFonts w:ascii="Times New Roman" w:eastAsia="Times New Roman" w:hAnsi="Times New Roman" w:cs="Times New Roman"/>
          <w:i/>
          <w:color w:val="000033"/>
          <w:highlight w:val="white"/>
        </w:rPr>
        <w:t xml:space="preserve"> papers precisely sell themselve</w:t>
      </w:r>
      <w:r>
        <w:rPr>
          <w:rFonts w:ascii="Times New Roman" w:eastAsia="Times New Roman" w:hAnsi="Times New Roman" w:cs="Times New Roman"/>
          <w:i/>
          <w:color w:val="000033"/>
          <w:highlight w:val="white"/>
        </w:rPr>
        <w:t>s as tools for (joint) genotyping cohorts with predefined SVs. The only difference for SNPs/</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is that the landscape is dominated by GATK, which only joint genotypes its own calls, and which does not yet fully support bacteria (there is something in de</w:t>
      </w:r>
      <w:r>
        <w:rPr>
          <w:rFonts w:ascii="Times New Roman" w:eastAsia="Times New Roman" w:hAnsi="Times New Roman" w:cs="Times New Roman"/>
          <w:i/>
          <w:color w:val="000033"/>
          <w:highlight w:val="white"/>
        </w:rPr>
        <w:t xml:space="preserve">velopment).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4. Finally, we consider the question of community need. There are a huge host of variant callers for SNPs/</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all of which benchmark themselves and try to convince users that they are all anyone needs. However various large scale consortia</w:t>
      </w:r>
      <w:r>
        <w:rPr>
          <w:rFonts w:ascii="Times New Roman" w:eastAsia="Times New Roman" w:hAnsi="Times New Roman" w:cs="Times New Roman"/>
          <w:i/>
          <w:color w:val="000033"/>
          <w:highlight w:val="white"/>
        </w:rPr>
        <w:t xml:space="preserve">, who care primarily about getting as close as possible to the truth, have </w:t>
      </w:r>
      <w:proofErr w:type="spellStart"/>
      <w:r>
        <w:rPr>
          <w:rFonts w:ascii="Times New Roman" w:eastAsia="Times New Roman" w:hAnsi="Times New Roman" w:cs="Times New Roman"/>
          <w:i/>
          <w:color w:val="000033"/>
          <w:highlight w:val="white"/>
        </w:rPr>
        <w:t>realised</w:t>
      </w:r>
      <w:proofErr w:type="spellEnd"/>
      <w:r>
        <w:rPr>
          <w:rFonts w:ascii="Times New Roman" w:eastAsia="Times New Roman" w:hAnsi="Times New Roman" w:cs="Times New Roman"/>
          <w:i/>
          <w:color w:val="000033"/>
          <w:highlight w:val="white"/>
        </w:rPr>
        <w:t xml:space="preserve"> that no caller is perfect, and that they need to combine results to improve them. The biggest example was the 1000 Genomes Project, which used a byzantine workflow that wou</w:t>
      </w:r>
      <w:r>
        <w:rPr>
          <w:rFonts w:ascii="Times New Roman" w:eastAsia="Times New Roman" w:hAnsi="Times New Roman" w:cs="Times New Roman"/>
          <w:i/>
          <w:color w:val="000033"/>
          <w:highlight w:val="white"/>
        </w:rPr>
        <w:t xml:space="preserve">ld be hard to reproduce (https://www.nature.com/articles/nature15393/figures/5) to combine SNPs from low-coverage population sequencing, SNPs from deep-sequencing at exons, and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and structural variants from around 10 different variant-callers. More r</w:t>
      </w:r>
      <w:r>
        <w:rPr>
          <w:rFonts w:ascii="Times New Roman" w:eastAsia="Times New Roman" w:hAnsi="Times New Roman" w:cs="Times New Roman"/>
          <w:i/>
          <w:color w:val="000033"/>
          <w:highlight w:val="white"/>
        </w:rPr>
        <w:t>ecently the Pan Cancer Analysis of Whole Genomes consortium decided that in order to obtain the highest possible quality variant calls, they needed to combine &gt;5 different variant callers, using a combination of trusting things found by 2 callers (“consens</w:t>
      </w:r>
      <w:r>
        <w:rPr>
          <w:rFonts w:ascii="Times New Roman" w:eastAsia="Times New Roman" w:hAnsi="Times New Roman" w:cs="Times New Roman"/>
          <w:i/>
          <w:color w:val="000033"/>
          <w:highlight w:val="white"/>
        </w:rPr>
        <w:t>us” approach), and a logistic regression model (SNV-MERGE) (</w:t>
      </w:r>
      <w:hyperlink r:id="rId8">
        <w:r>
          <w:rPr>
            <w:rFonts w:ascii="Times New Roman" w:eastAsia="Times New Roman" w:hAnsi="Times New Roman" w:cs="Times New Roman"/>
            <w:i/>
            <w:color w:val="1155CC"/>
            <w:highlight w:val="white"/>
            <w:u w:val="single"/>
          </w:rPr>
          <w:t>https://www.nature.com/articles/s41586-020-1969-6</w:t>
        </w:r>
      </w:hyperlink>
      <w:r>
        <w:rPr>
          <w:rFonts w:ascii="Times New Roman" w:eastAsia="Times New Roman" w:hAnsi="Times New Roman" w:cs="Times New Roman"/>
          <w:i/>
          <w:color w:val="000033"/>
          <w:highlight w:val="white"/>
        </w:rPr>
        <w:t>).</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We would argue this is evidence that there is a clear need for rigorous met</w:t>
      </w:r>
      <w:r>
        <w:rPr>
          <w:rFonts w:ascii="Times New Roman" w:eastAsia="Times New Roman" w:hAnsi="Times New Roman" w:cs="Times New Roman"/>
          <w:i/>
          <w:color w:val="000033"/>
          <w:highlight w:val="white"/>
        </w:rPr>
        <w:t xml:space="preserve">hods for combining the output of different SNP and </w:t>
      </w:r>
      <w:proofErr w:type="spellStart"/>
      <w:r>
        <w:rPr>
          <w:rFonts w:ascii="Times New Roman" w:eastAsia="Times New Roman" w:hAnsi="Times New Roman" w:cs="Times New Roman"/>
          <w:i/>
          <w:color w:val="000033"/>
          <w:highlight w:val="white"/>
        </w:rPr>
        <w:t>indel</w:t>
      </w:r>
      <w:proofErr w:type="spellEnd"/>
      <w:r>
        <w:rPr>
          <w:rFonts w:ascii="Times New Roman" w:eastAsia="Times New Roman" w:hAnsi="Times New Roman" w:cs="Times New Roman"/>
          <w:i/>
          <w:color w:val="000033"/>
          <w:highlight w:val="white"/>
        </w:rPr>
        <w:t xml:space="preserve"> callers.</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7, line 49</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23 and 26 hours on 2000 concurrent tasks is hard to compare, I would recommend reporting the total number of CPU hours.</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have added this sentence to that paragraph</w:t>
      </w:r>
      <w:r>
        <w:rPr>
          <w:rFonts w:ascii="Times New Roman" w:eastAsia="Times New Roman" w:hAnsi="Times New Roman" w:cs="Times New Roman"/>
          <w:i/>
          <w:color w:val="000033"/>
          <w:highlight w:val="white"/>
        </w:rPr>
        <w:t xml:space="preserve">: “The total CPU time was 787 core-days for the </w:t>
      </w:r>
      <w:proofErr w:type="spellStart"/>
      <w:r>
        <w:rPr>
          <w:rFonts w:ascii="Times New Roman" w:eastAsia="Times New Roman" w:hAnsi="Times New Roman" w:cs="Times New Roman"/>
          <w:i/>
          <w:color w:val="000033"/>
          <w:highlight w:val="white"/>
        </w:rPr>
        <w:t>Mykrobe</w:t>
      </w:r>
      <w:proofErr w:type="spellEnd"/>
      <w:r>
        <w:rPr>
          <w:rFonts w:ascii="Times New Roman" w:eastAsia="Times New Roman" w:hAnsi="Times New Roman" w:cs="Times New Roman"/>
          <w:i/>
          <w:color w:val="000033"/>
          <w:highlight w:val="white"/>
        </w:rPr>
        <w:t xml:space="preserve"> data set and 905 core-days for </w:t>
      </w:r>
      <w:proofErr w:type="spellStart"/>
      <w:r>
        <w:rPr>
          <w:rFonts w:ascii="Times New Roman" w:eastAsia="Times New Roman" w:hAnsi="Times New Roman" w:cs="Times New Roman"/>
          <w:i/>
          <w:color w:val="000033"/>
          <w:highlight w:val="white"/>
        </w:rPr>
        <w:t>CRyPTIC</w:t>
      </w:r>
      <w:proofErr w:type="spellEnd"/>
      <w:r>
        <w:rPr>
          <w:rFonts w:ascii="Times New Roman" w:eastAsia="Times New Roman" w:hAnsi="Times New Roman" w:cs="Times New Roman"/>
          <w:i/>
          <w:color w:val="000033"/>
          <w:highlight w:val="white"/>
        </w:rPr>
        <w:t xml:space="preserve">.” </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8, line 38. "which appear to cause rifampicin resistance"</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How is this evaluated?</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w:t>
      </w:r>
      <w:proofErr w:type="spellStart"/>
      <w:r>
        <w:rPr>
          <w:rFonts w:ascii="Times New Roman" w:eastAsia="Times New Roman" w:hAnsi="Times New Roman" w:cs="Times New Roman"/>
          <w:i/>
          <w:color w:val="000033"/>
          <w:highlight w:val="white"/>
        </w:rPr>
        <w:t>apologise</w:t>
      </w:r>
      <w:proofErr w:type="spellEnd"/>
      <w:r>
        <w:rPr>
          <w:rFonts w:ascii="Times New Roman" w:eastAsia="Times New Roman" w:hAnsi="Times New Roman" w:cs="Times New Roman"/>
          <w:i/>
          <w:color w:val="000033"/>
          <w:highlight w:val="white"/>
        </w:rPr>
        <w:t xml:space="preserve"> for the ambiguous and unhelpful statement. We have corrected the text to read “Several rare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present only in resistant samples were identified (red blocks in second panel of Fig 3)”.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We discuss the association of mutations in </w:t>
      </w:r>
      <w:proofErr w:type="spellStart"/>
      <w:r>
        <w:rPr>
          <w:rFonts w:ascii="Times New Roman" w:eastAsia="Times New Roman" w:hAnsi="Times New Roman" w:cs="Times New Roman"/>
          <w:i/>
          <w:color w:val="000033"/>
          <w:highlight w:val="white"/>
        </w:rPr>
        <w:t>rpo</w:t>
      </w:r>
      <w:r>
        <w:rPr>
          <w:rFonts w:ascii="Times New Roman" w:eastAsia="Times New Roman" w:hAnsi="Times New Roman" w:cs="Times New Roman"/>
          <w:i/>
          <w:color w:val="000033"/>
          <w:highlight w:val="white"/>
        </w:rPr>
        <w:t>B</w:t>
      </w:r>
      <w:proofErr w:type="spellEnd"/>
      <w:r>
        <w:rPr>
          <w:rFonts w:ascii="Times New Roman" w:eastAsia="Times New Roman" w:hAnsi="Times New Roman" w:cs="Times New Roman"/>
          <w:i/>
          <w:color w:val="000033"/>
          <w:highlight w:val="white"/>
        </w:rPr>
        <w:t xml:space="preserve"> with rifampicin resistance at greater length below.</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9, Figure 3.</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Although it is cited that variations in the </w:t>
      </w:r>
      <w:proofErr w:type="spellStart"/>
      <w:r>
        <w:rPr>
          <w:rFonts w:ascii="Times New Roman" w:eastAsia="Times New Roman" w:hAnsi="Times New Roman" w:cs="Times New Roman"/>
          <w:color w:val="000033"/>
          <w:highlight w:val="white"/>
        </w:rPr>
        <w:t>rpoB</w:t>
      </w:r>
      <w:proofErr w:type="spellEnd"/>
      <w:r>
        <w:rPr>
          <w:rFonts w:ascii="Times New Roman" w:eastAsia="Times New Roman" w:hAnsi="Times New Roman" w:cs="Times New Roman"/>
          <w:color w:val="000033"/>
          <w:highlight w:val="white"/>
        </w:rPr>
        <w:t xml:space="preserve"> gene can cause rifampicin resistance, the only purpose of figure 3 is to show that the variants discovered with Minos are in many of the </w:t>
      </w:r>
      <w:r>
        <w:rPr>
          <w:rFonts w:ascii="Times New Roman" w:eastAsia="Times New Roman" w:hAnsi="Times New Roman" w:cs="Times New Roman"/>
          <w:color w:val="000033"/>
          <w:highlight w:val="white"/>
        </w:rPr>
        <w:t xml:space="preserve">resistant species.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We’d like to adjust that summary slightly. It is well known that mutations in </w:t>
      </w:r>
      <w:proofErr w:type="spellStart"/>
      <w:r>
        <w:rPr>
          <w:rFonts w:ascii="Times New Roman" w:eastAsia="Times New Roman" w:hAnsi="Times New Roman" w:cs="Times New Roman"/>
          <w:i/>
          <w:color w:val="000033"/>
          <w:highlight w:val="white"/>
        </w:rPr>
        <w:t>rpoB</w:t>
      </w:r>
      <w:proofErr w:type="spellEnd"/>
      <w:r>
        <w:rPr>
          <w:rFonts w:ascii="Times New Roman" w:eastAsia="Times New Roman" w:hAnsi="Times New Roman" w:cs="Times New Roman"/>
          <w:i/>
          <w:color w:val="000033"/>
          <w:highlight w:val="white"/>
        </w:rPr>
        <w:t xml:space="preserve"> cause rifampicin resistance, and that one region (the RRDR) is particularly enriched for such mutations. Some mutations are very common, and the a</w:t>
      </w:r>
      <w:r>
        <w:rPr>
          <w:rFonts w:ascii="Times New Roman" w:eastAsia="Times New Roman" w:hAnsi="Times New Roman" w:cs="Times New Roman"/>
          <w:i/>
          <w:color w:val="000033"/>
          <w:highlight w:val="white"/>
        </w:rPr>
        <w:t xml:space="preserve">ssociation with resistance is strong, and in fact has been confirmed </w:t>
      </w:r>
      <w:r>
        <w:rPr>
          <w:rFonts w:ascii="Times New Roman" w:eastAsia="Times New Roman" w:hAnsi="Times New Roman" w:cs="Times New Roman"/>
          <w:i/>
          <w:color w:val="000033"/>
          <w:highlight w:val="white"/>
        </w:rPr>
        <w:lastRenderedPageBreak/>
        <w:t xml:space="preserve">experimentally by allelic exchange, but others are sufficiently rare that it is not known. </w:t>
      </w:r>
      <w:proofErr w:type="gramStart"/>
      <w:r>
        <w:rPr>
          <w:rFonts w:ascii="Times New Roman" w:eastAsia="Times New Roman" w:hAnsi="Times New Roman" w:cs="Times New Roman"/>
          <w:i/>
          <w:color w:val="000033"/>
          <w:highlight w:val="white"/>
        </w:rPr>
        <w:t>Nevertheless</w:t>
      </w:r>
      <w:proofErr w:type="gramEnd"/>
      <w:r>
        <w:rPr>
          <w:rFonts w:ascii="Times New Roman" w:eastAsia="Times New Roman" w:hAnsi="Times New Roman" w:cs="Times New Roman"/>
          <w:i/>
          <w:color w:val="000033"/>
          <w:highlight w:val="white"/>
        </w:rPr>
        <w:t xml:space="preserve"> the WHO took a pragmatic decision and decided that for the purposes of public healt</w:t>
      </w:r>
      <w:r>
        <w:rPr>
          <w:rFonts w:ascii="Times New Roman" w:eastAsia="Times New Roman" w:hAnsi="Times New Roman" w:cs="Times New Roman"/>
          <w:i/>
          <w:color w:val="000033"/>
          <w:highlight w:val="white"/>
        </w:rPr>
        <w:t xml:space="preserve">h, all </w:t>
      </w:r>
      <w:proofErr w:type="spellStart"/>
      <w:r>
        <w:rPr>
          <w:rFonts w:ascii="Times New Roman" w:eastAsia="Times New Roman" w:hAnsi="Times New Roman" w:cs="Times New Roman"/>
          <w:i/>
          <w:color w:val="000033"/>
          <w:highlight w:val="white"/>
        </w:rPr>
        <w:t>non synonymous</w:t>
      </w:r>
      <w:proofErr w:type="spellEnd"/>
      <w:r>
        <w:rPr>
          <w:rFonts w:ascii="Times New Roman" w:eastAsia="Times New Roman" w:hAnsi="Times New Roman" w:cs="Times New Roman"/>
          <w:i/>
          <w:color w:val="000033"/>
          <w:highlight w:val="white"/>
        </w:rPr>
        <w:t xml:space="preserve"> mutations and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in the RRDR should be treated as resistance-causing, even the ones that have never been seen before. That’s the background. In that context, we show that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is able to joint-genotype a large cohort of samples i</w:t>
      </w:r>
      <w:r>
        <w:rPr>
          <w:rFonts w:ascii="Times New Roman" w:eastAsia="Times New Roman" w:hAnsi="Times New Roman" w:cs="Times New Roman"/>
          <w:i/>
          <w:color w:val="000033"/>
          <w:highlight w:val="white"/>
        </w:rPr>
        <w:t xml:space="preserve">n this region, despite the host of overlapping SNPs and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providing clean data for the community to draw conclusions from. This is the first time this has been possible, as there has been no </w:t>
      </w:r>
      <w:proofErr w:type="spellStart"/>
      <w:r>
        <w:rPr>
          <w:rFonts w:ascii="Times New Roman" w:eastAsia="Times New Roman" w:hAnsi="Times New Roman" w:cs="Times New Roman"/>
          <w:i/>
          <w:color w:val="000033"/>
          <w:highlight w:val="white"/>
        </w:rPr>
        <w:t>geno</w:t>
      </w:r>
      <w:proofErr w:type="spellEnd"/>
      <w:r>
        <w:rPr>
          <w:rFonts w:ascii="Times New Roman" w:eastAsia="Times New Roman" w:hAnsi="Times New Roman" w:cs="Times New Roman"/>
          <w:i/>
          <w:color w:val="000033"/>
          <w:highlight w:val="white"/>
        </w:rPr>
        <w:t>/phenotyping on a large enough scale to see all these r</w:t>
      </w:r>
      <w:r>
        <w:rPr>
          <w:rFonts w:ascii="Times New Roman" w:eastAsia="Times New Roman" w:hAnsi="Times New Roman" w:cs="Times New Roman"/>
          <w:i/>
          <w:color w:val="000033"/>
          <w:highlight w:val="white"/>
        </w:rPr>
        <w:t xml:space="preserve">are SNPs and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and no method able to joint genotype at that scale. We give clear data for rare SNPs and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for the first time, which can be followed up for example by allelic exchange experiments. We return to this below.</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Now there are two questi</w:t>
      </w:r>
      <w:r>
        <w:rPr>
          <w:rFonts w:ascii="Times New Roman" w:eastAsia="Times New Roman" w:hAnsi="Times New Roman" w:cs="Times New Roman"/>
          <w:color w:val="000033"/>
          <w:highlight w:val="white"/>
        </w:rPr>
        <w:t>ons</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How well did the other programs do in finding/calling these variants?</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 xml:space="preserve">Reply: We spent the early part of this paper showing that by combining callers, we improved recall and controlled precision. We used </w:t>
      </w:r>
      <w:proofErr w:type="spellStart"/>
      <w:r>
        <w:rPr>
          <w:rFonts w:ascii="Times New Roman" w:eastAsia="Times New Roman" w:hAnsi="Times New Roman" w:cs="Times New Roman"/>
          <w:i/>
          <w:color w:val="000033"/>
          <w:highlight w:val="white"/>
        </w:rPr>
        <w:t>samtools</w:t>
      </w:r>
      <w:proofErr w:type="spellEnd"/>
      <w:r>
        <w:rPr>
          <w:rFonts w:ascii="Times New Roman" w:eastAsia="Times New Roman" w:hAnsi="Times New Roman" w:cs="Times New Roman"/>
          <w:i/>
          <w:color w:val="000033"/>
          <w:highlight w:val="white"/>
        </w:rPr>
        <w:t xml:space="preserve"> and cortex as they have different str</w:t>
      </w:r>
      <w:r>
        <w:rPr>
          <w:rFonts w:ascii="Times New Roman" w:eastAsia="Times New Roman" w:hAnsi="Times New Roman" w:cs="Times New Roman"/>
          <w:i/>
          <w:color w:val="000033"/>
          <w:highlight w:val="white"/>
        </w:rPr>
        <w:t xml:space="preserve">engths (SNPs and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respectively, roughly speaking), and showed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 xml:space="preserve"> was better than either input. In this revision we show that adding </w:t>
      </w:r>
      <w:proofErr w:type="spellStart"/>
      <w:r>
        <w:rPr>
          <w:rFonts w:ascii="Times New Roman" w:eastAsia="Times New Roman" w:hAnsi="Times New Roman" w:cs="Times New Roman"/>
          <w:i/>
          <w:color w:val="000033"/>
          <w:highlight w:val="white"/>
        </w:rPr>
        <w:t>Freebayes</w:t>
      </w:r>
      <w:proofErr w:type="spellEnd"/>
      <w:r>
        <w:rPr>
          <w:rFonts w:ascii="Times New Roman" w:eastAsia="Times New Roman" w:hAnsi="Times New Roman" w:cs="Times New Roman"/>
          <w:i/>
          <w:color w:val="000033"/>
          <w:highlight w:val="white"/>
        </w:rPr>
        <w:t xml:space="preserve"> adds nothing over and above the </w:t>
      </w:r>
      <w:proofErr w:type="spellStart"/>
      <w:r>
        <w:rPr>
          <w:rFonts w:ascii="Times New Roman" w:eastAsia="Times New Roman" w:hAnsi="Times New Roman" w:cs="Times New Roman"/>
          <w:i/>
          <w:color w:val="000033"/>
          <w:highlight w:val="white"/>
        </w:rPr>
        <w:t>Samtools</w:t>
      </w:r>
      <w:proofErr w:type="spellEnd"/>
      <w:r>
        <w:rPr>
          <w:rFonts w:ascii="Times New Roman" w:eastAsia="Times New Roman" w:hAnsi="Times New Roman" w:cs="Times New Roman"/>
          <w:i/>
          <w:color w:val="000033"/>
          <w:highlight w:val="white"/>
        </w:rPr>
        <w:t xml:space="preserve"> and Cortex. That establishes </w:t>
      </w:r>
      <w:proofErr w:type="spellStart"/>
      <w:r>
        <w:rPr>
          <w:rFonts w:ascii="Times New Roman" w:eastAsia="Times New Roman" w:hAnsi="Times New Roman" w:cs="Times New Roman"/>
          <w:i/>
          <w:color w:val="000033"/>
          <w:highlight w:val="white"/>
        </w:rPr>
        <w:t>minos</w:t>
      </w:r>
      <w:proofErr w:type="spellEnd"/>
      <w:r>
        <w:rPr>
          <w:rFonts w:ascii="Times New Roman" w:eastAsia="Times New Roman" w:hAnsi="Times New Roman" w:cs="Times New Roman"/>
          <w:i/>
          <w:color w:val="000033"/>
          <w:highlight w:val="white"/>
        </w:rPr>
        <w:t>/cortex/</w:t>
      </w:r>
      <w:proofErr w:type="spellStart"/>
      <w:r>
        <w:rPr>
          <w:rFonts w:ascii="Times New Roman" w:eastAsia="Times New Roman" w:hAnsi="Times New Roman" w:cs="Times New Roman"/>
          <w:i/>
          <w:color w:val="000033"/>
          <w:highlight w:val="white"/>
        </w:rPr>
        <w:t>samtools</w:t>
      </w:r>
      <w:proofErr w:type="spellEnd"/>
      <w:r>
        <w:rPr>
          <w:rFonts w:ascii="Times New Roman" w:eastAsia="Times New Roman" w:hAnsi="Times New Roman" w:cs="Times New Roman"/>
          <w:i/>
          <w:color w:val="000033"/>
          <w:highlight w:val="white"/>
        </w:rPr>
        <w:t xml:space="preserve"> as an improve</w:t>
      </w:r>
      <w:r>
        <w:rPr>
          <w:rFonts w:ascii="Times New Roman" w:eastAsia="Times New Roman" w:hAnsi="Times New Roman" w:cs="Times New Roman"/>
          <w:i/>
          <w:color w:val="000033"/>
          <w:highlight w:val="white"/>
        </w:rPr>
        <w:t xml:space="preserve">d method of calling over and above any of the individual callers. The key thing we do in this analysis is joint </w:t>
      </w:r>
      <w:proofErr w:type="spellStart"/>
      <w:r>
        <w:rPr>
          <w:rFonts w:ascii="Times New Roman" w:eastAsia="Times New Roman" w:hAnsi="Times New Roman" w:cs="Times New Roman"/>
          <w:i/>
          <w:color w:val="000033"/>
          <w:highlight w:val="white"/>
        </w:rPr>
        <w:t>analyse</w:t>
      </w:r>
      <w:proofErr w:type="spellEnd"/>
      <w:r>
        <w:rPr>
          <w:rFonts w:ascii="Times New Roman" w:eastAsia="Times New Roman" w:hAnsi="Times New Roman" w:cs="Times New Roman"/>
          <w:i/>
          <w:color w:val="000033"/>
          <w:highlight w:val="white"/>
        </w:rPr>
        <w:t xml:space="preserve"> the cohort despite multiple overlapping </w:t>
      </w:r>
      <w:proofErr w:type="spellStart"/>
      <w:r>
        <w:rPr>
          <w:rFonts w:ascii="Times New Roman" w:eastAsia="Times New Roman" w:hAnsi="Times New Roman" w:cs="Times New Roman"/>
          <w:i/>
          <w:color w:val="000033"/>
          <w:highlight w:val="white"/>
        </w:rPr>
        <w:t>indels</w:t>
      </w:r>
      <w:proofErr w:type="spellEnd"/>
      <w:r>
        <w:rPr>
          <w:rFonts w:ascii="Times New Roman" w:eastAsia="Times New Roman" w:hAnsi="Times New Roman" w:cs="Times New Roman"/>
          <w:i/>
          <w:color w:val="000033"/>
          <w:highlight w:val="white"/>
        </w:rPr>
        <w:t xml:space="preserve"> and SNPs. It also highlights several interesting non-synonymous SNPs which are never seen</w:t>
      </w:r>
      <w:r>
        <w:rPr>
          <w:rFonts w:ascii="Times New Roman" w:eastAsia="Times New Roman" w:hAnsi="Times New Roman" w:cs="Times New Roman"/>
          <w:i/>
          <w:color w:val="000033"/>
          <w:highlight w:val="white"/>
        </w:rPr>
        <w:t xml:space="preserve"> in resistant samples, despite being in the RRDR, contrary to the above-mentioned WHO pragmatic advice. </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If you compare other genes, not associated with rifampicin resistance, do you see the same enrichment of variants?</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In fact, no - we discovered this as we scaled-up joint-genotyping. The RRDR is one of a very few incredibly dense regions of variation in the genome, but there are a handful of others. The other major one is in </w:t>
      </w:r>
      <w:proofErr w:type="spellStart"/>
      <w:r>
        <w:rPr>
          <w:rFonts w:ascii="Times New Roman" w:eastAsia="Times New Roman" w:hAnsi="Times New Roman" w:cs="Times New Roman"/>
          <w:i/>
          <w:color w:val="000033"/>
          <w:highlight w:val="white"/>
        </w:rPr>
        <w:t>katG</w:t>
      </w:r>
      <w:proofErr w:type="spellEnd"/>
      <w:r>
        <w:rPr>
          <w:rFonts w:ascii="Times New Roman" w:eastAsia="Times New Roman" w:hAnsi="Times New Roman" w:cs="Times New Roman"/>
          <w:i/>
          <w:color w:val="000033"/>
          <w:highlight w:val="white"/>
        </w:rPr>
        <w:t>, a gene associated with resistanc</w:t>
      </w:r>
      <w:r>
        <w:rPr>
          <w:rFonts w:ascii="Times New Roman" w:eastAsia="Times New Roman" w:hAnsi="Times New Roman" w:cs="Times New Roman"/>
          <w:i/>
          <w:color w:val="000033"/>
          <w:highlight w:val="white"/>
        </w:rPr>
        <w:t xml:space="preserve">e to a different drug (isoniazid), where there are hundreds of bases where every single base is a </w:t>
      </w:r>
      <w:proofErr w:type="spellStart"/>
      <w:r>
        <w:rPr>
          <w:rFonts w:ascii="Times New Roman" w:eastAsia="Times New Roman" w:hAnsi="Times New Roman" w:cs="Times New Roman"/>
          <w:i/>
          <w:color w:val="000033"/>
          <w:highlight w:val="white"/>
        </w:rPr>
        <w:t>quadrallelic</w:t>
      </w:r>
      <w:proofErr w:type="spellEnd"/>
      <w:r>
        <w:rPr>
          <w:rFonts w:ascii="Times New Roman" w:eastAsia="Times New Roman" w:hAnsi="Times New Roman" w:cs="Times New Roman"/>
          <w:i/>
          <w:color w:val="000033"/>
          <w:highlight w:val="white"/>
        </w:rPr>
        <w:t xml:space="preserve"> SNP. However, we do not discuss this in the paper as it is outside our scope. </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How much information can be extracted from this, e.g. is there </w:t>
      </w:r>
      <w:r>
        <w:rPr>
          <w:rFonts w:ascii="Times New Roman" w:eastAsia="Times New Roman" w:hAnsi="Times New Roman" w:cs="Times New Roman"/>
          <w:color w:val="000033"/>
          <w:highlight w:val="white"/>
        </w:rPr>
        <w:t xml:space="preserve">a statistical </w:t>
      </w:r>
      <w:proofErr w:type="spellStart"/>
      <w:r>
        <w:rPr>
          <w:rFonts w:ascii="Times New Roman" w:eastAsia="Times New Roman" w:hAnsi="Times New Roman" w:cs="Times New Roman"/>
          <w:color w:val="000033"/>
          <w:highlight w:val="white"/>
        </w:rPr>
        <w:t>associatioon</w:t>
      </w:r>
      <w:proofErr w:type="spellEnd"/>
      <w:r>
        <w:rPr>
          <w:rFonts w:ascii="Times New Roman" w:eastAsia="Times New Roman" w:hAnsi="Times New Roman" w:cs="Times New Roman"/>
          <w:color w:val="000033"/>
          <w:highlight w:val="white"/>
        </w:rPr>
        <w:t xml:space="preserve"> that these variants are more likely to be present in resistance and absent in non-resistant species? Any way you can quantify would be good.</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The causal relationship between common mutations in </w:t>
      </w:r>
      <w:proofErr w:type="spellStart"/>
      <w:r>
        <w:rPr>
          <w:rFonts w:ascii="Times New Roman" w:eastAsia="Times New Roman" w:hAnsi="Times New Roman" w:cs="Times New Roman"/>
          <w:i/>
          <w:color w:val="000033"/>
          <w:highlight w:val="white"/>
        </w:rPr>
        <w:t>rpoB</w:t>
      </w:r>
      <w:proofErr w:type="spellEnd"/>
      <w:r>
        <w:rPr>
          <w:rFonts w:ascii="Times New Roman" w:eastAsia="Times New Roman" w:hAnsi="Times New Roman" w:cs="Times New Roman"/>
          <w:i/>
          <w:color w:val="000033"/>
          <w:highlight w:val="white"/>
        </w:rPr>
        <w:t xml:space="preserve"> and resistance are well </w:t>
      </w:r>
      <w:r>
        <w:rPr>
          <w:rFonts w:ascii="Times New Roman" w:eastAsia="Times New Roman" w:hAnsi="Times New Roman" w:cs="Times New Roman"/>
          <w:i/>
          <w:color w:val="000033"/>
          <w:highlight w:val="white"/>
        </w:rPr>
        <w:t>known, and have been experimentally validated. Further details can be found in this paper (https://pubmed.ncbi.nlm.nih.gov/24055765/) and for completeness sake we include their table showing which allelic exchange experiments have been done to confirm this</w:t>
      </w:r>
      <w:r>
        <w:rPr>
          <w:rFonts w:ascii="Times New Roman" w:eastAsia="Times New Roman" w:hAnsi="Times New Roman" w:cs="Times New Roman"/>
          <w:i/>
          <w:color w:val="000033"/>
          <w:highlight w:val="white"/>
        </w:rPr>
        <w:t xml:space="preserve">, dating back as far as 1998: </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noProof/>
          <w:color w:val="000033"/>
          <w:highlight w:val="white"/>
        </w:rPr>
        <w:lastRenderedPageBreak/>
        <w:drawing>
          <wp:inline distT="114300" distB="114300" distL="114300" distR="114300">
            <wp:extent cx="5943600" cy="71374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943600" cy="7137400"/>
                    </a:xfrm>
                    <a:prstGeom prst="rect">
                      <a:avLst/>
                    </a:prstGeom>
                    <a:ln/>
                  </pic:spPr>
                </pic:pic>
              </a:graphicData>
            </a:graphic>
          </wp:inline>
        </w:drawing>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Our study looks at a large cohort, covering rare and common mutations. Actually conducting association tests for specific mutations in this data is outside the scope of this paper, but is covered in other papers from our co</w:t>
      </w:r>
      <w:r>
        <w:rPr>
          <w:rFonts w:ascii="Times New Roman" w:eastAsia="Times New Roman" w:hAnsi="Times New Roman" w:cs="Times New Roman"/>
          <w:i/>
          <w:color w:val="000033"/>
          <w:highlight w:val="white"/>
        </w:rPr>
        <w:t xml:space="preserve">nsortium preprinted at the same time. Earle et al conducted a GWAS (https://www.biorxiv.org/content/10.1101/2021.09.14.460272v1.full) and Carter at al specifically looked </w:t>
      </w:r>
      <w:r>
        <w:rPr>
          <w:rFonts w:ascii="Times New Roman" w:eastAsia="Times New Roman" w:hAnsi="Times New Roman" w:cs="Times New Roman"/>
          <w:i/>
          <w:color w:val="000033"/>
          <w:highlight w:val="white"/>
        </w:rPr>
        <w:lastRenderedPageBreak/>
        <w:t xml:space="preserve">at </w:t>
      </w:r>
      <w:proofErr w:type="spellStart"/>
      <w:r>
        <w:rPr>
          <w:rFonts w:ascii="Times New Roman" w:eastAsia="Times New Roman" w:hAnsi="Times New Roman" w:cs="Times New Roman"/>
          <w:i/>
          <w:color w:val="000033"/>
          <w:highlight w:val="white"/>
        </w:rPr>
        <w:t>rpoB</w:t>
      </w:r>
      <w:proofErr w:type="spellEnd"/>
      <w:r>
        <w:rPr>
          <w:rFonts w:ascii="Times New Roman" w:eastAsia="Times New Roman" w:hAnsi="Times New Roman" w:cs="Times New Roman"/>
          <w:i/>
          <w:color w:val="000033"/>
          <w:highlight w:val="white"/>
        </w:rPr>
        <w:t xml:space="preserve"> mutations in the RRDR and looked at the different effect sizes of the differe</w:t>
      </w:r>
      <w:r>
        <w:rPr>
          <w:rFonts w:ascii="Times New Roman" w:eastAsia="Times New Roman" w:hAnsi="Times New Roman" w:cs="Times New Roman"/>
          <w:i/>
          <w:color w:val="000033"/>
          <w:highlight w:val="white"/>
        </w:rPr>
        <w:t xml:space="preserve">nt mutations (https://www.biorxiv.org/content/10.1101/2021.09.14.460353v2.full). </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11, line 25</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"combinations of alleles actually seen is used"</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How often does this happen in the datasets?</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have added this sentence to that paragraph: “This happene</w:t>
      </w:r>
      <w:r>
        <w:rPr>
          <w:rFonts w:ascii="Times New Roman" w:eastAsia="Times New Roman" w:hAnsi="Times New Roman" w:cs="Times New Roman"/>
          <w:i/>
          <w:color w:val="000033"/>
          <w:highlight w:val="white"/>
        </w:rPr>
        <w:t xml:space="preserve">d at 1,252 sites in the </w:t>
      </w:r>
      <w:proofErr w:type="spellStart"/>
      <w:r>
        <w:rPr>
          <w:rFonts w:ascii="Times New Roman" w:eastAsia="Times New Roman" w:hAnsi="Times New Roman" w:cs="Times New Roman"/>
          <w:i/>
          <w:color w:val="000033"/>
          <w:highlight w:val="white"/>
        </w:rPr>
        <w:t>Mykrobe</w:t>
      </w:r>
      <w:proofErr w:type="spellEnd"/>
      <w:r>
        <w:rPr>
          <w:rFonts w:ascii="Times New Roman" w:eastAsia="Times New Roman" w:hAnsi="Times New Roman" w:cs="Times New Roman"/>
          <w:i/>
          <w:color w:val="000033"/>
          <w:highlight w:val="white"/>
        </w:rPr>
        <w:t xml:space="preserve"> data set, covering 53,632bp of the reference genome, and at 1,195 sites (covering 50,324bp) in the </w:t>
      </w:r>
      <w:proofErr w:type="spellStart"/>
      <w:r>
        <w:rPr>
          <w:rFonts w:ascii="Times New Roman" w:eastAsia="Times New Roman" w:hAnsi="Times New Roman" w:cs="Times New Roman"/>
          <w:i/>
          <w:color w:val="000033"/>
          <w:highlight w:val="white"/>
        </w:rPr>
        <w:t>CRyPTIC</w:t>
      </w:r>
      <w:proofErr w:type="spellEnd"/>
      <w:r>
        <w:rPr>
          <w:rFonts w:ascii="Times New Roman" w:eastAsia="Times New Roman" w:hAnsi="Times New Roman" w:cs="Times New Roman"/>
          <w:i/>
          <w:color w:val="000033"/>
          <w:highlight w:val="white"/>
        </w:rPr>
        <w:t xml:space="preserve"> data set.”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also fixed a typo: the cutoff is 500 alleles at a site, not 5000.</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The full paragraph now reads: </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“To p</w:t>
      </w:r>
      <w:r>
        <w:rPr>
          <w:rFonts w:ascii="Times New Roman" w:eastAsia="Times New Roman" w:hAnsi="Times New Roman" w:cs="Times New Roman"/>
          <w:i/>
          <w:color w:val="000033"/>
          <w:highlight w:val="white"/>
        </w:rPr>
        <w:t>rocess a large number of samples, heuristics are used to simplify the variant graph. First, the number of alleles is limited by only allowing deletions of length (by default) &lt;=50bp. This prevents a combinatorial explosion where SNPs underneath the deletio</w:t>
      </w:r>
      <w:r>
        <w:rPr>
          <w:rFonts w:ascii="Times New Roman" w:eastAsia="Times New Roman" w:hAnsi="Times New Roman" w:cs="Times New Roman"/>
          <w:i/>
          <w:color w:val="000033"/>
          <w:highlight w:val="white"/>
        </w:rPr>
        <w:t xml:space="preserve">n can cause impractically large numbers of alleles: n </w:t>
      </w:r>
      <w:proofErr w:type="spellStart"/>
      <w:r>
        <w:rPr>
          <w:rFonts w:ascii="Times New Roman" w:eastAsia="Times New Roman" w:hAnsi="Times New Roman" w:cs="Times New Roman"/>
          <w:i/>
          <w:color w:val="000033"/>
          <w:highlight w:val="white"/>
        </w:rPr>
        <w:t>biallelic</w:t>
      </w:r>
      <w:proofErr w:type="spellEnd"/>
      <w:r>
        <w:rPr>
          <w:rFonts w:ascii="Times New Roman" w:eastAsia="Times New Roman" w:hAnsi="Times New Roman" w:cs="Times New Roman"/>
          <w:i/>
          <w:color w:val="000033"/>
          <w:highlight w:val="white"/>
        </w:rPr>
        <w:t xml:space="preserve"> SNPs generates 2^n alleles. Second, the number of alleles in a variant site is limited to (by default) 500. If generating all allele combinations at a site results in too many alleles, then on</w:t>
      </w:r>
      <w:r>
        <w:rPr>
          <w:rFonts w:ascii="Times New Roman" w:eastAsia="Times New Roman" w:hAnsi="Times New Roman" w:cs="Times New Roman"/>
          <w:i/>
          <w:color w:val="000033"/>
          <w:highlight w:val="white"/>
        </w:rPr>
        <w:t xml:space="preserve">ly combinations of alleles actually seen in each sample are used. This happened at 1,252 sites in the </w:t>
      </w:r>
      <w:proofErr w:type="spellStart"/>
      <w:r>
        <w:rPr>
          <w:rFonts w:ascii="Times New Roman" w:eastAsia="Times New Roman" w:hAnsi="Times New Roman" w:cs="Times New Roman"/>
          <w:i/>
          <w:color w:val="000033"/>
          <w:highlight w:val="white"/>
        </w:rPr>
        <w:t>Mykrobe</w:t>
      </w:r>
      <w:proofErr w:type="spellEnd"/>
      <w:r>
        <w:rPr>
          <w:rFonts w:ascii="Times New Roman" w:eastAsia="Times New Roman" w:hAnsi="Times New Roman" w:cs="Times New Roman"/>
          <w:i/>
          <w:color w:val="000033"/>
          <w:highlight w:val="white"/>
        </w:rPr>
        <w:t xml:space="preserve"> data set, covering 53,632bp of the reference genome, and at 1,195 sites (covering 50,324bp) in the </w:t>
      </w:r>
      <w:proofErr w:type="spellStart"/>
      <w:r>
        <w:rPr>
          <w:rFonts w:ascii="Times New Roman" w:eastAsia="Times New Roman" w:hAnsi="Times New Roman" w:cs="Times New Roman"/>
          <w:i/>
          <w:color w:val="000033"/>
          <w:highlight w:val="white"/>
        </w:rPr>
        <w:t>CRyPTIC</w:t>
      </w:r>
      <w:proofErr w:type="spellEnd"/>
      <w:r>
        <w:rPr>
          <w:rFonts w:ascii="Times New Roman" w:eastAsia="Times New Roman" w:hAnsi="Times New Roman" w:cs="Times New Roman"/>
          <w:i/>
          <w:color w:val="000033"/>
          <w:highlight w:val="white"/>
        </w:rPr>
        <w:t xml:space="preserve"> data set.”</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11, line 57</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"mismatches b</w:t>
      </w:r>
      <w:r>
        <w:rPr>
          <w:rFonts w:ascii="Times New Roman" w:eastAsia="Times New Roman" w:hAnsi="Times New Roman" w:cs="Times New Roman"/>
          <w:color w:val="000033"/>
          <w:highlight w:val="white"/>
        </w:rPr>
        <w:t>etween reads and graph are not allowed"</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is this global or local, does the entire read have to match?</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The entire read must match, which is why we read-trim in advance. We have clarified the wording to say: “Note also that </w:t>
      </w:r>
      <w:proofErr w:type="spellStart"/>
      <w:r>
        <w:rPr>
          <w:rFonts w:ascii="Times New Roman" w:eastAsia="Times New Roman" w:hAnsi="Times New Roman" w:cs="Times New Roman"/>
          <w:i/>
          <w:color w:val="000033"/>
          <w:highlight w:val="white"/>
        </w:rPr>
        <w:t>gramtools</w:t>
      </w:r>
      <w:proofErr w:type="spellEnd"/>
      <w:r>
        <w:rPr>
          <w:rFonts w:ascii="Times New Roman" w:eastAsia="Times New Roman" w:hAnsi="Times New Roman" w:cs="Times New Roman"/>
          <w:i/>
          <w:color w:val="000033"/>
          <w:highlight w:val="white"/>
        </w:rPr>
        <w:t xml:space="preserve"> does exact matchin</w:t>
      </w:r>
      <w:r>
        <w:rPr>
          <w:rFonts w:ascii="Times New Roman" w:eastAsia="Times New Roman" w:hAnsi="Times New Roman" w:cs="Times New Roman"/>
          <w:i/>
          <w:color w:val="000033"/>
          <w:highlight w:val="white"/>
        </w:rPr>
        <w:t>g of the full read length only - clipping the ends of the reads or mismatches between the read and graph are not allowed”.</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12, line 8</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"at a site", (missing A)</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Fixed. </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13, line 46</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"mappings that do not include the allele in the alignment"</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This could be reworded to make it clearer, does this mean if the read is </w:t>
      </w:r>
      <w:proofErr w:type="spellStart"/>
      <w:r>
        <w:rPr>
          <w:rFonts w:ascii="Times New Roman" w:eastAsia="Times New Roman" w:hAnsi="Times New Roman" w:cs="Times New Roman"/>
          <w:color w:val="000033"/>
          <w:highlight w:val="white"/>
        </w:rPr>
        <w:t>softclipped</w:t>
      </w:r>
      <w:proofErr w:type="spellEnd"/>
      <w:r>
        <w:rPr>
          <w:rFonts w:ascii="Times New Roman" w:eastAsia="Times New Roman" w:hAnsi="Times New Roman" w:cs="Times New Roman"/>
          <w:color w:val="000033"/>
          <w:highlight w:val="white"/>
        </w:rPr>
        <w:t xml:space="preserve"> or something else?</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Apologies - you are </w:t>
      </w:r>
      <w:proofErr w:type="gramStart"/>
      <w:r>
        <w:rPr>
          <w:rFonts w:ascii="Times New Roman" w:eastAsia="Times New Roman" w:hAnsi="Times New Roman" w:cs="Times New Roman"/>
          <w:i/>
          <w:color w:val="000033"/>
          <w:highlight w:val="white"/>
        </w:rPr>
        <w:t>right,</w:t>
      </w:r>
      <w:proofErr w:type="gramEnd"/>
      <w:r>
        <w:rPr>
          <w:rFonts w:ascii="Times New Roman" w:eastAsia="Times New Roman" w:hAnsi="Times New Roman" w:cs="Times New Roman"/>
          <w:i/>
          <w:color w:val="000033"/>
          <w:highlight w:val="white"/>
        </w:rPr>
        <w:t xml:space="preserve"> this is about soft-clipping. We have added a clarification in brackets to the sentence: "mappings that do not include </w:t>
      </w:r>
      <w:r>
        <w:rPr>
          <w:rFonts w:ascii="Times New Roman" w:eastAsia="Times New Roman" w:hAnsi="Times New Roman" w:cs="Times New Roman"/>
          <w:i/>
          <w:color w:val="000033"/>
          <w:highlight w:val="white"/>
        </w:rPr>
        <w:t>the allele in the alignment (</w:t>
      </w:r>
      <w:proofErr w:type="spellStart"/>
      <w:r>
        <w:rPr>
          <w:rFonts w:ascii="Times New Roman" w:eastAsia="Times New Roman" w:hAnsi="Times New Roman" w:cs="Times New Roman"/>
          <w:i/>
          <w:color w:val="000033"/>
          <w:highlight w:val="white"/>
        </w:rPr>
        <w:t>ie</w:t>
      </w:r>
      <w:proofErr w:type="spellEnd"/>
      <w:r>
        <w:rPr>
          <w:rFonts w:ascii="Times New Roman" w:eastAsia="Times New Roman" w:hAnsi="Times New Roman" w:cs="Times New Roman"/>
          <w:i/>
          <w:color w:val="000033"/>
          <w:highlight w:val="white"/>
        </w:rPr>
        <w:t xml:space="preserve"> if the start and end positions of </w:t>
      </w:r>
      <w:r>
        <w:rPr>
          <w:rFonts w:ascii="Times New Roman" w:eastAsia="Times New Roman" w:hAnsi="Times New Roman" w:cs="Times New Roman"/>
          <w:i/>
          <w:color w:val="000033"/>
          <w:highlight w:val="white"/>
        </w:rPr>
        <w:lastRenderedPageBreak/>
        <w:t>the allele in the probe do not lie completely inside the start and end positions of the mapping because of soft-clipping) or have mapping quality equal to zero are ignored”.</w:t>
      </w:r>
    </w:p>
    <w:p w:rsidR="00226465" w:rsidRDefault="00C46869">
      <w:pPr>
        <w:jc w:val="both"/>
        <w:rPr>
          <w:rFonts w:ascii="Times New Roman" w:eastAsia="Times New Roman" w:hAnsi="Times New Roman" w:cs="Times New Roman"/>
          <w:color w:val="000033"/>
          <w:highlight w:val="white"/>
        </w:rPr>
      </w:pP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14, line 12</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w:t>
      </w:r>
      <w:r>
        <w:rPr>
          <w:rFonts w:ascii="Times New Roman" w:eastAsia="Times New Roman" w:hAnsi="Times New Roman" w:cs="Times New Roman"/>
          <w:color w:val="000033"/>
          <w:highlight w:val="white"/>
        </w:rPr>
        <w:t>-\</w:t>
      </w:r>
      <w:proofErr w:type="spellStart"/>
      <w:r>
        <w:rPr>
          <w:rFonts w:ascii="Times New Roman" w:eastAsia="Times New Roman" w:hAnsi="Times New Roman" w:cs="Times New Roman"/>
          <w:color w:val="000033"/>
          <w:highlight w:val="white"/>
        </w:rPr>
        <w:t>frac</w:t>
      </w:r>
      <w:proofErr w:type="spellEnd"/>
      <w:r>
        <w:rPr>
          <w:rFonts w:ascii="Times New Roman" w:eastAsia="Times New Roman" w:hAnsi="Times New Roman" w:cs="Times New Roman"/>
          <w:color w:val="000033"/>
          <w:highlight w:val="white"/>
        </w:rPr>
        <w:t>{d(</w:t>
      </w:r>
      <w:proofErr w:type="spellStart"/>
      <w:proofErr w:type="gramStart"/>
      <w:r>
        <w:rPr>
          <w:rFonts w:ascii="Times New Roman" w:eastAsia="Times New Roman" w:hAnsi="Times New Roman" w:cs="Times New Roman"/>
          <w:color w:val="000033"/>
          <w:highlight w:val="white"/>
        </w:rPr>
        <w:t>t,a</w:t>
      </w:r>
      <w:proofErr w:type="spellEnd"/>
      <w:proofErr w:type="gramEnd"/>
      <w:r>
        <w:rPr>
          <w:rFonts w:ascii="Times New Roman" w:eastAsia="Times New Roman" w:hAnsi="Times New Roman" w:cs="Times New Roman"/>
          <w:color w:val="000033"/>
          <w:highlight w:val="white"/>
        </w:rPr>
        <w:t>)}{d(</w:t>
      </w:r>
      <w:proofErr w:type="spellStart"/>
      <w:r>
        <w:rPr>
          <w:rFonts w:ascii="Times New Roman" w:eastAsia="Times New Roman" w:hAnsi="Times New Roman" w:cs="Times New Roman"/>
          <w:color w:val="000033"/>
          <w:highlight w:val="white"/>
        </w:rPr>
        <w:t>t,r</w:t>
      </w:r>
      <w:proofErr w:type="spellEnd"/>
      <w:r>
        <w:rPr>
          <w:rFonts w:ascii="Times New Roman" w:eastAsia="Times New Roman" w:hAnsi="Times New Roman" w:cs="Times New Roman"/>
          <w:color w:val="000033"/>
          <w:highlight w:val="white"/>
        </w:rPr>
        <w:t>)}</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would be clearer in my opinion</w:t>
      </w:r>
    </w:p>
    <w:p w:rsidR="00226465" w:rsidRDefault="00C46869">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agree and have changed the manuscript to use this formula instead.</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Installation:</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 tried to clone the repo and install, but I failed </w:t>
      </w:r>
      <w:proofErr w:type="spellStart"/>
      <w:r>
        <w:rPr>
          <w:rFonts w:ascii="Times New Roman" w:eastAsia="Times New Roman" w:hAnsi="Times New Roman" w:cs="Times New Roman"/>
          <w:color w:val="000033"/>
          <w:highlight w:val="white"/>
        </w:rPr>
        <w:t>too</w:t>
      </w:r>
      <w:proofErr w:type="spellEnd"/>
      <w:r>
        <w:rPr>
          <w:rFonts w:ascii="Times New Roman" w:eastAsia="Times New Roman" w:hAnsi="Times New Roman" w:cs="Times New Roman"/>
          <w:color w:val="000033"/>
          <w:highlight w:val="white"/>
        </w:rPr>
        <w:t xml:space="preserve"> build </w:t>
      </w:r>
      <w:proofErr w:type="spellStart"/>
      <w:r>
        <w:rPr>
          <w:rFonts w:ascii="Times New Roman" w:eastAsia="Times New Roman" w:hAnsi="Times New Roman" w:cs="Times New Roman"/>
          <w:color w:val="000033"/>
          <w:highlight w:val="white"/>
        </w:rPr>
        <w:t>gramtools</w:t>
      </w:r>
      <w:proofErr w:type="spellEnd"/>
      <w:r>
        <w:rPr>
          <w:rFonts w:ascii="Times New Roman" w:eastAsia="Times New Roman" w:hAnsi="Times New Roman" w:cs="Times New Roman"/>
          <w:color w:val="000033"/>
          <w:highlight w:val="white"/>
        </w:rPr>
        <w:t xml:space="preserve">. When I did it manually (clone and run </w:t>
      </w:r>
      <w:proofErr w:type="spellStart"/>
      <w:r>
        <w:rPr>
          <w:rFonts w:ascii="Times New Roman" w:eastAsia="Times New Roman" w:hAnsi="Times New Roman" w:cs="Times New Roman"/>
          <w:color w:val="000033"/>
          <w:highlight w:val="white"/>
        </w:rPr>
        <w:t>cmake</w:t>
      </w:r>
      <w:proofErr w:type="spellEnd"/>
      <w:r>
        <w:rPr>
          <w:rFonts w:ascii="Times New Roman" w:eastAsia="Times New Roman" w:hAnsi="Times New Roman" w:cs="Times New Roman"/>
          <w:color w:val="000033"/>
          <w:highlight w:val="white"/>
        </w:rPr>
        <w:t xml:space="preserve">) it complained that it required </w:t>
      </w:r>
      <w:proofErr w:type="spellStart"/>
      <w:r>
        <w:rPr>
          <w:rFonts w:ascii="Times New Roman" w:eastAsia="Times New Roman" w:hAnsi="Times New Roman" w:cs="Times New Roman"/>
          <w:color w:val="000033"/>
          <w:highlight w:val="white"/>
        </w:rPr>
        <w:t>openMP</w:t>
      </w:r>
      <w:proofErr w:type="spellEnd"/>
      <w:r>
        <w:rPr>
          <w:rFonts w:ascii="Times New Roman" w:eastAsia="Times New Roman" w:hAnsi="Times New Roman" w:cs="Times New Roman"/>
          <w:color w:val="000033"/>
          <w:highlight w:val="white"/>
        </w:rPr>
        <w:t>, which my default mac compiler doesn't support.</w:t>
      </w:r>
    </w:p>
    <w:p w:rsidR="00226465" w:rsidRDefault="00C46869">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 xml:space="preserve">Reply: Thank you for attempting to install. </w:t>
      </w:r>
      <w:proofErr w:type="gramStart"/>
      <w:r>
        <w:rPr>
          <w:rFonts w:ascii="Times New Roman" w:eastAsia="Times New Roman" w:hAnsi="Times New Roman" w:cs="Times New Roman"/>
          <w:i/>
          <w:color w:val="000033"/>
          <w:highlight w:val="white"/>
        </w:rPr>
        <w:t>Unfortunately</w:t>
      </w:r>
      <w:proofErr w:type="gramEnd"/>
      <w:r>
        <w:rPr>
          <w:rFonts w:ascii="Times New Roman" w:eastAsia="Times New Roman" w:hAnsi="Times New Roman" w:cs="Times New Roman"/>
          <w:i/>
          <w:color w:val="000033"/>
          <w:highlight w:val="white"/>
        </w:rPr>
        <w:t xml:space="preserve"> we have not made support of Mac a priority, and </w:t>
      </w:r>
      <w:proofErr w:type="spellStart"/>
      <w:r>
        <w:rPr>
          <w:rFonts w:ascii="Times New Roman" w:eastAsia="Times New Roman" w:hAnsi="Times New Roman" w:cs="Times New Roman"/>
          <w:i/>
          <w:color w:val="000033"/>
          <w:highlight w:val="white"/>
        </w:rPr>
        <w:t>focussed</w:t>
      </w:r>
      <w:proofErr w:type="spellEnd"/>
      <w:r>
        <w:rPr>
          <w:rFonts w:ascii="Times New Roman" w:eastAsia="Times New Roman" w:hAnsi="Times New Roman" w:cs="Times New Roman"/>
          <w:i/>
          <w:color w:val="000033"/>
          <w:highlight w:val="white"/>
        </w:rPr>
        <w:t xml:space="preserve"> only on </w:t>
      </w:r>
      <w:proofErr w:type="spellStart"/>
      <w:r>
        <w:rPr>
          <w:rFonts w:ascii="Times New Roman" w:eastAsia="Times New Roman" w:hAnsi="Times New Roman" w:cs="Times New Roman"/>
          <w:i/>
          <w:color w:val="000033"/>
          <w:highlight w:val="white"/>
        </w:rPr>
        <w:t>linux</w:t>
      </w:r>
      <w:proofErr w:type="spellEnd"/>
      <w:r>
        <w:rPr>
          <w:rFonts w:ascii="Times New Roman" w:eastAsia="Times New Roman" w:hAnsi="Times New Roman" w:cs="Times New Roman"/>
          <w:i/>
          <w:color w:val="000033"/>
          <w:highlight w:val="white"/>
        </w:rPr>
        <w:t xml:space="preserve">. We have added a </w:t>
      </w:r>
      <w:proofErr w:type="spellStart"/>
      <w:r>
        <w:rPr>
          <w:rFonts w:ascii="Times New Roman" w:eastAsia="Times New Roman" w:hAnsi="Times New Roman" w:cs="Times New Roman"/>
          <w:i/>
          <w:color w:val="000033"/>
          <w:highlight w:val="white"/>
        </w:rPr>
        <w:t>Dockerfile</w:t>
      </w:r>
      <w:proofErr w:type="spellEnd"/>
      <w:r>
        <w:rPr>
          <w:rFonts w:ascii="Times New Roman" w:eastAsia="Times New Roman" w:hAnsi="Times New Roman" w:cs="Times New Roman"/>
          <w:i/>
          <w:color w:val="000033"/>
          <w:highlight w:val="white"/>
        </w:rPr>
        <w:t xml:space="preserve"> to the</w:t>
      </w:r>
      <w:r>
        <w:rPr>
          <w:rFonts w:ascii="Times New Roman" w:eastAsia="Times New Roman" w:hAnsi="Times New Roman" w:cs="Times New Roman"/>
          <w:i/>
          <w:color w:val="000033"/>
          <w:highlight w:val="white"/>
        </w:rPr>
        <w:t xml:space="preserve"> Minos repository, to hopefully remove any compile/installation issues. We have also updated our release process so that singularity images are automatically added to the </w:t>
      </w:r>
      <w:proofErr w:type="spellStart"/>
      <w:r>
        <w:rPr>
          <w:rFonts w:ascii="Times New Roman" w:eastAsia="Times New Roman" w:hAnsi="Times New Roman" w:cs="Times New Roman"/>
          <w:i/>
          <w:color w:val="000033"/>
          <w:highlight w:val="white"/>
        </w:rPr>
        <w:t>github</w:t>
      </w:r>
      <w:proofErr w:type="spellEnd"/>
      <w:r>
        <w:rPr>
          <w:rFonts w:ascii="Times New Roman" w:eastAsia="Times New Roman" w:hAnsi="Times New Roman" w:cs="Times New Roman"/>
          <w:i/>
          <w:color w:val="000033"/>
          <w:highlight w:val="white"/>
        </w:rPr>
        <w:t xml:space="preserve"> release page.</w:t>
      </w:r>
    </w:p>
    <w:p w:rsidR="00226465" w:rsidRDefault="00C46869">
      <w:pPr>
        <w:rPr>
          <w:rFonts w:ascii="Times New Roman" w:eastAsia="Times New Roman" w:hAnsi="Times New Roman" w:cs="Times New Roman"/>
          <w:b/>
        </w:rPr>
      </w:pPr>
      <w:r>
        <w:rPr>
          <w:rFonts w:ascii="Times New Roman" w:eastAsia="Times New Roman" w:hAnsi="Times New Roman" w:cs="Times New Roman"/>
          <w:b/>
        </w:rPr>
        <w:t>Second round of review</w:t>
      </w:r>
    </w:p>
    <w:p w:rsidR="00226465" w:rsidRDefault="00C46869">
      <w:pPr>
        <w:rPr>
          <w:rFonts w:ascii="Times New Roman" w:eastAsia="Times New Roman" w:hAnsi="Times New Roman" w:cs="Times New Roman"/>
          <w:b/>
        </w:rPr>
      </w:pPr>
      <w:r>
        <w:rPr>
          <w:rFonts w:ascii="Times New Roman" w:eastAsia="Times New Roman" w:hAnsi="Times New Roman" w:cs="Times New Roman"/>
          <w:b/>
        </w:rPr>
        <w:t>Reviewer 1</w:t>
      </w: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adequately addressed my comments.</w:t>
      </w:r>
    </w:p>
    <w:p w:rsidR="00226465" w:rsidRDefault="00226465">
      <w:pPr>
        <w:spacing w:after="0" w:line="240" w:lineRule="auto"/>
        <w:jc w:val="both"/>
        <w:rPr>
          <w:rFonts w:ascii="Times New Roman" w:eastAsia="Times New Roman" w:hAnsi="Times New Roman" w:cs="Times New Roman"/>
          <w:color w:val="000033"/>
          <w:highlight w:val="white"/>
        </w:rPr>
      </w:pP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thank the authors for their revised version of the manuscript, and I would like to especially thank you for providing files showing the exact changes since the previous version.</w:t>
      </w:r>
    </w:p>
    <w:p w:rsidR="00226465" w:rsidRDefault="00226465">
      <w:pPr>
        <w:spacing w:after="0" w:line="240" w:lineRule="auto"/>
        <w:rPr>
          <w:rFonts w:ascii="Verdana" w:eastAsia="Verdana" w:hAnsi="Verdana" w:cs="Verdana"/>
          <w:color w:val="000033"/>
          <w:sz w:val="17"/>
          <w:szCs w:val="17"/>
          <w:highlight w:val="white"/>
        </w:rPr>
      </w:pPr>
    </w:p>
    <w:p w:rsidR="00226465" w:rsidRDefault="00C46869">
      <w:pPr>
        <w:rPr>
          <w:rFonts w:ascii="Times New Roman" w:eastAsia="Times New Roman" w:hAnsi="Times New Roman" w:cs="Times New Roman"/>
          <w:b/>
        </w:rPr>
      </w:pPr>
      <w:r>
        <w:rPr>
          <w:rFonts w:ascii="Times New Roman" w:eastAsia="Times New Roman" w:hAnsi="Times New Roman" w:cs="Times New Roman"/>
          <w:b/>
        </w:rPr>
        <w:t>Reviewer 2</w:t>
      </w:r>
    </w:p>
    <w:p w:rsidR="00226465" w:rsidRDefault="00C46869">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w:t>
      </w:r>
      <w:r>
        <w:rPr>
          <w:rFonts w:ascii="Times New Roman" w:eastAsia="Times New Roman" w:hAnsi="Times New Roman" w:cs="Times New Roman"/>
          <w:color w:val="000033"/>
          <w:highlight w:val="white"/>
        </w:rPr>
        <w:t>have address all of my concerns with the manuscript. I find that the manuscript has significantly improved with these revisions, especially the part on rifampicin which was harder for me to comprehend with limited knowledge about bacteria and drug resistan</w:t>
      </w:r>
      <w:r>
        <w:rPr>
          <w:rFonts w:ascii="Times New Roman" w:eastAsia="Times New Roman" w:hAnsi="Times New Roman" w:cs="Times New Roman"/>
          <w:color w:val="000033"/>
          <w:highlight w:val="white"/>
        </w:rPr>
        <w:t>ce.</w:t>
      </w:r>
    </w:p>
    <w:p w:rsidR="00226465" w:rsidRDefault="00226465">
      <w:pPr>
        <w:spacing w:after="0" w:line="240" w:lineRule="auto"/>
        <w:rPr>
          <w:rFonts w:ascii="Verdana" w:eastAsia="Verdana" w:hAnsi="Verdana" w:cs="Verdana"/>
          <w:b/>
          <w:color w:val="000033"/>
          <w:sz w:val="17"/>
          <w:szCs w:val="17"/>
          <w:highlight w:val="white"/>
        </w:rPr>
      </w:pPr>
    </w:p>
    <w:p w:rsidR="00226465" w:rsidRDefault="00226465">
      <w:pPr>
        <w:spacing w:after="0" w:line="240" w:lineRule="auto"/>
        <w:rPr>
          <w:rFonts w:ascii="Times New Roman" w:eastAsia="Times New Roman" w:hAnsi="Times New Roman" w:cs="Times New Roman"/>
        </w:rPr>
      </w:pPr>
    </w:p>
    <w:p w:rsidR="00226465" w:rsidRDefault="00226465">
      <w:pPr>
        <w:pBdr>
          <w:top w:val="nil"/>
          <w:left w:val="nil"/>
          <w:bottom w:val="nil"/>
          <w:right w:val="nil"/>
          <w:between w:val="nil"/>
        </w:pBdr>
        <w:spacing w:after="0" w:line="240" w:lineRule="auto"/>
        <w:rPr>
          <w:rFonts w:ascii="Times New Roman" w:eastAsia="Times New Roman" w:hAnsi="Times New Roman" w:cs="Times New Roman"/>
        </w:rPr>
      </w:pPr>
      <w:bookmarkStart w:id="1" w:name="_891nk55qcja8" w:colFirst="0" w:colLast="0"/>
      <w:bookmarkEnd w:id="1"/>
    </w:p>
    <w:sectPr w:rsidR="002264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465"/>
    <w:rsid w:val="00226465"/>
    <w:rsid w:val="00C46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2CAE85-A6A1-4DD0-AC86-637B01B8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nature.com/articles/s41586-020-1969-6"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6157</Words>
  <Characters>35100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41175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2022-06-20T04:09:00Z</dcterms:created>
  <dcterms:modified xsi:type="dcterms:W3CDTF">2022-06-20T04:09:00Z</dcterms:modified>
</cp:coreProperties>
</file>