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42DA1" w:rsidRDefault="0057602E">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842DA1" w:rsidRDefault="0057602E">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842DA1" w:rsidRDefault="0057602E">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842DA1" w:rsidRDefault="00842DA1">
      <w:pPr>
        <w:spacing w:after="0" w:line="240" w:lineRule="auto"/>
        <w:rPr>
          <w:rFonts w:ascii="Times New Roman" w:eastAsia="Times New Roman" w:hAnsi="Times New Roman" w:cs="Times New Roman"/>
          <w:b/>
        </w:rPr>
      </w:pPr>
    </w:p>
    <w:p w14:paraId="00000005" w14:textId="77777777" w:rsidR="00842DA1" w:rsidRDefault="0057602E">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842DA1" w:rsidRDefault="0057602E">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7" w14:textId="77777777" w:rsidR="00842DA1" w:rsidRDefault="00842DA1">
      <w:pPr>
        <w:spacing w:after="0" w:line="240" w:lineRule="auto"/>
        <w:rPr>
          <w:rFonts w:ascii="Verdana" w:eastAsia="Verdana" w:hAnsi="Verdana" w:cs="Verdana"/>
          <w:color w:val="000033"/>
          <w:sz w:val="17"/>
          <w:szCs w:val="17"/>
          <w:highlight w:val="white"/>
        </w:rPr>
      </w:pPr>
    </w:p>
    <w:p w14:paraId="00000008" w14:textId="77777777" w:rsidR="00842DA1" w:rsidRDefault="0057602E">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performed a pan-3D genome analysis using Hi-C data from 27 soybean accessions. Most of the results are about the statistical analysis of the data, and some of the analysis is a replication of known findings. There are fewer results for in-depth</w:t>
      </w:r>
      <w:r>
        <w:rPr>
          <w:rFonts w:ascii="Times New Roman" w:eastAsia="Times New Roman" w:hAnsi="Times New Roman" w:cs="Times New Roman"/>
          <w:color w:val="000033"/>
          <w:highlight w:val="white"/>
        </w:rPr>
        <w:t xml:space="preserve"> investigations of specific biological questions. In the Conclusion section, the authors claim that this study may provide another solution for plant breeding by modifying the 3D genome, however, no new concepts or related results are provided. Other sugge</w:t>
      </w:r>
      <w:r>
        <w:rPr>
          <w:rFonts w:ascii="Times New Roman" w:eastAsia="Times New Roman" w:hAnsi="Times New Roman" w:cs="Times New Roman"/>
          <w:color w:val="000033"/>
          <w:highlight w:val="white"/>
        </w:rPr>
        <w:t>stions are shown below.</w:t>
      </w:r>
    </w:p>
    <w:p w14:paraId="0000000A"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The </w:t>
      </w:r>
      <w:proofErr w:type="spellStart"/>
      <w:r>
        <w:rPr>
          <w:rFonts w:ascii="Times New Roman" w:eastAsia="Times New Roman" w:hAnsi="Times New Roman" w:cs="Times New Roman"/>
          <w:color w:val="000033"/>
          <w:highlight w:val="white"/>
        </w:rPr>
        <w:t>GenomeDISCO</w:t>
      </w:r>
      <w:proofErr w:type="spellEnd"/>
      <w:r>
        <w:rPr>
          <w:rFonts w:ascii="Times New Roman" w:eastAsia="Times New Roman" w:hAnsi="Times New Roman" w:cs="Times New Roman"/>
          <w:color w:val="000033"/>
          <w:highlight w:val="white"/>
        </w:rPr>
        <w:t xml:space="preserve"> is a good way used to assess the repeatability between two Hi-C libraries. All the Hi-C libraries needed to calculate the repeatability score, not only for ZH13. I suggest using </w:t>
      </w:r>
      <w:proofErr w:type="spellStart"/>
      <w:r>
        <w:rPr>
          <w:rFonts w:ascii="Times New Roman" w:eastAsia="Times New Roman" w:hAnsi="Times New Roman" w:cs="Times New Roman"/>
          <w:color w:val="000033"/>
          <w:highlight w:val="white"/>
        </w:rPr>
        <w:t>heatmaps</w:t>
      </w:r>
      <w:proofErr w:type="spellEnd"/>
      <w:r>
        <w:rPr>
          <w:rFonts w:ascii="Times New Roman" w:eastAsia="Times New Roman" w:hAnsi="Times New Roman" w:cs="Times New Roman"/>
          <w:color w:val="000033"/>
          <w:highlight w:val="white"/>
        </w:rPr>
        <w:t xml:space="preserve"> to show this result.</w:t>
      </w:r>
    </w:p>
    <w:p w14:paraId="0000000B"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w:t>
      </w:r>
      <w:r>
        <w:rPr>
          <w:rFonts w:ascii="Times New Roman" w:eastAsia="Times New Roman" w:hAnsi="Times New Roman" w:cs="Times New Roman"/>
          <w:color w:val="000033"/>
          <w:highlight w:val="white"/>
        </w:rPr>
        <w:t>e method about the calculation of Hi-C library resolution is: "We define the 'matrix resolution' of a Hi-C map as the locus size used to construct a particular contact matrix and the 'map resolution' as the smallest locus size such that 80% of loci have at</w:t>
      </w:r>
      <w:r>
        <w:rPr>
          <w:rFonts w:ascii="Times New Roman" w:eastAsia="Times New Roman" w:hAnsi="Times New Roman" w:cs="Times New Roman"/>
          <w:color w:val="000033"/>
          <w:highlight w:val="white"/>
        </w:rPr>
        <w:t xml:space="preserve"> least 1,000 contacts." in the reference (Rao et al., 2014). In my opinion, Figure S1f-i </w:t>
      </w:r>
      <w:proofErr w:type="spellStart"/>
      <w:r>
        <w:rPr>
          <w:rFonts w:ascii="Times New Roman" w:eastAsia="Times New Roman" w:hAnsi="Times New Roman" w:cs="Times New Roman"/>
          <w:color w:val="000033"/>
          <w:highlight w:val="white"/>
        </w:rPr>
        <w:t>can not</w:t>
      </w:r>
      <w:proofErr w:type="spellEnd"/>
      <w:r>
        <w:rPr>
          <w:rFonts w:ascii="Times New Roman" w:eastAsia="Times New Roman" w:hAnsi="Times New Roman" w:cs="Times New Roman"/>
          <w:color w:val="000033"/>
          <w:highlight w:val="white"/>
        </w:rPr>
        <w:t xml:space="preserve"> illustrate the saturation of the 3D chromatin structure that occurred in a 25 kb contact map.</w:t>
      </w:r>
    </w:p>
    <w:p w14:paraId="0000000C"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Chromosome start and end positions should be labeled in Figure</w:t>
      </w:r>
      <w:r>
        <w:rPr>
          <w:rFonts w:ascii="Times New Roman" w:eastAsia="Times New Roman" w:hAnsi="Times New Roman" w:cs="Times New Roman"/>
          <w:color w:val="000033"/>
          <w:highlight w:val="white"/>
        </w:rPr>
        <w:t xml:space="preserve"> 1a. The pattern of A/B compartment is different from that in other plants, and the authors may reverse the bar-plots.</w:t>
      </w:r>
    </w:p>
    <w:p w14:paraId="0000000D"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How to calculate the average </w:t>
      </w:r>
      <w:proofErr w:type="gramStart"/>
      <w:r>
        <w:rPr>
          <w:rFonts w:ascii="Times New Roman" w:eastAsia="Times New Roman" w:hAnsi="Times New Roman" w:cs="Times New Roman"/>
          <w:color w:val="000033"/>
          <w:highlight w:val="white"/>
        </w:rPr>
        <w:t>A compartment percentages</w:t>
      </w:r>
      <w:proofErr w:type="gramEnd"/>
      <w:r>
        <w:rPr>
          <w:rFonts w:ascii="Times New Roman" w:eastAsia="Times New Roman" w:hAnsi="Times New Roman" w:cs="Times New Roman"/>
          <w:color w:val="000033"/>
          <w:highlight w:val="white"/>
        </w:rPr>
        <w:t xml:space="preserve"> in Figure 1b? I </w:t>
      </w:r>
      <w:proofErr w:type="spellStart"/>
      <w:r>
        <w:rPr>
          <w:rFonts w:ascii="Times New Roman" w:eastAsia="Times New Roman" w:hAnsi="Times New Roman" w:cs="Times New Roman"/>
          <w:color w:val="000033"/>
          <w:highlight w:val="white"/>
        </w:rPr>
        <w:t>can not</w:t>
      </w:r>
      <w:proofErr w:type="spellEnd"/>
      <w:r>
        <w:rPr>
          <w:rFonts w:ascii="Times New Roman" w:eastAsia="Times New Roman" w:hAnsi="Times New Roman" w:cs="Times New Roman"/>
          <w:color w:val="000033"/>
          <w:highlight w:val="white"/>
        </w:rPr>
        <w:t xml:space="preserve"> find it in the methods.</w:t>
      </w:r>
    </w:p>
    <w:p w14:paraId="0000000E"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In PAGE 5, LINE 40-44, "A co</w:t>
      </w:r>
      <w:r>
        <w:rPr>
          <w:rFonts w:ascii="Times New Roman" w:eastAsia="Times New Roman" w:hAnsi="Times New Roman" w:cs="Times New Roman"/>
          <w:color w:val="000033"/>
          <w:highlight w:val="white"/>
        </w:rPr>
        <w:t>mpartment on some chromosomes in some accessions was significantly higher than the average level, as observed on chromosome 1 of SoyC06 (Additional file 1: Fig. S2d)." But Figure S2d shows us the comparison between A and B compartments.</w:t>
      </w:r>
    </w:p>
    <w:p w14:paraId="0000000F"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How to determine</w:t>
      </w:r>
      <w:r>
        <w:rPr>
          <w:rFonts w:ascii="Times New Roman" w:eastAsia="Times New Roman" w:hAnsi="Times New Roman" w:cs="Times New Roman"/>
          <w:color w:val="000033"/>
          <w:highlight w:val="white"/>
        </w:rPr>
        <w:t xml:space="preserve"> that "I region" is not linked to the quality of Hi-C library data? The number of I regions should be shown in Figure 1d.</w:t>
      </w:r>
    </w:p>
    <w:p w14:paraId="00000010"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 Coefficient of variation means that SD/Mean (Standard deviation/Mean). The CCV (compartment coefficient of variation) was defined a</w:t>
      </w:r>
      <w:r>
        <w:rPr>
          <w:rFonts w:ascii="Times New Roman" w:eastAsia="Times New Roman" w:hAnsi="Times New Roman" w:cs="Times New Roman"/>
          <w:color w:val="000033"/>
          <w:highlight w:val="white"/>
        </w:rPr>
        <w:t>s the natural logarithm of the number of B compartments divided by the number of A compartments in AB variable compartment bins. In PAGE 6, LINE 44-50, I think the CCV does not indicate a coefficient of variation. I suggest using other abbreviations to des</w:t>
      </w:r>
      <w:r>
        <w:rPr>
          <w:rFonts w:ascii="Times New Roman" w:eastAsia="Times New Roman" w:hAnsi="Times New Roman" w:cs="Times New Roman"/>
          <w:color w:val="000033"/>
          <w:highlight w:val="white"/>
        </w:rPr>
        <w:t>cribe the algorithm.</w:t>
      </w:r>
    </w:p>
    <w:p w14:paraId="00000011"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 Because the CCV is defined as B compartment divided by A compartment, it is positively correlated with E1. If CCV means B compartment divided by A compartment, the relation is negative. So I do not know why the author considers this</w:t>
      </w:r>
      <w:r>
        <w:rPr>
          <w:rFonts w:ascii="Times New Roman" w:eastAsia="Times New Roman" w:hAnsi="Times New Roman" w:cs="Times New Roman"/>
          <w:color w:val="000033"/>
          <w:highlight w:val="white"/>
        </w:rPr>
        <w:t xml:space="preserve"> result is "interesting"? In PAGE 6, in line 52.</w:t>
      </w:r>
    </w:p>
    <w:p w14:paraId="00000012"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9. Why two lines of insulation score are shown in figure 3a? What does each of them mean?</w:t>
      </w:r>
    </w:p>
    <w:p w14:paraId="00000013"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 I do not know how to identify the compartment border in LINE 56-58.</w:t>
      </w:r>
    </w:p>
    <w:p w14:paraId="00000014"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11. In the comparative 3D genome of TAD bound</w:t>
      </w:r>
      <w:r>
        <w:rPr>
          <w:rFonts w:ascii="Times New Roman" w:eastAsia="Times New Roman" w:hAnsi="Times New Roman" w:cs="Times New Roman"/>
          <w:color w:val="000033"/>
          <w:highlight w:val="white"/>
        </w:rPr>
        <w:t>aries sections, how to convert the genome coordinate in page 21?</w:t>
      </w:r>
    </w:p>
    <w:p w14:paraId="00000015"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12. In page 22, what clustering algorithm was used for boundary clustering?</w:t>
      </w:r>
    </w:p>
    <w:p w14:paraId="00000016"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13. "Although some SVs may not change the properties of A/B compartments, they affected the observed E1 values, suc</w:t>
      </w:r>
      <w:r>
        <w:rPr>
          <w:rFonts w:ascii="Times New Roman" w:eastAsia="Times New Roman" w:hAnsi="Times New Roman" w:cs="Times New Roman"/>
          <w:color w:val="000033"/>
          <w:highlight w:val="white"/>
        </w:rPr>
        <w:t>h as the two large translocations on chromosome 11 and chromosome 13 in SoyW02 (Fig. 5b)", in PAGE 10. This conclusion needs statistic results to illustrate.</w:t>
      </w:r>
    </w:p>
    <w:p w14:paraId="00000017"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14. Which 3D genomic structures are conserved and which are specific between wild soybeans, landra</w:t>
      </w:r>
      <w:r>
        <w:rPr>
          <w:rFonts w:ascii="Times New Roman" w:eastAsia="Times New Roman" w:hAnsi="Times New Roman" w:cs="Times New Roman"/>
          <w:color w:val="000033"/>
          <w:highlight w:val="white"/>
        </w:rPr>
        <w:t>ces, and improved cultivars?</w:t>
      </w:r>
    </w:p>
    <w:p w14:paraId="00000018" w14:textId="77777777" w:rsidR="00842DA1" w:rsidRDefault="0057602E">
      <w:pPr>
        <w:spacing w:after="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15. The relationship between 3D genome variation and gene expression is an interesting scientific question. I would like to have a more in-depth study that does not stop at the level of statistical analysis of data and replicat</w:t>
      </w:r>
      <w:r>
        <w:rPr>
          <w:rFonts w:ascii="Times New Roman" w:eastAsia="Times New Roman" w:hAnsi="Times New Roman" w:cs="Times New Roman"/>
          <w:color w:val="000033"/>
          <w:highlight w:val="white"/>
        </w:rPr>
        <w:t>ion of known results but is preferably related to specific biological questions.</w:t>
      </w:r>
    </w:p>
    <w:p w14:paraId="00000019" w14:textId="77777777" w:rsidR="00842DA1" w:rsidRDefault="0057602E">
      <w:pPr>
        <w:spacing w:after="0"/>
        <w:jc w:val="both"/>
        <w:rPr>
          <w:rFonts w:ascii="Times New Roman" w:eastAsia="Times New Roman" w:hAnsi="Times New Roman" w:cs="Times New Roman"/>
        </w:rPr>
      </w:pPr>
      <w:r>
        <w:rPr>
          <w:rFonts w:ascii="Times New Roman" w:eastAsia="Times New Roman" w:hAnsi="Times New Roman" w:cs="Times New Roman"/>
          <w:color w:val="000033"/>
          <w:highlight w:val="white"/>
        </w:rPr>
        <w:t>16. The authors construct 3D genome maps for wild soybean, landraces and improved cultivars, but did not perform comparison between these groups. I suggest they perform this analysis to explore the changes of 3D genome organization during domestication.</w:t>
      </w:r>
    </w:p>
    <w:p w14:paraId="0000001A" w14:textId="77777777" w:rsidR="00842DA1" w:rsidRDefault="00842DA1">
      <w:pPr>
        <w:spacing w:after="0" w:line="240" w:lineRule="auto"/>
        <w:rPr>
          <w:rFonts w:ascii="Times New Roman" w:eastAsia="Times New Roman" w:hAnsi="Times New Roman" w:cs="Times New Roman"/>
        </w:rPr>
      </w:pPr>
    </w:p>
    <w:p w14:paraId="0000001B" w14:textId="77777777" w:rsidR="00842DA1" w:rsidRDefault="0057602E">
      <w:pPr>
        <w:spacing w:after="0" w:line="240" w:lineRule="auto"/>
        <w:rPr>
          <w:rFonts w:ascii="Times New Roman" w:eastAsia="Times New Roman" w:hAnsi="Times New Roman" w:cs="Times New Roman"/>
          <w:b/>
        </w:rPr>
      </w:pPr>
      <w:r>
        <w:rPr>
          <w:rFonts w:ascii="Times New Roman" w:eastAsia="Times New Roman" w:hAnsi="Times New Roman" w:cs="Times New Roman"/>
          <w:b/>
        </w:rPr>
        <w:t>R</w:t>
      </w:r>
      <w:r>
        <w:rPr>
          <w:rFonts w:ascii="Times New Roman" w:eastAsia="Times New Roman" w:hAnsi="Times New Roman" w:cs="Times New Roman"/>
          <w:b/>
        </w:rPr>
        <w:t>eviewer 2</w:t>
      </w:r>
    </w:p>
    <w:p w14:paraId="0000001C" w14:textId="77777777" w:rsidR="00842DA1" w:rsidRDefault="00842DA1">
      <w:pPr>
        <w:spacing w:after="0" w:line="240" w:lineRule="auto"/>
        <w:rPr>
          <w:rFonts w:ascii="Times New Roman" w:eastAsia="Times New Roman" w:hAnsi="Times New Roman" w:cs="Times New Roman"/>
          <w:b/>
          <w:color w:val="000033"/>
          <w:highlight w:val="white"/>
        </w:rPr>
      </w:pPr>
    </w:p>
    <w:p w14:paraId="0000001D" w14:textId="77777777" w:rsidR="00842DA1" w:rsidRDefault="0057602E">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E" w14:textId="77777777" w:rsidR="00842DA1" w:rsidRDefault="0057602E">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1F" w14:textId="77777777" w:rsidR="00842DA1" w:rsidRDefault="00842DA1">
      <w:pPr>
        <w:spacing w:after="0" w:line="240" w:lineRule="auto"/>
        <w:rPr>
          <w:rFonts w:ascii="Times New Roman" w:eastAsia="Times New Roman" w:hAnsi="Times New Roman" w:cs="Times New Roman"/>
          <w:color w:val="000033"/>
          <w:highlight w:val="white"/>
        </w:rPr>
      </w:pPr>
    </w:p>
    <w:p w14:paraId="00000020" w14:textId="77777777" w:rsidR="00842DA1" w:rsidRDefault="0057602E">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1"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a previous work, the authors generated a pan-genome resource of soybean. In this work, the authors presented pan-3D genome of soybean using Hi-C sequencing. Since the diverse accessions had high-quality genome assemblies, the relationship between 3D gen</w:t>
      </w:r>
      <w:r>
        <w:rPr>
          <w:rFonts w:ascii="Times New Roman" w:eastAsia="Times New Roman" w:hAnsi="Times New Roman" w:cs="Times New Roman"/>
          <w:color w:val="000033"/>
          <w:highlight w:val="white"/>
        </w:rPr>
        <w:t>omic variation and structural variations were well analyzed. Besides, in-depth analyses enabled the finding of the links between 3D variation and gene expressions. Generally, this is a very nice work and provides an important resource for further investiga</w:t>
      </w:r>
      <w:r>
        <w:rPr>
          <w:rFonts w:ascii="Times New Roman" w:eastAsia="Times New Roman" w:hAnsi="Times New Roman" w:cs="Times New Roman"/>
          <w:color w:val="000033"/>
          <w:highlight w:val="white"/>
        </w:rPr>
        <w:t>tions.</w:t>
      </w:r>
    </w:p>
    <w:p w14:paraId="00000022"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Below are several minor suggestions for the manuscript:</w:t>
      </w:r>
    </w:p>
    <w:p w14:paraId="00000023"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Abstract of the manuscript should be rewritten, because many important results (e.g., the links between 3D variation and gene expressions) were not included.</w:t>
      </w:r>
    </w:p>
    <w:p w14:paraId="00000024"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Page 5 Line 41, "some chr</w:t>
      </w:r>
      <w:r>
        <w:rPr>
          <w:rFonts w:ascii="Times New Roman" w:eastAsia="Times New Roman" w:hAnsi="Times New Roman" w:cs="Times New Roman"/>
          <w:color w:val="000033"/>
          <w:highlight w:val="white"/>
        </w:rPr>
        <w:t>omosomes in some accessions". The fuzzy descriptions should be revised.</w:t>
      </w:r>
    </w:p>
    <w:p w14:paraId="00000025"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Page 8, Line 2, "Fisher's exact test, p &lt; 2.2 × 10-16". 2.2 × 10-16 is a threshold? It should be noted in the main text. Moreover, p should be italic.</w:t>
      </w:r>
    </w:p>
    <w:p w14:paraId="00000026"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More gene-level examples, e</w:t>
      </w:r>
      <w:r>
        <w:rPr>
          <w:rFonts w:ascii="Times New Roman" w:eastAsia="Times New Roman" w:hAnsi="Times New Roman" w:cs="Times New Roman"/>
          <w:color w:val="000033"/>
          <w:highlight w:val="white"/>
        </w:rPr>
        <w:t>specially the well-known genes in soybean, could be added in the section of "3D genome variation and gene expression" and "Effect and contribution of SVs to 3D genome variations".</w:t>
      </w:r>
    </w:p>
    <w:p w14:paraId="00000027" w14:textId="77777777" w:rsidR="00842DA1" w:rsidRDefault="0057602E">
      <w:pPr>
        <w:jc w:val="both"/>
        <w:rPr>
          <w:rFonts w:ascii="Times New Roman" w:eastAsia="Times New Roman" w:hAnsi="Times New Roman" w:cs="Times New Roman"/>
          <w:b/>
        </w:rPr>
      </w:pPr>
      <w:r>
        <w:rPr>
          <w:rFonts w:ascii="Times New Roman" w:eastAsia="Times New Roman" w:hAnsi="Times New Roman" w:cs="Times New Roman"/>
          <w:b/>
        </w:rPr>
        <w:t>Authors Response</w:t>
      </w:r>
    </w:p>
    <w:p w14:paraId="00000028" w14:textId="77777777" w:rsidR="00842DA1" w:rsidRDefault="0057602E">
      <w:pPr>
        <w:jc w:val="both"/>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29"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t>
      </w:r>
      <w:r>
        <w:rPr>
          <w:rFonts w:ascii="Times New Roman" w:eastAsia="Times New Roman" w:hAnsi="Times New Roman" w:cs="Times New Roman"/>
          <w:color w:val="000033"/>
          <w:highlight w:val="white"/>
        </w:rPr>
        <w:t>wer #1:</w:t>
      </w:r>
    </w:p>
    <w:p w14:paraId="0000002A"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performed a pan-3D genome analysis using Hi-C data from 27 soybean accessions. Most of the results are about the statistical analysis of the data, and some of the analysis is a replication of known </w:t>
      </w:r>
      <w:r>
        <w:rPr>
          <w:rFonts w:ascii="Times New Roman" w:eastAsia="Times New Roman" w:hAnsi="Times New Roman" w:cs="Times New Roman"/>
          <w:color w:val="000033"/>
          <w:highlight w:val="white"/>
        </w:rPr>
        <w:lastRenderedPageBreak/>
        <w:t xml:space="preserve">findings. There are fewer results for </w:t>
      </w:r>
      <w:r>
        <w:rPr>
          <w:rFonts w:ascii="Times New Roman" w:eastAsia="Times New Roman" w:hAnsi="Times New Roman" w:cs="Times New Roman"/>
          <w:color w:val="000033"/>
          <w:highlight w:val="white"/>
        </w:rPr>
        <w:t>in-depth investigations of specific biological questions. In the Conclusion section, the authors claim that this study may provide another solution for plant breeding by modifying the 3D genome, however, no new concepts or related results are provided. Oth</w:t>
      </w:r>
      <w:r>
        <w:rPr>
          <w:rFonts w:ascii="Times New Roman" w:eastAsia="Times New Roman" w:hAnsi="Times New Roman" w:cs="Times New Roman"/>
          <w:color w:val="000033"/>
          <w:highlight w:val="white"/>
        </w:rPr>
        <w:t>er suggestions are shown below.</w:t>
      </w:r>
    </w:p>
    <w:p w14:paraId="0000002B" w14:textId="77777777" w:rsidR="00842DA1" w:rsidRDefault="0057602E">
      <w:pPr>
        <w:jc w:val="both"/>
        <w:rPr>
          <w:rFonts w:ascii="Times New Roman" w:eastAsia="Times New Roman" w:hAnsi="Times New Roman" w:cs="Times New Roman"/>
          <w:i/>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We thank you so much for the constructive suggestions, which help us to improve the manuscript significantly. We have carefully revised the manuscript and added more analyses. We hope the revised manuscript will me</w:t>
      </w:r>
      <w:r>
        <w:rPr>
          <w:rFonts w:ascii="Gungsuh" w:eastAsia="Gungsuh" w:hAnsi="Gungsuh" w:cs="Gungsuh"/>
          <w:i/>
          <w:color w:val="000033"/>
          <w:highlight w:val="white"/>
        </w:rPr>
        <w:t>et your requirement.</w:t>
      </w:r>
    </w:p>
    <w:p w14:paraId="0000002C"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The </w:t>
      </w:r>
      <w:proofErr w:type="spellStart"/>
      <w:r>
        <w:rPr>
          <w:rFonts w:ascii="Times New Roman" w:eastAsia="Times New Roman" w:hAnsi="Times New Roman" w:cs="Times New Roman"/>
          <w:color w:val="000033"/>
          <w:highlight w:val="white"/>
        </w:rPr>
        <w:t>GenomeDISCO</w:t>
      </w:r>
      <w:proofErr w:type="spellEnd"/>
      <w:r>
        <w:rPr>
          <w:rFonts w:ascii="Times New Roman" w:eastAsia="Times New Roman" w:hAnsi="Times New Roman" w:cs="Times New Roman"/>
          <w:color w:val="000033"/>
          <w:highlight w:val="white"/>
        </w:rPr>
        <w:t xml:space="preserve"> is a good way used to assess the repeatability between two Hi-C libraries. All the Hi-C libraries needed to calculate the repeatability score, not only for ZH13. I suggest using </w:t>
      </w:r>
      <w:proofErr w:type="spellStart"/>
      <w:r>
        <w:rPr>
          <w:rFonts w:ascii="Times New Roman" w:eastAsia="Times New Roman" w:hAnsi="Times New Roman" w:cs="Times New Roman"/>
          <w:color w:val="000033"/>
          <w:highlight w:val="white"/>
        </w:rPr>
        <w:t>heatmaps</w:t>
      </w:r>
      <w:proofErr w:type="spellEnd"/>
      <w:r>
        <w:rPr>
          <w:rFonts w:ascii="Times New Roman" w:eastAsia="Times New Roman" w:hAnsi="Times New Roman" w:cs="Times New Roman"/>
          <w:color w:val="000033"/>
          <w:highlight w:val="white"/>
        </w:rPr>
        <w:t xml:space="preserve"> to show this result.</w:t>
      </w:r>
    </w:p>
    <w:p w14:paraId="0000002D"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w:t>
      </w:r>
      <w:r>
        <w:rPr>
          <w:rFonts w:ascii="Gungsuh" w:eastAsia="Gungsuh" w:hAnsi="Gungsuh" w:cs="Gungsuh"/>
          <w:i/>
          <w:color w:val="000033"/>
          <w:highlight w:val="white"/>
        </w:rPr>
        <w:t>e</w:t>
      </w:r>
      <w:r>
        <w:rPr>
          <w:rFonts w:ascii="Gungsuh" w:eastAsia="Gungsuh" w:hAnsi="Gungsuh" w:cs="Gungsuh"/>
          <w:i/>
          <w:color w:val="000033"/>
          <w:highlight w:val="white"/>
        </w:rPr>
        <w:t>】</w:t>
      </w:r>
      <w:r>
        <w:rPr>
          <w:rFonts w:ascii="Gungsuh" w:eastAsia="Gungsuh" w:hAnsi="Gungsuh" w:cs="Gungsuh"/>
          <w:i/>
          <w:color w:val="000033"/>
          <w:highlight w:val="white"/>
        </w:rPr>
        <w:t>Appreciate you so much for this constructive comment and also give us such good solution to show the results. We have added the results in the Fig. S1c.</w:t>
      </w:r>
    </w:p>
    <w:p w14:paraId="0000002E"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 method about the calculation of Hi-C library resolution is: "We define the 'matrix resolution'</w:t>
      </w:r>
      <w:r>
        <w:rPr>
          <w:rFonts w:ascii="Times New Roman" w:eastAsia="Times New Roman" w:hAnsi="Times New Roman" w:cs="Times New Roman"/>
          <w:color w:val="000033"/>
          <w:highlight w:val="white"/>
        </w:rPr>
        <w:t xml:space="preserve"> of a Hi-C map as the locus size used to construct a particular contact matrix and the 'map resolution' as the smallest locus size such that 80% of loci have at least 1,000 contacts." in the reference (Rao et al., 2014). In my opinion, Figure S1f-i </w:t>
      </w:r>
      <w:proofErr w:type="spellStart"/>
      <w:r>
        <w:rPr>
          <w:rFonts w:ascii="Times New Roman" w:eastAsia="Times New Roman" w:hAnsi="Times New Roman" w:cs="Times New Roman"/>
          <w:color w:val="000033"/>
          <w:highlight w:val="white"/>
        </w:rPr>
        <w:t>can not</w:t>
      </w:r>
      <w:proofErr w:type="spellEnd"/>
      <w:r>
        <w:rPr>
          <w:rFonts w:ascii="Times New Roman" w:eastAsia="Times New Roman" w:hAnsi="Times New Roman" w:cs="Times New Roman"/>
          <w:color w:val="000033"/>
          <w:highlight w:val="white"/>
        </w:rPr>
        <w:t xml:space="preserve"> illustrate the saturation of the 3D chromatin structure that occurred in a 25 kb contact map.</w:t>
      </w:r>
    </w:p>
    <w:p w14:paraId="0000002F"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We apologize that we did not illustrate the results clearly.</w:t>
      </w:r>
    </w:p>
    <w:p w14:paraId="00000030"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1) We initially used the method of Rao et al. to analyze the 'matrix resolution', and found that the resolution of each accession’s contact matrix can reach 10 kb. We have changed the original Fig. S1f as following figure.</w:t>
      </w:r>
    </w:p>
    <w:p w14:paraId="00000031" w14:textId="77777777" w:rsidR="00842DA1" w:rsidRDefault="0057602E">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2) In this study, our purpose is </w:t>
      </w:r>
      <w:r>
        <w:rPr>
          <w:rFonts w:ascii="Times New Roman" w:eastAsia="Times New Roman" w:hAnsi="Times New Roman" w:cs="Times New Roman"/>
          <w:i/>
          <w:color w:val="000033"/>
          <w:highlight w:val="white"/>
        </w:rPr>
        <w:t>to compare the 3D genomic structures in different accessions and construct the pan-3D genome. To make the comparison strict, determining a ‘saturation’ resolution in 3D genomic structure identification for all accessions is very necessary. Therefore, we us</w:t>
      </w:r>
      <w:r>
        <w:rPr>
          <w:rFonts w:ascii="Times New Roman" w:eastAsia="Times New Roman" w:hAnsi="Times New Roman" w:cs="Times New Roman"/>
          <w:i/>
          <w:color w:val="000033"/>
          <w:highlight w:val="white"/>
        </w:rPr>
        <w:t>ed the ‘gradient valid pair gradient resolution method’ to analyze contact matrix resolution again. Based on the investigation of 5 kb, 10 kb, and 25 kb resolutions, we found that at the resolution of 25 kb, most of the accession reach to saturation. There</w:t>
      </w:r>
      <w:r>
        <w:rPr>
          <w:rFonts w:ascii="Times New Roman" w:eastAsia="Times New Roman" w:hAnsi="Times New Roman" w:cs="Times New Roman"/>
          <w:i/>
          <w:color w:val="000033"/>
          <w:highlight w:val="white"/>
        </w:rPr>
        <w:t>fore, we determine the resolution as 25 kb.</w:t>
      </w:r>
    </w:p>
    <w:p w14:paraId="00000032"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Chromosome start and end positions should be labeled in Figure 1a. The pattern of A/B compartment is different from that in other plants, and the authors may reverse the bar-plots.</w:t>
      </w:r>
    </w:p>
    <w:p w14:paraId="00000033"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 xml:space="preserve">Thank you so much </w:t>
      </w:r>
      <w:r>
        <w:rPr>
          <w:rFonts w:ascii="Gungsuh" w:eastAsia="Gungsuh" w:hAnsi="Gungsuh" w:cs="Gungsuh"/>
          <w:i/>
          <w:color w:val="000033"/>
          <w:highlight w:val="white"/>
        </w:rPr>
        <w:t>for the suggestions. We have labeled the start and end positions of chromosomes in Fig. 1a.</w:t>
      </w:r>
    </w:p>
    <w:p w14:paraId="00000034"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In previous studies, some researchers used negative values as A compartments, for example, in a study on rice (Liu et al., 2017), and some researchers used positive</w:t>
      </w:r>
      <w:r>
        <w:rPr>
          <w:rFonts w:ascii="Times New Roman" w:eastAsia="Times New Roman" w:hAnsi="Times New Roman" w:cs="Times New Roman"/>
          <w:i/>
          <w:color w:val="000033"/>
          <w:highlight w:val="white"/>
        </w:rPr>
        <w:t xml:space="preserve"> values as A compartments, for example, in a study on cotton (Wang et al., 2018). Therefore, we previously took negative values as the eigenvector values of A compartments. Following your suggestion, we have changed A compartments to positive eigenvalues t</w:t>
      </w:r>
      <w:r>
        <w:rPr>
          <w:rFonts w:ascii="Times New Roman" w:eastAsia="Times New Roman" w:hAnsi="Times New Roman" w:cs="Times New Roman"/>
          <w:i/>
          <w:color w:val="000033"/>
          <w:highlight w:val="white"/>
        </w:rPr>
        <w:t>hroughout the manuscript.</w:t>
      </w:r>
    </w:p>
    <w:p w14:paraId="00000035"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References</w:t>
      </w:r>
    </w:p>
    <w:p w14:paraId="00000036"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Liu, C., Cheng, Y.J., Wang, J.W., and </w:t>
      </w:r>
      <w:proofErr w:type="spellStart"/>
      <w:r>
        <w:rPr>
          <w:rFonts w:ascii="Times New Roman" w:eastAsia="Times New Roman" w:hAnsi="Times New Roman" w:cs="Times New Roman"/>
          <w:i/>
          <w:color w:val="000033"/>
          <w:highlight w:val="white"/>
        </w:rPr>
        <w:t>Weigel</w:t>
      </w:r>
      <w:proofErr w:type="spellEnd"/>
      <w:r>
        <w:rPr>
          <w:rFonts w:ascii="Times New Roman" w:eastAsia="Times New Roman" w:hAnsi="Times New Roman" w:cs="Times New Roman"/>
          <w:i/>
          <w:color w:val="000033"/>
          <w:highlight w:val="white"/>
        </w:rPr>
        <w:t>, D. (2017). Prominent topologically associated domains differentiate global chromatin packing in rice from Arabidopsis. Nat Plants 3, 742-748.</w:t>
      </w:r>
    </w:p>
    <w:p w14:paraId="00000037"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Wang, M., Wang, P., Lin, M., Ye</w:t>
      </w:r>
      <w:r>
        <w:rPr>
          <w:rFonts w:ascii="Times New Roman" w:eastAsia="Times New Roman" w:hAnsi="Times New Roman" w:cs="Times New Roman"/>
          <w:i/>
          <w:color w:val="000033"/>
          <w:highlight w:val="white"/>
        </w:rPr>
        <w:t xml:space="preserve">, Z., Li, G., Tu, L., Shen, C., Li, J., Yang, Q., and Zhang, X. (2018). Evolutionary dynamics of 3D genome architecture following </w:t>
      </w:r>
      <w:proofErr w:type="spellStart"/>
      <w:r>
        <w:rPr>
          <w:rFonts w:ascii="Times New Roman" w:eastAsia="Times New Roman" w:hAnsi="Times New Roman" w:cs="Times New Roman"/>
          <w:i/>
          <w:color w:val="000033"/>
          <w:highlight w:val="white"/>
        </w:rPr>
        <w:t>polyploidization</w:t>
      </w:r>
      <w:proofErr w:type="spellEnd"/>
      <w:r>
        <w:rPr>
          <w:rFonts w:ascii="Times New Roman" w:eastAsia="Times New Roman" w:hAnsi="Times New Roman" w:cs="Times New Roman"/>
          <w:i/>
          <w:color w:val="000033"/>
          <w:highlight w:val="white"/>
        </w:rPr>
        <w:t xml:space="preserve"> in cotton. Nat Plants 4, 90-97.</w:t>
      </w:r>
    </w:p>
    <w:p w14:paraId="00000038"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How to calculate the average </w:t>
      </w:r>
      <w:proofErr w:type="gramStart"/>
      <w:r>
        <w:rPr>
          <w:rFonts w:ascii="Times New Roman" w:eastAsia="Times New Roman" w:hAnsi="Times New Roman" w:cs="Times New Roman"/>
          <w:color w:val="000033"/>
          <w:highlight w:val="white"/>
        </w:rPr>
        <w:t>A compartment percentages</w:t>
      </w:r>
      <w:proofErr w:type="gramEnd"/>
      <w:r>
        <w:rPr>
          <w:rFonts w:ascii="Times New Roman" w:eastAsia="Times New Roman" w:hAnsi="Times New Roman" w:cs="Times New Roman"/>
          <w:color w:val="000033"/>
          <w:highlight w:val="white"/>
        </w:rPr>
        <w:t xml:space="preserve"> in Figure 1b? I </w:t>
      </w:r>
      <w:proofErr w:type="spellStart"/>
      <w:r>
        <w:rPr>
          <w:rFonts w:ascii="Times New Roman" w:eastAsia="Times New Roman" w:hAnsi="Times New Roman" w:cs="Times New Roman"/>
          <w:color w:val="000033"/>
          <w:highlight w:val="white"/>
        </w:rPr>
        <w:t>can not</w:t>
      </w:r>
      <w:proofErr w:type="spellEnd"/>
      <w:r>
        <w:rPr>
          <w:rFonts w:ascii="Times New Roman" w:eastAsia="Times New Roman" w:hAnsi="Times New Roman" w:cs="Times New Roman"/>
          <w:color w:val="000033"/>
          <w:highlight w:val="white"/>
        </w:rPr>
        <w:t xml:space="preserve"> find it in the methods.</w:t>
      </w:r>
    </w:p>
    <w:p w14:paraId="00000039"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for the suggestion. The calculation was described in the figure legend “</w:t>
      </w:r>
      <w:proofErr w:type="gramStart"/>
      <w:r>
        <w:rPr>
          <w:rFonts w:ascii="Gungsuh" w:eastAsia="Gungsuh" w:hAnsi="Gungsuh" w:cs="Gungsuh"/>
          <w:i/>
          <w:color w:val="000033"/>
          <w:highlight w:val="white"/>
        </w:rPr>
        <w:t>A compartment percentages</w:t>
      </w:r>
      <w:proofErr w:type="gramEnd"/>
      <w:r>
        <w:rPr>
          <w:rFonts w:ascii="Gungsuh" w:eastAsia="Gungsuh" w:hAnsi="Gungsuh" w:cs="Gungsuh"/>
          <w:i/>
          <w:color w:val="000033"/>
          <w:highlight w:val="white"/>
        </w:rPr>
        <w:t xml:space="preserve"> across chromosomes in 27 soybean</w:t>
      </w:r>
      <w:r>
        <w:rPr>
          <w:rFonts w:ascii="Gungsuh" w:eastAsia="Gungsuh" w:hAnsi="Gungsuh" w:cs="Gungsuh"/>
          <w:i/>
          <w:color w:val="000033"/>
          <w:highlight w:val="white"/>
        </w:rPr>
        <w:t xml:space="preserve"> accessions. Each dot represents one chromosome. Data are mean ± </w:t>
      </w:r>
      <w:proofErr w:type="spellStart"/>
      <w:r>
        <w:rPr>
          <w:rFonts w:ascii="Gungsuh" w:eastAsia="Gungsuh" w:hAnsi="Gungsuh" w:cs="Gungsuh"/>
          <w:i/>
          <w:color w:val="000033"/>
          <w:highlight w:val="white"/>
        </w:rPr>
        <w:t>s.d</w:t>
      </w:r>
      <w:proofErr w:type="spellEnd"/>
      <w:r>
        <w:rPr>
          <w:rFonts w:ascii="Gungsuh" w:eastAsia="Gungsuh" w:hAnsi="Gungsuh" w:cs="Gungsuh"/>
          <w:i/>
          <w:color w:val="000033"/>
          <w:highlight w:val="white"/>
        </w:rPr>
        <w:t>”. Taking your advice, we have added a detailed description in the methods.</w:t>
      </w:r>
    </w:p>
    <w:p w14:paraId="0000003A"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 compartment percentage</w:t>
      </w:r>
    </w:p>
    <w:p w14:paraId="0000003B"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A compartment percentage was defined as the percentage of the length of A compartment </w:t>
      </w:r>
      <w:r>
        <w:rPr>
          <w:rFonts w:ascii="Times New Roman" w:eastAsia="Times New Roman" w:hAnsi="Times New Roman" w:cs="Times New Roman"/>
          <w:i/>
          <w:color w:val="000033"/>
          <w:highlight w:val="white"/>
        </w:rPr>
        <w:t xml:space="preserve">on one chromosome to the full length of the chromosome. In Fig. 1b, the average A compartment percentage was defined as the average of the </w:t>
      </w:r>
      <w:proofErr w:type="gramStart"/>
      <w:r>
        <w:rPr>
          <w:rFonts w:ascii="Times New Roman" w:eastAsia="Times New Roman" w:hAnsi="Times New Roman" w:cs="Times New Roman"/>
          <w:i/>
          <w:color w:val="000033"/>
          <w:highlight w:val="white"/>
        </w:rPr>
        <w:t>A compartment percentages</w:t>
      </w:r>
      <w:proofErr w:type="gramEnd"/>
      <w:r>
        <w:rPr>
          <w:rFonts w:ascii="Times New Roman" w:eastAsia="Times New Roman" w:hAnsi="Times New Roman" w:cs="Times New Roman"/>
          <w:i/>
          <w:color w:val="000033"/>
          <w:highlight w:val="white"/>
        </w:rPr>
        <w:t xml:space="preserve"> of 20 chromosomes in each soybean accession.”</w:t>
      </w:r>
    </w:p>
    <w:p w14:paraId="0000003C"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In PAGE 5, LINE 40-44, "A compartment on s</w:t>
      </w:r>
      <w:r>
        <w:rPr>
          <w:rFonts w:ascii="Times New Roman" w:eastAsia="Times New Roman" w:hAnsi="Times New Roman" w:cs="Times New Roman"/>
          <w:color w:val="000033"/>
          <w:highlight w:val="white"/>
        </w:rPr>
        <w:t>ome chromosomes in some accessions was significantly higher than the average level, as observed on chromosome 1 of SoyC06 (Additional file 1: Fig. S2d)." But Figure S2d shows us the comparison between A and B compartments.</w:t>
      </w:r>
    </w:p>
    <w:p w14:paraId="0000003D"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for the comme</w:t>
      </w:r>
      <w:r>
        <w:rPr>
          <w:rFonts w:ascii="Gungsuh" w:eastAsia="Gungsuh" w:hAnsi="Gungsuh" w:cs="Gungsuh"/>
          <w:i/>
          <w:color w:val="000033"/>
          <w:highlight w:val="white"/>
        </w:rPr>
        <w:t xml:space="preserve">nt. We have revised the text and replaced the Fig. S2d. “Nevertheless, we surprisingly found that the repeat percentage of the A compartment on several chromosomes was significantly higher than the average level, such as chromosome 1 of SoyC06 (Additional </w:t>
      </w:r>
      <w:r>
        <w:rPr>
          <w:rFonts w:ascii="Gungsuh" w:eastAsia="Gungsuh" w:hAnsi="Gungsuh" w:cs="Gungsuh"/>
          <w:i/>
          <w:color w:val="000033"/>
          <w:highlight w:val="white"/>
        </w:rPr>
        <w:t>file 1: Fig. S2d).”</w:t>
      </w:r>
    </w:p>
    <w:p w14:paraId="0000003E"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How to determine that "I region" is not linked to the quality of Hi-C library data? The number of I regions should be shown in Figure 1d.</w:t>
      </w:r>
    </w:p>
    <w:p w14:paraId="0000003F"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so much for this concern and good suggestion.</w:t>
      </w:r>
    </w:p>
    <w:p w14:paraId="00000040"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agree with you that I regi</w:t>
      </w:r>
      <w:r>
        <w:rPr>
          <w:rFonts w:ascii="Times New Roman" w:eastAsia="Times New Roman" w:hAnsi="Times New Roman" w:cs="Times New Roman"/>
          <w:i/>
          <w:color w:val="000033"/>
          <w:highlight w:val="white"/>
        </w:rPr>
        <w:t>on may be linked to the quality of Hi-C library data. Evaluation of the data quality determined that the quality from this study is in a high quality and is comparable to the published data either from soybean or from other plants. In fact, this phenomenon</w:t>
      </w:r>
      <w:r>
        <w:rPr>
          <w:rFonts w:ascii="Times New Roman" w:eastAsia="Times New Roman" w:hAnsi="Times New Roman" w:cs="Times New Roman"/>
          <w:i/>
          <w:color w:val="000033"/>
          <w:highlight w:val="white"/>
        </w:rPr>
        <w:t xml:space="preserve"> was also found in animal (Johnstone et al., 2020). Therefore, we believe I region is commonly existed in the genome. However, along with the technology development, higher quality Hi-C data may help us to reduce the analysis error and reveal more interest</w:t>
      </w:r>
      <w:r>
        <w:rPr>
          <w:rFonts w:ascii="Times New Roman" w:eastAsia="Times New Roman" w:hAnsi="Times New Roman" w:cs="Times New Roman"/>
          <w:i/>
          <w:color w:val="000033"/>
          <w:highlight w:val="white"/>
        </w:rPr>
        <w:t>ing discoveries.</w:t>
      </w:r>
    </w:p>
    <w:p w14:paraId="00000041"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References</w:t>
      </w:r>
    </w:p>
    <w:p w14:paraId="00000042"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Johnstone, S.E., Reyes, A., Qi, Y., </w:t>
      </w:r>
      <w:proofErr w:type="spellStart"/>
      <w:r>
        <w:rPr>
          <w:rFonts w:ascii="Times New Roman" w:eastAsia="Times New Roman" w:hAnsi="Times New Roman" w:cs="Times New Roman"/>
          <w:i/>
          <w:color w:val="000033"/>
          <w:highlight w:val="white"/>
        </w:rPr>
        <w:t>Adriaens</w:t>
      </w:r>
      <w:proofErr w:type="spellEnd"/>
      <w:r>
        <w:rPr>
          <w:rFonts w:ascii="Times New Roman" w:eastAsia="Times New Roman" w:hAnsi="Times New Roman" w:cs="Times New Roman"/>
          <w:i/>
          <w:color w:val="000033"/>
          <w:highlight w:val="white"/>
        </w:rPr>
        <w:t xml:space="preserve">, C., Hegazi, E., </w:t>
      </w:r>
      <w:proofErr w:type="spellStart"/>
      <w:r>
        <w:rPr>
          <w:rFonts w:ascii="Times New Roman" w:eastAsia="Times New Roman" w:hAnsi="Times New Roman" w:cs="Times New Roman"/>
          <w:i/>
          <w:color w:val="000033"/>
          <w:highlight w:val="white"/>
        </w:rPr>
        <w:t>Pelka</w:t>
      </w:r>
      <w:proofErr w:type="spellEnd"/>
      <w:r>
        <w:rPr>
          <w:rFonts w:ascii="Times New Roman" w:eastAsia="Times New Roman" w:hAnsi="Times New Roman" w:cs="Times New Roman"/>
          <w:i/>
          <w:color w:val="000033"/>
          <w:highlight w:val="white"/>
        </w:rPr>
        <w:t xml:space="preserve">, K., Chen, J.H., Zou, L.S., Drier, Y., Hecht, V., et al. (2020). Large-Scale Topological Changes Restrain Malignant Progression in Colorectal Cancer. Cell 182, </w:t>
      </w:r>
      <w:r>
        <w:rPr>
          <w:rFonts w:ascii="Times New Roman" w:eastAsia="Times New Roman" w:hAnsi="Times New Roman" w:cs="Times New Roman"/>
          <w:i/>
          <w:color w:val="000033"/>
          <w:highlight w:val="white"/>
        </w:rPr>
        <w:t>1474-1489 e1423.</w:t>
      </w:r>
    </w:p>
    <w:p w14:paraId="00000043"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Following your suggestion, we have added the number in the Fig. 1d. Thank you.</w:t>
      </w:r>
    </w:p>
    <w:p w14:paraId="00000044"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 Coefficient of variation means that SD/Mean (Standard deviation/Mean). The CCV (compartment coefficient of variation) was defined as the natural logarithm of</w:t>
      </w:r>
      <w:r>
        <w:rPr>
          <w:rFonts w:ascii="Times New Roman" w:eastAsia="Times New Roman" w:hAnsi="Times New Roman" w:cs="Times New Roman"/>
          <w:color w:val="000033"/>
          <w:highlight w:val="white"/>
        </w:rPr>
        <w:t xml:space="preserve"> the number of B compartments divided by the number of A compartments in AB variable compartment bins. In PAGE 6, LINE 44-50, I think the CCV does not indicate a coefficient of variation. I suggest using other abbreviations to describe the algorithm.</w:t>
      </w:r>
    </w:p>
    <w:p w14:paraId="00000045"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w:t>
      </w:r>
      <w:r>
        <w:rPr>
          <w:rFonts w:ascii="Gungsuh" w:eastAsia="Gungsuh" w:hAnsi="Gungsuh" w:cs="Gungsuh"/>
          <w:i/>
          <w:color w:val="000033"/>
          <w:highlight w:val="white"/>
        </w:rPr>
        <w:t>onse</w:t>
      </w:r>
      <w:r>
        <w:rPr>
          <w:rFonts w:ascii="Gungsuh" w:eastAsia="Gungsuh" w:hAnsi="Gungsuh" w:cs="Gungsuh"/>
          <w:i/>
          <w:color w:val="000033"/>
          <w:highlight w:val="white"/>
        </w:rPr>
        <w:t>】</w:t>
      </w:r>
      <w:r>
        <w:rPr>
          <w:rFonts w:ascii="Gungsuh" w:eastAsia="Gungsuh" w:hAnsi="Gungsuh" w:cs="Gungsuh"/>
          <w:i/>
          <w:color w:val="000033"/>
          <w:highlight w:val="white"/>
        </w:rPr>
        <w:t>Thanks for the reviewer’s suggestions. We have replaced it with ‘Coefficient of Compartment Variation’.</w:t>
      </w:r>
    </w:p>
    <w:p w14:paraId="00000046"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 Because the CCV is defined as B compartment divided by A compartment, it is positively correlated with E1. If CCV means B compartment divided by</w:t>
      </w:r>
      <w:r>
        <w:rPr>
          <w:rFonts w:ascii="Times New Roman" w:eastAsia="Times New Roman" w:hAnsi="Times New Roman" w:cs="Times New Roman"/>
          <w:color w:val="000033"/>
          <w:highlight w:val="white"/>
        </w:rPr>
        <w:t xml:space="preserve"> A compartment, the relation is negative. So I do not know why the author considers this result is "interesting"? In PAGE 6, in line 52.</w:t>
      </w:r>
    </w:p>
    <w:p w14:paraId="00000047"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We think this discovery is interesting because: (1) AB variable compartments are mainly distributed in the in</w:t>
      </w:r>
      <w:r>
        <w:rPr>
          <w:rFonts w:ascii="Gungsuh" w:eastAsia="Gungsuh" w:hAnsi="Gungsuh" w:cs="Gungsuh"/>
          <w:i/>
          <w:color w:val="000033"/>
          <w:highlight w:val="white"/>
        </w:rPr>
        <w:t>tersection area of A/B compartments, which is closely related to the I region. Additionally, we proved that AB variable compartments are also significantly enriched in the I region; (2) the correlation between CCV and E1 suggested that the smaller the abso</w:t>
      </w:r>
      <w:r>
        <w:rPr>
          <w:rFonts w:ascii="Gungsuh" w:eastAsia="Gungsuh" w:hAnsi="Gungsuh" w:cs="Gungsuh"/>
          <w:i/>
          <w:color w:val="000033"/>
          <w:highlight w:val="white"/>
        </w:rPr>
        <w:t>lute value of E1 is, the easier the chromatin compartment is to be variable.</w:t>
      </w:r>
    </w:p>
    <w:p w14:paraId="00000048"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We are sorry that the word “interesting” may exaggerate the results. Following your suggestion, we have changed the text as “We further plotted AB variable compartments with CCVs </w:t>
      </w:r>
      <w:r>
        <w:rPr>
          <w:rFonts w:ascii="Times New Roman" w:eastAsia="Times New Roman" w:hAnsi="Times New Roman" w:cs="Times New Roman"/>
          <w:i/>
          <w:color w:val="000033"/>
          <w:highlight w:val="white"/>
        </w:rPr>
        <w:t>throughout the genome, and observed that AB variable compartments were mainly distributed in regions of A/B compartment intersection, and the CCVs appeared to correlate with E1 values—the first eigenvalues in the eigenvector decomposition of compartments (</w:t>
      </w:r>
      <w:r>
        <w:rPr>
          <w:rFonts w:ascii="Times New Roman" w:eastAsia="Times New Roman" w:hAnsi="Times New Roman" w:cs="Times New Roman"/>
          <w:i/>
          <w:color w:val="000033"/>
          <w:highlight w:val="white"/>
        </w:rPr>
        <w:t>Additional file 1: Fig. S3c).”</w:t>
      </w:r>
    </w:p>
    <w:p w14:paraId="00000049"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9. Why two lines of insulation score are shown in figure 3a? What does each of them mean?</w:t>
      </w:r>
    </w:p>
    <w:p w14:paraId="0000004A"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We are sorry that we didn’t described these two lines in the figure legend. Referring to previous methods (Crane et al., 2015</w:t>
      </w:r>
      <w:r>
        <w:rPr>
          <w:rFonts w:ascii="Gungsuh" w:eastAsia="Gungsuh" w:hAnsi="Gungsuh" w:cs="Gungsuh"/>
          <w:i/>
          <w:color w:val="000033"/>
          <w:highlight w:val="white"/>
        </w:rPr>
        <w:t>), the two lines represent insulation score (purple) and insulation delta score (yellow) respectively. We have added this description in figure legend. Thank you.</w:t>
      </w:r>
    </w:p>
    <w:p w14:paraId="0000004B"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References</w:t>
      </w:r>
    </w:p>
    <w:p w14:paraId="0000004C"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Crane, E., </w:t>
      </w:r>
      <w:proofErr w:type="spellStart"/>
      <w:r>
        <w:rPr>
          <w:rFonts w:ascii="Times New Roman" w:eastAsia="Times New Roman" w:hAnsi="Times New Roman" w:cs="Times New Roman"/>
          <w:i/>
          <w:color w:val="000033"/>
          <w:highlight w:val="white"/>
        </w:rPr>
        <w:t>Bian</w:t>
      </w:r>
      <w:proofErr w:type="spellEnd"/>
      <w:r>
        <w:rPr>
          <w:rFonts w:ascii="Times New Roman" w:eastAsia="Times New Roman" w:hAnsi="Times New Roman" w:cs="Times New Roman"/>
          <w:i/>
          <w:color w:val="000033"/>
          <w:highlight w:val="white"/>
        </w:rPr>
        <w:t xml:space="preserve">, Q., McCord, R.P., </w:t>
      </w:r>
      <w:proofErr w:type="spellStart"/>
      <w:r>
        <w:rPr>
          <w:rFonts w:ascii="Times New Roman" w:eastAsia="Times New Roman" w:hAnsi="Times New Roman" w:cs="Times New Roman"/>
          <w:i/>
          <w:color w:val="000033"/>
          <w:highlight w:val="white"/>
        </w:rPr>
        <w:t>Lajoie</w:t>
      </w:r>
      <w:proofErr w:type="spellEnd"/>
      <w:r>
        <w:rPr>
          <w:rFonts w:ascii="Times New Roman" w:eastAsia="Times New Roman" w:hAnsi="Times New Roman" w:cs="Times New Roman"/>
          <w:i/>
          <w:color w:val="000033"/>
          <w:highlight w:val="white"/>
        </w:rPr>
        <w:t xml:space="preserve">, B.R., Wheeler, B.S., Ralston, E.J., </w:t>
      </w:r>
      <w:proofErr w:type="spellStart"/>
      <w:r>
        <w:rPr>
          <w:rFonts w:ascii="Times New Roman" w:eastAsia="Times New Roman" w:hAnsi="Times New Roman" w:cs="Times New Roman"/>
          <w:i/>
          <w:color w:val="000033"/>
          <w:highlight w:val="white"/>
        </w:rPr>
        <w:t>Uzawa</w:t>
      </w:r>
      <w:proofErr w:type="spellEnd"/>
      <w:r>
        <w:rPr>
          <w:rFonts w:ascii="Times New Roman" w:eastAsia="Times New Roman" w:hAnsi="Times New Roman" w:cs="Times New Roman"/>
          <w:i/>
          <w:color w:val="000033"/>
          <w:highlight w:val="white"/>
        </w:rPr>
        <w:t xml:space="preserve">, S., Dekker, J., and Meyer, B.J. (2015). </w:t>
      </w:r>
      <w:proofErr w:type="spellStart"/>
      <w:r>
        <w:rPr>
          <w:rFonts w:ascii="Times New Roman" w:eastAsia="Times New Roman" w:hAnsi="Times New Roman" w:cs="Times New Roman"/>
          <w:i/>
          <w:color w:val="000033"/>
          <w:highlight w:val="white"/>
        </w:rPr>
        <w:t>Condensin</w:t>
      </w:r>
      <w:proofErr w:type="spellEnd"/>
      <w:r>
        <w:rPr>
          <w:rFonts w:ascii="Times New Roman" w:eastAsia="Times New Roman" w:hAnsi="Times New Roman" w:cs="Times New Roman"/>
          <w:i/>
          <w:color w:val="000033"/>
          <w:highlight w:val="white"/>
        </w:rPr>
        <w:t xml:space="preserve">-driven </w:t>
      </w:r>
      <w:proofErr w:type="spellStart"/>
      <w:r>
        <w:rPr>
          <w:rFonts w:ascii="Times New Roman" w:eastAsia="Times New Roman" w:hAnsi="Times New Roman" w:cs="Times New Roman"/>
          <w:i/>
          <w:color w:val="000033"/>
          <w:highlight w:val="white"/>
        </w:rPr>
        <w:t>remodelling</w:t>
      </w:r>
      <w:proofErr w:type="spellEnd"/>
      <w:r>
        <w:rPr>
          <w:rFonts w:ascii="Times New Roman" w:eastAsia="Times New Roman" w:hAnsi="Times New Roman" w:cs="Times New Roman"/>
          <w:i/>
          <w:color w:val="000033"/>
          <w:highlight w:val="white"/>
        </w:rPr>
        <w:t xml:space="preserve"> of X chromosome topology during dosage compensation. Nature 523, 240-244.</w:t>
      </w:r>
    </w:p>
    <w:p w14:paraId="0000004D"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 I do not know how to id</w:t>
      </w:r>
      <w:r>
        <w:rPr>
          <w:rFonts w:ascii="Times New Roman" w:eastAsia="Times New Roman" w:hAnsi="Times New Roman" w:cs="Times New Roman"/>
          <w:color w:val="000033"/>
          <w:highlight w:val="white"/>
        </w:rPr>
        <w:t>entify the compartment border in LINE 56-58.</w:t>
      </w:r>
    </w:p>
    <w:p w14:paraId="0000004E"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We define ‘compartment border’ as the edge bin of the A/B compartments. We have added a description in the Methods.</w:t>
      </w:r>
    </w:p>
    <w:p w14:paraId="0000004F"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11. In the comparative 3D genome of TAD boundaries sections, how to convert the genom</w:t>
      </w:r>
      <w:r>
        <w:rPr>
          <w:rFonts w:ascii="Times New Roman" w:eastAsia="Times New Roman" w:hAnsi="Times New Roman" w:cs="Times New Roman"/>
          <w:color w:val="000033"/>
          <w:highlight w:val="white"/>
        </w:rPr>
        <w:t>e coordinate in page 21?</w:t>
      </w:r>
    </w:p>
    <w:p w14:paraId="00000050"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lastRenderedPageBreak/>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 xml:space="preserve">The genome coordinate conversion method was described in the section ‘Genome coordinate conversion’ of Methods. Briefly, we convert the genome coordinates of TAD boundaries between the ZH13 reference genome and the query </w:t>
      </w:r>
      <w:r>
        <w:rPr>
          <w:rFonts w:ascii="Gungsuh" w:eastAsia="Gungsuh" w:hAnsi="Gungsuh" w:cs="Gungsuh"/>
          <w:i/>
          <w:color w:val="000033"/>
          <w:highlight w:val="white"/>
        </w:rPr>
        <w:t xml:space="preserve">genomes using </w:t>
      </w:r>
      <w:proofErr w:type="spellStart"/>
      <w:r>
        <w:rPr>
          <w:rFonts w:ascii="Gungsuh" w:eastAsia="Gungsuh" w:hAnsi="Gungsuh" w:cs="Gungsuh"/>
          <w:i/>
          <w:color w:val="000033"/>
          <w:highlight w:val="white"/>
        </w:rPr>
        <w:t>CrossMap</w:t>
      </w:r>
      <w:proofErr w:type="spellEnd"/>
      <w:r>
        <w:rPr>
          <w:rFonts w:ascii="Gungsuh" w:eastAsia="Gungsuh" w:hAnsi="Gungsuh" w:cs="Gungsuh"/>
          <w:i/>
          <w:color w:val="000033"/>
          <w:highlight w:val="white"/>
        </w:rPr>
        <w:t xml:space="preserve"> with the option ‘CrossMap.py region’.</w:t>
      </w:r>
    </w:p>
    <w:p w14:paraId="00000051"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“Genome coordinate conversion</w:t>
      </w:r>
    </w:p>
    <w:p w14:paraId="00000052"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To convert the genome coordinates of TAD boundaries between the ZH13 reference genome and the query genomes, we first generated custom UCSC chain files between the r</w:t>
      </w:r>
      <w:r>
        <w:rPr>
          <w:rFonts w:ascii="Times New Roman" w:eastAsia="Times New Roman" w:hAnsi="Times New Roman" w:cs="Times New Roman"/>
          <w:i/>
          <w:color w:val="000033"/>
          <w:highlight w:val="white"/>
        </w:rPr>
        <w:t xml:space="preserve">eference genome and query genomes using the UCSC </w:t>
      </w:r>
      <w:proofErr w:type="spellStart"/>
      <w:r>
        <w:rPr>
          <w:rFonts w:ascii="Times New Roman" w:eastAsia="Times New Roman" w:hAnsi="Times New Roman" w:cs="Times New Roman"/>
          <w:i/>
          <w:color w:val="000033"/>
          <w:highlight w:val="white"/>
        </w:rPr>
        <w:t>liftOver</w:t>
      </w:r>
      <w:proofErr w:type="spellEnd"/>
      <w:r>
        <w:rPr>
          <w:rFonts w:ascii="Times New Roman" w:eastAsia="Times New Roman" w:hAnsi="Times New Roman" w:cs="Times New Roman"/>
          <w:i/>
          <w:color w:val="000033"/>
          <w:highlight w:val="white"/>
        </w:rPr>
        <w:t xml:space="preserve"> tool (http://genome.ucsc.edu). Thereafter, we performed genome coordinate conversion using </w:t>
      </w:r>
      <w:proofErr w:type="spellStart"/>
      <w:r>
        <w:rPr>
          <w:rFonts w:ascii="Times New Roman" w:eastAsia="Times New Roman" w:hAnsi="Times New Roman" w:cs="Times New Roman"/>
          <w:i/>
          <w:color w:val="000033"/>
          <w:highlight w:val="white"/>
        </w:rPr>
        <w:t>CrossMap</w:t>
      </w:r>
      <w:proofErr w:type="spellEnd"/>
      <w:r>
        <w:rPr>
          <w:rFonts w:ascii="Times New Roman" w:eastAsia="Times New Roman" w:hAnsi="Times New Roman" w:cs="Times New Roman"/>
          <w:i/>
          <w:color w:val="000033"/>
          <w:highlight w:val="white"/>
        </w:rPr>
        <w:t xml:space="preserve"> (v0.2.9) [76] with the option ‘CrossMap.py region’.”</w:t>
      </w:r>
    </w:p>
    <w:p w14:paraId="00000053"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12. In page 22, what clustering algorithm was</w:t>
      </w:r>
      <w:r>
        <w:rPr>
          <w:rFonts w:ascii="Times New Roman" w:eastAsia="Times New Roman" w:hAnsi="Times New Roman" w:cs="Times New Roman"/>
          <w:color w:val="000033"/>
          <w:highlight w:val="white"/>
        </w:rPr>
        <w:t xml:space="preserve"> used for boundary clustering?</w:t>
      </w:r>
    </w:p>
    <w:p w14:paraId="00000054"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 xml:space="preserve">Because we didn’t find any applicable algorithm for cluster the similarity results of 729 comparison files, we used our private code to merge the results. In detail, we compare the files one by one, and connect the </w:t>
      </w:r>
      <w:r>
        <w:rPr>
          <w:rFonts w:ascii="Gungsuh" w:eastAsia="Gungsuh" w:hAnsi="Gungsuh" w:cs="Gungsuh"/>
          <w:i/>
          <w:color w:val="000033"/>
          <w:highlight w:val="white"/>
        </w:rPr>
        <w:t>relationship of TAD boundaries one by one. For example, if boundary A was connected with boundary B in file1, and boundary B was connected with boundary C in file2, we connected Boundary A, B and C after clustering, etc. The codes of this part have been up</w:t>
      </w:r>
      <w:r>
        <w:rPr>
          <w:rFonts w:ascii="Gungsuh" w:eastAsia="Gungsuh" w:hAnsi="Gungsuh" w:cs="Gungsuh"/>
          <w:i/>
          <w:color w:val="000033"/>
          <w:highlight w:val="white"/>
        </w:rPr>
        <w:t>loaded to GitHub.</w:t>
      </w:r>
    </w:p>
    <w:p w14:paraId="00000055"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13. "Although some SVs may not change the properties of A/B compartments, they affected the observed E1 values, such as the two large translocations on chromosome 11 and chromosome 13 in SoyW02 (Fig. 5b)", in PAGE 10. This conclusion needs statistic result</w:t>
      </w:r>
      <w:r>
        <w:rPr>
          <w:rFonts w:ascii="Times New Roman" w:eastAsia="Times New Roman" w:hAnsi="Times New Roman" w:cs="Times New Roman"/>
          <w:color w:val="000033"/>
          <w:highlight w:val="white"/>
        </w:rPr>
        <w:t>s to illustrate.</w:t>
      </w:r>
    </w:p>
    <w:p w14:paraId="00000056"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 xml:space="preserve">Thank you for the good advice. We have further added the eigenvalues of A/B compartments to Fig. 5b and performed statistics of the E1 values. We have added the </w:t>
      </w:r>
      <w:proofErr w:type="spellStart"/>
      <w:r>
        <w:rPr>
          <w:rFonts w:ascii="Gungsuh" w:eastAsia="Gungsuh" w:hAnsi="Gungsuh" w:cs="Gungsuh"/>
          <w:i/>
          <w:color w:val="000033"/>
          <w:highlight w:val="white"/>
        </w:rPr>
        <w:t>statistic</w:t>
      </w:r>
      <w:proofErr w:type="spellEnd"/>
      <w:r>
        <w:rPr>
          <w:rFonts w:ascii="Gungsuh" w:eastAsia="Gungsuh" w:hAnsi="Gungsuh" w:cs="Gungsuh"/>
          <w:i/>
          <w:color w:val="000033"/>
          <w:highlight w:val="white"/>
        </w:rPr>
        <w:t xml:space="preserve"> analysis results in the main text.</w:t>
      </w:r>
    </w:p>
    <w:p w14:paraId="00000057"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“In addition, although </w:t>
      </w:r>
      <w:r>
        <w:rPr>
          <w:rFonts w:ascii="Times New Roman" w:eastAsia="Times New Roman" w:hAnsi="Times New Roman" w:cs="Times New Roman"/>
          <w:i/>
          <w:color w:val="000033"/>
          <w:highlight w:val="white"/>
        </w:rPr>
        <w:t xml:space="preserve">some SVs may not change the properties of A/B compartments, they affected the observed E1 values, taking the two large translocations on chromosome 11 and chromosome 13 in SoyW02 as examples (Fig. 5b). For the first translocation pair (beginning ~20 Mb of </w:t>
      </w:r>
      <w:r>
        <w:rPr>
          <w:rFonts w:ascii="Times New Roman" w:eastAsia="Times New Roman" w:hAnsi="Times New Roman" w:cs="Times New Roman"/>
          <w:i/>
          <w:color w:val="000033"/>
          <w:highlight w:val="white"/>
        </w:rPr>
        <w:t xml:space="preserve">SoyW02 chromosome 11 vs. end ~20Mb of ZH13 chromosome 13), the average E1 value from SoyW02 for this region was approximately 25% higher than that of ZH13 (0.65 ± 0.40 vs. 0.51 ± 0.18; mean ± </w:t>
      </w:r>
      <w:proofErr w:type="spellStart"/>
      <w:proofErr w:type="gramStart"/>
      <w:r>
        <w:rPr>
          <w:rFonts w:ascii="Times New Roman" w:eastAsia="Times New Roman" w:hAnsi="Times New Roman" w:cs="Times New Roman"/>
          <w:i/>
          <w:color w:val="000033"/>
          <w:highlight w:val="white"/>
        </w:rPr>
        <w:t>s.d</w:t>
      </w:r>
      <w:proofErr w:type="spellEnd"/>
      <w:proofErr w:type="gramEnd"/>
      <w:r>
        <w:rPr>
          <w:rFonts w:ascii="Times New Roman" w:eastAsia="Times New Roman" w:hAnsi="Times New Roman" w:cs="Times New Roman"/>
          <w:i/>
          <w:color w:val="000033"/>
          <w:highlight w:val="white"/>
        </w:rPr>
        <w:t xml:space="preserve">; P=1.295ⅹ10-5, paired </w:t>
      </w:r>
      <w:proofErr w:type="spellStart"/>
      <w:r>
        <w:rPr>
          <w:rFonts w:ascii="Times New Roman" w:eastAsia="Times New Roman" w:hAnsi="Times New Roman" w:cs="Times New Roman"/>
          <w:i/>
          <w:color w:val="000033"/>
          <w:highlight w:val="white"/>
        </w:rPr>
        <w:t>t.test</w:t>
      </w:r>
      <w:proofErr w:type="spellEnd"/>
      <w:r>
        <w:rPr>
          <w:rFonts w:ascii="Times New Roman" w:eastAsia="Times New Roman" w:hAnsi="Times New Roman" w:cs="Times New Roman"/>
          <w:i/>
          <w:color w:val="000033"/>
          <w:highlight w:val="white"/>
        </w:rPr>
        <w:t xml:space="preserve">). For the second translocation </w:t>
      </w:r>
      <w:r>
        <w:rPr>
          <w:rFonts w:ascii="Times New Roman" w:eastAsia="Times New Roman" w:hAnsi="Times New Roman" w:cs="Times New Roman"/>
          <w:i/>
          <w:color w:val="000033"/>
          <w:highlight w:val="white"/>
        </w:rPr>
        <w:t xml:space="preserve">pair (end ~5 Mb of SoyW02 chromosome 13 vs. end ~5Mb of ZH13 chromosome 11), although the E1 values from these two regions did not show significantly difference (0.81 ± 0.26 vs. 0.84 ± 0.19; mean ± </w:t>
      </w:r>
      <w:proofErr w:type="spellStart"/>
      <w:proofErr w:type="gramStart"/>
      <w:r>
        <w:rPr>
          <w:rFonts w:ascii="Times New Roman" w:eastAsia="Times New Roman" w:hAnsi="Times New Roman" w:cs="Times New Roman"/>
          <w:i/>
          <w:color w:val="000033"/>
          <w:highlight w:val="white"/>
        </w:rPr>
        <w:t>s.d</w:t>
      </w:r>
      <w:proofErr w:type="spellEnd"/>
      <w:proofErr w:type="gramEnd"/>
      <w:r>
        <w:rPr>
          <w:rFonts w:ascii="Times New Roman" w:eastAsia="Times New Roman" w:hAnsi="Times New Roman" w:cs="Times New Roman"/>
          <w:i/>
          <w:color w:val="000033"/>
          <w:highlight w:val="white"/>
        </w:rPr>
        <w:t xml:space="preserve">; P=0.068, paired </w:t>
      </w:r>
      <w:proofErr w:type="spellStart"/>
      <w:r>
        <w:rPr>
          <w:rFonts w:ascii="Times New Roman" w:eastAsia="Times New Roman" w:hAnsi="Times New Roman" w:cs="Times New Roman"/>
          <w:i/>
          <w:color w:val="000033"/>
          <w:highlight w:val="white"/>
        </w:rPr>
        <w:t>t.test</w:t>
      </w:r>
      <w:proofErr w:type="spellEnd"/>
      <w:r>
        <w:rPr>
          <w:rFonts w:ascii="Times New Roman" w:eastAsia="Times New Roman" w:hAnsi="Times New Roman" w:cs="Times New Roman"/>
          <w:i/>
          <w:color w:val="000033"/>
          <w:highlight w:val="white"/>
        </w:rPr>
        <w:t>), but the E1 values from the l</w:t>
      </w:r>
      <w:r>
        <w:rPr>
          <w:rFonts w:ascii="Times New Roman" w:eastAsia="Times New Roman" w:hAnsi="Times New Roman" w:cs="Times New Roman"/>
          <w:i/>
          <w:color w:val="000033"/>
          <w:highlight w:val="white"/>
        </w:rPr>
        <w:t>ast three windows of SoyW02 were approximately doubled compared to that of ZH13 (Fig. 5b).”</w:t>
      </w:r>
    </w:p>
    <w:p w14:paraId="00000058"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color w:val="000033"/>
          <w:highlight w:val="white"/>
        </w:rPr>
        <w:t xml:space="preserve">14. Which 3D genomic structures are conserved and which are specific between wild soybeans, landraces, </w:t>
      </w:r>
      <w:r>
        <w:rPr>
          <w:rFonts w:ascii="Times New Roman" w:eastAsia="Times New Roman" w:hAnsi="Times New Roman" w:cs="Times New Roman"/>
          <w:i/>
          <w:color w:val="000033"/>
          <w:highlight w:val="white"/>
        </w:rPr>
        <w:t>and improved cultivars?</w:t>
      </w:r>
    </w:p>
    <w:p w14:paraId="00000059"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 xml:space="preserve">Appreciate you so much for </w:t>
      </w:r>
      <w:r>
        <w:rPr>
          <w:rFonts w:ascii="Gungsuh" w:eastAsia="Gungsuh" w:hAnsi="Gungsuh" w:cs="Gungsuh"/>
          <w:i/>
          <w:color w:val="000033"/>
          <w:highlight w:val="white"/>
        </w:rPr>
        <w:t xml:space="preserve">this constructive comment. Following </w:t>
      </w:r>
      <w:proofErr w:type="gramStart"/>
      <w:r>
        <w:rPr>
          <w:rFonts w:ascii="Gungsuh" w:eastAsia="Gungsuh" w:hAnsi="Gungsuh" w:cs="Gungsuh"/>
          <w:i/>
          <w:color w:val="000033"/>
          <w:highlight w:val="white"/>
        </w:rPr>
        <w:t>you</w:t>
      </w:r>
      <w:proofErr w:type="gramEnd"/>
      <w:r>
        <w:rPr>
          <w:rFonts w:ascii="Gungsuh" w:eastAsia="Gungsuh" w:hAnsi="Gungsuh" w:cs="Gungsuh"/>
          <w:i/>
          <w:color w:val="000033"/>
          <w:highlight w:val="white"/>
        </w:rPr>
        <w:t xml:space="preserve"> suggestion, we have added the analysis ‘3D genome dynamics during domestication and improvement’.</w:t>
      </w:r>
    </w:p>
    <w:p w14:paraId="0000005A"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“3D genome dynamics during domestication and improvement</w:t>
      </w:r>
    </w:p>
    <w:p w14:paraId="0000005B"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It has been reported that cultivated soybean was domesticate</w:t>
      </w:r>
      <w:r>
        <w:rPr>
          <w:rFonts w:ascii="Times New Roman" w:eastAsia="Times New Roman" w:hAnsi="Times New Roman" w:cs="Times New Roman"/>
          <w:i/>
          <w:color w:val="000033"/>
          <w:highlight w:val="white"/>
        </w:rPr>
        <w:t xml:space="preserve">d from wild soybean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Sieb</w:t>
      </w:r>
      <w:proofErr w:type="spellEnd"/>
      <w:r>
        <w:rPr>
          <w:rFonts w:ascii="Times New Roman" w:eastAsia="Times New Roman" w:hAnsi="Times New Roman" w:cs="Times New Roman"/>
          <w:i/>
          <w:color w:val="000033"/>
          <w:highlight w:val="white"/>
        </w:rPr>
        <w:t xml:space="preserve">. &amp; </w:t>
      </w:r>
      <w:proofErr w:type="spellStart"/>
      <w:r>
        <w:rPr>
          <w:rFonts w:ascii="Times New Roman" w:eastAsia="Times New Roman" w:hAnsi="Times New Roman" w:cs="Times New Roman"/>
          <w:i/>
          <w:color w:val="000033"/>
          <w:highlight w:val="white"/>
        </w:rPr>
        <w:t>Zucc</w:t>
      </w:r>
      <w:proofErr w:type="spellEnd"/>
      <w:r>
        <w:rPr>
          <w:rFonts w:ascii="Times New Roman" w:eastAsia="Times New Roman" w:hAnsi="Times New Roman" w:cs="Times New Roman"/>
          <w:i/>
          <w:color w:val="000033"/>
          <w:highlight w:val="white"/>
        </w:rPr>
        <w:t xml:space="preserve">.) in China 5,000 years ago [39]. Apart from studies of genetic variations in the genome, little is known about </w:t>
      </w:r>
      <w:r>
        <w:rPr>
          <w:rFonts w:ascii="Times New Roman" w:eastAsia="Times New Roman" w:hAnsi="Times New Roman" w:cs="Times New Roman"/>
          <w:i/>
          <w:color w:val="000033"/>
          <w:highlight w:val="white"/>
        </w:rPr>
        <w:lastRenderedPageBreak/>
        <w:t>the variability in higher-order chromatin structure during domestication and improvement in soybeans. T</w:t>
      </w:r>
      <w:r>
        <w:rPr>
          <w:rFonts w:ascii="Times New Roman" w:eastAsia="Times New Roman" w:hAnsi="Times New Roman" w:cs="Times New Roman"/>
          <w:i/>
          <w:color w:val="000033"/>
          <w:highlight w:val="white"/>
        </w:rPr>
        <w:t xml:space="preserve">o investigate this, we performed comparative analysis of the 3D genome variations in the wild soybeans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landraces and improved cultivars.</w:t>
      </w:r>
    </w:p>
    <w:p w14:paraId="0000005C"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Using the pan-3D genome data, we observed a core set of over 1,800 TAD boundary clusters shared by all three</w:t>
      </w:r>
      <w:r>
        <w:rPr>
          <w:rFonts w:ascii="Times New Roman" w:eastAsia="Times New Roman" w:hAnsi="Times New Roman" w:cs="Times New Roman"/>
          <w:i/>
          <w:color w:val="000033"/>
          <w:highlight w:val="white"/>
        </w:rPr>
        <w:t xml:space="preserve"> soybean groups. In addition, 457, 521, and 1,091 specific TAD boundary clusters were identified for individual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landrace and improved cultivar groups (Additional file 1: Fig. S10a). Combining with pairwise population differentiation level (FST) ac</w:t>
      </w:r>
      <w:r>
        <w:rPr>
          <w:rFonts w:ascii="Times New Roman" w:eastAsia="Times New Roman" w:hAnsi="Times New Roman" w:cs="Times New Roman"/>
          <w:i/>
          <w:color w:val="000033"/>
          <w:highlight w:val="white"/>
        </w:rPr>
        <w:t>ross different soybean groups, we found the selection of TAD boundaries was higher than that of Non-boundaries during the soybean domestication; whereas, no significant difference during improvement (Additional file 1: Fig. S10b). Further investigation sug</w:t>
      </w:r>
      <w:r>
        <w:rPr>
          <w:rFonts w:ascii="Times New Roman" w:eastAsia="Times New Roman" w:hAnsi="Times New Roman" w:cs="Times New Roman"/>
          <w:i/>
          <w:color w:val="000033"/>
          <w:highlight w:val="white"/>
        </w:rPr>
        <w:t>gested that the genes around selected TAD boundaries had higher expression levels than those of unselected TAD boundaries (Additional file 1: Fig. S10c).</w:t>
      </w:r>
    </w:p>
    <w:p w14:paraId="0000005D"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found the expression variations of some domesticated genes were closely related to the 3D genomic v</w:t>
      </w:r>
      <w:r>
        <w:rPr>
          <w:rFonts w:ascii="Times New Roman" w:eastAsia="Times New Roman" w:hAnsi="Times New Roman" w:cs="Times New Roman"/>
          <w:i/>
          <w:color w:val="000033"/>
          <w:highlight w:val="white"/>
        </w:rPr>
        <w:t>ariations. For example, SoyZH13_14G139200 was located in a domesticated selection sweep region (Additional file 1: Fig. S10e). Structural variations led to the loss of the TAD boundary in two wild soybeans SoyW02, SoyW03 and one landrace SoyL02 (Additional</w:t>
      </w:r>
      <w:r>
        <w:rPr>
          <w:rFonts w:ascii="Times New Roman" w:eastAsia="Times New Roman" w:hAnsi="Times New Roman" w:cs="Times New Roman"/>
          <w:i/>
          <w:color w:val="000033"/>
          <w:highlight w:val="white"/>
        </w:rPr>
        <w:t xml:space="preserve"> file 1: Fig. S10d and e). As a result, we observed that the SoyZH13_14G139200 showed significant higher expression level in these 3 accessions than the others. These data suggested that 3D genome structure variation may also play important roles in soybea</w:t>
      </w:r>
      <w:r>
        <w:rPr>
          <w:rFonts w:ascii="Times New Roman" w:eastAsia="Times New Roman" w:hAnsi="Times New Roman" w:cs="Times New Roman"/>
          <w:i/>
          <w:color w:val="000033"/>
          <w:highlight w:val="white"/>
        </w:rPr>
        <w:t>n domestication and improvement.”</w:t>
      </w:r>
    </w:p>
    <w:p w14:paraId="0000005E"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15. The relationship between 3D genome variation and gene expression is an interesting scientific question. I would like to have a more in-depth study that does not stop at the level of statistical analysis of data and rep</w:t>
      </w:r>
      <w:r>
        <w:rPr>
          <w:rFonts w:ascii="Times New Roman" w:eastAsia="Times New Roman" w:hAnsi="Times New Roman" w:cs="Times New Roman"/>
          <w:color w:val="000033"/>
          <w:highlight w:val="white"/>
        </w:rPr>
        <w:t>lication of known results but is preferably related to specific biological questions.</w:t>
      </w:r>
    </w:p>
    <w:p w14:paraId="0000005F"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for the suggestions. We have added more specific cases in the section of ‘3D genome variation and gene expression’.</w:t>
      </w:r>
    </w:p>
    <w:p w14:paraId="00000060"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further detected specific case</w:t>
      </w:r>
      <w:r>
        <w:rPr>
          <w:rFonts w:ascii="Times New Roman" w:eastAsia="Times New Roman" w:hAnsi="Times New Roman" w:cs="Times New Roman"/>
          <w:i/>
          <w:color w:val="000033"/>
          <w:highlight w:val="white"/>
        </w:rPr>
        <w:t>s by correlating the 3D genome variation to the gene expression variation. For example, SoyZH13_09G153300 did not show obvious genetic variations in SoyC10 and SoyC11, but SoyC10 and SoyC11 showed significant lower gene expression than the other accessions</w:t>
      </w:r>
      <w:r>
        <w:rPr>
          <w:rFonts w:ascii="Times New Roman" w:eastAsia="Times New Roman" w:hAnsi="Times New Roman" w:cs="Times New Roman"/>
          <w:i/>
          <w:color w:val="000033"/>
          <w:highlight w:val="white"/>
        </w:rPr>
        <w:t xml:space="preserve"> (Additional file 1: Fig. S9a). Pan-3D genome showed that SoyC10 and SoyC11 lost one TAD boundary, which was ~60 kb away from this gene. As a validation, the Hi-C contact map showed that these losses led to a significant reduction in interaction, indicatin</w:t>
      </w:r>
      <w:r>
        <w:rPr>
          <w:rFonts w:ascii="Times New Roman" w:eastAsia="Times New Roman" w:hAnsi="Times New Roman" w:cs="Times New Roman"/>
          <w:i/>
          <w:color w:val="000033"/>
          <w:highlight w:val="white"/>
        </w:rPr>
        <w:t>g it might cause the expression change in these two accessions. Another example was SoyZH13_19G056700, of which loss of one TAD boundary may also resulted in a lower expression of this gene (Additional file 1: Fig. S9b).”</w:t>
      </w:r>
    </w:p>
    <w:p w14:paraId="00000061"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16. The authors construct 3D genom</w:t>
      </w:r>
      <w:r>
        <w:rPr>
          <w:rFonts w:ascii="Times New Roman" w:eastAsia="Times New Roman" w:hAnsi="Times New Roman" w:cs="Times New Roman"/>
          <w:color w:val="000033"/>
          <w:highlight w:val="white"/>
        </w:rPr>
        <w:t>e maps for wild soybean, landraces and improved cultivars, but did not perform comparison between these groups. I suggest they perform this analysis to explore the changes of 3D genome organization during domestication.</w:t>
      </w:r>
    </w:p>
    <w:p w14:paraId="00000062"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Appreciate you so much for</w:t>
      </w:r>
      <w:r>
        <w:rPr>
          <w:rFonts w:ascii="Gungsuh" w:eastAsia="Gungsuh" w:hAnsi="Gungsuh" w:cs="Gungsuh"/>
          <w:i/>
          <w:color w:val="000033"/>
          <w:highlight w:val="white"/>
        </w:rPr>
        <w:t xml:space="preserve"> this constructive comment. Same as Question 14, following </w:t>
      </w:r>
      <w:proofErr w:type="gramStart"/>
      <w:r>
        <w:rPr>
          <w:rFonts w:ascii="Gungsuh" w:eastAsia="Gungsuh" w:hAnsi="Gungsuh" w:cs="Gungsuh"/>
          <w:i/>
          <w:color w:val="000033"/>
          <w:highlight w:val="white"/>
        </w:rPr>
        <w:t>you</w:t>
      </w:r>
      <w:proofErr w:type="gramEnd"/>
      <w:r>
        <w:rPr>
          <w:rFonts w:ascii="Gungsuh" w:eastAsia="Gungsuh" w:hAnsi="Gungsuh" w:cs="Gungsuh"/>
          <w:i/>
          <w:color w:val="000033"/>
          <w:highlight w:val="white"/>
        </w:rPr>
        <w:t xml:space="preserve"> suggestion, we have added the analysis ‘3D genome dynamics during domestication and improvement’.</w:t>
      </w:r>
    </w:p>
    <w:p w14:paraId="00000063"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p>
    <w:p w14:paraId="00000064"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In a previous work, the authors generated a pan-genome resource of soybean. In this</w:t>
      </w:r>
      <w:r>
        <w:rPr>
          <w:rFonts w:ascii="Times New Roman" w:eastAsia="Times New Roman" w:hAnsi="Times New Roman" w:cs="Times New Roman"/>
          <w:color w:val="000033"/>
          <w:highlight w:val="white"/>
        </w:rPr>
        <w:t xml:space="preserve"> work, the authors presented pan-3D genome of soybean using Hi-C sequencing. Since the diverse accessions had high-quality genome assemblies, the relationship between 3D genomic variation and structural variations were well analyzed. Besides, in-depth anal</w:t>
      </w:r>
      <w:r>
        <w:rPr>
          <w:rFonts w:ascii="Times New Roman" w:eastAsia="Times New Roman" w:hAnsi="Times New Roman" w:cs="Times New Roman"/>
          <w:color w:val="000033"/>
          <w:highlight w:val="white"/>
        </w:rPr>
        <w:t>yses enabled the finding of the links between 3D variation and gene expressions. Generally, this is a very nice work and provides an important resource for further investigations.</w:t>
      </w:r>
    </w:p>
    <w:p w14:paraId="00000065"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so much. We sincerely appreciate your encouragement.</w:t>
      </w:r>
    </w:p>
    <w:p w14:paraId="00000066"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Bel</w:t>
      </w:r>
      <w:r>
        <w:rPr>
          <w:rFonts w:ascii="Times New Roman" w:eastAsia="Times New Roman" w:hAnsi="Times New Roman" w:cs="Times New Roman"/>
          <w:color w:val="000033"/>
          <w:highlight w:val="white"/>
        </w:rPr>
        <w:t>ow are several minor suggestions for the manuscript:</w:t>
      </w:r>
    </w:p>
    <w:p w14:paraId="00000067"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Abstract of the manuscript should be rewritten, because many important results (e.g., the links between 3D variation and gene expressions) were not included.</w:t>
      </w:r>
    </w:p>
    <w:p w14:paraId="00000068" w14:textId="77777777" w:rsidR="00842DA1" w:rsidRDefault="0057602E">
      <w:pPr>
        <w:jc w:val="both"/>
        <w:rPr>
          <w:rFonts w:ascii="Times New Roman" w:eastAsia="Times New Roman" w:hAnsi="Times New Roman" w:cs="Times New Roman"/>
          <w:i/>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so much for pointing out this problem. We have rewritten the Abstract as you suggested.</w:t>
      </w:r>
    </w:p>
    <w:p w14:paraId="00000069"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Page 5 Line 41, "some chromosomes in some accessions". The fuzzy descriptions should be revised.</w:t>
      </w:r>
    </w:p>
    <w:p w14:paraId="0000006A"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so much for pointing out thi</w:t>
      </w:r>
      <w:r>
        <w:rPr>
          <w:rFonts w:ascii="Gungsuh" w:eastAsia="Gungsuh" w:hAnsi="Gungsuh" w:cs="Gungsuh"/>
          <w:i/>
          <w:color w:val="000033"/>
          <w:highlight w:val="white"/>
        </w:rPr>
        <w:t>s problem. We have replaced the sentence with ‘Nevertheless, we surprisingly found that the repeat percentage of the A compartment on several chromosomes was significantly higher than the average level, such as chromosome 1 of SoyC06’.</w:t>
      </w:r>
    </w:p>
    <w:p w14:paraId="0000006B"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Page 8, Line 2, "</w:t>
      </w:r>
      <w:r>
        <w:rPr>
          <w:rFonts w:ascii="Times New Roman" w:eastAsia="Times New Roman" w:hAnsi="Times New Roman" w:cs="Times New Roman"/>
          <w:color w:val="000033"/>
          <w:highlight w:val="white"/>
        </w:rPr>
        <w:t>Fisher's exact test, p &lt; 2.2 × 10-16". 2.2 × 10-16 is a threshold? It should be noted in the main text. Moreover, p should be italic.</w:t>
      </w:r>
    </w:p>
    <w:p w14:paraId="0000006C" w14:textId="77777777" w:rsidR="00842DA1" w:rsidRDefault="0057602E">
      <w:pPr>
        <w:jc w:val="both"/>
        <w:rPr>
          <w:rFonts w:ascii="Times New Roman" w:eastAsia="Times New Roman" w:hAnsi="Times New Roman" w:cs="Times New Roman"/>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Thank you so much for this suggestion. We use R to perform statistics, P &lt; 2.2 × 10-16 is the statistical result</w:t>
      </w:r>
      <w:r>
        <w:rPr>
          <w:rFonts w:ascii="Gungsuh" w:eastAsia="Gungsuh" w:hAnsi="Gungsuh" w:cs="Gungsuh"/>
          <w:i/>
          <w:color w:val="000033"/>
          <w:highlight w:val="white"/>
        </w:rPr>
        <w:t xml:space="preserve"> of P value in R. We are so sorry that we didn't describe it clearly in the last version, and realize that the list of the numbers in the main text may confuse the readers. We have deleted these in the main text, but keep them in the figures and give detai</w:t>
      </w:r>
      <w:r>
        <w:rPr>
          <w:rFonts w:ascii="Gungsuh" w:eastAsia="Gungsuh" w:hAnsi="Gungsuh" w:cs="Gungsuh"/>
          <w:i/>
          <w:color w:val="000033"/>
          <w:highlight w:val="white"/>
        </w:rPr>
        <w:t>led description in the figure legend. Thank you again.</w:t>
      </w:r>
    </w:p>
    <w:p w14:paraId="0000006D" w14:textId="77777777" w:rsidR="00842DA1" w:rsidRDefault="0057602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More gene-level examples, especially the well-known genes in soybean, could be added in the section of "3D genome variation and gene expression" and "Effect and contribution of SVs to 3D genome vari</w:t>
      </w:r>
      <w:r>
        <w:rPr>
          <w:rFonts w:ascii="Times New Roman" w:eastAsia="Times New Roman" w:hAnsi="Times New Roman" w:cs="Times New Roman"/>
          <w:color w:val="000033"/>
          <w:highlight w:val="white"/>
        </w:rPr>
        <w:t>ations".</w:t>
      </w:r>
    </w:p>
    <w:p w14:paraId="0000006E" w14:textId="77777777" w:rsidR="00842DA1" w:rsidRDefault="0057602E">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w:t>
      </w:r>
      <w:r>
        <w:rPr>
          <w:rFonts w:ascii="Gungsuh" w:eastAsia="Gungsuh" w:hAnsi="Gungsuh" w:cs="Gungsuh"/>
          <w:i/>
          <w:color w:val="000033"/>
          <w:highlight w:val="white"/>
        </w:rPr>
        <w:t>Response</w:t>
      </w:r>
      <w:r>
        <w:rPr>
          <w:rFonts w:ascii="Gungsuh" w:eastAsia="Gungsuh" w:hAnsi="Gungsuh" w:cs="Gungsuh"/>
          <w:i/>
          <w:color w:val="000033"/>
          <w:highlight w:val="white"/>
        </w:rPr>
        <w:t>】</w:t>
      </w:r>
      <w:r>
        <w:rPr>
          <w:rFonts w:ascii="Gungsuh" w:eastAsia="Gungsuh" w:hAnsi="Gungsuh" w:cs="Gungsuh"/>
          <w:i/>
          <w:color w:val="000033"/>
          <w:highlight w:val="white"/>
        </w:rPr>
        <w:t>Appreciate you so much for this constructive comment. We have added these data of the results ‘3D genome variation and gene expression’ and ‘3D genome dynamics during domestication and improvement’.</w:t>
      </w:r>
    </w:p>
    <w:p w14:paraId="0000006F"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further detected specific cases by</w:t>
      </w:r>
      <w:r>
        <w:rPr>
          <w:rFonts w:ascii="Times New Roman" w:eastAsia="Times New Roman" w:hAnsi="Times New Roman" w:cs="Times New Roman"/>
          <w:i/>
          <w:color w:val="000033"/>
          <w:highlight w:val="white"/>
        </w:rPr>
        <w:t xml:space="preserve"> correlating the 3D genome variation to the gene expression variation. For example, SoyZH13_09G153300 did not show obvious genetic variations in SoyC10 and SoyC11, but SoyC10 and SoyC11 showed significant lower gene expression than the other accessions (Ad</w:t>
      </w:r>
      <w:r>
        <w:rPr>
          <w:rFonts w:ascii="Times New Roman" w:eastAsia="Times New Roman" w:hAnsi="Times New Roman" w:cs="Times New Roman"/>
          <w:i/>
          <w:color w:val="000033"/>
          <w:highlight w:val="white"/>
        </w:rPr>
        <w:t>ditional file 1: Fig. S9a). Pan-3D genome showed that SoyC10 and SoyC11 lost one TAD boundary, which was ~60 kb away from this gene. As a validation, the Hi-C contact map showed that these losses led to a significant reduction in interaction, indicating it</w:t>
      </w:r>
      <w:r>
        <w:rPr>
          <w:rFonts w:ascii="Times New Roman" w:eastAsia="Times New Roman" w:hAnsi="Times New Roman" w:cs="Times New Roman"/>
          <w:i/>
          <w:color w:val="000033"/>
          <w:highlight w:val="white"/>
        </w:rPr>
        <w:t xml:space="preserve"> might cause the expression change in these two accessions. Another example was SoyZH13_19G056700, of which loss of one TAD boundary may also resulted in a lower expression of this gene (Additional file 1: Fig. S9b).”</w:t>
      </w:r>
    </w:p>
    <w:p w14:paraId="00000070"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“3D genome dynamics during domesticati</w:t>
      </w:r>
      <w:r>
        <w:rPr>
          <w:rFonts w:ascii="Times New Roman" w:eastAsia="Times New Roman" w:hAnsi="Times New Roman" w:cs="Times New Roman"/>
          <w:i/>
          <w:color w:val="000033"/>
          <w:highlight w:val="white"/>
        </w:rPr>
        <w:t>on and improvement</w:t>
      </w:r>
    </w:p>
    <w:p w14:paraId="00000071"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It has been reported that cultivated soybean was domesticated from wild soybean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Sieb</w:t>
      </w:r>
      <w:proofErr w:type="spellEnd"/>
      <w:r>
        <w:rPr>
          <w:rFonts w:ascii="Times New Roman" w:eastAsia="Times New Roman" w:hAnsi="Times New Roman" w:cs="Times New Roman"/>
          <w:i/>
          <w:color w:val="000033"/>
          <w:highlight w:val="white"/>
        </w:rPr>
        <w:t xml:space="preserve">. &amp; </w:t>
      </w:r>
      <w:proofErr w:type="spellStart"/>
      <w:r>
        <w:rPr>
          <w:rFonts w:ascii="Times New Roman" w:eastAsia="Times New Roman" w:hAnsi="Times New Roman" w:cs="Times New Roman"/>
          <w:i/>
          <w:color w:val="000033"/>
          <w:highlight w:val="white"/>
        </w:rPr>
        <w:t>Zucc</w:t>
      </w:r>
      <w:proofErr w:type="spellEnd"/>
      <w:r>
        <w:rPr>
          <w:rFonts w:ascii="Times New Roman" w:eastAsia="Times New Roman" w:hAnsi="Times New Roman" w:cs="Times New Roman"/>
          <w:i/>
          <w:color w:val="000033"/>
          <w:highlight w:val="white"/>
        </w:rPr>
        <w:t>.) in China 5,000 years ago [39]. Apart from studies of genetic variations in the genome, little is known about the variability in highe</w:t>
      </w:r>
      <w:r>
        <w:rPr>
          <w:rFonts w:ascii="Times New Roman" w:eastAsia="Times New Roman" w:hAnsi="Times New Roman" w:cs="Times New Roman"/>
          <w:i/>
          <w:color w:val="000033"/>
          <w:highlight w:val="white"/>
        </w:rPr>
        <w:t xml:space="preserve">r-order chromatin structure during domestication and improvement in soybeans. To investigate this, we performed comparative analysis of the 3D genome variations in the wild soybeans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landraces and improved cultivars.</w:t>
      </w:r>
    </w:p>
    <w:p w14:paraId="00000072" w14:textId="77777777" w:rsidR="00842DA1" w:rsidRDefault="0057602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Using the pan-3D genome data, we observed a core set of over 1,800 TAD boundary clusters shared by all three soybean groups. In addition, 457, 521, and 1,091 specific TAD boundary clusters were identified for individual G. </w:t>
      </w:r>
      <w:proofErr w:type="spellStart"/>
      <w:r>
        <w:rPr>
          <w:rFonts w:ascii="Times New Roman" w:eastAsia="Times New Roman" w:hAnsi="Times New Roman" w:cs="Times New Roman"/>
          <w:i/>
          <w:color w:val="000033"/>
          <w:highlight w:val="white"/>
        </w:rPr>
        <w:t>soja</w:t>
      </w:r>
      <w:proofErr w:type="spellEnd"/>
      <w:r>
        <w:rPr>
          <w:rFonts w:ascii="Times New Roman" w:eastAsia="Times New Roman" w:hAnsi="Times New Roman" w:cs="Times New Roman"/>
          <w:i/>
          <w:color w:val="000033"/>
          <w:highlight w:val="white"/>
        </w:rPr>
        <w:t>, landrace and improved culti</w:t>
      </w:r>
      <w:r>
        <w:rPr>
          <w:rFonts w:ascii="Times New Roman" w:eastAsia="Times New Roman" w:hAnsi="Times New Roman" w:cs="Times New Roman"/>
          <w:i/>
          <w:color w:val="000033"/>
          <w:highlight w:val="white"/>
        </w:rPr>
        <w:t>var groups (Additional file 1: Fig. S10a). Combining with pairwise population differentiation level (FST) across different soybean groups, we found the selection of TAD boundaries was higher than that of Non-boundaries during the soybean domestication; whe</w:t>
      </w:r>
      <w:r>
        <w:rPr>
          <w:rFonts w:ascii="Times New Roman" w:eastAsia="Times New Roman" w:hAnsi="Times New Roman" w:cs="Times New Roman"/>
          <w:i/>
          <w:color w:val="000033"/>
          <w:highlight w:val="white"/>
        </w:rPr>
        <w:t>reas, no significant difference during improvement (Additional file 1: Fig. S10b). Further investigation suggested that the genes around selected TAD boundaries had higher expression levels than those of unselected TAD boundaries (Additional file 1: Fig. S</w:t>
      </w:r>
      <w:r>
        <w:rPr>
          <w:rFonts w:ascii="Times New Roman" w:eastAsia="Times New Roman" w:hAnsi="Times New Roman" w:cs="Times New Roman"/>
          <w:i/>
          <w:color w:val="000033"/>
          <w:highlight w:val="white"/>
        </w:rPr>
        <w:t>10c).</w:t>
      </w:r>
    </w:p>
    <w:p w14:paraId="00000073" w14:textId="77777777" w:rsidR="00842DA1" w:rsidRDefault="0057602E">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found the expression variations of some domesticated genes were closely related to the 3D genomic variations. For example, SoyZH13_14G139200 was located in a domesticated selection sweep region (Additional file 1: Fig. S10e). Structural variations</w:t>
      </w:r>
      <w:r>
        <w:rPr>
          <w:rFonts w:ascii="Times New Roman" w:eastAsia="Times New Roman" w:hAnsi="Times New Roman" w:cs="Times New Roman"/>
          <w:i/>
          <w:color w:val="000033"/>
          <w:highlight w:val="white"/>
        </w:rPr>
        <w:t xml:space="preserve"> led to the loss of the TAD boundary in two wild soybeans SoyW02, SoyW03 and one landrace SoyL02 (Additional file 1: Fig. S10d and e). As a result, we observed that the SoyZH13_14G139200 showed significant higher expression level in these 3 accessions than</w:t>
      </w:r>
      <w:r>
        <w:rPr>
          <w:rFonts w:ascii="Times New Roman" w:eastAsia="Times New Roman" w:hAnsi="Times New Roman" w:cs="Times New Roman"/>
          <w:i/>
          <w:color w:val="000033"/>
          <w:highlight w:val="white"/>
        </w:rPr>
        <w:t xml:space="preserve"> the others. These data suggested that 3D genome structure variation may also play important roles in soybean domestication and improvement.”</w:t>
      </w:r>
    </w:p>
    <w:p w14:paraId="00000074" w14:textId="77777777" w:rsidR="00842DA1" w:rsidRDefault="0057602E">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75" w14:textId="77777777" w:rsidR="00842DA1" w:rsidRDefault="0057602E">
      <w:pPr>
        <w:rPr>
          <w:rFonts w:ascii="Times New Roman" w:eastAsia="Times New Roman" w:hAnsi="Times New Roman" w:cs="Times New Roman"/>
          <w:b/>
        </w:rPr>
      </w:pPr>
      <w:r>
        <w:rPr>
          <w:rFonts w:ascii="Times New Roman" w:eastAsia="Times New Roman" w:hAnsi="Times New Roman" w:cs="Times New Roman"/>
          <w:b/>
        </w:rPr>
        <w:t>Reviewer 1</w:t>
      </w:r>
    </w:p>
    <w:p w14:paraId="00000076" w14:textId="77777777" w:rsidR="00842DA1" w:rsidRDefault="0057602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addressed all my concerns, and the manuscript is largely improv</w:t>
      </w:r>
      <w:r>
        <w:rPr>
          <w:rFonts w:ascii="Times New Roman" w:eastAsia="Times New Roman" w:hAnsi="Times New Roman" w:cs="Times New Roman"/>
          <w:color w:val="000033"/>
          <w:highlight w:val="white"/>
        </w:rPr>
        <w:t>ed now. This manuscript describes the first pan-3D genome study relative to crop domestication, which should serve as a good reference for other plants. Congratulations to all the authors.</w:t>
      </w:r>
    </w:p>
    <w:p w14:paraId="00000077" w14:textId="77777777" w:rsidR="00842DA1" w:rsidRDefault="0057602E">
      <w:pPr>
        <w:rPr>
          <w:rFonts w:ascii="Times New Roman" w:eastAsia="Times New Roman" w:hAnsi="Times New Roman" w:cs="Times New Roman"/>
          <w:b/>
        </w:rPr>
      </w:pPr>
      <w:r>
        <w:rPr>
          <w:rFonts w:ascii="Times New Roman" w:eastAsia="Times New Roman" w:hAnsi="Times New Roman" w:cs="Times New Roman"/>
          <w:b/>
        </w:rPr>
        <w:t>Reviewer 2</w:t>
      </w:r>
    </w:p>
    <w:p w14:paraId="00000078" w14:textId="77777777" w:rsidR="00842DA1" w:rsidRDefault="0057602E">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The authors have well addressed all of my concerns and s</w:t>
      </w:r>
      <w:r>
        <w:rPr>
          <w:rFonts w:ascii="Times New Roman" w:eastAsia="Times New Roman" w:hAnsi="Times New Roman" w:cs="Times New Roman"/>
          <w:color w:val="000033"/>
          <w:highlight w:val="white"/>
        </w:rPr>
        <w:t>uggestions.</w:t>
      </w:r>
    </w:p>
    <w:p w14:paraId="00000079" w14:textId="77777777" w:rsidR="00842DA1" w:rsidRDefault="00842DA1">
      <w:pPr>
        <w:spacing w:after="0" w:line="240" w:lineRule="auto"/>
        <w:rPr>
          <w:rFonts w:ascii="Times New Roman" w:eastAsia="Times New Roman" w:hAnsi="Times New Roman" w:cs="Times New Roman"/>
          <w:i/>
        </w:rPr>
      </w:pPr>
      <w:bookmarkStart w:id="1" w:name="_gjdgxs" w:colFirst="0" w:colLast="0"/>
      <w:bookmarkEnd w:id="1"/>
    </w:p>
    <w:p w14:paraId="0000007A" w14:textId="77777777" w:rsidR="00842DA1" w:rsidRDefault="00842DA1">
      <w:pPr>
        <w:pBdr>
          <w:top w:val="nil"/>
          <w:left w:val="nil"/>
          <w:bottom w:val="nil"/>
          <w:right w:val="nil"/>
          <w:between w:val="nil"/>
        </w:pBdr>
        <w:spacing w:after="0" w:line="240" w:lineRule="auto"/>
        <w:rPr>
          <w:rFonts w:ascii="Times New Roman" w:eastAsia="Times New Roman" w:hAnsi="Times New Roman" w:cs="Times New Roman"/>
        </w:rPr>
      </w:pPr>
      <w:bookmarkStart w:id="2" w:name="_891nk55qcja8" w:colFirst="0" w:colLast="0"/>
      <w:bookmarkEnd w:id="2"/>
    </w:p>
    <w:sectPr w:rsidR="00842D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ungsuh">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A1"/>
    <w:rsid w:val="0057602E"/>
    <w:rsid w:val="00842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BD17C-F9E0-4845-ABA3-30D934EE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3932</Words>
  <Characters>22417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2023-01-11T08:30:00Z</dcterms:created>
  <dcterms:modified xsi:type="dcterms:W3CDTF">2023-01-11T08:30:00Z</dcterms:modified>
</cp:coreProperties>
</file>