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1D4F5" w14:textId="15C7022C" w:rsidR="006B226D" w:rsidRDefault="00C74894" w:rsidP="006B226D">
      <w:pPr>
        <w:rPr>
          <w:rFonts w:ascii="Times New Roman" w:eastAsia="Times New Roman" w:hAnsi="Times New Roman" w:cs="Times New Roman"/>
        </w:rPr>
      </w:pPr>
      <w:r>
        <w:rPr>
          <w:rFonts w:ascii="Times New Roman" w:eastAsia="Times New Roman" w:hAnsi="Times New Roman" w:cs="Times New Roman"/>
        </w:rPr>
        <w:t xml:space="preserve">Additional File 2: Peer </w:t>
      </w:r>
      <w:r w:rsidR="006B226D">
        <w:rPr>
          <w:rFonts w:ascii="Times New Roman" w:eastAsia="Times New Roman" w:hAnsi="Times New Roman" w:cs="Times New Roman"/>
        </w:rPr>
        <w:t>Review History</w:t>
      </w:r>
    </w:p>
    <w:p w14:paraId="1383A16F" w14:textId="77777777" w:rsidR="006B226D" w:rsidRDefault="006B226D" w:rsidP="006B226D">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3BD4DE7D" w14:textId="77777777" w:rsidR="006B226D" w:rsidRDefault="006B226D" w:rsidP="006B226D">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70683FF8" w14:textId="77777777" w:rsidR="006B226D" w:rsidRDefault="006B226D" w:rsidP="006B226D">
      <w:pPr>
        <w:spacing w:after="0" w:line="240" w:lineRule="auto"/>
        <w:rPr>
          <w:rFonts w:ascii="Times New Roman" w:eastAsia="Times New Roman" w:hAnsi="Times New Roman" w:cs="Times New Roman"/>
          <w:b/>
        </w:rPr>
      </w:pPr>
    </w:p>
    <w:p w14:paraId="6A6AEFC6" w14:textId="77777777" w:rsidR="006B226D" w:rsidRPr="003B1584" w:rsidRDefault="006B226D" w:rsidP="006B226D">
      <w:pPr>
        <w:spacing w:after="0" w:line="240" w:lineRule="auto"/>
        <w:rPr>
          <w:rFonts w:ascii="Times New Roman" w:eastAsia="Times New Roman" w:hAnsi="Times New Roman" w:cs="Times New Roman"/>
          <w:bCs/>
          <w:color w:val="000033"/>
          <w:highlight w:val="white"/>
        </w:rPr>
      </w:pPr>
      <w:r>
        <w:rPr>
          <w:rFonts w:ascii="Times New Roman" w:eastAsia="Times New Roman" w:hAnsi="Times New Roman" w:cs="Times New Roman"/>
          <w:b/>
          <w:color w:val="000033"/>
          <w:highlight w:val="white"/>
        </w:rPr>
        <w:t xml:space="preserve">Were you able to assess all statistics in the manuscript, including the appropriateness of statistical tests used? </w:t>
      </w:r>
      <w:r>
        <w:rPr>
          <w:rFonts w:ascii="Times New Roman" w:eastAsia="Times New Roman" w:hAnsi="Times New Roman" w:cs="Times New Roman"/>
          <w:bCs/>
          <w:color w:val="000033"/>
          <w:highlight w:val="white"/>
        </w:rPr>
        <w:t>Yes</w:t>
      </w:r>
    </w:p>
    <w:p w14:paraId="1C0B007F" w14:textId="77777777" w:rsidR="006B226D" w:rsidRDefault="006B226D" w:rsidP="006B226D">
      <w:pPr>
        <w:spacing w:after="0" w:line="240" w:lineRule="auto"/>
        <w:rPr>
          <w:rFonts w:ascii="Times New Roman" w:eastAsia="Times New Roman" w:hAnsi="Times New Roman" w:cs="Times New Roman"/>
        </w:rPr>
      </w:pPr>
    </w:p>
    <w:p w14:paraId="6D1ED815" w14:textId="77777777" w:rsidR="006B226D" w:rsidRDefault="006B226D" w:rsidP="006B226D">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53549690" w14:textId="77777777" w:rsidR="006B226D" w:rsidRDefault="006B226D" w:rsidP="006B226D">
      <w:pPr>
        <w:spacing w:after="0" w:line="240" w:lineRule="auto"/>
        <w:rPr>
          <w:rFonts w:ascii="Times New Roman" w:eastAsia="Times New Roman" w:hAnsi="Times New Roman" w:cs="Times New Roman"/>
        </w:rPr>
      </w:pPr>
    </w:p>
    <w:p w14:paraId="6F20F298"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The authors propose a post-mapping </w:t>
      </w:r>
      <w:proofErr w:type="spellStart"/>
      <w:r w:rsidRPr="00A97922">
        <w:rPr>
          <w:rFonts w:ascii="Times New Roman" w:eastAsia="Times New Roman" w:hAnsi="Times New Roman" w:cs="Times New Roman"/>
        </w:rPr>
        <w:t>authnetication</w:t>
      </w:r>
      <w:proofErr w:type="spellEnd"/>
      <w:r w:rsidRPr="00A97922">
        <w:rPr>
          <w:rFonts w:ascii="Times New Roman" w:eastAsia="Times New Roman" w:hAnsi="Times New Roman" w:cs="Times New Roman"/>
        </w:rPr>
        <w:t xml:space="preserve"> tool,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for environmental ancient DNA analysis. The tool accepts a bam-file and a least common ancestor output from </w:t>
      </w:r>
      <w:proofErr w:type="spellStart"/>
      <w:r w:rsidRPr="00A97922">
        <w:rPr>
          <w:rFonts w:ascii="Times New Roman" w:eastAsia="Times New Roman" w:hAnsi="Times New Roman" w:cs="Times New Roman"/>
        </w:rPr>
        <w:t>ngsLCA</w:t>
      </w:r>
      <w:proofErr w:type="spellEnd"/>
      <w:r w:rsidRPr="00A97922">
        <w:rPr>
          <w:rFonts w:ascii="Times New Roman" w:eastAsia="Times New Roman" w:hAnsi="Times New Roman" w:cs="Times New Roman"/>
        </w:rPr>
        <w:t xml:space="preserve"> / sam2lca and performs shrinking of the bam-file as well as reports </w:t>
      </w:r>
      <w:proofErr w:type="gramStart"/>
      <w:r w:rsidRPr="00A97922">
        <w:rPr>
          <w:rFonts w:ascii="Times New Roman" w:eastAsia="Times New Roman" w:hAnsi="Times New Roman" w:cs="Times New Roman"/>
        </w:rPr>
        <w:t>a number of</w:t>
      </w:r>
      <w:proofErr w:type="gramEnd"/>
      <w:r w:rsidRPr="00A97922">
        <w:rPr>
          <w:rFonts w:ascii="Times New Roman" w:eastAsia="Times New Roman" w:hAnsi="Times New Roman" w:cs="Times New Roman"/>
        </w:rPr>
        <w:t xml:space="preserve"> authentication metrics including their visualization. The manuscript is clearly written and may be interesting for the ancient DNA community. However, I have major concerns about the novelty and impact of the present work. Below, I list my major and minor comments.</w:t>
      </w:r>
    </w:p>
    <w:p w14:paraId="5E079AB7" w14:textId="77777777" w:rsidR="006B226D" w:rsidRPr="00A97922" w:rsidRDefault="006B226D" w:rsidP="006B226D">
      <w:pPr>
        <w:spacing w:after="0" w:line="240" w:lineRule="auto"/>
        <w:rPr>
          <w:rFonts w:ascii="Times New Roman" w:eastAsia="Times New Roman" w:hAnsi="Times New Roman" w:cs="Times New Roman"/>
        </w:rPr>
      </w:pPr>
    </w:p>
    <w:p w14:paraId="64C75517"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1) </w:t>
      </w:r>
      <w:proofErr w:type="gramStart"/>
      <w:r w:rsidRPr="00A97922">
        <w:rPr>
          <w:rFonts w:ascii="Times New Roman" w:eastAsia="Times New Roman" w:hAnsi="Times New Roman" w:cs="Times New Roman"/>
        </w:rPr>
        <w:t>First of all</w:t>
      </w:r>
      <w:proofErr w:type="gramEnd"/>
      <w:r w:rsidRPr="00A97922">
        <w:rPr>
          <w:rFonts w:ascii="Times New Roman" w:eastAsia="Times New Roman" w:hAnsi="Times New Roman" w:cs="Times New Roman"/>
        </w:rPr>
        <w:t xml:space="preserve">, there are quite few other tools (e.g. </w:t>
      </w:r>
      <w:proofErr w:type="spellStart"/>
      <w:r w:rsidRPr="00A97922">
        <w:rPr>
          <w:rFonts w:ascii="Times New Roman" w:eastAsia="Times New Roman" w:hAnsi="Times New Roman" w:cs="Times New Roman"/>
        </w:rPr>
        <w:t>mapDamage</w:t>
      </w:r>
      <w:proofErr w:type="spellEnd"/>
      <w:r w:rsidRPr="00A97922">
        <w:rPr>
          <w:rFonts w:ascii="Times New Roman" w:eastAsia="Times New Roman" w:hAnsi="Times New Roman" w:cs="Times New Roman"/>
        </w:rPr>
        <w:t xml:space="preserve">, </w:t>
      </w:r>
      <w:proofErr w:type="spellStart"/>
      <w:r w:rsidRPr="00A97922">
        <w:rPr>
          <w:rFonts w:ascii="Times New Roman" w:eastAsia="Times New Roman" w:hAnsi="Times New Roman" w:cs="Times New Roman"/>
        </w:rPr>
        <w:t>PMDtools</w:t>
      </w:r>
      <w:proofErr w:type="spellEnd"/>
      <w:r w:rsidRPr="00A97922">
        <w:rPr>
          <w:rFonts w:ascii="Times New Roman" w:eastAsia="Times New Roman" w:hAnsi="Times New Roman" w:cs="Times New Roman"/>
        </w:rPr>
        <w:t xml:space="preserve">, </w:t>
      </w:r>
      <w:proofErr w:type="spellStart"/>
      <w:r w:rsidRPr="00A97922">
        <w:rPr>
          <w:rFonts w:ascii="Times New Roman" w:eastAsia="Times New Roman" w:hAnsi="Times New Roman" w:cs="Times New Roman"/>
        </w:rPr>
        <w:t>MaltExtract</w:t>
      </w:r>
      <w:proofErr w:type="spellEnd"/>
      <w:r w:rsidRPr="00A97922">
        <w:rPr>
          <w:rFonts w:ascii="Times New Roman" w:eastAsia="Times New Roman" w:hAnsi="Times New Roman" w:cs="Times New Roman"/>
        </w:rPr>
        <w:t xml:space="preserve">,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xml:space="preserve">, HOPS, AMBER, </w:t>
      </w:r>
      <w:proofErr w:type="spellStart"/>
      <w:r w:rsidRPr="00A97922">
        <w:rPr>
          <w:rFonts w:ascii="Times New Roman" w:eastAsia="Times New Roman" w:hAnsi="Times New Roman" w:cs="Times New Roman"/>
        </w:rPr>
        <w:t>metaDMG</w:t>
      </w:r>
      <w:proofErr w:type="spellEnd"/>
      <w:r w:rsidRPr="00A97922">
        <w:rPr>
          <w:rFonts w:ascii="Times New Roman" w:eastAsia="Times New Roman" w:hAnsi="Times New Roman" w:cs="Times New Roman"/>
        </w:rPr>
        <w:t xml:space="preserve">, </w:t>
      </w:r>
      <w:proofErr w:type="spellStart"/>
      <w:r w:rsidRPr="00A97922">
        <w:rPr>
          <w:rFonts w:ascii="Times New Roman" w:eastAsia="Times New Roman" w:hAnsi="Times New Roman" w:cs="Times New Roman"/>
        </w:rPr>
        <w:t>DamageProfiler</w:t>
      </w:r>
      <w:proofErr w:type="spellEnd"/>
      <w:r w:rsidRPr="00A97922">
        <w:rPr>
          <w:rFonts w:ascii="Times New Roman" w:eastAsia="Times New Roman" w:hAnsi="Times New Roman" w:cs="Times New Roman"/>
        </w:rPr>
        <w:t xml:space="preserve">, Kraken2 / </w:t>
      </w:r>
      <w:proofErr w:type="spellStart"/>
      <w:r w:rsidRPr="00A97922">
        <w:rPr>
          <w:rFonts w:ascii="Times New Roman" w:eastAsia="Times New Roman" w:hAnsi="Times New Roman" w:cs="Times New Roman"/>
        </w:rPr>
        <w:t>KrakenUniq</w:t>
      </w:r>
      <w:proofErr w:type="spellEnd"/>
      <w:r w:rsidRPr="00A97922">
        <w:rPr>
          <w:rFonts w:ascii="Times New Roman" w:eastAsia="Times New Roman" w:hAnsi="Times New Roman" w:cs="Times New Roman"/>
        </w:rPr>
        <w:t xml:space="preserve"> etc.) that provide most if not all the authentication metrics mentioned in the manuscript in Figure 2. The authors mention many of them but do not do benchmark comparison of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against them </w:t>
      </w:r>
      <w:proofErr w:type="gramStart"/>
      <w:r w:rsidRPr="00A97922">
        <w:rPr>
          <w:rFonts w:ascii="Times New Roman" w:eastAsia="Times New Roman" w:hAnsi="Times New Roman" w:cs="Times New Roman"/>
        </w:rPr>
        <w:t>in order to</w:t>
      </w:r>
      <w:proofErr w:type="gramEnd"/>
      <w:r w:rsidRPr="00A97922">
        <w:rPr>
          <w:rFonts w:ascii="Times New Roman" w:eastAsia="Times New Roman" w:hAnsi="Times New Roman" w:cs="Times New Roman"/>
        </w:rPr>
        <w:t xml:space="preserve"> demonstrate in what way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is novel. The only obvious advantage of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compared to the listed tools, that I understood from the manuscript, was that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can shrink large bam-files </w:t>
      </w:r>
      <w:proofErr w:type="gramStart"/>
      <w:r w:rsidRPr="00A97922">
        <w:rPr>
          <w:rFonts w:ascii="Times New Roman" w:eastAsia="Times New Roman" w:hAnsi="Times New Roman" w:cs="Times New Roman"/>
        </w:rPr>
        <w:t>in order to</w:t>
      </w:r>
      <w:proofErr w:type="gramEnd"/>
      <w:r w:rsidRPr="00A97922">
        <w:rPr>
          <w:rFonts w:ascii="Times New Roman" w:eastAsia="Times New Roman" w:hAnsi="Times New Roman" w:cs="Times New Roman"/>
        </w:rPr>
        <w:t xml:space="preserve"> save disk space, which I do not think makes large impact for the computational analysis in this field. </w:t>
      </w:r>
    </w:p>
    <w:p w14:paraId="4E1841CD" w14:textId="77777777" w:rsidR="006B226D" w:rsidRPr="00A97922" w:rsidRDefault="006B226D" w:rsidP="006B226D">
      <w:pPr>
        <w:spacing w:after="0" w:line="240" w:lineRule="auto"/>
        <w:rPr>
          <w:rFonts w:ascii="Times New Roman" w:eastAsia="Times New Roman" w:hAnsi="Times New Roman" w:cs="Times New Roman"/>
        </w:rPr>
      </w:pPr>
    </w:p>
    <w:p w14:paraId="13A12546"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2) Second, related to the shrinking bam-files, the purpose of LCA is in fact to retain multi-mapping reads in the analysis and not remove them. I understand the idea of the authors that reads assigned to a phylum or order might be less informative than e.g. species- and genus-level assignments for identification of a particular organism of interest. However, this is an opposite to LCA step and seems counter-intuitive: why to compute LCA </w:t>
      </w:r>
      <w:proofErr w:type="gramStart"/>
      <w:r w:rsidRPr="00A97922">
        <w:rPr>
          <w:rFonts w:ascii="Times New Roman" w:eastAsia="Times New Roman" w:hAnsi="Times New Roman" w:cs="Times New Roman"/>
        </w:rPr>
        <w:t>in order to</w:t>
      </w:r>
      <w:proofErr w:type="gramEnd"/>
      <w:r w:rsidRPr="00A97922">
        <w:rPr>
          <w:rFonts w:ascii="Times New Roman" w:eastAsia="Times New Roman" w:hAnsi="Times New Roman" w:cs="Times New Roman"/>
        </w:rPr>
        <w:t xml:space="preserve"> later shrink the bam-file, i.e. ignoring LCA results?</w:t>
      </w:r>
    </w:p>
    <w:p w14:paraId="281FB311" w14:textId="77777777" w:rsidR="006B226D" w:rsidRPr="00A97922" w:rsidRDefault="006B226D" w:rsidP="006B226D">
      <w:pPr>
        <w:spacing w:after="0" w:line="240" w:lineRule="auto"/>
        <w:rPr>
          <w:rFonts w:ascii="Times New Roman" w:eastAsia="Times New Roman" w:hAnsi="Times New Roman" w:cs="Times New Roman"/>
        </w:rPr>
      </w:pPr>
    </w:p>
    <w:p w14:paraId="63255556"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3) Third, the proposed tool in general seems to be taking one </w:t>
      </w:r>
      <w:proofErr w:type="gramStart"/>
      <w:r w:rsidRPr="00A97922">
        <w:rPr>
          <w:rFonts w:ascii="Times New Roman" w:eastAsia="Times New Roman" w:hAnsi="Times New Roman" w:cs="Times New Roman"/>
        </w:rPr>
        <w:t>particular technical</w:t>
      </w:r>
      <w:proofErr w:type="gramEnd"/>
      <w:r w:rsidRPr="00A97922">
        <w:rPr>
          <w:rFonts w:ascii="Times New Roman" w:eastAsia="Times New Roman" w:hAnsi="Times New Roman" w:cs="Times New Roman"/>
        </w:rPr>
        <w:t xml:space="preserve"> niche related to optimizing computational resources, which is, while technically interesting, lacks scientific impact. Although the authors demonstrate deep understanding of the subject, I do not see conceptually novel solutions in the proposed tool.</w:t>
      </w:r>
    </w:p>
    <w:p w14:paraId="2A47ACFE" w14:textId="77777777" w:rsidR="006B226D" w:rsidRPr="00A97922" w:rsidRDefault="006B226D" w:rsidP="006B226D">
      <w:pPr>
        <w:spacing w:after="0" w:line="240" w:lineRule="auto"/>
        <w:rPr>
          <w:rFonts w:ascii="Times New Roman" w:eastAsia="Times New Roman" w:hAnsi="Times New Roman" w:cs="Times New Roman"/>
        </w:rPr>
      </w:pPr>
    </w:p>
    <w:p w14:paraId="1AC46391"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4) I do not think that disk space is a particularly acute problem for environmental ancient DNA research field. Environmental </w:t>
      </w:r>
      <w:proofErr w:type="spellStart"/>
      <w:r w:rsidRPr="00A97922">
        <w:rPr>
          <w:rFonts w:ascii="Times New Roman" w:eastAsia="Times New Roman" w:hAnsi="Times New Roman" w:cs="Times New Roman"/>
        </w:rPr>
        <w:t>aDNA</w:t>
      </w:r>
      <w:proofErr w:type="spellEnd"/>
      <w:r w:rsidRPr="00A97922">
        <w:rPr>
          <w:rFonts w:ascii="Times New Roman" w:eastAsia="Times New Roman" w:hAnsi="Times New Roman" w:cs="Times New Roman"/>
        </w:rPr>
        <w:t xml:space="preserve"> samples are typically not as deeply sequenced as samples used for population genomics analysis because genetic variation is typically not the major goal of environmental </w:t>
      </w:r>
      <w:proofErr w:type="spellStart"/>
      <w:r w:rsidRPr="00A97922">
        <w:rPr>
          <w:rFonts w:ascii="Times New Roman" w:eastAsia="Times New Roman" w:hAnsi="Times New Roman" w:cs="Times New Roman"/>
        </w:rPr>
        <w:t>aDNA</w:t>
      </w:r>
      <w:proofErr w:type="spellEnd"/>
      <w:r w:rsidRPr="00A97922">
        <w:rPr>
          <w:rFonts w:ascii="Times New Roman" w:eastAsia="Times New Roman" w:hAnsi="Times New Roman" w:cs="Times New Roman"/>
        </w:rPr>
        <w:t xml:space="preserve"> analysis where “presence-absence” of an organism is currently of major interest. Alternatively, in bioinformatics, for saving disk space one could for example convert bam-files to CRAM format, which would at least 2-3 times reduce disk space usage.</w:t>
      </w:r>
    </w:p>
    <w:p w14:paraId="7B2C7C9A" w14:textId="77777777" w:rsidR="006B226D" w:rsidRPr="00A97922" w:rsidRDefault="006B226D" w:rsidP="006B226D">
      <w:pPr>
        <w:spacing w:after="0" w:line="240" w:lineRule="auto"/>
        <w:rPr>
          <w:rFonts w:ascii="Times New Roman" w:eastAsia="Times New Roman" w:hAnsi="Times New Roman" w:cs="Times New Roman"/>
        </w:rPr>
      </w:pPr>
    </w:p>
    <w:p w14:paraId="74B5125C"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5) I do not understand the necessity to compute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from a bam-file as proxy for evenness of coverage if one can </w:t>
      </w:r>
      <w:proofErr w:type="gramStart"/>
      <w:r w:rsidRPr="00A97922">
        <w:rPr>
          <w:rFonts w:ascii="Times New Roman" w:eastAsia="Times New Roman" w:hAnsi="Times New Roman" w:cs="Times New Roman"/>
        </w:rPr>
        <w:t>simply  compute</w:t>
      </w:r>
      <w:proofErr w:type="gramEnd"/>
      <w:r w:rsidRPr="00A97922">
        <w:rPr>
          <w:rFonts w:ascii="Times New Roman" w:eastAsia="Times New Roman" w:hAnsi="Times New Roman" w:cs="Times New Roman"/>
        </w:rPr>
        <w:t xml:space="preserve"> the evenness of coverage from the bam-file with “</w:t>
      </w:r>
      <w:proofErr w:type="spellStart"/>
      <w:r w:rsidRPr="00A97922">
        <w:rPr>
          <w:rFonts w:ascii="Times New Roman" w:eastAsia="Times New Roman" w:hAnsi="Times New Roman" w:cs="Times New Roman"/>
        </w:rPr>
        <w:t>samtools</w:t>
      </w:r>
      <w:proofErr w:type="spellEnd"/>
      <w:r w:rsidRPr="00A97922">
        <w:rPr>
          <w:rFonts w:ascii="Times New Roman" w:eastAsia="Times New Roman" w:hAnsi="Times New Roman" w:cs="Times New Roman"/>
        </w:rPr>
        <w:t xml:space="preserve"> depth”. In addition, the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seems to be a re-implementation of duplicity from </w:t>
      </w:r>
      <w:proofErr w:type="spellStart"/>
      <w:r w:rsidRPr="00A97922">
        <w:rPr>
          <w:rFonts w:ascii="Times New Roman" w:eastAsia="Times New Roman" w:hAnsi="Times New Roman" w:cs="Times New Roman"/>
        </w:rPr>
        <w:t>KrakenUniq</w:t>
      </w:r>
      <w:proofErr w:type="spellEnd"/>
      <w:r w:rsidRPr="00A97922">
        <w:rPr>
          <w:rFonts w:ascii="Times New Roman" w:eastAsia="Times New Roman" w:hAnsi="Times New Roman" w:cs="Times New Roman"/>
        </w:rPr>
        <w:t xml:space="preserve"> https://genomebiology.biomedcentral.com/articles/10.1186/s13059-018-1568-0, please see Figure 1. Is the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different from the duplicity implemented in </w:t>
      </w:r>
      <w:proofErr w:type="spellStart"/>
      <w:r w:rsidRPr="00A97922">
        <w:rPr>
          <w:rFonts w:ascii="Times New Roman" w:eastAsia="Times New Roman" w:hAnsi="Times New Roman" w:cs="Times New Roman"/>
        </w:rPr>
        <w:t>KrakenUniq</w:t>
      </w:r>
      <w:proofErr w:type="spellEnd"/>
      <w:r w:rsidRPr="00A97922">
        <w:rPr>
          <w:rFonts w:ascii="Times New Roman" w:eastAsia="Times New Roman" w:hAnsi="Times New Roman" w:cs="Times New Roman"/>
        </w:rPr>
        <w:t>?</w:t>
      </w:r>
    </w:p>
    <w:p w14:paraId="618E3B58" w14:textId="77777777" w:rsidR="006B226D" w:rsidRPr="00A97922" w:rsidRDefault="006B226D" w:rsidP="006B226D">
      <w:pPr>
        <w:spacing w:after="0" w:line="240" w:lineRule="auto"/>
        <w:rPr>
          <w:rFonts w:ascii="Times New Roman" w:eastAsia="Times New Roman" w:hAnsi="Times New Roman" w:cs="Times New Roman"/>
        </w:rPr>
      </w:pPr>
    </w:p>
    <w:p w14:paraId="28879CC6"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6) The DUST scores described on page 5, lines 170-183, seem redundant to me as reference databases are dusted by default on their building step. This is, for example, a standard routine in Kraken family of tools.</w:t>
      </w:r>
    </w:p>
    <w:p w14:paraId="759630CB" w14:textId="77777777" w:rsidR="006B226D" w:rsidRPr="00A97922" w:rsidRDefault="006B226D" w:rsidP="006B226D">
      <w:pPr>
        <w:spacing w:after="0" w:line="240" w:lineRule="auto"/>
        <w:rPr>
          <w:rFonts w:ascii="Times New Roman" w:eastAsia="Times New Roman" w:hAnsi="Times New Roman" w:cs="Times New Roman"/>
        </w:rPr>
      </w:pPr>
    </w:p>
    <w:p w14:paraId="1DDAC5EC"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Minor comments:</w:t>
      </w:r>
    </w:p>
    <w:p w14:paraId="6CE7B10B" w14:textId="77777777" w:rsidR="006B226D" w:rsidRPr="00A97922" w:rsidRDefault="006B226D" w:rsidP="006B226D">
      <w:pPr>
        <w:spacing w:after="0" w:line="240" w:lineRule="auto"/>
        <w:rPr>
          <w:rFonts w:ascii="Times New Roman" w:eastAsia="Times New Roman" w:hAnsi="Times New Roman" w:cs="Times New Roman"/>
        </w:rPr>
      </w:pPr>
    </w:p>
    <w:p w14:paraId="0F7FE9B0"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7) Are the authors sure that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should be called “a proxy for evenness of coverage” and not “breadth of coverage”? The number of unique k-</w:t>
      </w:r>
      <w:proofErr w:type="spellStart"/>
      <w:r w:rsidRPr="00A97922">
        <w:rPr>
          <w:rFonts w:ascii="Times New Roman" w:eastAsia="Times New Roman" w:hAnsi="Times New Roman" w:cs="Times New Roman"/>
        </w:rPr>
        <w:t>mers</w:t>
      </w:r>
      <w:proofErr w:type="spellEnd"/>
      <w:r w:rsidRPr="00A97922">
        <w:rPr>
          <w:rFonts w:ascii="Times New Roman" w:eastAsia="Times New Roman" w:hAnsi="Times New Roman" w:cs="Times New Roman"/>
        </w:rPr>
        <w:t xml:space="preserve"> (or duplicity) does not provide information about their physical placement along the reference genome, therefore breadth of coverage seems to be a more correct definition.</w:t>
      </w:r>
    </w:p>
    <w:p w14:paraId="3934ADA0" w14:textId="77777777" w:rsidR="006B226D" w:rsidRPr="00A97922" w:rsidRDefault="006B226D" w:rsidP="006B226D">
      <w:pPr>
        <w:spacing w:after="0" w:line="240" w:lineRule="auto"/>
        <w:rPr>
          <w:rFonts w:ascii="Times New Roman" w:eastAsia="Times New Roman" w:hAnsi="Times New Roman" w:cs="Times New Roman"/>
        </w:rPr>
      </w:pPr>
    </w:p>
    <w:p w14:paraId="34F59ECE"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8) Page 2, lines 54-55, the sentence about “limitation” of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based methods because they “identify fewer taxa” should be re-phrased. It makes a wrong impression that a lot of detected taxa (even though many of them can be false-positive) can be considered as a criterion of successful analysis.</w:t>
      </w:r>
    </w:p>
    <w:p w14:paraId="4DDA09D8" w14:textId="77777777" w:rsidR="006B226D" w:rsidRPr="00A97922" w:rsidRDefault="006B226D" w:rsidP="006B226D">
      <w:pPr>
        <w:spacing w:after="0" w:line="240" w:lineRule="auto"/>
        <w:rPr>
          <w:rFonts w:ascii="Times New Roman" w:eastAsia="Times New Roman" w:hAnsi="Times New Roman" w:cs="Times New Roman"/>
        </w:rPr>
      </w:pPr>
    </w:p>
    <w:p w14:paraId="40B88879"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9) Figure 2, please use a, b, c, d instead of “top row” and “bottom row”</w:t>
      </w:r>
    </w:p>
    <w:p w14:paraId="02585E1B" w14:textId="77777777" w:rsidR="006B226D" w:rsidRPr="00A97922" w:rsidRDefault="006B226D" w:rsidP="006B226D">
      <w:pPr>
        <w:spacing w:after="0" w:line="240" w:lineRule="auto"/>
        <w:rPr>
          <w:rFonts w:ascii="Times New Roman" w:eastAsia="Times New Roman" w:hAnsi="Times New Roman" w:cs="Times New Roman"/>
        </w:rPr>
      </w:pPr>
    </w:p>
    <w:p w14:paraId="131EE49D"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10) Page 7, line 249, here and in a few other places it is mentioned that the goal of shrinking bam-files is to remove “uninformative reads”. I would be careful to </w:t>
      </w:r>
      <w:proofErr w:type="spellStart"/>
      <w:r w:rsidRPr="00A97922">
        <w:rPr>
          <w:rFonts w:ascii="Times New Roman" w:eastAsia="Times New Roman" w:hAnsi="Times New Roman" w:cs="Times New Roman"/>
        </w:rPr>
        <w:t>cal</w:t>
      </w:r>
      <w:proofErr w:type="spellEnd"/>
      <w:r w:rsidRPr="00A97922">
        <w:rPr>
          <w:rFonts w:ascii="Times New Roman" w:eastAsia="Times New Roman" w:hAnsi="Times New Roman" w:cs="Times New Roman"/>
        </w:rPr>
        <w:t xml:space="preserve"> these reads “uninformative” as they were retained by LCA on purpose. Otherwise, aligning with bowtie2 and ignoring multi-mappers would suffice as well.</w:t>
      </w:r>
    </w:p>
    <w:p w14:paraId="2335145C" w14:textId="77777777" w:rsidR="006B226D" w:rsidRPr="00A97922" w:rsidRDefault="006B226D" w:rsidP="006B226D">
      <w:pPr>
        <w:spacing w:after="0" w:line="240" w:lineRule="auto"/>
        <w:rPr>
          <w:rFonts w:ascii="Times New Roman" w:eastAsia="Times New Roman" w:hAnsi="Times New Roman" w:cs="Times New Roman"/>
        </w:rPr>
      </w:pPr>
    </w:p>
    <w:p w14:paraId="465AD62D" w14:textId="77777777" w:rsidR="006B226D" w:rsidRPr="00A97922"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11) Out of curiosity, why Penaeus and Coregonus are called “common database contaminants” on page 7, line 242? Was it reported in any study, any reference? Can the authors specify what databases contain these typical contaminants?</w:t>
      </w:r>
    </w:p>
    <w:p w14:paraId="25D76480" w14:textId="77777777" w:rsidR="006B226D" w:rsidRPr="00A97922" w:rsidRDefault="006B226D" w:rsidP="006B226D">
      <w:pPr>
        <w:spacing w:after="0" w:line="240" w:lineRule="auto"/>
        <w:rPr>
          <w:rFonts w:ascii="Times New Roman" w:eastAsia="Times New Roman" w:hAnsi="Times New Roman" w:cs="Times New Roman"/>
        </w:rPr>
      </w:pPr>
    </w:p>
    <w:p w14:paraId="53374868" w14:textId="77777777" w:rsidR="006B226D" w:rsidRDefault="006B226D" w:rsidP="006B226D">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12) In my opinion, it makes a lot of sense to include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as an additional technical module for </w:t>
      </w:r>
      <w:proofErr w:type="spellStart"/>
      <w:r w:rsidRPr="00A97922">
        <w:rPr>
          <w:rFonts w:ascii="Times New Roman" w:eastAsia="Times New Roman" w:hAnsi="Times New Roman" w:cs="Times New Roman"/>
        </w:rPr>
        <w:t>ngsLCA+metaDMG</w:t>
      </w:r>
      <w:proofErr w:type="spellEnd"/>
      <w:r w:rsidRPr="00A97922">
        <w:rPr>
          <w:rFonts w:ascii="Times New Roman" w:eastAsia="Times New Roman" w:hAnsi="Times New Roman" w:cs="Times New Roman"/>
        </w:rPr>
        <w:t xml:space="preserve"> (Holi pipeline) rather than present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 separate tool.</w:t>
      </w:r>
    </w:p>
    <w:p w14:paraId="6C82FB5B" w14:textId="77777777" w:rsidR="006B226D" w:rsidRDefault="006B226D" w:rsidP="00AF0CF3">
      <w:pPr>
        <w:spacing w:after="0" w:line="240" w:lineRule="auto"/>
        <w:rPr>
          <w:rFonts w:ascii="Times New Roman" w:eastAsia="Times New Roman" w:hAnsi="Times New Roman" w:cs="Times New Roman"/>
        </w:rPr>
      </w:pPr>
    </w:p>
    <w:p w14:paraId="532D6619" w14:textId="77777777" w:rsidR="006B226D" w:rsidRDefault="006B226D" w:rsidP="006B226D">
      <w:pPr>
        <w:spacing w:after="0" w:line="240" w:lineRule="auto"/>
        <w:rPr>
          <w:rFonts w:ascii="Times New Roman" w:eastAsia="Times New Roman" w:hAnsi="Times New Roman" w:cs="Times New Roman"/>
        </w:rPr>
      </w:pPr>
    </w:p>
    <w:p w14:paraId="0FB29F48" w14:textId="77777777" w:rsidR="006B226D" w:rsidRDefault="006B226D" w:rsidP="006B226D">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52954A99" w14:textId="77777777" w:rsidR="006B226D" w:rsidRDefault="006B226D" w:rsidP="006B226D">
      <w:pPr>
        <w:spacing w:after="0" w:line="240" w:lineRule="auto"/>
        <w:rPr>
          <w:rFonts w:ascii="Times New Roman" w:eastAsia="Times New Roman" w:hAnsi="Times New Roman" w:cs="Times New Roman"/>
          <w:b/>
        </w:rPr>
      </w:pPr>
    </w:p>
    <w:p w14:paraId="445BA753" w14:textId="77777777" w:rsidR="006B226D" w:rsidRPr="00A97922" w:rsidRDefault="006B226D" w:rsidP="006B226D">
      <w:pPr>
        <w:spacing w:after="0" w:line="240" w:lineRule="auto"/>
        <w:rPr>
          <w:rFonts w:ascii="Times New Roman" w:eastAsia="Times New Roman" w:hAnsi="Times New Roman" w:cs="Times New Roman"/>
          <w:bCs/>
          <w:color w:val="000033"/>
          <w:highlight w:val="white"/>
        </w:rPr>
      </w:pPr>
      <w:r>
        <w:rPr>
          <w:rFonts w:ascii="Times New Roman" w:eastAsia="Times New Roman" w:hAnsi="Times New Roman" w:cs="Times New Roman"/>
          <w:b/>
          <w:color w:val="000033"/>
          <w:highlight w:val="white"/>
        </w:rPr>
        <w:t xml:space="preserve">Were you able to assess all statistics in the manuscript, including the appropriateness of statistical tests used? </w:t>
      </w:r>
      <w:r>
        <w:rPr>
          <w:rFonts w:ascii="Times New Roman" w:eastAsia="Times New Roman" w:hAnsi="Times New Roman" w:cs="Times New Roman"/>
          <w:bCs/>
          <w:color w:val="000033"/>
          <w:highlight w:val="white"/>
        </w:rPr>
        <w:t>Yes</w:t>
      </w:r>
    </w:p>
    <w:p w14:paraId="0B2EE988" w14:textId="77777777" w:rsidR="006B226D" w:rsidRDefault="006B226D" w:rsidP="006B226D">
      <w:pPr>
        <w:spacing w:after="0" w:line="240" w:lineRule="auto"/>
        <w:rPr>
          <w:rFonts w:ascii="Times New Roman" w:eastAsia="Times New Roman" w:hAnsi="Times New Roman" w:cs="Times New Roman"/>
          <w:b/>
          <w:color w:val="000033"/>
          <w:highlight w:val="white"/>
        </w:rPr>
      </w:pPr>
    </w:p>
    <w:p w14:paraId="21C1B9BC" w14:textId="77777777" w:rsidR="006B226D" w:rsidRDefault="006B226D" w:rsidP="006B226D">
      <w:pPr>
        <w:rPr>
          <w:rFonts w:ascii="Times New Roman" w:eastAsia="Times New Roman" w:hAnsi="Times New Roman" w:cs="Times New Roman"/>
        </w:rPr>
      </w:pPr>
    </w:p>
    <w:p w14:paraId="1FFF2509" w14:textId="77777777"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Comments to author:</w:t>
      </w:r>
    </w:p>
    <w:p w14:paraId="1EDBCC9C" w14:textId="7975D14C"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De Sanctis et al. developed a new suite of SAM/BAM related Python scripts that aim to increase the </w:t>
      </w:r>
      <w:proofErr w:type="spellStart"/>
      <w:r w:rsidRPr="00A97922">
        <w:rPr>
          <w:rFonts w:ascii="Times New Roman" w:eastAsia="Times New Roman" w:hAnsi="Times New Roman" w:cs="Times New Roman"/>
        </w:rPr>
        <w:t>effiency</w:t>
      </w:r>
      <w:proofErr w:type="spellEnd"/>
      <w:r w:rsidRPr="00A97922">
        <w:rPr>
          <w:rFonts w:ascii="Times New Roman" w:eastAsia="Times New Roman" w:hAnsi="Times New Roman" w:cs="Times New Roman"/>
        </w:rPr>
        <w:t xml:space="preserve"> in processing sequencing data that were aligned to large reference databases using BWA or BowTie2 and have least-common-ancestor assignment information. Their scripts can be largely divided into two set of commands. The first one is to reduce the size of the obtained alignment files by discarded sequences that do not fulfil user-specified criteria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shrink"). The second one is to commute authentication statistics, such as the amount of ancient DNA damage present in the samples or a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based heuristic for the </w:t>
      </w:r>
      <w:proofErr w:type="spellStart"/>
      <w:r w:rsidRPr="00A97922">
        <w:rPr>
          <w:rFonts w:ascii="Times New Roman" w:eastAsia="Times New Roman" w:hAnsi="Times New Roman" w:cs="Times New Roman"/>
        </w:rPr>
        <w:t>eveness</w:t>
      </w:r>
      <w:proofErr w:type="spellEnd"/>
      <w:r w:rsidRPr="00A97922">
        <w:rPr>
          <w:rFonts w:ascii="Times New Roman" w:eastAsia="Times New Roman" w:hAnsi="Times New Roman" w:cs="Times New Roman"/>
        </w:rPr>
        <w:t xml:space="preserve"> of coverage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compute"). With their program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the authors aim to fill the gap that there is currently no post-processing suite for environmental metagenomic DNA that is accessible for researchers that do not have a strong bioinformatics background.</w:t>
      </w:r>
    </w:p>
    <w:p w14:paraId="0B067D6C" w14:textId="2BFBA1D2"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I think the authors indeed provide a set of tools that make a lot of common processing tasks easily available. The shrinking command elegantly deals with the issue that many alignments are uninformative and do not need to be kept. This reduces disk space and, in the long run, the environmental footprint of </w:t>
      </w:r>
      <w:r w:rsidRPr="00A97922">
        <w:rPr>
          <w:rFonts w:ascii="Times New Roman" w:eastAsia="Times New Roman" w:hAnsi="Times New Roman" w:cs="Times New Roman"/>
        </w:rPr>
        <w:lastRenderedPageBreak/>
        <w:t xml:space="preserve">the analyses - an important consideration in today's attempts to reduce the emission of </w:t>
      </w:r>
      <w:proofErr w:type="spellStart"/>
      <w:r w:rsidRPr="00A97922">
        <w:rPr>
          <w:rFonts w:ascii="Times New Roman" w:eastAsia="Times New Roman" w:hAnsi="Times New Roman" w:cs="Times New Roman"/>
        </w:rPr>
        <w:t>carbondyoxide</w:t>
      </w:r>
      <w:proofErr w:type="spellEnd"/>
      <w:r w:rsidRPr="00A97922">
        <w:rPr>
          <w:rFonts w:ascii="Times New Roman" w:eastAsia="Times New Roman" w:hAnsi="Times New Roman" w:cs="Times New Roman"/>
        </w:rPr>
        <w:t xml:space="preserve">. The computed authentication metrics are state of the </w:t>
      </w:r>
      <w:proofErr w:type="gramStart"/>
      <w:r w:rsidRPr="00A97922">
        <w:rPr>
          <w:rFonts w:ascii="Times New Roman" w:eastAsia="Times New Roman" w:hAnsi="Times New Roman" w:cs="Times New Roman"/>
        </w:rPr>
        <w:t>art</w:t>
      </w:r>
      <w:proofErr w:type="gramEnd"/>
      <w:r w:rsidRPr="00A97922">
        <w:rPr>
          <w:rFonts w:ascii="Times New Roman" w:eastAsia="Times New Roman" w:hAnsi="Times New Roman" w:cs="Times New Roman"/>
        </w:rPr>
        <w:t xml:space="preserve"> and the authors put additional thought in providing additional metrics, such as evaluating the evenness of coverage via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or the DUST score of taxonomic nodes to flag potential sources of contamination. However, I have a few comments that I think could help to improve the manuscript and the tool suite.</w:t>
      </w:r>
    </w:p>
    <w:p w14:paraId="7411D119" w14:textId="6F7BBFB1"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Comments:</w:t>
      </w:r>
    </w:p>
    <w:p w14:paraId="6A8F8FF6"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line 67-69: "One can cut the reference database into smaller pieces, index and map separately, and merge bam files afterwards without too much RAM being required in any one step." While this is technically true, this statement is misleading for the novice reader. The authors should mention here that MALT includes the LCA step directly while for BowTie2 and BWA the LCA step is run afterwards and therefore splitting the database is easily feasible. For MALT one should also be able to do the splitting if one would merge the resulting RMA6 files and run the LCA algorithm with MEGAN afterwards.</w:t>
      </w:r>
    </w:p>
    <w:p w14:paraId="2092AF27"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 line 125-126: "Next,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compute processes the bam and </w:t>
      </w:r>
      <w:proofErr w:type="spellStart"/>
      <w:r w:rsidRPr="00A97922">
        <w:rPr>
          <w:rFonts w:ascii="Times New Roman" w:eastAsia="Times New Roman" w:hAnsi="Times New Roman" w:cs="Times New Roman"/>
        </w:rPr>
        <w:t>lca</w:t>
      </w:r>
      <w:proofErr w:type="spellEnd"/>
      <w:r w:rsidRPr="00A97922">
        <w:rPr>
          <w:rFonts w:ascii="Times New Roman" w:eastAsia="Times New Roman" w:hAnsi="Times New Roman" w:cs="Times New Roman"/>
        </w:rPr>
        <w:t xml:space="preserve"> files iteratively to output a </w:t>
      </w:r>
      <w:proofErr w:type="spellStart"/>
      <w:r w:rsidRPr="00A97922">
        <w:rPr>
          <w:rFonts w:ascii="Times New Roman" w:eastAsia="Times New Roman" w:hAnsi="Times New Roman" w:cs="Times New Roman"/>
        </w:rPr>
        <w:t>tsv</w:t>
      </w:r>
      <w:proofErr w:type="spellEnd"/>
      <w:r w:rsidRPr="00A97922">
        <w:rPr>
          <w:rFonts w:ascii="Times New Roman" w:eastAsia="Times New Roman" w:hAnsi="Times New Roman" w:cs="Times New Roman"/>
        </w:rPr>
        <w:t xml:space="preserve"> and substitution text file." The authors should clarify here and throughout the manuscript that the second file contains nucleotide substitutions as this is not apparent without inferring it from the use of the substitution text file in Figure 1.</w:t>
      </w:r>
    </w:p>
    <w:p w14:paraId="36563C64"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 line 134-136: "All metrics weight each read equally, rather than each alignment, so that per-read statistics accumulate while alignments for the same read are being processed (...)" This sentence is not </w:t>
      </w:r>
      <w:proofErr w:type="gramStart"/>
      <w:r w:rsidRPr="00A97922">
        <w:rPr>
          <w:rFonts w:ascii="Times New Roman" w:eastAsia="Times New Roman" w:hAnsi="Times New Roman" w:cs="Times New Roman"/>
        </w:rPr>
        <w:t>really clear</w:t>
      </w:r>
      <w:proofErr w:type="gramEnd"/>
      <w:r w:rsidRPr="00A97922">
        <w:rPr>
          <w:rFonts w:ascii="Times New Roman" w:eastAsia="Times New Roman" w:hAnsi="Times New Roman" w:cs="Times New Roman"/>
        </w:rPr>
        <w:t>. The authors should clarify how the statistics calculate across multiple alignments of the same read influence the reported metrics.</w:t>
      </w:r>
    </w:p>
    <w:p w14:paraId="25579E46"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 line 139-141: "Many false positive taxonomic assignments involve reads which align only to one small region of a reference genome(s), rather than being approximately uniformly distributed." Either this should refer to a published figure or have a small illustration showing an </w:t>
      </w:r>
      <w:proofErr w:type="gramStart"/>
      <w:r w:rsidRPr="00A97922">
        <w:rPr>
          <w:rFonts w:ascii="Times New Roman" w:eastAsia="Times New Roman" w:hAnsi="Times New Roman" w:cs="Times New Roman"/>
        </w:rPr>
        <w:t>examples</w:t>
      </w:r>
      <w:proofErr w:type="gramEnd"/>
      <w:r w:rsidRPr="00A97922">
        <w:rPr>
          <w:rFonts w:ascii="Times New Roman" w:eastAsia="Times New Roman" w:hAnsi="Times New Roman" w:cs="Times New Roman"/>
        </w:rPr>
        <w:t>.</w:t>
      </w:r>
    </w:p>
    <w:p w14:paraId="2D5FA405"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line 142-143: "However, evenness of coverage is calculated on a single reference genome." I don't think this statement is true. Either specify in which program this is calculated across a single reference genome or add "usually" to the sentence.</w:t>
      </w:r>
    </w:p>
    <w:p w14:paraId="49241D52"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line 168-169: "Depending on the dataset, a reasonable threshold may be to flag taxa with a duplicity above 1.5." I like this idea of thought in the previous lines and am therefore curious how the authors came to this conclusion. Is this based on empirical data? If yes, which one? This should also be stated for the statement in line 181-182.</w:t>
      </w:r>
    </w:p>
    <w:p w14:paraId="0985B3E6"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line 191-192: "This is calculated in a reference-free way by parsing the sequence, the MD tag and the cigar string." When a BAM file contains a MD tag, the information to reconstruct the reference from the sequence are stored for each read in this tag. However, for the calculation of the MD tag the reference genomes were necessary. I would therefore not classify this approach as reference-free as reference-free usually refers to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based methods that do not include an alignment step.</w:t>
      </w:r>
    </w:p>
    <w:p w14:paraId="6953419D"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line 226-230: For reproducibility, it would be nice to have further information, e.g. the accession codes of the sequencing data, the accession date of the databases, and the versions of the software. Furthermore, if the software were run with non-default options, it should be stated, too.</w:t>
      </w:r>
    </w:p>
    <w:p w14:paraId="3A0913AE"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lastRenderedPageBreak/>
        <w:t xml:space="preserve">- line 241-244: I would suggest </w:t>
      </w:r>
      <w:proofErr w:type="gramStart"/>
      <w:r w:rsidRPr="00A97922">
        <w:rPr>
          <w:rFonts w:ascii="Times New Roman" w:eastAsia="Times New Roman" w:hAnsi="Times New Roman" w:cs="Times New Roman"/>
        </w:rPr>
        <w:t>to show</w:t>
      </w:r>
      <w:proofErr w:type="gramEnd"/>
      <w:r w:rsidRPr="00A97922">
        <w:rPr>
          <w:rFonts w:ascii="Times New Roman" w:eastAsia="Times New Roman" w:hAnsi="Times New Roman" w:cs="Times New Roman"/>
        </w:rPr>
        <w:t xml:space="preserve"> the numbers either in a table or in a simple bar plot that additionally has the suggested thresholds for the DUST score and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instead of the text. I think this would allow for an easier comparison of the values across the three taxa.</w:t>
      </w:r>
    </w:p>
    <w:p w14:paraId="2E7C9FEF" w14:textId="18AFE405"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 discussion: in the introduction, the authors spent quite some time explaining while available programs that allow to align sequencing data and authenticate true alignments, such as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xml:space="preserve">, have short comings due to their alignment method, MALT. However, the authors lack to discuss which of the steps that they implemented into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are also present in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xml:space="preserve">, which ones are only present in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which ones are only present in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I think the readers of this manuscript would highly benefit from such an overview.</w:t>
      </w:r>
    </w:p>
    <w:p w14:paraId="54A582F3" w14:textId="2ECB63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Here are some general comments regarding the code provided on GitHub:</w:t>
      </w:r>
    </w:p>
    <w:p w14:paraId="6C9D8B27" w14:textId="77777777" w:rsidR="006B226D" w:rsidRPr="00A97922"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xml:space="preserve">- Code installation: currently, there are only very rudimentary installation instructions available on the GitHub page. The instructions are based on the Python package index </w:t>
      </w:r>
      <w:proofErr w:type="spellStart"/>
      <w:r w:rsidRPr="00A97922">
        <w:rPr>
          <w:rFonts w:ascii="Times New Roman" w:eastAsia="Times New Roman" w:hAnsi="Times New Roman" w:cs="Times New Roman"/>
        </w:rPr>
        <w:t>PyPI</w:t>
      </w:r>
      <w:proofErr w:type="spellEnd"/>
      <w:r w:rsidRPr="00A97922">
        <w:rPr>
          <w:rFonts w:ascii="Times New Roman" w:eastAsia="Times New Roman" w:hAnsi="Times New Roman" w:cs="Times New Roman"/>
        </w:rPr>
        <w:t xml:space="preserve"> and use "pip" to install </w:t>
      </w:r>
      <w:proofErr w:type="gramStart"/>
      <w:r w:rsidRPr="00A97922">
        <w:rPr>
          <w:rFonts w:ascii="Times New Roman" w:eastAsia="Times New Roman" w:hAnsi="Times New Roman" w:cs="Times New Roman"/>
        </w:rPr>
        <w:t>these</w:t>
      </w:r>
      <w:proofErr w:type="gramEnd"/>
      <w:r w:rsidRPr="00A97922">
        <w:rPr>
          <w:rFonts w:ascii="Times New Roman" w:eastAsia="Times New Roman" w:hAnsi="Times New Roman" w:cs="Times New Roman"/>
        </w:rPr>
        <w:t xml:space="preserve"> but the authors do not provide any information on which Python version is required to be installed. Furthermore, the repository </w:t>
      </w:r>
      <w:proofErr w:type="gramStart"/>
      <w:r w:rsidRPr="00A97922">
        <w:rPr>
          <w:rFonts w:ascii="Times New Roman" w:eastAsia="Times New Roman" w:hAnsi="Times New Roman" w:cs="Times New Roman"/>
        </w:rPr>
        <w:t>has to</w:t>
      </w:r>
      <w:proofErr w:type="gramEnd"/>
      <w:r w:rsidRPr="00A97922">
        <w:rPr>
          <w:rFonts w:ascii="Times New Roman" w:eastAsia="Times New Roman" w:hAnsi="Times New Roman" w:cs="Times New Roman"/>
        </w:rPr>
        <w:t xml:space="preserve"> be cloned </w:t>
      </w:r>
      <w:proofErr w:type="gramStart"/>
      <w:r w:rsidRPr="00A97922">
        <w:rPr>
          <w:rFonts w:ascii="Times New Roman" w:eastAsia="Times New Roman" w:hAnsi="Times New Roman" w:cs="Times New Roman"/>
        </w:rPr>
        <w:t>manually</w:t>
      </w:r>
      <w:proofErr w:type="gramEnd"/>
      <w:r w:rsidRPr="00A97922">
        <w:rPr>
          <w:rFonts w:ascii="Times New Roman" w:eastAsia="Times New Roman" w:hAnsi="Times New Roman" w:cs="Times New Roman"/>
        </w:rPr>
        <w:t xml:space="preserve"> and the rights of the major Python script </w:t>
      </w:r>
      <w:proofErr w:type="gramStart"/>
      <w:r w:rsidRPr="00A97922">
        <w:rPr>
          <w:rFonts w:ascii="Times New Roman" w:eastAsia="Times New Roman" w:hAnsi="Times New Roman" w:cs="Times New Roman"/>
        </w:rPr>
        <w:t>have to</w:t>
      </w:r>
      <w:proofErr w:type="gramEnd"/>
      <w:r w:rsidRPr="00A97922">
        <w:rPr>
          <w:rFonts w:ascii="Times New Roman" w:eastAsia="Times New Roman" w:hAnsi="Times New Roman" w:cs="Times New Roman"/>
        </w:rPr>
        <w:t xml:space="preserve"> be changed to make it an executable. This is not really novice user friendly. Instead, I would highly recommend </w:t>
      </w:r>
      <w:proofErr w:type="gramStart"/>
      <w:r w:rsidRPr="00A97922">
        <w:rPr>
          <w:rFonts w:ascii="Times New Roman" w:eastAsia="Times New Roman" w:hAnsi="Times New Roman" w:cs="Times New Roman"/>
        </w:rPr>
        <w:t>to convert</w:t>
      </w:r>
      <w:proofErr w:type="gramEnd"/>
      <w:r w:rsidRPr="00A97922">
        <w:rPr>
          <w:rFonts w:ascii="Times New Roman" w:eastAsia="Times New Roman" w:hAnsi="Times New Roman" w:cs="Times New Roman"/>
        </w:rPr>
        <w:t xml:space="preserve"> the script into a </w:t>
      </w:r>
      <w:proofErr w:type="spellStart"/>
      <w:r w:rsidRPr="00A97922">
        <w:rPr>
          <w:rFonts w:ascii="Times New Roman" w:eastAsia="Times New Roman" w:hAnsi="Times New Roman" w:cs="Times New Roman"/>
        </w:rPr>
        <w:t>conda</w:t>
      </w:r>
      <w:proofErr w:type="spellEnd"/>
      <w:r w:rsidRPr="00A97922">
        <w:rPr>
          <w:rFonts w:ascii="Times New Roman" w:eastAsia="Times New Roman" w:hAnsi="Times New Roman" w:cs="Times New Roman"/>
        </w:rPr>
        <w:t xml:space="preserve"> package to increase the usability and allow a single-line installation of the software.</w:t>
      </w:r>
    </w:p>
    <w:p w14:paraId="72F04011" w14:textId="77777777" w:rsidR="006B226D" w:rsidRDefault="006B226D" w:rsidP="006B226D">
      <w:pPr>
        <w:rPr>
          <w:rFonts w:ascii="Times New Roman" w:eastAsia="Times New Roman" w:hAnsi="Times New Roman" w:cs="Times New Roman"/>
        </w:rPr>
      </w:pPr>
      <w:r w:rsidRPr="00A97922">
        <w:rPr>
          <w:rFonts w:ascii="Times New Roman" w:eastAsia="Times New Roman" w:hAnsi="Times New Roman" w:cs="Times New Roman"/>
        </w:rPr>
        <w:t>- Programming style: the whole suite of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that consists of five main sub-commands is spread across 27 functions in a single file. The script comprises almost 1,500 lines of Python code and is very hard to review. I would suggest </w:t>
      </w:r>
      <w:proofErr w:type="gramStart"/>
      <w:r w:rsidRPr="00A97922">
        <w:rPr>
          <w:rFonts w:ascii="Times New Roman" w:eastAsia="Times New Roman" w:hAnsi="Times New Roman" w:cs="Times New Roman"/>
        </w:rPr>
        <w:t xml:space="preserve">to </w:t>
      </w:r>
      <w:proofErr w:type="spellStart"/>
      <w:r w:rsidRPr="00A97922">
        <w:rPr>
          <w:rFonts w:ascii="Times New Roman" w:eastAsia="Times New Roman" w:hAnsi="Times New Roman" w:cs="Times New Roman"/>
        </w:rPr>
        <w:t>modularise</w:t>
      </w:r>
      <w:proofErr w:type="spellEnd"/>
      <w:proofErr w:type="gramEnd"/>
      <w:r w:rsidRPr="00A97922">
        <w:rPr>
          <w:rFonts w:ascii="Times New Roman" w:eastAsia="Times New Roman" w:hAnsi="Times New Roman" w:cs="Times New Roman"/>
        </w:rPr>
        <w:t xml:space="preserve"> the code and split it into multiple files to increase the readability. Furthermore, adding some test cases that a user could run to test the software without requiring them to first run BWA/BowTie2 and then </w:t>
      </w:r>
      <w:proofErr w:type="spellStart"/>
      <w:r w:rsidRPr="00A97922">
        <w:rPr>
          <w:rFonts w:ascii="Times New Roman" w:eastAsia="Times New Roman" w:hAnsi="Times New Roman" w:cs="Times New Roman"/>
        </w:rPr>
        <w:t>ngsLCA</w:t>
      </w:r>
      <w:proofErr w:type="spellEnd"/>
      <w:r w:rsidRPr="00A97922">
        <w:rPr>
          <w:rFonts w:ascii="Times New Roman" w:eastAsia="Times New Roman" w:hAnsi="Times New Roman" w:cs="Times New Roman"/>
        </w:rPr>
        <w:t xml:space="preserve"> would be appreciated.</w:t>
      </w:r>
    </w:p>
    <w:p w14:paraId="05D6B168" w14:textId="77777777"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Authors Response</w:t>
      </w:r>
    </w:p>
    <w:p w14:paraId="1860A58C" w14:textId="77777777"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2E88735E" w14:textId="008DDF00" w:rsidR="00BD6883" w:rsidRPr="006B226D" w:rsidRDefault="006B226D" w:rsidP="00AF0CF3">
      <w:pPr>
        <w:spacing w:after="0" w:line="240" w:lineRule="auto"/>
        <w:rPr>
          <w:rFonts w:ascii="Times New Roman" w:eastAsia="Times New Roman" w:hAnsi="Times New Roman" w:cs="Times New Roman"/>
          <w:b/>
          <w:color w:val="000033"/>
          <w:highlight w:val="white"/>
        </w:rPr>
      </w:pPr>
      <w:r w:rsidRPr="006B226D">
        <w:rPr>
          <w:rFonts w:ascii="Times New Roman" w:eastAsia="Times New Roman" w:hAnsi="Times New Roman" w:cs="Times New Roman"/>
          <w:b/>
        </w:rPr>
        <w:t>Reviewer 1</w:t>
      </w:r>
    </w:p>
    <w:p w14:paraId="2E887360" w14:textId="77777777" w:rsidR="00BD6883" w:rsidRPr="00AF0CF3" w:rsidRDefault="00BD6883" w:rsidP="00AF0CF3">
      <w:pPr>
        <w:spacing w:after="0" w:line="240" w:lineRule="auto"/>
        <w:rPr>
          <w:rFonts w:ascii="Times New Roman" w:eastAsia="Times New Roman" w:hAnsi="Times New Roman" w:cs="Times New Roman"/>
          <w:color w:val="0070C0"/>
        </w:rPr>
      </w:pPr>
    </w:p>
    <w:p w14:paraId="7F691813" w14:textId="6C1340E3" w:rsidR="006B226D" w:rsidRDefault="006B226D" w:rsidP="00AF0CF3">
      <w:pP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Author replies are in blue.</w:t>
      </w:r>
    </w:p>
    <w:p w14:paraId="50E5DA55" w14:textId="77777777" w:rsidR="006B226D" w:rsidRDefault="006B226D" w:rsidP="00AF0CF3">
      <w:pPr>
        <w:spacing w:after="0" w:line="240" w:lineRule="auto"/>
        <w:rPr>
          <w:rFonts w:ascii="Times New Roman" w:eastAsia="Times New Roman" w:hAnsi="Times New Roman" w:cs="Times New Roman"/>
          <w:color w:val="0070C0"/>
        </w:rPr>
      </w:pPr>
    </w:p>
    <w:p w14:paraId="4F5EE702" w14:textId="7DCD87F6"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greatly appreciate the comments from two reviewers and the guest editors of Genome Bi-</w:t>
      </w:r>
    </w:p>
    <w:p w14:paraId="06D1086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ology, and are grateful for the accepted appeal and the chance to respond to these comments. Our</w:t>
      </w:r>
    </w:p>
    <w:p w14:paraId="1C3D092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responses are in blue. By incorporating these comments, we think both the manuscript and the</w:t>
      </w:r>
    </w:p>
    <w:p w14:paraId="6C93EE0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program have improved greatly since the last version.</w:t>
      </w:r>
    </w:p>
    <w:p w14:paraId="0220A2B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We have now added two new modules to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since its first submission, both which operate</w:t>
      </w:r>
    </w:p>
    <w:p w14:paraId="390E5A0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on the </w:t>
      </w:r>
      <w:proofErr w:type="spellStart"/>
      <w:r w:rsidRPr="00AF0CF3">
        <w:rPr>
          <w:rFonts w:ascii="Times New Roman" w:eastAsia="Times New Roman" w:hAnsi="Times New Roman" w:cs="Times New Roman"/>
          <w:color w:val="0070C0"/>
        </w:rPr>
        <w:t>tsv</w:t>
      </w:r>
      <w:proofErr w:type="spellEnd"/>
      <w:r w:rsidRPr="00AF0CF3">
        <w:rPr>
          <w:rFonts w:ascii="Times New Roman" w:eastAsia="Times New Roman" w:hAnsi="Times New Roman" w:cs="Times New Roman"/>
          <w:color w:val="0070C0"/>
        </w:rPr>
        <w:t xml:space="preserve"> output from </w:t>
      </w:r>
      <w:proofErr w:type="spellStart"/>
      <w:r w:rsidRPr="00AF0CF3">
        <w:rPr>
          <w:rFonts w:ascii="Times New Roman" w:eastAsia="Times New Roman" w:hAnsi="Times New Roman" w:cs="Times New Roman"/>
          <w:color w:val="0070C0"/>
        </w:rPr>
        <w:t>bamdam’s</w:t>
      </w:r>
      <w:proofErr w:type="spellEnd"/>
      <w:r w:rsidRPr="00AF0CF3">
        <w:rPr>
          <w:rFonts w:ascii="Times New Roman" w:eastAsia="Times New Roman" w:hAnsi="Times New Roman" w:cs="Times New Roman"/>
          <w:color w:val="0070C0"/>
        </w:rPr>
        <w:t xml:space="preserve"> compute step. The first, called “combine”, is a way to combine</w:t>
      </w:r>
    </w:p>
    <w:p w14:paraId="76A1D1A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compute </w:t>
      </w:r>
      <w:proofErr w:type="spellStart"/>
      <w:r w:rsidRPr="00AF0CF3">
        <w:rPr>
          <w:rFonts w:ascii="Times New Roman" w:eastAsia="Times New Roman" w:hAnsi="Times New Roman" w:cs="Times New Roman"/>
          <w:color w:val="0070C0"/>
        </w:rPr>
        <w:t>tsv</w:t>
      </w:r>
      <w:proofErr w:type="spellEnd"/>
      <w:r w:rsidRPr="00AF0CF3">
        <w:rPr>
          <w:rFonts w:ascii="Times New Roman" w:eastAsia="Times New Roman" w:hAnsi="Times New Roman" w:cs="Times New Roman"/>
          <w:color w:val="0070C0"/>
        </w:rPr>
        <w:t xml:space="preserve"> files from multiple samples into a single abundance matrix, which can also optionally</w:t>
      </w:r>
    </w:p>
    <w:p w14:paraId="38F5139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contain mean damage, mean duplicity, etc. We expect this to be useful for downstream analysis</w:t>
      </w:r>
    </w:p>
    <w:p w14:paraId="2CFC6CF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in cases where multiple samples need to be combined. The second, called “krona”, generates XML</w:t>
      </w:r>
    </w:p>
    <w:p w14:paraId="6AEDA1B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files which can then be passed into the existing software </w:t>
      </w:r>
      <w:proofErr w:type="spellStart"/>
      <w:r w:rsidRPr="00AF0CF3">
        <w:rPr>
          <w:rFonts w:ascii="Times New Roman" w:eastAsia="Times New Roman" w:hAnsi="Times New Roman" w:cs="Times New Roman"/>
          <w:color w:val="0070C0"/>
        </w:rPr>
        <w:t>KronaTools</w:t>
      </w:r>
      <w:proofErr w:type="spellEnd"/>
      <w:r w:rsidRPr="00AF0CF3">
        <w:rPr>
          <w:rFonts w:ascii="Times New Roman" w:eastAsia="Times New Roman" w:hAnsi="Times New Roman" w:cs="Times New Roman"/>
          <w:color w:val="0070C0"/>
        </w:rPr>
        <w:t xml:space="preserve"> Ondov2011 to make html files</w:t>
      </w:r>
    </w:p>
    <w:p w14:paraId="3961BCBA"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which are interactive ways to view the key features of ancient metagenomic experiments. In these</w:t>
      </w:r>
    </w:p>
    <w:p w14:paraId="7591FDEA"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plots, we annotate for each taxa the damage (5’ C-to-T misincorporation frequency), duplicity,</w:t>
      </w:r>
    </w:p>
    <w:p w14:paraId="7CC6EBB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mean dust score, and mean read length, and allow the option to </w:t>
      </w:r>
      <w:proofErr w:type="spellStart"/>
      <w:r w:rsidRPr="00AF0CF3">
        <w:rPr>
          <w:rFonts w:ascii="Times New Roman" w:eastAsia="Times New Roman" w:hAnsi="Times New Roman" w:cs="Times New Roman"/>
          <w:color w:val="0070C0"/>
        </w:rPr>
        <w:t>colour</w:t>
      </w:r>
      <w:proofErr w:type="spellEnd"/>
      <w:r w:rsidRPr="00AF0CF3">
        <w:rPr>
          <w:rFonts w:ascii="Times New Roman" w:eastAsia="Times New Roman" w:hAnsi="Times New Roman" w:cs="Times New Roman"/>
          <w:color w:val="0070C0"/>
        </w:rPr>
        <w:t xml:space="preserve"> taxa by their 5’ damage</w:t>
      </w:r>
    </w:p>
    <w:p w14:paraId="764EF43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values. A single html file can be generated for an entire ancient metagenomics experiment. We</w:t>
      </w:r>
    </w:p>
    <w:p w14:paraId="4DFD0A7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lastRenderedPageBreak/>
        <w:t>have added a static example as part of the workflow and a link to an interactive version showcasing</w:t>
      </w:r>
    </w:p>
    <w:p w14:paraId="7F86B777"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this new function on real data on the </w:t>
      </w:r>
      <w:proofErr w:type="spellStart"/>
      <w:r w:rsidRPr="00AF0CF3">
        <w:rPr>
          <w:rFonts w:ascii="Times New Roman" w:eastAsia="Times New Roman" w:hAnsi="Times New Roman" w:cs="Times New Roman"/>
          <w:color w:val="0070C0"/>
        </w:rPr>
        <w:t>github</w:t>
      </w:r>
      <w:proofErr w:type="spellEnd"/>
      <w:r w:rsidRPr="00AF0CF3">
        <w:rPr>
          <w:rFonts w:ascii="Times New Roman" w:eastAsia="Times New Roman" w:hAnsi="Times New Roman" w:cs="Times New Roman"/>
          <w:color w:val="0070C0"/>
        </w:rPr>
        <w:t xml:space="preserve">. Adding the ability to </w:t>
      </w:r>
      <w:proofErr w:type="spellStart"/>
      <w:r w:rsidRPr="00AF0CF3">
        <w:rPr>
          <w:rFonts w:ascii="Times New Roman" w:eastAsia="Times New Roman" w:hAnsi="Times New Roman" w:cs="Times New Roman"/>
          <w:color w:val="0070C0"/>
        </w:rPr>
        <w:t>colour</w:t>
      </w:r>
      <w:proofErr w:type="spellEnd"/>
      <w:r w:rsidRPr="00AF0CF3">
        <w:rPr>
          <w:rFonts w:ascii="Times New Roman" w:eastAsia="Times New Roman" w:hAnsi="Times New Roman" w:cs="Times New Roman"/>
          <w:color w:val="0070C0"/>
        </w:rPr>
        <w:t xml:space="preserve"> taxa in Krona plots by</w:t>
      </w:r>
    </w:p>
    <w:p w14:paraId="6E393A54"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damage yields an accessible and efficient way to explore ancient metagenomics data, and to quickly</w:t>
      </w:r>
    </w:p>
    <w:p w14:paraId="247F8A2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tell apart modern from ancient taxa, which will </w:t>
      </w:r>
      <w:proofErr w:type="gramStart"/>
      <w:r w:rsidRPr="00AF0CF3">
        <w:rPr>
          <w:rFonts w:ascii="Times New Roman" w:eastAsia="Times New Roman" w:hAnsi="Times New Roman" w:cs="Times New Roman"/>
          <w:color w:val="0070C0"/>
        </w:rPr>
        <w:t>in particular benefit</w:t>
      </w:r>
      <w:proofErr w:type="gramEnd"/>
      <w:r w:rsidRPr="00AF0CF3">
        <w:rPr>
          <w:rFonts w:ascii="Times New Roman" w:eastAsia="Times New Roman" w:hAnsi="Times New Roman" w:cs="Times New Roman"/>
          <w:color w:val="0070C0"/>
        </w:rPr>
        <w:t xml:space="preserve"> those members of the ancient</w:t>
      </w:r>
    </w:p>
    <w:p w14:paraId="4BE3A15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environmental DNA community who are not bioinformaticians such as geologists or archaeologists.</w:t>
      </w:r>
    </w:p>
    <w:p w14:paraId="76B1F9D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Lastly, we extended the </w:t>
      </w:r>
      <w:proofErr w:type="spellStart"/>
      <w:r w:rsidRPr="00AF0CF3">
        <w:rPr>
          <w:rFonts w:ascii="Times New Roman" w:eastAsia="Times New Roman" w:hAnsi="Times New Roman" w:cs="Times New Roman"/>
          <w:color w:val="0070C0"/>
        </w:rPr>
        <w:t>plotdamage</w:t>
      </w:r>
      <w:proofErr w:type="spellEnd"/>
      <w:r w:rsidRPr="00AF0CF3">
        <w:rPr>
          <w:rFonts w:ascii="Times New Roman" w:eastAsia="Times New Roman" w:hAnsi="Times New Roman" w:cs="Times New Roman"/>
          <w:color w:val="0070C0"/>
        </w:rPr>
        <w:t xml:space="preserve"> (and </w:t>
      </w:r>
      <w:proofErr w:type="spellStart"/>
      <w:r w:rsidRPr="00AF0CF3">
        <w:rPr>
          <w:rFonts w:ascii="Times New Roman" w:eastAsia="Times New Roman" w:hAnsi="Times New Roman" w:cs="Times New Roman"/>
          <w:color w:val="0070C0"/>
        </w:rPr>
        <w:t>plotbaminfo</w:t>
      </w:r>
      <w:proofErr w:type="spellEnd"/>
      <w:r w:rsidRPr="00AF0CF3">
        <w:rPr>
          <w:rFonts w:ascii="Times New Roman" w:eastAsia="Times New Roman" w:hAnsi="Times New Roman" w:cs="Times New Roman"/>
          <w:color w:val="0070C0"/>
        </w:rPr>
        <w:t>) function to take in multiple samples to</w:t>
      </w:r>
    </w:p>
    <w:p w14:paraId="24C9DE5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make multi-sample damage plots.</w:t>
      </w:r>
    </w:p>
    <w:p w14:paraId="6F6426A4"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have also rewritten a large proportion of the manuscript for clarity. In particular, the re-</w:t>
      </w:r>
    </w:p>
    <w:p w14:paraId="702B5CC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viewer and guest editor comments made clear to us that we had not sufficiently communicated the</w:t>
      </w:r>
    </w:p>
    <w:p w14:paraId="4A926FF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intended role of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in the ecosystem of existing tools, which we have now clarified. We have</w:t>
      </w:r>
    </w:p>
    <w:p w14:paraId="6EDF444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also added a new figure demonstrating the effectiveness of read set complexity as a novel way to</w:t>
      </w:r>
    </w:p>
    <w:p w14:paraId="064C46C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detect false positive taxonomic assignments in real data.</w:t>
      </w:r>
    </w:p>
    <w:p w14:paraId="3744A72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If there is a further round of reviews following these revisions, we would enthusiastically </w:t>
      </w:r>
      <w:proofErr w:type="spellStart"/>
      <w:r w:rsidRPr="00AF0CF3">
        <w:rPr>
          <w:rFonts w:ascii="Times New Roman" w:eastAsia="Times New Roman" w:hAnsi="Times New Roman" w:cs="Times New Roman"/>
          <w:color w:val="0070C0"/>
        </w:rPr>
        <w:t>en</w:t>
      </w:r>
      <w:proofErr w:type="spellEnd"/>
      <w:r w:rsidRPr="00AF0CF3">
        <w:rPr>
          <w:rFonts w:ascii="Times New Roman" w:eastAsia="Times New Roman" w:hAnsi="Times New Roman" w:cs="Times New Roman"/>
          <w:color w:val="0070C0"/>
        </w:rPr>
        <w:t>-</w:t>
      </w:r>
    </w:p>
    <w:p w14:paraId="5FCD28A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courage interested reviewers to run the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tutorial, which takes less than 20 minutes, does</w:t>
      </w:r>
    </w:p>
    <w:p w14:paraId="5C9CA1C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not require your own </w:t>
      </w:r>
      <w:proofErr w:type="gramStart"/>
      <w:r w:rsidRPr="00AF0CF3">
        <w:rPr>
          <w:rFonts w:ascii="Times New Roman" w:eastAsia="Times New Roman" w:hAnsi="Times New Roman" w:cs="Times New Roman"/>
          <w:color w:val="0070C0"/>
        </w:rPr>
        <w:t>data, and</w:t>
      </w:r>
      <w:proofErr w:type="gramEnd"/>
      <w:r w:rsidRPr="00AF0CF3">
        <w:rPr>
          <w:rFonts w:ascii="Times New Roman" w:eastAsia="Times New Roman" w:hAnsi="Times New Roman" w:cs="Times New Roman"/>
          <w:color w:val="0070C0"/>
        </w:rPr>
        <w:t xml:space="preserve"> can be done on a laptop. The tutorial is available on the </w:t>
      </w:r>
      <w:proofErr w:type="spellStart"/>
      <w:r w:rsidRPr="00AF0CF3">
        <w:rPr>
          <w:rFonts w:ascii="Times New Roman" w:eastAsia="Times New Roman" w:hAnsi="Times New Roman" w:cs="Times New Roman"/>
          <w:color w:val="0070C0"/>
        </w:rPr>
        <w:t>github</w:t>
      </w:r>
      <w:proofErr w:type="spellEnd"/>
    </w:p>
    <w:p w14:paraId="24C9EF3B" w14:textId="13D0FFCA" w:rsidR="00AF0CF3" w:rsidRDefault="00AF0CF3" w:rsidP="00AF0CF3">
      <w:pPr>
        <w:spacing w:after="0" w:line="240" w:lineRule="auto"/>
        <w:rPr>
          <w:rFonts w:ascii="Times New Roman" w:eastAsia="Times New Roman" w:hAnsi="Times New Roman" w:cs="Times New Roman"/>
          <w:color w:val="0070C0"/>
        </w:rPr>
      </w:pPr>
      <w:hyperlink r:id="rId8" w:history="1">
        <w:r w:rsidRPr="00515B9A">
          <w:rPr>
            <w:rStyle w:val="Hyperlink"/>
            <w:rFonts w:ascii="Times New Roman" w:eastAsia="Times New Roman" w:hAnsi="Times New Roman" w:cs="Times New Roman"/>
          </w:rPr>
          <w:t>https://github.com/bdesanctis/bamdam</w:t>
        </w:r>
      </w:hyperlink>
      <w:r w:rsidRPr="00AF0CF3">
        <w:rPr>
          <w:rFonts w:ascii="Times New Roman" w:eastAsia="Times New Roman" w:hAnsi="Times New Roman" w:cs="Times New Roman"/>
          <w:color w:val="0070C0"/>
        </w:rPr>
        <w:t>.</w:t>
      </w:r>
    </w:p>
    <w:p w14:paraId="0D39F3F8" w14:textId="77777777" w:rsidR="00AF0CF3" w:rsidRPr="00AF0CF3" w:rsidRDefault="00AF0CF3" w:rsidP="00AF0CF3">
      <w:pPr>
        <w:spacing w:after="0" w:line="240" w:lineRule="auto"/>
        <w:rPr>
          <w:rFonts w:ascii="Times New Roman" w:eastAsia="Times New Roman" w:hAnsi="Times New Roman" w:cs="Times New Roman"/>
          <w:color w:val="000000" w:themeColor="text1"/>
        </w:rPr>
      </w:pPr>
    </w:p>
    <w:p w14:paraId="761DBF4D" w14:textId="77777777" w:rsidR="00AF0CF3" w:rsidRPr="00AF0CF3" w:rsidRDefault="00AF0CF3" w:rsidP="00AF0CF3">
      <w:pPr>
        <w:spacing w:after="0" w:line="240" w:lineRule="auto"/>
        <w:rPr>
          <w:rFonts w:ascii="Times New Roman" w:eastAsia="Times New Roman" w:hAnsi="Times New Roman" w:cs="Times New Roman"/>
          <w:b/>
          <w:bCs/>
          <w:color w:val="000000" w:themeColor="text1"/>
        </w:rPr>
      </w:pPr>
      <w:r w:rsidRPr="00AF0CF3">
        <w:rPr>
          <w:rFonts w:ascii="Times New Roman" w:eastAsia="Times New Roman" w:hAnsi="Times New Roman" w:cs="Times New Roman"/>
          <w:b/>
          <w:bCs/>
          <w:color w:val="000000" w:themeColor="text1"/>
        </w:rPr>
        <w:t>Guest editor comments</w:t>
      </w:r>
    </w:p>
    <w:p w14:paraId="6E40D87E" w14:textId="77777777" w:rsidR="00AF0CF3" w:rsidRPr="00AF0CF3" w:rsidRDefault="00AF0CF3" w:rsidP="00AF0CF3">
      <w:pPr>
        <w:spacing w:after="0" w:line="240" w:lineRule="auto"/>
        <w:rPr>
          <w:rFonts w:ascii="Times New Roman" w:eastAsia="Times New Roman" w:hAnsi="Times New Roman" w:cs="Times New Roman"/>
          <w:color w:val="000000" w:themeColor="text1"/>
        </w:rPr>
      </w:pPr>
      <w:r w:rsidRPr="00AF0CF3">
        <w:rPr>
          <w:rFonts w:ascii="Times New Roman" w:eastAsia="Times New Roman" w:hAnsi="Times New Roman" w:cs="Times New Roman"/>
          <w:color w:val="000000" w:themeColor="text1"/>
        </w:rPr>
        <w:t>In addition to addressing the reviewer comments, one of the guest editors feels the bench-</w:t>
      </w:r>
    </w:p>
    <w:p w14:paraId="48BE4CCA" w14:textId="77777777" w:rsidR="00AF0CF3" w:rsidRPr="00AF0CF3" w:rsidRDefault="00AF0CF3" w:rsidP="00AF0CF3">
      <w:pPr>
        <w:spacing w:after="0" w:line="240" w:lineRule="auto"/>
        <w:rPr>
          <w:rFonts w:ascii="Times New Roman" w:eastAsia="Times New Roman" w:hAnsi="Times New Roman" w:cs="Times New Roman"/>
          <w:color w:val="000000" w:themeColor="text1"/>
        </w:rPr>
      </w:pPr>
      <w:r w:rsidRPr="00AF0CF3">
        <w:rPr>
          <w:rFonts w:ascii="Times New Roman" w:eastAsia="Times New Roman" w:hAnsi="Times New Roman" w:cs="Times New Roman"/>
          <w:color w:val="000000" w:themeColor="text1"/>
        </w:rPr>
        <w:t xml:space="preserve">mark has fallen short of </w:t>
      </w:r>
      <w:proofErr w:type="gramStart"/>
      <w:r w:rsidRPr="00AF0CF3">
        <w:rPr>
          <w:rFonts w:ascii="Times New Roman" w:eastAsia="Times New Roman" w:hAnsi="Times New Roman" w:cs="Times New Roman"/>
          <w:color w:val="000000" w:themeColor="text1"/>
        </w:rPr>
        <w:t>actually being</w:t>
      </w:r>
      <w:proofErr w:type="gramEnd"/>
      <w:r w:rsidRPr="00AF0CF3">
        <w:rPr>
          <w:rFonts w:ascii="Times New Roman" w:eastAsia="Times New Roman" w:hAnsi="Times New Roman" w:cs="Times New Roman"/>
          <w:color w:val="000000" w:themeColor="text1"/>
        </w:rPr>
        <w:t xml:space="preserve"> a benchmark in that the manuscript does not include any</w:t>
      </w:r>
    </w:p>
    <w:p w14:paraId="4794B454" w14:textId="77777777" w:rsidR="00AF0CF3" w:rsidRPr="00AF0CF3" w:rsidRDefault="00AF0CF3" w:rsidP="00AF0CF3">
      <w:pPr>
        <w:spacing w:after="0" w:line="240" w:lineRule="auto"/>
        <w:rPr>
          <w:rFonts w:ascii="Times New Roman" w:eastAsia="Times New Roman" w:hAnsi="Times New Roman" w:cs="Times New Roman"/>
          <w:color w:val="000000" w:themeColor="text1"/>
        </w:rPr>
      </w:pPr>
      <w:r w:rsidRPr="00AF0CF3">
        <w:rPr>
          <w:rFonts w:ascii="Times New Roman" w:eastAsia="Times New Roman" w:hAnsi="Times New Roman" w:cs="Times New Roman"/>
          <w:color w:val="000000" w:themeColor="text1"/>
        </w:rPr>
        <w:t>demonstration file size and memory requirements improve significantly compared to relevant tools.</w:t>
      </w:r>
    </w:p>
    <w:p w14:paraId="2ED6D747" w14:textId="77777777" w:rsidR="00AF0CF3" w:rsidRPr="00AF0CF3" w:rsidRDefault="00AF0CF3" w:rsidP="00AF0CF3">
      <w:pPr>
        <w:spacing w:after="0" w:line="240" w:lineRule="auto"/>
        <w:rPr>
          <w:rFonts w:ascii="Times New Roman" w:eastAsia="Times New Roman" w:hAnsi="Times New Roman" w:cs="Times New Roman"/>
          <w:color w:val="000000" w:themeColor="text1"/>
        </w:rPr>
      </w:pPr>
      <w:r w:rsidRPr="00AF0CF3">
        <w:rPr>
          <w:rFonts w:ascii="Times New Roman" w:eastAsia="Times New Roman" w:hAnsi="Times New Roman" w:cs="Times New Roman"/>
          <w:color w:val="000000" w:themeColor="text1"/>
        </w:rPr>
        <w:t xml:space="preserve">They have suggested comparison be made at least to </w:t>
      </w:r>
      <w:proofErr w:type="spellStart"/>
      <w:r w:rsidRPr="00AF0CF3">
        <w:rPr>
          <w:rFonts w:ascii="Times New Roman" w:eastAsia="Times New Roman" w:hAnsi="Times New Roman" w:cs="Times New Roman"/>
          <w:color w:val="000000" w:themeColor="text1"/>
        </w:rPr>
        <w:t>aMeta</w:t>
      </w:r>
      <w:proofErr w:type="spellEnd"/>
      <w:r w:rsidRPr="00AF0CF3">
        <w:rPr>
          <w:rFonts w:ascii="Times New Roman" w:eastAsia="Times New Roman" w:hAnsi="Times New Roman" w:cs="Times New Roman"/>
          <w:color w:val="000000" w:themeColor="text1"/>
        </w:rPr>
        <w:t xml:space="preserve">, HOPS, </w:t>
      </w:r>
      <w:proofErr w:type="spellStart"/>
      <w:r w:rsidRPr="00AF0CF3">
        <w:rPr>
          <w:rFonts w:ascii="Times New Roman" w:eastAsia="Times New Roman" w:hAnsi="Times New Roman" w:cs="Times New Roman"/>
          <w:color w:val="000000" w:themeColor="text1"/>
        </w:rPr>
        <w:t>KrakenUniq</w:t>
      </w:r>
      <w:proofErr w:type="spellEnd"/>
      <w:r w:rsidRPr="00AF0CF3">
        <w:rPr>
          <w:rFonts w:ascii="Times New Roman" w:eastAsia="Times New Roman" w:hAnsi="Times New Roman" w:cs="Times New Roman"/>
          <w:color w:val="000000" w:themeColor="text1"/>
        </w:rPr>
        <w:t xml:space="preserve"> and </w:t>
      </w:r>
      <w:proofErr w:type="spellStart"/>
      <w:r w:rsidRPr="00AF0CF3">
        <w:rPr>
          <w:rFonts w:ascii="Times New Roman" w:eastAsia="Times New Roman" w:hAnsi="Times New Roman" w:cs="Times New Roman"/>
          <w:color w:val="000000" w:themeColor="text1"/>
        </w:rPr>
        <w:t>genozip</w:t>
      </w:r>
      <w:proofErr w:type="spellEnd"/>
      <w:r w:rsidRPr="00AF0CF3">
        <w:rPr>
          <w:rFonts w:ascii="Times New Roman" w:eastAsia="Times New Roman" w:hAnsi="Times New Roman" w:cs="Times New Roman"/>
          <w:color w:val="000000" w:themeColor="text1"/>
        </w:rPr>
        <w:t>.</w:t>
      </w:r>
    </w:p>
    <w:p w14:paraId="030D93B1" w14:textId="77777777" w:rsidR="00AF0CF3" w:rsidRPr="00AF0CF3" w:rsidRDefault="00AF0CF3" w:rsidP="00AF0CF3">
      <w:pPr>
        <w:spacing w:after="0" w:line="240" w:lineRule="auto"/>
        <w:rPr>
          <w:rFonts w:ascii="Times New Roman" w:eastAsia="Times New Roman" w:hAnsi="Times New Roman" w:cs="Times New Roman"/>
          <w:color w:val="000000" w:themeColor="text1"/>
        </w:rPr>
      </w:pPr>
      <w:r w:rsidRPr="00AF0CF3">
        <w:rPr>
          <w:rFonts w:ascii="Times New Roman" w:eastAsia="Times New Roman" w:hAnsi="Times New Roman" w:cs="Times New Roman"/>
          <w:color w:val="000000" w:themeColor="text1"/>
        </w:rPr>
        <w:t xml:space="preserve">As improved computational requirements is a key advance of </w:t>
      </w:r>
      <w:proofErr w:type="spellStart"/>
      <w:r w:rsidRPr="00AF0CF3">
        <w:rPr>
          <w:rFonts w:ascii="Times New Roman" w:eastAsia="Times New Roman" w:hAnsi="Times New Roman" w:cs="Times New Roman"/>
          <w:color w:val="000000" w:themeColor="text1"/>
        </w:rPr>
        <w:t>bamdam</w:t>
      </w:r>
      <w:proofErr w:type="spellEnd"/>
      <w:r w:rsidRPr="00AF0CF3">
        <w:rPr>
          <w:rFonts w:ascii="Times New Roman" w:eastAsia="Times New Roman" w:hAnsi="Times New Roman" w:cs="Times New Roman"/>
          <w:color w:val="000000" w:themeColor="text1"/>
        </w:rPr>
        <w:t xml:space="preserve"> this would be critical to</w:t>
      </w:r>
    </w:p>
    <w:p w14:paraId="6A8F1F7B" w14:textId="3AE7990F" w:rsidR="00AF0CF3" w:rsidRPr="00AF0CF3" w:rsidRDefault="00AF0CF3" w:rsidP="00AF0CF3">
      <w:pPr>
        <w:spacing w:after="0" w:line="240" w:lineRule="auto"/>
        <w:rPr>
          <w:rFonts w:ascii="Times New Roman" w:eastAsia="Times New Roman" w:hAnsi="Times New Roman" w:cs="Times New Roman"/>
          <w:color w:val="000000" w:themeColor="text1"/>
        </w:rPr>
      </w:pPr>
      <w:r w:rsidRPr="00AF0CF3">
        <w:rPr>
          <w:rFonts w:ascii="Times New Roman" w:eastAsia="Times New Roman" w:hAnsi="Times New Roman" w:cs="Times New Roman"/>
          <w:color w:val="000000" w:themeColor="text1"/>
        </w:rPr>
        <w:t>demonstrate an advance.</w:t>
      </w:r>
    </w:p>
    <w:p w14:paraId="11B22B5C" w14:textId="77777777" w:rsidR="00AF0CF3" w:rsidRDefault="00AF0CF3" w:rsidP="00AF0CF3">
      <w:pPr>
        <w:spacing w:after="0" w:line="240" w:lineRule="auto"/>
        <w:rPr>
          <w:rFonts w:ascii="Times New Roman" w:eastAsia="Times New Roman" w:hAnsi="Times New Roman" w:cs="Times New Roman"/>
          <w:color w:val="0070C0"/>
        </w:rPr>
      </w:pPr>
    </w:p>
    <w:p w14:paraId="67E13A4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appreciate these suggestions and agree that our testing on real data could be expanded, and</w:t>
      </w:r>
    </w:p>
    <w:p w14:paraId="46869FC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have done so (see below). From this comment especially, as mentioned above, we also now realize</w:t>
      </w:r>
    </w:p>
    <w:p w14:paraId="35AC35D0"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we may not have fully communicated the role of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in its intended pipeline. In particular,</w:t>
      </w:r>
    </w:p>
    <w:p w14:paraId="2A993FF6"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itself is not doing read alignment or taxonomic profiling, the step that consumes by far the</w:t>
      </w:r>
    </w:p>
    <w:p w14:paraId="54377A3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most computing resources in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HOPS, </w:t>
      </w:r>
      <w:proofErr w:type="spellStart"/>
      <w:r w:rsidRPr="00AF0CF3">
        <w:rPr>
          <w:rFonts w:ascii="Times New Roman" w:eastAsia="Times New Roman" w:hAnsi="Times New Roman" w:cs="Times New Roman"/>
          <w:color w:val="0070C0"/>
        </w:rPr>
        <w:t>KrakenUniq</w:t>
      </w:r>
      <w:proofErr w:type="spellEnd"/>
      <w:r w:rsidRPr="00AF0CF3">
        <w:rPr>
          <w:rFonts w:ascii="Times New Roman" w:eastAsia="Times New Roman" w:hAnsi="Times New Roman" w:cs="Times New Roman"/>
          <w:color w:val="0070C0"/>
        </w:rPr>
        <w:t>, and other taxonomic profiling software.</w:t>
      </w:r>
    </w:p>
    <w:p w14:paraId="6F584C2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It is therefore not </w:t>
      </w:r>
      <w:proofErr w:type="gramStart"/>
      <w:r w:rsidRPr="00AF0CF3">
        <w:rPr>
          <w:rFonts w:ascii="Times New Roman" w:eastAsia="Times New Roman" w:hAnsi="Times New Roman" w:cs="Times New Roman"/>
          <w:color w:val="0070C0"/>
        </w:rPr>
        <w:t>really comparable</w:t>
      </w:r>
      <w:proofErr w:type="gramEnd"/>
      <w:r w:rsidRPr="00AF0CF3">
        <w:rPr>
          <w:rFonts w:ascii="Times New Roman" w:eastAsia="Times New Roman" w:hAnsi="Times New Roman" w:cs="Times New Roman"/>
          <w:color w:val="0070C0"/>
        </w:rPr>
        <w:t xml:space="preserve"> to these methods. Instead, as now stated in the title, the</w:t>
      </w:r>
    </w:p>
    <w:p w14:paraId="296E222D"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abstract, and as shown in the workflow figure,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intended as a post-mapping, post-least-</w:t>
      </w:r>
    </w:p>
    <w:p w14:paraId="0121E00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common-ancestor module. The scope of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w:t>
      </w:r>
      <w:proofErr w:type="gramStart"/>
      <w:r w:rsidRPr="00AF0CF3">
        <w:rPr>
          <w:rFonts w:ascii="Times New Roman" w:eastAsia="Times New Roman" w:hAnsi="Times New Roman" w:cs="Times New Roman"/>
          <w:color w:val="0070C0"/>
        </w:rPr>
        <w:t>similar to</w:t>
      </w:r>
      <w:proofErr w:type="gramEnd"/>
      <w:r w:rsidRPr="00AF0CF3">
        <w:rPr>
          <w:rFonts w:ascii="Times New Roman" w:eastAsia="Times New Roman" w:hAnsi="Times New Roman" w:cs="Times New Roman"/>
          <w:color w:val="0070C0"/>
        </w:rPr>
        <w:t xml:space="preserve"> that of </w:t>
      </w:r>
      <w:proofErr w:type="spellStart"/>
      <w:r w:rsidRPr="00AF0CF3">
        <w:rPr>
          <w:rFonts w:ascii="Times New Roman" w:eastAsia="Times New Roman" w:hAnsi="Times New Roman" w:cs="Times New Roman"/>
          <w:color w:val="0070C0"/>
        </w:rPr>
        <w:t>mapDamage</w:t>
      </w:r>
      <w:proofErr w:type="spellEnd"/>
      <w:r w:rsidRPr="00AF0CF3">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DamageProfiler</w:t>
      </w:r>
      <w:proofErr w:type="spellEnd"/>
      <w:r w:rsidRPr="00AF0CF3">
        <w:rPr>
          <w:rFonts w:ascii="Times New Roman" w:eastAsia="Times New Roman" w:hAnsi="Times New Roman" w:cs="Times New Roman"/>
          <w:color w:val="0070C0"/>
        </w:rPr>
        <w:t>,</w:t>
      </w:r>
    </w:p>
    <w:p w14:paraId="0B9D4C69"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pyDamage</w:t>
      </w:r>
      <w:proofErr w:type="spellEnd"/>
      <w:r w:rsidRPr="00AF0CF3">
        <w:rPr>
          <w:rFonts w:ascii="Times New Roman" w:eastAsia="Times New Roman" w:hAnsi="Times New Roman" w:cs="Times New Roman"/>
          <w:color w:val="0070C0"/>
        </w:rPr>
        <w:t xml:space="preserve"> or </w:t>
      </w:r>
      <w:proofErr w:type="spellStart"/>
      <w:r w:rsidRPr="00AF0CF3">
        <w:rPr>
          <w:rFonts w:ascii="Times New Roman" w:eastAsia="Times New Roman" w:hAnsi="Times New Roman" w:cs="Times New Roman"/>
          <w:color w:val="0070C0"/>
        </w:rPr>
        <w:t>metaDMG</w:t>
      </w:r>
      <w:proofErr w:type="spellEnd"/>
      <w:r w:rsidRPr="00AF0CF3">
        <w:rPr>
          <w:rFonts w:ascii="Times New Roman" w:eastAsia="Times New Roman" w:hAnsi="Times New Roman" w:cs="Times New Roman"/>
          <w:color w:val="0070C0"/>
        </w:rPr>
        <w:t xml:space="preserve">. These tools, especially </w:t>
      </w:r>
      <w:proofErr w:type="spellStart"/>
      <w:r w:rsidRPr="00AF0CF3">
        <w:rPr>
          <w:rFonts w:ascii="Times New Roman" w:eastAsia="Times New Roman" w:hAnsi="Times New Roman" w:cs="Times New Roman"/>
          <w:color w:val="0070C0"/>
        </w:rPr>
        <w:t>mapDamage</w:t>
      </w:r>
      <w:proofErr w:type="spellEnd"/>
      <w:r w:rsidRPr="00AF0CF3">
        <w:rPr>
          <w:rFonts w:ascii="Times New Roman" w:eastAsia="Times New Roman" w:hAnsi="Times New Roman" w:cs="Times New Roman"/>
          <w:color w:val="0070C0"/>
        </w:rPr>
        <w:t>, have become a standard in ancient</w:t>
      </w:r>
    </w:p>
    <w:p w14:paraId="2C890B0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DNA and are critical for rigorous authentication by quantifying damage patterns. Similarly, bam-</w:t>
      </w:r>
    </w:p>
    <w:p w14:paraId="2078B0F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dam provides analogous (and increased) </w:t>
      </w:r>
      <w:proofErr w:type="gramStart"/>
      <w:r w:rsidRPr="00AF0CF3">
        <w:rPr>
          <w:rFonts w:ascii="Times New Roman" w:eastAsia="Times New Roman" w:hAnsi="Times New Roman" w:cs="Times New Roman"/>
          <w:color w:val="0070C0"/>
        </w:rPr>
        <w:t>rigor, but</w:t>
      </w:r>
      <w:proofErr w:type="gramEnd"/>
      <w:r w:rsidRPr="00AF0CF3">
        <w:rPr>
          <w:rFonts w:ascii="Times New Roman" w:eastAsia="Times New Roman" w:hAnsi="Times New Roman" w:cs="Times New Roman"/>
          <w:color w:val="0070C0"/>
        </w:rPr>
        <w:t xml:space="preserve"> tailored to ancient metagenomics.</w:t>
      </w:r>
    </w:p>
    <w:p w14:paraId="5129FCB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In theory we could compare sizes and runtime between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to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or HOPS by choosing</w:t>
      </w:r>
    </w:p>
    <w:p w14:paraId="52D1AA4D"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 pairwise aligner (e.g. bowtie2 or bwa), and comparing the runtime and file sizes in the aligner +</w:t>
      </w:r>
    </w:p>
    <w:p w14:paraId="507F20B7"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ngsLCA</w:t>
      </w:r>
      <w:proofErr w:type="spellEnd"/>
      <w:r w:rsidRPr="00AF0CF3">
        <w:rPr>
          <w:rFonts w:ascii="Times New Roman" w:eastAsia="Times New Roman" w:hAnsi="Times New Roman" w:cs="Times New Roman"/>
          <w:color w:val="0070C0"/>
        </w:rPr>
        <w:t xml:space="preserve"> +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pipeline to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or HOPS. But this would essentially amount to comparing</w:t>
      </w:r>
    </w:p>
    <w:p w14:paraId="3816F70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the aligner choices – not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 as this alignment step is by far the most computationally</w:t>
      </w:r>
    </w:p>
    <w:p w14:paraId="640FAC9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intensive step in any of these pipelines, and comparing pairwise aligners such as bowtie2 vs bwa vs</w:t>
      </w:r>
    </w:p>
    <w:p w14:paraId="485E2AE0"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HOPS </w:t>
      </w:r>
      <w:proofErr w:type="spellStart"/>
      <w:r w:rsidRPr="00AF0CF3">
        <w:rPr>
          <w:rFonts w:ascii="Times New Roman" w:eastAsia="Times New Roman" w:hAnsi="Times New Roman" w:cs="Times New Roman"/>
          <w:color w:val="0070C0"/>
        </w:rPr>
        <w:t>etc</w:t>
      </w:r>
      <w:proofErr w:type="spellEnd"/>
      <w:r w:rsidRPr="00AF0CF3">
        <w:rPr>
          <w:rFonts w:ascii="Times New Roman" w:eastAsia="Times New Roman" w:hAnsi="Times New Roman" w:cs="Times New Roman"/>
          <w:color w:val="0070C0"/>
        </w:rPr>
        <w:t xml:space="preserve"> is not in the scope of the current paper. Similarly, for example, one could not compare</w:t>
      </w:r>
    </w:p>
    <w:p w14:paraId="5F9FA86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reasonably runtime and file sizes between </w:t>
      </w:r>
      <w:proofErr w:type="spellStart"/>
      <w:r w:rsidRPr="00AF0CF3">
        <w:rPr>
          <w:rFonts w:ascii="Times New Roman" w:eastAsia="Times New Roman" w:hAnsi="Times New Roman" w:cs="Times New Roman"/>
          <w:color w:val="0070C0"/>
        </w:rPr>
        <w:t>mapDamage</w:t>
      </w:r>
      <w:proofErr w:type="spellEnd"/>
      <w:r w:rsidRPr="00AF0CF3">
        <w:rPr>
          <w:rFonts w:ascii="Times New Roman" w:eastAsia="Times New Roman" w:hAnsi="Times New Roman" w:cs="Times New Roman"/>
          <w:color w:val="0070C0"/>
        </w:rPr>
        <w:t xml:space="preserve"> to bwa. We did attempt to run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on</w:t>
      </w:r>
    </w:p>
    <w:p w14:paraId="0B0CF0E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the same samples used to demonstrate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as we would have liked to compare taxonomic</w:t>
      </w:r>
    </w:p>
    <w:p w14:paraId="0A83AF0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profiles, but doing this required more than 1.2Tb of RAM for this data and proved unfeasible on</w:t>
      </w:r>
    </w:p>
    <w:p w14:paraId="78DF88B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our computing infrastructure.</w:t>
      </w:r>
    </w:p>
    <w:p w14:paraId="328C01FC"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Genozip</w:t>
      </w:r>
      <w:proofErr w:type="spellEnd"/>
      <w:r w:rsidRPr="00AF0CF3">
        <w:rPr>
          <w:rFonts w:ascii="Times New Roman" w:eastAsia="Times New Roman" w:hAnsi="Times New Roman" w:cs="Times New Roman"/>
          <w:color w:val="0070C0"/>
        </w:rPr>
        <w:t xml:space="preserve"> is potentially the only suggested tool which might be directly comparable to bam-</w:t>
      </w:r>
    </w:p>
    <w:p w14:paraId="4034FAF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dam’s functionality, in particular the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shrink program, in terms of file size and memory</w:t>
      </w:r>
    </w:p>
    <w:p w14:paraId="4B8D789A"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requirements. In this comparison, which we did test,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outperforms </w:t>
      </w:r>
      <w:proofErr w:type="spellStart"/>
      <w:r w:rsidRPr="00AF0CF3">
        <w:rPr>
          <w:rFonts w:ascii="Times New Roman" w:eastAsia="Times New Roman" w:hAnsi="Times New Roman" w:cs="Times New Roman"/>
          <w:color w:val="0070C0"/>
        </w:rPr>
        <w:t>Genozip</w:t>
      </w:r>
      <w:proofErr w:type="spellEnd"/>
      <w:r w:rsidRPr="00AF0CF3">
        <w:rPr>
          <w:rFonts w:ascii="Times New Roman" w:eastAsia="Times New Roman" w:hAnsi="Times New Roman" w:cs="Times New Roman"/>
          <w:color w:val="0070C0"/>
        </w:rPr>
        <w:t xml:space="preserve"> substantially.</w:t>
      </w:r>
    </w:p>
    <w:p w14:paraId="0D588AB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However, we did not add this comparison into the paper because we feel this is a misrepresentation</w:t>
      </w:r>
    </w:p>
    <w:p w14:paraId="18CEF92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of </w:t>
      </w:r>
      <w:proofErr w:type="spellStart"/>
      <w:r w:rsidRPr="00AF0CF3">
        <w:rPr>
          <w:rFonts w:ascii="Times New Roman" w:eastAsia="Times New Roman" w:hAnsi="Times New Roman" w:cs="Times New Roman"/>
          <w:color w:val="0070C0"/>
        </w:rPr>
        <w:t>bamdam’s</w:t>
      </w:r>
      <w:proofErr w:type="spellEnd"/>
      <w:r w:rsidRPr="00AF0CF3">
        <w:rPr>
          <w:rFonts w:ascii="Times New Roman" w:eastAsia="Times New Roman" w:hAnsi="Times New Roman" w:cs="Times New Roman"/>
          <w:color w:val="0070C0"/>
        </w:rPr>
        <w:t xml:space="preserve"> </w:t>
      </w:r>
      <w:proofErr w:type="gramStart"/>
      <w:r w:rsidRPr="00AF0CF3">
        <w:rPr>
          <w:rFonts w:ascii="Times New Roman" w:eastAsia="Times New Roman" w:hAnsi="Times New Roman" w:cs="Times New Roman"/>
          <w:color w:val="0070C0"/>
        </w:rPr>
        <w:t>capabilities;</w:t>
      </w:r>
      <w:proofErr w:type="gramEnd"/>
      <w:r w:rsidRPr="00AF0CF3">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not doing proper lossless compression as </w:t>
      </w:r>
      <w:proofErr w:type="spellStart"/>
      <w:r w:rsidRPr="00AF0CF3">
        <w:rPr>
          <w:rFonts w:ascii="Times New Roman" w:eastAsia="Times New Roman" w:hAnsi="Times New Roman" w:cs="Times New Roman"/>
          <w:color w:val="0070C0"/>
        </w:rPr>
        <w:t>Genozip</w:t>
      </w:r>
      <w:proofErr w:type="spellEnd"/>
      <w:r w:rsidRPr="00AF0CF3">
        <w:rPr>
          <w:rFonts w:ascii="Times New Roman" w:eastAsia="Times New Roman" w:hAnsi="Times New Roman" w:cs="Times New Roman"/>
          <w:color w:val="0070C0"/>
        </w:rPr>
        <w:t xml:space="preserve"> does. In</w:t>
      </w:r>
    </w:p>
    <w:p w14:paraId="5739497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lastRenderedPageBreak/>
        <w:t xml:space="preserve">other words,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“shrink” is lossy – even though the information lost is not needed – while</w:t>
      </w:r>
    </w:p>
    <w:p w14:paraId="4BC48DE8"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genozip</w:t>
      </w:r>
      <w:proofErr w:type="spellEnd"/>
      <w:r w:rsidRPr="00AF0CF3">
        <w:rPr>
          <w:rFonts w:ascii="Times New Roman" w:eastAsia="Times New Roman" w:hAnsi="Times New Roman" w:cs="Times New Roman"/>
          <w:color w:val="0070C0"/>
        </w:rPr>
        <w:t xml:space="preserve"> (and other lossless compression methods) is not. We may have now clarified this in the</w:t>
      </w:r>
    </w:p>
    <w:p w14:paraId="4E84ED2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manuscript (line 141-142). </w:t>
      </w:r>
      <w:proofErr w:type="spellStart"/>
      <w:r w:rsidRPr="00AF0CF3">
        <w:rPr>
          <w:rFonts w:ascii="Times New Roman" w:eastAsia="Times New Roman" w:hAnsi="Times New Roman" w:cs="Times New Roman"/>
          <w:color w:val="0070C0"/>
        </w:rPr>
        <w:t>Genozip</w:t>
      </w:r>
      <w:proofErr w:type="spellEnd"/>
      <w:r w:rsidRPr="00AF0CF3">
        <w:rPr>
          <w:rFonts w:ascii="Times New Roman" w:eastAsia="Times New Roman" w:hAnsi="Times New Roman" w:cs="Times New Roman"/>
          <w:color w:val="0070C0"/>
        </w:rPr>
        <w:t xml:space="preserve"> is also not open source.</w:t>
      </w:r>
    </w:p>
    <w:p w14:paraId="5C8AABE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appreciate and agree with the suggestion to expand the benchmarking section. We have</w:t>
      </w:r>
    </w:p>
    <w:p w14:paraId="4EF1F31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expanded the manuscript to include a demonstration of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on a recently published ancient</w:t>
      </w:r>
    </w:p>
    <w:p w14:paraId="3306C2D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metagenomics dataset, </w:t>
      </w:r>
      <w:proofErr w:type="gramStart"/>
      <w:r w:rsidRPr="00AF0CF3">
        <w:rPr>
          <w:rFonts w:ascii="Times New Roman" w:eastAsia="Times New Roman" w:hAnsi="Times New Roman" w:cs="Times New Roman"/>
          <w:color w:val="0070C0"/>
        </w:rPr>
        <w:t>2 million year old</w:t>
      </w:r>
      <w:proofErr w:type="gramEnd"/>
      <w:r w:rsidRPr="00AF0CF3">
        <w:rPr>
          <w:rFonts w:ascii="Times New Roman" w:eastAsia="Times New Roman" w:hAnsi="Times New Roman" w:cs="Times New Roman"/>
          <w:color w:val="0070C0"/>
        </w:rPr>
        <w:t xml:space="preserve"> environmental DNA from Greenland. This section also</w:t>
      </w:r>
    </w:p>
    <w:p w14:paraId="256CBE7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now includes a demonstration of the effectiveness of read set complexity as a novel authentication</w:t>
      </w:r>
    </w:p>
    <w:p w14:paraId="57D4B73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metric. We believe this section will be valuable for the audiences of this paper since this offers a</w:t>
      </w:r>
    </w:p>
    <w:p w14:paraId="7714B72B" w14:textId="1684E7B0"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direct example on the many new features that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provides.</w:t>
      </w:r>
    </w:p>
    <w:p w14:paraId="708C6223" w14:textId="77777777" w:rsidR="00AF0CF3" w:rsidRDefault="00AF0CF3" w:rsidP="00AF0CF3">
      <w:pPr>
        <w:spacing w:after="0" w:line="240" w:lineRule="auto"/>
        <w:rPr>
          <w:rFonts w:ascii="Times New Roman" w:eastAsia="Times New Roman" w:hAnsi="Times New Roman" w:cs="Times New Roman"/>
        </w:rPr>
      </w:pPr>
    </w:p>
    <w:p w14:paraId="2E887361" w14:textId="77777777" w:rsidR="00BD6883" w:rsidRDefault="00AB5F7B" w:rsidP="00AF0CF3">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2E887362" w14:textId="77777777" w:rsidR="00BD6883" w:rsidRDefault="00BD6883" w:rsidP="00AF0CF3">
      <w:pPr>
        <w:spacing w:after="0" w:line="240" w:lineRule="auto"/>
        <w:rPr>
          <w:rFonts w:ascii="Times New Roman" w:eastAsia="Times New Roman" w:hAnsi="Times New Roman" w:cs="Times New Roman"/>
        </w:rPr>
      </w:pPr>
    </w:p>
    <w:p w14:paraId="32E6817F"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The authors propose a post-mapping </w:t>
      </w:r>
      <w:proofErr w:type="spellStart"/>
      <w:r w:rsidRPr="00A97922">
        <w:rPr>
          <w:rFonts w:ascii="Times New Roman" w:eastAsia="Times New Roman" w:hAnsi="Times New Roman" w:cs="Times New Roman"/>
        </w:rPr>
        <w:t>authnetication</w:t>
      </w:r>
      <w:proofErr w:type="spellEnd"/>
      <w:r w:rsidRPr="00A97922">
        <w:rPr>
          <w:rFonts w:ascii="Times New Roman" w:eastAsia="Times New Roman" w:hAnsi="Times New Roman" w:cs="Times New Roman"/>
        </w:rPr>
        <w:t xml:space="preserve"> tool,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for environmental ancient DNA analysis. The tool accepts a bam-file and a least common ancestor output from </w:t>
      </w:r>
      <w:proofErr w:type="spellStart"/>
      <w:r w:rsidRPr="00A97922">
        <w:rPr>
          <w:rFonts w:ascii="Times New Roman" w:eastAsia="Times New Roman" w:hAnsi="Times New Roman" w:cs="Times New Roman"/>
        </w:rPr>
        <w:t>ngsLCA</w:t>
      </w:r>
      <w:proofErr w:type="spellEnd"/>
      <w:r w:rsidRPr="00A97922">
        <w:rPr>
          <w:rFonts w:ascii="Times New Roman" w:eastAsia="Times New Roman" w:hAnsi="Times New Roman" w:cs="Times New Roman"/>
        </w:rPr>
        <w:t xml:space="preserve"> / sam2lca and performs shrinking of the bam-file as well as reports </w:t>
      </w:r>
      <w:proofErr w:type="gramStart"/>
      <w:r w:rsidRPr="00A97922">
        <w:rPr>
          <w:rFonts w:ascii="Times New Roman" w:eastAsia="Times New Roman" w:hAnsi="Times New Roman" w:cs="Times New Roman"/>
        </w:rPr>
        <w:t>a number of</w:t>
      </w:r>
      <w:proofErr w:type="gramEnd"/>
      <w:r w:rsidRPr="00A97922">
        <w:rPr>
          <w:rFonts w:ascii="Times New Roman" w:eastAsia="Times New Roman" w:hAnsi="Times New Roman" w:cs="Times New Roman"/>
        </w:rPr>
        <w:t xml:space="preserve"> authentication metrics including their visualization. The manuscript is clearly written and may be interesting for the ancient DNA community. However, I have major concerns about the novelty and impact of the present work. Below, I list my major and minor comments.</w:t>
      </w:r>
    </w:p>
    <w:p w14:paraId="5002BDED" w14:textId="77777777" w:rsidR="00A97922" w:rsidRPr="00A97922" w:rsidRDefault="00A97922" w:rsidP="00AF0CF3">
      <w:pPr>
        <w:spacing w:after="0" w:line="240" w:lineRule="auto"/>
        <w:rPr>
          <w:rFonts w:ascii="Times New Roman" w:eastAsia="Times New Roman" w:hAnsi="Times New Roman" w:cs="Times New Roman"/>
        </w:rPr>
      </w:pPr>
    </w:p>
    <w:p w14:paraId="143D104E" w14:textId="6D59EF41" w:rsidR="00A97922" w:rsidRPr="00AF0CF3" w:rsidRDefault="00A97922" w:rsidP="00AF0CF3">
      <w:pPr>
        <w:pStyle w:val="ListParagraph"/>
        <w:numPr>
          <w:ilvl w:val="0"/>
          <w:numId w:val="12"/>
        </w:numPr>
        <w:spacing w:after="0" w:line="240" w:lineRule="auto"/>
        <w:rPr>
          <w:rFonts w:ascii="Times New Roman" w:eastAsia="Times New Roman" w:hAnsi="Times New Roman" w:cs="Times New Roman"/>
        </w:rPr>
      </w:pPr>
      <w:proofErr w:type="gramStart"/>
      <w:r w:rsidRPr="00AF0CF3">
        <w:rPr>
          <w:rFonts w:ascii="Times New Roman" w:eastAsia="Times New Roman" w:hAnsi="Times New Roman" w:cs="Times New Roman"/>
        </w:rPr>
        <w:t>First of all</w:t>
      </w:r>
      <w:proofErr w:type="gramEnd"/>
      <w:r w:rsidRPr="00AF0CF3">
        <w:rPr>
          <w:rFonts w:ascii="Times New Roman" w:eastAsia="Times New Roman" w:hAnsi="Times New Roman" w:cs="Times New Roman"/>
        </w:rPr>
        <w:t xml:space="preserve">, there are quite few other tools (e.g. </w:t>
      </w:r>
      <w:proofErr w:type="spellStart"/>
      <w:r w:rsidRPr="00AF0CF3">
        <w:rPr>
          <w:rFonts w:ascii="Times New Roman" w:eastAsia="Times New Roman" w:hAnsi="Times New Roman" w:cs="Times New Roman"/>
        </w:rPr>
        <w:t>mapDamage</w:t>
      </w:r>
      <w:proofErr w:type="spellEnd"/>
      <w:r w:rsidRPr="00AF0CF3">
        <w:rPr>
          <w:rFonts w:ascii="Times New Roman" w:eastAsia="Times New Roman" w:hAnsi="Times New Roman" w:cs="Times New Roman"/>
        </w:rPr>
        <w:t xml:space="preserve">, </w:t>
      </w:r>
      <w:proofErr w:type="spellStart"/>
      <w:r w:rsidRPr="00AF0CF3">
        <w:rPr>
          <w:rFonts w:ascii="Times New Roman" w:eastAsia="Times New Roman" w:hAnsi="Times New Roman" w:cs="Times New Roman"/>
        </w:rPr>
        <w:t>PMDtools</w:t>
      </w:r>
      <w:proofErr w:type="spellEnd"/>
      <w:r w:rsidRPr="00AF0CF3">
        <w:rPr>
          <w:rFonts w:ascii="Times New Roman" w:eastAsia="Times New Roman" w:hAnsi="Times New Roman" w:cs="Times New Roman"/>
        </w:rPr>
        <w:t xml:space="preserve">, </w:t>
      </w:r>
      <w:proofErr w:type="spellStart"/>
      <w:r w:rsidRPr="00AF0CF3">
        <w:rPr>
          <w:rFonts w:ascii="Times New Roman" w:eastAsia="Times New Roman" w:hAnsi="Times New Roman" w:cs="Times New Roman"/>
        </w:rPr>
        <w:t>MaltExtract</w:t>
      </w:r>
      <w:proofErr w:type="spellEnd"/>
      <w:r w:rsidRPr="00AF0CF3">
        <w:rPr>
          <w:rFonts w:ascii="Times New Roman" w:eastAsia="Times New Roman" w:hAnsi="Times New Roman" w:cs="Times New Roman"/>
        </w:rPr>
        <w:t xml:space="preserve">, </w:t>
      </w:r>
      <w:proofErr w:type="spellStart"/>
      <w:r w:rsidRPr="00AF0CF3">
        <w:rPr>
          <w:rFonts w:ascii="Times New Roman" w:eastAsia="Times New Roman" w:hAnsi="Times New Roman" w:cs="Times New Roman"/>
        </w:rPr>
        <w:t>aMeta</w:t>
      </w:r>
      <w:proofErr w:type="spellEnd"/>
      <w:r w:rsidRPr="00AF0CF3">
        <w:rPr>
          <w:rFonts w:ascii="Times New Roman" w:eastAsia="Times New Roman" w:hAnsi="Times New Roman" w:cs="Times New Roman"/>
        </w:rPr>
        <w:t xml:space="preserve">, HOPS, AMBER, </w:t>
      </w:r>
      <w:proofErr w:type="spellStart"/>
      <w:r w:rsidRPr="00AF0CF3">
        <w:rPr>
          <w:rFonts w:ascii="Times New Roman" w:eastAsia="Times New Roman" w:hAnsi="Times New Roman" w:cs="Times New Roman"/>
        </w:rPr>
        <w:t>metaDMG</w:t>
      </w:r>
      <w:proofErr w:type="spellEnd"/>
      <w:r w:rsidRPr="00AF0CF3">
        <w:rPr>
          <w:rFonts w:ascii="Times New Roman" w:eastAsia="Times New Roman" w:hAnsi="Times New Roman" w:cs="Times New Roman"/>
        </w:rPr>
        <w:t xml:space="preserve">, </w:t>
      </w:r>
      <w:proofErr w:type="spellStart"/>
      <w:r w:rsidRPr="00AF0CF3">
        <w:rPr>
          <w:rFonts w:ascii="Times New Roman" w:eastAsia="Times New Roman" w:hAnsi="Times New Roman" w:cs="Times New Roman"/>
        </w:rPr>
        <w:t>DamageProfiler</w:t>
      </w:r>
      <w:proofErr w:type="spellEnd"/>
      <w:r w:rsidRPr="00AF0CF3">
        <w:rPr>
          <w:rFonts w:ascii="Times New Roman" w:eastAsia="Times New Roman" w:hAnsi="Times New Roman" w:cs="Times New Roman"/>
        </w:rPr>
        <w:t xml:space="preserve">, Kraken2 / </w:t>
      </w:r>
      <w:proofErr w:type="spellStart"/>
      <w:r w:rsidRPr="00AF0CF3">
        <w:rPr>
          <w:rFonts w:ascii="Times New Roman" w:eastAsia="Times New Roman" w:hAnsi="Times New Roman" w:cs="Times New Roman"/>
        </w:rPr>
        <w:t>KrakenUniq</w:t>
      </w:r>
      <w:proofErr w:type="spellEnd"/>
      <w:r w:rsidRPr="00AF0CF3">
        <w:rPr>
          <w:rFonts w:ascii="Times New Roman" w:eastAsia="Times New Roman" w:hAnsi="Times New Roman" w:cs="Times New Roman"/>
        </w:rPr>
        <w:t xml:space="preserve"> etc.) that provide most if not all the authentication metrics mentioned in the manuscript in Figure 2. The authors mention many of them but do not do benchmark comparison of </w:t>
      </w:r>
      <w:proofErr w:type="spellStart"/>
      <w:r w:rsidRPr="00AF0CF3">
        <w:rPr>
          <w:rFonts w:ascii="Times New Roman" w:eastAsia="Times New Roman" w:hAnsi="Times New Roman" w:cs="Times New Roman"/>
        </w:rPr>
        <w:t>bamdam</w:t>
      </w:r>
      <w:proofErr w:type="spellEnd"/>
      <w:r w:rsidRPr="00AF0CF3">
        <w:rPr>
          <w:rFonts w:ascii="Times New Roman" w:eastAsia="Times New Roman" w:hAnsi="Times New Roman" w:cs="Times New Roman"/>
        </w:rPr>
        <w:t xml:space="preserve"> against them </w:t>
      </w:r>
      <w:proofErr w:type="gramStart"/>
      <w:r w:rsidRPr="00AF0CF3">
        <w:rPr>
          <w:rFonts w:ascii="Times New Roman" w:eastAsia="Times New Roman" w:hAnsi="Times New Roman" w:cs="Times New Roman"/>
        </w:rPr>
        <w:t>in order to</w:t>
      </w:r>
      <w:proofErr w:type="gramEnd"/>
      <w:r w:rsidRPr="00AF0CF3">
        <w:rPr>
          <w:rFonts w:ascii="Times New Roman" w:eastAsia="Times New Roman" w:hAnsi="Times New Roman" w:cs="Times New Roman"/>
        </w:rPr>
        <w:t xml:space="preserve"> demonstrate in what way </w:t>
      </w:r>
      <w:proofErr w:type="spellStart"/>
      <w:r w:rsidRPr="00AF0CF3">
        <w:rPr>
          <w:rFonts w:ascii="Times New Roman" w:eastAsia="Times New Roman" w:hAnsi="Times New Roman" w:cs="Times New Roman"/>
        </w:rPr>
        <w:t>bamdam</w:t>
      </w:r>
      <w:proofErr w:type="spellEnd"/>
      <w:r w:rsidRPr="00AF0CF3">
        <w:rPr>
          <w:rFonts w:ascii="Times New Roman" w:eastAsia="Times New Roman" w:hAnsi="Times New Roman" w:cs="Times New Roman"/>
        </w:rPr>
        <w:t xml:space="preserve"> is novel. The only obvious advantage of </w:t>
      </w:r>
      <w:proofErr w:type="spellStart"/>
      <w:r w:rsidRPr="00AF0CF3">
        <w:rPr>
          <w:rFonts w:ascii="Times New Roman" w:eastAsia="Times New Roman" w:hAnsi="Times New Roman" w:cs="Times New Roman"/>
        </w:rPr>
        <w:t>bamdam</w:t>
      </w:r>
      <w:proofErr w:type="spellEnd"/>
      <w:r w:rsidRPr="00AF0CF3">
        <w:rPr>
          <w:rFonts w:ascii="Times New Roman" w:eastAsia="Times New Roman" w:hAnsi="Times New Roman" w:cs="Times New Roman"/>
        </w:rPr>
        <w:t xml:space="preserve"> compared to the listed tools, that I understood from the manuscript, was that </w:t>
      </w:r>
      <w:proofErr w:type="spellStart"/>
      <w:r w:rsidRPr="00AF0CF3">
        <w:rPr>
          <w:rFonts w:ascii="Times New Roman" w:eastAsia="Times New Roman" w:hAnsi="Times New Roman" w:cs="Times New Roman"/>
        </w:rPr>
        <w:t>bamdam</w:t>
      </w:r>
      <w:proofErr w:type="spellEnd"/>
      <w:r w:rsidRPr="00AF0CF3">
        <w:rPr>
          <w:rFonts w:ascii="Times New Roman" w:eastAsia="Times New Roman" w:hAnsi="Times New Roman" w:cs="Times New Roman"/>
        </w:rPr>
        <w:t xml:space="preserve"> can shrink large bam-files </w:t>
      </w:r>
      <w:proofErr w:type="gramStart"/>
      <w:r w:rsidRPr="00AF0CF3">
        <w:rPr>
          <w:rFonts w:ascii="Times New Roman" w:eastAsia="Times New Roman" w:hAnsi="Times New Roman" w:cs="Times New Roman"/>
        </w:rPr>
        <w:t>in order to</w:t>
      </w:r>
      <w:proofErr w:type="gramEnd"/>
      <w:r w:rsidRPr="00AF0CF3">
        <w:rPr>
          <w:rFonts w:ascii="Times New Roman" w:eastAsia="Times New Roman" w:hAnsi="Times New Roman" w:cs="Times New Roman"/>
        </w:rPr>
        <w:t xml:space="preserve"> save disk space, which I do not think makes large impact for the computational analysis in this field. </w:t>
      </w:r>
    </w:p>
    <w:p w14:paraId="6E0FC087" w14:textId="77777777" w:rsidR="00AF0CF3" w:rsidRPr="00AF0CF3" w:rsidRDefault="00AF0CF3" w:rsidP="00AF0CF3">
      <w:pPr>
        <w:spacing w:after="0" w:line="240" w:lineRule="auto"/>
        <w:rPr>
          <w:rFonts w:ascii="Times New Roman" w:eastAsia="Times New Roman" w:hAnsi="Times New Roman" w:cs="Times New Roman"/>
          <w:color w:val="0070C0"/>
        </w:rPr>
      </w:pPr>
    </w:p>
    <w:p w14:paraId="3096CF7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appreciate these comments. We have covered the majority of these in our responses above</w:t>
      </w:r>
    </w:p>
    <w:p w14:paraId="24A0DDD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to the editor and guest editors, and in our appeal. Here we offer further information that we hope</w:t>
      </w:r>
    </w:p>
    <w:p w14:paraId="4A6B7F5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will be useful for appreciating the unique features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offers.</w:t>
      </w:r>
    </w:p>
    <w:p w14:paraId="1901C8B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1. The shrinking of file sizes is indeed important. It will (</w:t>
      </w:r>
      <w:proofErr w:type="spellStart"/>
      <w:r w:rsidRPr="00AF0CF3">
        <w:rPr>
          <w:rFonts w:ascii="Times New Roman" w:eastAsia="Times New Roman" w:hAnsi="Times New Roman" w:cs="Times New Roman"/>
          <w:color w:val="0070C0"/>
        </w:rPr>
        <w:t>i</w:t>
      </w:r>
      <w:proofErr w:type="spellEnd"/>
      <w:r w:rsidRPr="00AF0CF3">
        <w:rPr>
          <w:rFonts w:ascii="Times New Roman" w:eastAsia="Times New Roman" w:hAnsi="Times New Roman" w:cs="Times New Roman"/>
          <w:color w:val="0070C0"/>
        </w:rPr>
        <w:t>) speed up and reduce the computing</w:t>
      </w:r>
    </w:p>
    <w:p w14:paraId="747EA5B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resource requirement for the remaining modules and all subsequent analysis; (ii) help resolve a</w:t>
      </w:r>
    </w:p>
    <w:p w14:paraId="39A954D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major block in metagenomics of data sharing and archiving (metagenomic alignment files are often</w:t>
      </w:r>
    </w:p>
    <w:p w14:paraId="3029C99A"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not shared and archived publicly due to their giant file sizes, despite </w:t>
      </w:r>
      <w:proofErr w:type="spellStart"/>
      <w:r w:rsidRPr="00AF0CF3">
        <w:rPr>
          <w:rFonts w:ascii="Times New Roman" w:eastAsia="Times New Roman" w:hAnsi="Times New Roman" w:cs="Times New Roman"/>
          <w:color w:val="0070C0"/>
        </w:rPr>
        <w:t>bams</w:t>
      </w:r>
      <w:proofErr w:type="spellEnd"/>
      <w:r w:rsidRPr="00AF0CF3">
        <w:rPr>
          <w:rFonts w:ascii="Times New Roman" w:eastAsia="Times New Roman" w:hAnsi="Times New Roman" w:cs="Times New Roman"/>
          <w:color w:val="0070C0"/>
        </w:rPr>
        <w:t xml:space="preserve"> commonly being re-</w:t>
      </w:r>
    </w:p>
    <w:p w14:paraId="4E27E39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leased with other genomic studies); (iii) become more significant along with the rapid reduction in</w:t>
      </w:r>
    </w:p>
    <w:p w14:paraId="6B5254F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sequencing costs (leading to even bigger metagenomic datasets) and increased amount of reference</w:t>
      </w:r>
    </w:p>
    <w:p w14:paraId="509199E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genomes (such as </w:t>
      </w:r>
      <w:proofErr w:type="spellStart"/>
      <w:r w:rsidRPr="00AF0CF3">
        <w:rPr>
          <w:rFonts w:ascii="Times New Roman" w:eastAsia="Times New Roman" w:hAnsi="Times New Roman" w:cs="Times New Roman"/>
          <w:color w:val="0070C0"/>
        </w:rPr>
        <w:t>DToL</w:t>
      </w:r>
      <w:proofErr w:type="spellEnd"/>
      <w:r w:rsidRPr="00AF0CF3">
        <w:rPr>
          <w:rFonts w:ascii="Times New Roman" w:eastAsia="Times New Roman" w:hAnsi="Times New Roman" w:cs="Times New Roman"/>
          <w:color w:val="0070C0"/>
        </w:rPr>
        <w:t>, B10K, etc. We now elaborate on these points in the manuscript (line</w:t>
      </w:r>
    </w:p>
    <w:p w14:paraId="7CC9685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129-143).</w:t>
      </w:r>
    </w:p>
    <w:p w14:paraId="55B59BE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2. While a few metrics do exist across various tools the reviewer mentioned, running many </w:t>
      </w:r>
      <w:proofErr w:type="spellStart"/>
      <w:r w:rsidRPr="00AF0CF3">
        <w:rPr>
          <w:rFonts w:ascii="Times New Roman" w:eastAsia="Times New Roman" w:hAnsi="Times New Roman" w:cs="Times New Roman"/>
          <w:color w:val="0070C0"/>
        </w:rPr>
        <w:t>sep</w:t>
      </w:r>
      <w:proofErr w:type="spellEnd"/>
      <w:r w:rsidRPr="00AF0CF3">
        <w:rPr>
          <w:rFonts w:ascii="Times New Roman" w:eastAsia="Times New Roman" w:hAnsi="Times New Roman" w:cs="Times New Roman"/>
          <w:color w:val="0070C0"/>
        </w:rPr>
        <w:t>-</w:t>
      </w:r>
    </w:p>
    <w:p w14:paraId="332A4715"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arate</w:t>
      </w:r>
      <w:proofErr w:type="spellEnd"/>
      <w:r w:rsidRPr="00AF0CF3">
        <w:rPr>
          <w:rFonts w:ascii="Times New Roman" w:eastAsia="Times New Roman" w:hAnsi="Times New Roman" w:cs="Times New Roman"/>
          <w:color w:val="0070C0"/>
        </w:rPr>
        <w:t xml:space="preserve"> pieces of software — each with differing assumptions, taxonomic identification methods and</w:t>
      </w:r>
    </w:p>
    <w:p w14:paraId="77F5AE84"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reference databases, and therefore using different taxonomic profiles and read sets — is not only</w:t>
      </w:r>
    </w:p>
    <w:p w14:paraId="2734FF8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computationally prohibitive but also fundamentally incompatible for integrated analyses. More im-</w:t>
      </w:r>
    </w:p>
    <w:p w14:paraId="373AD3F3"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portantly</w:t>
      </w:r>
      <w:proofErr w:type="spellEnd"/>
      <w:r w:rsidRPr="00AF0CF3">
        <w:rPr>
          <w:rFonts w:ascii="Times New Roman" w:eastAsia="Times New Roman" w:hAnsi="Times New Roman" w:cs="Times New Roman"/>
          <w:color w:val="0070C0"/>
        </w:rPr>
        <w:t>, however, none of these tools are designed for processing post-alignment files for ancient</w:t>
      </w:r>
    </w:p>
    <w:p w14:paraId="66E1F42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metagenomic data that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specifically developed for, except </w:t>
      </w:r>
      <w:proofErr w:type="spellStart"/>
      <w:r w:rsidRPr="00AF0CF3">
        <w:rPr>
          <w:rFonts w:ascii="Times New Roman" w:eastAsia="Times New Roman" w:hAnsi="Times New Roman" w:cs="Times New Roman"/>
          <w:color w:val="0070C0"/>
        </w:rPr>
        <w:t>metaDMG</w:t>
      </w:r>
      <w:proofErr w:type="spellEnd"/>
      <w:r w:rsidRPr="00AF0CF3">
        <w:rPr>
          <w:rFonts w:ascii="Times New Roman" w:eastAsia="Times New Roman" w:hAnsi="Times New Roman" w:cs="Times New Roman"/>
          <w:color w:val="0070C0"/>
        </w:rPr>
        <w:t xml:space="preserve"> which generates</w:t>
      </w:r>
    </w:p>
    <w:p w14:paraId="05617FED"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one matrix to access the DNA damage across nodes of taxonomic profile – a function also available</w:t>
      </w:r>
    </w:p>
    <w:p w14:paraId="08755A34"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in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We will briefly address the tools listed. First, </w:t>
      </w:r>
      <w:proofErr w:type="spellStart"/>
      <w:r w:rsidRPr="00AF0CF3">
        <w:rPr>
          <w:rFonts w:ascii="Times New Roman" w:eastAsia="Times New Roman" w:hAnsi="Times New Roman" w:cs="Times New Roman"/>
          <w:color w:val="0070C0"/>
        </w:rPr>
        <w:t>mapDamage</w:t>
      </w:r>
      <w:proofErr w:type="spellEnd"/>
      <w:r w:rsidRPr="00AF0CF3">
        <w:rPr>
          <w:rFonts w:ascii="Times New Roman" w:eastAsia="Times New Roman" w:hAnsi="Times New Roman" w:cs="Times New Roman"/>
          <w:color w:val="0070C0"/>
        </w:rPr>
        <w:t xml:space="preserve"> models the DNA damage</w:t>
      </w:r>
    </w:p>
    <w:p w14:paraId="19122BB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of </w:t>
      </w:r>
      <w:proofErr w:type="spellStart"/>
      <w:proofErr w:type="gramStart"/>
      <w:r w:rsidRPr="00AF0CF3">
        <w:rPr>
          <w:rFonts w:ascii="Times New Roman" w:eastAsia="Times New Roman" w:hAnsi="Times New Roman" w:cs="Times New Roman"/>
          <w:color w:val="0070C0"/>
        </w:rPr>
        <w:t>a</w:t>
      </w:r>
      <w:proofErr w:type="spellEnd"/>
      <w:proofErr w:type="gramEnd"/>
      <w:r w:rsidRPr="00AF0CF3">
        <w:rPr>
          <w:rFonts w:ascii="Times New Roman" w:eastAsia="Times New Roman" w:hAnsi="Times New Roman" w:cs="Times New Roman"/>
          <w:color w:val="0070C0"/>
        </w:rPr>
        <w:t xml:space="preserve"> individual taxon, as does </w:t>
      </w:r>
      <w:proofErr w:type="spellStart"/>
      <w:r w:rsidRPr="00AF0CF3">
        <w:rPr>
          <w:rFonts w:ascii="Times New Roman" w:eastAsia="Times New Roman" w:hAnsi="Times New Roman" w:cs="Times New Roman"/>
          <w:color w:val="0070C0"/>
        </w:rPr>
        <w:t>DamageProfiler</w:t>
      </w:r>
      <w:proofErr w:type="spellEnd"/>
      <w:r w:rsidRPr="00AF0CF3">
        <w:rPr>
          <w:rFonts w:ascii="Times New Roman" w:eastAsia="Times New Roman" w:hAnsi="Times New Roman" w:cs="Times New Roman"/>
          <w:color w:val="0070C0"/>
        </w:rPr>
        <w:t>, AMBER assesses reference bias from a bam, and</w:t>
      </w:r>
    </w:p>
    <w:p w14:paraId="69241FD6"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PMDtools</w:t>
      </w:r>
      <w:proofErr w:type="spellEnd"/>
      <w:r w:rsidRPr="00AF0CF3">
        <w:rPr>
          <w:rFonts w:ascii="Times New Roman" w:eastAsia="Times New Roman" w:hAnsi="Times New Roman" w:cs="Times New Roman"/>
          <w:color w:val="0070C0"/>
        </w:rPr>
        <w:t xml:space="preserve"> annotates individual reads in bam files with damage scores – but all of these are built</w:t>
      </w:r>
    </w:p>
    <w:p w14:paraId="29E6477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for single-taxa studies, not metagenomics, though otherwise comparable to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in their in-</w:t>
      </w:r>
    </w:p>
    <w:p w14:paraId="025030DE"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tended point in a workflow. Next, MALT relies on Megan, HOPS is built for pathogens relying on</w:t>
      </w:r>
    </w:p>
    <w:p w14:paraId="1549016C" w14:textId="73D45DA3" w:rsid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lastRenderedPageBreak/>
        <w:t xml:space="preserve">MALT, </w:t>
      </w:r>
      <w:proofErr w:type="spellStart"/>
      <w:r w:rsidRPr="00AF0CF3">
        <w:rPr>
          <w:rFonts w:ascii="Times New Roman" w:eastAsia="Times New Roman" w:hAnsi="Times New Roman" w:cs="Times New Roman"/>
          <w:color w:val="0070C0"/>
        </w:rPr>
        <w:t>MaltExtract</w:t>
      </w:r>
      <w:proofErr w:type="spellEnd"/>
      <w:r w:rsidRPr="00AF0CF3">
        <w:rPr>
          <w:rFonts w:ascii="Times New Roman" w:eastAsia="Times New Roman" w:hAnsi="Times New Roman" w:cs="Times New Roman"/>
          <w:color w:val="0070C0"/>
        </w:rPr>
        <w:t xml:space="preserve"> summarizes MALT output, and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integrates</w:t>
      </w:r>
      <w:r w:rsidR="00863E67">
        <w:rPr>
          <w:rFonts w:ascii="Times New Roman" w:eastAsia="Times New Roman" w:hAnsi="Times New Roman" w:cs="Times New Roman"/>
          <w:color w:val="0070C0"/>
        </w:rPr>
        <w:t xml:space="preserve"> </w:t>
      </w:r>
      <w:r w:rsidRPr="00AF0CF3">
        <w:rPr>
          <w:rFonts w:ascii="Times New Roman" w:eastAsia="Times New Roman" w:hAnsi="Times New Roman" w:cs="Times New Roman"/>
          <w:color w:val="0070C0"/>
        </w:rPr>
        <w:t xml:space="preserve">MALT and other tools into a </w:t>
      </w:r>
      <w:proofErr w:type="spellStart"/>
      <w:r w:rsidRPr="00AF0CF3">
        <w:rPr>
          <w:rFonts w:ascii="Times New Roman" w:eastAsia="Times New Roman" w:hAnsi="Times New Roman" w:cs="Times New Roman"/>
          <w:color w:val="0070C0"/>
        </w:rPr>
        <w:t>Snakemake</w:t>
      </w:r>
      <w:proofErr w:type="spellEnd"/>
      <w:r w:rsidRPr="00AF0CF3">
        <w:rPr>
          <w:rFonts w:ascii="Times New Roman" w:eastAsia="Times New Roman" w:hAnsi="Times New Roman" w:cs="Times New Roman"/>
          <w:color w:val="0070C0"/>
        </w:rPr>
        <w:t xml:space="preserve"> workflow. Critically, </w:t>
      </w:r>
      <w:proofErr w:type="gramStart"/>
      <w:r w:rsidRPr="00AF0CF3">
        <w:rPr>
          <w:rFonts w:ascii="Times New Roman" w:eastAsia="Times New Roman" w:hAnsi="Times New Roman" w:cs="Times New Roman"/>
          <w:color w:val="0070C0"/>
        </w:rPr>
        <w:t>all of</w:t>
      </w:r>
      <w:proofErr w:type="gramEnd"/>
      <w:r w:rsidRPr="00AF0CF3">
        <w:rPr>
          <w:rFonts w:ascii="Times New Roman" w:eastAsia="Times New Roman" w:hAnsi="Times New Roman" w:cs="Times New Roman"/>
          <w:color w:val="0070C0"/>
        </w:rPr>
        <w:t xml:space="preserve"> these tools rely on Megan</w:t>
      </w:r>
      <w:r w:rsidR="00863E67">
        <w:rPr>
          <w:rFonts w:ascii="Times New Roman" w:eastAsia="Times New Roman" w:hAnsi="Times New Roman" w:cs="Times New Roman"/>
          <w:color w:val="0070C0"/>
        </w:rPr>
        <w:t xml:space="preserve"> </w:t>
      </w:r>
      <w:r w:rsidRPr="00AF0CF3">
        <w:rPr>
          <w:rFonts w:ascii="Times New Roman" w:eastAsia="Times New Roman" w:hAnsi="Times New Roman" w:cs="Times New Roman"/>
          <w:color w:val="0070C0"/>
        </w:rPr>
        <w:t xml:space="preserve">through MALT, which has previously been shown to underperform when compared to </w:t>
      </w:r>
      <w:proofErr w:type="spellStart"/>
      <w:r w:rsidRPr="00AF0CF3">
        <w:rPr>
          <w:rFonts w:ascii="Times New Roman" w:eastAsia="Times New Roman" w:hAnsi="Times New Roman" w:cs="Times New Roman"/>
          <w:color w:val="0070C0"/>
        </w:rPr>
        <w:t>ngsLC</w:t>
      </w:r>
      <w:r w:rsidR="00863E67">
        <w:rPr>
          <w:rFonts w:ascii="Times New Roman" w:eastAsia="Times New Roman" w:hAnsi="Times New Roman" w:cs="Times New Roman"/>
          <w:color w:val="0070C0"/>
        </w:rPr>
        <w:t>A</w:t>
      </w:r>
      <w:proofErr w:type="spellEnd"/>
      <w:r w:rsidRPr="00AF0CF3">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has the option to run bowtie2 and the </w:t>
      </w:r>
      <w:proofErr w:type="gramStart"/>
      <w:r w:rsidRPr="00AF0CF3">
        <w:rPr>
          <w:rFonts w:ascii="Times New Roman" w:eastAsia="Times New Roman" w:hAnsi="Times New Roman" w:cs="Times New Roman"/>
          <w:color w:val="0070C0"/>
        </w:rPr>
        <w:t>single-taxa</w:t>
      </w:r>
      <w:proofErr w:type="gramEnd"/>
      <w:r w:rsidRPr="00AF0CF3">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mapDamage</w:t>
      </w:r>
      <w:proofErr w:type="spellEnd"/>
      <w:r w:rsidRPr="00AF0CF3">
        <w:rPr>
          <w:rFonts w:ascii="Times New Roman" w:eastAsia="Times New Roman" w:hAnsi="Times New Roman" w:cs="Times New Roman"/>
          <w:color w:val="0070C0"/>
        </w:rPr>
        <w:t xml:space="preserve"> instead of </w:t>
      </w:r>
      <w:proofErr w:type="gramStart"/>
      <w:r w:rsidRPr="00AF0CF3">
        <w:rPr>
          <w:rFonts w:ascii="Times New Roman" w:eastAsia="Times New Roman" w:hAnsi="Times New Roman" w:cs="Times New Roman"/>
          <w:color w:val="0070C0"/>
        </w:rPr>
        <w:t>MALT,</w:t>
      </w:r>
      <w:r w:rsidR="00863E67">
        <w:rPr>
          <w:rFonts w:ascii="Times New Roman" w:eastAsia="Times New Roman" w:hAnsi="Times New Roman" w:cs="Times New Roman"/>
          <w:color w:val="0070C0"/>
        </w:rPr>
        <w:t xml:space="preserve"> </w:t>
      </w:r>
      <w:r w:rsidRPr="00AF0CF3">
        <w:rPr>
          <w:rFonts w:ascii="Times New Roman" w:eastAsia="Times New Roman" w:hAnsi="Times New Roman" w:cs="Times New Roman"/>
          <w:color w:val="0070C0"/>
        </w:rPr>
        <w:t>but</w:t>
      </w:r>
      <w:proofErr w:type="gramEnd"/>
      <w:r w:rsidRPr="00AF0CF3">
        <w:rPr>
          <w:rFonts w:ascii="Times New Roman" w:eastAsia="Times New Roman" w:hAnsi="Times New Roman" w:cs="Times New Roman"/>
          <w:color w:val="0070C0"/>
        </w:rPr>
        <w:t xml:space="preserve"> does not include any further authentication options after this point, which is the main point of</w:t>
      </w:r>
      <w:r w:rsidR="00863E67">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(functionality after taxonomic profiling). Indeed, one potential use for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after</w:t>
      </w:r>
      <w:r w:rsidR="00863E67">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aMeta’s</w:t>
      </w:r>
      <w:proofErr w:type="spellEnd"/>
      <w:r w:rsidRPr="00AF0CF3">
        <w:rPr>
          <w:rFonts w:ascii="Times New Roman" w:eastAsia="Times New Roman" w:hAnsi="Times New Roman" w:cs="Times New Roman"/>
          <w:color w:val="0070C0"/>
        </w:rPr>
        <w:t xml:space="preserve"> final bowtie2 step, which we have clarified in lines 90-92. Lastly, Kraken and </w:t>
      </w:r>
      <w:proofErr w:type="spellStart"/>
      <w:r w:rsidRPr="00AF0CF3">
        <w:rPr>
          <w:rFonts w:ascii="Times New Roman" w:eastAsia="Times New Roman" w:hAnsi="Times New Roman" w:cs="Times New Roman"/>
          <w:color w:val="0070C0"/>
        </w:rPr>
        <w:t>KrakenUniq</w:t>
      </w:r>
      <w:proofErr w:type="spellEnd"/>
      <w:r w:rsidR="00863E67">
        <w:rPr>
          <w:rFonts w:ascii="Times New Roman" w:eastAsia="Times New Roman" w:hAnsi="Times New Roman" w:cs="Times New Roman"/>
          <w:color w:val="0070C0"/>
        </w:rPr>
        <w:t xml:space="preserve"> </w:t>
      </w:r>
      <w:r w:rsidRPr="00AF0CF3">
        <w:rPr>
          <w:rFonts w:ascii="Times New Roman" w:eastAsia="Times New Roman" w:hAnsi="Times New Roman" w:cs="Times New Roman"/>
          <w:color w:val="0070C0"/>
        </w:rPr>
        <w:t>do not output alignments, which are strictly necessary for ancient DNA.</w:t>
      </w:r>
    </w:p>
    <w:p w14:paraId="5F2DBB9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As stated in the introduction</w:t>
      </w:r>
      <w:proofErr w:type="gramStart"/>
      <w:r w:rsidRPr="00AF0CF3">
        <w:rPr>
          <w:rFonts w:ascii="Times New Roman" w:eastAsia="Times New Roman" w:hAnsi="Times New Roman" w:cs="Times New Roman"/>
          <w:color w:val="0070C0"/>
        </w:rPr>
        <w:t>, ”There</w:t>
      </w:r>
      <w:proofErr w:type="gramEnd"/>
      <w:r w:rsidRPr="00AF0CF3">
        <w:rPr>
          <w:rFonts w:ascii="Times New Roman" w:eastAsia="Times New Roman" w:hAnsi="Times New Roman" w:cs="Times New Roman"/>
          <w:color w:val="0070C0"/>
        </w:rPr>
        <w:t xml:space="preserve"> are no published methods which compute (these)</w:t>
      </w:r>
    </w:p>
    <w:p w14:paraId="7881EF4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authentication metrics on a bam file with associated least-common-ancestor information”, which</w:t>
      </w:r>
    </w:p>
    <w:p w14:paraId="2BC4B6A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is quickly becoming the favored route for taxonomic identification in ancient eukaryotic metage-</w:t>
      </w:r>
    </w:p>
    <w:p w14:paraId="34A0124A"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nomics. </w:t>
      </w:r>
      <w:proofErr w:type="gramStart"/>
      <w:r w:rsidRPr="00AF0CF3">
        <w:rPr>
          <w:rFonts w:ascii="Times New Roman" w:eastAsia="Times New Roman" w:hAnsi="Times New Roman" w:cs="Times New Roman"/>
          <w:color w:val="0070C0"/>
        </w:rPr>
        <w:t>Indeed</w:t>
      </w:r>
      <w:proofErr w:type="gramEnd"/>
      <w:r w:rsidRPr="00AF0CF3">
        <w:rPr>
          <w:rFonts w:ascii="Times New Roman" w:eastAsia="Times New Roman" w:hAnsi="Times New Roman" w:cs="Times New Roman"/>
          <w:color w:val="0070C0"/>
        </w:rPr>
        <w:t xml:space="preserve"> a recent paper published in Genome Biology stated that “bowtie2 + sam2lca should</w:t>
      </w:r>
    </w:p>
    <w:p w14:paraId="7BEA70C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entirely replace MALT while delivering alignments in bioinformatics-friendly SAM-format”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w:t>
      </w:r>
    </w:p>
    <w:p w14:paraId="6BF48E14"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and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the first software which can compute these metrics on this format. We have added</w:t>
      </w:r>
    </w:p>
    <w:p w14:paraId="1FFB79B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to this to the manuscript (lines 81-83).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also introduces a novel authentication metric,</w:t>
      </w:r>
    </w:p>
    <w:p w14:paraId="0D7A5E3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read set complexity, which we now demonstrate is an important filter for false positive taxonomic</w:t>
      </w:r>
    </w:p>
    <w:p w14:paraId="2A7C546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identifications. Lastly,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now offers damage-</w:t>
      </w:r>
      <w:proofErr w:type="spellStart"/>
      <w:r w:rsidRPr="00AF0CF3">
        <w:rPr>
          <w:rFonts w:ascii="Times New Roman" w:eastAsia="Times New Roman" w:hAnsi="Times New Roman" w:cs="Times New Roman"/>
          <w:color w:val="0070C0"/>
        </w:rPr>
        <w:t>coloured</w:t>
      </w:r>
      <w:proofErr w:type="spellEnd"/>
      <w:r w:rsidRPr="00AF0CF3">
        <w:rPr>
          <w:rFonts w:ascii="Times New Roman" w:eastAsia="Times New Roman" w:hAnsi="Times New Roman" w:cs="Times New Roman"/>
          <w:color w:val="0070C0"/>
        </w:rPr>
        <w:t xml:space="preserve"> Krona plots, making ancient metage-</w:t>
      </w:r>
    </w:p>
    <w:p w14:paraId="7EBF65C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nomic data more accessible to non-bioinformaticians such as ecologists, archaeologists or geologists,</w:t>
      </w:r>
    </w:p>
    <w:p w14:paraId="750A229C" w14:textId="0FB1A758"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all of whom frequently collaborate on ancient environmental DNA studies.</w:t>
      </w:r>
    </w:p>
    <w:p w14:paraId="05A746B3" w14:textId="77777777" w:rsidR="00A97922" w:rsidRPr="00A97922" w:rsidRDefault="00A97922" w:rsidP="00AF0CF3">
      <w:pPr>
        <w:spacing w:after="0" w:line="240" w:lineRule="auto"/>
        <w:rPr>
          <w:rFonts w:ascii="Times New Roman" w:eastAsia="Times New Roman" w:hAnsi="Times New Roman" w:cs="Times New Roman"/>
        </w:rPr>
      </w:pPr>
    </w:p>
    <w:p w14:paraId="7D4FE3A4"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2) Second, related to the shrinking bam-files, the purpose of LCA is in fact to retain multi-mapping reads in the analysis and not remove them. I understand the idea of the authors that reads assigned to a phylum or order might be less informative than e.g. species- and genus-level assignments for identification of a particular organism of interest. However, this is an opposite to LCA step and seems counter-intuitive: why to compute LCA </w:t>
      </w:r>
      <w:proofErr w:type="gramStart"/>
      <w:r w:rsidRPr="00A97922">
        <w:rPr>
          <w:rFonts w:ascii="Times New Roman" w:eastAsia="Times New Roman" w:hAnsi="Times New Roman" w:cs="Times New Roman"/>
        </w:rPr>
        <w:t>in order to</w:t>
      </w:r>
      <w:proofErr w:type="gramEnd"/>
      <w:r w:rsidRPr="00A97922">
        <w:rPr>
          <w:rFonts w:ascii="Times New Roman" w:eastAsia="Times New Roman" w:hAnsi="Times New Roman" w:cs="Times New Roman"/>
        </w:rPr>
        <w:t xml:space="preserve"> later shrink the bam-file, i.e. ignoring LCA results?</w:t>
      </w:r>
    </w:p>
    <w:p w14:paraId="7CDD07A1" w14:textId="77777777" w:rsidR="00A97922" w:rsidRPr="00AF0CF3" w:rsidRDefault="00A97922" w:rsidP="00AF0CF3">
      <w:pPr>
        <w:spacing w:after="0" w:line="240" w:lineRule="auto"/>
        <w:rPr>
          <w:rFonts w:ascii="Times New Roman" w:eastAsia="Times New Roman" w:hAnsi="Times New Roman" w:cs="Times New Roman"/>
          <w:color w:val="0070C0"/>
        </w:rPr>
      </w:pPr>
    </w:p>
    <w:p w14:paraId="0E61B6D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The purpose of the LCA is to assign reads to taxonomic nodes on a taxonomy tree from read</w:t>
      </w:r>
    </w:p>
    <w:p w14:paraId="55AFC1B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alignments. In reality, </w:t>
      </w:r>
      <w:proofErr w:type="gramStart"/>
      <w:r w:rsidRPr="00AF0CF3">
        <w:rPr>
          <w:rFonts w:ascii="Times New Roman" w:eastAsia="Times New Roman" w:hAnsi="Times New Roman" w:cs="Times New Roman"/>
          <w:color w:val="0070C0"/>
        </w:rPr>
        <w:t>a large number of</w:t>
      </w:r>
      <w:proofErr w:type="gramEnd"/>
      <w:r w:rsidRPr="00AF0CF3">
        <w:rPr>
          <w:rFonts w:ascii="Times New Roman" w:eastAsia="Times New Roman" w:hAnsi="Times New Roman" w:cs="Times New Roman"/>
          <w:color w:val="0070C0"/>
        </w:rPr>
        <w:t xml:space="preserve"> reads originate from conserved genomic regions that are</w:t>
      </w:r>
    </w:p>
    <w:p w14:paraId="52A7C6D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aligned to many different taxa across the tree of life, thus assigned to a node placed high on the</w:t>
      </w:r>
    </w:p>
    <w:p w14:paraId="098366B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tree (such as phylum) or even to the root of the tree of life if they map across kingdoms. These</w:t>
      </w:r>
    </w:p>
    <w:p w14:paraId="1108610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reads have little or no taxonomic resolution thus have no ecological or biological meaning. Further-</w:t>
      </w:r>
    </w:p>
    <w:p w14:paraId="0980497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more reads with more alignments are more likely to be assigned to levels higher up the taxonomy,</w:t>
      </w:r>
    </w:p>
    <w:p w14:paraId="198F9CAC" w14:textId="77777777" w:rsidR="00AF0CF3" w:rsidRPr="00AF0CF3" w:rsidRDefault="00AF0CF3" w:rsidP="00AF0CF3">
      <w:pPr>
        <w:spacing w:after="0" w:line="240" w:lineRule="auto"/>
        <w:rPr>
          <w:rFonts w:ascii="Times New Roman" w:eastAsia="Times New Roman" w:hAnsi="Times New Roman" w:cs="Times New Roman"/>
          <w:color w:val="0070C0"/>
        </w:rPr>
      </w:pPr>
      <w:proofErr w:type="gramStart"/>
      <w:r w:rsidRPr="00AF0CF3">
        <w:rPr>
          <w:rFonts w:ascii="Times New Roman" w:eastAsia="Times New Roman" w:hAnsi="Times New Roman" w:cs="Times New Roman"/>
          <w:color w:val="0070C0"/>
        </w:rPr>
        <w:t>thus</w:t>
      </w:r>
      <w:proofErr w:type="gramEnd"/>
      <w:r w:rsidRPr="00AF0CF3">
        <w:rPr>
          <w:rFonts w:ascii="Times New Roman" w:eastAsia="Times New Roman" w:hAnsi="Times New Roman" w:cs="Times New Roman"/>
          <w:color w:val="0070C0"/>
        </w:rPr>
        <w:t xml:space="preserve"> accounting for a large proportion of the file size. Effectively, this function exists as a filter</w:t>
      </w:r>
    </w:p>
    <w:p w14:paraId="357A33A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removing less phylogenetically informative reads; users can, of course, adjust the parameters for</w:t>
      </w:r>
    </w:p>
    <w:p w14:paraId="2C1D2860"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applying this threshold as required for their own research needs. As reviewer 2 notes, “The shrink-</w:t>
      </w:r>
    </w:p>
    <w:p w14:paraId="75A2AB03"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ing</w:t>
      </w:r>
      <w:proofErr w:type="spellEnd"/>
      <w:r w:rsidRPr="00AF0CF3">
        <w:rPr>
          <w:rFonts w:ascii="Times New Roman" w:eastAsia="Times New Roman" w:hAnsi="Times New Roman" w:cs="Times New Roman"/>
          <w:color w:val="0070C0"/>
        </w:rPr>
        <w:t xml:space="preserve"> command elegantly deals with the issue that many alignments are uninformative and do not</w:t>
      </w:r>
    </w:p>
    <w:p w14:paraId="7C877E8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need to be kept. This reduces disk space and, in the long run, the environmental footprint of the</w:t>
      </w:r>
    </w:p>
    <w:p w14:paraId="6096AAB8" w14:textId="750D3B22"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analyses - an important consideration in today’s attempts to reduce the emission of carbon dioxide.”</w:t>
      </w:r>
    </w:p>
    <w:p w14:paraId="64E4909E" w14:textId="77777777" w:rsidR="00AF0CF3" w:rsidRPr="00A97922" w:rsidRDefault="00AF0CF3" w:rsidP="00AF0CF3">
      <w:pPr>
        <w:spacing w:after="0" w:line="240" w:lineRule="auto"/>
        <w:rPr>
          <w:rFonts w:ascii="Times New Roman" w:eastAsia="Times New Roman" w:hAnsi="Times New Roman" w:cs="Times New Roman"/>
        </w:rPr>
      </w:pPr>
    </w:p>
    <w:p w14:paraId="467AB1D6" w14:textId="77777777" w:rsidR="00A97922" w:rsidRPr="00AF0CF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3) Third, the proposed tool in general seems to be taking one </w:t>
      </w:r>
      <w:proofErr w:type="gramStart"/>
      <w:r w:rsidRPr="00A97922">
        <w:rPr>
          <w:rFonts w:ascii="Times New Roman" w:eastAsia="Times New Roman" w:hAnsi="Times New Roman" w:cs="Times New Roman"/>
        </w:rPr>
        <w:t>particular technical</w:t>
      </w:r>
      <w:proofErr w:type="gramEnd"/>
      <w:r w:rsidRPr="00A97922">
        <w:rPr>
          <w:rFonts w:ascii="Times New Roman" w:eastAsia="Times New Roman" w:hAnsi="Times New Roman" w:cs="Times New Roman"/>
        </w:rPr>
        <w:t xml:space="preserve"> niche related to optimizing computational resources, which is, while technically interesting, lacks scientific impact. Although the authors demonstrate deep understanding of the subject, I do not see conceptually novel solutions in the proposed tool.</w:t>
      </w:r>
    </w:p>
    <w:p w14:paraId="6C052C71" w14:textId="77777777" w:rsidR="00A97922" w:rsidRPr="00AF0CF3" w:rsidRDefault="00A97922" w:rsidP="00AF0CF3">
      <w:pPr>
        <w:spacing w:after="0" w:line="240" w:lineRule="auto"/>
        <w:rPr>
          <w:rFonts w:ascii="Times New Roman" w:eastAsia="Times New Roman" w:hAnsi="Times New Roman" w:cs="Times New Roman"/>
          <w:color w:val="0070C0"/>
        </w:rPr>
      </w:pPr>
    </w:p>
    <w:p w14:paraId="6D6930DD"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This was also addressed in our appeal and above. </w:t>
      </w:r>
      <w:proofErr w:type="spellStart"/>
      <w:r w:rsidRPr="00AF0CF3">
        <w:rPr>
          <w:rFonts w:ascii="Times New Roman" w:eastAsia="Times New Roman" w:hAnsi="Times New Roman" w:cs="Times New Roman"/>
          <w:color w:val="0070C0"/>
        </w:rPr>
        <w:t>Breifly</w:t>
      </w:r>
      <w:proofErr w:type="spellEnd"/>
      <w:r w:rsidRPr="00AF0CF3">
        <w:rPr>
          <w:rFonts w:ascii="Times New Roman" w:eastAsia="Times New Roman" w:hAnsi="Times New Roman" w:cs="Times New Roman"/>
          <w:color w:val="0070C0"/>
        </w:rPr>
        <w:t xml:space="preserve">: </w:t>
      </w:r>
      <w:proofErr w:type="spellStart"/>
      <w:r w:rsidRPr="00AF0CF3">
        <w:rPr>
          <w:rFonts w:ascii="Times New Roman" w:eastAsia="Times New Roman" w:hAnsi="Times New Roman" w:cs="Times New Roman"/>
          <w:color w:val="0070C0"/>
        </w:rPr>
        <w:t>Bamdam’s</w:t>
      </w:r>
      <w:proofErr w:type="spellEnd"/>
      <w:r w:rsidRPr="00AF0CF3">
        <w:rPr>
          <w:rFonts w:ascii="Times New Roman" w:eastAsia="Times New Roman" w:hAnsi="Times New Roman" w:cs="Times New Roman"/>
          <w:color w:val="0070C0"/>
        </w:rPr>
        <w:t xml:space="preserve"> shrink function is indeed</w:t>
      </w:r>
    </w:p>
    <w:p w14:paraId="778473F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useful for data storage, archiving, and downstream interaction with bam files, but there are several</w:t>
      </w:r>
    </w:p>
    <w:p w14:paraId="2F6190F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more important novel advances here. To our knowledge, there are no published methods yet which</w:t>
      </w:r>
    </w:p>
    <w:p w14:paraId="4D0228A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compute authentication metrics on a bam file with associated least-common-ancestor information.</w:t>
      </w:r>
    </w:p>
    <w:p w14:paraId="66DF0E0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Even the </w:t>
      </w:r>
      <w:proofErr w:type="spellStart"/>
      <w:r w:rsidRPr="00AF0CF3">
        <w:rPr>
          <w:rFonts w:ascii="Times New Roman" w:eastAsia="Times New Roman" w:hAnsi="Times New Roman" w:cs="Times New Roman"/>
          <w:color w:val="0070C0"/>
        </w:rPr>
        <w:t>aMeta</w:t>
      </w:r>
      <w:proofErr w:type="spellEnd"/>
      <w:r w:rsidRPr="00AF0CF3">
        <w:rPr>
          <w:rFonts w:ascii="Times New Roman" w:eastAsia="Times New Roman" w:hAnsi="Times New Roman" w:cs="Times New Roman"/>
          <w:color w:val="0070C0"/>
        </w:rPr>
        <w:t xml:space="preserve"> paper, also published in Genome Biology, acknowledged this as a necessary next</w:t>
      </w:r>
    </w:p>
    <w:p w14:paraId="1629D73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step in ancient metagenomics (see above). One preprint, </w:t>
      </w:r>
      <w:proofErr w:type="spellStart"/>
      <w:r w:rsidRPr="00AF0CF3">
        <w:rPr>
          <w:rFonts w:ascii="Times New Roman" w:eastAsia="Times New Roman" w:hAnsi="Times New Roman" w:cs="Times New Roman"/>
          <w:color w:val="0070C0"/>
        </w:rPr>
        <w:t>metaDMG</w:t>
      </w:r>
      <w:proofErr w:type="spellEnd"/>
      <w:r w:rsidRPr="00AF0CF3">
        <w:rPr>
          <w:rFonts w:ascii="Times New Roman" w:eastAsia="Times New Roman" w:hAnsi="Times New Roman" w:cs="Times New Roman"/>
          <w:color w:val="0070C0"/>
        </w:rPr>
        <w:t>, describes a software which</w:t>
      </w:r>
    </w:p>
    <w:p w14:paraId="5E324D6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computes postmortem damage, but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is an entire integrated toolkit and goes much further</w:t>
      </w:r>
    </w:p>
    <w:p w14:paraId="4AD0E60D"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than this. We introduce a new authentication metric for ancient metagenomics, read set complexity,</w:t>
      </w:r>
    </w:p>
    <w:p w14:paraId="4B1654F1"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lastRenderedPageBreak/>
        <w:t>and demonstrate its importance in determining false-positive taxonomic identifications in Figure 3.</w:t>
      </w:r>
    </w:p>
    <w:p w14:paraId="32C581A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Stringent authentication is extremely important in ancient metagenomics, and has been the focus</w:t>
      </w:r>
    </w:p>
    <w:p w14:paraId="5E0CF22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of multiple recent papers (e.g. Oskolkov</w:t>
      </w:r>
      <w:proofErr w:type="gramStart"/>
      <w:r w:rsidRPr="00AF0CF3">
        <w:rPr>
          <w:rFonts w:ascii="Times New Roman" w:eastAsia="Times New Roman" w:hAnsi="Times New Roman" w:cs="Times New Roman"/>
          <w:color w:val="0070C0"/>
        </w:rPr>
        <w:t>2025,Pach</w:t>
      </w:r>
      <w:proofErr w:type="gramEnd"/>
      <w:r w:rsidRPr="00AF0CF3">
        <w:rPr>
          <w:rFonts w:ascii="Times New Roman" w:eastAsia="Times New Roman" w:hAnsi="Times New Roman" w:cs="Times New Roman"/>
          <w:color w:val="0070C0"/>
        </w:rPr>
        <w:t xml:space="preserve">2024). </w:t>
      </w:r>
      <w:proofErr w:type="spellStart"/>
      <w:r w:rsidRPr="00AF0CF3">
        <w:rPr>
          <w:rFonts w:ascii="Times New Roman" w:eastAsia="Times New Roman" w:hAnsi="Times New Roman" w:cs="Times New Roman"/>
          <w:color w:val="0070C0"/>
        </w:rPr>
        <w:t>Bamdam</w:t>
      </w:r>
      <w:proofErr w:type="spellEnd"/>
      <w:r w:rsidRPr="00AF0CF3">
        <w:rPr>
          <w:rFonts w:ascii="Times New Roman" w:eastAsia="Times New Roman" w:hAnsi="Times New Roman" w:cs="Times New Roman"/>
          <w:color w:val="0070C0"/>
        </w:rPr>
        <w:t xml:space="preserve"> now includes many user-friendly</w:t>
      </w:r>
    </w:p>
    <w:p w14:paraId="31B2013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visualization tools, such as damage-colored krona plots and multi-sample damage plots. We ex-</w:t>
      </w:r>
    </w:p>
    <w:p w14:paraId="14E51597"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pect</w:t>
      </w:r>
      <w:proofErr w:type="spellEnd"/>
      <w:r w:rsidRPr="00AF0CF3">
        <w:rPr>
          <w:rFonts w:ascii="Times New Roman" w:eastAsia="Times New Roman" w:hAnsi="Times New Roman" w:cs="Times New Roman"/>
          <w:color w:val="0070C0"/>
        </w:rPr>
        <w:t xml:space="preserve"> this to be particularly useful for those working in, or collaborating on, sedimentary ancient</w:t>
      </w:r>
    </w:p>
    <w:p w14:paraId="3379F25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DNA projects but who are not themselves bioinformaticians or programmers; for example, there</w:t>
      </w:r>
    </w:p>
    <w:p w14:paraId="685294B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are many ecologists, archaeologists, geologists and paleontologists in our field who currently find it</w:t>
      </w:r>
    </w:p>
    <w:p w14:paraId="4E85435F" w14:textId="432061FC"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difficult to interact with and explore ancient metagenomic data.</w:t>
      </w:r>
    </w:p>
    <w:p w14:paraId="7F060A99" w14:textId="77777777" w:rsidR="00AF0CF3" w:rsidRPr="00A97922" w:rsidRDefault="00AF0CF3" w:rsidP="00AF0CF3">
      <w:pPr>
        <w:spacing w:after="0" w:line="240" w:lineRule="auto"/>
        <w:rPr>
          <w:rFonts w:ascii="Times New Roman" w:eastAsia="Times New Roman" w:hAnsi="Times New Roman" w:cs="Times New Roman"/>
        </w:rPr>
      </w:pPr>
    </w:p>
    <w:p w14:paraId="1D86D2C1"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4) I do not think that disk space is a particularly acute problem for environmental ancient DNA research field. Environmental </w:t>
      </w:r>
      <w:proofErr w:type="spellStart"/>
      <w:r w:rsidRPr="00A97922">
        <w:rPr>
          <w:rFonts w:ascii="Times New Roman" w:eastAsia="Times New Roman" w:hAnsi="Times New Roman" w:cs="Times New Roman"/>
        </w:rPr>
        <w:t>aDNA</w:t>
      </w:r>
      <w:proofErr w:type="spellEnd"/>
      <w:r w:rsidRPr="00A97922">
        <w:rPr>
          <w:rFonts w:ascii="Times New Roman" w:eastAsia="Times New Roman" w:hAnsi="Times New Roman" w:cs="Times New Roman"/>
        </w:rPr>
        <w:t xml:space="preserve"> samples are typically not as deeply sequenced as samples used for population genomics analysis because genetic variation is typically not the major goal of environmental </w:t>
      </w:r>
      <w:proofErr w:type="spellStart"/>
      <w:r w:rsidRPr="00A97922">
        <w:rPr>
          <w:rFonts w:ascii="Times New Roman" w:eastAsia="Times New Roman" w:hAnsi="Times New Roman" w:cs="Times New Roman"/>
        </w:rPr>
        <w:t>aDNA</w:t>
      </w:r>
      <w:proofErr w:type="spellEnd"/>
      <w:r w:rsidRPr="00A97922">
        <w:rPr>
          <w:rFonts w:ascii="Times New Roman" w:eastAsia="Times New Roman" w:hAnsi="Times New Roman" w:cs="Times New Roman"/>
        </w:rPr>
        <w:t xml:space="preserve"> analysis where “presence-absence” of an organism is currently of major interest. Alternatively, in bioinformatics, for saving disk space one could for example convert bam-files to CRAM format, which would at least 2-3 times reduce disk space usage.</w:t>
      </w:r>
    </w:p>
    <w:p w14:paraId="584FF893" w14:textId="77777777" w:rsidR="00A97922" w:rsidRPr="00AF0CF3" w:rsidRDefault="00A97922" w:rsidP="00AF0CF3">
      <w:pPr>
        <w:spacing w:after="0" w:line="240" w:lineRule="auto"/>
        <w:rPr>
          <w:rFonts w:ascii="Times New Roman" w:eastAsia="Times New Roman" w:hAnsi="Times New Roman" w:cs="Times New Roman"/>
          <w:color w:val="0070C0"/>
        </w:rPr>
      </w:pPr>
    </w:p>
    <w:p w14:paraId="4E7692F2"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Thank you for your thoughts. This specific point was discussed in our appeal and above. Con-</w:t>
      </w:r>
    </w:p>
    <w:p w14:paraId="35F025A8"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verting to CRAM format is not possible because this is a reference-based format, and metagenomic</w:t>
      </w:r>
    </w:p>
    <w:p w14:paraId="7C992554" w14:textId="58E16C68"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reference databases can be many terabytes in size (e.g. </w:t>
      </w:r>
      <w:proofErr w:type="spellStart"/>
      <w:r w:rsidRPr="00AF0CF3">
        <w:rPr>
          <w:rFonts w:ascii="Times New Roman" w:eastAsia="Times New Roman" w:hAnsi="Times New Roman" w:cs="Times New Roman"/>
          <w:color w:val="0070C0"/>
        </w:rPr>
        <w:t>RefSeq</w:t>
      </w:r>
      <w:proofErr w:type="spellEnd"/>
      <w:r w:rsidRPr="00AF0CF3">
        <w:rPr>
          <w:rFonts w:ascii="Times New Roman" w:eastAsia="Times New Roman" w:hAnsi="Times New Roman" w:cs="Times New Roman"/>
          <w:color w:val="0070C0"/>
        </w:rPr>
        <w:t>).</w:t>
      </w:r>
    </w:p>
    <w:p w14:paraId="3FFC075E" w14:textId="77777777" w:rsidR="00AF0CF3" w:rsidRPr="00A97922" w:rsidRDefault="00AF0CF3" w:rsidP="00AF0CF3">
      <w:pPr>
        <w:spacing w:after="0" w:line="240" w:lineRule="auto"/>
        <w:rPr>
          <w:rFonts w:ascii="Times New Roman" w:eastAsia="Times New Roman" w:hAnsi="Times New Roman" w:cs="Times New Roman"/>
        </w:rPr>
      </w:pPr>
    </w:p>
    <w:p w14:paraId="0EFFFDAA" w14:textId="77777777" w:rsid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5) I do not understand the necessity to compute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from a bam-file as proxy for evenness of coverage if one can </w:t>
      </w:r>
      <w:proofErr w:type="gramStart"/>
      <w:r w:rsidRPr="00A97922">
        <w:rPr>
          <w:rFonts w:ascii="Times New Roman" w:eastAsia="Times New Roman" w:hAnsi="Times New Roman" w:cs="Times New Roman"/>
        </w:rPr>
        <w:t>simply  compute</w:t>
      </w:r>
      <w:proofErr w:type="gramEnd"/>
      <w:r w:rsidRPr="00A97922">
        <w:rPr>
          <w:rFonts w:ascii="Times New Roman" w:eastAsia="Times New Roman" w:hAnsi="Times New Roman" w:cs="Times New Roman"/>
        </w:rPr>
        <w:t xml:space="preserve"> the evenness of coverage from the bam-file with “</w:t>
      </w:r>
      <w:proofErr w:type="spellStart"/>
      <w:r w:rsidRPr="00A97922">
        <w:rPr>
          <w:rFonts w:ascii="Times New Roman" w:eastAsia="Times New Roman" w:hAnsi="Times New Roman" w:cs="Times New Roman"/>
        </w:rPr>
        <w:t>samtools</w:t>
      </w:r>
      <w:proofErr w:type="spellEnd"/>
      <w:r w:rsidRPr="00A97922">
        <w:rPr>
          <w:rFonts w:ascii="Times New Roman" w:eastAsia="Times New Roman" w:hAnsi="Times New Roman" w:cs="Times New Roman"/>
        </w:rPr>
        <w:t xml:space="preserve"> depth”. In addition, the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seems to be a re-implementation of duplicity from </w:t>
      </w:r>
      <w:proofErr w:type="spellStart"/>
      <w:r w:rsidRPr="00A97922">
        <w:rPr>
          <w:rFonts w:ascii="Times New Roman" w:eastAsia="Times New Roman" w:hAnsi="Times New Roman" w:cs="Times New Roman"/>
        </w:rPr>
        <w:t>KrakenUniq</w:t>
      </w:r>
      <w:proofErr w:type="spellEnd"/>
      <w:r w:rsidRPr="00A97922">
        <w:rPr>
          <w:rFonts w:ascii="Times New Roman" w:eastAsia="Times New Roman" w:hAnsi="Times New Roman" w:cs="Times New Roman"/>
        </w:rPr>
        <w:t xml:space="preserve"> https://genomebiology.biomedcentral.com/articles/10.1186/s13059-018-1568-0, please see Figure 1. Is the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different from the duplicity implemented in </w:t>
      </w:r>
      <w:proofErr w:type="spellStart"/>
      <w:r w:rsidRPr="00A97922">
        <w:rPr>
          <w:rFonts w:ascii="Times New Roman" w:eastAsia="Times New Roman" w:hAnsi="Times New Roman" w:cs="Times New Roman"/>
        </w:rPr>
        <w:t>KrakenUniq</w:t>
      </w:r>
      <w:proofErr w:type="spellEnd"/>
      <w:r w:rsidRPr="00A97922">
        <w:rPr>
          <w:rFonts w:ascii="Times New Roman" w:eastAsia="Times New Roman" w:hAnsi="Times New Roman" w:cs="Times New Roman"/>
        </w:rPr>
        <w:t>?</w:t>
      </w:r>
    </w:p>
    <w:p w14:paraId="76A704B0" w14:textId="77777777" w:rsidR="00AF0CF3" w:rsidRPr="00AF0CF3" w:rsidRDefault="00AF0CF3" w:rsidP="00AF0CF3">
      <w:pPr>
        <w:spacing w:after="0" w:line="240" w:lineRule="auto"/>
        <w:rPr>
          <w:rFonts w:ascii="Times New Roman" w:eastAsia="Times New Roman" w:hAnsi="Times New Roman" w:cs="Times New Roman"/>
          <w:color w:val="0070C0"/>
        </w:rPr>
      </w:pPr>
    </w:p>
    <w:p w14:paraId="01B4A7D3"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Thank you for your suggestion. We have now clarified this in the manuscript (lines 177-179).</w:t>
      </w:r>
    </w:p>
    <w:p w14:paraId="0A970B8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The k-</w:t>
      </w:r>
      <w:proofErr w:type="spellStart"/>
      <w:r w:rsidRPr="00AF0CF3">
        <w:rPr>
          <w:rFonts w:ascii="Times New Roman" w:eastAsia="Times New Roman" w:hAnsi="Times New Roman" w:cs="Times New Roman"/>
          <w:color w:val="0070C0"/>
        </w:rPr>
        <w:t>mer</w:t>
      </w:r>
      <w:proofErr w:type="spellEnd"/>
      <w:r w:rsidRPr="00AF0CF3">
        <w:rPr>
          <w:rFonts w:ascii="Times New Roman" w:eastAsia="Times New Roman" w:hAnsi="Times New Roman" w:cs="Times New Roman"/>
          <w:color w:val="0070C0"/>
        </w:rPr>
        <w:t xml:space="preserve"> duplicity is indeed the same as the one implemented in </w:t>
      </w:r>
      <w:proofErr w:type="spellStart"/>
      <w:r w:rsidRPr="00AF0CF3">
        <w:rPr>
          <w:rFonts w:ascii="Times New Roman" w:eastAsia="Times New Roman" w:hAnsi="Times New Roman" w:cs="Times New Roman"/>
          <w:color w:val="0070C0"/>
        </w:rPr>
        <w:t>KrakenUniq</w:t>
      </w:r>
      <w:proofErr w:type="spellEnd"/>
      <w:r w:rsidRPr="00AF0CF3">
        <w:rPr>
          <w:rFonts w:ascii="Times New Roman" w:eastAsia="Times New Roman" w:hAnsi="Times New Roman" w:cs="Times New Roman"/>
          <w:color w:val="0070C0"/>
        </w:rPr>
        <w:t xml:space="preserve"> - we were inspired by</w:t>
      </w:r>
    </w:p>
    <w:p w14:paraId="5FA193D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it, and have now clarified this (lines 181-183). </w:t>
      </w:r>
      <w:proofErr w:type="spellStart"/>
      <w:r w:rsidRPr="00AF0CF3">
        <w:rPr>
          <w:rFonts w:ascii="Times New Roman" w:eastAsia="Times New Roman" w:hAnsi="Times New Roman" w:cs="Times New Roman"/>
          <w:color w:val="0070C0"/>
        </w:rPr>
        <w:t>KrakenUniq</w:t>
      </w:r>
      <w:proofErr w:type="spellEnd"/>
      <w:r w:rsidRPr="00AF0CF3">
        <w:rPr>
          <w:rFonts w:ascii="Times New Roman" w:eastAsia="Times New Roman" w:hAnsi="Times New Roman" w:cs="Times New Roman"/>
          <w:color w:val="0070C0"/>
        </w:rPr>
        <w:t>, however, doesn’t produce alignments,</w:t>
      </w:r>
    </w:p>
    <w:p w14:paraId="54B12AC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so doesn’t allow for the calculation of postmortem damage and is therefore incompatible with the</w:t>
      </w:r>
    </w:p>
    <w:p w14:paraId="2BC3387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authentication of ancient environmental DNA. </w:t>
      </w:r>
      <w:proofErr w:type="gramStart"/>
      <w:r w:rsidRPr="00AF0CF3">
        <w:rPr>
          <w:rFonts w:ascii="Times New Roman" w:eastAsia="Times New Roman" w:hAnsi="Times New Roman" w:cs="Times New Roman"/>
          <w:color w:val="0070C0"/>
        </w:rPr>
        <w:t>The ”</w:t>
      </w:r>
      <w:proofErr w:type="spellStart"/>
      <w:r w:rsidRPr="00AF0CF3">
        <w:rPr>
          <w:rFonts w:ascii="Times New Roman" w:eastAsia="Times New Roman" w:hAnsi="Times New Roman" w:cs="Times New Roman"/>
          <w:color w:val="0070C0"/>
        </w:rPr>
        <w:t>samtools</w:t>
      </w:r>
      <w:proofErr w:type="spellEnd"/>
      <w:proofErr w:type="gramEnd"/>
      <w:r w:rsidRPr="00AF0CF3">
        <w:rPr>
          <w:rFonts w:ascii="Times New Roman" w:eastAsia="Times New Roman" w:hAnsi="Times New Roman" w:cs="Times New Roman"/>
          <w:color w:val="0070C0"/>
        </w:rPr>
        <w:t xml:space="preserve"> depth” on the extracted bam file is</w:t>
      </w:r>
    </w:p>
    <w:p w14:paraId="7B59DFBB"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a solution for one </w:t>
      </w:r>
      <w:proofErr w:type="gramStart"/>
      <w:r w:rsidRPr="00AF0CF3">
        <w:rPr>
          <w:rFonts w:ascii="Times New Roman" w:eastAsia="Times New Roman" w:hAnsi="Times New Roman" w:cs="Times New Roman"/>
          <w:color w:val="0070C0"/>
        </w:rPr>
        <w:t>taxa</w:t>
      </w:r>
      <w:proofErr w:type="gramEnd"/>
      <w:r w:rsidRPr="00AF0CF3">
        <w:rPr>
          <w:rFonts w:ascii="Times New Roman" w:eastAsia="Times New Roman" w:hAnsi="Times New Roman" w:cs="Times New Roman"/>
          <w:color w:val="0070C0"/>
        </w:rPr>
        <w:t xml:space="preserve"> at a time with one reference genome, and it is entirely </w:t>
      </w:r>
      <w:proofErr w:type="spellStart"/>
      <w:r w:rsidRPr="00AF0CF3">
        <w:rPr>
          <w:rFonts w:ascii="Times New Roman" w:eastAsia="Times New Roman" w:hAnsi="Times New Roman" w:cs="Times New Roman"/>
          <w:color w:val="0070C0"/>
        </w:rPr>
        <w:t>intractible</w:t>
      </w:r>
      <w:proofErr w:type="spellEnd"/>
      <w:r w:rsidRPr="00AF0CF3">
        <w:rPr>
          <w:rFonts w:ascii="Times New Roman" w:eastAsia="Times New Roman" w:hAnsi="Times New Roman" w:cs="Times New Roman"/>
          <w:color w:val="0070C0"/>
        </w:rPr>
        <w:t xml:space="preserve"> to look</w:t>
      </w:r>
    </w:p>
    <w:p w14:paraId="44E12D60" w14:textId="41E8F31B"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at these graphs for every reference genome and taxa in every sample of a metagenomics experiment.</w:t>
      </w:r>
    </w:p>
    <w:p w14:paraId="0DB32992" w14:textId="77777777" w:rsidR="00A97922" w:rsidRPr="00A97922" w:rsidRDefault="00A97922" w:rsidP="00AF0CF3">
      <w:pPr>
        <w:spacing w:after="0" w:line="240" w:lineRule="auto"/>
        <w:rPr>
          <w:rFonts w:ascii="Times New Roman" w:eastAsia="Times New Roman" w:hAnsi="Times New Roman" w:cs="Times New Roman"/>
        </w:rPr>
      </w:pPr>
    </w:p>
    <w:p w14:paraId="2D4E6C1B"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6) The DUST scores described on page 5, lines 170-183, seem redundant to me as reference databases are dusted by default on their building step. This is, for example, a standard routine in Kraken family of tools.</w:t>
      </w:r>
    </w:p>
    <w:p w14:paraId="349605C6" w14:textId="77777777" w:rsidR="00A97922" w:rsidRPr="00AF0CF3" w:rsidRDefault="00A97922" w:rsidP="00AF0CF3">
      <w:pPr>
        <w:spacing w:after="0" w:line="240" w:lineRule="auto"/>
        <w:rPr>
          <w:rFonts w:ascii="Times New Roman" w:eastAsia="Times New Roman" w:hAnsi="Times New Roman" w:cs="Times New Roman"/>
          <w:color w:val="0070C0"/>
        </w:rPr>
      </w:pPr>
    </w:p>
    <w:p w14:paraId="6BB0E125"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The reviewer is correct that dusted reference databases are commonly used in k-</w:t>
      </w:r>
      <w:proofErr w:type="spellStart"/>
      <w:r w:rsidRPr="00AF0CF3">
        <w:rPr>
          <w:rFonts w:ascii="Times New Roman" w:eastAsia="Times New Roman" w:hAnsi="Times New Roman" w:cs="Times New Roman"/>
          <w:color w:val="0070C0"/>
        </w:rPr>
        <w:t>mer</w:t>
      </w:r>
      <w:proofErr w:type="spellEnd"/>
      <w:r w:rsidRPr="00AF0CF3">
        <w:rPr>
          <w:rFonts w:ascii="Times New Roman" w:eastAsia="Times New Roman" w:hAnsi="Times New Roman" w:cs="Times New Roman"/>
          <w:color w:val="0070C0"/>
        </w:rPr>
        <w:t xml:space="preserve"> based</w:t>
      </w:r>
    </w:p>
    <w:p w14:paraId="7BBA342F"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Kraken family tools, and have clarified lines (lines 204-205) but this is not typically the case in</w:t>
      </w:r>
    </w:p>
    <w:p w14:paraId="3170F6EC"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 xml:space="preserve">this </w:t>
      </w:r>
      <w:proofErr w:type="gramStart"/>
      <w:r w:rsidRPr="00AF0CF3">
        <w:rPr>
          <w:rFonts w:ascii="Times New Roman" w:eastAsia="Times New Roman" w:hAnsi="Times New Roman" w:cs="Times New Roman"/>
          <w:color w:val="0070C0"/>
        </w:rPr>
        <w:t>context;</w:t>
      </w:r>
      <w:proofErr w:type="gramEnd"/>
      <w:r w:rsidRPr="00AF0CF3">
        <w:rPr>
          <w:rFonts w:ascii="Times New Roman" w:eastAsia="Times New Roman" w:hAnsi="Times New Roman" w:cs="Times New Roman"/>
          <w:color w:val="0070C0"/>
        </w:rPr>
        <w:t xml:space="preserve"> i.e. for whole read </w:t>
      </w:r>
      <w:proofErr w:type="gramStart"/>
      <w:r w:rsidRPr="00AF0CF3">
        <w:rPr>
          <w:rFonts w:ascii="Times New Roman" w:eastAsia="Times New Roman" w:hAnsi="Times New Roman" w:cs="Times New Roman"/>
          <w:color w:val="0070C0"/>
        </w:rPr>
        <w:t>alignment based</w:t>
      </w:r>
      <w:proofErr w:type="gramEnd"/>
      <w:r w:rsidRPr="00AF0CF3">
        <w:rPr>
          <w:rFonts w:ascii="Times New Roman" w:eastAsia="Times New Roman" w:hAnsi="Times New Roman" w:cs="Times New Roman"/>
          <w:color w:val="0070C0"/>
        </w:rPr>
        <w:t xml:space="preserve"> methods that require indexing reference genomes.</w:t>
      </w:r>
    </w:p>
    <w:p w14:paraId="55BD7B59"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NCBI reference genomes, for example, are not dusted by default. In any case, a standard DUST</w:t>
      </w:r>
    </w:p>
    <w:p w14:paraId="6131E756" w14:textId="0C6248D8"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mask is around 20-30. For example, the database decontamination procedure in BLAST</w:t>
      </w:r>
    </w:p>
    <w:p w14:paraId="5284BE8F" w14:textId="445D8CD9" w:rsidR="00AF0CF3" w:rsidRPr="00AF0CF3" w:rsidRDefault="00AF0CF3" w:rsidP="00AF0CF3">
      <w:pP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w:t>
      </w:r>
      <w:r w:rsidRPr="00AF0CF3">
        <w:rPr>
          <w:rFonts w:ascii="Times New Roman" w:eastAsia="Times New Roman" w:hAnsi="Times New Roman" w:cs="Times New Roman"/>
          <w:color w:val="0070C0"/>
        </w:rPr>
        <w:t>Camacho2009</w:t>
      </w:r>
      <w:r>
        <w:rPr>
          <w:rFonts w:ascii="Times New Roman" w:eastAsia="Times New Roman" w:hAnsi="Times New Roman" w:cs="Times New Roman"/>
          <w:color w:val="0070C0"/>
        </w:rPr>
        <w:t>)</w:t>
      </w:r>
      <w:r w:rsidRPr="00AF0CF3">
        <w:rPr>
          <w:rFonts w:ascii="Times New Roman" w:eastAsia="Times New Roman" w:hAnsi="Times New Roman" w:cs="Times New Roman"/>
          <w:color w:val="0070C0"/>
        </w:rPr>
        <w:t xml:space="preserve"> uses NCBI’s </w:t>
      </w:r>
      <w:proofErr w:type="spellStart"/>
      <w:r w:rsidRPr="00AF0CF3">
        <w:rPr>
          <w:rFonts w:ascii="Times New Roman" w:eastAsia="Times New Roman" w:hAnsi="Times New Roman" w:cs="Times New Roman"/>
          <w:color w:val="0070C0"/>
        </w:rPr>
        <w:t>Dustmasker</w:t>
      </w:r>
      <w:proofErr w:type="spellEnd"/>
      <w:r w:rsidRPr="00AF0CF3">
        <w:rPr>
          <w:rFonts w:ascii="Times New Roman" w:eastAsia="Times New Roman" w:hAnsi="Times New Roman" w:cs="Times New Roman"/>
          <w:color w:val="0070C0"/>
        </w:rPr>
        <w:t xml:space="preserve">, which has a default DUST mask of 20. However, the </w:t>
      </w:r>
      <w:proofErr w:type="spellStart"/>
      <w:r w:rsidRPr="00AF0CF3">
        <w:rPr>
          <w:rFonts w:ascii="Times New Roman" w:eastAsia="Times New Roman" w:hAnsi="Times New Roman" w:cs="Times New Roman"/>
          <w:color w:val="0070C0"/>
        </w:rPr>
        <w:t>origi</w:t>
      </w:r>
      <w:proofErr w:type="spellEnd"/>
      <w:r w:rsidRPr="00AF0CF3">
        <w:rPr>
          <w:rFonts w:ascii="Times New Roman" w:eastAsia="Times New Roman" w:hAnsi="Times New Roman" w:cs="Times New Roman"/>
          <w:color w:val="0070C0"/>
        </w:rPr>
        <w:t>-</w:t>
      </w:r>
    </w:p>
    <w:p w14:paraId="498F5881" w14:textId="77777777" w:rsidR="00AF0CF3" w:rsidRPr="00AF0CF3" w:rsidRDefault="00AF0CF3" w:rsidP="00AF0CF3">
      <w:pPr>
        <w:spacing w:after="0" w:line="240" w:lineRule="auto"/>
        <w:rPr>
          <w:rFonts w:ascii="Times New Roman" w:eastAsia="Times New Roman" w:hAnsi="Times New Roman" w:cs="Times New Roman"/>
          <w:color w:val="0070C0"/>
        </w:rPr>
      </w:pPr>
      <w:proofErr w:type="spellStart"/>
      <w:r w:rsidRPr="00AF0CF3">
        <w:rPr>
          <w:rFonts w:ascii="Times New Roman" w:eastAsia="Times New Roman" w:hAnsi="Times New Roman" w:cs="Times New Roman"/>
          <w:color w:val="0070C0"/>
        </w:rPr>
        <w:t>nal</w:t>
      </w:r>
      <w:proofErr w:type="spellEnd"/>
      <w:r w:rsidRPr="00AF0CF3">
        <w:rPr>
          <w:rFonts w:ascii="Times New Roman" w:eastAsia="Times New Roman" w:hAnsi="Times New Roman" w:cs="Times New Roman"/>
          <w:color w:val="0070C0"/>
        </w:rPr>
        <w:t xml:space="preserve"> DUST algorithm defines “complex” as a DUST score less than 7. We find that, when a read set</w:t>
      </w:r>
    </w:p>
    <w:p w14:paraId="1B431D90"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for a taxonomic node has a DUST score between 10 and 20, it is usually a database contaminant.</w:t>
      </w:r>
    </w:p>
    <w:p w14:paraId="78D1E8D6" w14:textId="77777777"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have now added a new figure illustrating this and the use of mean DUST scores on real data.</w:t>
      </w:r>
    </w:p>
    <w:p w14:paraId="7CCDD45E" w14:textId="27DE5D8B"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have also clarified this in the manuscript (lines 195-210).</w:t>
      </w:r>
    </w:p>
    <w:p w14:paraId="16B6D311" w14:textId="77777777" w:rsidR="00AF0CF3" w:rsidRPr="00A97922" w:rsidRDefault="00AF0CF3" w:rsidP="00AF0CF3">
      <w:pPr>
        <w:spacing w:after="0" w:line="240" w:lineRule="auto"/>
        <w:rPr>
          <w:rFonts w:ascii="Times New Roman" w:eastAsia="Times New Roman" w:hAnsi="Times New Roman" w:cs="Times New Roman"/>
        </w:rPr>
      </w:pPr>
    </w:p>
    <w:p w14:paraId="7A685F15"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Minor comments:</w:t>
      </w:r>
    </w:p>
    <w:p w14:paraId="1114A6E3" w14:textId="77777777" w:rsidR="00A97922" w:rsidRPr="00A97922" w:rsidRDefault="00A97922" w:rsidP="00AF0CF3">
      <w:pPr>
        <w:spacing w:after="0" w:line="240" w:lineRule="auto"/>
        <w:rPr>
          <w:rFonts w:ascii="Times New Roman" w:eastAsia="Times New Roman" w:hAnsi="Times New Roman" w:cs="Times New Roman"/>
        </w:rPr>
      </w:pPr>
    </w:p>
    <w:p w14:paraId="6053087D" w14:textId="77777777" w:rsidR="00A97922" w:rsidRPr="00AF0CF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lastRenderedPageBreak/>
        <w:t>7) Are the authors sure that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should be called “a proxy for evenness of coverage” and not “breadth of coverage”? The number of unique k-</w:t>
      </w:r>
      <w:proofErr w:type="spellStart"/>
      <w:r w:rsidRPr="00A97922">
        <w:rPr>
          <w:rFonts w:ascii="Times New Roman" w:eastAsia="Times New Roman" w:hAnsi="Times New Roman" w:cs="Times New Roman"/>
        </w:rPr>
        <w:t>mers</w:t>
      </w:r>
      <w:proofErr w:type="spellEnd"/>
      <w:r w:rsidRPr="00A97922">
        <w:rPr>
          <w:rFonts w:ascii="Times New Roman" w:eastAsia="Times New Roman" w:hAnsi="Times New Roman" w:cs="Times New Roman"/>
        </w:rPr>
        <w:t xml:space="preserve"> (or duplicity) does not provide information about their physical placement along the reference genome, therefore breadth of coverage seems to be a more correct definition.</w:t>
      </w:r>
    </w:p>
    <w:p w14:paraId="6A393513" w14:textId="3AC98A44" w:rsidR="00AF0CF3" w:rsidRPr="00AF0CF3" w:rsidRDefault="00AF0CF3" w:rsidP="00AF0CF3">
      <w:pPr>
        <w:spacing w:after="0" w:line="240" w:lineRule="auto"/>
        <w:rPr>
          <w:rFonts w:ascii="Times New Roman" w:eastAsia="Times New Roman" w:hAnsi="Times New Roman" w:cs="Times New Roman"/>
          <w:color w:val="0070C0"/>
        </w:rPr>
      </w:pPr>
      <w:r w:rsidRPr="00AF0CF3">
        <w:rPr>
          <w:rFonts w:ascii="Times New Roman" w:eastAsia="Times New Roman" w:hAnsi="Times New Roman" w:cs="Times New Roman"/>
          <w:color w:val="0070C0"/>
        </w:rPr>
        <w:t>We appreciate the suggestion. We agree and have changed this throughout.</w:t>
      </w:r>
    </w:p>
    <w:p w14:paraId="6C797BD3" w14:textId="77777777" w:rsidR="00A97922" w:rsidRPr="00A97922" w:rsidRDefault="00A97922" w:rsidP="00AF0CF3">
      <w:pPr>
        <w:spacing w:after="0" w:line="240" w:lineRule="auto"/>
        <w:rPr>
          <w:rFonts w:ascii="Times New Roman" w:eastAsia="Times New Roman" w:hAnsi="Times New Roman" w:cs="Times New Roman"/>
        </w:rPr>
      </w:pPr>
    </w:p>
    <w:p w14:paraId="0B903462"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8) Page 2, lines 54-55, the sentence about “limitation” of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based methods because they “identify fewer taxa” should be re-phrased. It makes a wrong impression that a lot of detected taxa (even though many of them can be false-positive) can be considered as a criterion of successful analysis.</w:t>
      </w:r>
    </w:p>
    <w:p w14:paraId="36364847" w14:textId="6EFE37C6" w:rsidR="00A97922" w:rsidRPr="00A33613" w:rsidRDefault="00A33613" w:rsidP="00AF0CF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Thank you for this comment. We agree and have removed this phrase.</w:t>
      </w:r>
    </w:p>
    <w:p w14:paraId="12DD4888" w14:textId="77777777" w:rsidR="00A33613" w:rsidRPr="00A97922" w:rsidRDefault="00A33613" w:rsidP="00AF0CF3">
      <w:pPr>
        <w:spacing w:after="0" w:line="240" w:lineRule="auto"/>
        <w:rPr>
          <w:rFonts w:ascii="Times New Roman" w:eastAsia="Times New Roman" w:hAnsi="Times New Roman" w:cs="Times New Roman"/>
        </w:rPr>
      </w:pPr>
    </w:p>
    <w:p w14:paraId="5B7F99DE"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9) Figure 2, please use a, b, c, d instead of “top row” and “bottom row”</w:t>
      </w:r>
    </w:p>
    <w:p w14:paraId="2C48D55C" w14:textId="087410ED" w:rsidR="00A33613" w:rsidRPr="00A33613" w:rsidRDefault="00A33613" w:rsidP="00AF0CF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Figure 2 has been significantly changed.</w:t>
      </w:r>
    </w:p>
    <w:p w14:paraId="493EBDD4" w14:textId="77777777" w:rsidR="00A97922" w:rsidRPr="00A97922" w:rsidRDefault="00A97922" w:rsidP="00AF0CF3">
      <w:pPr>
        <w:spacing w:after="0" w:line="240" w:lineRule="auto"/>
        <w:rPr>
          <w:rFonts w:ascii="Times New Roman" w:eastAsia="Times New Roman" w:hAnsi="Times New Roman" w:cs="Times New Roman"/>
        </w:rPr>
      </w:pPr>
    </w:p>
    <w:p w14:paraId="0705423D"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10) Page 7, line 249, here and in a few other places it is mentioned that the goal of shrinking bam-files is to remove “uninformative reads”. I would be careful to </w:t>
      </w:r>
      <w:proofErr w:type="spellStart"/>
      <w:r w:rsidRPr="00A97922">
        <w:rPr>
          <w:rFonts w:ascii="Times New Roman" w:eastAsia="Times New Roman" w:hAnsi="Times New Roman" w:cs="Times New Roman"/>
        </w:rPr>
        <w:t>cal</w:t>
      </w:r>
      <w:proofErr w:type="spellEnd"/>
      <w:r w:rsidRPr="00A97922">
        <w:rPr>
          <w:rFonts w:ascii="Times New Roman" w:eastAsia="Times New Roman" w:hAnsi="Times New Roman" w:cs="Times New Roman"/>
        </w:rPr>
        <w:t xml:space="preserve"> these reads “uninformative” as they were retained by LCA on purpose. Otherwise, aligning with bowtie2 and ignoring multi-mappers would suffice as well.</w:t>
      </w:r>
    </w:p>
    <w:p w14:paraId="2F489988"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appreciate this suggestion and the request for clarity. We have changed it to “</w:t>
      </w:r>
      <w:proofErr w:type="spellStart"/>
      <w:r w:rsidRPr="00A33613">
        <w:rPr>
          <w:rFonts w:ascii="Times New Roman" w:eastAsia="Times New Roman" w:hAnsi="Times New Roman" w:cs="Times New Roman"/>
          <w:color w:val="0070C0"/>
        </w:rPr>
        <w:t>phylogenet</w:t>
      </w:r>
      <w:proofErr w:type="spellEnd"/>
      <w:r w:rsidRPr="00A33613">
        <w:rPr>
          <w:rFonts w:ascii="Times New Roman" w:eastAsia="Times New Roman" w:hAnsi="Times New Roman" w:cs="Times New Roman"/>
          <w:color w:val="0070C0"/>
        </w:rPr>
        <w:t>-</w:t>
      </w:r>
    </w:p>
    <w:p w14:paraId="0F36D2DF" w14:textId="77777777" w:rsidR="00A33613" w:rsidRPr="00A33613" w:rsidRDefault="00A33613" w:rsidP="00A33613">
      <w:pPr>
        <w:spacing w:after="0" w:line="240" w:lineRule="auto"/>
        <w:rPr>
          <w:rFonts w:ascii="Times New Roman" w:eastAsia="Times New Roman" w:hAnsi="Times New Roman" w:cs="Times New Roman"/>
          <w:color w:val="0070C0"/>
        </w:rPr>
      </w:pPr>
      <w:proofErr w:type="spellStart"/>
      <w:r w:rsidRPr="00A33613">
        <w:rPr>
          <w:rFonts w:ascii="Times New Roman" w:eastAsia="Times New Roman" w:hAnsi="Times New Roman" w:cs="Times New Roman"/>
          <w:color w:val="0070C0"/>
        </w:rPr>
        <w:t>ically</w:t>
      </w:r>
      <w:proofErr w:type="spellEnd"/>
      <w:r w:rsidRPr="00A33613">
        <w:rPr>
          <w:rFonts w:ascii="Times New Roman" w:eastAsia="Times New Roman" w:hAnsi="Times New Roman" w:cs="Times New Roman"/>
          <w:color w:val="0070C0"/>
        </w:rPr>
        <w:t xml:space="preserve"> uninformative”. Ignoring multi-mappers would not suffice, because it would mean indexing</w:t>
      </w:r>
    </w:p>
    <w:p w14:paraId="45446E08"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and mapping against a multi-terabyte database in a single chunk instead of in a few pieces and</w:t>
      </w:r>
    </w:p>
    <w:p w14:paraId="6D3E0B82"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later merging, which is computationally infeasible. Also, it would lead to decreased accuracy (see</w:t>
      </w:r>
    </w:p>
    <w:p w14:paraId="664B8960" w14:textId="004C7BEF" w:rsidR="00A33613" w:rsidRPr="00A33613" w:rsidRDefault="00A33613" w:rsidP="00A33613">
      <w:pPr>
        <w:spacing w:after="0" w:line="240" w:lineRule="auto"/>
        <w:rPr>
          <w:rFonts w:ascii="Times New Roman" w:eastAsia="Times New Roman" w:hAnsi="Times New Roman" w:cs="Times New Roman"/>
          <w:color w:val="0070C0"/>
        </w:rPr>
      </w:pPr>
      <w:proofErr w:type="spellStart"/>
      <w:r w:rsidRPr="00A33613">
        <w:rPr>
          <w:rFonts w:ascii="Times New Roman" w:eastAsia="Times New Roman" w:hAnsi="Times New Roman" w:cs="Times New Roman"/>
          <w:color w:val="0070C0"/>
        </w:rPr>
        <w:t>ngsLCA</w:t>
      </w:r>
      <w:proofErr w:type="spellEnd"/>
      <w:r w:rsidRPr="00A33613">
        <w:rPr>
          <w:rFonts w:ascii="Times New Roman" w:eastAsia="Times New Roman" w:hAnsi="Times New Roman" w:cs="Times New Roman"/>
          <w:color w:val="0070C0"/>
        </w:rPr>
        <w:t xml:space="preserve"> paper).</w:t>
      </w:r>
    </w:p>
    <w:p w14:paraId="6FCAD7ED" w14:textId="77777777" w:rsidR="00A97922" w:rsidRPr="00A97922" w:rsidRDefault="00A97922" w:rsidP="00AF0CF3">
      <w:pPr>
        <w:spacing w:after="0" w:line="240" w:lineRule="auto"/>
        <w:rPr>
          <w:rFonts w:ascii="Times New Roman" w:eastAsia="Times New Roman" w:hAnsi="Times New Roman" w:cs="Times New Roman"/>
        </w:rPr>
      </w:pPr>
    </w:p>
    <w:p w14:paraId="53CAA106"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11) Out of curiosity, why Penaeus and Coregonus are called “common database contaminants” on page 7, line 242? Was it reported in any study, any reference? Can the authors specify what databases contain these typical contaminants?</w:t>
      </w:r>
    </w:p>
    <w:p w14:paraId="79B38001"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We appreciate these seem rather arbitrary in hindsight. These contaminants are in NCBI’s </w:t>
      </w:r>
      <w:proofErr w:type="spellStart"/>
      <w:r w:rsidRPr="00A33613">
        <w:rPr>
          <w:rFonts w:ascii="Times New Roman" w:eastAsia="Times New Roman" w:hAnsi="Times New Roman" w:cs="Times New Roman"/>
          <w:color w:val="0070C0"/>
        </w:rPr>
        <w:t>nt</w:t>
      </w:r>
      <w:proofErr w:type="spellEnd"/>
      <w:r w:rsidRPr="00A33613">
        <w:rPr>
          <w:rFonts w:ascii="Times New Roman" w:eastAsia="Times New Roman" w:hAnsi="Times New Roman" w:cs="Times New Roman"/>
          <w:color w:val="0070C0"/>
        </w:rPr>
        <w:t>, a</w:t>
      </w:r>
    </w:p>
    <w:p w14:paraId="23D908EE" w14:textId="74547B66"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commonly used database for BLAST and ancient eukaryotic metagenomics pipelines</w:t>
      </w:r>
      <w:r w:rsidRPr="00A33613">
        <w:rPr>
          <w:rFonts w:ascii="Times New Roman" w:eastAsia="Times New Roman" w:hAnsi="Times New Roman" w:cs="Times New Roman"/>
          <w:color w:val="0070C0"/>
        </w:rPr>
        <w:t xml:space="preserve">. </w:t>
      </w:r>
      <w:r w:rsidRPr="00A33613">
        <w:rPr>
          <w:rFonts w:ascii="Times New Roman" w:eastAsia="Times New Roman" w:hAnsi="Times New Roman" w:cs="Times New Roman"/>
          <w:color w:val="0070C0"/>
        </w:rPr>
        <w:t>We now provide a figure showing that Penaeus, among others, has an elevated DUST score in a</w:t>
      </w:r>
      <w:r w:rsidRPr="00A33613">
        <w:rPr>
          <w:rFonts w:ascii="Times New Roman" w:eastAsia="Times New Roman" w:hAnsi="Times New Roman" w:cs="Times New Roman"/>
          <w:color w:val="0070C0"/>
        </w:rPr>
        <w:t xml:space="preserve"> </w:t>
      </w:r>
      <w:r w:rsidRPr="00A33613">
        <w:rPr>
          <w:rFonts w:ascii="Times New Roman" w:eastAsia="Times New Roman" w:hAnsi="Times New Roman" w:cs="Times New Roman"/>
          <w:color w:val="0070C0"/>
        </w:rPr>
        <w:t>real dataset</w:t>
      </w:r>
      <w:r w:rsidRPr="00A33613">
        <w:rPr>
          <w:rFonts w:ascii="Times New Roman" w:eastAsia="Times New Roman" w:hAnsi="Times New Roman" w:cs="Times New Roman"/>
          <w:color w:val="0070C0"/>
        </w:rPr>
        <w:t>.</w:t>
      </w:r>
    </w:p>
    <w:p w14:paraId="1F903BD2" w14:textId="77777777" w:rsidR="00A97922" w:rsidRPr="00A97922" w:rsidRDefault="00A97922" w:rsidP="00AF0CF3">
      <w:pPr>
        <w:spacing w:after="0" w:line="240" w:lineRule="auto"/>
        <w:rPr>
          <w:rFonts w:ascii="Times New Roman" w:eastAsia="Times New Roman" w:hAnsi="Times New Roman" w:cs="Times New Roman"/>
        </w:rPr>
      </w:pPr>
    </w:p>
    <w:p w14:paraId="080473B4" w14:textId="7B53BC8E"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12) In my opinion, it makes a lot of sense to include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as an additional technical module for </w:t>
      </w:r>
      <w:proofErr w:type="spellStart"/>
      <w:r w:rsidRPr="00A97922">
        <w:rPr>
          <w:rFonts w:ascii="Times New Roman" w:eastAsia="Times New Roman" w:hAnsi="Times New Roman" w:cs="Times New Roman"/>
        </w:rPr>
        <w:t>ngsLCA+metaDMG</w:t>
      </w:r>
      <w:proofErr w:type="spellEnd"/>
      <w:r w:rsidRPr="00A97922">
        <w:rPr>
          <w:rFonts w:ascii="Times New Roman" w:eastAsia="Times New Roman" w:hAnsi="Times New Roman" w:cs="Times New Roman"/>
        </w:rPr>
        <w:t xml:space="preserve"> (Holi pipeline) rather than present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 separate tool.</w:t>
      </w:r>
    </w:p>
    <w:p w14:paraId="03D57856"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Yes, usage after </w:t>
      </w:r>
      <w:proofErr w:type="spellStart"/>
      <w:r w:rsidRPr="00A33613">
        <w:rPr>
          <w:rFonts w:ascii="Times New Roman" w:eastAsia="Times New Roman" w:hAnsi="Times New Roman" w:cs="Times New Roman"/>
          <w:color w:val="0070C0"/>
        </w:rPr>
        <w:t>ngsLCA</w:t>
      </w:r>
      <w:proofErr w:type="spellEnd"/>
      <w:r w:rsidRPr="00A33613">
        <w:rPr>
          <w:rFonts w:ascii="Times New Roman" w:eastAsia="Times New Roman" w:hAnsi="Times New Roman" w:cs="Times New Roman"/>
          <w:color w:val="0070C0"/>
        </w:rPr>
        <w:t xml:space="preserve"> (with or without </w:t>
      </w:r>
      <w:proofErr w:type="spellStart"/>
      <w:r w:rsidRPr="00A33613">
        <w:rPr>
          <w:rFonts w:ascii="Times New Roman" w:eastAsia="Times New Roman" w:hAnsi="Times New Roman" w:cs="Times New Roman"/>
          <w:color w:val="0070C0"/>
        </w:rPr>
        <w:t>metaDMG</w:t>
      </w:r>
      <w:proofErr w:type="spellEnd"/>
      <w:r w:rsidRPr="00A33613">
        <w:rPr>
          <w:rFonts w:ascii="Times New Roman" w:eastAsia="Times New Roman" w:hAnsi="Times New Roman" w:cs="Times New Roman"/>
          <w:color w:val="0070C0"/>
        </w:rPr>
        <w:t>) is absolutely the context here, and we</w:t>
      </w:r>
    </w:p>
    <w:p w14:paraId="2F762C19"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should have emphasized this more. We have now rephrased the relevant parts the manuscript to</w:t>
      </w:r>
    </w:p>
    <w:p w14:paraId="1F9381F4" w14:textId="63867F0A"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reflect this (lines 90-95).</w:t>
      </w:r>
    </w:p>
    <w:p w14:paraId="2E887363" w14:textId="77777777" w:rsidR="00BD6883" w:rsidRDefault="00BD6883" w:rsidP="00AF0CF3">
      <w:pPr>
        <w:spacing w:after="0" w:line="240" w:lineRule="auto"/>
        <w:rPr>
          <w:rFonts w:ascii="Times New Roman" w:eastAsia="Times New Roman" w:hAnsi="Times New Roman" w:cs="Times New Roman"/>
        </w:rPr>
      </w:pPr>
    </w:p>
    <w:p w14:paraId="4634EE19" w14:textId="77777777" w:rsidR="00A33613" w:rsidRDefault="00A33613" w:rsidP="00AF0CF3">
      <w:pPr>
        <w:spacing w:after="0" w:line="240" w:lineRule="auto"/>
        <w:rPr>
          <w:rFonts w:ascii="Times New Roman" w:eastAsia="Times New Roman" w:hAnsi="Times New Roman" w:cs="Times New Roman"/>
        </w:rPr>
      </w:pPr>
    </w:p>
    <w:p w14:paraId="2E887364" w14:textId="77777777" w:rsidR="00BD6883" w:rsidRDefault="00AB5F7B" w:rsidP="00AF0CF3">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86B7D34" w14:textId="77777777" w:rsidR="00A97922" w:rsidRDefault="00A97922" w:rsidP="00AF0CF3">
      <w:pPr>
        <w:spacing w:after="0" w:line="240" w:lineRule="auto"/>
        <w:rPr>
          <w:rFonts w:ascii="Times New Roman" w:eastAsia="Times New Roman" w:hAnsi="Times New Roman" w:cs="Times New Roman"/>
          <w:b/>
        </w:rPr>
      </w:pPr>
    </w:p>
    <w:p w14:paraId="2E887365" w14:textId="335FF075" w:rsidR="00BD6883" w:rsidRPr="00A97922" w:rsidRDefault="00AB5F7B" w:rsidP="00AF0CF3">
      <w:pPr>
        <w:spacing w:after="0" w:line="240" w:lineRule="auto"/>
        <w:rPr>
          <w:rFonts w:ascii="Times New Roman" w:eastAsia="Times New Roman" w:hAnsi="Times New Roman" w:cs="Times New Roman"/>
          <w:bCs/>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r w:rsidR="00A97922">
        <w:rPr>
          <w:rFonts w:ascii="Times New Roman" w:eastAsia="Times New Roman" w:hAnsi="Times New Roman" w:cs="Times New Roman"/>
          <w:b/>
          <w:color w:val="000033"/>
          <w:highlight w:val="white"/>
        </w:rPr>
        <w:t xml:space="preserve"> </w:t>
      </w:r>
      <w:r w:rsidR="00A97922">
        <w:rPr>
          <w:rFonts w:ascii="Times New Roman" w:eastAsia="Times New Roman" w:hAnsi="Times New Roman" w:cs="Times New Roman"/>
          <w:bCs/>
          <w:color w:val="000033"/>
          <w:highlight w:val="white"/>
        </w:rPr>
        <w:t>Yes</w:t>
      </w:r>
    </w:p>
    <w:p w14:paraId="2E887366" w14:textId="77777777" w:rsidR="00BD6883" w:rsidRDefault="00BD6883" w:rsidP="00AF0CF3">
      <w:pPr>
        <w:spacing w:after="0" w:line="240" w:lineRule="auto"/>
        <w:rPr>
          <w:rFonts w:ascii="Times New Roman" w:eastAsia="Times New Roman" w:hAnsi="Times New Roman" w:cs="Times New Roman"/>
          <w:b/>
          <w:color w:val="000033"/>
          <w:highlight w:val="white"/>
        </w:rPr>
      </w:pPr>
    </w:p>
    <w:p w14:paraId="2E887368" w14:textId="77777777" w:rsidR="00BD6883" w:rsidRDefault="00BD6883" w:rsidP="00AF0CF3">
      <w:pPr>
        <w:spacing w:after="0" w:line="240" w:lineRule="auto"/>
        <w:rPr>
          <w:rFonts w:ascii="Times New Roman" w:eastAsia="Times New Roman" w:hAnsi="Times New Roman" w:cs="Times New Roman"/>
        </w:rPr>
      </w:pPr>
    </w:p>
    <w:p w14:paraId="2E887369" w14:textId="77777777" w:rsidR="00BD6883" w:rsidRDefault="00AB5F7B" w:rsidP="00AF0CF3">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2D8C4A80"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De Sanctis et al. developed a new suite of SAM/BAM related Python scripts that aim to increase the </w:t>
      </w:r>
      <w:proofErr w:type="spellStart"/>
      <w:r w:rsidRPr="00A97922">
        <w:rPr>
          <w:rFonts w:ascii="Times New Roman" w:eastAsia="Times New Roman" w:hAnsi="Times New Roman" w:cs="Times New Roman"/>
        </w:rPr>
        <w:t>effiency</w:t>
      </w:r>
      <w:proofErr w:type="spellEnd"/>
      <w:r w:rsidRPr="00A97922">
        <w:rPr>
          <w:rFonts w:ascii="Times New Roman" w:eastAsia="Times New Roman" w:hAnsi="Times New Roman" w:cs="Times New Roman"/>
        </w:rPr>
        <w:t xml:space="preserve"> in processing sequencing data that were aligned to large reference databases using BWA or BowTie2 and have least-common-ancestor assignment information. Their scripts can be largely divided into two set of commands. The first one is to reduce the size of the obtained alignment files by discarded sequences that do not fulfil user-specified criteria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shrink"). The second one is to commute authentication statistics, such as the amount of ancient DNA damage present in the samples or a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w:t>
      </w:r>
      <w:r w:rsidRPr="00A97922">
        <w:rPr>
          <w:rFonts w:ascii="Times New Roman" w:eastAsia="Times New Roman" w:hAnsi="Times New Roman" w:cs="Times New Roman"/>
        </w:rPr>
        <w:lastRenderedPageBreak/>
        <w:t xml:space="preserve">based heuristic for the </w:t>
      </w:r>
      <w:proofErr w:type="spellStart"/>
      <w:r w:rsidRPr="00A97922">
        <w:rPr>
          <w:rFonts w:ascii="Times New Roman" w:eastAsia="Times New Roman" w:hAnsi="Times New Roman" w:cs="Times New Roman"/>
        </w:rPr>
        <w:t>eveness</w:t>
      </w:r>
      <w:proofErr w:type="spellEnd"/>
      <w:r w:rsidRPr="00A97922">
        <w:rPr>
          <w:rFonts w:ascii="Times New Roman" w:eastAsia="Times New Roman" w:hAnsi="Times New Roman" w:cs="Times New Roman"/>
        </w:rPr>
        <w:t xml:space="preserve"> of coverage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compute"). With their program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the authors aim to fill the gap that there is currently no post-processing suite for environmental metagenomic DNA that is accessible for researchers that do not have a strong bioinformatics background.</w:t>
      </w:r>
    </w:p>
    <w:p w14:paraId="7A12E0AC" w14:textId="77777777" w:rsidR="00A97922" w:rsidRPr="00A97922" w:rsidRDefault="00A97922" w:rsidP="00AF0CF3">
      <w:pPr>
        <w:spacing w:after="0" w:line="240" w:lineRule="auto"/>
        <w:rPr>
          <w:rFonts w:ascii="Times New Roman" w:eastAsia="Times New Roman" w:hAnsi="Times New Roman" w:cs="Times New Roman"/>
        </w:rPr>
      </w:pPr>
    </w:p>
    <w:p w14:paraId="41420DF6" w14:textId="77777777" w:rsid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xml:space="preserve">I think the authors indeed provide a set of tools that make a lot of common processing tasks easily available. The shrinking command elegantly deals with the issue that many alignments are uninformative and do not need to be kept. This reduces disk space and, in the long run, the environmental footprint of the analyses - an important consideration in today's attempts to reduce the emission of </w:t>
      </w:r>
      <w:proofErr w:type="spellStart"/>
      <w:r w:rsidRPr="00A97922">
        <w:rPr>
          <w:rFonts w:ascii="Times New Roman" w:eastAsia="Times New Roman" w:hAnsi="Times New Roman" w:cs="Times New Roman"/>
        </w:rPr>
        <w:t>carbondyoxide</w:t>
      </w:r>
      <w:proofErr w:type="spellEnd"/>
      <w:r w:rsidRPr="00A97922">
        <w:rPr>
          <w:rFonts w:ascii="Times New Roman" w:eastAsia="Times New Roman" w:hAnsi="Times New Roman" w:cs="Times New Roman"/>
        </w:rPr>
        <w:t xml:space="preserve">. The computed authentication metrics are state of the </w:t>
      </w:r>
      <w:proofErr w:type="gramStart"/>
      <w:r w:rsidRPr="00A97922">
        <w:rPr>
          <w:rFonts w:ascii="Times New Roman" w:eastAsia="Times New Roman" w:hAnsi="Times New Roman" w:cs="Times New Roman"/>
        </w:rPr>
        <w:t>art</w:t>
      </w:r>
      <w:proofErr w:type="gramEnd"/>
      <w:r w:rsidRPr="00A97922">
        <w:rPr>
          <w:rFonts w:ascii="Times New Roman" w:eastAsia="Times New Roman" w:hAnsi="Times New Roman" w:cs="Times New Roman"/>
        </w:rPr>
        <w:t xml:space="preserve"> and the authors put additional thought in providing additional metrics, such as evaluating the evenness of coverage via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or the DUST score of taxonomic nodes to flag potential sources of contamination. However, I have a few comments that I think could help to improve the manuscript and the tool suite.</w:t>
      </w:r>
    </w:p>
    <w:p w14:paraId="2B292FA0" w14:textId="77777777" w:rsidR="00A33613" w:rsidRPr="00A33613" w:rsidRDefault="00A33613" w:rsidP="00AF0CF3">
      <w:pPr>
        <w:spacing w:after="0" w:line="240" w:lineRule="auto"/>
        <w:rPr>
          <w:rFonts w:ascii="Times New Roman" w:eastAsia="Times New Roman" w:hAnsi="Times New Roman" w:cs="Times New Roman"/>
          <w:color w:val="0070C0"/>
        </w:rPr>
      </w:pPr>
    </w:p>
    <w:p w14:paraId="18201CFA"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We very much appreciated the assessment that </w:t>
      </w:r>
      <w:proofErr w:type="spellStart"/>
      <w:r w:rsidRPr="00A33613">
        <w:rPr>
          <w:rFonts w:ascii="Times New Roman" w:eastAsia="Times New Roman" w:hAnsi="Times New Roman" w:cs="Times New Roman"/>
          <w:color w:val="0070C0"/>
        </w:rPr>
        <w:t>bamdam</w:t>
      </w:r>
      <w:proofErr w:type="spellEnd"/>
      <w:r w:rsidRPr="00A33613">
        <w:rPr>
          <w:rFonts w:ascii="Times New Roman" w:eastAsia="Times New Roman" w:hAnsi="Times New Roman" w:cs="Times New Roman"/>
          <w:color w:val="0070C0"/>
        </w:rPr>
        <w:t xml:space="preserve"> fills a gap in the available software for</w:t>
      </w:r>
    </w:p>
    <w:p w14:paraId="23045147"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metagenomic analysis, and we have sought to make the post-mapping authentication options as</w:t>
      </w:r>
    </w:p>
    <w:p w14:paraId="47EB0610" w14:textId="77AEDBF1"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comprehensive and user-friendly as possible. We thank this reviewer for their comments on this.</w:t>
      </w:r>
    </w:p>
    <w:p w14:paraId="1E1E6A5D" w14:textId="77777777" w:rsidR="00A97922" w:rsidRPr="00A97922" w:rsidRDefault="00A97922" w:rsidP="00AF0CF3">
      <w:pPr>
        <w:spacing w:after="0" w:line="240" w:lineRule="auto"/>
        <w:rPr>
          <w:rFonts w:ascii="Times New Roman" w:eastAsia="Times New Roman" w:hAnsi="Times New Roman" w:cs="Times New Roman"/>
        </w:rPr>
      </w:pPr>
    </w:p>
    <w:p w14:paraId="0FE33D04"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Comments:</w:t>
      </w:r>
    </w:p>
    <w:p w14:paraId="1BA88405" w14:textId="77777777" w:rsidR="00A97922" w:rsidRPr="00A97922" w:rsidRDefault="00A97922" w:rsidP="00AF0CF3">
      <w:pPr>
        <w:spacing w:after="0" w:line="240" w:lineRule="auto"/>
        <w:rPr>
          <w:rFonts w:ascii="Times New Roman" w:eastAsia="Times New Roman" w:hAnsi="Times New Roman" w:cs="Times New Roman"/>
        </w:rPr>
      </w:pPr>
    </w:p>
    <w:p w14:paraId="2ADD64D2" w14:textId="77777777" w:rsid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line 67-69: "One can cut the reference database into smaller pieces, index and map separately, and merge bam files afterwards without too much RAM being required in any one step." While this is technically true, this statement is misleading for the novice reader. The authors should mention here that MALT includes the LCA step directly while for BowTie2 and BWA the LCA step is run afterwards and therefore splitting the database is easily feasible. For MALT one should also be able to do the splitting if one would merge the resulting RMA6 files and run the LCA algorithm with MEGAN afterwards.</w:t>
      </w:r>
    </w:p>
    <w:p w14:paraId="70B105C4"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Thanks for pointing this out. We agree and have added to the section describing MALT: ‘One</w:t>
      </w:r>
    </w:p>
    <w:p w14:paraId="523713EF"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workaround is to cut the reference database into smaller pieces, map separately, and merge bam</w:t>
      </w:r>
    </w:p>
    <w:p w14:paraId="3C594D80" w14:textId="260488AC"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files afterwards before running the MEGAN </w:t>
      </w:r>
      <w:proofErr w:type="spellStart"/>
      <w:r w:rsidRPr="00A33613">
        <w:rPr>
          <w:rFonts w:ascii="Times New Roman" w:eastAsia="Times New Roman" w:hAnsi="Times New Roman" w:cs="Times New Roman"/>
          <w:color w:val="0070C0"/>
        </w:rPr>
        <w:t>lca</w:t>
      </w:r>
      <w:proofErr w:type="spellEnd"/>
      <w:r w:rsidRPr="00A33613">
        <w:rPr>
          <w:rFonts w:ascii="Times New Roman" w:eastAsia="Times New Roman" w:hAnsi="Times New Roman" w:cs="Times New Roman"/>
          <w:color w:val="0070C0"/>
        </w:rPr>
        <w:t xml:space="preserve"> step.’ (lines 69-70).</w:t>
      </w:r>
    </w:p>
    <w:p w14:paraId="5DC9CA78" w14:textId="77777777" w:rsidR="00A33613" w:rsidRPr="00A97922" w:rsidRDefault="00A33613" w:rsidP="00A33613">
      <w:pPr>
        <w:spacing w:after="0" w:line="240" w:lineRule="auto"/>
        <w:rPr>
          <w:rFonts w:ascii="Times New Roman" w:eastAsia="Times New Roman" w:hAnsi="Times New Roman" w:cs="Times New Roman"/>
        </w:rPr>
      </w:pPr>
    </w:p>
    <w:p w14:paraId="0A719E30"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 line 125-126: "Next,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compute processes the bam and </w:t>
      </w:r>
      <w:proofErr w:type="spellStart"/>
      <w:r w:rsidRPr="00A97922">
        <w:rPr>
          <w:rFonts w:ascii="Times New Roman" w:eastAsia="Times New Roman" w:hAnsi="Times New Roman" w:cs="Times New Roman"/>
        </w:rPr>
        <w:t>lca</w:t>
      </w:r>
      <w:proofErr w:type="spellEnd"/>
      <w:r w:rsidRPr="00A97922">
        <w:rPr>
          <w:rFonts w:ascii="Times New Roman" w:eastAsia="Times New Roman" w:hAnsi="Times New Roman" w:cs="Times New Roman"/>
        </w:rPr>
        <w:t xml:space="preserve"> files iteratively to output a </w:t>
      </w:r>
      <w:proofErr w:type="spellStart"/>
      <w:r w:rsidRPr="00A97922">
        <w:rPr>
          <w:rFonts w:ascii="Times New Roman" w:eastAsia="Times New Roman" w:hAnsi="Times New Roman" w:cs="Times New Roman"/>
        </w:rPr>
        <w:t>tsv</w:t>
      </w:r>
      <w:proofErr w:type="spellEnd"/>
      <w:r w:rsidRPr="00A97922">
        <w:rPr>
          <w:rFonts w:ascii="Times New Roman" w:eastAsia="Times New Roman" w:hAnsi="Times New Roman" w:cs="Times New Roman"/>
        </w:rPr>
        <w:t xml:space="preserve"> and substitution text file." The authors should clarify here and throughout the manuscript that the second file contains nucleotide substitutions as this is not apparent without inferring it from the use of the substitution text file in Figure 1.</w:t>
      </w:r>
    </w:p>
    <w:p w14:paraId="2EC6C503"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Thanks for this suggestion. We have clarified the Figure and this section, the latter of which</w:t>
      </w:r>
    </w:p>
    <w:p w14:paraId="1A80D4F1"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now says:</w:t>
      </w:r>
    </w:p>
    <w:p w14:paraId="5B75D4A7"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t>
      </w:r>
      <w:proofErr w:type="spellStart"/>
      <w:r w:rsidRPr="00A33613">
        <w:rPr>
          <w:rFonts w:ascii="Times New Roman" w:eastAsia="Times New Roman" w:hAnsi="Times New Roman" w:cs="Times New Roman"/>
          <w:color w:val="0070C0"/>
        </w:rPr>
        <w:t>Bamdam</w:t>
      </w:r>
      <w:proofErr w:type="spellEnd"/>
      <w:r w:rsidRPr="00A33613">
        <w:rPr>
          <w:rFonts w:ascii="Times New Roman" w:eastAsia="Times New Roman" w:hAnsi="Times New Roman" w:cs="Times New Roman"/>
          <w:color w:val="0070C0"/>
        </w:rPr>
        <w:t xml:space="preserve"> compute processes the bam and </w:t>
      </w:r>
      <w:proofErr w:type="spellStart"/>
      <w:r w:rsidRPr="00A33613">
        <w:rPr>
          <w:rFonts w:ascii="Times New Roman" w:eastAsia="Times New Roman" w:hAnsi="Times New Roman" w:cs="Times New Roman"/>
          <w:color w:val="0070C0"/>
        </w:rPr>
        <w:t>lca</w:t>
      </w:r>
      <w:proofErr w:type="spellEnd"/>
      <w:r w:rsidRPr="00A33613">
        <w:rPr>
          <w:rFonts w:ascii="Times New Roman" w:eastAsia="Times New Roman" w:hAnsi="Times New Roman" w:cs="Times New Roman"/>
          <w:color w:val="0070C0"/>
        </w:rPr>
        <w:t xml:space="preserve"> files iteratively to output two files: a </w:t>
      </w:r>
      <w:proofErr w:type="spellStart"/>
      <w:r w:rsidRPr="00A33613">
        <w:rPr>
          <w:rFonts w:ascii="Times New Roman" w:eastAsia="Times New Roman" w:hAnsi="Times New Roman" w:cs="Times New Roman"/>
          <w:color w:val="0070C0"/>
        </w:rPr>
        <w:t>tsv</w:t>
      </w:r>
      <w:proofErr w:type="spellEnd"/>
      <w:r w:rsidRPr="00A33613">
        <w:rPr>
          <w:rFonts w:ascii="Times New Roman" w:eastAsia="Times New Roman" w:hAnsi="Times New Roman" w:cs="Times New Roman"/>
          <w:color w:val="0070C0"/>
        </w:rPr>
        <w:t xml:space="preserve"> con-</w:t>
      </w:r>
    </w:p>
    <w:p w14:paraId="526BDFDC" w14:textId="77777777" w:rsidR="00A33613" w:rsidRPr="00A33613" w:rsidRDefault="00A33613" w:rsidP="00A33613">
      <w:pPr>
        <w:spacing w:after="0" w:line="240" w:lineRule="auto"/>
        <w:rPr>
          <w:rFonts w:ascii="Times New Roman" w:eastAsia="Times New Roman" w:hAnsi="Times New Roman" w:cs="Times New Roman"/>
          <w:color w:val="0070C0"/>
        </w:rPr>
      </w:pPr>
      <w:proofErr w:type="spellStart"/>
      <w:r w:rsidRPr="00A33613">
        <w:rPr>
          <w:rFonts w:ascii="Times New Roman" w:eastAsia="Times New Roman" w:hAnsi="Times New Roman" w:cs="Times New Roman"/>
          <w:color w:val="0070C0"/>
        </w:rPr>
        <w:t>taining</w:t>
      </w:r>
      <w:proofErr w:type="spellEnd"/>
      <w:r w:rsidRPr="00A33613">
        <w:rPr>
          <w:rFonts w:ascii="Times New Roman" w:eastAsia="Times New Roman" w:hAnsi="Times New Roman" w:cs="Times New Roman"/>
          <w:color w:val="0070C0"/>
        </w:rPr>
        <w:t xml:space="preserve"> authentication metrics and a nucleotide substitution frequency text file. Both output files</w:t>
      </w:r>
    </w:p>
    <w:p w14:paraId="0F77E8EB"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have one row per taxonomic node. The </w:t>
      </w:r>
      <w:proofErr w:type="spellStart"/>
      <w:r w:rsidRPr="00A33613">
        <w:rPr>
          <w:rFonts w:ascii="Times New Roman" w:eastAsia="Times New Roman" w:hAnsi="Times New Roman" w:cs="Times New Roman"/>
          <w:color w:val="0070C0"/>
        </w:rPr>
        <w:t>tsv</w:t>
      </w:r>
      <w:proofErr w:type="spellEnd"/>
      <w:r w:rsidRPr="00A33613">
        <w:rPr>
          <w:rFonts w:ascii="Times New Roman" w:eastAsia="Times New Roman" w:hAnsi="Times New Roman" w:cs="Times New Roman"/>
          <w:color w:val="0070C0"/>
        </w:rPr>
        <w:t xml:space="preserve"> file contains </w:t>
      </w:r>
      <w:proofErr w:type="gramStart"/>
      <w:r w:rsidRPr="00A33613">
        <w:rPr>
          <w:rFonts w:ascii="Times New Roman" w:eastAsia="Times New Roman" w:hAnsi="Times New Roman" w:cs="Times New Roman"/>
          <w:color w:val="0070C0"/>
        </w:rPr>
        <w:t>all of</w:t>
      </w:r>
      <w:proofErr w:type="gramEnd"/>
      <w:r w:rsidRPr="00A33613">
        <w:rPr>
          <w:rFonts w:ascii="Times New Roman" w:eastAsia="Times New Roman" w:hAnsi="Times New Roman" w:cs="Times New Roman"/>
          <w:color w:val="0070C0"/>
        </w:rPr>
        <w:t xml:space="preserve"> the authentication metrics and is</w:t>
      </w:r>
    </w:p>
    <w:p w14:paraId="062F4BBA"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ordered by total assigned reads, and the substitution text file stores a list of nucleotide substitution</w:t>
      </w:r>
    </w:p>
    <w:p w14:paraId="4247C53B" w14:textId="5F78D591"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frequencies for each taxonomic node for damage plotting.”</w:t>
      </w:r>
    </w:p>
    <w:p w14:paraId="5F85AC35" w14:textId="77777777" w:rsidR="00A33613" w:rsidRPr="00A97922" w:rsidRDefault="00A33613" w:rsidP="00AF0CF3">
      <w:pPr>
        <w:spacing w:after="0" w:line="240" w:lineRule="auto"/>
        <w:rPr>
          <w:rFonts w:ascii="Times New Roman" w:eastAsia="Times New Roman" w:hAnsi="Times New Roman" w:cs="Times New Roman"/>
        </w:rPr>
      </w:pPr>
    </w:p>
    <w:p w14:paraId="43CE5F5E"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 line 134-136: "All metrics weight each read equally, rather than each alignment, so that per-read statistics accumulate while alignments for the same read are being processed (...)" This sentence is not </w:t>
      </w:r>
      <w:proofErr w:type="gramStart"/>
      <w:r w:rsidRPr="00A97922">
        <w:rPr>
          <w:rFonts w:ascii="Times New Roman" w:eastAsia="Times New Roman" w:hAnsi="Times New Roman" w:cs="Times New Roman"/>
        </w:rPr>
        <w:t>really clear</w:t>
      </w:r>
      <w:proofErr w:type="gramEnd"/>
      <w:r w:rsidRPr="00A97922">
        <w:rPr>
          <w:rFonts w:ascii="Times New Roman" w:eastAsia="Times New Roman" w:hAnsi="Times New Roman" w:cs="Times New Roman"/>
        </w:rPr>
        <w:t>. The authors should clarify how the statistics calculate across multiple alignments of the same read influence the reported metrics.</w:t>
      </w:r>
    </w:p>
    <w:p w14:paraId="596F56EB"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have elaborated on and clarified this, and have moved the discussion to the postmortem</w:t>
      </w:r>
    </w:p>
    <w:p w14:paraId="1F665355"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damage section in lines 219-231, which now reads:</w:t>
      </w:r>
    </w:p>
    <w:p w14:paraId="3397B52D"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“Importantly, this calculation is performed in </w:t>
      </w:r>
      <w:proofErr w:type="spellStart"/>
      <w:r w:rsidRPr="00A33613">
        <w:rPr>
          <w:rFonts w:ascii="Times New Roman" w:eastAsia="Times New Roman" w:hAnsi="Times New Roman" w:cs="Times New Roman"/>
          <w:color w:val="0070C0"/>
        </w:rPr>
        <w:t>bamdam</w:t>
      </w:r>
      <w:proofErr w:type="spellEnd"/>
      <w:r w:rsidRPr="00A33613">
        <w:rPr>
          <w:rFonts w:ascii="Times New Roman" w:eastAsia="Times New Roman" w:hAnsi="Times New Roman" w:cs="Times New Roman"/>
          <w:color w:val="0070C0"/>
        </w:rPr>
        <w:t xml:space="preserve"> such that each read is weighted equally,</w:t>
      </w:r>
    </w:p>
    <w:p w14:paraId="5E0E5C42"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rather than each alignment. In similar programs such as </w:t>
      </w:r>
      <w:proofErr w:type="spellStart"/>
      <w:r w:rsidRPr="00A33613">
        <w:rPr>
          <w:rFonts w:ascii="Times New Roman" w:eastAsia="Times New Roman" w:hAnsi="Times New Roman" w:cs="Times New Roman"/>
          <w:color w:val="0070C0"/>
        </w:rPr>
        <w:t>mapDamage</w:t>
      </w:r>
      <w:proofErr w:type="spellEnd"/>
      <w:r w:rsidRPr="00A33613">
        <w:rPr>
          <w:rFonts w:ascii="Times New Roman" w:eastAsia="Times New Roman" w:hAnsi="Times New Roman" w:cs="Times New Roman"/>
          <w:color w:val="0070C0"/>
        </w:rPr>
        <w:t xml:space="preserve"> or </w:t>
      </w:r>
      <w:proofErr w:type="spellStart"/>
      <w:r w:rsidRPr="00A33613">
        <w:rPr>
          <w:rFonts w:ascii="Times New Roman" w:eastAsia="Times New Roman" w:hAnsi="Times New Roman" w:cs="Times New Roman"/>
          <w:color w:val="0070C0"/>
        </w:rPr>
        <w:t>PMDTools</w:t>
      </w:r>
      <w:proofErr w:type="spellEnd"/>
      <w:r w:rsidRPr="00A33613">
        <w:rPr>
          <w:rFonts w:ascii="Times New Roman" w:eastAsia="Times New Roman" w:hAnsi="Times New Roman" w:cs="Times New Roman"/>
          <w:color w:val="0070C0"/>
        </w:rPr>
        <w:t xml:space="preserve"> </w:t>
      </w:r>
      <w:proofErr w:type="spellStart"/>
      <w:r w:rsidRPr="00A33613">
        <w:rPr>
          <w:rFonts w:ascii="Times New Roman" w:eastAsia="Times New Roman" w:hAnsi="Times New Roman" w:cs="Times New Roman"/>
          <w:color w:val="0070C0"/>
        </w:rPr>
        <w:t>mapdam</w:t>
      </w:r>
      <w:proofErr w:type="spellEnd"/>
      <w:r w:rsidRPr="00A33613">
        <w:rPr>
          <w:rFonts w:ascii="Times New Roman" w:eastAsia="Times New Roman" w:hAnsi="Times New Roman" w:cs="Times New Roman"/>
          <w:color w:val="0070C0"/>
        </w:rPr>
        <w:t>-</w:t>
      </w:r>
    </w:p>
    <w:p w14:paraId="67F632CE" w14:textId="77777777" w:rsidR="00A33613" w:rsidRPr="00A33613" w:rsidRDefault="00A33613" w:rsidP="00A33613">
      <w:pPr>
        <w:spacing w:after="0" w:line="240" w:lineRule="auto"/>
        <w:rPr>
          <w:rFonts w:ascii="Times New Roman" w:eastAsia="Times New Roman" w:hAnsi="Times New Roman" w:cs="Times New Roman"/>
          <w:color w:val="0070C0"/>
        </w:rPr>
      </w:pPr>
      <w:proofErr w:type="spellStart"/>
      <w:proofErr w:type="gramStart"/>
      <w:r w:rsidRPr="00A33613">
        <w:rPr>
          <w:rFonts w:ascii="Times New Roman" w:eastAsia="Times New Roman" w:hAnsi="Times New Roman" w:cs="Times New Roman"/>
          <w:color w:val="0070C0"/>
        </w:rPr>
        <w:t>age,pmdtools</w:t>
      </w:r>
      <w:proofErr w:type="spellEnd"/>
      <w:proofErr w:type="gramEnd"/>
      <w:r w:rsidRPr="00A33613">
        <w:rPr>
          <w:rFonts w:ascii="Times New Roman" w:eastAsia="Times New Roman" w:hAnsi="Times New Roman" w:cs="Times New Roman"/>
          <w:color w:val="0070C0"/>
        </w:rPr>
        <w:t>, postmortem damage frequency is calculated by averaging over all alignments. This</w:t>
      </w:r>
    </w:p>
    <w:p w14:paraId="6B07F914"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is acceptable in a single-source context, where it is common to only keep the best alignment for each</w:t>
      </w:r>
    </w:p>
    <w:p w14:paraId="2BEB51DA"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lastRenderedPageBreak/>
        <w:t>read. In a metagenomics context, however, one read may have thousands of alignments whereas</w:t>
      </w:r>
    </w:p>
    <w:p w14:paraId="7DAFED16"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another may only have one or two, so that weighting each alignment equally may heavily bias</w:t>
      </w:r>
    </w:p>
    <w:p w14:paraId="61275D7A"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the postmortem damage towards reads with more alignments. Of course, for a given read, each</w:t>
      </w:r>
    </w:p>
    <w:p w14:paraId="3E39EE28"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alignment may not have the same substitution profile. Here, the substitution profile for a given</w:t>
      </w:r>
    </w:p>
    <w:p w14:paraId="4F725065"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read is averaged over </w:t>
      </w:r>
      <w:proofErr w:type="gramStart"/>
      <w:r w:rsidRPr="00A33613">
        <w:rPr>
          <w:rFonts w:ascii="Times New Roman" w:eastAsia="Times New Roman" w:hAnsi="Times New Roman" w:cs="Times New Roman"/>
          <w:color w:val="0070C0"/>
        </w:rPr>
        <w:t>all of</w:t>
      </w:r>
      <w:proofErr w:type="gramEnd"/>
      <w:r w:rsidRPr="00A33613">
        <w:rPr>
          <w:rFonts w:ascii="Times New Roman" w:eastAsia="Times New Roman" w:hAnsi="Times New Roman" w:cs="Times New Roman"/>
          <w:color w:val="0070C0"/>
        </w:rPr>
        <w:t xml:space="preserve"> its alignments, then each read is counted equally in the calculation of</w:t>
      </w:r>
    </w:p>
    <w:p w14:paraId="6F8300B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postmortem damage. There are other reasonable ways in which this could be done - for example,</w:t>
      </w:r>
    </w:p>
    <w:p w14:paraId="0FBE6384"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one could consider a position to carry a signature of postmortem damage only if every one of its</w:t>
      </w:r>
    </w:p>
    <w:p w14:paraId="15FC70EF"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alignments contains that transition. Here we chose to average over alignments for each read so that</w:t>
      </w:r>
    </w:p>
    <w:p w14:paraId="10853A39"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frequencies could reasonably be compared to baseline divergence, also calculated by weighting each</w:t>
      </w:r>
    </w:p>
    <w:p w14:paraId="6217556D"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read equally.”</w:t>
      </w:r>
    </w:p>
    <w:p w14:paraId="343523B2"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Like the reviewer, we were also interested in exactly how calculating these metrics across </w:t>
      </w:r>
      <w:proofErr w:type="spellStart"/>
      <w:r w:rsidRPr="00A33613">
        <w:rPr>
          <w:rFonts w:ascii="Times New Roman" w:eastAsia="Times New Roman" w:hAnsi="Times New Roman" w:cs="Times New Roman"/>
          <w:color w:val="0070C0"/>
        </w:rPr>
        <w:t>mul</w:t>
      </w:r>
      <w:proofErr w:type="spellEnd"/>
      <w:r w:rsidRPr="00A33613">
        <w:rPr>
          <w:rFonts w:ascii="Times New Roman" w:eastAsia="Times New Roman" w:hAnsi="Times New Roman" w:cs="Times New Roman"/>
          <w:color w:val="0070C0"/>
        </w:rPr>
        <w:t>-</w:t>
      </w:r>
    </w:p>
    <w:p w14:paraId="75A7291F"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tiple alignments of the same read might bias postmortem damage estimates, but chose not to</w:t>
      </w:r>
    </w:p>
    <w:p w14:paraId="28E172B7"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speculate on it here because the issue appears to be more complicated than one might expect. We</w:t>
      </w:r>
    </w:p>
    <w:p w14:paraId="6BFA91E5"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began to test this on one dataset, and were surprised that the direction of the bias introduced by</w:t>
      </w:r>
    </w:p>
    <w:p w14:paraId="520DB35A" w14:textId="0866CE78"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calculating across alignments depends on the taxonomic level, moving from an underestimate to</w:t>
      </w:r>
      <w:r w:rsidRPr="00A33613">
        <w:rPr>
          <w:rFonts w:ascii="Times New Roman" w:eastAsia="Times New Roman" w:hAnsi="Times New Roman" w:cs="Times New Roman"/>
          <w:color w:val="0070C0"/>
        </w:rPr>
        <w:t xml:space="preserve"> </w:t>
      </w:r>
      <w:r w:rsidRPr="00A33613">
        <w:rPr>
          <w:rFonts w:ascii="Times New Roman" w:eastAsia="Times New Roman" w:hAnsi="Times New Roman" w:cs="Times New Roman"/>
          <w:color w:val="0070C0"/>
        </w:rPr>
        <w:t>an overestimate with taxonomic depth – but never biasing postmortem damage on the 5’ end by</w:t>
      </w:r>
    </w:p>
    <w:p w14:paraId="72A66613"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more than 0.05 in either direction. We feel that a full discussion of this, and indeed of the many</w:t>
      </w:r>
    </w:p>
    <w:p w14:paraId="74A6D3B2"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ways to calculate damage in a metagenomic context, merits a deeper investigation outside of the</w:t>
      </w:r>
    </w:p>
    <w:p w14:paraId="30A5C528" w14:textId="3F1449FA"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scope of this paper.</w:t>
      </w:r>
    </w:p>
    <w:p w14:paraId="0C374F51" w14:textId="77777777" w:rsidR="00A33613" w:rsidRPr="00A97922" w:rsidRDefault="00A33613" w:rsidP="00AF0CF3">
      <w:pPr>
        <w:spacing w:after="0" w:line="240" w:lineRule="auto"/>
        <w:rPr>
          <w:rFonts w:ascii="Times New Roman" w:eastAsia="Times New Roman" w:hAnsi="Times New Roman" w:cs="Times New Roman"/>
        </w:rPr>
      </w:pPr>
    </w:p>
    <w:p w14:paraId="5F2D815F"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 line 139-141: "Many false positive taxonomic assignments involve reads which align only to one small region of a reference genome(s), rather than being approximately uniformly distributed." Either this should refer to a published figure or have a small illustration showing an </w:t>
      </w:r>
      <w:proofErr w:type="gramStart"/>
      <w:r w:rsidRPr="00A97922">
        <w:rPr>
          <w:rFonts w:ascii="Times New Roman" w:eastAsia="Times New Roman" w:hAnsi="Times New Roman" w:cs="Times New Roman"/>
        </w:rPr>
        <w:t>examples</w:t>
      </w:r>
      <w:proofErr w:type="gramEnd"/>
      <w:r w:rsidRPr="00A97922">
        <w:rPr>
          <w:rFonts w:ascii="Times New Roman" w:eastAsia="Times New Roman" w:hAnsi="Times New Roman" w:cs="Times New Roman"/>
        </w:rPr>
        <w:t>.</w:t>
      </w:r>
    </w:p>
    <w:p w14:paraId="13C87721"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We appreciate the suggestion. This has been previously shown, e.g. see Figure 1 in </w:t>
      </w:r>
      <w:proofErr w:type="spellStart"/>
      <w:r w:rsidRPr="00A33613">
        <w:rPr>
          <w:rFonts w:ascii="Times New Roman" w:eastAsia="Times New Roman" w:hAnsi="Times New Roman" w:cs="Times New Roman"/>
          <w:color w:val="0070C0"/>
        </w:rPr>
        <w:t>Steineg</w:t>
      </w:r>
      <w:proofErr w:type="spellEnd"/>
      <w:r w:rsidRPr="00A33613">
        <w:rPr>
          <w:rFonts w:ascii="Times New Roman" w:eastAsia="Times New Roman" w:hAnsi="Times New Roman" w:cs="Times New Roman"/>
          <w:color w:val="0070C0"/>
        </w:rPr>
        <w:t>-</w:t>
      </w:r>
    </w:p>
    <w:p w14:paraId="35FF5E10" w14:textId="0C8EDA06"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ger2020. This note and reference </w:t>
      </w:r>
      <w:proofErr w:type="gramStart"/>
      <w:r w:rsidRPr="00A33613">
        <w:rPr>
          <w:rFonts w:ascii="Times New Roman" w:eastAsia="Times New Roman" w:hAnsi="Times New Roman" w:cs="Times New Roman"/>
          <w:color w:val="0070C0"/>
        </w:rPr>
        <w:t>has</w:t>
      </w:r>
      <w:proofErr w:type="gramEnd"/>
      <w:r w:rsidRPr="00A33613">
        <w:rPr>
          <w:rFonts w:ascii="Times New Roman" w:eastAsia="Times New Roman" w:hAnsi="Times New Roman" w:cs="Times New Roman"/>
          <w:color w:val="0070C0"/>
        </w:rPr>
        <w:t xml:space="preserve"> also been added to the manuscript (lines 169-171).</w:t>
      </w:r>
    </w:p>
    <w:p w14:paraId="0060189A" w14:textId="77777777" w:rsidR="00A33613" w:rsidRPr="00A97922" w:rsidRDefault="00A33613" w:rsidP="00AF0CF3">
      <w:pPr>
        <w:spacing w:after="0" w:line="240" w:lineRule="auto"/>
        <w:rPr>
          <w:rFonts w:ascii="Times New Roman" w:eastAsia="Times New Roman" w:hAnsi="Times New Roman" w:cs="Times New Roman"/>
        </w:rPr>
      </w:pPr>
    </w:p>
    <w:p w14:paraId="6FC90CC0"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line 142-143: "However, evenness of coverage is calculated on a single reference genome." I don't think this statement is true. Either specify in which program this is calculated across a single reference genome or add "usually" to the sentence.</w:t>
      </w:r>
    </w:p>
    <w:p w14:paraId="6DDC12B5" w14:textId="6000AD38" w:rsidR="00A33613" w:rsidRPr="00A33613" w:rsidRDefault="00A33613" w:rsidP="00AF0CF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agree and have added “usually”.</w:t>
      </w:r>
    </w:p>
    <w:p w14:paraId="6DA5AED3" w14:textId="77777777" w:rsidR="00A33613" w:rsidRPr="00A97922" w:rsidRDefault="00A33613" w:rsidP="00AF0CF3">
      <w:pPr>
        <w:spacing w:after="0" w:line="240" w:lineRule="auto"/>
        <w:rPr>
          <w:rFonts w:ascii="Times New Roman" w:eastAsia="Times New Roman" w:hAnsi="Times New Roman" w:cs="Times New Roman"/>
        </w:rPr>
      </w:pPr>
    </w:p>
    <w:p w14:paraId="0EFB0987"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line 168-169: "Depending on the dataset, a reasonable threshold may be to flag taxa with a duplicity above 1.5." I like this idea of thought in the previous lines and am therefore curious how the authors came to this conclusion. Is this based on empirical data? If yes, which one? This should also be stated for the statement in line 181-182.</w:t>
      </w:r>
    </w:p>
    <w:p w14:paraId="655AD299"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Thank you, we also like the idea of thought in the previous lines. We have tested more (un-</w:t>
      </w:r>
    </w:p>
    <w:p w14:paraId="684E2AE5"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published) datasets since writing this and have decided to remove the suggested threshold in both</w:t>
      </w:r>
    </w:p>
    <w:p w14:paraId="19D081F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cases, since we have found that it depends strongly on the dataset. For line 181-182, we found a</w:t>
      </w:r>
    </w:p>
    <w:p w14:paraId="6F15997E"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reference and changed the suggestion to simply state: “For example, the </w:t>
      </w:r>
      <w:proofErr w:type="spellStart"/>
      <w:r w:rsidRPr="00A33613">
        <w:rPr>
          <w:rFonts w:ascii="Times New Roman" w:eastAsia="Times New Roman" w:hAnsi="Times New Roman" w:cs="Times New Roman"/>
          <w:color w:val="0070C0"/>
        </w:rPr>
        <w:t>Prinseq</w:t>
      </w:r>
      <w:proofErr w:type="spellEnd"/>
      <w:r w:rsidRPr="00A33613">
        <w:rPr>
          <w:rFonts w:ascii="Times New Roman" w:eastAsia="Times New Roman" w:hAnsi="Times New Roman" w:cs="Times New Roman"/>
          <w:color w:val="0070C0"/>
        </w:rPr>
        <w:t xml:space="preserve"> documentation</w:t>
      </w:r>
    </w:p>
    <w:p w14:paraId="0C2938C9" w14:textId="53816EBB"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suggests that scores over 7 can be considered low complexity </w:t>
      </w:r>
      <w:r w:rsidRPr="00A33613">
        <w:rPr>
          <w:rFonts w:ascii="Times New Roman" w:eastAsia="Times New Roman" w:hAnsi="Times New Roman" w:cs="Times New Roman"/>
          <w:color w:val="0070C0"/>
        </w:rPr>
        <w:t>(</w:t>
      </w:r>
      <w:r w:rsidRPr="00A33613">
        <w:rPr>
          <w:rFonts w:ascii="Times New Roman" w:eastAsia="Times New Roman" w:hAnsi="Times New Roman" w:cs="Times New Roman"/>
          <w:color w:val="0070C0"/>
        </w:rPr>
        <w:t>Schmieder</w:t>
      </w:r>
      <w:r w:rsidRPr="00A33613">
        <w:rPr>
          <w:rFonts w:ascii="Times New Roman" w:eastAsia="Times New Roman" w:hAnsi="Times New Roman" w:cs="Times New Roman"/>
          <w:color w:val="0070C0"/>
        </w:rPr>
        <w:t xml:space="preserve"> </w:t>
      </w:r>
      <w:r w:rsidRPr="00A33613">
        <w:rPr>
          <w:rFonts w:ascii="Times New Roman" w:eastAsia="Times New Roman" w:hAnsi="Times New Roman" w:cs="Times New Roman"/>
          <w:color w:val="0070C0"/>
        </w:rPr>
        <w:t>2011</w:t>
      </w:r>
      <w:r>
        <w:rPr>
          <w:rFonts w:ascii="Times New Roman" w:eastAsia="Times New Roman" w:hAnsi="Times New Roman" w:cs="Times New Roman"/>
          <w:color w:val="0070C0"/>
        </w:rPr>
        <w:t>)</w:t>
      </w:r>
      <w:r w:rsidRPr="00A33613">
        <w:rPr>
          <w:rFonts w:ascii="Times New Roman" w:eastAsia="Times New Roman" w:hAnsi="Times New Roman" w:cs="Times New Roman"/>
          <w:color w:val="0070C0"/>
        </w:rPr>
        <w:t>.”</w:t>
      </w:r>
    </w:p>
    <w:p w14:paraId="538A9273" w14:textId="77777777" w:rsidR="00A33613" w:rsidRPr="00A97922" w:rsidRDefault="00A33613" w:rsidP="00AF0CF3">
      <w:pPr>
        <w:spacing w:after="0" w:line="240" w:lineRule="auto"/>
        <w:rPr>
          <w:rFonts w:ascii="Times New Roman" w:eastAsia="Times New Roman" w:hAnsi="Times New Roman" w:cs="Times New Roman"/>
        </w:rPr>
      </w:pPr>
    </w:p>
    <w:p w14:paraId="4FA9498C"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line 191-192: "This is calculated in a reference-free way by parsing the sequence, the MD tag and the cigar string." When a BAM file contains a MD tag, the information to reconstruct the reference from the sequence are stored for each read in this tag. However, for the calculation of the MD tag the reference genomes were necessary. I would therefore not classify this approach as reference-free as reference-free usually refers to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based methods that do not include an alignment step.</w:t>
      </w:r>
    </w:p>
    <w:p w14:paraId="4123E6DA" w14:textId="08F331AF" w:rsidR="00A33613" w:rsidRPr="00A33613" w:rsidRDefault="00A33613" w:rsidP="00AF0CF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Yes, we agree and have changed this.</w:t>
      </w:r>
    </w:p>
    <w:p w14:paraId="3CA7CAF2" w14:textId="77777777" w:rsidR="00A33613" w:rsidRPr="00A97922" w:rsidRDefault="00A33613" w:rsidP="00AF0CF3">
      <w:pPr>
        <w:spacing w:after="0" w:line="240" w:lineRule="auto"/>
        <w:rPr>
          <w:rFonts w:ascii="Times New Roman" w:eastAsia="Times New Roman" w:hAnsi="Times New Roman" w:cs="Times New Roman"/>
        </w:rPr>
      </w:pPr>
    </w:p>
    <w:p w14:paraId="2C7760F8"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line 226-230: For reproducibility, it would be nice to have further information, e.g. the accession codes of the sequencing data, the accession date of the databases, and the versions of the software. Furthermore, if the software were run with non-default options, it should be stated, too.</w:t>
      </w:r>
    </w:p>
    <w:p w14:paraId="60F8B64C"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lastRenderedPageBreak/>
        <w:t xml:space="preserve">Thanks for this suggestion. We have added software versions, stated any non-default </w:t>
      </w:r>
      <w:proofErr w:type="spellStart"/>
      <w:r w:rsidRPr="00A33613">
        <w:rPr>
          <w:rFonts w:ascii="Times New Roman" w:eastAsia="Times New Roman" w:hAnsi="Times New Roman" w:cs="Times New Roman"/>
          <w:color w:val="0070C0"/>
        </w:rPr>
        <w:t>parame</w:t>
      </w:r>
      <w:proofErr w:type="spellEnd"/>
      <w:r w:rsidRPr="00A33613">
        <w:rPr>
          <w:rFonts w:ascii="Times New Roman" w:eastAsia="Times New Roman" w:hAnsi="Times New Roman" w:cs="Times New Roman"/>
          <w:color w:val="0070C0"/>
        </w:rPr>
        <w:t>-</w:t>
      </w:r>
    </w:p>
    <w:p w14:paraId="7A3AB749" w14:textId="40766231" w:rsidR="00A33613" w:rsidRPr="00A33613" w:rsidRDefault="00A33613" w:rsidP="00A33613">
      <w:pPr>
        <w:spacing w:after="0" w:line="240" w:lineRule="auto"/>
        <w:rPr>
          <w:rFonts w:ascii="Times New Roman" w:eastAsia="Times New Roman" w:hAnsi="Times New Roman" w:cs="Times New Roman"/>
          <w:color w:val="0070C0"/>
        </w:rPr>
      </w:pPr>
      <w:proofErr w:type="spellStart"/>
      <w:r w:rsidRPr="00A33613">
        <w:rPr>
          <w:rFonts w:ascii="Times New Roman" w:eastAsia="Times New Roman" w:hAnsi="Times New Roman" w:cs="Times New Roman"/>
          <w:color w:val="0070C0"/>
        </w:rPr>
        <w:t>ters</w:t>
      </w:r>
      <w:proofErr w:type="spellEnd"/>
      <w:r w:rsidRPr="00A33613">
        <w:rPr>
          <w:rFonts w:ascii="Times New Roman" w:eastAsia="Times New Roman" w:hAnsi="Times New Roman" w:cs="Times New Roman"/>
          <w:color w:val="0070C0"/>
        </w:rPr>
        <w:t xml:space="preserve"> used, added database versions, and given accession codes for the sequencing data used.</w:t>
      </w:r>
    </w:p>
    <w:p w14:paraId="5E65CE94" w14:textId="77777777" w:rsidR="00A33613" w:rsidRPr="00A97922" w:rsidRDefault="00A33613" w:rsidP="00AF0CF3">
      <w:pPr>
        <w:spacing w:after="0" w:line="240" w:lineRule="auto"/>
        <w:rPr>
          <w:rFonts w:ascii="Times New Roman" w:eastAsia="Times New Roman" w:hAnsi="Times New Roman" w:cs="Times New Roman"/>
        </w:rPr>
      </w:pPr>
    </w:p>
    <w:p w14:paraId="7ACFCD27"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 line 241-244: I would suggest </w:t>
      </w:r>
      <w:proofErr w:type="gramStart"/>
      <w:r w:rsidRPr="00A97922">
        <w:rPr>
          <w:rFonts w:ascii="Times New Roman" w:eastAsia="Times New Roman" w:hAnsi="Times New Roman" w:cs="Times New Roman"/>
        </w:rPr>
        <w:t>to show</w:t>
      </w:r>
      <w:proofErr w:type="gramEnd"/>
      <w:r w:rsidRPr="00A97922">
        <w:rPr>
          <w:rFonts w:ascii="Times New Roman" w:eastAsia="Times New Roman" w:hAnsi="Times New Roman" w:cs="Times New Roman"/>
        </w:rPr>
        <w:t xml:space="preserve"> the numbers either in a table or in a simple bar plot that additionally has the suggested thresholds for the DUST score and k-</w:t>
      </w:r>
      <w:proofErr w:type="spellStart"/>
      <w:r w:rsidRPr="00A97922">
        <w:rPr>
          <w:rFonts w:ascii="Times New Roman" w:eastAsia="Times New Roman" w:hAnsi="Times New Roman" w:cs="Times New Roman"/>
        </w:rPr>
        <w:t>mer</w:t>
      </w:r>
      <w:proofErr w:type="spellEnd"/>
      <w:r w:rsidRPr="00A97922">
        <w:rPr>
          <w:rFonts w:ascii="Times New Roman" w:eastAsia="Times New Roman" w:hAnsi="Times New Roman" w:cs="Times New Roman"/>
        </w:rPr>
        <w:t xml:space="preserve"> duplicity instead of the text. I think this would allow for an easier comparison of the values across the three taxa.</w:t>
      </w:r>
    </w:p>
    <w:p w14:paraId="0DBCD44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completely agree. We have now added a new figure showing DUST scores, duplicity, and</w:t>
      </w:r>
    </w:p>
    <w:p w14:paraId="12D47B54" w14:textId="20275FD0"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damage for several samples from a published dataset.</w:t>
      </w:r>
    </w:p>
    <w:p w14:paraId="58D7FF29" w14:textId="77777777" w:rsidR="00A33613" w:rsidRPr="00A97922" w:rsidRDefault="00A33613" w:rsidP="00AF0CF3">
      <w:pPr>
        <w:spacing w:after="0" w:line="240" w:lineRule="auto"/>
        <w:rPr>
          <w:rFonts w:ascii="Times New Roman" w:eastAsia="Times New Roman" w:hAnsi="Times New Roman" w:cs="Times New Roman"/>
        </w:rPr>
      </w:pPr>
    </w:p>
    <w:p w14:paraId="10FE40D0"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 discussion: in the introduction, the authors spent quite some time explaining while available programs that allow to align sequencing data and authenticate true alignments, such as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xml:space="preserve">, have short comings due to their alignment method, MALT. However, the authors lack to discuss which of the steps that they implemented into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are also present in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xml:space="preserve">, which ones are only present in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which ones are only present in </w:t>
      </w:r>
      <w:proofErr w:type="spellStart"/>
      <w:r w:rsidRPr="00A97922">
        <w:rPr>
          <w:rFonts w:ascii="Times New Roman" w:eastAsia="Times New Roman" w:hAnsi="Times New Roman" w:cs="Times New Roman"/>
        </w:rPr>
        <w:t>aMeta</w:t>
      </w:r>
      <w:proofErr w:type="spellEnd"/>
      <w:r w:rsidRPr="00A97922">
        <w:rPr>
          <w:rFonts w:ascii="Times New Roman" w:eastAsia="Times New Roman" w:hAnsi="Times New Roman" w:cs="Times New Roman"/>
        </w:rPr>
        <w:t>. I think the readers of this manuscript would highly benefit from such an overview.</w:t>
      </w:r>
    </w:p>
    <w:p w14:paraId="7CBDFB9F"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appreciate the suggestion. We have now added a brief description of the authentication</w:t>
      </w:r>
    </w:p>
    <w:p w14:paraId="2F4CFDFC" w14:textId="1F6B0B22"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metrics in </w:t>
      </w:r>
      <w:proofErr w:type="spellStart"/>
      <w:r w:rsidRPr="00A33613">
        <w:rPr>
          <w:rFonts w:ascii="Times New Roman" w:eastAsia="Times New Roman" w:hAnsi="Times New Roman" w:cs="Times New Roman"/>
          <w:color w:val="0070C0"/>
        </w:rPr>
        <w:t>aMeta</w:t>
      </w:r>
      <w:proofErr w:type="spellEnd"/>
      <w:r w:rsidRPr="00A33613">
        <w:rPr>
          <w:rFonts w:ascii="Times New Roman" w:eastAsia="Times New Roman" w:hAnsi="Times New Roman" w:cs="Times New Roman"/>
          <w:color w:val="0070C0"/>
        </w:rPr>
        <w:t xml:space="preserve"> vs </w:t>
      </w:r>
      <w:proofErr w:type="spellStart"/>
      <w:r w:rsidRPr="00A33613">
        <w:rPr>
          <w:rFonts w:ascii="Times New Roman" w:eastAsia="Times New Roman" w:hAnsi="Times New Roman" w:cs="Times New Roman"/>
          <w:color w:val="0070C0"/>
        </w:rPr>
        <w:t>bamdam</w:t>
      </w:r>
      <w:proofErr w:type="spellEnd"/>
      <w:r w:rsidRPr="00A33613">
        <w:rPr>
          <w:rFonts w:ascii="Times New Roman" w:eastAsia="Times New Roman" w:hAnsi="Times New Roman" w:cs="Times New Roman"/>
          <w:color w:val="0070C0"/>
        </w:rPr>
        <w:t xml:space="preserve"> (lines 294-296).</w:t>
      </w:r>
    </w:p>
    <w:p w14:paraId="050937EB" w14:textId="77777777" w:rsidR="00A97922" w:rsidRPr="00A97922" w:rsidRDefault="00A97922" w:rsidP="00AF0CF3">
      <w:pPr>
        <w:spacing w:after="0" w:line="240" w:lineRule="auto"/>
        <w:rPr>
          <w:rFonts w:ascii="Times New Roman" w:eastAsia="Times New Roman" w:hAnsi="Times New Roman" w:cs="Times New Roman"/>
        </w:rPr>
      </w:pPr>
    </w:p>
    <w:p w14:paraId="4DB2E95E" w14:textId="77777777" w:rsidR="00A97922" w:rsidRPr="00A97922"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Here are some general comments regarding the code provided on GitHub:</w:t>
      </w:r>
    </w:p>
    <w:p w14:paraId="63AFA16C" w14:textId="77777777" w:rsidR="00A97922" w:rsidRPr="00A97922" w:rsidRDefault="00A97922" w:rsidP="00AF0CF3">
      <w:pPr>
        <w:spacing w:after="0" w:line="240" w:lineRule="auto"/>
        <w:rPr>
          <w:rFonts w:ascii="Times New Roman" w:eastAsia="Times New Roman" w:hAnsi="Times New Roman" w:cs="Times New Roman"/>
        </w:rPr>
      </w:pPr>
    </w:p>
    <w:p w14:paraId="63D0AA1D" w14:textId="77777777" w:rsidR="00A97922" w:rsidRPr="00A33613" w:rsidRDefault="00A97922" w:rsidP="00AF0CF3">
      <w:pPr>
        <w:spacing w:after="0" w:line="240" w:lineRule="auto"/>
        <w:rPr>
          <w:rFonts w:ascii="Times New Roman" w:eastAsia="Times New Roman" w:hAnsi="Times New Roman" w:cs="Times New Roman"/>
          <w:color w:val="0070C0"/>
        </w:rPr>
      </w:pPr>
      <w:r w:rsidRPr="00A97922">
        <w:rPr>
          <w:rFonts w:ascii="Times New Roman" w:eastAsia="Times New Roman" w:hAnsi="Times New Roman" w:cs="Times New Roman"/>
        </w:rPr>
        <w:t xml:space="preserve">- Code installation: currently, there are only very rudimentary installation instructions available on the GitHub page. The instructions are based on the Python package index </w:t>
      </w:r>
      <w:proofErr w:type="spellStart"/>
      <w:r w:rsidRPr="00A97922">
        <w:rPr>
          <w:rFonts w:ascii="Times New Roman" w:eastAsia="Times New Roman" w:hAnsi="Times New Roman" w:cs="Times New Roman"/>
        </w:rPr>
        <w:t>PyPI</w:t>
      </w:r>
      <w:proofErr w:type="spellEnd"/>
      <w:r w:rsidRPr="00A97922">
        <w:rPr>
          <w:rFonts w:ascii="Times New Roman" w:eastAsia="Times New Roman" w:hAnsi="Times New Roman" w:cs="Times New Roman"/>
        </w:rPr>
        <w:t xml:space="preserve"> and use "pip" to install </w:t>
      </w:r>
      <w:proofErr w:type="gramStart"/>
      <w:r w:rsidRPr="00A97922">
        <w:rPr>
          <w:rFonts w:ascii="Times New Roman" w:eastAsia="Times New Roman" w:hAnsi="Times New Roman" w:cs="Times New Roman"/>
        </w:rPr>
        <w:t>these</w:t>
      </w:r>
      <w:proofErr w:type="gramEnd"/>
      <w:r w:rsidRPr="00A97922">
        <w:rPr>
          <w:rFonts w:ascii="Times New Roman" w:eastAsia="Times New Roman" w:hAnsi="Times New Roman" w:cs="Times New Roman"/>
        </w:rPr>
        <w:t xml:space="preserve"> but the authors do not provide any information on which Python version is required to be installed. Furthermore, the repository </w:t>
      </w:r>
      <w:proofErr w:type="gramStart"/>
      <w:r w:rsidRPr="00A97922">
        <w:rPr>
          <w:rFonts w:ascii="Times New Roman" w:eastAsia="Times New Roman" w:hAnsi="Times New Roman" w:cs="Times New Roman"/>
        </w:rPr>
        <w:t>has to</w:t>
      </w:r>
      <w:proofErr w:type="gramEnd"/>
      <w:r w:rsidRPr="00A97922">
        <w:rPr>
          <w:rFonts w:ascii="Times New Roman" w:eastAsia="Times New Roman" w:hAnsi="Times New Roman" w:cs="Times New Roman"/>
        </w:rPr>
        <w:t xml:space="preserve"> be cloned </w:t>
      </w:r>
      <w:proofErr w:type="gramStart"/>
      <w:r w:rsidRPr="00A97922">
        <w:rPr>
          <w:rFonts w:ascii="Times New Roman" w:eastAsia="Times New Roman" w:hAnsi="Times New Roman" w:cs="Times New Roman"/>
        </w:rPr>
        <w:t>manually</w:t>
      </w:r>
      <w:proofErr w:type="gramEnd"/>
      <w:r w:rsidRPr="00A97922">
        <w:rPr>
          <w:rFonts w:ascii="Times New Roman" w:eastAsia="Times New Roman" w:hAnsi="Times New Roman" w:cs="Times New Roman"/>
        </w:rPr>
        <w:t xml:space="preserve"> and the rights of the major Python script </w:t>
      </w:r>
      <w:proofErr w:type="gramStart"/>
      <w:r w:rsidRPr="00A97922">
        <w:rPr>
          <w:rFonts w:ascii="Times New Roman" w:eastAsia="Times New Roman" w:hAnsi="Times New Roman" w:cs="Times New Roman"/>
        </w:rPr>
        <w:t>have to</w:t>
      </w:r>
      <w:proofErr w:type="gramEnd"/>
      <w:r w:rsidRPr="00A97922">
        <w:rPr>
          <w:rFonts w:ascii="Times New Roman" w:eastAsia="Times New Roman" w:hAnsi="Times New Roman" w:cs="Times New Roman"/>
        </w:rPr>
        <w:t xml:space="preserve"> be changed to make it an executable. This is not really novice user friendly. Instead, I would highly recommend </w:t>
      </w:r>
      <w:proofErr w:type="gramStart"/>
      <w:r w:rsidRPr="00A97922">
        <w:rPr>
          <w:rFonts w:ascii="Times New Roman" w:eastAsia="Times New Roman" w:hAnsi="Times New Roman" w:cs="Times New Roman"/>
        </w:rPr>
        <w:t>to convert</w:t>
      </w:r>
      <w:proofErr w:type="gramEnd"/>
      <w:r w:rsidRPr="00A97922">
        <w:rPr>
          <w:rFonts w:ascii="Times New Roman" w:eastAsia="Times New Roman" w:hAnsi="Times New Roman" w:cs="Times New Roman"/>
        </w:rPr>
        <w:t xml:space="preserve"> the script into a </w:t>
      </w:r>
      <w:proofErr w:type="spellStart"/>
      <w:r w:rsidRPr="00A97922">
        <w:rPr>
          <w:rFonts w:ascii="Times New Roman" w:eastAsia="Times New Roman" w:hAnsi="Times New Roman" w:cs="Times New Roman"/>
        </w:rPr>
        <w:t>conda</w:t>
      </w:r>
      <w:proofErr w:type="spellEnd"/>
      <w:r w:rsidRPr="00A97922">
        <w:rPr>
          <w:rFonts w:ascii="Times New Roman" w:eastAsia="Times New Roman" w:hAnsi="Times New Roman" w:cs="Times New Roman"/>
        </w:rPr>
        <w:t xml:space="preserve"> package to increase the usability and allow a single-line installation of the software.</w:t>
      </w:r>
    </w:p>
    <w:p w14:paraId="153472B6"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agree. We have now made the package available as a single-line install through pip, a widely</w:t>
      </w:r>
    </w:p>
    <w:p w14:paraId="18217DE5"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used Python package </w:t>
      </w:r>
      <w:proofErr w:type="gramStart"/>
      <w:r w:rsidRPr="00A33613">
        <w:rPr>
          <w:rFonts w:ascii="Times New Roman" w:eastAsia="Times New Roman" w:hAnsi="Times New Roman" w:cs="Times New Roman"/>
          <w:color w:val="0070C0"/>
        </w:rPr>
        <w:t>manager, and</w:t>
      </w:r>
      <w:proofErr w:type="gramEnd"/>
      <w:r w:rsidRPr="00A33613">
        <w:rPr>
          <w:rFonts w:ascii="Times New Roman" w:eastAsia="Times New Roman" w:hAnsi="Times New Roman" w:cs="Times New Roman"/>
          <w:color w:val="0070C0"/>
        </w:rPr>
        <w:t xml:space="preserve"> have added version requirements. We also attempted to make</w:t>
      </w:r>
    </w:p>
    <w:p w14:paraId="57E7827F"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it available on </w:t>
      </w:r>
      <w:proofErr w:type="spellStart"/>
      <w:r w:rsidRPr="00A33613">
        <w:rPr>
          <w:rFonts w:ascii="Times New Roman" w:eastAsia="Times New Roman" w:hAnsi="Times New Roman" w:cs="Times New Roman"/>
          <w:color w:val="0070C0"/>
        </w:rPr>
        <w:t>conda</w:t>
      </w:r>
      <w:proofErr w:type="spellEnd"/>
      <w:r w:rsidRPr="00A33613">
        <w:rPr>
          <w:rFonts w:ascii="Times New Roman" w:eastAsia="Times New Roman" w:hAnsi="Times New Roman" w:cs="Times New Roman"/>
          <w:color w:val="0070C0"/>
        </w:rPr>
        <w:t xml:space="preserve">, but found that the </w:t>
      </w:r>
      <w:proofErr w:type="spellStart"/>
      <w:r w:rsidRPr="00A33613">
        <w:rPr>
          <w:rFonts w:ascii="Times New Roman" w:eastAsia="Times New Roman" w:hAnsi="Times New Roman" w:cs="Times New Roman"/>
          <w:color w:val="0070C0"/>
        </w:rPr>
        <w:t>hyperloglog</w:t>
      </w:r>
      <w:proofErr w:type="spellEnd"/>
      <w:r w:rsidRPr="00A33613">
        <w:rPr>
          <w:rFonts w:ascii="Times New Roman" w:eastAsia="Times New Roman" w:hAnsi="Times New Roman" w:cs="Times New Roman"/>
          <w:color w:val="0070C0"/>
        </w:rPr>
        <w:t xml:space="preserve"> package, a core </w:t>
      </w:r>
      <w:proofErr w:type="spellStart"/>
      <w:r w:rsidRPr="00A33613">
        <w:rPr>
          <w:rFonts w:ascii="Times New Roman" w:eastAsia="Times New Roman" w:hAnsi="Times New Roman" w:cs="Times New Roman"/>
          <w:color w:val="0070C0"/>
        </w:rPr>
        <w:t>bamdam</w:t>
      </w:r>
      <w:proofErr w:type="spellEnd"/>
      <w:r w:rsidRPr="00A33613">
        <w:rPr>
          <w:rFonts w:ascii="Times New Roman" w:eastAsia="Times New Roman" w:hAnsi="Times New Roman" w:cs="Times New Roman"/>
          <w:color w:val="0070C0"/>
        </w:rPr>
        <w:t xml:space="preserve"> dependency, was</w:t>
      </w:r>
    </w:p>
    <w:p w14:paraId="678626D7" w14:textId="77777777" w:rsidR="00A33613" w:rsidRPr="00A33613" w:rsidRDefault="00A33613" w:rsidP="00A33613">
      <w:pPr>
        <w:spacing w:after="0" w:line="240" w:lineRule="auto"/>
        <w:rPr>
          <w:rFonts w:ascii="Times New Roman" w:eastAsia="Times New Roman" w:hAnsi="Times New Roman" w:cs="Times New Roman"/>
          <w:color w:val="0070C0"/>
        </w:rPr>
      </w:pPr>
      <w:proofErr w:type="gramStart"/>
      <w:r w:rsidRPr="00A33613">
        <w:rPr>
          <w:rFonts w:ascii="Times New Roman" w:eastAsia="Times New Roman" w:hAnsi="Times New Roman" w:cs="Times New Roman"/>
          <w:color w:val="0070C0"/>
        </w:rPr>
        <w:t>also</w:t>
      </w:r>
      <w:proofErr w:type="gramEnd"/>
      <w:r w:rsidRPr="00A33613">
        <w:rPr>
          <w:rFonts w:ascii="Times New Roman" w:eastAsia="Times New Roman" w:hAnsi="Times New Roman" w:cs="Times New Roman"/>
          <w:color w:val="0070C0"/>
        </w:rPr>
        <w:t xml:space="preserve"> not available on </w:t>
      </w:r>
      <w:proofErr w:type="spellStart"/>
      <w:r w:rsidRPr="00A33613">
        <w:rPr>
          <w:rFonts w:ascii="Times New Roman" w:eastAsia="Times New Roman" w:hAnsi="Times New Roman" w:cs="Times New Roman"/>
          <w:color w:val="0070C0"/>
        </w:rPr>
        <w:t>conda</w:t>
      </w:r>
      <w:proofErr w:type="spellEnd"/>
      <w:r w:rsidRPr="00A33613">
        <w:rPr>
          <w:rFonts w:ascii="Times New Roman" w:eastAsia="Times New Roman" w:hAnsi="Times New Roman" w:cs="Times New Roman"/>
          <w:color w:val="0070C0"/>
        </w:rPr>
        <w:t>. Fixing this is somewhat nontrivial, but we agree it is worth doing, and</w:t>
      </w:r>
    </w:p>
    <w:p w14:paraId="7F4E51E3" w14:textId="208CE4BE"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commit to doing </w:t>
      </w:r>
      <w:proofErr w:type="gramStart"/>
      <w:r w:rsidRPr="00A33613">
        <w:rPr>
          <w:rFonts w:ascii="Times New Roman" w:eastAsia="Times New Roman" w:hAnsi="Times New Roman" w:cs="Times New Roman"/>
          <w:color w:val="0070C0"/>
        </w:rPr>
        <w:t>in the near future</w:t>
      </w:r>
      <w:proofErr w:type="gramEnd"/>
      <w:r w:rsidRPr="00A33613">
        <w:rPr>
          <w:rFonts w:ascii="Times New Roman" w:eastAsia="Times New Roman" w:hAnsi="Times New Roman" w:cs="Times New Roman"/>
          <w:color w:val="0070C0"/>
        </w:rPr>
        <w:t>.</w:t>
      </w:r>
    </w:p>
    <w:p w14:paraId="29BECEA6" w14:textId="77777777" w:rsidR="00A33613" w:rsidRPr="00A97922" w:rsidRDefault="00A33613" w:rsidP="00AF0CF3">
      <w:pPr>
        <w:spacing w:after="0" w:line="240" w:lineRule="auto"/>
        <w:rPr>
          <w:rFonts w:ascii="Times New Roman" w:eastAsia="Times New Roman" w:hAnsi="Times New Roman" w:cs="Times New Roman"/>
        </w:rPr>
      </w:pPr>
    </w:p>
    <w:p w14:paraId="2E88736A" w14:textId="571AFA5E" w:rsidR="00BD6883" w:rsidRDefault="00A97922" w:rsidP="00AF0CF3">
      <w:pPr>
        <w:spacing w:after="0" w:line="240" w:lineRule="auto"/>
        <w:rPr>
          <w:rFonts w:ascii="Times New Roman" w:eastAsia="Times New Roman" w:hAnsi="Times New Roman" w:cs="Times New Roman"/>
        </w:rPr>
      </w:pPr>
      <w:r w:rsidRPr="00A97922">
        <w:rPr>
          <w:rFonts w:ascii="Times New Roman" w:eastAsia="Times New Roman" w:hAnsi="Times New Roman" w:cs="Times New Roman"/>
        </w:rPr>
        <w:t>- Programming style: the whole suite of "</w:t>
      </w:r>
      <w:proofErr w:type="spellStart"/>
      <w:r w:rsidRPr="00A97922">
        <w:rPr>
          <w:rFonts w:ascii="Times New Roman" w:eastAsia="Times New Roman" w:hAnsi="Times New Roman" w:cs="Times New Roman"/>
        </w:rPr>
        <w:t>bamdam</w:t>
      </w:r>
      <w:proofErr w:type="spellEnd"/>
      <w:r w:rsidRPr="00A97922">
        <w:rPr>
          <w:rFonts w:ascii="Times New Roman" w:eastAsia="Times New Roman" w:hAnsi="Times New Roman" w:cs="Times New Roman"/>
        </w:rPr>
        <w:t xml:space="preserve">" that consists of five main sub-commands is spread across 27 functions in a single file. The script comprises almost 1,500 lines of Python code and is very hard to review. I would suggest </w:t>
      </w:r>
      <w:proofErr w:type="gramStart"/>
      <w:r w:rsidRPr="00A97922">
        <w:rPr>
          <w:rFonts w:ascii="Times New Roman" w:eastAsia="Times New Roman" w:hAnsi="Times New Roman" w:cs="Times New Roman"/>
        </w:rPr>
        <w:t xml:space="preserve">to </w:t>
      </w:r>
      <w:proofErr w:type="spellStart"/>
      <w:r w:rsidRPr="00A97922">
        <w:rPr>
          <w:rFonts w:ascii="Times New Roman" w:eastAsia="Times New Roman" w:hAnsi="Times New Roman" w:cs="Times New Roman"/>
        </w:rPr>
        <w:t>modularise</w:t>
      </w:r>
      <w:proofErr w:type="spellEnd"/>
      <w:proofErr w:type="gramEnd"/>
      <w:r w:rsidRPr="00A97922">
        <w:rPr>
          <w:rFonts w:ascii="Times New Roman" w:eastAsia="Times New Roman" w:hAnsi="Times New Roman" w:cs="Times New Roman"/>
        </w:rPr>
        <w:t xml:space="preserve"> the code and split it into multiple files to increase the readability. Furthermore, adding some test cases that a user could run to test the software without requiring them to first run BWA/BowTie2 and then </w:t>
      </w:r>
      <w:proofErr w:type="spellStart"/>
      <w:r w:rsidRPr="00A97922">
        <w:rPr>
          <w:rFonts w:ascii="Times New Roman" w:eastAsia="Times New Roman" w:hAnsi="Times New Roman" w:cs="Times New Roman"/>
        </w:rPr>
        <w:t>ngsLCA</w:t>
      </w:r>
      <w:proofErr w:type="spellEnd"/>
      <w:r w:rsidRPr="00A97922">
        <w:rPr>
          <w:rFonts w:ascii="Times New Roman" w:eastAsia="Times New Roman" w:hAnsi="Times New Roman" w:cs="Times New Roman"/>
        </w:rPr>
        <w:t xml:space="preserve"> would be appreciated.</w:t>
      </w:r>
    </w:p>
    <w:p w14:paraId="2E88736F" w14:textId="77777777" w:rsidR="00BD6883" w:rsidRPr="00A33613" w:rsidRDefault="00BD6883" w:rsidP="00AF0CF3">
      <w:pPr>
        <w:spacing w:after="0" w:line="240" w:lineRule="auto"/>
        <w:rPr>
          <w:rFonts w:ascii="Times New Roman" w:eastAsia="Times New Roman" w:hAnsi="Times New Roman" w:cs="Times New Roman"/>
          <w:color w:val="0070C0"/>
        </w:rPr>
      </w:pPr>
    </w:p>
    <w:p w14:paraId="2265C586"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Thanks for this suggestion. Multiple test cases have now been made available for download in</w:t>
      </w:r>
    </w:p>
    <w:p w14:paraId="35577C0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a full tutorial at the bottom of the </w:t>
      </w:r>
      <w:proofErr w:type="spellStart"/>
      <w:r w:rsidRPr="00A33613">
        <w:rPr>
          <w:rFonts w:ascii="Times New Roman" w:eastAsia="Times New Roman" w:hAnsi="Times New Roman" w:cs="Times New Roman"/>
          <w:color w:val="0070C0"/>
        </w:rPr>
        <w:t>github</w:t>
      </w:r>
      <w:proofErr w:type="spellEnd"/>
      <w:r w:rsidRPr="00A33613">
        <w:rPr>
          <w:rFonts w:ascii="Times New Roman" w:eastAsia="Times New Roman" w:hAnsi="Times New Roman" w:cs="Times New Roman"/>
          <w:color w:val="0070C0"/>
        </w:rPr>
        <w:t xml:space="preserve"> page.</w:t>
      </w:r>
    </w:p>
    <w:p w14:paraId="783CC91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We appreciate the reviewer’s suggestion regarding modularization. While we understand the</w:t>
      </w:r>
    </w:p>
    <w:p w14:paraId="4EFA6C7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value of splitting code into multiple files, in this </w:t>
      </w:r>
      <w:proofErr w:type="gramStart"/>
      <w:r w:rsidRPr="00A33613">
        <w:rPr>
          <w:rFonts w:ascii="Times New Roman" w:eastAsia="Times New Roman" w:hAnsi="Times New Roman" w:cs="Times New Roman"/>
          <w:color w:val="0070C0"/>
        </w:rPr>
        <w:t>particular case</w:t>
      </w:r>
      <w:proofErr w:type="gramEnd"/>
      <w:r w:rsidRPr="00A33613">
        <w:rPr>
          <w:rFonts w:ascii="Times New Roman" w:eastAsia="Times New Roman" w:hAnsi="Times New Roman" w:cs="Times New Roman"/>
          <w:color w:val="0070C0"/>
        </w:rPr>
        <w:t xml:space="preserve">, the </w:t>
      </w:r>
      <w:proofErr w:type="spellStart"/>
      <w:r w:rsidRPr="00A33613">
        <w:rPr>
          <w:rFonts w:ascii="Times New Roman" w:eastAsia="Times New Roman" w:hAnsi="Times New Roman" w:cs="Times New Roman"/>
          <w:color w:val="0070C0"/>
        </w:rPr>
        <w:t>bamdam</w:t>
      </w:r>
      <w:proofErr w:type="spellEnd"/>
      <w:r w:rsidRPr="00A33613">
        <w:rPr>
          <w:rFonts w:ascii="Times New Roman" w:eastAsia="Times New Roman" w:hAnsi="Times New Roman" w:cs="Times New Roman"/>
          <w:color w:val="0070C0"/>
        </w:rPr>
        <w:t xml:space="preserve"> script was intention-</w:t>
      </w:r>
    </w:p>
    <w:p w14:paraId="781EE7AA"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ally designed as a single cohesive file. The script is carefully organized, commented, and structured</w:t>
      </w:r>
    </w:p>
    <w:p w14:paraId="54AA62F0"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 xml:space="preserve">with readability. Keeping it as a single file simplifies distribution, installation, and usage, </w:t>
      </w:r>
      <w:proofErr w:type="spellStart"/>
      <w:r w:rsidRPr="00A33613">
        <w:rPr>
          <w:rFonts w:ascii="Times New Roman" w:eastAsia="Times New Roman" w:hAnsi="Times New Roman" w:cs="Times New Roman"/>
          <w:color w:val="0070C0"/>
        </w:rPr>
        <w:t>particu</w:t>
      </w:r>
      <w:proofErr w:type="spellEnd"/>
      <w:r w:rsidRPr="00A33613">
        <w:rPr>
          <w:rFonts w:ascii="Times New Roman" w:eastAsia="Times New Roman" w:hAnsi="Times New Roman" w:cs="Times New Roman"/>
          <w:color w:val="0070C0"/>
        </w:rPr>
        <w:t>-</w:t>
      </w:r>
    </w:p>
    <w:p w14:paraId="27A26688" w14:textId="77777777" w:rsidR="00A33613" w:rsidRPr="00A33613" w:rsidRDefault="00A33613" w:rsidP="00A33613">
      <w:pPr>
        <w:spacing w:after="0" w:line="240" w:lineRule="auto"/>
        <w:rPr>
          <w:rFonts w:ascii="Times New Roman" w:eastAsia="Times New Roman" w:hAnsi="Times New Roman" w:cs="Times New Roman"/>
          <w:color w:val="0070C0"/>
        </w:rPr>
      </w:pPr>
      <w:proofErr w:type="spellStart"/>
      <w:r w:rsidRPr="00A33613">
        <w:rPr>
          <w:rFonts w:ascii="Times New Roman" w:eastAsia="Times New Roman" w:hAnsi="Times New Roman" w:cs="Times New Roman"/>
          <w:color w:val="0070C0"/>
        </w:rPr>
        <w:t>larly</w:t>
      </w:r>
      <w:proofErr w:type="spellEnd"/>
      <w:r w:rsidRPr="00A33613">
        <w:rPr>
          <w:rFonts w:ascii="Times New Roman" w:eastAsia="Times New Roman" w:hAnsi="Times New Roman" w:cs="Times New Roman"/>
          <w:color w:val="0070C0"/>
        </w:rPr>
        <w:t xml:space="preserve"> given its set of closely related sub-commands, which are not easily split into separate sets of</w:t>
      </w:r>
    </w:p>
    <w:p w14:paraId="1C4444FA" w14:textId="77777777" w:rsidR="00A33613"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functions. However, if the reviewer feels strongly, we would be willing to split it up.</w:t>
      </w:r>
    </w:p>
    <w:p w14:paraId="17D3D175" w14:textId="0216EEEF" w:rsidR="00A97922" w:rsidRPr="00A33613" w:rsidRDefault="00A33613" w:rsidP="00A33613">
      <w:pPr>
        <w:spacing w:after="0" w:line="240" w:lineRule="auto"/>
        <w:rPr>
          <w:rFonts w:ascii="Times New Roman" w:eastAsia="Times New Roman" w:hAnsi="Times New Roman" w:cs="Times New Roman"/>
          <w:color w:val="0070C0"/>
        </w:rPr>
      </w:pPr>
      <w:r w:rsidRPr="00A33613">
        <w:rPr>
          <w:rFonts w:ascii="Times New Roman" w:eastAsia="Times New Roman" w:hAnsi="Times New Roman" w:cs="Times New Roman"/>
          <w:color w:val="0070C0"/>
        </w:rPr>
        <w:t>Thank you for your time and consideration.</w:t>
      </w:r>
    </w:p>
    <w:p w14:paraId="0615A2A7" w14:textId="77777777" w:rsidR="00F50F8D" w:rsidRDefault="00F50F8D" w:rsidP="00AF0CF3">
      <w:pPr>
        <w:spacing w:after="0" w:line="240" w:lineRule="auto"/>
        <w:rPr>
          <w:rFonts w:ascii="Times New Roman" w:eastAsia="Times New Roman" w:hAnsi="Times New Roman" w:cs="Times New Roman"/>
        </w:rPr>
      </w:pPr>
    </w:p>
    <w:p w14:paraId="15E1530C" w14:textId="77777777" w:rsidR="00F50F8D" w:rsidRPr="006B226D" w:rsidRDefault="00F50F8D" w:rsidP="00AF0CF3">
      <w:pPr>
        <w:spacing w:after="0" w:line="240" w:lineRule="auto"/>
        <w:rPr>
          <w:rFonts w:ascii="Times New Roman" w:eastAsia="Times New Roman" w:hAnsi="Times New Roman" w:cs="Times New Roman"/>
          <w:b/>
          <w:bCs/>
        </w:rPr>
      </w:pPr>
    </w:p>
    <w:p w14:paraId="25DEEC11" w14:textId="471387B0" w:rsidR="006B226D" w:rsidRPr="006B226D" w:rsidRDefault="006B226D" w:rsidP="00AF0CF3">
      <w:pPr>
        <w:spacing w:after="0" w:line="240" w:lineRule="auto"/>
        <w:rPr>
          <w:rFonts w:ascii="Times New Roman" w:eastAsia="Times New Roman" w:hAnsi="Times New Roman" w:cs="Times New Roman"/>
          <w:b/>
          <w:bCs/>
        </w:rPr>
      </w:pPr>
      <w:r w:rsidRPr="006B226D">
        <w:rPr>
          <w:rFonts w:ascii="Times New Roman" w:eastAsia="Times New Roman" w:hAnsi="Times New Roman" w:cs="Times New Roman"/>
          <w:b/>
          <w:bCs/>
        </w:rPr>
        <w:t>Second round of view</w:t>
      </w:r>
    </w:p>
    <w:p w14:paraId="19275201" w14:textId="77777777" w:rsidR="006B226D" w:rsidRDefault="006B226D" w:rsidP="00AF0CF3">
      <w:pPr>
        <w:spacing w:after="0" w:line="240" w:lineRule="auto"/>
        <w:rPr>
          <w:rFonts w:ascii="Times New Roman" w:eastAsia="Times New Roman" w:hAnsi="Times New Roman" w:cs="Times New Roman"/>
        </w:rPr>
      </w:pPr>
    </w:p>
    <w:p w14:paraId="07B17DE9" w14:textId="5349563C" w:rsidR="006B226D" w:rsidRDefault="006B226D" w:rsidP="006B226D">
      <w:pPr>
        <w:rPr>
          <w:rFonts w:ascii="Times New Roman" w:eastAsia="Times New Roman" w:hAnsi="Times New Roman" w:cs="Times New Roman"/>
          <w:bCs/>
        </w:rPr>
      </w:pPr>
      <w:r>
        <w:rPr>
          <w:rFonts w:ascii="Times New Roman" w:eastAsia="Times New Roman" w:hAnsi="Times New Roman" w:cs="Times New Roman"/>
          <w:b/>
        </w:rPr>
        <w:t>Reviewer 1</w:t>
      </w:r>
    </w:p>
    <w:p w14:paraId="63FA3BFC" w14:textId="3F7E19D5"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De Sanctis et al. propose a post-mapping toolkit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which serves complementary to “</w:t>
      </w:r>
      <w:proofErr w:type="spellStart"/>
      <w:r w:rsidRPr="001E123A">
        <w:rPr>
          <w:rFonts w:ascii="Times New Roman" w:eastAsia="Times New Roman" w:hAnsi="Times New Roman" w:cs="Times New Roman"/>
          <w:bCs/>
        </w:rPr>
        <w:t>ngsLCA</w:t>
      </w:r>
      <w:proofErr w:type="spellEnd"/>
      <w:r w:rsidRPr="001E123A">
        <w:rPr>
          <w:rFonts w:ascii="Times New Roman" w:eastAsia="Times New Roman" w:hAnsi="Times New Roman" w:cs="Times New Roman"/>
          <w:bCs/>
        </w:rPr>
        <w:t>” and “</w:t>
      </w:r>
      <w:proofErr w:type="spellStart"/>
      <w:r w:rsidRPr="001E123A">
        <w:rPr>
          <w:rFonts w:ascii="Times New Roman" w:eastAsia="Times New Roman" w:hAnsi="Times New Roman" w:cs="Times New Roman"/>
          <w:bCs/>
        </w:rPr>
        <w:t>metaDMG-cpp</w:t>
      </w:r>
      <w:proofErr w:type="spellEnd"/>
      <w:r w:rsidRPr="001E123A">
        <w:rPr>
          <w:rFonts w:ascii="Times New Roman" w:eastAsia="Times New Roman" w:hAnsi="Times New Roman" w:cs="Times New Roman"/>
          <w:bCs/>
        </w:rPr>
        <w:t xml:space="preserve"> </w:t>
      </w:r>
      <w:proofErr w:type="spellStart"/>
      <w:r w:rsidRPr="001E123A">
        <w:rPr>
          <w:rFonts w:ascii="Times New Roman" w:eastAsia="Times New Roman" w:hAnsi="Times New Roman" w:cs="Times New Roman"/>
          <w:bCs/>
        </w:rPr>
        <w:t>lca</w:t>
      </w:r>
      <w:proofErr w:type="spellEnd"/>
      <w:r w:rsidRPr="001E123A">
        <w:rPr>
          <w:rFonts w:ascii="Times New Roman" w:eastAsia="Times New Roman" w:hAnsi="Times New Roman" w:cs="Times New Roman"/>
          <w:bCs/>
        </w:rPr>
        <w:t>” for processing and authentication of aligned (with bowtie2 or BWA) reads in ancient metagenomic samples.</w:t>
      </w:r>
    </w:p>
    <w:p w14:paraId="42190088" w14:textId="63B1D8A5"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Both the toolkit and especially the manuscript have substantially improved since the initial version, and I believe the benefits of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are much more clearly demonstrated now in the latest version. I especially appreciated the new Figure 1, and the Figure 2 which explains in </w:t>
      </w:r>
      <w:proofErr w:type="gramStart"/>
      <w:r w:rsidRPr="001E123A">
        <w:rPr>
          <w:rFonts w:ascii="Times New Roman" w:eastAsia="Times New Roman" w:hAnsi="Times New Roman" w:cs="Times New Roman"/>
          <w:bCs/>
        </w:rPr>
        <w:t>details</w:t>
      </w:r>
      <w:proofErr w:type="gramEnd"/>
      <w:r w:rsidRPr="001E123A">
        <w:rPr>
          <w:rFonts w:ascii="Times New Roman" w:eastAsia="Times New Roman" w:hAnsi="Times New Roman" w:cs="Times New Roman"/>
          <w:bCs/>
        </w:rPr>
        <w:t xml:space="preserve"> the process of filtering with respect to the DUST score and Duplicity. I also found the new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tutorial in the </w:t>
      </w:r>
      <w:proofErr w:type="spellStart"/>
      <w:r w:rsidRPr="001E123A">
        <w:rPr>
          <w:rFonts w:ascii="Times New Roman" w:eastAsia="Times New Roman" w:hAnsi="Times New Roman" w:cs="Times New Roman"/>
          <w:bCs/>
        </w:rPr>
        <w:t>github</w:t>
      </w:r>
      <w:proofErr w:type="spellEnd"/>
      <w:r w:rsidRPr="001E123A">
        <w:rPr>
          <w:rFonts w:ascii="Times New Roman" w:eastAsia="Times New Roman" w:hAnsi="Times New Roman" w:cs="Times New Roman"/>
          <w:bCs/>
        </w:rPr>
        <w:t xml:space="preserve"> page very useful, and I was able to successfully run the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commands on the test samples and other samples from my previous projects. Remarkably,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was possible to run on a laptop even for large bam-alignments in agreement with what is reported in the Table 1 of the manuscript. The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documentation at the </w:t>
      </w:r>
      <w:proofErr w:type="spellStart"/>
      <w:r w:rsidRPr="001E123A">
        <w:rPr>
          <w:rFonts w:ascii="Times New Roman" w:eastAsia="Times New Roman" w:hAnsi="Times New Roman" w:cs="Times New Roman"/>
          <w:bCs/>
        </w:rPr>
        <w:t>github</w:t>
      </w:r>
      <w:proofErr w:type="spellEnd"/>
      <w:r w:rsidRPr="001E123A">
        <w:rPr>
          <w:rFonts w:ascii="Times New Roman" w:eastAsia="Times New Roman" w:hAnsi="Times New Roman" w:cs="Times New Roman"/>
          <w:bCs/>
        </w:rPr>
        <w:t xml:space="preserve"> page was clearly written and easy to follow, the command lines ran without obvious problems in my tests. The inclusion of the damage-colored Krona plot is very interesting and </w:t>
      </w:r>
      <w:proofErr w:type="gramStart"/>
      <w:r w:rsidRPr="001E123A">
        <w:rPr>
          <w:rFonts w:ascii="Times New Roman" w:eastAsia="Times New Roman" w:hAnsi="Times New Roman" w:cs="Times New Roman"/>
          <w:bCs/>
        </w:rPr>
        <w:t>useful,</w:t>
      </w:r>
      <w:proofErr w:type="gramEnd"/>
      <w:r w:rsidRPr="001E123A">
        <w:rPr>
          <w:rFonts w:ascii="Times New Roman" w:eastAsia="Times New Roman" w:hAnsi="Times New Roman" w:cs="Times New Roman"/>
          <w:bCs/>
        </w:rPr>
        <w:t xml:space="preserve"> it should be appreciated by the ancient metagenomics community.</w:t>
      </w:r>
    </w:p>
    <w:p w14:paraId="41E75666" w14:textId="38D10ABB"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I thank the authors for addressing all my comments, and I appreciate their efforts to improve the toolkit and the clarity of the manuscript. </w:t>
      </w:r>
    </w:p>
    <w:p w14:paraId="570C6669" w14:textId="46958B23"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I have a few minor comments / suggestions:</w:t>
      </w:r>
    </w:p>
    <w:p w14:paraId="11C1B1A0" w14:textId="77777777"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1)  I would suggest </w:t>
      </w:r>
      <w:proofErr w:type="gramStart"/>
      <w:r w:rsidRPr="001E123A">
        <w:rPr>
          <w:rFonts w:ascii="Times New Roman" w:eastAsia="Times New Roman" w:hAnsi="Times New Roman" w:cs="Times New Roman"/>
          <w:bCs/>
        </w:rPr>
        <w:t>to replace</w:t>
      </w:r>
      <w:proofErr w:type="gramEnd"/>
      <w:r w:rsidRPr="001E123A">
        <w:rPr>
          <w:rFonts w:ascii="Times New Roman" w:eastAsia="Times New Roman" w:hAnsi="Times New Roman" w:cs="Times New Roman"/>
          <w:bCs/>
        </w:rPr>
        <w:t xml:space="preserve"> “smiley” by “deamination” in the Figure 1. While widely used, I am not sure that “smiley” is a proper terminology and not slang.</w:t>
      </w:r>
    </w:p>
    <w:p w14:paraId="4EC7F4AE" w14:textId="77777777"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2) As far as I understand, the Figure 2 (duplicity vs. dust score) is not currently produced by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by default. Although it is quite straightforward to construct such a figure from the output of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compute”, I believe the community would greatly appreciate if this plot (in particular, with highlighted outlying taxa) would be output by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for each sample by default (or at least by enabling a certain option-flag). I would really encourage the authors to add this option to the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toolkit. Also, the damage-coloring (the gradient bar) is a bit confusing to me as I thought 5’ C-to-T frequency cannot be higher than 0.5 while the gradient bar shows this up to 1.0. I </w:t>
      </w:r>
      <w:proofErr w:type="spellStart"/>
      <w:r w:rsidRPr="001E123A">
        <w:rPr>
          <w:rFonts w:ascii="Times New Roman" w:eastAsia="Times New Roman" w:hAnsi="Times New Roman" w:cs="Times New Roman"/>
          <w:bCs/>
        </w:rPr>
        <w:t>sthat</w:t>
      </w:r>
      <w:proofErr w:type="spellEnd"/>
      <w:r w:rsidRPr="001E123A">
        <w:rPr>
          <w:rFonts w:ascii="Times New Roman" w:eastAsia="Times New Roman" w:hAnsi="Times New Roman" w:cs="Times New Roman"/>
          <w:bCs/>
        </w:rPr>
        <w:t xml:space="preserve"> the sum of Damage+1 and Damage-1? Could the colors be better explained?</w:t>
      </w:r>
    </w:p>
    <w:p w14:paraId="6802A1D5" w14:textId="77777777"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3) I noticed that multi-threading is currently not supported in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(at least in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shrink” and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compute”), which resulted in very long waiting times in my case (up to 24 hours for deep-sequenced samples). If possible, I would recommend </w:t>
      </w:r>
      <w:proofErr w:type="gramStart"/>
      <w:r w:rsidRPr="001E123A">
        <w:rPr>
          <w:rFonts w:ascii="Times New Roman" w:eastAsia="Times New Roman" w:hAnsi="Times New Roman" w:cs="Times New Roman"/>
          <w:bCs/>
        </w:rPr>
        <w:t>to add</w:t>
      </w:r>
      <w:proofErr w:type="gramEnd"/>
      <w:r w:rsidRPr="001E123A">
        <w:rPr>
          <w:rFonts w:ascii="Times New Roman" w:eastAsia="Times New Roman" w:hAnsi="Times New Roman" w:cs="Times New Roman"/>
          <w:bCs/>
        </w:rPr>
        <w:t xml:space="preserve"> this option.</w:t>
      </w:r>
    </w:p>
    <w:p w14:paraId="4807546D" w14:textId="77777777" w:rsidR="006B226D" w:rsidRPr="001E123A" w:rsidRDefault="006B226D" w:rsidP="006B226D">
      <w:pPr>
        <w:rPr>
          <w:rFonts w:ascii="Times New Roman" w:eastAsia="Times New Roman" w:hAnsi="Times New Roman" w:cs="Times New Roman"/>
          <w:bCs/>
        </w:rPr>
      </w:pPr>
      <w:r w:rsidRPr="001E123A">
        <w:rPr>
          <w:rFonts w:ascii="Times New Roman" w:eastAsia="Times New Roman" w:hAnsi="Times New Roman" w:cs="Times New Roman"/>
          <w:bCs/>
        </w:rPr>
        <w:t xml:space="preserve">4) I would appreciate to see more discussion why Danio, </w:t>
      </w:r>
      <w:proofErr w:type="spellStart"/>
      <w:r w:rsidRPr="001E123A">
        <w:rPr>
          <w:rFonts w:ascii="Times New Roman" w:eastAsia="Times New Roman" w:hAnsi="Times New Roman" w:cs="Times New Roman"/>
          <w:bCs/>
        </w:rPr>
        <w:t>Cherax</w:t>
      </w:r>
      <w:proofErr w:type="spellEnd"/>
      <w:r w:rsidRPr="001E123A">
        <w:rPr>
          <w:rFonts w:ascii="Times New Roman" w:eastAsia="Times New Roman" w:hAnsi="Times New Roman" w:cs="Times New Roman"/>
          <w:bCs/>
        </w:rPr>
        <w:t xml:space="preserve">, Octopus etc. in the Figure 2 have high damage values while presumably being false-positive hits. I believe this has something to do with ancient </w:t>
      </w:r>
      <w:proofErr w:type="gramStart"/>
      <w:r w:rsidRPr="001E123A">
        <w:rPr>
          <w:rFonts w:ascii="Times New Roman" w:eastAsia="Times New Roman" w:hAnsi="Times New Roman" w:cs="Times New Roman"/>
          <w:bCs/>
        </w:rPr>
        <w:t>low-complexity</w:t>
      </w:r>
      <w:proofErr w:type="gramEnd"/>
      <w:r w:rsidRPr="001E123A">
        <w:rPr>
          <w:rFonts w:ascii="Times New Roman" w:eastAsia="Times New Roman" w:hAnsi="Times New Roman" w:cs="Times New Roman"/>
          <w:bCs/>
        </w:rPr>
        <w:t xml:space="preserve"> reads mapping but would like the authors to provide more details.</w:t>
      </w:r>
    </w:p>
    <w:p w14:paraId="5C3EB097" w14:textId="77777777" w:rsidR="006B226D" w:rsidRDefault="006B226D" w:rsidP="006B226D">
      <w:pPr>
        <w:spacing w:after="0" w:line="240" w:lineRule="auto"/>
        <w:rPr>
          <w:rFonts w:ascii="Times New Roman" w:eastAsia="Times New Roman" w:hAnsi="Times New Roman" w:cs="Times New Roman"/>
        </w:rPr>
      </w:pPr>
    </w:p>
    <w:p w14:paraId="6C096645" w14:textId="77777777"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Reviewer 3</w:t>
      </w:r>
    </w:p>
    <w:p w14:paraId="3FA567F7"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Summary of the work:</w:t>
      </w:r>
    </w:p>
    <w:p w14:paraId="47925528"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lastRenderedPageBreak/>
        <w:t xml:space="preserve">The authors present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a post-mapping and post-LCA assignment toolkit designed for processing outputs specifically generated by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or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The toolkit includes a series of functions: </w:t>
      </w:r>
    </w:p>
    <w:p w14:paraId="53D9C4FC" w14:textId="77777777" w:rsidR="006B226D" w:rsidRPr="00A84895" w:rsidRDefault="006B226D" w:rsidP="006B226D">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shrink:</w:t>
      </w:r>
      <w:proofErr w:type="gramEnd"/>
      <w:r w:rsidRPr="00A84895">
        <w:rPr>
          <w:rFonts w:ascii="Times New Roman" w:eastAsia="Times New Roman" w:hAnsi="Times New Roman" w:cs="Times New Roman"/>
          <w:bCs/>
          <w:lang w:val="en-GB"/>
        </w:rPr>
        <w:t xml:space="preserve"> significantly reduces BAM and LCA file sizes</w:t>
      </w:r>
    </w:p>
    <w:p w14:paraId="6466CF23" w14:textId="77777777" w:rsidR="006B226D" w:rsidRPr="00A84895" w:rsidRDefault="006B226D" w:rsidP="006B226D">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compute:</w:t>
      </w:r>
      <w:proofErr w:type="gramEnd"/>
      <w:r w:rsidRPr="00A84895">
        <w:rPr>
          <w:rFonts w:ascii="Times New Roman" w:eastAsia="Times New Roman" w:hAnsi="Times New Roman" w:cs="Times New Roman"/>
          <w:bCs/>
          <w:lang w:val="en-GB"/>
        </w:rPr>
        <w:t xml:space="preserve"> generates authentication metrics and substitution tables</w:t>
      </w:r>
    </w:p>
    <w:p w14:paraId="57255884" w14:textId="77777777" w:rsidR="006B226D" w:rsidRPr="00A84895" w:rsidRDefault="006B226D" w:rsidP="006B226D">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plotdamage</w:t>
      </w:r>
      <w:proofErr w:type="spellEnd"/>
      <w:r w:rsidRPr="00A84895">
        <w:rPr>
          <w:rFonts w:ascii="Times New Roman" w:eastAsia="Times New Roman" w:hAnsi="Times New Roman" w:cs="Times New Roman"/>
          <w:bCs/>
          <w:lang w:val="en-GB"/>
        </w:rPr>
        <w:t>: Plot deamination patterns per taxon for multiple samples</w:t>
      </w:r>
    </w:p>
    <w:p w14:paraId="4EC1A1E2" w14:textId="77777777" w:rsidR="006B226D" w:rsidRPr="00A84895" w:rsidRDefault="006B226D" w:rsidP="006B226D">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krona: Plots sample in a pie chart reflecting abundance and taxonomy in </w:t>
      </w:r>
      <w:proofErr w:type="gramStart"/>
      <w:r w:rsidRPr="00A84895">
        <w:rPr>
          <w:rFonts w:ascii="Times New Roman" w:eastAsia="Times New Roman" w:hAnsi="Times New Roman" w:cs="Times New Roman"/>
          <w:bCs/>
          <w:lang w:val="en-GB"/>
        </w:rPr>
        <w:t>a  deamination</w:t>
      </w:r>
      <w:proofErr w:type="gramEnd"/>
      <w:r w:rsidRPr="00A84895">
        <w:rPr>
          <w:rFonts w:ascii="Times New Roman" w:eastAsia="Times New Roman" w:hAnsi="Times New Roman" w:cs="Times New Roman"/>
          <w:bCs/>
          <w:lang w:val="en-GB"/>
        </w:rPr>
        <w:t>-based colour gradient</w:t>
      </w:r>
    </w:p>
    <w:p w14:paraId="756C4473" w14:textId="77777777" w:rsidR="006B226D" w:rsidRPr="00A84895" w:rsidRDefault="006B226D" w:rsidP="006B226D">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plotbaminfo</w:t>
      </w:r>
      <w:proofErr w:type="spellEnd"/>
      <w:r w:rsidRPr="00A84895">
        <w:rPr>
          <w:rFonts w:ascii="Times New Roman" w:eastAsia="Times New Roman" w:hAnsi="Times New Roman" w:cs="Times New Roman"/>
          <w:bCs/>
          <w:lang w:val="en-GB"/>
        </w:rPr>
        <w:t>: Plots edit distance and mean read length distribution</w:t>
      </w:r>
    </w:p>
    <w:p w14:paraId="558AD874" w14:textId="77777777" w:rsidR="006B226D" w:rsidRPr="00A84895" w:rsidRDefault="006B226D" w:rsidP="006B226D">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extract: Enables the extraction of reads assigned to a given taxon, including all lower-ranking taxa for downstream analyses such as phylogenetics.</w:t>
      </w:r>
    </w:p>
    <w:p w14:paraId="4A9EAA8A"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This toolkit will probably meet the needs of users of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and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incorporated in the Holi pipeline. </w:t>
      </w:r>
      <w:r w:rsidRPr="00A84895">
        <w:rPr>
          <w:rFonts w:ascii="Times New Roman" w:eastAsia="Times New Roman" w:hAnsi="Times New Roman" w:cs="Times New Roman"/>
          <w:bCs/>
        </w:rPr>
        <w:t xml:space="preserve">It incorporates useful authentication metrics known from pipelines like HOPS and </w:t>
      </w:r>
      <w:proofErr w:type="spellStart"/>
      <w:proofErr w:type="gramStart"/>
      <w:r w:rsidRPr="00A84895">
        <w:rPr>
          <w:rFonts w:ascii="Times New Roman" w:eastAsia="Times New Roman" w:hAnsi="Times New Roman" w:cs="Times New Roman"/>
          <w:bCs/>
        </w:rPr>
        <w:t>aMeta</w:t>
      </w:r>
      <w:proofErr w:type="spellEnd"/>
      <w:r w:rsidRPr="00A84895">
        <w:rPr>
          <w:rFonts w:ascii="Times New Roman" w:eastAsia="Times New Roman" w:hAnsi="Times New Roman" w:cs="Times New Roman"/>
          <w:bCs/>
        </w:rPr>
        <w:t>, and</w:t>
      </w:r>
      <w:proofErr w:type="gramEnd"/>
      <w:r w:rsidRPr="00A84895">
        <w:rPr>
          <w:rFonts w:ascii="Times New Roman" w:eastAsia="Times New Roman" w:hAnsi="Times New Roman" w:cs="Times New Roman"/>
          <w:bCs/>
        </w:rPr>
        <w:t xml:space="preserve"> introduces a new metric (mean DUST score) into ancient metagenomics. </w:t>
      </w:r>
    </w:p>
    <w:p w14:paraId="44014627"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rPr>
        <w:t>The code is available on GitHub and is well documented, with a helpful tutorial. However, the scope of the toolkit remains limited due to input constraints, lack of combined output, and implementation as a single Python script.</w:t>
      </w:r>
    </w:p>
    <w:p w14:paraId="7FED0DB9"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Strengths:</w:t>
      </w:r>
    </w:p>
    <w:p w14:paraId="44345DF4" w14:textId="77777777" w:rsidR="006B226D" w:rsidRPr="00A84895" w:rsidRDefault="006B226D" w:rsidP="006B226D">
      <w:pPr>
        <w:numPr>
          <w:ilvl w:val="0"/>
          <w:numId w:val="4"/>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provides an essential postprocessing toolkit for users of metagenomic BAM + LCA workflows using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or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where comparable tools were previously lacking.</w:t>
      </w:r>
    </w:p>
    <w:p w14:paraId="28053B20" w14:textId="77777777" w:rsidR="006B226D" w:rsidRPr="00A84895" w:rsidRDefault="006B226D" w:rsidP="006B226D">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shrink functionality is particularly useful in HPC settings where storage is a limiting factor.</w:t>
      </w:r>
    </w:p>
    <w:p w14:paraId="6BB9FA29" w14:textId="77777777" w:rsidR="006B226D" w:rsidRPr="00A84895" w:rsidRDefault="006B226D" w:rsidP="006B226D">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tool replicates key authentication metrics in ancient metagenomics also implemented in pipelines like HOPS and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(e.g. read count, deamination patterns, mean read length, GC content,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edit distance and PMD scores). Since the mapping step of those tools can take time and be </w:t>
      </w:r>
      <w:proofErr w:type="gramStart"/>
      <w:r w:rsidRPr="00A84895">
        <w:rPr>
          <w:rFonts w:ascii="Times New Roman" w:eastAsia="Times New Roman" w:hAnsi="Times New Roman" w:cs="Times New Roman"/>
          <w:bCs/>
          <w:lang w:val="en-GB"/>
        </w:rPr>
        <w:t>computationally-demanding</w:t>
      </w:r>
      <w:proofErr w:type="gramEnd"/>
      <w:r w:rsidRPr="00A84895">
        <w:rPr>
          <w:rFonts w:ascii="Times New Roman" w:eastAsia="Times New Roman" w:hAnsi="Times New Roman" w:cs="Times New Roman"/>
          <w:bCs/>
          <w:lang w:val="en-GB"/>
        </w:rPr>
        <w:t xml:space="preserve">, labs have resorted to mapping with bowtie2 and LCA assessment and this tool adds the final postprocessing layer. </w:t>
      </w:r>
    </w:p>
    <w:p w14:paraId="58BEF84B" w14:textId="77777777" w:rsidR="006B226D" w:rsidRPr="00A84895" w:rsidRDefault="006B226D" w:rsidP="006B226D">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It also provides similar plots like mismatch distribution (edit distance), deamination plot, read length distribution and abundance pie charts. </w:t>
      </w:r>
    </w:p>
    <w:p w14:paraId="314849C3" w14:textId="77777777" w:rsidR="006B226D" w:rsidRPr="00A84895" w:rsidRDefault="006B226D" w:rsidP="006B226D">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It introduces metrics less commonly used in ancient metagenomics, such as mean DUST score and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w:t>
      </w:r>
    </w:p>
    <w:p w14:paraId="3D4282A0" w14:textId="77777777" w:rsidR="006B226D" w:rsidRPr="00A84895" w:rsidRDefault="006B226D" w:rsidP="006B226D">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tutorial is pedagogical, intuitive, and well written, with clearly named parameters and example output.</w:t>
      </w:r>
    </w:p>
    <w:p w14:paraId="3B9A0439"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Weaknesses:</w:t>
      </w:r>
    </w:p>
    <w:p w14:paraId="1EA0DF38" w14:textId="77777777" w:rsidR="006B226D" w:rsidRPr="00A84895" w:rsidRDefault="006B226D" w:rsidP="006B226D">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toolkit only supports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outputs, limiting accessibility for users of the other main LCA tool: sam2lca.</w:t>
      </w:r>
    </w:p>
    <w:p w14:paraId="1CA01906" w14:textId="77777777" w:rsidR="006B226D" w:rsidRPr="00A84895" w:rsidRDefault="006B226D" w:rsidP="006B226D">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Misuse of terminology when describing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as a proxy for breadth or evenness of coverage. However, the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is used in the result and discussion section rather as a flag for potential false positiveness. This description as proxy for breadth of coverage should be removed altogether. At best, from all the metrics provided,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counts would be the most appropriate to be called as proxy for breadth of coverage since they indicate how many unique regions of a genome are covered at least once.</w:t>
      </w:r>
    </w:p>
    <w:p w14:paraId="44ECBF11" w14:textId="77777777" w:rsidR="006B226D" w:rsidRPr="00A84895" w:rsidRDefault="006B226D" w:rsidP="006B226D">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Lack of integrated visual summary or authentication scoring which requires users to interpret several separate plots for many taxa. </w:t>
      </w:r>
    </w:p>
    <w:p w14:paraId="496AB861" w14:textId="77777777" w:rsidR="006B226D" w:rsidRPr="00A84895" w:rsidRDefault="006B226D" w:rsidP="006B226D">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Lack of recommendation of specific metric threshold when using this toolkit for the isolation of likely true hits. </w:t>
      </w:r>
    </w:p>
    <w:p w14:paraId="1E304CD6" w14:textId="77777777" w:rsidR="006B226D" w:rsidRPr="00A84895" w:rsidRDefault="006B226D" w:rsidP="006B226D">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Lacks a function to evaluate depth, breadth, or evenness of coverage from the output and to plot the coverage. </w:t>
      </w:r>
    </w:p>
    <w:p w14:paraId="3E00814A" w14:textId="77777777" w:rsidR="006B226D" w:rsidRPr="00A84895" w:rsidRDefault="006B226D" w:rsidP="006B226D">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PMD scores are computed but not plotted which is confusing. I recommend either plotting them or not computing them at all depending on the author’s interpretation of their usefulness. </w:t>
      </w:r>
    </w:p>
    <w:p w14:paraId="346CBBAA" w14:textId="77777777" w:rsidR="006B226D" w:rsidRPr="00A84895" w:rsidRDefault="006B226D" w:rsidP="006B226D">
      <w:pPr>
        <w:numPr>
          <w:ilvl w:val="0"/>
          <w:numId w:val="5"/>
        </w:num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lang w:val="en-GB"/>
        </w:rPr>
        <w:t>Main o</w:t>
      </w:r>
      <w:proofErr w:type="spellStart"/>
      <w:r w:rsidRPr="00A84895">
        <w:rPr>
          <w:rFonts w:ascii="Times New Roman" w:eastAsia="Times New Roman" w:hAnsi="Times New Roman" w:cs="Times New Roman"/>
          <w:bCs/>
        </w:rPr>
        <w:t>utput</w:t>
      </w:r>
      <w:proofErr w:type="spellEnd"/>
      <w:r w:rsidRPr="00A84895">
        <w:rPr>
          <w:rFonts w:ascii="Times New Roman" w:eastAsia="Times New Roman" w:hAnsi="Times New Roman" w:cs="Times New Roman"/>
          <w:bCs/>
        </w:rPr>
        <w:t xml:space="preserve"> BAM files from </w:t>
      </w:r>
      <w:proofErr w:type="spellStart"/>
      <w:r w:rsidRPr="00A84895">
        <w:rPr>
          <w:rFonts w:ascii="Times New Roman" w:eastAsia="Times New Roman" w:hAnsi="Times New Roman" w:cs="Times New Roman"/>
          <w:bCs/>
          <w:i/>
          <w:iCs/>
        </w:rPr>
        <w:t>bamdam</w:t>
      </w:r>
      <w:proofErr w:type="spellEnd"/>
      <w:r w:rsidRPr="00A84895">
        <w:rPr>
          <w:rFonts w:ascii="Times New Roman" w:eastAsia="Times New Roman" w:hAnsi="Times New Roman" w:cs="Times New Roman"/>
          <w:bCs/>
          <w:i/>
          <w:iCs/>
        </w:rPr>
        <w:t xml:space="preserve"> extract</w:t>
      </w:r>
      <w:r w:rsidRPr="00A84895">
        <w:rPr>
          <w:rFonts w:ascii="Times New Roman" w:eastAsia="Times New Roman" w:hAnsi="Times New Roman" w:cs="Times New Roman"/>
          <w:bCs/>
        </w:rPr>
        <w:t xml:space="preserve"> are multi-reference and not directly usable for typical downstream analyses.</w:t>
      </w:r>
      <w:r w:rsidRPr="00A84895">
        <w:rPr>
          <w:rFonts w:ascii="Times New Roman" w:eastAsia="Times New Roman" w:hAnsi="Times New Roman" w:cs="Times New Roman"/>
          <w:bCs/>
          <w:lang w:val="en-GB"/>
        </w:rPr>
        <w:t xml:space="preserve"> They also contain all the references headers, even the ones for </w:t>
      </w:r>
      <w:r w:rsidRPr="00A84895">
        <w:rPr>
          <w:rFonts w:ascii="Times New Roman" w:eastAsia="Times New Roman" w:hAnsi="Times New Roman" w:cs="Times New Roman"/>
          <w:bCs/>
          <w:lang w:val="en-GB"/>
        </w:rPr>
        <w:lastRenderedPageBreak/>
        <w:t xml:space="preserve">which they are no read aligned for </w:t>
      </w:r>
      <w:proofErr w:type="gramStart"/>
      <w:r w:rsidRPr="00A84895">
        <w:rPr>
          <w:rFonts w:ascii="Times New Roman" w:eastAsia="Times New Roman" w:hAnsi="Times New Roman" w:cs="Times New Roman"/>
          <w:bCs/>
          <w:lang w:val="en-GB"/>
        </w:rPr>
        <w:t>that specific taxa</w:t>
      </w:r>
      <w:proofErr w:type="gramEnd"/>
      <w:r w:rsidRPr="00A84895">
        <w:rPr>
          <w:rFonts w:ascii="Times New Roman" w:eastAsia="Times New Roman" w:hAnsi="Times New Roman" w:cs="Times New Roman"/>
          <w:bCs/>
          <w:lang w:val="en-GB"/>
        </w:rPr>
        <w:t xml:space="preserve">. I tried sorting and indexing the bam file generated by </w:t>
      </w:r>
      <w:proofErr w:type="spellStart"/>
      <w:r w:rsidRPr="00A84895">
        <w:rPr>
          <w:rFonts w:ascii="Times New Roman" w:eastAsia="Times New Roman" w:hAnsi="Times New Roman" w:cs="Times New Roman"/>
          <w:bCs/>
          <w:lang w:val="en-GB"/>
        </w:rPr>
        <w:t>bamextract</w:t>
      </w:r>
      <w:proofErr w:type="spellEnd"/>
      <w:r w:rsidRPr="00A84895">
        <w:rPr>
          <w:rFonts w:ascii="Times New Roman" w:eastAsia="Times New Roman" w:hAnsi="Times New Roman" w:cs="Times New Roman"/>
          <w:bCs/>
          <w:lang w:val="en-GB"/>
        </w:rPr>
        <w:t xml:space="preserve"> in the tutorial and encountered and error (Numerical result out of range). </w:t>
      </w:r>
    </w:p>
    <w:p w14:paraId="4A68430C" w14:textId="77777777" w:rsidR="006B226D" w:rsidRPr="00A84895" w:rsidRDefault="006B226D" w:rsidP="006B226D">
      <w:pPr>
        <w:numPr>
          <w:ilvl w:val="0"/>
          <w:numId w:val="5"/>
        </w:num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rPr>
        <w:t xml:space="preserve">The implementation as a single, ~2000-line Python script can make the codebase more difficult to navigate and maintain. Consider </w:t>
      </w:r>
      <w:proofErr w:type="spellStart"/>
      <w:r w:rsidRPr="00A84895">
        <w:rPr>
          <w:rFonts w:ascii="Times New Roman" w:eastAsia="Times New Roman" w:hAnsi="Times New Roman" w:cs="Times New Roman"/>
          <w:bCs/>
        </w:rPr>
        <w:t>modularising</w:t>
      </w:r>
      <w:proofErr w:type="spellEnd"/>
      <w:r w:rsidRPr="00A84895">
        <w:rPr>
          <w:rFonts w:ascii="Times New Roman" w:eastAsia="Times New Roman" w:hAnsi="Times New Roman" w:cs="Times New Roman"/>
          <w:bCs/>
        </w:rPr>
        <w:t xml:space="preserve"> components or wrapping the tool in a workflow manager like </w:t>
      </w:r>
      <w:proofErr w:type="spellStart"/>
      <w:r w:rsidRPr="00A84895">
        <w:rPr>
          <w:rFonts w:ascii="Times New Roman" w:eastAsia="Times New Roman" w:hAnsi="Times New Roman" w:cs="Times New Roman"/>
          <w:bCs/>
        </w:rPr>
        <w:t>Snakemake</w:t>
      </w:r>
      <w:proofErr w:type="spellEnd"/>
      <w:r w:rsidRPr="00A84895">
        <w:rPr>
          <w:rFonts w:ascii="Times New Roman" w:eastAsia="Times New Roman" w:hAnsi="Times New Roman" w:cs="Times New Roman"/>
          <w:bCs/>
        </w:rPr>
        <w:t xml:space="preserve"> or </w:t>
      </w:r>
      <w:proofErr w:type="spellStart"/>
      <w:r w:rsidRPr="00A84895">
        <w:rPr>
          <w:rFonts w:ascii="Times New Roman" w:eastAsia="Times New Roman" w:hAnsi="Times New Roman" w:cs="Times New Roman"/>
          <w:bCs/>
        </w:rPr>
        <w:t>Nextflow</w:t>
      </w:r>
      <w:proofErr w:type="spellEnd"/>
      <w:r w:rsidRPr="00A84895">
        <w:rPr>
          <w:rFonts w:ascii="Times New Roman" w:eastAsia="Times New Roman" w:hAnsi="Times New Roman" w:cs="Times New Roman"/>
          <w:bCs/>
          <w:lang w:val="en-GB"/>
        </w:rPr>
        <w:t xml:space="preserve"> in the future.</w:t>
      </w:r>
    </w:p>
    <w:p w14:paraId="1CE0F87B"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Major comments:</w:t>
      </w:r>
    </w:p>
    <w:p w14:paraId="7DA94758" w14:textId="77777777" w:rsidR="006B226D" w:rsidRPr="00A84895" w:rsidRDefault="006B226D" w:rsidP="006B226D">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 strongly recommend extending support to LCA outputs from sam2lca, as this would make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relevant to a broader range of users beyond the current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ecosystem.</w:t>
      </w:r>
    </w:p>
    <w:p w14:paraId="6222F1CE" w14:textId="77777777" w:rsidR="006B226D" w:rsidRPr="00A84895" w:rsidRDefault="006B226D" w:rsidP="006B226D">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Revise the misleading description of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as a proxy for breadth or evenness of coverage; it would be more accurate to present it as an indicator of false positives, read stacking, or high clonality (the latter mostly relevant in capture enrichment contexts).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count has been used as a proxy for breadth of coverage and their ratio with the read count as a proxy for evenness of coverage (see minor comments directly on the text). It could be interesting to investigate further if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are a useful value for the detection of true positives in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
    <w:p w14:paraId="71A348D2" w14:textId="77777777" w:rsidR="006B226D" w:rsidRPr="00A84895" w:rsidRDefault="006B226D" w:rsidP="006B226D">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Introduce default threshold values or at least suggest threshold values for the newly introduced metrics </w:t>
      </w:r>
      <w:proofErr w:type="gramStart"/>
      <w:r w:rsidRPr="00A84895">
        <w:rPr>
          <w:rFonts w:ascii="Times New Roman" w:eastAsia="Times New Roman" w:hAnsi="Times New Roman" w:cs="Times New Roman"/>
          <w:bCs/>
          <w:lang w:val="en-GB"/>
        </w:rPr>
        <w:t>in order to</w:t>
      </w:r>
      <w:proofErr w:type="gramEnd"/>
      <w:r w:rsidRPr="00A84895">
        <w:rPr>
          <w:rFonts w:ascii="Times New Roman" w:eastAsia="Times New Roman" w:hAnsi="Times New Roman" w:cs="Times New Roman"/>
          <w:bCs/>
          <w:lang w:val="en-GB"/>
        </w:rPr>
        <w:t xml:space="preserve"> reduce false positive detection. Also mention any other threshold used in the toolkit functions (like read count in the shrink option if it is the case) and their default threshold values. </w:t>
      </w:r>
    </w:p>
    <w:p w14:paraId="202D8A17" w14:textId="77777777" w:rsidR="006B226D" w:rsidRPr="00A84895" w:rsidRDefault="006B226D" w:rsidP="006B226D">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On damage calculation and plotting:</w:t>
      </w:r>
    </w:p>
    <w:p w14:paraId="0E175A1E" w14:textId="77777777" w:rsidR="006B226D" w:rsidRPr="00A84895" w:rsidRDefault="006B226D" w:rsidP="006B226D">
      <w:pPr>
        <w:numPr>
          <w:ilvl w:val="1"/>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clarify whether substitution profiles for a read are averaged across all alignments regardless of taxon, or only within alignments to a specific taxonomic node. Averaging across divergent taxa could artificially inflate damage estimates due to </w:t>
      </w:r>
      <w:proofErr w:type="spellStart"/>
      <w:r w:rsidRPr="00A84895">
        <w:rPr>
          <w:rFonts w:ascii="Times New Roman" w:eastAsia="Times New Roman" w:hAnsi="Times New Roman" w:cs="Times New Roman"/>
          <w:bCs/>
          <w:lang w:val="en-GB"/>
        </w:rPr>
        <w:t>mismappings</w:t>
      </w:r>
      <w:proofErr w:type="spellEnd"/>
      <w:r w:rsidRPr="00A84895">
        <w:rPr>
          <w:rFonts w:ascii="Times New Roman" w:eastAsia="Times New Roman" w:hAnsi="Times New Roman" w:cs="Times New Roman"/>
          <w:bCs/>
          <w:lang w:val="en-GB"/>
        </w:rPr>
        <w:t>, particularly in metagenomic datasets.</w:t>
      </w:r>
    </w:p>
    <w:p w14:paraId="30E8E87F" w14:textId="77777777" w:rsidR="006B226D" w:rsidRPr="00A84895" w:rsidRDefault="006B226D" w:rsidP="006B226D">
      <w:pPr>
        <w:numPr>
          <w:ilvl w:val="1"/>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elevated baseline damage (~0.02) observed in modern, presumably undamaged samples in Figure 1 may be a result of this averaging strategy. If so, a stricter approach that avoids cross-taxon averaging could help reduce this artefact.</w:t>
      </w:r>
    </w:p>
    <w:p w14:paraId="722C216E" w14:textId="77777777" w:rsidR="006B226D" w:rsidRPr="00A84895" w:rsidRDefault="006B226D" w:rsidP="006B226D">
      <w:pPr>
        <w:numPr>
          <w:ilvl w:val="1"/>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It would be helpful to include a schematic in the supplementary material showing how damage is computed in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A comparison with one established tool like </w:t>
      </w:r>
      <w:proofErr w:type="spellStart"/>
      <w:r w:rsidRPr="00A84895">
        <w:rPr>
          <w:rFonts w:ascii="Times New Roman" w:eastAsia="Times New Roman" w:hAnsi="Times New Roman" w:cs="Times New Roman"/>
          <w:bCs/>
          <w:lang w:val="en-GB"/>
        </w:rPr>
        <w:t>mapDamage</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PMDTools</w:t>
      </w:r>
      <w:proofErr w:type="spellEnd"/>
      <w:r w:rsidRPr="00A84895">
        <w:rPr>
          <w:rFonts w:ascii="Times New Roman" w:eastAsia="Times New Roman" w:hAnsi="Times New Roman" w:cs="Times New Roman"/>
          <w:bCs/>
          <w:lang w:val="en-GB"/>
        </w:rPr>
        <w:t xml:space="preserve">, or </w:t>
      </w:r>
      <w:proofErr w:type="spellStart"/>
      <w:r w:rsidRPr="00A84895">
        <w:rPr>
          <w:rFonts w:ascii="Times New Roman" w:eastAsia="Times New Roman" w:hAnsi="Times New Roman" w:cs="Times New Roman"/>
          <w:bCs/>
          <w:lang w:val="en-GB"/>
        </w:rPr>
        <w:t>DamageProfiler</w:t>
      </w:r>
      <w:proofErr w:type="spellEnd"/>
      <w:r w:rsidRPr="00A84895">
        <w:rPr>
          <w:rFonts w:ascii="Times New Roman" w:eastAsia="Times New Roman" w:hAnsi="Times New Roman" w:cs="Times New Roman"/>
          <w:bCs/>
          <w:lang w:val="en-GB"/>
        </w:rPr>
        <w:t xml:space="preserve"> on the same dataset would also help clarify whether the observed baseline is specific to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w:t>
      </w:r>
    </w:p>
    <w:p w14:paraId="220B7C3D" w14:textId="77777777" w:rsidR="006B226D" w:rsidRPr="00A84895" w:rsidRDefault="006B226D" w:rsidP="006B226D">
      <w:pPr>
        <w:numPr>
          <w:ilvl w:val="1"/>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It would be a nice addition to add a sample name legend to multi-sample damage plots. Currently there is no way of distinguishing which line is for which sample.</w:t>
      </w:r>
    </w:p>
    <w:p w14:paraId="2DA9ECA1" w14:textId="77777777" w:rsidR="006B226D" w:rsidRPr="00A84895" w:rsidRDefault="006B226D" w:rsidP="006B226D">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performance test on real data is a valuable addition, but it falls short of demonstrating two key points: (1) whether shrinking the BAM files still allows detection of the same species as in the original study, and (2) whether the added metrics help efficiently identify true ancient species compared to the original results.</w:t>
      </w:r>
    </w:p>
    <w:p w14:paraId="6AE7A65E" w14:textId="77777777" w:rsidR="006B226D" w:rsidRPr="00A84895" w:rsidRDefault="006B226D" w:rsidP="006B226D">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In the method section, the comparison with the full pipeline of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is misleading, as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does not produce BAM + LCA outputs and the pipeline failed at the MALT step, which doesn’t prevent the bowtie2 step to run successfully when using the parameter –keep-going on </w:t>
      </w:r>
      <w:proofErr w:type="spellStart"/>
      <w:r w:rsidRPr="00A84895">
        <w:rPr>
          <w:rFonts w:ascii="Times New Roman" w:eastAsia="Times New Roman" w:hAnsi="Times New Roman" w:cs="Times New Roman"/>
          <w:bCs/>
          <w:lang w:val="en-GB"/>
        </w:rPr>
        <w:t>snakemake</w:t>
      </w:r>
      <w:proofErr w:type="spellEnd"/>
      <w:r w:rsidRPr="00A84895">
        <w:rPr>
          <w:rFonts w:ascii="Times New Roman" w:eastAsia="Times New Roman" w:hAnsi="Times New Roman" w:cs="Times New Roman"/>
          <w:bCs/>
          <w:lang w:val="en-GB"/>
        </w:rPr>
        <w:t xml:space="preserve"> pipelines. A fair benchmark would use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Bowtie2 mapping branch, apply the same database, and follow with LCA assignment and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However, this would be comparing mapping with Bowtie2 and mapping with Bowtie2 within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which would not be very informative. I recommend removing or reframing this comparison to avoid conflating distinct pipeline goals and formats.</w:t>
      </w:r>
    </w:p>
    <w:p w14:paraId="53E641BC"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Recommendations:</w:t>
      </w:r>
    </w:p>
    <w:p w14:paraId="43749E31" w14:textId="77777777" w:rsidR="006B226D" w:rsidRPr="00A84895" w:rsidRDefault="006B226D" w:rsidP="006B226D">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mention in the manuscript that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extract includes a parameter to extract reads assigned only to the top reference of a node. This improves downstream compatibility by avoiding multi-reference BAM files, which are prone to follow-up errors.</w:t>
      </w:r>
    </w:p>
    <w:p w14:paraId="6BE58FEB" w14:textId="77777777" w:rsidR="006B226D" w:rsidRPr="00A84895" w:rsidRDefault="006B226D" w:rsidP="006B226D">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Although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does not output depth, breadth, or evenness of coverage, these can be easily computed from the extracted top-reference BAM. However, since users may wish to include such </w:t>
      </w:r>
      <w:r w:rsidRPr="00A84895">
        <w:rPr>
          <w:rFonts w:ascii="Times New Roman" w:eastAsia="Times New Roman" w:hAnsi="Times New Roman" w:cs="Times New Roman"/>
          <w:bCs/>
          <w:lang w:val="en-GB"/>
        </w:rPr>
        <w:lastRenderedPageBreak/>
        <w:t>plots as authentication evidence in their case studies, consider adding basic support or examples to the toolkit.</w:t>
      </w:r>
    </w:p>
    <w:p w14:paraId="60CF2D92" w14:textId="77777777" w:rsidR="006B226D" w:rsidRPr="00A84895" w:rsidRDefault="006B226D" w:rsidP="006B226D">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Remove unused references from the header of multi-reference BAM files to simplify the files. </w:t>
      </w:r>
    </w:p>
    <w:p w14:paraId="071415FB" w14:textId="77777777" w:rsidR="006B226D" w:rsidRPr="00A84895" w:rsidRDefault="006B226D" w:rsidP="006B226D">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PMD scores are currently computed but not plotted. Either integrate plotting support or omit the metric to avoid confusion.</w:t>
      </w:r>
    </w:p>
    <w:p w14:paraId="289BECCA" w14:textId="77777777" w:rsidR="006B226D" w:rsidRPr="00A84895" w:rsidRDefault="006B226D" w:rsidP="006B226D">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For Figure 2, consider adding zoomed-in views on regions with low duplicity and low DUST scores to highlight likely true positives. As it stands, the plot primarily illustrates how to exclude false positives, rather than how to detect genuine ancient taxa.</w:t>
      </w:r>
    </w:p>
    <w:p w14:paraId="00D7DA7A" w14:textId="77777777" w:rsidR="006B226D" w:rsidRPr="00A84895" w:rsidRDefault="006B226D" w:rsidP="006B226D">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Consider adding a summary report or overview plot combining most authentication metrics for a clearer overview of each organisms detected. </w:t>
      </w:r>
    </w:p>
    <w:p w14:paraId="73E52CAB"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Terminology:</w:t>
      </w:r>
    </w:p>
    <w:p w14:paraId="39EF9EB9" w14:textId="77777777" w:rsidR="006B226D" w:rsidRPr="00A84895" w:rsidRDefault="006B226D" w:rsidP="006B226D">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term least-common-ancestor is less common and less intuitive than its synonym: </w:t>
      </w:r>
      <w:r w:rsidRPr="00A84895">
        <w:rPr>
          <w:rFonts w:ascii="Times New Roman" w:eastAsia="Times New Roman" w:hAnsi="Times New Roman" w:cs="Times New Roman"/>
          <w:b/>
          <w:bCs/>
          <w:lang w:val="en-GB"/>
        </w:rPr>
        <w:t>lowest common ancestor (LCA)</w:t>
      </w:r>
      <w:r w:rsidRPr="00A84895">
        <w:rPr>
          <w:rFonts w:ascii="Times New Roman" w:eastAsia="Times New Roman" w:hAnsi="Times New Roman" w:cs="Times New Roman"/>
          <w:bCs/>
          <w:lang w:val="en-GB"/>
        </w:rPr>
        <w:t>. I recommend defining lowest common ancestor when first introduced, using the abbreviation LCA consistently thereafter, and removing hyphens for clarity.</w:t>
      </w:r>
    </w:p>
    <w:p w14:paraId="38A8F527" w14:textId="77777777" w:rsidR="006B226D" w:rsidRPr="00A84895" w:rsidRDefault="006B226D" w:rsidP="006B226D">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Define </w:t>
      </w:r>
      <w:r w:rsidRPr="00A84895">
        <w:rPr>
          <w:rFonts w:ascii="Times New Roman" w:eastAsia="Times New Roman" w:hAnsi="Times New Roman" w:cs="Times New Roman"/>
          <w:b/>
          <w:bCs/>
          <w:i/>
          <w:iCs/>
          <w:lang w:val="en-GB"/>
        </w:rPr>
        <w:t>k</w:t>
      </w:r>
      <w:r w:rsidRPr="00A84895">
        <w:rPr>
          <w:rFonts w:ascii="Times New Roman" w:eastAsia="Times New Roman" w:hAnsi="Times New Roman" w:cs="Times New Roman"/>
          <w:b/>
          <w:bCs/>
          <w:lang w:val="en-GB"/>
        </w:rPr>
        <w:t>-</w:t>
      </w:r>
      <w:proofErr w:type="spellStart"/>
      <w:r w:rsidRPr="00A84895">
        <w:rPr>
          <w:rFonts w:ascii="Times New Roman" w:eastAsia="Times New Roman" w:hAnsi="Times New Roman" w:cs="Times New Roman"/>
          <w:b/>
          <w:bCs/>
          <w:lang w:val="en-GB"/>
        </w:rPr>
        <w:t>mer</w:t>
      </w:r>
      <w:proofErr w:type="spellEnd"/>
      <w:r w:rsidRPr="00A84895">
        <w:rPr>
          <w:rFonts w:ascii="Times New Roman" w:eastAsia="Times New Roman" w:hAnsi="Times New Roman" w:cs="Times New Roman"/>
          <w:b/>
          <w:bCs/>
          <w:lang w:val="en-GB"/>
        </w:rPr>
        <w:t xml:space="preserve"> duplicity</w:t>
      </w:r>
      <w:r w:rsidRPr="00A84895">
        <w:rPr>
          <w:rFonts w:ascii="Times New Roman" w:eastAsia="Times New Roman" w:hAnsi="Times New Roman" w:cs="Times New Roman"/>
          <w:bCs/>
          <w:lang w:val="en-GB"/>
        </w:rPr>
        <w:t xml:space="preserve"> and </w:t>
      </w:r>
      <w:r w:rsidRPr="00A84895">
        <w:rPr>
          <w:rFonts w:ascii="Times New Roman" w:eastAsia="Times New Roman" w:hAnsi="Times New Roman" w:cs="Times New Roman"/>
          <w:b/>
          <w:bCs/>
          <w:lang w:val="en-GB"/>
        </w:rPr>
        <w:t>mean DUST score</w:t>
      </w:r>
      <w:r w:rsidRPr="00A84895">
        <w:rPr>
          <w:rFonts w:ascii="Times New Roman" w:eastAsia="Times New Roman" w:hAnsi="Times New Roman" w:cs="Times New Roman"/>
          <w:bCs/>
          <w:lang w:val="en-GB"/>
        </w:rPr>
        <w:t xml:space="preserve"> when first mentioned with at least some words in brackets </w:t>
      </w:r>
      <w:proofErr w:type="gramStart"/>
      <w:r w:rsidRPr="00A84895">
        <w:rPr>
          <w:rFonts w:ascii="Times New Roman" w:eastAsia="Times New Roman" w:hAnsi="Times New Roman" w:cs="Times New Roman"/>
          <w:bCs/>
          <w:lang w:val="en-GB"/>
        </w:rPr>
        <w:t>like:</w:t>
      </w:r>
      <w:proofErr w:type="gramEnd"/>
      <w:r w:rsidRPr="00A84895">
        <w:rPr>
          <w:rFonts w:ascii="Times New Roman" w:eastAsia="Times New Roman" w:hAnsi="Times New Roman" w:cs="Times New Roman"/>
          <w:bCs/>
          <w:lang w:val="en-GB"/>
        </w:rPr>
        <w:t xml:space="preserve">  </w:t>
      </w:r>
      <w:r w:rsidRPr="00A84895">
        <w:rPr>
          <w:rFonts w:ascii="Times New Roman" w:eastAsia="Times New Roman" w:hAnsi="Times New Roman" w:cs="Times New Roman"/>
          <w:bCs/>
          <w:i/>
          <w:iCs/>
          <w:lang w:val="en-GB"/>
        </w:rPr>
        <w:t>k</w:t>
      </w:r>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w:t>
      </w:r>
      <w:r w:rsidRPr="00A84895">
        <w:rPr>
          <w:rFonts w:ascii="Times New Roman" w:eastAsia="Times New Roman" w:hAnsi="Times New Roman" w:cs="Times New Roman"/>
          <w:bCs/>
        </w:rPr>
        <w:t xml:space="preserve">average number of times each </w:t>
      </w:r>
      <w:r w:rsidRPr="00A84895">
        <w:rPr>
          <w:rFonts w:ascii="Times New Roman" w:eastAsia="Times New Roman" w:hAnsi="Times New Roman" w:cs="Times New Roman"/>
          <w:bCs/>
          <w:i/>
          <w:iCs/>
        </w:rPr>
        <w:t>k</w:t>
      </w:r>
      <w:r w:rsidRPr="00A84895">
        <w:rPr>
          <w:rFonts w:ascii="Times New Roman" w:eastAsia="Times New Roman" w:hAnsi="Times New Roman" w:cs="Times New Roman"/>
          <w:bCs/>
        </w:rPr>
        <w:t>-</w:t>
      </w:r>
      <w:proofErr w:type="spellStart"/>
      <w:r w:rsidRPr="00A84895">
        <w:rPr>
          <w:rFonts w:ascii="Times New Roman" w:eastAsia="Times New Roman" w:hAnsi="Times New Roman" w:cs="Times New Roman"/>
          <w:bCs/>
        </w:rPr>
        <w:t>mer</w:t>
      </w:r>
      <w:proofErr w:type="spellEnd"/>
      <w:r w:rsidRPr="00A84895">
        <w:rPr>
          <w:rFonts w:ascii="Times New Roman" w:eastAsia="Times New Roman" w:hAnsi="Times New Roman" w:cs="Times New Roman"/>
          <w:bCs/>
        </w:rPr>
        <w:t xml:space="preserve"> appears</w:t>
      </w:r>
      <w:r w:rsidRPr="00A84895">
        <w:rPr>
          <w:rFonts w:ascii="Times New Roman" w:eastAsia="Times New Roman" w:hAnsi="Times New Roman" w:cs="Times New Roman"/>
          <w:bCs/>
          <w:lang w:val="en-GB"/>
        </w:rPr>
        <w:t xml:space="preserve">) and mean DUST score (read set complexity). </w:t>
      </w:r>
    </w:p>
    <w:p w14:paraId="44D199C2" w14:textId="77777777" w:rsidR="006B226D" w:rsidRPr="00A84895" w:rsidRDefault="006B226D" w:rsidP="006B226D">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In order not to </w:t>
      </w:r>
      <w:proofErr w:type="spellStart"/>
      <w:proofErr w:type="gramStart"/>
      <w:r w:rsidRPr="00A84895">
        <w:rPr>
          <w:rFonts w:ascii="Times New Roman" w:eastAsia="Times New Roman" w:hAnsi="Times New Roman" w:cs="Times New Roman"/>
          <w:bCs/>
          <w:lang w:val="en-GB"/>
        </w:rPr>
        <w:t>loose</w:t>
      </w:r>
      <w:proofErr w:type="spellEnd"/>
      <w:proofErr w:type="gramEnd"/>
      <w:r w:rsidRPr="00A84895">
        <w:rPr>
          <w:rFonts w:ascii="Times New Roman" w:eastAsia="Times New Roman" w:hAnsi="Times New Roman" w:cs="Times New Roman"/>
          <w:bCs/>
          <w:lang w:val="en-GB"/>
        </w:rPr>
        <w:t xml:space="preserve"> the reader it would be ideal to speak of “</w:t>
      </w:r>
      <w:r w:rsidRPr="00A84895">
        <w:rPr>
          <w:rFonts w:ascii="Times New Roman" w:eastAsia="Times New Roman" w:hAnsi="Times New Roman" w:cs="Times New Roman"/>
          <w:b/>
          <w:bCs/>
          <w:i/>
          <w:iCs/>
          <w:lang w:val="en-GB"/>
        </w:rPr>
        <w:t>k</w:t>
      </w:r>
      <w:r w:rsidRPr="00A84895">
        <w:rPr>
          <w:rFonts w:ascii="Times New Roman" w:eastAsia="Times New Roman" w:hAnsi="Times New Roman" w:cs="Times New Roman"/>
          <w:b/>
          <w:bCs/>
          <w:lang w:val="en-GB"/>
        </w:rPr>
        <w:t>-</w:t>
      </w:r>
      <w:proofErr w:type="spellStart"/>
      <w:r w:rsidRPr="00A84895">
        <w:rPr>
          <w:rFonts w:ascii="Times New Roman" w:eastAsia="Times New Roman" w:hAnsi="Times New Roman" w:cs="Times New Roman"/>
          <w:b/>
          <w:bCs/>
          <w:lang w:val="en-GB"/>
        </w:rPr>
        <w:t>mer</w:t>
      </w:r>
      <w:proofErr w:type="spellEnd"/>
      <w:r w:rsidRPr="00A84895">
        <w:rPr>
          <w:rFonts w:ascii="Times New Roman" w:eastAsia="Times New Roman" w:hAnsi="Times New Roman" w:cs="Times New Roman"/>
          <w:b/>
          <w:bCs/>
          <w:lang w:val="en-GB"/>
        </w:rPr>
        <w:t xml:space="preserve"> duplicity” </w:t>
      </w:r>
      <w:r w:rsidRPr="00A84895">
        <w:rPr>
          <w:rFonts w:ascii="Times New Roman" w:eastAsia="Times New Roman" w:hAnsi="Times New Roman" w:cs="Times New Roman"/>
          <w:bCs/>
          <w:lang w:val="en-GB"/>
        </w:rPr>
        <w:t xml:space="preserve">and only use the word duplicity alone when it has been used not far away in the text. </w:t>
      </w:r>
    </w:p>
    <w:p w14:paraId="380470FB" w14:textId="77777777" w:rsidR="006B226D" w:rsidRPr="00A84895" w:rsidRDefault="006B226D" w:rsidP="006B226D">
      <w:pPr>
        <w:numPr>
          <w:ilvl w:val="0"/>
          <w:numId w:val="8"/>
        </w:num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lang w:val="en-GB"/>
        </w:rPr>
        <w:t xml:space="preserve">Make sure to use </w:t>
      </w:r>
      <w:r w:rsidRPr="00A84895">
        <w:rPr>
          <w:rFonts w:ascii="Times New Roman" w:eastAsia="Times New Roman" w:hAnsi="Times New Roman" w:cs="Times New Roman"/>
          <w:b/>
          <w:bCs/>
          <w:lang w:val="en-GB"/>
        </w:rPr>
        <w:t>only one term for a novel metric</w:t>
      </w:r>
      <w:r w:rsidRPr="00A84895">
        <w:rPr>
          <w:rFonts w:ascii="Times New Roman" w:eastAsia="Times New Roman" w:hAnsi="Times New Roman" w:cs="Times New Roman"/>
          <w:bCs/>
          <w:lang w:val="en-GB"/>
        </w:rPr>
        <w:t xml:space="preserve">. Since the DUST score already exists, I would stick to </w:t>
      </w:r>
      <w:r w:rsidRPr="00A84895">
        <w:rPr>
          <w:rFonts w:ascii="Times New Roman" w:eastAsia="Times New Roman" w:hAnsi="Times New Roman" w:cs="Times New Roman"/>
          <w:b/>
          <w:bCs/>
          <w:lang w:val="en-GB"/>
        </w:rPr>
        <w:t>mean DUST score</w:t>
      </w:r>
      <w:r w:rsidRPr="00A84895">
        <w:rPr>
          <w:rFonts w:ascii="Times New Roman" w:eastAsia="Times New Roman" w:hAnsi="Times New Roman" w:cs="Times New Roman"/>
          <w:bCs/>
          <w:lang w:val="en-GB"/>
        </w:rPr>
        <w:t xml:space="preserve"> and only use “read set complexity” or “mean read complexity” or “read</w:t>
      </w:r>
      <w:r w:rsidRPr="00A84895">
        <w:rPr>
          <w:rFonts w:ascii="Times New Roman" w:eastAsia="Times New Roman" w:hAnsi="Times New Roman" w:cs="Times New Roman"/>
          <w:bCs/>
        </w:rPr>
        <w:t xml:space="preserve"> set </w:t>
      </w:r>
      <w:r w:rsidRPr="00A84895">
        <w:rPr>
          <w:rFonts w:ascii="Times New Roman" w:eastAsia="Times New Roman" w:hAnsi="Times New Roman" w:cs="Times New Roman"/>
          <w:bCs/>
          <w:i/>
          <w:iCs/>
        </w:rPr>
        <w:t>k</w:t>
      </w:r>
      <w:r w:rsidRPr="00A84895">
        <w:rPr>
          <w:rFonts w:ascii="Times New Roman" w:eastAsia="Times New Roman" w:hAnsi="Times New Roman" w:cs="Times New Roman"/>
          <w:bCs/>
        </w:rPr>
        <w:t>-</w:t>
      </w:r>
      <w:proofErr w:type="spellStart"/>
      <w:r w:rsidRPr="00A84895">
        <w:rPr>
          <w:rFonts w:ascii="Times New Roman" w:eastAsia="Times New Roman" w:hAnsi="Times New Roman" w:cs="Times New Roman"/>
          <w:bCs/>
        </w:rPr>
        <w:t>mer</w:t>
      </w:r>
      <w:proofErr w:type="spellEnd"/>
      <w:r w:rsidRPr="00A84895">
        <w:rPr>
          <w:rFonts w:ascii="Times New Roman" w:eastAsia="Times New Roman" w:hAnsi="Times New Roman" w:cs="Times New Roman"/>
          <w:bCs/>
        </w:rPr>
        <w:t xml:space="preserve"> based metric</w:t>
      </w:r>
      <w:r w:rsidRPr="00A84895">
        <w:rPr>
          <w:rFonts w:ascii="Times New Roman" w:eastAsia="Times New Roman" w:hAnsi="Times New Roman" w:cs="Times New Roman"/>
          <w:bCs/>
          <w:lang w:val="en-GB"/>
        </w:rPr>
        <w:t xml:space="preserve">”to describe it, otherwise you have four synonyms for the same thing which makes it complicated. </w:t>
      </w:r>
    </w:p>
    <w:p w14:paraId="1D6F2E4B" w14:textId="77777777" w:rsidR="006B226D" w:rsidRPr="00A84895" w:rsidRDefault="006B226D" w:rsidP="006B226D">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“Smiley” plot is too colloquial. They are </w:t>
      </w:r>
      <w:proofErr w:type="gramStart"/>
      <w:r w:rsidRPr="00A84895">
        <w:rPr>
          <w:rFonts w:ascii="Times New Roman" w:eastAsia="Times New Roman" w:hAnsi="Times New Roman" w:cs="Times New Roman"/>
          <w:bCs/>
          <w:lang w:val="en-GB"/>
        </w:rPr>
        <w:t>most commonly called</w:t>
      </w:r>
      <w:proofErr w:type="gramEnd"/>
      <w:r w:rsidRPr="00A84895">
        <w:rPr>
          <w:rFonts w:ascii="Times New Roman" w:eastAsia="Times New Roman" w:hAnsi="Times New Roman" w:cs="Times New Roman"/>
          <w:bCs/>
          <w:lang w:val="en-GB"/>
        </w:rPr>
        <w:t xml:space="preserve"> </w:t>
      </w:r>
      <w:r w:rsidRPr="00A84895">
        <w:rPr>
          <w:rFonts w:ascii="Times New Roman" w:eastAsia="Times New Roman" w:hAnsi="Times New Roman" w:cs="Times New Roman"/>
          <w:b/>
          <w:bCs/>
          <w:lang w:val="en-GB"/>
        </w:rPr>
        <w:t>deamination plots</w:t>
      </w:r>
      <w:r w:rsidRPr="00A84895">
        <w:rPr>
          <w:rFonts w:ascii="Times New Roman" w:eastAsia="Times New Roman" w:hAnsi="Times New Roman" w:cs="Times New Roman"/>
          <w:bCs/>
          <w:lang w:val="en-GB"/>
        </w:rPr>
        <w:t xml:space="preserve">, damage profiles, or one can speak of plotting deamination patterns or postmortem damage patterns or ancient </w:t>
      </w:r>
      <w:proofErr w:type="spellStart"/>
      <w:r w:rsidRPr="00A84895">
        <w:rPr>
          <w:rFonts w:ascii="Times New Roman" w:eastAsia="Times New Roman" w:hAnsi="Times New Roman" w:cs="Times New Roman"/>
          <w:bCs/>
          <w:lang w:val="en-GB"/>
        </w:rPr>
        <w:t>dna</w:t>
      </w:r>
      <w:proofErr w:type="spellEnd"/>
      <w:r w:rsidRPr="00A84895">
        <w:rPr>
          <w:rFonts w:ascii="Times New Roman" w:eastAsia="Times New Roman" w:hAnsi="Times New Roman" w:cs="Times New Roman"/>
          <w:bCs/>
          <w:lang w:val="en-GB"/>
        </w:rPr>
        <w:t xml:space="preserve"> damage patterns. </w:t>
      </w:r>
    </w:p>
    <w:p w14:paraId="4D4FB64E" w14:textId="77777777" w:rsidR="006B226D" w:rsidRPr="00A84895" w:rsidRDefault="006B226D" w:rsidP="006B226D">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verify how </w:t>
      </w:r>
      <w:r w:rsidRPr="00A84895">
        <w:rPr>
          <w:rFonts w:ascii="Times New Roman" w:eastAsia="Times New Roman" w:hAnsi="Times New Roman" w:cs="Times New Roman"/>
          <w:b/>
          <w:bCs/>
          <w:lang w:val="en-GB"/>
        </w:rPr>
        <w:t>tool names</w:t>
      </w:r>
      <w:r w:rsidRPr="00A84895">
        <w:rPr>
          <w:rFonts w:ascii="Times New Roman" w:eastAsia="Times New Roman" w:hAnsi="Times New Roman" w:cs="Times New Roman"/>
          <w:bCs/>
          <w:lang w:val="en-GB"/>
        </w:rPr>
        <w:t xml:space="preserve"> are represented in their respective papers, and reuse that name format (capitalised, uncapitalised etc). Same applies to </w:t>
      </w:r>
      <w:r w:rsidRPr="00A84895">
        <w:rPr>
          <w:rFonts w:ascii="Times New Roman" w:eastAsia="Times New Roman" w:hAnsi="Times New Roman" w:cs="Times New Roman"/>
          <w:b/>
          <w:bCs/>
          <w:lang w:val="en-GB"/>
        </w:rPr>
        <w:t>file formats</w:t>
      </w:r>
      <w:r w:rsidRPr="00A84895">
        <w:rPr>
          <w:rFonts w:ascii="Times New Roman" w:eastAsia="Times New Roman" w:hAnsi="Times New Roman" w:cs="Times New Roman"/>
          <w:bCs/>
          <w:lang w:val="en-GB"/>
        </w:rPr>
        <w:t xml:space="preserve">. </w:t>
      </w:r>
    </w:p>
    <w:p w14:paraId="0611BDFC" w14:textId="77777777" w:rsidR="006B226D" w:rsidRPr="00A84895" w:rsidRDefault="006B226D" w:rsidP="006B226D">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Note that the k of </w:t>
      </w:r>
      <w:r w:rsidRPr="00A84895">
        <w:rPr>
          <w:rFonts w:ascii="Times New Roman" w:eastAsia="Times New Roman" w:hAnsi="Times New Roman" w:cs="Times New Roman"/>
          <w:b/>
          <w:bCs/>
          <w:i/>
          <w:iCs/>
          <w:lang w:val="en-GB"/>
        </w:rPr>
        <w:t>k</w:t>
      </w:r>
      <w:r w:rsidRPr="00A84895">
        <w:rPr>
          <w:rFonts w:ascii="Times New Roman" w:eastAsia="Times New Roman" w:hAnsi="Times New Roman" w:cs="Times New Roman"/>
          <w:b/>
          <w:bCs/>
          <w:lang w:val="en-GB"/>
        </w:rPr>
        <w:t>-</w:t>
      </w:r>
      <w:proofErr w:type="spellStart"/>
      <w:r w:rsidRPr="00A84895">
        <w:rPr>
          <w:rFonts w:ascii="Times New Roman" w:eastAsia="Times New Roman" w:hAnsi="Times New Roman" w:cs="Times New Roman"/>
          <w:b/>
          <w:bCs/>
          <w:lang w:val="en-GB"/>
        </w:rPr>
        <w:t>mers</w:t>
      </w:r>
      <w:proofErr w:type="spellEnd"/>
      <w:r w:rsidRPr="00A84895">
        <w:rPr>
          <w:rFonts w:ascii="Times New Roman" w:eastAsia="Times New Roman" w:hAnsi="Times New Roman" w:cs="Times New Roman"/>
          <w:bCs/>
          <w:lang w:val="en-GB"/>
        </w:rPr>
        <w:t xml:space="preserve"> should be italicised. </w:t>
      </w:r>
      <w:r w:rsidRPr="00A84895">
        <w:rPr>
          <w:rFonts w:ascii="Times New Roman" w:eastAsia="Times New Roman" w:hAnsi="Times New Roman" w:cs="Times New Roman"/>
          <w:bCs/>
          <w:lang w:val="en-GB"/>
        </w:rPr>
        <w:br/>
      </w:r>
    </w:p>
    <w:p w14:paraId="71B21262"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Minor comments directly </w:t>
      </w:r>
      <w:r w:rsidRPr="00A84895">
        <w:rPr>
          <w:rFonts w:ascii="Times New Roman" w:eastAsia="Times New Roman" w:hAnsi="Times New Roman" w:cs="Times New Roman"/>
          <w:bCs/>
        </w:rPr>
        <w:t>on</w:t>
      </w:r>
      <w:r w:rsidRPr="00A84895">
        <w:rPr>
          <w:rFonts w:ascii="Times New Roman" w:eastAsia="Times New Roman" w:hAnsi="Times New Roman" w:cs="Times New Roman"/>
          <w:bCs/>
          <w:lang w:val="en-GB"/>
        </w:rPr>
        <w:t xml:space="preserve"> the text: </w:t>
      </w:r>
    </w:p>
    <w:p w14:paraId="57782F63"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Introduction:</w:t>
      </w:r>
    </w:p>
    <w:p w14:paraId="38BED77C"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introduction is clear and well-written. I have some context-specific comments. </w:t>
      </w:r>
    </w:p>
    <w:p w14:paraId="0C5D86D1"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47: There is no reason to cite </w:t>
      </w:r>
      <w:proofErr w:type="spellStart"/>
      <w:r w:rsidRPr="00A84895">
        <w:rPr>
          <w:rFonts w:ascii="Times New Roman" w:eastAsia="Times New Roman" w:hAnsi="Times New Roman" w:cs="Times New Roman"/>
          <w:bCs/>
          <w:lang w:val="en-GB"/>
        </w:rPr>
        <w:t>wholeskim</w:t>
      </w:r>
      <w:proofErr w:type="spellEnd"/>
      <w:r w:rsidRPr="00A84895">
        <w:rPr>
          <w:rFonts w:ascii="Times New Roman" w:eastAsia="Times New Roman" w:hAnsi="Times New Roman" w:cs="Times New Roman"/>
          <w:bCs/>
          <w:lang w:val="en-GB"/>
        </w:rPr>
        <w:t xml:space="preserve"> as an example of commonly used </w:t>
      </w:r>
      <w:r w:rsidRPr="00A84895">
        <w:rPr>
          <w:rFonts w:ascii="Times New Roman" w:eastAsia="Times New Roman" w:hAnsi="Times New Roman" w:cs="Times New Roman"/>
          <w:bCs/>
          <w:i/>
          <w:iCs/>
          <w:lang w:val="en-GB"/>
        </w:rPr>
        <w:t>k</w:t>
      </w:r>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classifier methods since it is not even yet published and therefore not widely used. It would make more sense to cite Kraken2, on top of </w:t>
      </w:r>
      <w:proofErr w:type="spellStart"/>
      <w:r w:rsidRPr="00A84895">
        <w:rPr>
          <w:rFonts w:ascii="Times New Roman" w:eastAsia="Times New Roman" w:hAnsi="Times New Roman" w:cs="Times New Roman"/>
          <w:bCs/>
          <w:lang w:val="en-GB"/>
        </w:rPr>
        <w:t>KrakenUniq</w:t>
      </w:r>
      <w:proofErr w:type="spellEnd"/>
      <w:r w:rsidRPr="00A84895">
        <w:rPr>
          <w:rFonts w:ascii="Times New Roman" w:eastAsia="Times New Roman" w:hAnsi="Times New Roman" w:cs="Times New Roman"/>
          <w:bCs/>
          <w:lang w:val="en-GB"/>
        </w:rPr>
        <w:t xml:space="preserve">, since it is widely used because much faster.  </w:t>
      </w:r>
    </w:p>
    <w:p w14:paraId="7B09C070"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64: “using </w:t>
      </w:r>
      <w:proofErr w:type="spellStart"/>
      <w:r w:rsidRPr="00A84895">
        <w:rPr>
          <w:rFonts w:ascii="Times New Roman" w:eastAsia="Times New Roman" w:hAnsi="Times New Roman" w:cs="Times New Roman"/>
          <w:bCs/>
          <w:lang w:val="en-GB"/>
        </w:rPr>
        <w:t>KrakenUniq’s</w:t>
      </w:r>
      <w:proofErr w:type="spellEnd"/>
      <w:r w:rsidRPr="00A84895">
        <w:rPr>
          <w:rFonts w:ascii="Times New Roman" w:eastAsia="Times New Roman" w:hAnsi="Times New Roman" w:cs="Times New Roman"/>
          <w:bCs/>
          <w:lang w:val="en-GB"/>
        </w:rPr>
        <w:t xml:space="preserve"> duplicity and evenness of coverage outputs”.</w:t>
      </w:r>
      <w:r w:rsidRPr="00A84895">
        <w:rPr>
          <w:rFonts w:ascii="Times New Roman" w:eastAsia="Times New Roman" w:hAnsi="Times New Roman" w:cs="Times New Roman"/>
          <w:bCs/>
          <w:lang w:val="en-GB"/>
        </w:rPr>
        <w:br/>
        <w:t xml:space="preserve">Please rephrase. </w:t>
      </w:r>
      <w:proofErr w:type="spellStart"/>
      <w:r w:rsidRPr="00A84895">
        <w:rPr>
          <w:rFonts w:ascii="Times New Roman" w:eastAsia="Times New Roman" w:hAnsi="Times New Roman" w:cs="Times New Roman"/>
          <w:bCs/>
          <w:lang w:val="en-GB"/>
        </w:rPr>
        <w:t>KrakenUniq</w:t>
      </w:r>
      <w:proofErr w:type="spellEnd"/>
      <w:r w:rsidRPr="00A84895">
        <w:rPr>
          <w:rFonts w:ascii="Times New Roman" w:eastAsia="Times New Roman" w:hAnsi="Times New Roman" w:cs="Times New Roman"/>
          <w:bCs/>
          <w:lang w:val="en-GB"/>
        </w:rPr>
        <w:t xml:space="preserve"> doesn’t output any column called duplicity or evenness of coverage.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filters at that step are species level, read count and unique </w:t>
      </w:r>
      <w:r w:rsidRPr="00A84895">
        <w:rPr>
          <w:rFonts w:ascii="Times New Roman" w:eastAsia="Times New Roman" w:hAnsi="Times New Roman" w:cs="Times New Roman"/>
          <w:bCs/>
          <w:i/>
          <w:iCs/>
          <w:lang w:val="en-GB"/>
        </w:rPr>
        <w:t>k</w:t>
      </w:r>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w:t>
      </w:r>
    </w:p>
    <w:p w14:paraId="40287196"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68: The phrase “and an associated authentication method HOPS” could be misleading, as it suggests HOPS is part of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In fact,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uses MALT and </w:t>
      </w:r>
      <w:proofErr w:type="spellStart"/>
      <w:r w:rsidRPr="00A84895">
        <w:rPr>
          <w:rFonts w:ascii="Times New Roman" w:eastAsia="Times New Roman" w:hAnsi="Times New Roman" w:cs="Times New Roman"/>
          <w:bCs/>
          <w:lang w:val="en-GB"/>
        </w:rPr>
        <w:t>MaltExtract</w:t>
      </w:r>
      <w:proofErr w:type="spellEnd"/>
      <w:r w:rsidRPr="00A84895">
        <w:rPr>
          <w:rFonts w:ascii="Times New Roman" w:eastAsia="Times New Roman" w:hAnsi="Times New Roman" w:cs="Times New Roman"/>
          <w:bCs/>
          <w:lang w:val="en-GB"/>
        </w:rPr>
        <w:t xml:space="preserve"> but not the full HOPS pipeline. I suggest rephrasing to: “MALT, or Megan Alignment Tool, is a fast and commonly used metagenomic aligner with a lowest common ancestor step. It is used in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and also</w:t>
      </w:r>
      <w:proofErr w:type="gramEnd"/>
      <w:r w:rsidRPr="00A84895">
        <w:rPr>
          <w:rFonts w:ascii="Times New Roman" w:eastAsia="Times New Roman" w:hAnsi="Times New Roman" w:cs="Times New Roman"/>
          <w:bCs/>
          <w:lang w:val="en-GB"/>
        </w:rPr>
        <w:t xml:space="preserve"> forms the core aligner in the HOPS pipeline [28].”</w:t>
      </w:r>
    </w:p>
    <w:p w14:paraId="6A9A6CB8"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72-73: I have doubts about the workaround mentioned for MALT. Please make sure that this is </w:t>
      </w:r>
      <w:proofErr w:type="gramStart"/>
      <w:r w:rsidRPr="00A84895">
        <w:rPr>
          <w:rFonts w:ascii="Times New Roman" w:eastAsia="Times New Roman" w:hAnsi="Times New Roman" w:cs="Times New Roman"/>
          <w:bCs/>
          <w:lang w:val="en-GB"/>
        </w:rPr>
        <w:t>really possible</w:t>
      </w:r>
      <w:proofErr w:type="gramEnd"/>
      <w:r w:rsidRPr="00A84895">
        <w:rPr>
          <w:rFonts w:ascii="Times New Roman" w:eastAsia="Times New Roman" w:hAnsi="Times New Roman" w:cs="Times New Roman"/>
          <w:bCs/>
          <w:lang w:val="en-GB"/>
        </w:rPr>
        <w:t xml:space="preserve"> if you want to keep that sentence. MALT doesn’t output common bam file that can simply be merged. </w:t>
      </w:r>
    </w:p>
    <w:p w14:paraId="4149B7E5"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Lines 78–79: The statement “has lower accuracy in ancient metagenomic contexts [11]” should be nuanced. The version of MALT used for benchmarking in that study contained a bug that affected its </w:t>
      </w:r>
      <w:r w:rsidRPr="00A84895">
        <w:rPr>
          <w:rFonts w:ascii="Times New Roman" w:eastAsia="Times New Roman" w:hAnsi="Times New Roman" w:cs="Times New Roman"/>
          <w:bCs/>
          <w:lang w:val="en-GB"/>
        </w:rPr>
        <w:lastRenderedPageBreak/>
        <w:t xml:space="preserve">accuracy, which was introduced in that version and later corrected in subsequent versions. </w:t>
      </w:r>
      <w:hyperlink r:id="rId9" w:history="1">
        <w:r w:rsidRPr="00A84895">
          <w:rPr>
            <w:rStyle w:val="Hyperlink"/>
            <w:rFonts w:ascii="Times New Roman" w:eastAsia="Times New Roman" w:hAnsi="Times New Roman" w:cs="Times New Roman"/>
            <w:bCs/>
            <w:lang w:val="en-GB"/>
          </w:rPr>
          <w:t>https://megan.cs.uni-tuebingen.de/t/lca-placement-failure-with-malt-v-0-5-2-and-0-5-3/1996</w:t>
        </w:r>
      </w:hyperlink>
    </w:p>
    <w:p w14:paraId="442098FE"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85: The phrase “is commonly referred to as the Holi pipeline” may overstate its recognition, given that the pipeline is unpublished. I recommend replacing it with “implemented in the Holi pipeline” for accuracy and neutrality.</w:t>
      </w:r>
    </w:p>
    <w:p w14:paraId="319A2915"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Methods: </w:t>
      </w:r>
    </w:p>
    <w:p w14:paraId="0226D82F"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method section is fairly </w:t>
      </w:r>
      <w:proofErr w:type="gramStart"/>
      <w:r w:rsidRPr="00A84895">
        <w:rPr>
          <w:rFonts w:ascii="Times New Roman" w:eastAsia="Times New Roman" w:hAnsi="Times New Roman" w:cs="Times New Roman"/>
          <w:bCs/>
          <w:lang w:val="en-GB"/>
        </w:rPr>
        <w:t>short</w:t>
      </w:r>
      <w:proofErr w:type="gramEnd"/>
      <w:r w:rsidRPr="00A84895">
        <w:rPr>
          <w:rFonts w:ascii="Times New Roman" w:eastAsia="Times New Roman" w:hAnsi="Times New Roman" w:cs="Times New Roman"/>
          <w:bCs/>
          <w:lang w:val="en-GB"/>
        </w:rPr>
        <w:t xml:space="preserve"> and I was a bit surprised that there was so little about the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code, but in the </w:t>
      </w:r>
      <w:proofErr w:type="gramStart"/>
      <w:r w:rsidRPr="00A84895">
        <w:rPr>
          <w:rFonts w:ascii="Times New Roman" w:eastAsia="Times New Roman" w:hAnsi="Times New Roman" w:cs="Times New Roman"/>
          <w:bCs/>
          <w:lang w:val="en-GB"/>
        </w:rPr>
        <w:t>end</w:t>
      </w:r>
      <w:proofErr w:type="gramEnd"/>
      <w:r w:rsidRPr="00A84895">
        <w:rPr>
          <w:rFonts w:ascii="Times New Roman" w:eastAsia="Times New Roman" w:hAnsi="Times New Roman" w:cs="Times New Roman"/>
          <w:bCs/>
          <w:lang w:val="en-GB"/>
        </w:rPr>
        <w:t xml:space="preserve"> it is available on GitHub.</w:t>
      </w:r>
    </w:p>
    <w:p w14:paraId="2740367A"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332: The note that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shrink and compute were run using a single thread is directly followed by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high RAM usage, which could give the false impression that the overall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workflow is not </w:t>
      </w:r>
      <w:proofErr w:type="gramStart"/>
      <w:r w:rsidRPr="00A84895">
        <w:rPr>
          <w:rFonts w:ascii="Times New Roman" w:eastAsia="Times New Roman" w:hAnsi="Times New Roman" w:cs="Times New Roman"/>
          <w:bCs/>
          <w:lang w:val="en-GB"/>
        </w:rPr>
        <w:t>resource-intensive</w:t>
      </w:r>
      <w:proofErr w:type="gramEnd"/>
      <w:r w:rsidRPr="00A84895">
        <w:rPr>
          <w:rFonts w:ascii="Times New Roman" w:eastAsia="Times New Roman" w:hAnsi="Times New Roman" w:cs="Times New Roman"/>
          <w:bCs/>
          <w:lang w:val="en-GB"/>
        </w:rPr>
        <w:t xml:space="preserve">. If the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RAM requirement is retained, please also provide an estimate of the RAM and clock time used during the Bowtie2 indexing and mapping steps and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step to offer a fair comparison of resource demands. </w:t>
      </w:r>
    </w:p>
    <w:p w14:paraId="6576B106"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333: The authors mention difficulty running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due to the MALT step’s high memory usage. However, MALT </w:t>
      </w:r>
      <w:proofErr w:type="gramStart"/>
      <w:r w:rsidRPr="00A84895">
        <w:rPr>
          <w:rFonts w:ascii="Times New Roman" w:eastAsia="Times New Roman" w:hAnsi="Times New Roman" w:cs="Times New Roman"/>
          <w:bCs/>
          <w:lang w:val="en-GB"/>
        </w:rPr>
        <w:t>produces .rma</w:t>
      </w:r>
      <w:proofErr w:type="gramEnd"/>
      <w:r w:rsidRPr="00A84895">
        <w:rPr>
          <w:rFonts w:ascii="Times New Roman" w:eastAsia="Times New Roman" w:hAnsi="Times New Roman" w:cs="Times New Roman"/>
          <w:bCs/>
          <w:lang w:val="en-GB"/>
        </w:rPr>
        <w:t xml:space="preserve">6 files, not BAM, and is not relevant for benchmarking a tool like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For a fair comparison, they should have used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Bowtie2 branch with the same reference database and then applied LCA and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Consider clarifying or removing completely this section.</w:t>
      </w:r>
    </w:p>
    <w:p w14:paraId="157227B2"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Results</w:t>
      </w:r>
    </w:p>
    <w:p w14:paraId="57699C72"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98 (1</w:t>
      </w:r>
      <w:r w:rsidRPr="00A84895">
        <w:rPr>
          <w:rFonts w:ascii="Times New Roman" w:eastAsia="Times New Roman" w:hAnsi="Times New Roman" w:cs="Times New Roman"/>
          <w:bCs/>
          <w:vertAlign w:val="superscript"/>
          <w:lang w:val="en-GB"/>
        </w:rPr>
        <w:t>st</w:t>
      </w:r>
      <w:r w:rsidRPr="00A84895">
        <w:rPr>
          <w:rFonts w:ascii="Times New Roman" w:eastAsia="Times New Roman" w:hAnsi="Times New Roman" w:cs="Times New Roman"/>
          <w:bCs/>
          <w:lang w:val="en-GB"/>
        </w:rPr>
        <w:t xml:space="preserve"> result paragraph): can the authors please clarify or provide a range or percentage for what they call “order of magnitude”</w:t>
      </w:r>
    </w:p>
    <w:p w14:paraId="09A3B7E1"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148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The phrase “or which have too few reads assigned to them” is vague. Please specify the default read count threshold used for filtering when the user does not manually set this parameter.</w:t>
      </w:r>
    </w:p>
    <w:p w14:paraId="68D1ECE1"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154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xml:space="preserve">): The phrase “exclude user-defined taxonomic nodes” could be misleading, as it may suggest the user defines custom taxa. Please clarify whether this refers to removing specific nodes listed in the LCA file, and whether this functionality is directly implemented in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xml:space="preserve"> or simply recommended as a preprocessing step.</w:t>
      </w:r>
    </w:p>
    <w:p w14:paraId="58797224"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158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The term “similarity” is unclear in this context. Please specify what metric is used (e.g. alignment identity, edit distance, etc.) and what the default threshold is in the program when not explicitly set by the user.</w:t>
      </w:r>
    </w:p>
    <w:p w14:paraId="461CB954"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170: Please clarify whether the “total reads” value per node refers only to reads assigned directly to that node, or if it also includes reads assigned to all descendant (lower-ranking) taxa — for example, whether genus-level counts include species-level assignments.</w:t>
      </w:r>
    </w:p>
    <w:p w14:paraId="56FE94B8"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186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compute): The sentence “the number of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has also been shown to be useful as an authentication metric” could be expanded. Several studies have combined unique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counts with other variables to derive more informative authentication scores. For example, Guellil et al. (2022, Genome Biology) used an e-value based on (K/</w:t>
      </w:r>
      <w:proofErr w:type="gramStart"/>
      <w:r w:rsidRPr="00A84895">
        <w:rPr>
          <w:rFonts w:ascii="Times New Roman" w:eastAsia="Times New Roman" w:hAnsi="Times New Roman" w:cs="Times New Roman"/>
          <w:bCs/>
          <w:lang w:val="en-GB"/>
        </w:rPr>
        <w:t>R)×</w:t>
      </w:r>
      <w:proofErr w:type="gramEnd"/>
      <w:r w:rsidRPr="00A84895">
        <w:rPr>
          <w:rFonts w:ascii="Times New Roman" w:eastAsia="Times New Roman" w:hAnsi="Times New Roman" w:cs="Times New Roman"/>
          <w:bCs/>
          <w:lang w:val="en-GB"/>
        </w:rPr>
        <w:t>C, where K is the unique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count, R is the read count, and C is the reference coverage (from </w:t>
      </w:r>
      <w:proofErr w:type="spellStart"/>
      <w:r w:rsidRPr="00A84895">
        <w:rPr>
          <w:rFonts w:ascii="Times New Roman" w:eastAsia="Times New Roman" w:hAnsi="Times New Roman" w:cs="Times New Roman"/>
          <w:bCs/>
          <w:lang w:val="en-GB"/>
        </w:rPr>
        <w:t>KrakenUniq</w:t>
      </w:r>
      <w:proofErr w:type="spellEnd"/>
      <w:r w:rsidRPr="00A84895">
        <w:rPr>
          <w:rFonts w:ascii="Times New Roman" w:eastAsia="Times New Roman" w:hAnsi="Times New Roman" w:cs="Times New Roman"/>
          <w:bCs/>
          <w:lang w:val="en-GB"/>
        </w:rPr>
        <w:t xml:space="preserve">). Rodríguez-Varela et al. (2024, Science Advances) used a simpler K/R ratio as a proxy for evenness of coverage. I’d be interested to know if the authors have explored such combinations, and whether they might consider adding these values to the TSV output if found to be informative. These derived metrics could enhance </w:t>
      </w:r>
    </w:p>
    <w:p w14:paraId="7F9C4270"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236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plotdamage</w:t>
      </w:r>
      <w:proofErr w:type="spellEnd"/>
      <w:r w:rsidRPr="00A84895">
        <w:rPr>
          <w:rFonts w:ascii="Times New Roman" w:eastAsia="Times New Roman" w:hAnsi="Times New Roman" w:cs="Times New Roman"/>
          <w:bCs/>
          <w:lang w:val="en-GB"/>
        </w:rPr>
        <w:t xml:space="preserve">): How can one distinguish which damage line is what? Is there a </w:t>
      </w:r>
      <w:proofErr w:type="spellStart"/>
      <w:r w:rsidRPr="00A84895">
        <w:rPr>
          <w:rFonts w:ascii="Times New Roman" w:eastAsia="Times New Roman" w:hAnsi="Times New Roman" w:cs="Times New Roman"/>
          <w:bCs/>
          <w:lang w:val="en-GB"/>
        </w:rPr>
        <w:t>color</w:t>
      </w:r>
      <w:proofErr w:type="spellEnd"/>
      <w:r w:rsidRPr="00A84895">
        <w:rPr>
          <w:rFonts w:ascii="Times New Roman" w:eastAsia="Times New Roman" w:hAnsi="Times New Roman" w:cs="Times New Roman"/>
          <w:bCs/>
          <w:lang w:val="en-GB"/>
        </w:rPr>
        <w:t xml:space="preserve"> scheme or a stroke style scheme? In figure one, it is not clear what taxonomic node or sample is represented by the multi-sample postmortem damage plot. By looking on the </w:t>
      </w:r>
      <w:proofErr w:type="spellStart"/>
      <w:r w:rsidRPr="00A84895">
        <w:rPr>
          <w:rFonts w:ascii="Times New Roman" w:eastAsia="Times New Roman" w:hAnsi="Times New Roman" w:cs="Times New Roman"/>
          <w:bCs/>
          <w:lang w:val="en-GB"/>
        </w:rPr>
        <w:t>github</w:t>
      </w:r>
      <w:proofErr w:type="spellEnd"/>
      <w:r w:rsidRPr="00A84895">
        <w:rPr>
          <w:rFonts w:ascii="Times New Roman" w:eastAsia="Times New Roman" w:hAnsi="Times New Roman" w:cs="Times New Roman"/>
          <w:bCs/>
          <w:lang w:val="en-GB"/>
        </w:rPr>
        <w:t xml:space="preserve"> one understands that the damage plots can be multi-sample but are </w:t>
      </w:r>
      <w:r w:rsidRPr="00A84895">
        <w:rPr>
          <w:rFonts w:ascii="Times New Roman" w:eastAsia="Times New Roman" w:hAnsi="Times New Roman" w:cs="Times New Roman"/>
          <w:bCs/>
          <w:i/>
          <w:iCs/>
          <w:lang w:val="en-GB"/>
        </w:rPr>
        <w:t>per taxon</w:t>
      </w:r>
      <w:r w:rsidRPr="00A84895">
        <w:rPr>
          <w:rFonts w:ascii="Times New Roman" w:eastAsia="Times New Roman" w:hAnsi="Times New Roman" w:cs="Times New Roman"/>
          <w:bCs/>
          <w:lang w:val="en-GB"/>
        </w:rPr>
        <w:t xml:space="preserve">. Please clarify in text. </w:t>
      </w:r>
    </w:p>
    <w:p w14:paraId="28ADBC99"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246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krona): the plot on figure 1 seems according to the scale to be only based on the C-to-T misincorporation frequency. If the other metrics mentioned in this paragraph are also used to calculate that score, please specify how it is calculated per taxa. Also specify if the sample used for the figure was single or double-stranded. </w:t>
      </w:r>
    </w:p>
    <w:p w14:paraId="2C290171"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Discussion:</w:t>
      </w:r>
    </w:p>
    <w:p w14:paraId="3C2906F2"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lastRenderedPageBreak/>
        <w:t xml:space="preserve">Please compare how good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plotting of the duplicity and mean DUST score is at providing valid authentication by comparing the results from Figure 2 for these three samples with the results from the original study for these three samples. </w:t>
      </w:r>
    </w:p>
    <w:p w14:paraId="0CFC42EA"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Also consider if there would be other plots on these real data that would best show the true hits and facilitate comparison with the original study’s results. </w:t>
      </w:r>
    </w:p>
    <w:p w14:paraId="449FCC0C"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Could you also please briefly explain why a capture enrichment sample </w:t>
      </w:r>
      <w:r w:rsidRPr="00A84895">
        <w:rPr>
          <w:rFonts w:ascii="Times New Roman" w:eastAsia="Times New Roman" w:hAnsi="Times New Roman" w:cs="Times New Roman"/>
          <w:bCs/>
        </w:rPr>
        <w:t>ERR10493315</w:t>
      </w:r>
      <w:r w:rsidRPr="00A84895">
        <w:rPr>
          <w:rFonts w:ascii="Times New Roman" w:eastAsia="Times New Roman" w:hAnsi="Times New Roman" w:cs="Times New Roman"/>
          <w:bCs/>
          <w:lang w:val="en-GB"/>
        </w:rPr>
        <w:t xml:space="preserve"> (described as a capture enrichment sample in the legend of table 1), could contain so many different species hits in Figure 2. Please specify what was captured and consider using thresholds </w:t>
      </w:r>
      <w:proofErr w:type="gramStart"/>
      <w:r w:rsidRPr="00A84895">
        <w:rPr>
          <w:rFonts w:ascii="Times New Roman" w:eastAsia="Times New Roman" w:hAnsi="Times New Roman" w:cs="Times New Roman"/>
          <w:bCs/>
          <w:lang w:val="en-GB"/>
        </w:rPr>
        <w:t>in order to</w:t>
      </w:r>
      <w:proofErr w:type="gramEnd"/>
      <w:r w:rsidRPr="00A84895">
        <w:rPr>
          <w:rFonts w:ascii="Times New Roman" w:eastAsia="Times New Roman" w:hAnsi="Times New Roman" w:cs="Times New Roman"/>
          <w:bCs/>
          <w:lang w:val="en-GB"/>
        </w:rPr>
        <w:t xml:space="preserve"> show what was the likely captured sample and explain. </w:t>
      </w:r>
    </w:p>
    <w:p w14:paraId="4163B550"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Figure 1:</w:t>
      </w:r>
    </w:p>
    <w:p w14:paraId="292F8672" w14:textId="77777777" w:rsidR="006B226D" w:rsidRPr="00A84895" w:rsidRDefault="006B226D" w:rsidP="006B226D">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Figure 1 is a good graphical abstract of what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actually does</w:t>
      </w:r>
      <w:proofErr w:type="gramEnd"/>
      <w:r w:rsidRPr="00A84895">
        <w:rPr>
          <w:rFonts w:ascii="Times New Roman" w:eastAsia="Times New Roman" w:hAnsi="Times New Roman" w:cs="Times New Roman"/>
          <w:bCs/>
          <w:lang w:val="en-GB"/>
        </w:rPr>
        <w:t xml:space="preserve"> and can be used for. </w:t>
      </w:r>
    </w:p>
    <w:p w14:paraId="1F4588BA" w14:textId="77777777" w:rsidR="006B226D" w:rsidRPr="00A84895" w:rsidRDefault="006B226D" w:rsidP="006B226D">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If possible, add the function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combine to figure 1. </w:t>
      </w:r>
    </w:p>
    <w:p w14:paraId="499AFBB8" w14:textId="77777777" w:rsidR="006B226D" w:rsidRPr="00A84895" w:rsidRDefault="006B226D" w:rsidP="006B226D">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specify in the legend if the library used for the damage plots was single-stranded or double-stranded. </w:t>
      </w:r>
    </w:p>
    <w:p w14:paraId="59B7ABDE" w14:textId="77777777" w:rsidR="006B226D" w:rsidRPr="00A84895" w:rsidRDefault="006B226D" w:rsidP="006B226D">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damage-coloured Krona plots are a nice addition. However, I suggest inverting the colour scheme to make interpretation more intuitive. That means using red for highly damaged taxa and blue for low damage, following standard heatmap conventions.</w:t>
      </w:r>
    </w:p>
    <w:p w14:paraId="76493E4F" w14:textId="77777777" w:rsidR="006B226D" w:rsidRPr="00A84895" w:rsidRDefault="006B226D" w:rsidP="006B226D">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It is unclear from that figure how one can know which organism is which in the multi-sample deamination plots and that’s a disadvantage. </w:t>
      </w:r>
    </w:p>
    <w:p w14:paraId="72E854A8"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Figure 2</w:t>
      </w:r>
    </w:p>
    <w:p w14:paraId="5604A9E4" w14:textId="77777777" w:rsidR="006B226D" w:rsidRPr="00A84895" w:rsidRDefault="006B226D" w:rsidP="006B226D">
      <w:pPr>
        <w:numPr>
          <w:ilvl w:val="0"/>
          <w:numId w:val="10"/>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clarify whether this figure is generated automatically by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If so, consider including it in the overview schematic in Figure 1 to improve clarity around the full workflow.</w:t>
      </w:r>
    </w:p>
    <w:p w14:paraId="0BF66939" w14:textId="77777777" w:rsidR="006B226D" w:rsidRPr="00A84895" w:rsidRDefault="006B226D" w:rsidP="006B226D">
      <w:pPr>
        <w:numPr>
          <w:ilvl w:val="0"/>
          <w:numId w:val="10"/>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Currently, the labelled species in Figure 2 tend to be those with high duplicity and/or high mean DUST scores, making them less relevant. To better highlight likely true positives, I suggest adding a zoomed-in view for each sample focusing on low-duplicity, low-DUST regions, and labelling taxa of interest there. Greyed-out or masked dots for undamaged hits could further help readers visually match the results to those reported in the original study.</w:t>
      </w:r>
    </w:p>
    <w:p w14:paraId="072F5793"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Comments on GitHub:</w:t>
      </w:r>
    </w:p>
    <w:p w14:paraId="3E3F47CB" w14:textId="77777777" w:rsidR="006B226D" w:rsidRPr="00A84895" w:rsidRDefault="006B226D" w:rsidP="006B226D">
      <w:pPr>
        <w:numPr>
          <w:ilvl w:val="0"/>
          <w:numId w:val="11"/>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In the README, the suggested pip </w:t>
      </w:r>
      <w:proofErr w:type="gramStart"/>
      <w:r w:rsidRPr="00A84895">
        <w:rPr>
          <w:rFonts w:ascii="Times New Roman" w:eastAsia="Times New Roman" w:hAnsi="Times New Roman" w:cs="Times New Roman"/>
          <w:bCs/>
          <w:lang w:val="en-GB"/>
        </w:rPr>
        <w:t>install</w:t>
      </w:r>
      <w:proofErr w:type="gramEnd"/>
      <w:r w:rsidRPr="00A84895">
        <w:rPr>
          <w:rFonts w:ascii="Times New Roman" w:eastAsia="Times New Roman" w:hAnsi="Times New Roman" w:cs="Times New Roman"/>
          <w:bCs/>
          <w:lang w:val="en-GB"/>
        </w:rPr>
        <w:t xml:space="preserve"> method makes </w:t>
      </w:r>
      <w:proofErr w:type="gramStart"/>
      <w:r w:rsidRPr="00A84895">
        <w:rPr>
          <w:rFonts w:ascii="Times New Roman" w:eastAsia="Times New Roman" w:hAnsi="Times New Roman" w:cs="Times New Roman"/>
          <w:bCs/>
          <w:lang w:val="en-GB"/>
        </w:rPr>
        <w:t>the .</w:t>
      </w:r>
      <w:proofErr w:type="gramEnd"/>
      <w:r w:rsidRPr="00A84895">
        <w:rPr>
          <w:rFonts w:ascii="Times New Roman" w:eastAsia="Times New Roman" w:hAnsi="Times New Roman" w:cs="Times New Roman"/>
          <w:bCs/>
          <w:lang w:val="en-GB"/>
        </w:rPr>
        <w:t>/ prefix unnecessary in commands. I recommend removing it to avoid confusing beginners. If alternative installation methods require a path, this could be clarified in a note.</w:t>
      </w:r>
    </w:p>
    <w:p w14:paraId="1CB202BA" w14:textId="77777777" w:rsidR="006B226D" w:rsidRPr="00A84895" w:rsidRDefault="006B226D" w:rsidP="006B226D">
      <w:pPr>
        <w:numPr>
          <w:ilvl w:val="0"/>
          <w:numId w:val="11"/>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TSV file headers are mostly clear, but more familiar naming for the two deamination sides would help. The </w:t>
      </w:r>
      <w:proofErr w:type="spellStart"/>
      <w:r w:rsidRPr="00A84895">
        <w:rPr>
          <w:rFonts w:ascii="Times New Roman" w:eastAsia="Times New Roman" w:hAnsi="Times New Roman" w:cs="Times New Roman"/>
          <w:bCs/>
          <w:lang w:val="en-GB"/>
        </w:rPr>
        <w:t>RatioDupKmers</w:t>
      </w:r>
      <w:proofErr w:type="spellEnd"/>
      <w:r w:rsidRPr="00A84895">
        <w:rPr>
          <w:rFonts w:ascii="Times New Roman" w:eastAsia="Times New Roman" w:hAnsi="Times New Roman" w:cs="Times New Roman"/>
          <w:bCs/>
          <w:lang w:val="en-GB"/>
        </w:rPr>
        <w:t xml:space="preserve"> column is less intuitive and should be briefly explained in the README or manuscript.</w:t>
      </w:r>
    </w:p>
    <w:p w14:paraId="741F5416" w14:textId="77777777" w:rsidR="006B226D" w:rsidRPr="00A84895" w:rsidRDefault="006B226D" w:rsidP="006B226D">
      <w:pPr>
        <w:numPr>
          <w:ilvl w:val="0"/>
          <w:numId w:val="11"/>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It's unclear whether the </w:t>
      </w:r>
      <w:proofErr w:type="spellStart"/>
      <w:r w:rsidRPr="00A84895">
        <w:rPr>
          <w:rFonts w:ascii="Times New Roman" w:eastAsia="Times New Roman" w:hAnsi="Times New Roman" w:cs="Times New Roman"/>
          <w:bCs/>
          <w:lang w:val="en-GB"/>
        </w:rPr>
        <w:t>TotalAlignments</w:t>
      </w:r>
      <w:proofErr w:type="spellEnd"/>
      <w:r w:rsidRPr="00A84895">
        <w:rPr>
          <w:rFonts w:ascii="Times New Roman" w:eastAsia="Times New Roman" w:hAnsi="Times New Roman" w:cs="Times New Roman"/>
          <w:bCs/>
          <w:lang w:val="en-GB"/>
        </w:rPr>
        <w:t xml:space="preserve"> metric includes reads mapped to higher taxonomic nodes. Clarifying this would improve transparency. </w:t>
      </w:r>
    </w:p>
    <w:p w14:paraId="70E9CADF"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Conclusion</w:t>
      </w:r>
    </w:p>
    <w:p w14:paraId="5418C904" w14:textId="77777777" w:rsidR="006B226D" w:rsidRPr="00A84895" w:rsidRDefault="006B226D" w:rsidP="006B226D">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Overall,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is a promising and well-documented tool that fills a key gap for users of BAM + LCA workflows based on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and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With the suggested revisions, it could become an indispensable resource for ancient metagenomic authentication more broadly across similar workflows.</w:t>
      </w:r>
    </w:p>
    <w:p w14:paraId="55E48FF8" w14:textId="77777777" w:rsidR="006B226D" w:rsidRPr="00A84895" w:rsidRDefault="006B226D" w:rsidP="006B226D">
      <w:pPr>
        <w:spacing w:after="0" w:line="240" w:lineRule="auto"/>
        <w:rPr>
          <w:rFonts w:ascii="Times New Roman" w:eastAsia="Times New Roman" w:hAnsi="Times New Roman" w:cs="Times New Roman"/>
          <w:bCs/>
        </w:rPr>
      </w:pPr>
    </w:p>
    <w:p w14:paraId="3C73FE0D" w14:textId="77777777" w:rsidR="006B226D" w:rsidRDefault="006B226D" w:rsidP="006B226D">
      <w:pPr>
        <w:spacing w:after="0" w:line="240" w:lineRule="auto"/>
        <w:rPr>
          <w:rFonts w:ascii="Times New Roman" w:eastAsia="Times New Roman" w:hAnsi="Times New Roman" w:cs="Times New Roman"/>
          <w:bCs/>
        </w:rPr>
      </w:pPr>
    </w:p>
    <w:p w14:paraId="2672F7C8" w14:textId="77777777" w:rsidR="006B226D" w:rsidRDefault="006B226D" w:rsidP="006B226D">
      <w:pPr>
        <w:spacing w:after="0" w:line="240" w:lineRule="auto"/>
        <w:rPr>
          <w:rFonts w:ascii="Times New Roman" w:eastAsia="Times New Roman" w:hAnsi="Times New Roman" w:cs="Times New Roman"/>
          <w:b/>
        </w:rPr>
      </w:pPr>
    </w:p>
    <w:p w14:paraId="2398712D" w14:textId="77777777" w:rsidR="006B226D" w:rsidRDefault="006B226D" w:rsidP="006B226D">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2A3A83B2" w14:textId="77777777" w:rsidR="006B226D" w:rsidRDefault="006B226D" w:rsidP="006B226D">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77A28A49" w14:textId="77777777" w:rsidR="006B226D" w:rsidRPr="006B226D" w:rsidRDefault="006B226D" w:rsidP="00AF0CF3">
      <w:pPr>
        <w:spacing w:after="0" w:line="240" w:lineRule="auto"/>
        <w:rPr>
          <w:rFonts w:ascii="Times New Roman" w:eastAsia="Times New Roman" w:hAnsi="Times New Roman" w:cs="Times New Roman"/>
          <w:b/>
          <w:color w:val="0070C0"/>
        </w:rPr>
      </w:pPr>
    </w:p>
    <w:p w14:paraId="02B3D8DA" w14:textId="7E5F624C"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We greatly appreciate the second round of comments from an original reviewer, a new reviewer,</w:t>
      </w:r>
    </w:p>
    <w:p w14:paraId="4892E223"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and the editor of Genome </w:t>
      </w:r>
      <w:proofErr w:type="gramStart"/>
      <w:r w:rsidRPr="00F50F8D">
        <w:rPr>
          <w:rFonts w:ascii="Times New Roman" w:eastAsia="Times New Roman" w:hAnsi="Times New Roman" w:cs="Times New Roman"/>
          <w:bCs/>
          <w:color w:val="0070C0"/>
        </w:rPr>
        <w:t>Biology, and</w:t>
      </w:r>
      <w:proofErr w:type="gramEnd"/>
      <w:r w:rsidRPr="00F50F8D">
        <w:rPr>
          <w:rFonts w:ascii="Times New Roman" w:eastAsia="Times New Roman" w:hAnsi="Times New Roman" w:cs="Times New Roman"/>
          <w:bCs/>
          <w:color w:val="0070C0"/>
        </w:rPr>
        <w:t xml:space="preserve"> are grateful for the chance to respond to these comments.</w:t>
      </w:r>
    </w:p>
    <w:p w14:paraId="45FA225F"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Our responses are in blue. By incorporating these comments, we think both the manuscript and</w:t>
      </w:r>
    </w:p>
    <w:p w14:paraId="28057632"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the program </w:t>
      </w:r>
      <w:proofErr w:type="gramStart"/>
      <w:r w:rsidRPr="00F50F8D">
        <w:rPr>
          <w:rFonts w:ascii="Times New Roman" w:eastAsia="Times New Roman" w:hAnsi="Times New Roman" w:cs="Times New Roman"/>
          <w:bCs/>
          <w:color w:val="0070C0"/>
        </w:rPr>
        <w:t>have</w:t>
      </w:r>
      <w:proofErr w:type="gramEnd"/>
      <w:r w:rsidRPr="00F50F8D">
        <w:rPr>
          <w:rFonts w:ascii="Times New Roman" w:eastAsia="Times New Roman" w:hAnsi="Times New Roman" w:cs="Times New Roman"/>
          <w:bCs/>
          <w:color w:val="0070C0"/>
        </w:rPr>
        <w:t xml:space="preserve"> improved greatly since the last version. We will first address the brief comments</w:t>
      </w:r>
    </w:p>
    <w:p w14:paraId="7494344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lastRenderedPageBreak/>
        <w:t>from the editor.</w:t>
      </w:r>
    </w:p>
    <w:p w14:paraId="48E628CD" w14:textId="77777777" w:rsidR="00F50F8D" w:rsidRPr="00F50F8D" w:rsidRDefault="00F50F8D" w:rsidP="00AF0CF3">
      <w:pPr>
        <w:spacing w:after="0" w:line="240" w:lineRule="auto"/>
        <w:rPr>
          <w:rFonts w:ascii="Times New Roman" w:eastAsia="Times New Roman" w:hAnsi="Times New Roman" w:cs="Times New Roman"/>
          <w:bCs/>
        </w:rPr>
      </w:pPr>
    </w:p>
    <w:p w14:paraId="74A67902" w14:textId="77777777" w:rsidR="00F50F8D" w:rsidRP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As you will see, the reports are broadly favorable, so we are interested in publishing the</w:t>
      </w:r>
    </w:p>
    <w:p w14:paraId="317D2D40" w14:textId="77777777" w:rsidR="00F50F8D" w:rsidRP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manuscript, but we feel that the issues raised must be addressed in full, in the form of a revised</w:t>
      </w:r>
    </w:p>
    <w:p w14:paraId="2A3DBCE7" w14:textId="77777777" w:rsidR="00F50F8D" w:rsidRP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manuscript, before we make a firm commitment to publication. When revising your manuscript,</w:t>
      </w:r>
    </w:p>
    <w:p w14:paraId="1D84BCCB" w14:textId="77777777" w:rsidR="00F50F8D" w:rsidRP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please ensure that all the points raised by both referees are addressed. Please discuss the limitations</w:t>
      </w:r>
    </w:p>
    <w:p w14:paraId="084B672E" w14:textId="77777777" w:rsidR="00F50F8D" w:rsidRP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about supporting sam2lca outputs (Reviewer 2), as well as Reviewer 1’s suggestion to incorporate</w:t>
      </w:r>
    </w:p>
    <w:p w14:paraId="4FC2025D" w14:textId="77777777" w:rsidR="00F50F8D" w:rsidRP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multi-threading. However, we are not requiring an extension to support sam2lca outputs, though</w:t>
      </w:r>
    </w:p>
    <w:p w14:paraId="60E17B88" w14:textId="77777777" w:rsidR="00F50F8D" w:rsidRDefault="00F50F8D" w:rsidP="00AF0CF3">
      <w:pPr>
        <w:spacing w:after="0" w:line="240" w:lineRule="auto"/>
        <w:rPr>
          <w:rFonts w:ascii="Times New Roman" w:eastAsia="Times New Roman" w:hAnsi="Times New Roman" w:cs="Times New Roman"/>
          <w:bCs/>
        </w:rPr>
      </w:pPr>
      <w:r w:rsidRPr="00F50F8D">
        <w:rPr>
          <w:rFonts w:ascii="Times New Roman" w:eastAsia="Times New Roman" w:hAnsi="Times New Roman" w:cs="Times New Roman"/>
          <w:bCs/>
        </w:rPr>
        <w:t>we recognize it could be done in a future update.</w:t>
      </w:r>
    </w:p>
    <w:p w14:paraId="6C12EC74" w14:textId="77777777" w:rsidR="00F50F8D" w:rsidRPr="00F50F8D" w:rsidRDefault="00F50F8D" w:rsidP="00AF0CF3">
      <w:pPr>
        <w:spacing w:after="0" w:line="240" w:lineRule="auto"/>
        <w:rPr>
          <w:rFonts w:ascii="Times New Roman" w:eastAsia="Times New Roman" w:hAnsi="Times New Roman" w:cs="Times New Roman"/>
          <w:bCs/>
          <w:color w:val="0070C0"/>
        </w:rPr>
      </w:pPr>
    </w:p>
    <w:p w14:paraId="454CF0C4"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Thank you very much. We agree that allowing sam2lca output as input to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would be</w:t>
      </w:r>
    </w:p>
    <w:p w14:paraId="33BD594F"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beneficial. We do intend to implement this in a future update, as suggested. The difference between</w:t>
      </w:r>
    </w:p>
    <w:p w14:paraId="0217F7D5"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sam2lca and </w:t>
      </w:r>
      <w:proofErr w:type="spellStart"/>
      <w:r w:rsidRPr="00F50F8D">
        <w:rPr>
          <w:rFonts w:ascii="Times New Roman" w:eastAsia="Times New Roman" w:hAnsi="Times New Roman" w:cs="Times New Roman"/>
          <w:bCs/>
          <w:color w:val="0070C0"/>
        </w:rPr>
        <w:t>ngsLCA</w:t>
      </w:r>
      <w:proofErr w:type="spellEnd"/>
      <w:r w:rsidRPr="00F50F8D">
        <w:rPr>
          <w:rFonts w:ascii="Times New Roman" w:eastAsia="Times New Roman" w:hAnsi="Times New Roman" w:cs="Times New Roman"/>
          <w:bCs/>
          <w:color w:val="0070C0"/>
        </w:rPr>
        <w:t xml:space="preserve"> is mainly in the extent of information in their outputs. Unlike </w:t>
      </w:r>
      <w:proofErr w:type="spellStart"/>
      <w:r w:rsidRPr="00F50F8D">
        <w:rPr>
          <w:rFonts w:ascii="Times New Roman" w:eastAsia="Times New Roman" w:hAnsi="Times New Roman" w:cs="Times New Roman"/>
          <w:bCs/>
          <w:color w:val="0070C0"/>
        </w:rPr>
        <w:t>ngsLCA</w:t>
      </w:r>
      <w:proofErr w:type="spellEnd"/>
      <w:r w:rsidRPr="00F50F8D">
        <w:rPr>
          <w:rFonts w:ascii="Times New Roman" w:eastAsia="Times New Roman" w:hAnsi="Times New Roman" w:cs="Times New Roman"/>
          <w:bCs/>
          <w:color w:val="0070C0"/>
        </w:rPr>
        <w:t>, which</w:t>
      </w:r>
    </w:p>
    <w:p w14:paraId="6C8B4878"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outputs full taxonomic paths per alignment, sam2lca outputs only a bam file with taxonomic node</w:t>
      </w:r>
    </w:p>
    <w:p w14:paraId="3668163D"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IDs as bam tags for each alignment, which is not sufficient information to run the core functional-</w:t>
      </w:r>
    </w:p>
    <w:p w14:paraId="5229E91E"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spellStart"/>
      <w:r w:rsidRPr="00F50F8D">
        <w:rPr>
          <w:rFonts w:ascii="Times New Roman" w:eastAsia="Times New Roman" w:hAnsi="Times New Roman" w:cs="Times New Roman"/>
          <w:bCs/>
          <w:color w:val="0070C0"/>
        </w:rPr>
        <w:t>ity</w:t>
      </w:r>
      <w:proofErr w:type="spellEnd"/>
      <w:r w:rsidRPr="00F50F8D">
        <w:rPr>
          <w:rFonts w:ascii="Times New Roman" w:eastAsia="Times New Roman" w:hAnsi="Times New Roman" w:cs="Times New Roman"/>
          <w:bCs/>
          <w:color w:val="0070C0"/>
        </w:rPr>
        <w:t xml:space="preserve"> of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such as aggregation up the taxonomy. We will have to create </w:t>
      </w:r>
      <w:proofErr w:type="gramStart"/>
      <w:r w:rsidRPr="00F50F8D">
        <w:rPr>
          <w:rFonts w:ascii="Times New Roman" w:eastAsia="Times New Roman" w:hAnsi="Times New Roman" w:cs="Times New Roman"/>
          <w:bCs/>
          <w:color w:val="0070C0"/>
        </w:rPr>
        <w:t>an</w:t>
      </w:r>
      <w:proofErr w:type="gramEnd"/>
      <w:r w:rsidRPr="00F50F8D">
        <w:rPr>
          <w:rFonts w:ascii="Times New Roman" w:eastAsia="Times New Roman" w:hAnsi="Times New Roman" w:cs="Times New Roman"/>
          <w:bCs/>
          <w:color w:val="0070C0"/>
        </w:rPr>
        <w:t xml:space="preserve"> </w:t>
      </w:r>
      <w:proofErr w:type="spellStart"/>
      <w:r w:rsidRPr="00F50F8D">
        <w:rPr>
          <w:rFonts w:ascii="Times New Roman" w:eastAsia="Times New Roman" w:hAnsi="Times New Roman" w:cs="Times New Roman"/>
          <w:bCs/>
          <w:color w:val="0070C0"/>
        </w:rPr>
        <w:t>ngsLCA</w:t>
      </w:r>
      <w:proofErr w:type="spellEnd"/>
      <w:r w:rsidRPr="00F50F8D">
        <w:rPr>
          <w:rFonts w:ascii="Times New Roman" w:eastAsia="Times New Roman" w:hAnsi="Times New Roman" w:cs="Times New Roman"/>
          <w:bCs/>
          <w:color w:val="0070C0"/>
        </w:rPr>
        <w:t xml:space="preserve">-style </w:t>
      </w:r>
      <w:proofErr w:type="spellStart"/>
      <w:r w:rsidRPr="00F50F8D">
        <w:rPr>
          <w:rFonts w:ascii="Times New Roman" w:eastAsia="Times New Roman" w:hAnsi="Times New Roman" w:cs="Times New Roman"/>
          <w:bCs/>
          <w:color w:val="0070C0"/>
        </w:rPr>
        <w:t>lca</w:t>
      </w:r>
      <w:proofErr w:type="spellEnd"/>
    </w:p>
    <w:p w14:paraId="2CE0FE43"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file from the sam2lca bam output. But because the taxonomic paths are not in the sam2lca bam</w:t>
      </w:r>
    </w:p>
    <w:p w14:paraId="4E872C6D"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file, the creation of this file would require taking all the taxonomy dump files as input (that is,</w:t>
      </w:r>
    </w:p>
    <w:p w14:paraId="32C03481"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spellStart"/>
      <w:r w:rsidRPr="00F50F8D">
        <w:rPr>
          <w:rFonts w:ascii="Times New Roman" w:eastAsia="Times New Roman" w:hAnsi="Times New Roman" w:cs="Times New Roman"/>
          <w:bCs/>
          <w:color w:val="0070C0"/>
        </w:rPr>
        <w:t>nodes.dmp</w:t>
      </w:r>
      <w:proofErr w:type="spellEnd"/>
      <w:r w:rsidRPr="00F50F8D">
        <w:rPr>
          <w:rFonts w:ascii="Times New Roman" w:eastAsia="Times New Roman" w:hAnsi="Times New Roman" w:cs="Times New Roman"/>
          <w:bCs/>
          <w:color w:val="0070C0"/>
        </w:rPr>
        <w:t xml:space="preserve">, </w:t>
      </w:r>
      <w:proofErr w:type="spellStart"/>
      <w:r w:rsidRPr="00F50F8D">
        <w:rPr>
          <w:rFonts w:ascii="Times New Roman" w:eastAsia="Times New Roman" w:hAnsi="Times New Roman" w:cs="Times New Roman"/>
          <w:bCs/>
          <w:color w:val="0070C0"/>
        </w:rPr>
        <w:t>names.dmp</w:t>
      </w:r>
      <w:proofErr w:type="spellEnd"/>
      <w:r w:rsidRPr="00F50F8D">
        <w:rPr>
          <w:rFonts w:ascii="Times New Roman" w:eastAsia="Times New Roman" w:hAnsi="Times New Roman" w:cs="Times New Roman"/>
          <w:bCs/>
          <w:color w:val="0070C0"/>
        </w:rPr>
        <w:t xml:space="preserve"> and acc2tax) and parsing them to create an internal taxonomic structure.</w:t>
      </w:r>
    </w:p>
    <w:p w14:paraId="12AB09B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This parsing is the main effort of both sam2lca and </w:t>
      </w:r>
      <w:proofErr w:type="spellStart"/>
      <w:r w:rsidRPr="00F50F8D">
        <w:rPr>
          <w:rFonts w:ascii="Times New Roman" w:eastAsia="Times New Roman" w:hAnsi="Times New Roman" w:cs="Times New Roman"/>
          <w:bCs/>
          <w:color w:val="0070C0"/>
        </w:rPr>
        <w:t>ngsLCA</w:t>
      </w:r>
      <w:proofErr w:type="spellEnd"/>
      <w:r w:rsidRPr="00F50F8D">
        <w:rPr>
          <w:rFonts w:ascii="Times New Roman" w:eastAsia="Times New Roman" w:hAnsi="Times New Roman" w:cs="Times New Roman"/>
          <w:bCs/>
          <w:color w:val="0070C0"/>
        </w:rPr>
        <w:t>, both which warranted their own</w:t>
      </w:r>
    </w:p>
    <w:p w14:paraId="46A06495"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software packages and </w:t>
      </w:r>
      <w:proofErr w:type="gramStart"/>
      <w:r w:rsidRPr="00F50F8D">
        <w:rPr>
          <w:rFonts w:ascii="Times New Roman" w:eastAsia="Times New Roman" w:hAnsi="Times New Roman" w:cs="Times New Roman"/>
          <w:bCs/>
          <w:color w:val="0070C0"/>
        </w:rPr>
        <w:t>publications, and</w:t>
      </w:r>
      <w:proofErr w:type="gramEnd"/>
      <w:r w:rsidRPr="00F50F8D">
        <w:rPr>
          <w:rFonts w:ascii="Times New Roman" w:eastAsia="Times New Roman" w:hAnsi="Times New Roman" w:cs="Times New Roman"/>
          <w:bCs/>
          <w:color w:val="0070C0"/>
        </w:rPr>
        <w:t xml:space="preserve"> is not so trivial.</w:t>
      </w:r>
    </w:p>
    <w:p w14:paraId="123F7D53"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We have now improved the speed substantially, so that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shrink is about twice</w:t>
      </w:r>
    </w:p>
    <w:p w14:paraId="28B7A0C9"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as fast and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compute is about 10x faster compared to the last round of revisions!</w:t>
      </w:r>
    </w:p>
    <w:p w14:paraId="27A00B60"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Because of this, we are now able to provide an additional benchmark: running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shrink</w:t>
      </w:r>
    </w:p>
    <w:p w14:paraId="41E118DF"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and compute took less than a day and less than 20GB of RAM to process a 500GB input bam</w:t>
      </w:r>
    </w:p>
    <w:p w14:paraId="73840949"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file on a single thread. </w:t>
      </w:r>
      <w:proofErr w:type="gramStart"/>
      <w:r w:rsidRPr="00F50F8D">
        <w:rPr>
          <w:rFonts w:ascii="Times New Roman" w:eastAsia="Times New Roman" w:hAnsi="Times New Roman" w:cs="Times New Roman"/>
          <w:bCs/>
          <w:color w:val="0070C0"/>
        </w:rPr>
        <w:t>Certainly</w:t>
      </w:r>
      <w:proofErr w:type="gramEnd"/>
      <w:r w:rsidRPr="00F50F8D">
        <w:rPr>
          <w:rFonts w:ascii="Times New Roman" w:eastAsia="Times New Roman" w:hAnsi="Times New Roman" w:cs="Times New Roman"/>
          <w:bCs/>
          <w:color w:val="0070C0"/>
        </w:rPr>
        <w:t xml:space="preserve"> at this point,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is neither a time nor RAM bottleneck in</w:t>
      </w:r>
    </w:p>
    <w:p w14:paraId="2B65336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its intended overall pipeline, as both the pairwise alignment step and the </w:t>
      </w:r>
      <w:proofErr w:type="spellStart"/>
      <w:r w:rsidRPr="00F50F8D">
        <w:rPr>
          <w:rFonts w:ascii="Times New Roman" w:eastAsia="Times New Roman" w:hAnsi="Times New Roman" w:cs="Times New Roman"/>
          <w:bCs/>
          <w:color w:val="0070C0"/>
        </w:rPr>
        <w:t>samtools</w:t>
      </w:r>
      <w:proofErr w:type="spellEnd"/>
      <w:r w:rsidRPr="00F50F8D">
        <w:rPr>
          <w:rFonts w:ascii="Times New Roman" w:eastAsia="Times New Roman" w:hAnsi="Times New Roman" w:cs="Times New Roman"/>
          <w:bCs/>
          <w:color w:val="0070C0"/>
        </w:rPr>
        <w:t xml:space="preserve"> merge/sort are</w:t>
      </w:r>
    </w:p>
    <w:p w14:paraId="3040D25F" w14:textId="2D05FFA0" w:rsid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much more computationally demanding than running </w:t>
      </w:r>
      <w:proofErr w:type="spellStart"/>
      <w:r w:rsidRPr="00F50F8D">
        <w:rPr>
          <w:rFonts w:ascii="Times New Roman" w:eastAsia="Times New Roman" w:hAnsi="Times New Roman" w:cs="Times New Roman"/>
          <w:bCs/>
          <w:color w:val="0070C0"/>
        </w:rPr>
        <w:t>bamdam</w:t>
      </w:r>
      <w:proofErr w:type="spellEnd"/>
      <w:r>
        <w:rPr>
          <w:rFonts w:ascii="Times New Roman" w:eastAsia="Times New Roman" w:hAnsi="Times New Roman" w:cs="Times New Roman"/>
          <w:bCs/>
          <w:color w:val="0070C0"/>
        </w:rPr>
        <w:t>.</w:t>
      </w:r>
    </w:p>
    <w:p w14:paraId="65EA24E9"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This is fortunate, because effectively multi-threading while retaining the current low RAM</w:t>
      </w:r>
    </w:p>
    <w:p w14:paraId="6296F1CF"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overhead is nearly impossible, and in our view, the low RAM overhead is an important feature</w:t>
      </w:r>
    </w:p>
    <w:p w14:paraId="53C77301"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of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w:t>
      </w:r>
      <w:proofErr w:type="gramStart"/>
      <w:r w:rsidRPr="00F50F8D">
        <w:rPr>
          <w:rFonts w:ascii="Times New Roman" w:eastAsia="Times New Roman" w:hAnsi="Times New Roman" w:cs="Times New Roman"/>
          <w:bCs/>
          <w:color w:val="0070C0"/>
        </w:rPr>
        <w:t>In order to</w:t>
      </w:r>
      <w:proofErr w:type="gramEnd"/>
      <w:r w:rsidRPr="00F50F8D">
        <w:rPr>
          <w:rFonts w:ascii="Times New Roman" w:eastAsia="Times New Roman" w:hAnsi="Times New Roman" w:cs="Times New Roman"/>
          <w:bCs/>
          <w:color w:val="0070C0"/>
        </w:rPr>
        <w:t xml:space="preserve"> minimize RAM requirements, neither shrink nor compute will read the</w:t>
      </w:r>
    </w:p>
    <w:p w14:paraId="2593E14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entire bam file in RAM at any given time. Furthermore, the input </w:t>
      </w:r>
      <w:proofErr w:type="spellStart"/>
      <w:r w:rsidRPr="00F50F8D">
        <w:rPr>
          <w:rFonts w:ascii="Times New Roman" w:eastAsia="Times New Roman" w:hAnsi="Times New Roman" w:cs="Times New Roman"/>
          <w:bCs/>
          <w:color w:val="0070C0"/>
        </w:rPr>
        <w:t>bams</w:t>
      </w:r>
      <w:proofErr w:type="spellEnd"/>
      <w:r w:rsidRPr="00F50F8D">
        <w:rPr>
          <w:rFonts w:ascii="Times New Roman" w:eastAsia="Times New Roman" w:hAnsi="Times New Roman" w:cs="Times New Roman"/>
          <w:bCs/>
          <w:color w:val="0070C0"/>
        </w:rPr>
        <w:t xml:space="preserve"> are read-sorted, and so</w:t>
      </w:r>
    </w:p>
    <w:p w14:paraId="35363A8F"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cannot be indexed (and therefore threaded) easily as coordinate-sorted </w:t>
      </w:r>
      <w:proofErr w:type="spellStart"/>
      <w:r w:rsidRPr="00F50F8D">
        <w:rPr>
          <w:rFonts w:ascii="Times New Roman" w:eastAsia="Times New Roman" w:hAnsi="Times New Roman" w:cs="Times New Roman"/>
          <w:bCs/>
          <w:color w:val="0070C0"/>
        </w:rPr>
        <w:t>bams</w:t>
      </w:r>
      <w:proofErr w:type="spellEnd"/>
      <w:r w:rsidRPr="00F50F8D">
        <w:rPr>
          <w:rFonts w:ascii="Times New Roman" w:eastAsia="Times New Roman" w:hAnsi="Times New Roman" w:cs="Times New Roman"/>
          <w:bCs/>
          <w:color w:val="0070C0"/>
        </w:rPr>
        <w:t xml:space="preserve"> can be. In theory, we</w:t>
      </w:r>
    </w:p>
    <w:p w14:paraId="00D26A46"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can multithread bam decompression and compression, and indeed did try implementing this</w:t>
      </w:r>
      <w:r>
        <w:rPr>
          <w:rFonts w:ascii="Times New Roman" w:eastAsia="Times New Roman" w:hAnsi="Times New Roman" w:cs="Times New Roman"/>
          <w:bCs/>
          <w:color w:val="0070C0"/>
        </w:rPr>
        <w:t xml:space="preserve">, but </w:t>
      </w:r>
      <w:r w:rsidRPr="00F50F8D">
        <w:rPr>
          <w:rFonts w:ascii="Times New Roman" w:eastAsia="Times New Roman" w:hAnsi="Times New Roman" w:cs="Times New Roman"/>
          <w:bCs/>
          <w:color w:val="0070C0"/>
        </w:rPr>
        <w:t xml:space="preserve">neither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shrink nor compute are heavily I/O limited at this point, and so we found it did</w:t>
      </w:r>
    </w:p>
    <w:p w14:paraId="2343C0D8"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not make a big difference in performance on real data.</w:t>
      </w:r>
    </w:p>
    <w:p w14:paraId="7949E7E5"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Other than decompression and compression, we could consider threading the compute </w:t>
      </w:r>
      <w:proofErr w:type="spellStart"/>
      <w:r w:rsidRPr="00F50F8D">
        <w:rPr>
          <w:rFonts w:ascii="Times New Roman" w:eastAsia="Times New Roman" w:hAnsi="Times New Roman" w:cs="Times New Roman"/>
          <w:bCs/>
          <w:color w:val="0070C0"/>
        </w:rPr>
        <w:t>oper</w:t>
      </w:r>
      <w:proofErr w:type="spellEnd"/>
      <w:r w:rsidRPr="00F50F8D">
        <w:rPr>
          <w:rFonts w:ascii="Times New Roman" w:eastAsia="Times New Roman" w:hAnsi="Times New Roman" w:cs="Times New Roman"/>
          <w:bCs/>
          <w:color w:val="0070C0"/>
        </w:rPr>
        <w:t>-</w:t>
      </w:r>
    </w:p>
    <w:p w14:paraId="23524832"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spellStart"/>
      <w:r w:rsidRPr="00F50F8D">
        <w:rPr>
          <w:rFonts w:ascii="Times New Roman" w:eastAsia="Times New Roman" w:hAnsi="Times New Roman" w:cs="Times New Roman"/>
          <w:bCs/>
          <w:color w:val="0070C0"/>
        </w:rPr>
        <w:t>ations</w:t>
      </w:r>
      <w:proofErr w:type="spellEnd"/>
      <w:r w:rsidRPr="00F50F8D">
        <w:rPr>
          <w:rFonts w:ascii="Times New Roman" w:eastAsia="Times New Roman" w:hAnsi="Times New Roman" w:cs="Times New Roman"/>
          <w:bCs/>
          <w:color w:val="0070C0"/>
        </w:rPr>
        <w:t>. Multithreading into n threads compute means a full initial read of the file for manual</w:t>
      </w:r>
    </w:p>
    <w:p w14:paraId="26A87BF5"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indexing (time-consuming for large input), and then creation of 2n temporary bam and </w:t>
      </w:r>
      <w:proofErr w:type="spellStart"/>
      <w:r w:rsidRPr="00F50F8D">
        <w:rPr>
          <w:rFonts w:ascii="Times New Roman" w:eastAsia="Times New Roman" w:hAnsi="Times New Roman" w:cs="Times New Roman"/>
          <w:bCs/>
          <w:color w:val="0070C0"/>
        </w:rPr>
        <w:t>lca</w:t>
      </w:r>
      <w:proofErr w:type="spellEnd"/>
      <w:r w:rsidRPr="00F50F8D">
        <w:rPr>
          <w:rFonts w:ascii="Times New Roman" w:eastAsia="Times New Roman" w:hAnsi="Times New Roman" w:cs="Times New Roman"/>
          <w:bCs/>
          <w:color w:val="0070C0"/>
        </w:rPr>
        <w:t xml:space="preserve"> files: we</w:t>
      </w:r>
    </w:p>
    <w:p w14:paraId="28A83F05"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would have to read the entire input bam once to determine split points, then again to separately</w:t>
      </w:r>
    </w:p>
    <w:p w14:paraId="59867490"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write the input bam and </w:t>
      </w:r>
      <w:proofErr w:type="spellStart"/>
      <w:r w:rsidRPr="00F50F8D">
        <w:rPr>
          <w:rFonts w:ascii="Times New Roman" w:eastAsia="Times New Roman" w:hAnsi="Times New Roman" w:cs="Times New Roman"/>
          <w:bCs/>
          <w:color w:val="0070C0"/>
        </w:rPr>
        <w:t>lca</w:t>
      </w:r>
      <w:proofErr w:type="spellEnd"/>
      <w:r w:rsidRPr="00F50F8D">
        <w:rPr>
          <w:rFonts w:ascii="Times New Roman" w:eastAsia="Times New Roman" w:hAnsi="Times New Roman" w:cs="Times New Roman"/>
          <w:bCs/>
          <w:color w:val="0070C0"/>
        </w:rPr>
        <w:t xml:space="preserve"> into </w:t>
      </w:r>
      <w:proofErr w:type="spellStart"/>
      <w:r w:rsidRPr="00F50F8D">
        <w:rPr>
          <w:rFonts w:ascii="Times New Roman" w:eastAsia="Times New Roman" w:hAnsi="Times New Roman" w:cs="Times New Roman"/>
          <w:bCs/>
          <w:color w:val="0070C0"/>
        </w:rPr>
        <w:t>n</w:t>
      </w:r>
      <w:proofErr w:type="spellEnd"/>
      <w:r w:rsidRPr="00F50F8D">
        <w:rPr>
          <w:rFonts w:ascii="Times New Roman" w:eastAsia="Times New Roman" w:hAnsi="Times New Roman" w:cs="Times New Roman"/>
          <w:bCs/>
          <w:color w:val="0070C0"/>
        </w:rPr>
        <w:t xml:space="preserve"> unequal-sized chunks (unequal </w:t>
      </w:r>
      <w:proofErr w:type="gramStart"/>
      <w:r w:rsidRPr="00F50F8D">
        <w:rPr>
          <w:rFonts w:ascii="Times New Roman" w:eastAsia="Times New Roman" w:hAnsi="Times New Roman" w:cs="Times New Roman"/>
          <w:bCs/>
          <w:color w:val="0070C0"/>
        </w:rPr>
        <w:t>so as to</w:t>
      </w:r>
      <w:proofErr w:type="gramEnd"/>
      <w:r w:rsidRPr="00F50F8D">
        <w:rPr>
          <w:rFonts w:ascii="Times New Roman" w:eastAsia="Times New Roman" w:hAnsi="Times New Roman" w:cs="Times New Roman"/>
          <w:bCs/>
          <w:color w:val="0070C0"/>
        </w:rPr>
        <w:t xml:space="preserve"> not split alignments of</w:t>
      </w:r>
    </w:p>
    <w:p w14:paraId="163298AC"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the same read across threads). Then each thread would take one of the </w:t>
      </w:r>
      <w:proofErr w:type="gramStart"/>
      <w:r w:rsidRPr="00F50F8D">
        <w:rPr>
          <w:rFonts w:ascii="Times New Roman" w:eastAsia="Times New Roman" w:hAnsi="Times New Roman" w:cs="Times New Roman"/>
          <w:bCs/>
          <w:color w:val="0070C0"/>
        </w:rPr>
        <w:t>n</w:t>
      </w:r>
      <w:proofErr w:type="gramEnd"/>
      <w:r w:rsidRPr="00F50F8D">
        <w:rPr>
          <w:rFonts w:ascii="Times New Roman" w:eastAsia="Times New Roman" w:hAnsi="Times New Roman" w:cs="Times New Roman"/>
          <w:bCs/>
          <w:color w:val="0070C0"/>
        </w:rPr>
        <w:t xml:space="preserve"> bam file chunks and its</w:t>
      </w:r>
    </w:p>
    <w:p w14:paraId="2E17C89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associated </w:t>
      </w:r>
      <w:proofErr w:type="spellStart"/>
      <w:r w:rsidRPr="00F50F8D">
        <w:rPr>
          <w:rFonts w:ascii="Times New Roman" w:eastAsia="Times New Roman" w:hAnsi="Times New Roman" w:cs="Times New Roman"/>
          <w:bCs/>
          <w:color w:val="0070C0"/>
        </w:rPr>
        <w:t>lca</w:t>
      </w:r>
      <w:proofErr w:type="spellEnd"/>
      <w:r w:rsidRPr="00F50F8D">
        <w:rPr>
          <w:rFonts w:ascii="Times New Roman" w:eastAsia="Times New Roman" w:hAnsi="Times New Roman" w:cs="Times New Roman"/>
          <w:bCs/>
          <w:color w:val="0070C0"/>
        </w:rPr>
        <w:t xml:space="preserve"> file chunk, process it through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compute, and send the node data back to</w:t>
      </w:r>
    </w:p>
    <w:p w14:paraId="617714FB"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 central process which would combine all the separate instances of the node data object. Thus</w:t>
      </w:r>
    </w:p>
    <w:p w14:paraId="306CD001"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each individual thread would consume nearly the amount of RAM as the entire process were it</w:t>
      </w:r>
    </w:p>
    <w:p w14:paraId="597482A4"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running on one thread. This really does not seem worth it to us, plus the overhead will certainly</w:t>
      </w:r>
    </w:p>
    <w:p w14:paraId="65C4A3F8"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add nontrivial clock time. If the reviewer or editor sees a better way to do this which does not</w:t>
      </w:r>
    </w:p>
    <w:p w14:paraId="43D34B7E"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dramatically compromise the low RAM usage, we are open to suggestions, but multi-threading</w:t>
      </w:r>
    </w:p>
    <w:p w14:paraId="1C03F7EB"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BAM operations is a known difficult task (e.g. </w:t>
      </w:r>
      <w:proofErr w:type="spellStart"/>
      <w:r w:rsidRPr="00F50F8D">
        <w:rPr>
          <w:rFonts w:ascii="Times New Roman" w:eastAsia="Times New Roman" w:hAnsi="Times New Roman" w:cs="Times New Roman"/>
          <w:bCs/>
          <w:color w:val="0070C0"/>
        </w:rPr>
        <w:t>samtools</w:t>
      </w:r>
      <w:proofErr w:type="spellEnd"/>
      <w:r w:rsidRPr="00F50F8D">
        <w:rPr>
          <w:rFonts w:ascii="Times New Roman" w:eastAsia="Times New Roman" w:hAnsi="Times New Roman" w:cs="Times New Roman"/>
          <w:bCs/>
          <w:color w:val="0070C0"/>
        </w:rPr>
        <w:t xml:space="preserve"> sort creates a large amount of temporary</w:t>
      </w:r>
    </w:p>
    <w:p w14:paraId="5F4AAF5C"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sorted files and still consumes a huge amount of RAM).</w:t>
      </w:r>
    </w:p>
    <w:p w14:paraId="4F365714"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We implemented a slightly different aggregation mode as default in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compute. This ag-</w:t>
      </w:r>
    </w:p>
    <w:p w14:paraId="72B7815D"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spellStart"/>
      <w:r w:rsidRPr="00F50F8D">
        <w:rPr>
          <w:rFonts w:ascii="Times New Roman" w:eastAsia="Times New Roman" w:hAnsi="Times New Roman" w:cs="Times New Roman"/>
          <w:bCs/>
          <w:color w:val="0070C0"/>
        </w:rPr>
        <w:lastRenderedPageBreak/>
        <w:t>gregation</w:t>
      </w:r>
      <w:proofErr w:type="spellEnd"/>
      <w:r w:rsidRPr="00F50F8D">
        <w:rPr>
          <w:rFonts w:ascii="Times New Roman" w:eastAsia="Times New Roman" w:hAnsi="Times New Roman" w:cs="Times New Roman"/>
          <w:bCs/>
          <w:color w:val="0070C0"/>
        </w:rPr>
        <w:t xml:space="preserve"> has implications for damage computation. This, and the multiple comments from review-</w:t>
      </w:r>
    </w:p>
    <w:p w14:paraId="04EACA98"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spellStart"/>
      <w:r w:rsidRPr="00F50F8D">
        <w:rPr>
          <w:rFonts w:ascii="Times New Roman" w:eastAsia="Times New Roman" w:hAnsi="Times New Roman" w:cs="Times New Roman"/>
          <w:bCs/>
          <w:color w:val="0070C0"/>
        </w:rPr>
        <w:t>ers</w:t>
      </w:r>
      <w:proofErr w:type="spellEnd"/>
      <w:r w:rsidRPr="00F50F8D">
        <w:rPr>
          <w:rFonts w:ascii="Times New Roman" w:eastAsia="Times New Roman" w:hAnsi="Times New Roman" w:cs="Times New Roman"/>
          <w:bCs/>
          <w:color w:val="0070C0"/>
        </w:rPr>
        <w:t xml:space="preserve"> in both this and last round asking about the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damage aggregation scheme, prompted</w:t>
      </w:r>
    </w:p>
    <w:p w14:paraId="3E6ADBCC"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us to do a </w:t>
      </w:r>
      <w:proofErr w:type="gramStart"/>
      <w:r w:rsidRPr="00F50F8D">
        <w:rPr>
          <w:rFonts w:ascii="Times New Roman" w:eastAsia="Times New Roman" w:hAnsi="Times New Roman" w:cs="Times New Roman"/>
          <w:bCs/>
          <w:color w:val="0070C0"/>
        </w:rPr>
        <w:t>deep-dive</w:t>
      </w:r>
      <w:proofErr w:type="gramEnd"/>
      <w:r w:rsidRPr="00F50F8D">
        <w:rPr>
          <w:rFonts w:ascii="Times New Roman" w:eastAsia="Times New Roman" w:hAnsi="Times New Roman" w:cs="Times New Roman"/>
          <w:bCs/>
          <w:color w:val="0070C0"/>
        </w:rPr>
        <w:t xml:space="preserve"> into the different ways of computing damage in a metagenomic context. We</w:t>
      </w:r>
    </w:p>
    <w:p w14:paraId="247EEBE4"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have added multiple figures on this now, and strongly suggest that this new, much faster mode is</w:t>
      </w:r>
    </w:p>
    <w:p w14:paraId="342C47F2"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gramStart"/>
      <w:r w:rsidRPr="00F50F8D">
        <w:rPr>
          <w:rFonts w:ascii="Times New Roman" w:eastAsia="Times New Roman" w:hAnsi="Times New Roman" w:cs="Times New Roman"/>
          <w:bCs/>
          <w:color w:val="0070C0"/>
        </w:rPr>
        <w:t>also</w:t>
      </w:r>
      <w:proofErr w:type="gramEnd"/>
      <w:r w:rsidRPr="00F50F8D">
        <w:rPr>
          <w:rFonts w:ascii="Times New Roman" w:eastAsia="Times New Roman" w:hAnsi="Times New Roman" w:cs="Times New Roman"/>
          <w:bCs/>
          <w:color w:val="0070C0"/>
        </w:rPr>
        <w:t xml:space="preserve"> the most correct way to calculate postmortem damage in a metagenomic context. To this vein</w:t>
      </w:r>
    </w:p>
    <w:p w14:paraId="21D0D8A5"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and as per reviewer comments, we also extended the section looking at a real dataset substantially,</w:t>
      </w:r>
    </w:p>
    <w:p w14:paraId="63A8BF70" w14:textId="6E8DDAEA"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and a Supplement </w:t>
      </w:r>
      <w:proofErr w:type="spellStart"/>
      <w:r w:rsidRPr="00F50F8D">
        <w:rPr>
          <w:rFonts w:ascii="Times New Roman" w:eastAsia="Times New Roman" w:hAnsi="Times New Roman" w:cs="Times New Roman"/>
          <w:bCs/>
          <w:color w:val="0070C0"/>
        </w:rPr>
        <w:t>expaining</w:t>
      </w:r>
      <w:proofErr w:type="spellEnd"/>
      <w:r w:rsidRPr="00F50F8D">
        <w:rPr>
          <w:rFonts w:ascii="Times New Roman" w:eastAsia="Times New Roman" w:hAnsi="Times New Roman" w:cs="Times New Roman"/>
          <w:bCs/>
          <w:color w:val="0070C0"/>
        </w:rPr>
        <w:t xml:space="preserve"> the modes in detail.</w:t>
      </w:r>
    </w:p>
    <w:p w14:paraId="0B3FC0AE" w14:textId="77777777" w:rsidR="00F50F8D" w:rsidRDefault="00F50F8D" w:rsidP="00AF0CF3">
      <w:pPr>
        <w:spacing w:after="0" w:line="240" w:lineRule="auto"/>
        <w:rPr>
          <w:rFonts w:ascii="Times New Roman" w:eastAsia="Times New Roman" w:hAnsi="Times New Roman" w:cs="Times New Roman"/>
          <w:b/>
        </w:rPr>
      </w:pPr>
    </w:p>
    <w:p w14:paraId="561DA1BD" w14:textId="531433C6" w:rsidR="001E123A" w:rsidRDefault="00AB5F7B" w:rsidP="00AF0CF3">
      <w:pPr>
        <w:spacing w:after="0" w:line="240" w:lineRule="auto"/>
        <w:rPr>
          <w:rFonts w:ascii="Times New Roman" w:eastAsia="Times New Roman" w:hAnsi="Times New Roman" w:cs="Times New Roman"/>
          <w:bCs/>
        </w:rPr>
      </w:pPr>
      <w:r>
        <w:rPr>
          <w:rFonts w:ascii="Times New Roman" w:eastAsia="Times New Roman" w:hAnsi="Times New Roman" w:cs="Times New Roman"/>
          <w:b/>
        </w:rPr>
        <w:t>Reviewer 1</w:t>
      </w:r>
    </w:p>
    <w:p w14:paraId="08E0BC83" w14:textId="49131B01" w:rsidR="001E123A" w:rsidRPr="001E123A" w:rsidRDefault="001E123A" w:rsidP="00AF0CF3">
      <w:pPr>
        <w:spacing w:after="0" w:line="240" w:lineRule="auto"/>
        <w:rPr>
          <w:rFonts w:ascii="Times New Roman" w:eastAsia="Times New Roman" w:hAnsi="Times New Roman" w:cs="Times New Roman"/>
          <w:bCs/>
        </w:rPr>
      </w:pPr>
      <w:r w:rsidRPr="001E123A">
        <w:rPr>
          <w:rFonts w:ascii="Times New Roman" w:eastAsia="Times New Roman" w:hAnsi="Times New Roman" w:cs="Times New Roman"/>
          <w:bCs/>
        </w:rPr>
        <w:t xml:space="preserve">De Sanctis et al. propose a post-mapping toolkit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which serves complementary to “</w:t>
      </w:r>
      <w:proofErr w:type="spellStart"/>
      <w:r w:rsidRPr="001E123A">
        <w:rPr>
          <w:rFonts w:ascii="Times New Roman" w:eastAsia="Times New Roman" w:hAnsi="Times New Roman" w:cs="Times New Roman"/>
          <w:bCs/>
        </w:rPr>
        <w:t>ngsLCA</w:t>
      </w:r>
      <w:proofErr w:type="spellEnd"/>
      <w:r w:rsidRPr="001E123A">
        <w:rPr>
          <w:rFonts w:ascii="Times New Roman" w:eastAsia="Times New Roman" w:hAnsi="Times New Roman" w:cs="Times New Roman"/>
          <w:bCs/>
        </w:rPr>
        <w:t>” and “</w:t>
      </w:r>
      <w:proofErr w:type="spellStart"/>
      <w:r w:rsidRPr="001E123A">
        <w:rPr>
          <w:rFonts w:ascii="Times New Roman" w:eastAsia="Times New Roman" w:hAnsi="Times New Roman" w:cs="Times New Roman"/>
          <w:bCs/>
        </w:rPr>
        <w:t>metaDMG-cpp</w:t>
      </w:r>
      <w:proofErr w:type="spellEnd"/>
      <w:r w:rsidRPr="001E123A">
        <w:rPr>
          <w:rFonts w:ascii="Times New Roman" w:eastAsia="Times New Roman" w:hAnsi="Times New Roman" w:cs="Times New Roman"/>
          <w:bCs/>
        </w:rPr>
        <w:t xml:space="preserve"> </w:t>
      </w:r>
      <w:proofErr w:type="spellStart"/>
      <w:r w:rsidRPr="001E123A">
        <w:rPr>
          <w:rFonts w:ascii="Times New Roman" w:eastAsia="Times New Roman" w:hAnsi="Times New Roman" w:cs="Times New Roman"/>
          <w:bCs/>
        </w:rPr>
        <w:t>lca</w:t>
      </w:r>
      <w:proofErr w:type="spellEnd"/>
      <w:r w:rsidRPr="001E123A">
        <w:rPr>
          <w:rFonts w:ascii="Times New Roman" w:eastAsia="Times New Roman" w:hAnsi="Times New Roman" w:cs="Times New Roman"/>
          <w:bCs/>
        </w:rPr>
        <w:t>” for processing and authentication of aligned (with bowtie2 or BWA) reads in ancient metagenomic samples.</w:t>
      </w:r>
    </w:p>
    <w:p w14:paraId="6921E10E" w14:textId="7CFFDAAA" w:rsidR="001E123A" w:rsidRPr="001E123A" w:rsidRDefault="001E123A" w:rsidP="00AF0CF3">
      <w:pPr>
        <w:spacing w:after="0" w:line="240" w:lineRule="auto"/>
        <w:rPr>
          <w:rFonts w:ascii="Times New Roman" w:eastAsia="Times New Roman" w:hAnsi="Times New Roman" w:cs="Times New Roman"/>
          <w:bCs/>
        </w:rPr>
      </w:pPr>
      <w:r w:rsidRPr="001E123A">
        <w:rPr>
          <w:rFonts w:ascii="Times New Roman" w:eastAsia="Times New Roman" w:hAnsi="Times New Roman" w:cs="Times New Roman"/>
          <w:bCs/>
        </w:rPr>
        <w:t xml:space="preserve">Both the toolkit and especially the manuscript have substantially improved since the initial version, and I believe the benefits of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are much more clearly demonstrated now in the latest version. I especially appreciated the new Figure 1, and the Figure 2 which explains in </w:t>
      </w:r>
      <w:proofErr w:type="gramStart"/>
      <w:r w:rsidRPr="001E123A">
        <w:rPr>
          <w:rFonts w:ascii="Times New Roman" w:eastAsia="Times New Roman" w:hAnsi="Times New Roman" w:cs="Times New Roman"/>
          <w:bCs/>
        </w:rPr>
        <w:t>details</w:t>
      </w:r>
      <w:proofErr w:type="gramEnd"/>
      <w:r w:rsidRPr="001E123A">
        <w:rPr>
          <w:rFonts w:ascii="Times New Roman" w:eastAsia="Times New Roman" w:hAnsi="Times New Roman" w:cs="Times New Roman"/>
          <w:bCs/>
        </w:rPr>
        <w:t xml:space="preserve"> the process of filtering with respect to the DUST score and Duplicity. I also found the new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tutorial in the </w:t>
      </w:r>
      <w:proofErr w:type="spellStart"/>
      <w:r w:rsidRPr="001E123A">
        <w:rPr>
          <w:rFonts w:ascii="Times New Roman" w:eastAsia="Times New Roman" w:hAnsi="Times New Roman" w:cs="Times New Roman"/>
          <w:bCs/>
        </w:rPr>
        <w:t>github</w:t>
      </w:r>
      <w:proofErr w:type="spellEnd"/>
      <w:r w:rsidRPr="001E123A">
        <w:rPr>
          <w:rFonts w:ascii="Times New Roman" w:eastAsia="Times New Roman" w:hAnsi="Times New Roman" w:cs="Times New Roman"/>
          <w:bCs/>
        </w:rPr>
        <w:t xml:space="preserve"> page very useful, and I was able to successfully run the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commands on the test samples and other samples from my previous projects. Remarkably,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was possible to run on a laptop even for large bam-alignments in agreement with what is reported in the Table 1 of the manuscript. The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documentation at the </w:t>
      </w:r>
      <w:proofErr w:type="spellStart"/>
      <w:r w:rsidRPr="001E123A">
        <w:rPr>
          <w:rFonts w:ascii="Times New Roman" w:eastAsia="Times New Roman" w:hAnsi="Times New Roman" w:cs="Times New Roman"/>
          <w:bCs/>
        </w:rPr>
        <w:t>github</w:t>
      </w:r>
      <w:proofErr w:type="spellEnd"/>
      <w:r w:rsidRPr="001E123A">
        <w:rPr>
          <w:rFonts w:ascii="Times New Roman" w:eastAsia="Times New Roman" w:hAnsi="Times New Roman" w:cs="Times New Roman"/>
          <w:bCs/>
        </w:rPr>
        <w:t xml:space="preserve"> page was clearly written and easy to follow, the command lines ran without obvious problems in my tests. The inclusion of the damage-colored Krona plot is very interesting and </w:t>
      </w:r>
      <w:proofErr w:type="gramStart"/>
      <w:r w:rsidRPr="001E123A">
        <w:rPr>
          <w:rFonts w:ascii="Times New Roman" w:eastAsia="Times New Roman" w:hAnsi="Times New Roman" w:cs="Times New Roman"/>
          <w:bCs/>
        </w:rPr>
        <w:t>useful,</w:t>
      </w:r>
      <w:proofErr w:type="gramEnd"/>
      <w:r w:rsidRPr="001E123A">
        <w:rPr>
          <w:rFonts w:ascii="Times New Roman" w:eastAsia="Times New Roman" w:hAnsi="Times New Roman" w:cs="Times New Roman"/>
          <w:bCs/>
        </w:rPr>
        <w:t xml:space="preserve"> it should be appreciated by the ancient metagenomics community.</w:t>
      </w:r>
    </w:p>
    <w:p w14:paraId="53C3B578" w14:textId="77777777" w:rsidR="001E123A" w:rsidRPr="00F50F8D" w:rsidRDefault="001E123A" w:rsidP="00AF0CF3">
      <w:pPr>
        <w:spacing w:after="0" w:line="240" w:lineRule="auto"/>
        <w:rPr>
          <w:rFonts w:ascii="Times New Roman" w:eastAsia="Times New Roman" w:hAnsi="Times New Roman" w:cs="Times New Roman"/>
          <w:bCs/>
          <w:color w:val="0070C0"/>
        </w:rPr>
      </w:pPr>
      <w:r w:rsidRPr="001E123A">
        <w:rPr>
          <w:rFonts w:ascii="Times New Roman" w:eastAsia="Times New Roman" w:hAnsi="Times New Roman" w:cs="Times New Roman"/>
          <w:bCs/>
        </w:rPr>
        <w:t xml:space="preserve">I thank the authors for addressing all my comments, and I appreciate their efforts to improve the toolkit and the clarity of the manuscript. </w:t>
      </w:r>
    </w:p>
    <w:p w14:paraId="3261AEED"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We are very happy to hear that the reviewer has successfully ran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on their own data,</w:t>
      </w:r>
    </w:p>
    <w:p w14:paraId="68808386"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and that they are satisfied with the edits. We agree that it is much improved with the incorporation</w:t>
      </w:r>
    </w:p>
    <w:p w14:paraId="16159F34" w14:textId="2542AC2F" w:rsidR="001E123A"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of Reviewer 1’s comments.</w:t>
      </w:r>
    </w:p>
    <w:p w14:paraId="6AD7023B" w14:textId="09D44E42" w:rsidR="001E123A" w:rsidRPr="001E123A" w:rsidRDefault="001E123A" w:rsidP="00AF0CF3">
      <w:pPr>
        <w:spacing w:after="0" w:line="240" w:lineRule="auto"/>
        <w:rPr>
          <w:rFonts w:ascii="Times New Roman" w:eastAsia="Times New Roman" w:hAnsi="Times New Roman" w:cs="Times New Roman"/>
          <w:bCs/>
        </w:rPr>
      </w:pPr>
      <w:r w:rsidRPr="001E123A">
        <w:rPr>
          <w:rFonts w:ascii="Times New Roman" w:eastAsia="Times New Roman" w:hAnsi="Times New Roman" w:cs="Times New Roman"/>
          <w:bCs/>
        </w:rPr>
        <w:t>I have a few minor comments / suggestions:</w:t>
      </w:r>
    </w:p>
    <w:p w14:paraId="773A67D2" w14:textId="4F3F556D" w:rsidR="00F50F8D" w:rsidRDefault="001E123A" w:rsidP="00AF0CF3">
      <w:pPr>
        <w:spacing w:after="0" w:line="240" w:lineRule="auto"/>
        <w:rPr>
          <w:rFonts w:ascii="Times New Roman" w:eastAsia="Times New Roman" w:hAnsi="Times New Roman" w:cs="Times New Roman"/>
          <w:bCs/>
        </w:rPr>
      </w:pPr>
      <w:r w:rsidRPr="001E123A">
        <w:rPr>
          <w:rFonts w:ascii="Times New Roman" w:eastAsia="Times New Roman" w:hAnsi="Times New Roman" w:cs="Times New Roman"/>
          <w:bCs/>
        </w:rPr>
        <w:t xml:space="preserve">1)  I would suggest </w:t>
      </w:r>
      <w:proofErr w:type="gramStart"/>
      <w:r w:rsidRPr="001E123A">
        <w:rPr>
          <w:rFonts w:ascii="Times New Roman" w:eastAsia="Times New Roman" w:hAnsi="Times New Roman" w:cs="Times New Roman"/>
          <w:bCs/>
        </w:rPr>
        <w:t>to replace</w:t>
      </w:r>
      <w:proofErr w:type="gramEnd"/>
      <w:r w:rsidRPr="001E123A">
        <w:rPr>
          <w:rFonts w:ascii="Times New Roman" w:eastAsia="Times New Roman" w:hAnsi="Times New Roman" w:cs="Times New Roman"/>
          <w:bCs/>
        </w:rPr>
        <w:t xml:space="preserve"> “smiley” by “deamination” in the Figure 1. While widely used, I am not sure that “smiley” is a proper terminology and not slang.</w:t>
      </w:r>
    </w:p>
    <w:p w14:paraId="6DC290C3" w14:textId="5A782C10"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We agree. This has been done.</w:t>
      </w:r>
    </w:p>
    <w:p w14:paraId="3EA8D1C1" w14:textId="77777777" w:rsidR="00F50F8D" w:rsidRPr="00F50F8D" w:rsidRDefault="001E123A" w:rsidP="00AF0CF3">
      <w:pPr>
        <w:spacing w:after="0" w:line="240" w:lineRule="auto"/>
        <w:rPr>
          <w:rFonts w:ascii="Times New Roman" w:eastAsia="Times New Roman" w:hAnsi="Times New Roman" w:cs="Times New Roman"/>
          <w:bCs/>
          <w:color w:val="0070C0"/>
        </w:rPr>
      </w:pPr>
      <w:r w:rsidRPr="001E123A">
        <w:rPr>
          <w:rFonts w:ascii="Times New Roman" w:eastAsia="Times New Roman" w:hAnsi="Times New Roman" w:cs="Times New Roman"/>
          <w:bCs/>
        </w:rPr>
        <w:t xml:space="preserve">2) As far as I understand, the Figure 2 (duplicity vs. dust score) is not currently produced by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by default. Although it is quite straightforward to construct such a figure from the output of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compute”, I believe the community would greatly appreciate if this plot (in particular, with highlighted outlying taxa) would be output by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for each sample by default (or at least by enabling a certain option-flag). I would really encourage the authors to add this option to the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toolkit. </w:t>
      </w:r>
    </w:p>
    <w:p w14:paraId="70D6C7EA" w14:textId="1FB90E65"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This is now an option included in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compute by enabling an optional flag as suggested.</w:t>
      </w:r>
    </w:p>
    <w:p w14:paraId="30BBF862" w14:textId="1969FD7A" w:rsidR="00F50F8D" w:rsidRPr="00F50F8D" w:rsidRDefault="001E123A" w:rsidP="00AF0CF3">
      <w:pPr>
        <w:spacing w:after="0" w:line="240" w:lineRule="auto"/>
        <w:rPr>
          <w:rFonts w:ascii="Times New Roman" w:eastAsia="Times New Roman" w:hAnsi="Times New Roman" w:cs="Times New Roman"/>
          <w:bCs/>
          <w:color w:val="0070C0"/>
        </w:rPr>
      </w:pPr>
      <w:r w:rsidRPr="001E123A">
        <w:rPr>
          <w:rFonts w:ascii="Times New Roman" w:eastAsia="Times New Roman" w:hAnsi="Times New Roman" w:cs="Times New Roman"/>
          <w:bCs/>
        </w:rPr>
        <w:t xml:space="preserve">Also, the damage-coloring (the gradient bar) is a bit confusing to me as I thought 5’ C-to-T frequency cannot be higher than 0.5 while the gradient bar shows this up to 1.0. I </w:t>
      </w:r>
      <w:proofErr w:type="spellStart"/>
      <w:r w:rsidRPr="001E123A">
        <w:rPr>
          <w:rFonts w:ascii="Times New Roman" w:eastAsia="Times New Roman" w:hAnsi="Times New Roman" w:cs="Times New Roman"/>
          <w:bCs/>
        </w:rPr>
        <w:t>sthat</w:t>
      </w:r>
      <w:proofErr w:type="spellEnd"/>
      <w:r w:rsidRPr="001E123A">
        <w:rPr>
          <w:rFonts w:ascii="Times New Roman" w:eastAsia="Times New Roman" w:hAnsi="Times New Roman" w:cs="Times New Roman"/>
          <w:bCs/>
        </w:rPr>
        <w:t xml:space="preserve"> the sum of Damage+1 and Damage-1? Could the colors be better explained?</w:t>
      </w:r>
    </w:p>
    <w:p w14:paraId="549E913F"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We find this is a common misconception in ancient DNA and are unsure where it originated</w:t>
      </w:r>
    </w:p>
    <w:p w14:paraId="6236FBD8"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from. In a single-reference context (not metagenomic), as implemented in </w:t>
      </w:r>
      <w:proofErr w:type="spellStart"/>
      <w:r w:rsidRPr="00F50F8D">
        <w:rPr>
          <w:rFonts w:ascii="Times New Roman" w:eastAsia="Times New Roman" w:hAnsi="Times New Roman" w:cs="Times New Roman"/>
          <w:bCs/>
          <w:color w:val="0070C0"/>
        </w:rPr>
        <w:t>mapDamage</w:t>
      </w:r>
      <w:proofErr w:type="spellEnd"/>
      <w:r w:rsidRPr="00F50F8D">
        <w:rPr>
          <w:rFonts w:ascii="Times New Roman" w:eastAsia="Times New Roman" w:hAnsi="Times New Roman" w:cs="Times New Roman"/>
          <w:bCs/>
          <w:color w:val="0070C0"/>
        </w:rPr>
        <w:t>, and to</w:t>
      </w:r>
    </w:p>
    <w:p w14:paraId="72688520"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our knowledge in every single-reference damage software since then, the 5’ C-to-T frequency is</w:t>
      </w:r>
    </w:p>
    <w:p w14:paraId="2EC81FE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measured as: the number of times we see a C-to-T transition over all reads, divided by the number</w:t>
      </w:r>
    </w:p>
    <w:p w14:paraId="4E7C9D62"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of times we see a C-to-anything (including C-to-C) over all reads. Thus, it only considers reads in</w:t>
      </w:r>
    </w:p>
    <w:p w14:paraId="1DAEA8D9"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which the reference had a C there. This can theoretically go up to 1 in a single source context. As a</w:t>
      </w:r>
    </w:p>
    <w:p w14:paraId="5090440E"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simple example, consider the scenario where we only have one read, and it has a C-to-T transition</w:t>
      </w:r>
    </w:p>
    <w:p w14:paraId="498FA1E8"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on the 5’ end. This would be a 5’ C-to-T frequency of 1. In a metagenomic context things become</w:t>
      </w:r>
    </w:p>
    <w:p w14:paraId="26430C70"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 bit more complicated, and we have added a discussion of this to the manuscript, but it can still</w:t>
      </w:r>
    </w:p>
    <w:p w14:paraId="7540DF47"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go up to 1 in theory. The Kap </w:t>
      </w:r>
      <w:proofErr w:type="spellStart"/>
      <w:r w:rsidRPr="00F50F8D">
        <w:rPr>
          <w:rFonts w:ascii="Times New Roman" w:eastAsia="Times New Roman" w:hAnsi="Times New Roman" w:cs="Times New Roman"/>
          <w:bCs/>
          <w:color w:val="0070C0"/>
        </w:rPr>
        <w:t>Kopenhagen</w:t>
      </w:r>
      <w:proofErr w:type="spellEnd"/>
      <w:r w:rsidRPr="00F50F8D">
        <w:rPr>
          <w:rFonts w:ascii="Times New Roman" w:eastAsia="Times New Roman" w:hAnsi="Times New Roman" w:cs="Times New Roman"/>
          <w:bCs/>
          <w:color w:val="0070C0"/>
        </w:rPr>
        <w:t xml:space="preserve"> paper (“A </w:t>
      </w:r>
      <w:proofErr w:type="gramStart"/>
      <w:r w:rsidRPr="00F50F8D">
        <w:rPr>
          <w:rFonts w:ascii="Times New Roman" w:eastAsia="Times New Roman" w:hAnsi="Times New Roman" w:cs="Times New Roman"/>
          <w:bCs/>
          <w:color w:val="0070C0"/>
        </w:rPr>
        <w:t>2 million year old</w:t>
      </w:r>
      <w:proofErr w:type="gramEnd"/>
      <w:r w:rsidRPr="00F50F8D">
        <w:rPr>
          <w:rFonts w:ascii="Times New Roman" w:eastAsia="Times New Roman" w:hAnsi="Times New Roman" w:cs="Times New Roman"/>
          <w:bCs/>
          <w:color w:val="0070C0"/>
        </w:rPr>
        <w:t xml:space="preserve"> ecosystem revealed by</w:t>
      </w:r>
    </w:p>
    <w:p w14:paraId="09F94662" w14:textId="54C2A8A5"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ancient DNA”) supplementary Fig. S6.4.2.2, for example, shows several damage values above 0.5.</w:t>
      </w:r>
    </w:p>
    <w:p w14:paraId="2F0331B1" w14:textId="77777777" w:rsidR="001E123A" w:rsidRPr="00F50F8D" w:rsidRDefault="001E123A" w:rsidP="00AF0CF3">
      <w:pPr>
        <w:spacing w:after="0" w:line="240" w:lineRule="auto"/>
        <w:rPr>
          <w:rFonts w:ascii="Times New Roman" w:eastAsia="Times New Roman" w:hAnsi="Times New Roman" w:cs="Times New Roman"/>
          <w:bCs/>
          <w:color w:val="0070C0"/>
        </w:rPr>
      </w:pPr>
      <w:r w:rsidRPr="001E123A">
        <w:rPr>
          <w:rFonts w:ascii="Times New Roman" w:eastAsia="Times New Roman" w:hAnsi="Times New Roman" w:cs="Times New Roman"/>
          <w:bCs/>
        </w:rPr>
        <w:lastRenderedPageBreak/>
        <w:t xml:space="preserve">3) I noticed that multi-threading is currently not supported in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(at least in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shrink” and “</w:t>
      </w:r>
      <w:proofErr w:type="spellStart"/>
      <w:r w:rsidRPr="001E123A">
        <w:rPr>
          <w:rFonts w:ascii="Times New Roman" w:eastAsia="Times New Roman" w:hAnsi="Times New Roman" w:cs="Times New Roman"/>
          <w:bCs/>
        </w:rPr>
        <w:t>bamdam</w:t>
      </w:r>
      <w:proofErr w:type="spellEnd"/>
      <w:r w:rsidRPr="001E123A">
        <w:rPr>
          <w:rFonts w:ascii="Times New Roman" w:eastAsia="Times New Roman" w:hAnsi="Times New Roman" w:cs="Times New Roman"/>
          <w:bCs/>
        </w:rPr>
        <w:t xml:space="preserve"> compute”), which resulted in very long waiting times in my case (up to 24 hours for deep-sequenced samples). If possible, I would recommend </w:t>
      </w:r>
      <w:proofErr w:type="gramStart"/>
      <w:r w:rsidRPr="001E123A">
        <w:rPr>
          <w:rFonts w:ascii="Times New Roman" w:eastAsia="Times New Roman" w:hAnsi="Times New Roman" w:cs="Times New Roman"/>
          <w:bCs/>
        </w:rPr>
        <w:t>to add</w:t>
      </w:r>
      <w:proofErr w:type="gramEnd"/>
      <w:r w:rsidRPr="001E123A">
        <w:rPr>
          <w:rFonts w:ascii="Times New Roman" w:eastAsia="Times New Roman" w:hAnsi="Times New Roman" w:cs="Times New Roman"/>
          <w:bCs/>
        </w:rPr>
        <w:t xml:space="preserve"> this option.</w:t>
      </w:r>
    </w:p>
    <w:p w14:paraId="245E3941" w14:textId="77777777" w:rsidR="00F50F8D" w:rsidRPr="00F50F8D" w:rsidRDefault="00F50F8D" w:rsidP="00AF0CF3">
      <w:pPr>
        <w:spacing w:after="0" w:line="240" w:lineRule="auto"/>
        <w:rPr>
          <w:rFonts w:ascii="Times New Roman" w:eastAsia="Times New Roman" w:hAnsi="Times New Roman" w:cs="Times New Roman"/>
          <w:bCs/>
          <w:color w:val="0070C0"/>
        </w:rPr>
      </w:pPr>
      <w:proofErr w:type="gramStart"/>
      <w:r w:rsidRPr="00F50F8D">
        <w:rPr>
          <w:rFonts w:ascii="Times New Roman" w:eastAsia="Times New Roman" w:hAnsi="Times New Roman" w:cs="Times New Roman"/>
          <w:bCs/>
          <w:color w:val="0070C0"/>
        </w:rPr>
        <w:t>Unfortunately</w:t>
      </w:r>
      <w:proofErr w:type="gramEnd"/>
      <w:r w:rsidRPr="00F50F8D">
        <w:rPr>
          <w:rFonts w:ascii="Times New Roman" w:eastAsia="Times New Roman" w:hAnsi="Times New Roman" w:cs="Times New Roman"/>
          <w:bCs/>
          <w:color w:val="0070C0"/>
        </w:rPr>
        <w:t xml:space="preserve"> multithreading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compute is rather difficult, as discussed at the beginning</w:t>
      </w:r>
    </w:p>
    <w:p w14:paraId="4DC72B7C"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of this response. We aim to implement it in the future. In the meantime, we have made </w:t>
      </w:r>
      <w:proofErr w:type="spellStart"/>
      <w:r w:rsidRPr="00F50F8D">
        <w:rPr>
          <w:rFonts w:ascii="Times New Roman" w:eastAsia="Times New Roman" w:hAnsi="Times New Roman" w:cs="Times New Roman"/>
          <w:bCs/>
          <w:color w:val="0070C0"/>
        </w:rPr>
        <w:t>bamdam</w:t>
      </w:r>
      <w:proofErr w:type="spellEnd"/>
    </w:p>
    <w:p w14:paraId="2544E78E" w14:textId="6CDC08B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much faster, and it should now take substantially less time on your samples.</w:t>
      </w:r>
    </w:p>
    <w:p w14:paraId="31786847" w14:textId="2896250D" w:rsidR="001E123A" w:rsidRPr="001E123A" w:rsidRDefault="001E123A" w:rsidP="00AF0CF3">
      <w:pPr>
        <w:spacing w:after="0" w:line="240" w:lineRule="auto"/>
        <w:rPr>
          <w:rFonts w:ascii="Times New Roman" w:eastAsia="Times New Roman" w:hAnsi="Times New Roman" w:cs="Times New Roman"/>
          <w:bCs/>
        </w:rPr>
      </w:pPr>
      <w:r w:rsidRPr="001E123A">
        <w:rPr>
          <w:rFonts w:ascii="Times New Roman" w:eastAsia="Times New Roman" w:hAnsi="Times New Roman" w:cs="Times New Roman"/>
          <w:bCs/>
        </w:rPr>
        <w:t xml:space="preserve">4) I would appreciate to see more discussion why Danio, </w:t>
      </w:r>
      <w:proofErr w:type="spellStart"/>
      <w:r w:rsidRPr="001E123A">
        <w:rPr>
          <w:rFonts w:ascii="Times New Roman" w:eastAsia="Times New Roman" w:hAnsi="Times New Roman" w:cs="Times New Roman"/>
          <w:bCs/>
        </w:rPr>
        <w:t>Cherax</w:t>
      </w:r>
      <w:proofErr w:type="spellEnd"/>
      <w:r w:rsidRPr="001E123A">
        <w:rPr>
          <w:rFonts w:ascii="Times New Roman" w:eastAsia="Times New Roman" w:hAnsi="Times New Roman" w:cs="Times New Roman"/>
          <w:bCs/>
        </w:rPr>
        <w:t xml:space="preserve">, Octopus etc. in the Figure 2 have high damage values while presumably being false-positive hits. I believe this has something to do with ancient </w:t>
      </w:r>
      <w:proofErr w:type="gramStart"/>
      <w:r w:rsidRPr="001E123A">
        <w:rPr>
          <w:rFonts w:ascii="Times New Roman" w:eastAsia="Times New Roman" w:hAnsi="Times New Roman" w:cs="Times New Roman"/>
          <w:bCs/>
        </w:rPr>
        <w:t>low-complexity</w:t>
      </w:r>
      <w:proofErr w:type="gramEnd"/>
      <w:r w:rsidRPr="001E123A">
        <w:rPr>
          <w:rFonts w:ascii="Times New Roman" w:eastAsia="Times New Roman" w:hAnsi="Times New Roman" w:cs="Times New Roman"/>
          <w:bCs/>
        </w:rPr>
        <w:t xml:space="preserve"> reads mapping but would like the authors to provide more details.</w:t>
      </w:r>
    </w:p>
    <w:p w14:paraId="4565EA5C"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We agree and have added a more extensive discussion of this in the paragraph where DUST</w:t>
      </w:r>
    </w:p>
    <w:p w14:paraId="71DCAE40"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scores are first introduced, and later in an updated section on the real data. We have realized that</w:t>
      </w:r>
    </w:p>
    <w:p w14:paraId="3A15D47F"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the specific taxa depend substantially on the reference database used, and so this discussion no</w:t>
      </w:r>
    </w:p>
    <w:p w14:paraId="7285E0BA"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longer specifically calls out Danio, </w:t>
      </w:r>
      <w:proofErr w:type="spellStart"/>
      <w:r w:rsidRPr="00F50F8D">
        <w:rPr>
          <w:rFonts w:ascii="Times New Roman" w:eastAsia="Times New Roman" w:hAnsi="Times New Roman" w:cs="Times New Roman"/>
          <w:color w:val="0070C0"/>
        </w:rPr>
        <w:t>Cherax</w:t>
      </w:r>
      <w:proofErr w:type="spellEnd"/>
      <w:r w:rsidRPr="00F50F8D">
        <w:rPr>
          <w:rFonts w:ascii="Times New Roman" w:eastAsia="Times New Roman" w:hAnsi="Times New Roman" w:cs="Times New Roman"/>
          <w:color w:val="0070C0"/>
        </w:rPr>
        <w:t xml:space="preserve"> and Octopus. Instead, we address the reviewer’s request</w:t>
      </w:r>
    </w:p>
    <w:p w14:paraId="150B428C"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of providing details of ancient </w:t>
      </w:r>
      <w:proofErr w:type="gramStart"/>
      <w:r w:rsidRPr="00F50F8D">
        <w:rPr>
          <w:rFonts w:ascii="Times New Roman" w:eastAsia="Times New Roman" w:hAnsi="Times New Roman" w:cs="Times New Roman"/>
          <w:color w:val="0070C0"/>
        </w:rPr>
        <w:t>low-complexity</w:t>
      </w:r>
      <w:proofErr w:type="gramEnd"/>
      <w:r w:rsidRPr="00F50F8D">
        <w:rPr>
          <w:rFonts w:ascii="Times New Roman" w:eastAsia="Times New Roman" w:hAnsi="Times New Roman" w:cs="Times New Roman"/>
          <w:color w:val="0070C0"/>
        </w:rPr>
        <w:t xml:space="preserve"> read mappings more generally. </w:t>
      </w:r>
      <w:proofErr w:type="gramStart"/>
      <w:r w:rsidRPr="00F50F8D">
        <w:rPr>
          <w:rFonts w:ascii="Times New Roman" w:eastAsia="Times New Roman" w:hAnsi="Times New Roman" w:cs="Times New Roman"/>
          <w:color w:val="0070C0"/>
        </w:rPr>
        <w:t>In particular, we</w:t>
      </w:r>
      <w:proofErr w:type="gramEnd"/>
      <w:r w:rsidRPr="00F50F8D">
        <w:rPr>
          <w:rFonts w:ascii="Times New Roman" w:eastAsia="Times New Roman" w:hAnsi="Times New Roman" w:cs="Times New Roman"/>
          <w:color w:val="0070C0"/>
        </w:rPr>
        <w:t xml:space="preserve"> now</w:t>
      </w:r>
    </w:p>
    <w:p w14:paraId="6C04BBD0" w14:textId="77777777" w:rsidR="00F50F8D" w:rsidRPr="00F50F8D" w:rsidRDefault="00F50F8D" w:rsidP="00AF0CF3">
      <w:pPr>
        <w:spacing w:after="0" w:line="240" w:lineRule="auto"/>
        <w:rPr>
          <w:rFonts w:ascii="Times New Roman" w:eastAsia="Times New Roman" w:hAnsi="Times New Roman" w:cs="Times New Roman"/>
          <w:color w:val="0070C0"/>
        </w:rPr>
      </w:pPr>
      <w:proofErr w:type="gramStart"/>
      <w:r w:rsidRPr="00F50F8D">
        <w:rPr>
          <w:rFonts w:ascii="Times New Roman" w:eastAsia="Times New Roman" w:hAnsi="Times New Roman" w:cs="Times New Roman"/>
          <w:color w:val="0070C0"/>
        </w:rPr>
        <w:t>write :</w:t>
      </w:r>
      <w:proofErr w:type="gramEnd"/>
    </w:p>
    <w:p w14:paraId="0CA61B4B"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‘No matter the origin, these low complexity reads are prone to map to similarly </w:t>
      </w:r>
      <w:proofErr w:type="gramStart"/>
      <w:r w:rsidRPr="00F50F8D">
        <w:rPr>
          <w:rFonts w:ascii="Times New Roman" w:eastAsia="Times New Roman" w:hAnsi="Times New Roman" w:cs="Times New Roman"/>
          <w:color w:val="0070C0"/>
        </w:rPr>
        <w:t>low-complexity</w:t>
      </w:r>
      <w:proofErr w:type="gramEnd"/>
    </w:p>
    <w:p w14:paraId="5B71C1F8"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regions in reference genomes, and may even carry damage signals if they originated from a genuine</w:t>
      </w:r>
    </w:p>
    <w:p w14:paraId="362B2A00"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ancient source. If the true reference genome is not in the reference database, or the reference genome</w:t>
      </w:r>
    </w:p>
    <w:p w14:paraId="30F712D9"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is present but does not contain these regions – because low-complexity regions are especially difficult</w:t>
      </w:r>
    </w:p>
    <w:p w14:paraId="119AE84D"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to assemble – these reads may map elsewhere. Paradoxically, these reads may then be more likely</w:t>
      </w:r>
    </w:p>
    <w:p w14:paraId="7ECE80CD"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to spuriously map to high-quality reference genomes, as high-quality assemblies are more likely to</w:t>
      </w:r>
    </w:p>
    <w:p w14:paraId="53302677"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contain repetitive and low complexity regions. Taxonomic nodes for which read sets have a low</w:t>
      </w:r>
    </w:p>
    <w:p w14:paraId="794095F1"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mean read complexity (i.e., high mean DUST score) are thus more likely to be artifacts, and this</w:t>
      </w:r>
    </w:p>
    <w:p w14:paraId="3DC54246"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issue may then become further exacerbated over time.’</w:t>
      </w:r>
    </w:p>
    <w:p w14:paraId="538C5DB5"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and later, in reference to the dataset analyzed as a case study,</w:t>
      </w:r>
    </w:p>
    <w:p w14:paraId="4AF3C045"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“The tendency of Metazoa families to have high DUST scores in this dataset reflects both the</w:t>
      </w:r>
    </w:p>
    <w:p w14:paraId="0423F6E7"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composition of these samples and the composition of the reference database used for mapping.</w:t>
      </w:r>
    </w:p>
    <w:p w14:paraId="72C3BB9B"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We suspect that many of these Metazoa low-complexity identifications can be at least partially</w:t>
      </w:r>
    </w:p>
    <w:p w14:paraId="5A011248"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attributed to genuinely ancient sequences but do not have true representative sequences in </w:t>
      </w:r>
      <w:proofErr w:type="gramStart"/>
      <w:r w:rsidRPr="00F50F8D">
        <w:rPr>
          <w:rFonts w:ascii="Times New Roman" w:eastAsia="Times New Roman" w:hAnsi="Times New Roman" w:cs="Times New Roman"/>
          <w:color w:val="0070C0"/>
        </w:rPr>
        <w:t>our</w:t>
      </w:r>
      <w:proofErr w:type="gramEnd"/>
    </w:p>
    <w:p w14:paraId="7627406D"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reference databases, and therefore spuriously map to a low-complexity region of a high-quality</w:t>
      </w:r>
    </w:p>
    <w:p w14:paraId="5ADF817E"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Metazoa reference genome. </w:t>
      </w:r>
      <w:proofErr w:type="spellStart"/>
      <w:r w:rsidRPr="00F50F8D">
        <w:rPr>
          <w:rFonts w:ascii="Times New Roman" w:eastAsia="Times New Roman" w:hAnsi="Times New Roman" w:cs="Times New Roman"/>
          <w:color w:val="0070C0"/>
        </w:rPr>
        <w:t>RefSeq</w:t>
      </w:r>
      <w:proofErr w:type="spellEnd"/>
      <w:r w:rsidRPr="00F50F8D">
        <w:rPr>
          <w:rFonts w:ascii="Times New Roman" w:eastAsia="Times New Roman" w:hAnsi="Times New Roman" w:cs="Times New Roman"/>
          <w:color w:val="0070C0"/>
        </w:rPr>
        <w:t xml:space="preserve"> is rich in high-quality Metazoa reference genomes. Indeed,</w:t>
      </w:r>
    </w:p>
    <w:p w14:paraId="4B77AE31"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many if not </w:t>
      </w:r>
      <w:proofErr w:type="gramStart"/>
      <w:r w:rsidRPr="00F50F8D">
        <w:rPr>
          <w:rFonts w:ascii="Times New Roman" w:eastAsia="Times New Roman" w:hAnsi="Times New Roman" w:cs="Times New Roman"/>
          <w:color w:val="0070C0"/>
        </w:rPr>
        <w:t>all of</w:t>
      </w:r>
      <w:proofErr w:type="gramEnd"/>
      <w:r w:rsidRPr="00F50F8D">
        <w:rPr>
          <w:rFonts w:ascii="Times New Roman" w:eastAsia="Times New Roman" w:hAnsi="Times New Roman" w:cs="Times New Roman"/>
          <w:color w:val="0070C0"/>
        </w:rPr>
        <w:t xml:space="preserve"> the families with high read count, high damage, and low complexity have at least</w:t>
      </w:r>
    </w:p>
    <w:p w14:paraId="49626B76" w14:textId="77777777" w:rsidR="00F50F8D"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one chromosome-level assembly in </w:t>
      </w:r>
      <w:proofErr w:type="spellStart"/>
      <w:r w:rsidRPr="00F50F8D">
        <w:rPr>
          <w:rFonts w:ascii="Times New Roman" w:eastAsia="Times New Roman" w:hAnsi="Times New Roman" w:cs="Times New Roman"/>
          <w:color w:val="0070C0"/>
        </w:rPr>
        <w:t>RefSeq</w:t>
      </w:r>
      <w:proofErr w:type="spellEnd"/>
      <w:proofErr w:type="gramStart"/>
      <w:r w:rsidRPr="00F50F8D">
        <w:rPr>
          <w:rFonts w:ascii="Times New Roman" w:eastAsia="Times New Roman" w:hAnsi="Times New Roman" w:cs="Times New Roman"/>
          <w:color w:val="0070C0"/>
        </w:rPr>
        <w:t>. ”</w:t>
      </w:r>
      <w:proofErr w:type="gramEnd"/>
    </w:p>
    <w:p w14:paraId="2E887373" w14:textId="5FC169A7" w:rsidR="00BD6883" w:rsidRPr="00F50F8D" w:rsidRDefault="00F50F8D" w:rsidP="00AF0CF3">
      <w:pPr>
        <w:spacing w:after="0" w:line="240" w:lineRule="auto"/>
        <w:rPr>
          <w:rFonts w:ascii="Times New Roman" w:eastAsia="Times New Roman" w:hAnsi="Times New Roman" w:cs="Times New Roman"/>
          <w:color w:val="0070C0"/>
        </w:rPr>
      </w:pPr>
      <w:r w:rsidRPr="00F50F8D">
        <w:rPr>
          <w:rFonts w:ascii="Times New Roman" w:eastAsia="Times New Roman" w:hAnsi="Times New Roman" w:cs="Times New Roman"/>
          <w:color w:val="0070C0"/>
        </w:rPr>
        <w:t xml:space="preserve">Danio, </w:t>
      </w:r>
      <w:proofErr w:type="spellStart"/>
      <w:r w:rsidRPr="00F50F8D">
        <w:rPr>
          <w:rFonts w:ascii="Times New Roman" w:eastAsia="Times New Roman" w:hAnsi="Times New Roman" w:cs="Times New Roman"/>
          <w:color w:val="0070C0"/>
        </w:rPr>
        <w:t>Cherax</w:t>
      </w:r>
      <w:proofErr w:type="spellEnd"/>
      <w:r w:rsidRPr="00F50F8D">
        <w:rPr>
          <w:rFonts w:ascii="Times New Roman" w:eastAsia="Times New Roman" w:hAnsi="Times New Roman" w:cs="Times New Roman"/>
          <w:color w:val="0070C0"/>
        </w:rPr>
        <w:t xml:space="preserve"> and Octopus all have chromosome-scale assemblies.</w:t>
      </w:r>
    </w:p>
    <w:p w14:paraId="573E80B9" w14:textId="77777777" w:rsidR="00F50F8D" w:rsidRDefault="00F50F8D" w:rsidP="00AF0CF3">
      <w:pPr>
        <w:spacing w:after="0" w:line="240" w:lineRule="auto"/>
        <w:rPr>
          <w:rFonts w:ascii="Times New Roman" w:eastAsia="Times New Roman" w:hAnsi="Times New Roman" w:cs="Times New Roman"/>
        </w:rPr>
      </w:pPr>
    </w:p>
    <w:p w14:paraId="2E887374" w14:textId="02C5EBE5" w:rsidR="00BD6883" w:rsidRDefault="00AB5F7B" w:rsidP="00AF0CF3">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Reviewer </w:t>
      </w:r>
      <w:r w:rsidR="001E123A">
        <w:rPr>
          <w:rFonts w:ascii="Times New Roman" w:eastAsia="Times New Roman" w:hAnsi="Times New Roman" w:cs="Times New Roman"/>
          <w:b/>
        </w:rPr>
        <w:t>3</w:t>
      </w:r>
    </w:p>
    <w:p w14:paraId="1AB1579F"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Summary of the work:</w:t>
      </w:r>
    </w:p>
    <w:p w14:paraId="207B3FE9"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authors present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a post-mapping and post-LCA assignment toolkit designed for processing outputs specifically generated by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or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The toolkit includes a series of functions: </w:t>
      </w:r>
    </w:p>
    <w:p w14:paraId="334F9C9F" w14:textId="77777777" w:rsidR="00A84895" w:rsidRPr="00A84895" w:rsidRDefault="00A84895" w:rsidP="00AF0CF3">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shrink:</w:t>
      </w:r>
      <w:proofErr w:type="gramEnd"/>
      <w:r w:rsidRPr="00A84895">
        <w:rPr>
          <w:rFonts w:ascii="Times New Roman" w:eastAsia="Times New Roman" w:hAnsi="Times New Roman" w:cs="Times New Roman"/>
          <w:bCs/>
          <w:lang w:val="en-GB"/>
        </w:rPr>
        <w:t xml:space="preserve"> significantly reduces BAM and LCA file sizes</w:t>
      </w:r>
    </w:p>
    <w:p w14:paraId="10384479" w14:textId="77777777" w:rsidR="00A84895" w:rsidRPr="00A84895" w:rsidRDefault="00A84895" w:rsidP="00AF0CF3">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compute:</w:t>
      </w:r>
      <w:proofErr w:type="gramEnd"/>
      <w:r w:rsidRPr="00A84895">
        <w:rPr>
          <w:rFonts w:ascii="Times New Roman" w:eastAsia="Times New Roman" w:hAnsi="Times New Roman" w:cs="Times New Roman"/>
          <w:bCs/>
          <w:lang w:val="en-GB"/>
        </w:rPr>
        <w:t xml:space="preserve"> generates authentication metrics and substitution tables</w:t>
      </w:r>
    </w:p>
    <w:p w14:paraId="59A79F16" w14:textId="77777777" w:rsidR="00A84895" w:rsidRPr="00A84895" w:rsidRDefault="00A84895" w:rsidP="00AF0CF3">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plotdamage</w:t>
      </w:r>
      <w:proofErr w:type="spellEnd"/>
      <w:r w:rsidRPr="00A84895">
        <w:rPr>
          <w:rFonts w:ascii="Times New Roman" w:eastAsia="Times New Roman" w:hAnsi="Times New Roman" w:cs="Times New Roman"/>
          <w:bCs/>
          <w:lang w:val="en-GB"/>
        </w:rPr>
        <w:t>: Plot deamination patterns per taxon for multiple samples</w:t>
      </w:r>
    </w:p>
    <w:p w14:paraId="0E8EF3A0" w14:textId="77777777" w:rsidR="00A84895" w:rsidRPr="00A84895" w:rsidRDefault="00A84895" w:rsidP="00AF0CF3">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krona: Plots sample in a pie chart reflecting abundance and taxonomy in </w:t>
      </w:r>
      <w:proofErr w:type="gramStart"/>
      <w:r w:rsidRPr="00A84895">
        <w:rPr>
          <w:rFonts w:ascii="Times New Roman" w:eastAsia="Times New Roman" w:hAnsi="Times New Roman" w:cs="Times New Roman"/>
          <w:bCs/>
          <w:lang w:val="en-GB"/>
        </w:rPr>
        <w:t>a  deamination</w:t>
      </w:r>
      <w:proofErr w:type="gramEnd"/>
      <w:r w:rsidRPr="00A84895">
        <w:rPr>
          <w:rFonts w:ascii="Times New Roman" w:eastAsia="Times New Roman" w:hAnsi="Times New Roman" w:cs="Times New Roman"/>
          <w:bCs/>
          <w:lang w:val="en-GB"/>
        </w:rPr>
        <w:t>-based colour gradient</w:t>
      </w:r>
    </w:p>
    <w:p w14:paraId="1D24F26E" w14:textId="77777777" w:rsidR="00A84895" w:rsidRPr="00A84895" w:rsidRDefault="00A84895" w:rsidP="00AF0CF3">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plotbaminfo</w:t>
      </w:r>
      <w:proofErr w:type="spellEnd"/>
      <w:r w:rsidRPr="00A84895">
        <w:rPr>
          <w:rFonts w:ascii="Times New Roman" w:eastAsia="Times New Roman" w:hAnsi="Times New Roman" w:cs="Times New Roman"/>
          <w:bCs/>
          <w:lang w:val="en-GB"/>
        </w:rPr>
        <w:t>: Plots edit distance and mean read length distribution</w:t>
      </w:r>
    </w:p>
    <w:p w14:paraId="2D752D5E" w14:textId="77777777" w:rsidR="00A84895" w:rsidRPr="00A84895" w:rsidRDefault="00A84895" w:rsidP="00AF0CF3">
      <w:pPr>
        <w:numPr>
          <w:ilvl w:val="0"/>
          <w:numId w:val="3"/>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extract: Enables the extraction of reads assigned to a given taxon, including all lower-ranking taxa for downstream analyses such as phylogenetics.</w:t>
      </w:r>
    </w:p>
    <w:p w14:paraId="035A4CF6"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This toolkit will probably meet the needs of users of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and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incorporated in the Holi pipeline. </w:t>
      </w:r>
      <w:r w:rsidRPr="00A84895">
        <w:rPr>
          <w:rFonts w:ascii="Times New Roman" w:eastAsia="Times New Roman" w:hAnsi="Times New Roman" w:cs="Times New Roman"/>
          <w:bCs/>
        </w:rPr>
        <w:t xml:space="preserve">It incorporates useful authentication metrics known from pipelines like HOPS and </w:t>
      </w:r>
      <w:proofErr w:type="spellStart"/>
      <w:proofErr w:type="gramStart"/>
      <w:r w:rsidRPr="00A84895">
        <w:rPr>
          <w:rFonts w:ascii="Times New Roman" w:eastAsia="Times New Roman" w:hAnsi="Times New Roman" w:cs="Times New Roman"/>
          <w:bCs/>
        </w:rPr>
        <w:t>aMeta</w:t>
      </w:r>
      <w:proofErr w:type="spellEnd"/>
      <w:r w:rsidRPr="00A84895">
        <w:rPr>
          <w:rFonts w:ascii="Times New Roman" w:eastAsia="Times New Roman" w:hAnsi="Times New Roman" w:cs="Times New Roman"/>
          <w:bCs/>
        </w:rPr>
        <w:t>, and</w:t>
      </w:r>
      <w:proofErr w:type="gramEnd"/>
      <w:r w:rsidRPr="00A84895">
        <w:rPr>
          <w:rFonts w:ascii="Times New Roman" w:eastAsia="Times New Roman" w:hAnsi="Times New Roman" w:cs="Times New Roman"/>
          <w:bCs/>
        </w:rPr>
        <w:t xml:space="preserve"> introduces a new metric (mean DUST score) into ancient metagenomics. </w:t>
      </w:r>
    </w:p>
    <w:p w14:paraId="3A473CBA" w14:textId="77777777" w:rsidR="00A84895" w:rsidRDefault="00A84895" w:rsidP="00AF0CF3">
      <w:p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rPr>
        <w:lastRenderedPageBreak/>
        <w:t>The code is available on GitHub and is well documented, with a helpful tutorial. However, the scope of the toolkit remains limited due to input constraints, lack of combined output, and implementation as a single Python script.</w:t>
      </w:r>
    </w:p>
    <w:p w14:paraId="72FB346A" w14:textId="77777777" w:rsidR="00F50F8D" w:rsidRPr="00F50F8D" w:rsidRDefault="00F50F8D" w:rsidP="00AF0CF3">
      <w:pPr>
        <w:spacing w:after="0" w:line="240" w:lineRule="auto"/>
        <w:rPr>
          <w:rFonts w:ascii="Times New Roman" w:eastAsia="Times New Roman" w:hAnsi="Times New Roman" w:cs="Times New Roman"/>
          <w:bCs/>
          <w:color w:val="0070C0"/>
        </w:rPr>
      </w:pPr>
    </w:p>
    <w:p w14:paraId="5EE55E6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We appreciate the kind comments from reviewer 2, and have made many edits according to </w:t>
      </w:r>
      <w:proofErr w:type="gramStart"/>
      <w:r w:rsidRPr="00F50F8D">
        <w:rPr>
          <w:rFonts w:ascii="Times New Roman" w:eastAsia="Times New Roman" w:hAnsi="Times New Roman" w:cs="Times New Roman"/>
          <w:bCs/>
          <w:color w:val="0070C0"/>
          <w:lang w:val="en-GB"/>
        </w:rPr>
        <w:t>their</w:t>
      </w:r>
      <w:proofErr w:type="gramEnd"/>
    </w:p>
    <w:p w14:paraId="2063BAA3"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feedback below. There is now a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combine function which addresses the ‘lack of combined</w:t>
      </w:r>
    </w:p>
    <w:p w14:paraId="4300B1D6" w14:textId="2CFBC68C"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output’, and we have split the code into multiple organized scripts.</w:t>
      </w:r>
    </w:p>
    <w:p w14:paraId="685323DF" w14:textId="77777777" w:rsidR="00F50F8D" w:rsidRDefault="00F50F8D" w:rsidP="00AF0CF3">
      <w:pPr>
        <w:spacing w:after="0" w:line="240" w:lineRule="auto"/>
        <w:rPr>
          <w:rFonts w:ascii="Times New Roman" w:eastAsia="Times New Roman" w:hAnsi="Times New Roman" w:cs="Times New Roman"/>
          <w:bCs/>
          <w:lang w:val="en-GB"/>
        </w:rPr>
      </w:pPr>
    </w:p>
    <w:p w14:paraId="59F190B9" w14:textId="51FCBFB3"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Strengths:</w:t>
      </w:r>
    </w:p>
    <w:p w14:paraId="2349EB4A" w14:textId="77777777" w:rsidR="00A84895" w:rsidRPr="00A84895" w:rsidRDefault="00A84895" w:rsidP="00AF0CF3">
      <w:pPr>
        <w:numPr>
          <w:ilvl w:val="0"/>
          <w:numId w:val="4"/>
        </w:numPr>
        <w:spacing w:after="0" w:line="240" w:lineRule="auto"/>
        <w:rPr>
          <w:rFonts w:ascii="Times New Roman" w:eastAsia="Times New Roman" w:hAnsi="Times New Roman" w:cs="Times New Roman"/>
          <w:bCs/>
          <w:lang w:val="en-GB"/>
        </w:rPr>
      </w:pP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provides an essential postprocessing toolkit for users of metagenomic BAM + LCA workflows using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or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where comparable tools were previously lacking.</w:t>
      </w:r>
    </w:p>
    <w:p w14:paraId="65D446CE" w14:textId="77777777" w:rsidR="00A84895" w:rsidRPr="00A84895" w:rsidRDefault="00A84895" w:rsidP="00AF0CF3">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shrink functionality is particularly useful in HPC settings where storage is a limiting factor.</w:t>
      </w:r>
    </w:p>
    <w:p w14:paraId="1BAD2D45" w14:textId="77777777" w:rsidR="00A84895" w:rsidRPr="00A84895" w:rsidRDefault="00A84895" w:rsidP="00AF0CF3">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tool replicates key authentication metrics in ancient metagenomics also implemented in pipelines like HOPS and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(e.g. read count, deamination patterns, mean read length, GC content,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edit distance and PMD scores). Since the mapping step of those tools can take time and be </w:t>
      </w:r>
      <w:proofErr w:type="gramStart"/>
      <w:r w:rsidRPr="00A84895">
        <w:rPr>
          <w:rFonts w:ascii="Times New Roman" w:eastAsia="Times New Roman" w:hAnsi="Times New Roman" w:cs="Times New Roman"/>
          <w:bCs/>
          <w:lang w:val="en-GB"/>
        </w:rPr>
        <w:t>computationally-demanding</w:t>
      </w:r>
      <w:proofErr w:type="gramEnd"/>
      <w:r w:rsidRPr="00A84895">
        <w:rPr>
          <w:rFonts w:ascii="Times New Roman" w:eastAsia="Times New Roman" w:hAnsi="Times New Roman" w:cs="Times New Roman"/>
          <w:bCs/>
          <w:lang w:val="en-GB"/>
        </w:rPr>
        <w:t xml:space="preserve">, labs have resorted to mapping with bowtie2 and LCA assessment and this tool adds the final postprocessing layer. </w:t>
      </w:r>
    </w:p>
    <w:p w14:paraId="5DAE8123" w14:textId="77777777" w:rsidR="00A84895" w:rsidRPr="00A84895" w:rsidRDefault="00A84895" w:rsidP="00AF0CF3">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It also provides similar plots like mismatch distribution (edit distance), deamination plot, read length distribution and abundance pie charts. </w:t>
      </w:r>
    </w:p>
    <w:p w14:paraId="0A9D0A16" w14:textId="77777777" w:rsidR="00A84895" w:rsidRPr="00A84895" w:rsidRDefault="00A84895" w:rsidP="00AF0CF3">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It introduces metrics less commonly used in ancient metagenomics, such as mean DUST score and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w:t>
      </w:r>
    </w:p>
    <w:p w14:paraId="4598B6D3" w14:textId="77777777" w:rsidR="00A84895" w:rsidRDefault="00A84895" w:rsidP="00AF0CF3">
      <w:pPr>
        <w:numPr>
          <w:ilvl w:val="0"/>
          <w:numId w:val="4"/>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tutorial is pedagogical, intuitive, and well written, with clearly named parameters and example output.</w:t>
      </w:r>
    </w:p>
    <w:p w14:paraId="41D558FC" w14:textId="44FAF886"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Thank you!</w:t>
      </w:r>
    </w:p>
    <w:p w14:paraId="5C073476" w14:textId="77777777" w:rsidR="00F50F8D" w:rsidRPr="00A84895" w:rsidRDefault="00F50F8D" w:rsidP="00AF0CF3">
      <w:pPr>
        <w:spacing w:after="0" w:line="240" w:lineRule="auto"/>
        <w:rPr>
          <w:rFonts w:ascii="Times New Roman" w:eastAsia="Times New Roman" w:hAnsi="Times New Roman" w:cs="Times New Roman"/>
          <w:bCs/>
          <w:lang w:val="en-GB"/>
        </w:rPr>
      </w:pPr>
    </w:p>
    <w:p w14:paraId="0EAA8569"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Weaknesses:</w:t>
      </w:r>
    </w:p>
    <w:p w14:paraId="3ECCCEEF" w14:textId="77777777" w:rsidR="00A84895" w:rsidRPr="00F50F8D" w:rsidRDefault="00A84895" w:rsidP="00AF0CF3">
      <w:pPr>
        <w:numPr>
          <w:ilvl w:val="0"/>
          <w:numId w:val="5"/>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The toolkit only supports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outputs, limiting accessibility for users of the other main LCA tool: sam2lca.</w:t>
      </w:r>
    </w:p>
    <w:p w14:paraId="5034FAAB"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agree. The editor has indicated that the journal is not requiring this extension at this</w:t>
      </w:r>
    </w:p>
    <w:p w14:paraId="1B81533B"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time, but we do intend to make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compatible with sam2lca in a future update. Please</w:t>
      </w:r>
    </w:p>
    <w:p w14:paraId="51A4641A" w14:textId="4B62C17E"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see the beginning of this response for details on why this is difficult.</w:t>
      </w:r>
    </w:p>
    <w:p w14:paraId="522B6CBB" w14:textId="77777777" w:rsidR="00A84895" w:rsidRDefault="00A84895" w:rsidP="00AF0CF3">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Misuse of terminology when describing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as a proxy for breadth or evenness of coverage. However, the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is used in the result and discussion section rather as a flag for potential false positiveness. This description as proxy for breadth of coverage should be removed altogether. At best, from all the metrics provided,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counts would be the most appropriate to be called as proxy for breadth of coverage since they indicate how many unique regions of a genome are covered at least once.</w:t>
      </w:r>
    </w:p>
    <w:p w14:paraId="1593812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As suggested, we removed the term ’breadth of coverage’ except to say that it is hard to</w:t>
      </w:r>
    </w:p>
    <w:p w14:paraId="2DF6DD55" w14:textId="56CD8A08"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compute directly in a metagenomic context.</w:t>
      </w:r>
    </w:p>
    <w:p w14:paraId="66F72DD4" w14:textId="77777777" w:rsidR="00A84895" w:rsidRPr="00A84895" w:rsidRDefault="00A84895" w:rsidP="00AF0CF3">
      <w:pPr>
        <w:numPr>
          <w:ilvl w:val="0"/>
          <w:numId w:val="5"/>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Lack of integrated visual summary or authentication scoring which requires users to interpret several separate plots for many taxa. </w:t>
      </w:r>
    </w:p>
    <w:p w14:paraId="33A60D6F" w14:textId="77777777" w:rsidR="00A84895" w:rsidRPr="00F50F8D" w:rsidRDefault="00A84895" w:rsidP="00AF0CF3">
      <w:pPr>
        <w:numPr>
          <w:ilvl w:val="0"/>
          <w:numId w:val="5"/>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Lack of recommendation of specific metric threshold when using this toolkit for the isolation of likely true hits. </w:t>
      </w:r>
    </w:p>
    <w:p w14:paraId="4E9AA13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reviewer brings up the issue of authentication scoring, thresholds, or summaries several</w:t>
      </w:r>
    </w:p>
    <w:p w14:paraId="1D28BB4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times in this review. This is an important </w:t>
      </w:r>
      <w:proofErr w:type="gramStart"/>
      <w:r w:rsidRPr="00F50F8D">
        <w:rPr>
          <w:rFonts w:ascii="Times New Roman" w:eastAsia="Times New Roman" w:hAnsi="Times New Roman" w:cs="Times New Roman"/>
          <w:bCs/>
          <w:color w:val="0070C0"/>
          <w:lang w:val="en-GB"/>
        </w:rPr>
        <w:t>point</w:t>
      </w:r>
      <w:proofErr w:type="gramEnd"/>
      <w:r w:rsidRPr="00F50F8D">
        <w:rPr>
          <w:rFonts w:ascii="Times New Roman" w:eastAsia="Times New Roman" w:hAnsi="Times New Roman" w:cs="Times New Roman"/>
          <w:bCs/>
          <w:color w:val="0070C0"/>
          <w:lang w:val="en-GB"/>
        </w:rPr>
        <w:t xml:space="preserve"> and we are grateful for this opportunity to</w:t>
      </w:r>
    </w:p>
    <w:p w14:paraId="3EA5D1B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clarify our reasoning.</w:t>
      </w:r>
    </w:p>
    <w:p w14:paraId="7A6B060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We have gone back and forth on </w:t>
      </w:r>
      <w:proofErr w:type="gramStart"/>
      <w:r w:rsidRPr="00F50F8D">
        <w:rPr>
          <w:rFonts w:ascii="Times New Roman" w:eastAsia="Times New Roman" w:hAnsi="Times New Roman" w:cs="Times New Roman"/>
          <w:bCs/>
          <w:color w:val="0070C0"/>
          <w:lang w:val="en-GB"/>
        </w:rPr>
        <w:t>whether or not</w:t>
      </w:r>
      <w:proofErr w:type="gramEnd"/>
      <w:r w:rsidRPr="00F50F8D">
        <w:rPr>
          <w:rFonts w:ascii="Times New Roman" w:eastAsia="Times New Roman" w:hAnsi="Times New Roman" w:cs="Times New Roman"/>
          <w:bCs/>
          <w:color w:val="0070C0"/>
          <w:lang w:val="en-GB"/>
        </w:rPr>
        <w:t xml:space="preserve"> to include thresholds or authentication</w:t>
      </w:r>
    </w:p>
    <w:p w14:paraId="76D47092"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“scores”. In the end, after running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on many of our own (unpublished) datasets, we</w:t>
      </w:r>
    </w:p>
    <w:p w14:paraId="4EEF8C4C"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found that the threshold for all metrics is highly dataset-dependent – and differs tremendously</w:t>
      </w:r>
    </w:p>
    <w:p w14:paraId="56E611C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if the user used capture rather than shotgun sequencing.</w:t>
      </w:r>
    </w:p>
    <w:p w14:paraId="5345EFA4"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lastRenderedPageBreak/>
        <w:t>Mindful of this variability, we decided to explicitly force users to specify their own thresholds</w:t>
      </w:r>
    </w:p>
    <w:p w14:paraId="3D073E52"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based on their familiarity with their own data sets. We believe this to be a feature that</w:t>
      </w:r>
    </w:p>
    <w:p w14:paraId="59EE9E2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encourages users to have a deeper familiarity with how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functions and their own</w:t>
      </w:r>
    </w:p>
    <w:p w14:paraId="32368AF3"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ancient metagenomic datasets –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was written with the hopes that it would encourage</w:t>
      </w:r>
    </w:p>
    <w:p w14:paraId="717D5003"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a deeper exploration of ancient environmental DNA data. Other reviewers agree with us:</w:t>
      </w:r>
    </w:p>
    <w:p w14:paraId="6F7364B8"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requirement for users to interpret their own data was explicitly mentioned as a positive</w:t>
      </w:r>
    </w:p>
    <w:p w14:paraId="38EBDAC2"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by reviewer 2 in the first round of reviews. Furthermore, determining the threshold can be</w:t>
      </w:r>
    </w:p>
    <w:p w14:paraId="4B341E5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accomplished quickly be examining the summary </w:t>
      </w:r>
      <w:proofErr w:type="spellStart"/>
      <w:r w:rsidRPr="00F50F8D">
        <w:rPr>
          <w:rFonts w:ascii="Times New Roman" w:eastAsia="Times New Roman" w:hAnsi="Times New Roman" w:cs="Times New Roman"/>
          <w:bCs/>
          <w:color w:val="0070C0"/>
          <w:lang w:val="en-GB"/>
        </w:rPr>
        <w:t>tsv</w:t>
      </w:r>
      <w:proofErr w:type="spellEnd"/>
      <w:r w:rsidRPr="00F50F8D">
        <w:rPr>
          <w:rFonts w:ascii="Times New Roman" w:eastAsia="Times New Roman" w:hAnsi="Times New Roman" w:cs="Times New Roman"/>
          <w:bCs/>
          <w:color w:val="0070C0"/>
          <w:lang w:val="en-GB"/>
        </w:rPr>
        <w:t xml:space="preserve"> tables, and does not typically require</w:t>
      </w:r>
    </w:p>
    <w:p w14:paraId="297BDB1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inspecting several separate plots for many taxa as the reviewer suggests. All the relevant</w:t>
      </w:r>
    </w:p>
    <w:p w14:paraId="0F91277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information is included in the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compute output </w:t>
      </w:r>
      <w:proofErr w:type="spellStart"/>
      <w:r w:rsidRPr="00F50F8D">
        <w:rPr>
          <w:rFonts w:ascii="Times New Roman" w:eastAsia="Times New Roman" w:hAnsi="Times New Roman" w:cs="Times New Roman"/>
          <w:bCs/>
          <w:color w:val="0070C0"/>
          <w:lang w:val="en-GB"/>
        </w:rPr>
        <w:t>tsv</w:t>
      </w:r>
      <w:proofErr w:type="spellEnd"/>
      <w:r w:rsidRPr="00F50F8D">
        <w:rPr>
          <w:rFonts w:ascii="Times New Roman" w:eastAsia="Times New Roman" w:hAnsi="Times New Roman" w:cs="Times New Roman"/>
          <w:bCs/>
          <w:color w:val="0070C0"/>
          <w:lang w:val="en-GB"/>
        </w:rPr>
        <w:t xml:space="preserve"> file(s), which can also be combined</w:t>
      </w:r>
    </w:p>
    <w:p w14:paraId="4EA41B2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into a single file using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combine. This single, human-readable file, perhaps along with</w:t>
      </w:r>
    </w:p>
    <w:p w14:paraId="08B3A5D5"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damage-coloured krona plots for easy visualization and data exploration, should therefore</w:t>
      </w:r>
    </w:p>
    <w:p w14:paraId="6EED81F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be sufficient to make decisions (and has been in each of our own studies); each of the plotting</w:t>
      </w:r>
    </w:p>
    <w:p w14:paraId="28A0CE28"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functions in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w:t>
      </w:r>
      <w:proofErr w:type="gramStart"/>
      <w:r w:rsidRPr="00F50F8D">
        <w:rPr>
          <w:rFonts w:ascii="Times New Roman" w:eastAsia="Times New Roman" w:hAnsi="Times New Roman" w:cs="Times New Roman"/>
          <w:bCs/>
          <w:color w:val="0070C0"/>
          <w:lang w:val="en-GB"/>
        </w:rPr>
        <w:t>is</w:t>
      </w:r>
      <w:proofErr w:type="gramEnd"/>
      <w:r w:rsidRPr="00F50F8D">
        <w:rPr>
          <w:rFonts w:ascii="Times New Roman" w:eastAsia="Times New Roman" w:hAnsi="Times New Roman" w:cs="Times New Roman"/>
          <w:bCs/>
          <w:color w:val="0070C0"/>
          <w:lang w:val="en-GB"/>
        </w:rPr>
        <w:t xml:space="preserve"> meant as an extra add-on visualization, and not as a necessary</w:t>
      </w:r>
    </w:p>
    <w:p w14:paraId="3C11A920"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component in deciding thresholds for the study.</w:t>
      </w:r>
    </w:p>
    <w:p w14:paraId="0C920D3D"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We do now include the following line: </w:t>
      </w:r>
      <w:proofErr w:type="gramStart"/>
      <w:r w:rsidRPr="00F50F8D">
        <w:rPr>
          <w:rFonts w:ascii="Times New Roman" w:eastAsia="Times New Roman" w:hAnsi="Times New Roman" w:cs="Times New Roman"/>
          <w:bCs/>
          <w:color w:val="0070C0"/>
          <w:lang w:val="en-GB"/>
        </w:rPr>
        <w:t>“ “</w:t>
      </w:r>
      <w:proofErr w:type="gramEnd"/>
      <w:r w:rsidRPr="00F50F8D">
        <w:rPr>
          <w:rFonts w:ascii="Times New Roman" w:eastAsia="Times New Roman" w:hAnsi="Times New Roman" w:cs="Times New Roman"/>
          <w:bCs/>
          <w:color w:val="0070C0"/>
          <w:lang w:val="en-GB"/>
        </w:rPr>
        <w:t xml:space="preserve">For example, the </w:t>
      </w:r>
      <w:proofErr w:type="spellStart"/>
      <w:r w:rsidRPr="00F50F8D">
        <w:rPr>
          <w:rFonts w:ascii="Times New Roman" w:eastAsia="Times New Roman" w:hAnsi="Times New Roman" w:cs="Times New Roman"/>
          <w:bCs/>
          <w:color w:val="0070C0"/>
          <w:lang w:val="en-GB"/>
        </w:rPr>
        <w:t>Prinseq</w:t>
      </w:r>
      <w:proofErr w:type="spellEnd"/>
      <w:r w:rsidRPr="00F50F8D">
        <w:rPr>
          <w:rFonts w:ascii="Times New Roman" w:eastAsia="Times New Roman" w:hAnsi="Times New Roman" w:cs="Times New Roman"/>
          <w:bCs/>
          <w:color w:val="0070C0"/>
          <w:lang w:val="en-GB"/>
        </w:rPr>
        <w:t xml:space="preserve"> documentation suggests</w:t>
      </w:r>
    </w:p>
    <w:p w14:paraId="5A12A41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that scores over 7 can be considered low complexity”, and there are some example thresholds</w:t>
      </w:r>
    </w:p>
    <w:p w14:paraId="4E6CA778" w14:textId="182EED44"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set in the case study.</w:t>
      </w:r>
    </w:p>
    <w:p w14:paraId="045E38FD" w14:textId="77777777" w:rsidR="00A84895" w:rsidRPr="00F50F8D" w:rsidRDefault="00A84895" w:rsidP="00AF0CF3">
      <w:pPr>
        <w:numPr>
          <w:ilvl w:val="0"/>
          <w:numId w:val="5"/>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Lacks a function to evaluate depth, breadth, or evenness of coverage from the output and to plot the coverage. </w:t>
      </w:r>
    </w:p>
    <w:p w14:paraId="0611E200"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Coverage can only be meaningfully computed and plotted on a single reference genome, and</w:t>
      </w:r>
    </w:p>
    <w:p w14:paraId="7717C1DC"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feel that it does not belong in a metagenomics toolkit where most reads are assigned</w:t>
      </w:r>
    </w:p>
    <w:p w14:paraId="6575070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to internal nodes and may map to thousands of reference genomes. However, in the </w:t>
      </w:r>
      <w:proofErr w:type="spellStart"/>
      <w:r w:rsidRPr="00F50F8D">
        <w:rPr>
          <w:rFonts w:ascii="Times New Roman" w:eastAsia="Times New Roman" w:hAnsi="Times New Roman" w:cs="Times New Roman"/>
          <w:bCs/>
          <w:color w:val="0070C0"/>
          <w:lang w:val="en-GB"/>
        </w:rPr>
        <w:t>github</w:t>
      </w:r>
      <w:proofErr w:type="spellEnd"/>
    </w:p>
    <w:p w14:paraId="559BD6A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tutorial, it is now shown how to use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to easily plot coverage from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output</w:t>
      </w:r>
    </w:p>
    <w:p w14:paraId="5687DF6C"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on a reference genome of choice, such as the top-hit reference genome from the metagenomic</w:t>
      </w:r>
    </w:p>
    <w:p w14:paraId="359328F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mapping. This top-hit reference genome ID itself is printed along with the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extract</w:t>
      </w:r>
    </w:p>
    <w:p w14:paraId="699894A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output when the –only-top-ref flag is used, and we now allow users to extract only the best</w:t>
      </w:r>
    </w:p>
    <w:p w14:paraId="1D8BB89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alignment, so that coverage plots can be generated immediately from the extracted file, </w:t>
      </w:r>
      <w:proofErr w:type="spellStart"/>
      <w:r w:rsidRPr="00F50F8D">
        <w:rPr>
          <w:rFonts w:ascii="Times New Roman" w:eastAsia="Times New Roman" w:hAnsi="Times New Roman" w:cs="Times New Roman"/>
          <w:bCs/>
          <w:color w:val="0070C0"/>
          <w:lang w:val="en-GB"/>
        </w:rPr>
        <w:t>eg</w:t>
      </w:r>
      <w:proofErr w:type="spellEnd"/>
    </w:p>
    <w:p w14:paraId="4D63DB81" w14:textId="14353E3E"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with </w:t>
      </w:r>
      <w:proofErr w:type="spellStart"/>
      <w:r w:rsidRPr="00F50F8D">
        <w:rPr>
          <w:rFonts w:ascii="Times New Roman" w:eastAsia="Times New Roman" w:hAnsi="Times New Roman" w:cs="Times New Roman"/>
          <w:bCs/>
          <w:color w:val="0070C0"/>
          <w:lang w:val="en-GB"/>
        </w:rPr>
        <w:t>samtools</w:t>
      </w:r>
      <w:proofErr w:type="spellEnd"/>
      <w:r w:rsidRPr="00F50F8D">
        <w:rPr>
          <w:rFonts w:ascii="Times New Roman" w:eastAsia="Times New Roman" w:hAnsi="Times New Roman" w:cs="Times New Roman"/>
          <w:bCs/>
          <w:color w:val="0070C0"/>
          <w:lang w:val="en-GB"/>
        </w:rPr>
        <w:t xml:space="preserve"> coverage -m.</w:t>
      </w:r>
    </w:p>
    <w:p w14:paraId="2DBCF756" w14:textId="77777777" w:rsidR="00A84895" w:rsidRPr="00F50F8D" w:rsidRDefault="00A84895" w:rsidP="00AF0CF3">
      <w:pPr>
        <w:numPr>
          <w:ilvl w:val="0"/>
          <w:numId w:val="5"/>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PMD scores are computed but not plotted which is confusing. I recommend either plotting them or not computing them at all depending on the author’s interpretation of their usefulness. </w:t>
      </w:r>
    </w:p>
    <w:p w14:paraId="06A0F9D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roofErr w:type="spellStart"/>
      <w:r w:rsidRPr="00F50F8D">
        <w:rPr>
          <w:rFonts w:ascii="Times New Roman" w:eastAsia="Times New Roman" w:hAnsi="Times New Roman" w:cs="Times New Roman"/>
          <w:bCs/>
          <w:color w:val="0070C0"/>
          <w:lang w:val="en-GB"/>
        </w:rPr>
        <w:t>PMDTools</w:t>
      </w:r>
      <w:proofErr w:type="spellEnd"/>
      <w:r w:rsidRPr="00F50F8D">
        <w:rPr>
          <w:rFonts w:ascii="Times New Roman" w:eastAsia="Times New Roman" w:hAnsi="Times New Roman" w:cs="Times New Roman"/>
          <w:bCs/>
          <w:color w:val="0070C0"/>
          <w:lang w:val="en-GB"/>
        </w:rPr>
        <w:t xml:space="preserve"> are not computed by default – the user must manually add a flag for their in-</w:t>
      </w:r>
    </w:p>
    <w:p w14:paraId="689DB745"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roofErr w:type="spellStart"/>
      <w:r w:rsidRPr="00F50F8D">
        <w:rPr>
          <w:rFonts w:ascii="Times New Roman" w:eastAsia="Times New Roman" w:hAnsi="Times New Roman" w:cs="Times New Roman"/>
          <w:bCs/>
          <w:color w:val="0070C0"/>
          <w:lang w:val="en-GB"/>
        </w:rPr>
        <w:t>clusion</w:t>
      </w:r>
      <w:proofErr w:type="spellEnd"/>
      <w:r w:rsidRPr="00F50F8D">
        <w:rPr>
          <w:rFonts w:ascii="Times New Roman" w:eastAsia="Times New Roman" w:hAnsi="Times New Roman" w:cs="Times New Roman"/>
          <w:bCs/>
          <w:color w:val="0070C0"/>
          <w:lang w:val="en-GB"/>
        </w:rPr>
        <w:t xml:space="preserve">. Computing them takes longer and we expect it </w:t>
      </w:r>
      <w:proofErr w:type="gramStart"/>
      <w:r w:rsidRPr="00F50F8D">
        <w:rPr>
          <w:rFonts w:ascii="Times New Roman" w:eastAsia="Times New Roman" w:hAnsi="Times New Roman" w:cs="Times New Roman"/>
          <w:bCs/>
          <w:color w:val="0070C0"/>
          <w:lang w:val="en-GB"/>
        </w:rPr>
        <w:t>to be usually be</w:t>
      </w:r>
      <w:proofErr w:type="gramEnd"/>
      <w:r w:rsidRPr="00F50F8D">
        <w:rPr>
          <w:rFonts w:ascii="Times New Roman" w:eastAsia="Times New Roman" w:hAnsi="Times New Roman" w:cs="Times New Roman"/>
          <w:bCs/>
          <w:color w:val="0070C0"/>
          <w:lang w:val="en-GB"/>
        </w:rPr>
        <w:t xml:space="preserve"> unnecessary. We</w:t>
      </w:r>
    </w:p>
    <w:p w14:paraId="058CD02D"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roofErr w:type="gramStart"/>
      <w:r w:rsidRPr="00F50F8D">
        <w:rPr>
          <w:rFonts w:ascii="Times New Roman" w:eastAsia="Times New Roman" w:hAnsi="Times New Roman" w:cs="Times New Roman"/>
          <w:bCs/>
          <w:color w:val="0070C0"/>
          <w:lang w:val="en-GB"/>
        </w:rPr>
        <w:t>actually</w:t>
      </w:r>
      <w:proofErr w:type="gramEnd"/>
      <w:r w:rsidRPr="00F50F8D">
        <w:rPr>
          <w:rFonts w:ascii="Times New Roman" w:eastAsia="Times New Roman" w:hAnsi="Times New Roman" w:cs="Times New Roman"/>
          <w:bCs/>
          <w:color w:val="0070C0"/>
          <w:lang w:val="en-GB"/>
        </w:rPr>
        <w:t xml:space="preserve"> only added them because the original implementation in </w:t>
      </w:r>
      <w:proofErr w:type="spellStart"/>
      <w:r w:rsidRPr="00F50F8D">
        <w:rPr>
          <w:rFonts w:ascii="Times New Roman" w:eastAsia="Times New Roman" w:hAnsi="Times New Roman" w:cs="Times New Roman"/>
          <w:bCs/>
          <w:color w:val="0070C0"/>
          <w:lang w:val="en-GB"/>
        </w:rPr>
        <w:t>PMDTools</w:t>
      </w:r>
      <w:proofErr w:type="spellEnd"/>
      <w:r w:rsidRPr="00F50F8D">
        <w:rPr>
          <w:rFonts w:ascii="Times New Roman" w:eastAsia="Times New Roman" w:hAnsi="Times New Roman" w:cs="Times New Roman"/>
          <w:bCs/>
          <w:color w:val="0070C0"/>
          <w:lang w:val="en-GB"/>
        </w:rPr>
        <w:t xml:space="preserve"> has a major bug</w:t>
      </w:r>
    </w:p>
    <w:p w14:paraId="061AF65D"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in single-stranded mode (as mentioned in the </w:t>
      </w:r>
      <w:proofErr w:type="spellStart"/>
      <w:r w:rsidRPr="00F50F8D">
        <w:rPr>
          <w:rFonts w:ascii="Times New Roman" w:eastAsia="Times New Roman" w:hAnsi="Times New Roman" w:cs="Times New Roman"/>
          <w:bCs/>
          <w:color w:val="0070C0"/>
          <w:lang w:val="en-GB"/>
        </w:rPr>
        <w:t>github</w:t>
      </w:r>
      <w:proofErr w:type="spellEnd"/>
      <w:r w:rsidRPr="00F50F8D">
        <w:rPr>
          <w:rFonts w:ascii="Times New Roman" w:eastAsia="Times New Roman" w:hAnsi="Times New Roman" w:cs="Times New Roman"/>
          <w:bCs/>
          <w:color w:val="0070C0"/>
          <w:lang w:val="en-GB"/>
        </w:rPr>
        <w:t>), so there is currently no other reliable</w:t>
      </w:r>
    </w:p>
    <w:p w14:paraId="536A011C"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software that computes these scores. Although we do not consider them particularly </w:t>
      </w:r>
      <w:proofErr w:type="spellStart"/>
      <w:r w:rsidRPr="00F50F8D">
        <w:rPr>
          <w:rFonts w:ascii="Times New Roman" w:eastAsia="Times New Roman" w:hAnsi="Times New Roman" w:cs="Times New Roman"/>
          <w:bCs/>
          <w:color w:val="0070C0"/>
          <w:lang w:val="en-GB"/>
        </w:rPr>
        <w:t>impor</w:t>
      </w:r>
      <w:proofErr w:type="spellEnd"/>
      <w:r w:rsidRPr="00F50F8D">
        <w:rPr>
          <w:rFonts w:ascii="Times New Roman" w:eastAsia="Times New Roman" w:hAnsi="Times New Roman" w:cs="Times New Roman"/>
          <w:bCs/>
          <w:color w:val="0070C0"/>
          <w:lang w:val="en-GB"/>
        </w:rPr>
        <w:t>-</w:t>
      </w:r>
    </w:p>
    <w:p w14:paraId="24B9794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tant in the context of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we feel that this is </w:t>
      </w:r>
      <w:proofErr w:type="gramStart"/>
      <w:r w:rsidRPr="00F50F8D">
        <w:rPr>
          <w:rFonts w:ascii="Times New Roman" w:eastAsia="Times New Roman" w:hAnsi="Times New Roman" w:cs="Times New Roman"/>
          <w:bCs/>
          <w:color w:val="0070C0"/>
          <w:lang w:val="en-GB"/>
        </w:rPr>
        <w:t>sufficient enough</w:t>
      </w:r>
      <w:proofErr w:type="gramEnd"/>
      <w:r w:rsidRPr="00F50F8D">
        <w:rPr>
          <w:rFonts w:ascii="Times New Roman" w:eastAsia="Times New Roman" w:hAnsi="Times New Roman" w:cs="Times New Roman"/>
          <w:bCs/>
          <w:color w:val="0070C0"/>
          <w:lang w:val="en-GB"/>
        </w:rPr>
        <w:t xml:space="preserve"> of a reason to leave</w:t>
      </w:r>
    </w:p>
    <w:p w14:paraId="7A6E2DB2"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the implementation in as </w:t>
      </w:r>
      <w:proofErr w:type="gramStart"/>
      <w:r w:rsidRPr="00F50F8D">
        <w:rPr>
          <w:rFonts w:ascii="Times New Roman" w:eastAsia="Times New Roman" w:hAnsi="Times New Roman" w:cs="Times New Roman"/>
          <w:bCs/>
          <w:color w:val="0070C0"/>
          <w:lang w:val="en-GB"/>
        </w:rPr>
        <w:t>is, and</w:t>
      </w:r>
      <w:proofErr w:type="gramEnd"/>
      <w:r w:rsidRPr="00F50F8D">
        <w:rPr>
          <w:rFonts w:ascii="Times New Roman" w:eastAsia="Times New Roman" w:hAnsi="Times New Roman" w:cs="Times New Roman"/>
          <w:bCs/>
          <w:color w:val="0070C0"/>
          <w:lang w:val="en-GB"/>
        </w:rPr>
        <w:t xml:space="preserve"> hope the reviewer agrees. We are happy to remove them if</w:t>
      </w:r>
    </w:p>
    <w:p w14:paraId="74E3D41B" w14:textId="6FDBF980"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requested.</w:t>
      </w:r>
    </w:p>
    <w:p w14:paraId="45696546" w14:textId="77777777" w:rsidR="00A84895" w:rsidRPr="00F50F8D" w:rsidRDefault="00A84895" w:rsidP="00AF0CF3">
      <w:pPr>
        <w:numPr>
          <w:ilvl w:val="0"/>
          <w:numId w:val="5"/>
        </w:num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lang w:val="en-GB"/>
        </w:rPr>
        <w:t>Main o</w:t>
      </w:r>
      <w:proofErr w:type="spellStart"/>
      <w:r w:rsidRPr="00A84895">
        <w:rPr>
          <w:rFonts w:ascii="Times New Roman" w:eastAsia="Times New Roman" w:hAnsi="Times New Roman" w:cs="Times New Roman"/>
          <w:bCs/>
        </w:rPr>
        <w:t>utput</w:t>
      </w:r>
      <w:proofErr w:type="spellEnd"/>
      <w:r w:rsidRPr="00A84895">
        <w:rPr>
          <w:rFonts w:ascii="Times New Roman" w:eastAsia="Times New Roman" w:hAnsi="Times New Roman" w:cs="Times New Roman"/>
          <w:bCs/>
        </w:rPr>
        <w:t xml:space="preserve"> BAM files from </w:t>
      </w:r>
      <w:proofErr w:type="spellStart"/>
      <w:r w:rsidRPr="00A84895">
        <w:rPr>
          <w:rFonts w:ascii="Times New Roman" w:eastAsia="Times New Roman" w:hAnsi="Times New Roman" w:cs="Times New Roman"/>
          <w:bCs/>
          <w:i/>
          <w:iCs/>
        </w:rPr>
        <w:t>bamdam</w:t>
      </w:r>
      <w:proofErr w:type="spellEnd"/>
      <w:r w:rsidRPr="00A84895">
        <w:rPr>
          <w:rFonts w:ascii="Times New Roman" w:eastAsia="Times New Roman" w:hAnsi="Times New Roman" w:cs="Times New Roman"/>
          <w:bCs/>
          <w:i/>
          <w:iCs/>
        </w:rPr>
        <w:t xml:space="preserve"> extract</w:t>
      </w:r>
      <w:r w:rsidRPr="00A84895">
        <w:rPr>
          <w:rFonts w:ascii="Times New Roman" w:eastAsia="Times New Roman" w:hAnsi="Times New Roman" w:cs="Times New Roman"/>
          <w:bCs/>
        </w:rPr>
        <w:t xml:space="preserve"> are multi-reference and not directly usable for typical downstream analyses.</w:t>
      </w:r>
      <w:r w:rsidRPr="00A84895">
        <w:rPr>
          <w:rFonts w:ascii="Times New Roman" w:eastAsia="Times New Roman" w:hAnsi="Times New Roman" w:cs="Times New Roman"/>
          <w:bCs/>
          <w:lang w:val="en-GB"/>
        </w:rPr>
        <w:t xml:space="preserve"> They also contain all the references headers, even the ones for which they are no read aligned for </w:t>
      </w:r>
      <w:proofErr w:type="gramStart"/>
      <w:r w:rsidRPr="00A84895">
        <w:rPr>
          <w:rFonts w:ascii="Times New Roman" w:eastAsia="Times New Roman" w:hAnsi="Times New Roman" w:cs="Times New Roman"/>
          <w:bCs/>
          <w:lang w:val="en-GB"/>
        </w:rPr>
        <w:t>that specific taxa</w:t>
      </w:r>
      <w:proofErr w:type="gramEnd"/>
      <w:r w:rsidRPr="00A84895">
        <w:rPr>
          <w:rFonts w:ascii="Times New Roman" w:eastAsia="Times New Roman" w:hAnsi="Times New Roman" w:cs="Times New Roman"/>
          <w:bCs/>
          <w:lang w:val="en-GB"/>
        </w:rPr>
        <w:t xml:space="preserve">. I tried sorting and indexing the bam file generated by </w:t>
      </w:r>
      <w:proofErr w:type="spellStart"/>
      <w:r w:rsidRPr="00A84895">
        <w:rPr>
          <w:rFonts w:ascii="Times New Roman" w:eastAsia="Times New Roman" w:hAnsi="Times New Roman" w:cs="Times New Roman"/>
          <w:bCs/>
          <w:lang w:val="en-GB"/>
        </w:rPr>
        <w:t>bamextract</w:t>
      </w:r>
      <w:proofErr w:type="spellEnd"/>
      <w:r w:rsidRPr="00A84895">
        <w:rPr>
          <w:rFonts w:ascii="Times New Roman" w:eastAsia="Times New Roman" w:hAnsi="Times New Roman" w:cs="Times New Roman"/>
          <w:bCs/>
          <w:lang w:val="en-GB"/>
        </w:rPr>
        <w:t xml:space="preserve"> in the tutorial and encountered and error (Numerical result out of range). </w:t>
      </w:r>
    </w:p>
    <w:p w14:paraId="5F0357F6" w14:textId="77777777"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We fully agree with the reviewer this should be possible. </w:t>
      </w:r>
      <w:proofErr w:type="spellStart"/>
      <w:r w:rsidRPr="00F50F8D">
        <w:rPr>
          <w:rFonts w:ascii="Times New Roman" w:eastAsia="Times New Roman" w:hAnsi="Times New Roman" w:cs="Times New Roman"/>
          <w:bCs/>
          <w:color w:val="0070C0"/>
        </w:rPr>
        <w:t>Bamdam</w:t>
      </w:r>
      <w:proofErr w:type="spellEnd"/>
      <w:r w:rsidRPr="00F50F8D">
        <w:rPr>
          <w:rFonts w:ascii="Times New Roman" w:eastAsia="Times New Roman" w:hAnsi="Times New Roman" w:cs="Times New Roman"/>
          <w:bCs/>
          <w:color w:val="0070C0"/>
        </w:rPr>
        <w:t xml:space="preserve"> extract now does this by</w:t>
      </w:r>
    </w:p>
    <w:p w14:paraId="080C8DCF" w14:textId="1E5250DC"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default. Please see the updated tutorial.</w:t>
      </w:r>
    </w:p>
    <w:p w14:paraId="775F0FC2" w14:textId="77777777" w:rsidR="00A84895" w:rsidRPr="00F50F8D" w:rsidRDefault="00A84895" w:rsidP="00AF0CF3">
      <w:pPr>
        <w:numPr>
          <w:ilvl w:val="0"/>
          <w:numId w:val="5"/>
        </w:num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rPr>
        <w:t xml:space="preserve">The implementation as a single, ~2000-line Python script can make the codebase more difficult to navigate and maintain. Consider </w:t>
      </w:r>
      <w:proofErr w:type="spellStart"/>
      <w:r w:rsidRPr="00A84895">
        <w:rPr>
          <w:rFonts w:ascii="Times New Roman" w:eastAsia="Times New Roman" w:hAnsi="Times New Roman" w:cs="Times New Roman"/>
          <w:bCs/>
        </w:rPr>
        <w:t>modularising</w:t>
      </w:r>
      <w:proofErr w:type="spellEnd"/>
      <w:r w:rsidRPr="00A84895">
        <w:rPr>
          <w:rFonts w:ascii="Times New Roman" w:eastAsia="Times New Roman" w:hAnsi="Times New Roman" w:cs="Times New Roman"/>
          <w:bCs/>
        </w:rPr>
        <w:t xml:space="preserve"> components or wrapping the tool in a workflow manager like </w:t>
      </w:r>
      <w:proofErr w:type="spellStart"/>
      <w:r w:rsidRPr="00A84895">
        <w:rPr>
          <w:rFonts w:ascii="Times New Roman" w:eastAsia="Times New Roman" w:hAnsi="Times New Roman" w:cs="Times New Roman"/>
          <w:bCs/>
        </w:rPr>
        <w:t>Snakemake</w:t>
      </w:r>
      <w:proofErr w:type="spellEnd"/>
      <w:r w:rsidRPr="00A84895">
        <w:rPr>
          <w:rFonts w:ascii="Times New Roman" w:eastAsia="Times New Roman" w:hAnsi="Times New Roman" w:cs="Times New Roman"/>
          <w:bCs/>
        </w:rPr>
        <w:t xml:space="preserve"> or </w:t>
      </w:r>
      <w:proofErr w:type="spellStart"/>
      <w:r w:rsidRPr="00A84895">
        <w:rPr>
          <w:rFonts w:ascii="Times New Roman" w:eastAsia="Times New Roman" w:hAnsi="Times New Roman" w:cs="Times New Roman"/>
          <w:bCs/>
        </w:rPr>
        <w:t>Nextflow</w:t>
      </w:r>
      <w:proofErr w:type="spellEnd"/>
      <w:r w:rsidRPr="00A84895">
        <w:rPr>
          <w:rFonts w:ascii="Times New Roman" w:eastAsia="Times New Roman" w:hAnsi="Times New Roman" w:cs="Times New Roman"/>
          <w:bCs/>
          <w:lang w:val="en-GB"/>
        </w:rPr>
        <w:t xml:space="preserve"> in the future.</w:t>
      </w:r>
    </w:p>
    <w:p w14:paraId="5ACD6430" w14:textId="0B524448"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rPr>
        <w:t xml:space="preserve">We agree and have </w:t>
      </w:r>
      <w:proofErr w:type="spellStart"/>
      <w:r w:rsidRPr="00F50F8D">
        <w:rPr>
          <w:rFonts w:ascii="Times New Roman" w:eastAsia="Times New Roman" w:hAnsi="Times New Roman" w:cs="Times New Roman"/>
          <w:bCs/>
          <w:color w:val="0070C0"/>
        </w:rPr>
        <w:t>modularised</w:t>
      </w:r>
      <w:proofErr w:type="spellEnd"/>
      <w:r w:rsidRPr="00F50F8D">
        <w:rPr>
          <w:rFonts w:ascii="Times New Roman" w:eastAsia="Times New Roman" w:hAnsi="Times New Roman" w:cs="Times New Roman"/>
          <w:bCs/>
          <w:color w:val="0070C0"/>
        </w:rPr>
        <w:t xml:space="preserve"> the entire software into multiple separate files now.</w:t>
      </w:r>
    </w:p>
    <w:p w14:paraId="4C96738C" w14:textId="77777777" w:rsidR="00F50F8D" w:rsidRPr="00A84895" w:rsidRDefault="00F50F8D" w:rsidP="00AF0CF3">
      <w:pPr>
        <w:spacing w:after="0" w:line="240" w:lineRule="auto"/>
        <w:rPr>
          <w:rFonts w:ascii="Times New Roman" w:eastAsia="Times New Roman" w:hAnsi="Times New Roman" w:cs="Times New Roman"/>
          <w:bCs/>
        </w:rPr>
      </w:pPr>
    </w:p>
    <w:p w14:paraId="14EC83CF"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lastRenderedPageBreak/>
        <w:t>Major comments:</w:t>
      </w:r>
    </w:p>
    <w:p w14:paraId="50895944" w14:textId="77777777" w:rsidR="00A84895" w:rsidRPr="00F50F8D" w:rsidRDefault="00A84895" w:rsidP="00AF0CF3">
      <w:pPr>
        <w:numPr>
          <w:ilvl w:val="0"/>
          <w:numId w:val="6"/>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 strongly recommend extending support to LCA outputs from sam2lca, as this would make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relevant to a broader range of users beyond the current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xml:space="preserve"> ecosystem.</w:t>
      </w:r>
    </w:p>
    <w:p w14:paraId="7AD72B44" w14:textId="6EFB9311"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agree and, as discussed directly with the editor, will add this to the software in the future.</w:t>
      </w:r>
    </w:p>
    <w:p w14:paraId="403260F7" w14:textId="77777777" w:rsidR="00A84895" w:rsidRDefault="00A84895" w:rsidP="00AF0CF3">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Revise the misleading description of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as a proxy for breadth or evenness of coverage; it would be more accurate to present it as an indicator of false positives, read stacking, or high clonality (the latter mostly relevant in capture enrichment contexts).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count has been used as a proxy for breadth of coverage and their ratio with the read count as a proxy for evenness of coverage (see minor comments directly on the text). It could be interesting to investigate further if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are a useful value for the detection of true positives in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
    <w:p w14:paraId="7FF61895"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note that a previous reviewer asked for us to refer to it as “breadth of coverage”, but have</w:t>
      </w:r>
    </w:p>
    <w:p w14:paraId="1F19F974"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now removed all references to breadth of coverage as requested, except to say it is difficult to</w:t>
      </w:r>
    </w:p>
    <w:p w14:paraId="42838B3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compute in a metagenomic context. As suggested, we also now do show the number of unique</w:t>
      </w:r>
    </w:p>
    <w:p w14:paraId="4B80A00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k-</w:t>
      </w:r>
      <w:proofErr w:type="spellStart"/>
      <w:r w:rsidRPr="00F50F8D">
        <w:rPr>
          <w:rFonts w:ascii="Times New Roman" w:eastAsia="Times New Roman" w:hAnsi="Times New Roman" w:cs="Times New Roman"/>
          <w:bCs/>
          <w:color w:val="0070C0"/>
          <w:lang w:val="en-GB"/>
        </w:rPr>
        <w:t>mers</w:t>
      </w:r>
      <w:proofErr w:type="spellEnd"/>
      <w:r w:rsidRPr="00F50F8D">
        <w:rPr>
          <w:rFonts w:ascii="Times New Roman" w:eastAsia="Times New Roman" w:hAnsi="Times New Roman" w:cs="Times New Roman"/>
          <w:bCs/>
          <w:color w:val="0070C0"/>
          <w:lang w:val="en-GB"/>
        </w:rPr>
        <w:t xml:space="preserve"> is a useful value for the detection of true positives in an updated section looking at</w:t>
      </w:r>
    </w:p>
    <w:p w14:paraId="4B6C8BCA" w14:textId="2088580E"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real data.</w:t>
      </w:r>
    </w:p>
    <w:p w14:paraId="67BEC6B5" w14:textId="77777777" w:rsidR="00A84895" w:rsidRPr="00F50F8D" w:rsidRDefault="00A84895" w:rsidP="00AF0CF3">
      <w:pPr>
        <w:numPr>
          <w:ilvl w:val="0"/>
          <w:numId w:val="6"/>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Introduce default threshold values or at least suggest threshold values for the newly introduced metrics </w:t>
      </w:r>
      <w:proofErr w:type="gramStart"/>
      <w:r w:rsidRPr="00A84895">
        <w:rPr>
          <w:rFonts w:ascii="Times New Roman" w:eastAsia="Times New Roman" w:hAnsi="Times New Roman" w:cs="Times New Roman"/>
          <w:bCs/>
          <w:lang w:val="en-GB"/>
        </w:rPr>
        <w:t>in order to</w:t>
      </w:r>
      <w:proofErr w:type="gramEnd"/>
      <w:r w:rsidRPr="00A84895">
        <w:rPr>
          <w:rFonts w:ascii="Times New Roman" w:eastAsia="Times New Roman" w:hAnsi="Times New Roman" w:cs="Times New Roman"/>
          <w:bCs/>
          <w:lang w:val="en-GB"/>
        </w:rPr>
        <w:t xml:space="preserve"> reduce false positive detection. Also mention any other threshold used in the toolkit functions (like read count in the shrink option if it is the case) and their default threshold values. </w:t>
      </w:r>
    </w:p>
    <w:p w14:paraId="40FB98F2" w14:textId="7FF35AE5"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We have covered the first point </w:t>
      </w:r>
      <w:proofErr w:type="gramStart"/>
      <w:r w:rsidRPr="00F50F8D">
        <w:rPr>
          <w:rFonts w:ascii="Times New Roman" w:eastAsia="Times New Roman" w:hAnsi="Times New Roman" w:cs="Times New Roman"/>
          <w:bCs/>
          <w:color w:val="0070C0"/>
          <w:lang w:val="en-GB"/>
        </w:rPr>
        <w:t>above, and</w:t>
      </w:r>
      <w:proofErr w:type="gramEnd"/>
      <w:r w:rsidRPr="00F50F8D">
        <w:rPr>
          <w:rFonts w:ascii="Times New Roman" w:eastAsia="Times New Roman" w:hAnsi="Times New Roman" w:cs="Times New Roman"/>
          <w:bCs/>
          <w:color w:val="0070C0"/>
          <w:lang w:val="en-GB"/>
        </w:rPr>
        <w:t xml:space="preserve"> now mention flag thresholds in the manuscript.</w:t>
      </w:r>
    </w:p>
    <w:p w14:paraId="1CDA0BF0" w14:textId="77777777" w:rsidR="00A84895" w:rsidRPr="00A84895" w:rsidRDefault="00A84895" w:rsidP="00AF0CF3">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On damage calculation and plotting:</w:t>
      </w:r>
    </w:p>
    <w:p w14:paraId="443B2971" w14:textId="3D462759" w:rsidR="00F50F8D" w:rsidRDefault="00A84895" w:rsidP="00AF0CF3">
      <w:pPr>
        <w:numPr>
          <w:ilvl w:val="1"/>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clarify whether substitution profiles for a read are averaged across all alignments regardless of taxon, or only within alignments to a specific taxonomic node. Averaging across divergent taxa could artificially inflate damage estimates due to </w:t>
      </w:r>
      <w:proofErr w:type="spellStart"/>
      <w:r w:rsidRPr="00A84895">
        <w:rPr>
          <w:rFonts w:ascii="Times New Roman" w:eastAsia="Times New Roman" w:hAnsi="Times New Roman" w:cs="Times New Roman"/>
          <w:bCs/>
          <w:lang w:val="en-GB"/>
        </w:rPr>
        <w:t>mismappings</w:t>
      </w:r>
      <w:proofErr w:type="spellEnd"/>
      <w:r w:rsidRPr="00A84895">
        <w:rPr>
          <w:rFonts w:ascii="Times New Roman" w:eastAsia="Times New Roman" w:hAnsi="Times New Roman" w:cs="Times New Roman"/>
          <w:bCs/>
          <w:lang w:val="en-GB"/>
        </w:rPr>
        <w:t>, particularly in metagenomic datasets.</w:t>
      </w:r>
    </w:p>
    <w:p w14:paraId="01C8BCB0"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understand the concern and have thought a lot about this point. Reads are assigned to</w:t>
      </w:r>
    </w:p>
    <w:p w14:paraId="0CFB588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least common ancestor of all their valid alignments, so substitution profiles are (</w:t>
      </w:r>
      <w:proofErr w:type="spellStart"/>
      <w:r w:rsidRPr="00F50F8D">
        <w:rPr>
          <w:rFonts w:ascii="Times New Roman" w:eastAsia="Times New Roman" w:hAnsi="Times New Roman" w:cs="Times New Roman"/>
          <w:bCs/>
          <w:color w:val="0070C0"/>
          <w:lang w:val="en-GB"/>
        </w:rPr>
        <w:t>necessar</w:t>
      </w:r>
      <w:proofErr w:type="spellEnd"/>
      <w:r w:rsidRPr="00F50F8D">
        <w:rPr>
          <w:rFonts w:ascii="Times New Roman" w:eastAsia="Times New Roman" w:hAnsi="Times New Roman" w:cs="Times New Roman"/>
          <w:bCs/>
          <w:color w:val="0070C0"/>
          <w:lang w:val="en-GB"/>
        </w:rPr>
        <w:t>-</w:t>
      </w:r>
    </w:p>
    <w:p w14:paraId="217FC315"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roofErr w:type="spellStart"/>
      <w:r w:rsidRPr="00F50F8D">
        <w:rPr>
          <w:rFonts w:ascii="Times New Roman" w:eastAsia="Times New Roman" w:hAnsi="Times New Roman" w:cs="Times New Roman"/>
          <w:bCs/>
          <w:color w:val="0070C0"/>
          <w:lang w:val="en-GB"/>
        </w:rPr>
        <w:t>ily</w:t>
      </w:r>
      <w:proofErr w:type="spellEnd"/>
      <w:r w:rsidRPr="00F50F8D">
        <w:rPr>
          <w:rFonts w:ascii="Times New Roman" w:eastAsia="Times New Roman" w:hAnsi="Times New Roman" w:cs="Times New Roman"/>
          <w:bCs/>
          <w:color w:val="0070C0"/>
          <w:lang w:val="en-GB"/>
        </w:rPr>
        <w:t>) computed using only the alignments to or below each taxonomic node (the latter of the</w:t>
      </w:r>
    </w:p>
    <w:p w14:paraId="3D6BC22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two options given by the reviewer). Substitution profiles are calculated per taxon, not per</w:t>
      </w:r>
    </w:p>
    <w:p w14:paraId="6A04325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read or per alignment.</w:t>
      </w:r>
    </w:p>
    <w:p w14:paraId="3E0BFF82"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In the updated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compute function, we offer three computation modes: (1) using only</w:t>
      </w:r>
    </w:p>
    <w:p w14:paraId="6D55F823"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best alignment per read, (2) averaging over reads only after they have been averaged</w:t>
      </w:r>
    </w:p>
    <w:p w14:paraId="161D55B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over their alignments, and (3) averaging over all alignments. In all cases, as stated above,</w:t>
      </w:r>
    </w:p>
    <w:p w14:paraId="7E6E492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substitution profiles only consider reads assigned to that taxonomic node or below, which</w:t>
      </w:r>
    </w:p>
    <w:p w14:paraId="67FA8C0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will necessarily only have alignments assigned to that taxonomic node or below. In fact,</w:t>
      </w:r>
    </w:p>
    <w:p w14:paraId="11D9ECD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roofErr w:type="spellStart"/>
      <w:r w:rsidRPr="00F50F8D">
        <w:rPr>
          <w:rFonts w:ascii="Times New Roman" w:eastAsia="Times New Roman" w:hAnsi="Times New Roman" w:cs="Times New Roman"/>
          <w:bCs/>
          <w:color w:val="0070C0"/>
          <w:lang w:val="en-GB"/>
        </w:rPr>
        <w:t>metaDMG</w:t>
      </w:r>
      <w:proofErr w:type="spellEnd"/>
      <w:r w:rsidRPr="00F50F8D">
        <w:rPr>
          <w:rFonts w:ascii="Times New Roman" w:eastAsia="Times New Roman" w:hAnsi="Times New Roman" w:cs="Times New Roman"/>
          <w:bCs/>
          <w:color w:val="0070C0"/>
          <w:lang w:val="en-GB"/>
        </w:rPr>
        <w:t xml:space="preserve"> uses the third mode, and we believe that it does indeed skew damage estimates</w:t>
      </w:r>
    </w:p>
    <w:p w14:paraId="705FABD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due to </w:t>
      </w:r>
      <w:proofErr w:type="spellStart"/>
      <w:r w:rsidRPr="00F50F8D">
        <w:rPr>
          <w:rFonts w:ascii="Times New Roman" w:eastAsia="Times New Roman" w:hAnsi="Times New Roman" w:cs="Times New Roman"/>
          <w:bCs/>
          <w:color w:val="0070C0"/>
          <w:lang w:val="en-GB"/>
        </w:rPr>
        <w:t>mismappings</w:t>
      </w:r>
      <w:proofErr w:type="spellEnd"/>
      <w:r w:rsidRPr="00F50F8D">
        <w:rPr>
          <w:rFonts w:ascii="Times New Roman" w:eastAsia="Times New Roman" w:hAnsi="Times New Roman" w:cs="Times New Roman"/>
          <w:bCs/>
          <w:color w:val="0070C0"/>
          <w:lang w:val="en-GB"/>
        </w:rPr>
        <w:t xml:space="preserve">, which is largely mitigated by using mode (1) in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(or even mode</w:t>
      </w:r>
    </w:p>
    <w:p w14:paraId="2150A96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2). We have added a discussion of the differences between different ways to compute damage</w:t>
      </w:r>
    </w:p>
    <w:p w14:paraId="576B2F16" w14:textId="2E80B5B5"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to the manuscript. We now recommend using only the best alignment per read.</w:t>
      </w:r>
    </w:p>
    <w:p w14:paraId="780F7043" w14:textId="77777777" w:rsidR="00F50F8D" w:rsidRPr="00F50F8D" w:rsidRDefault="00F50F8D" w:rsidP="00AF0CF3">
      <w:pPr>
        <w:spacing w:after="0" w:line="240" w:lineRule="auto"/>
        <w:rPr>
          <w:rFonts w:ascii="Times New Roman" w:eastAsia="Times New Roman" w:hAnsi="Times New Roman" w:cs="Times New Roman"/>
          <w:bCs/>
          <w:lang w:val="en-GB"/>
        </w:rPr>
      </w:pPr>
    </w:p>
    <w:p w14:paraId="0AB53831" w14:textId="77777777" w:rsidR="00A84895" w:rsidRDefault="00A84895" w:rsidP="00AF0CF3">
      <w:pPr>
        <w:numPr>
          <w:ilvl w:val="1"/>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elevated baseline damage (~0.02) observed in modern, presumably undamaged samples in Figure 1 may be a result of this averaging strategy. If so, a stricter approach that avoids cross-taxon averaging could help reduce this artefact.</w:t>
      </w:r>
    </w:p>
    <w:p w14:paraId="7499BBF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We see the reviewer’s point. In this </w:t>
      </w:r>
      <w:proofErr w:type="gramStart"/>
      <w:r w:rsidRPr="00F50F8D">
        <w:rPr>
          <w:rFonts w:ascii="Times New Roman" w:eastAsia="Times New Roman" w:hAnsi="Times New Roman" w:cs="Times New Roman"/>
          <w:bCs/>
          <w:color w:val="0070C0"/>
          <w:lang w:val="en-GB"/>
        </w:rPr>
        <w:t>particular case</w:t>
      </w:r>
      <w:proofErr w:type="gramEnd"/>
      <w:r w:rsidRPr="00F50F8D">
        <w:rPr>
          <w:rFonts w:ascii="Times New Roman" w:eastAsia="Times New Roman" w:hAnsi="Times New Roman" w:cs="Times New Roman"/>
          <w:bCs/>
          <w:color w:val="0070C0"/>
          <w:lang w:val="en-GB"/>
        </w:rPr>
        <w:t>, the elevated baseline damage is contextual:</w:t>
      </w:r>
    </w:p>
    <w:p w14:paraId="48CCF20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the figure was generated from an environmental microbial metagenomics project </w:t>
      </w:r>
      <w:proofErr w:type="gramStart"/>
      <w:r w:rsidRPr="00F50F8D">
        <w:rPr>
          <w:rFonts w:ascii="Times New Roman" w:eastAsia="Times New Roman" w:hAnsi="Times New Roman" w:cs="Times New Roman"/>
          <w:bCs/>
          <w:color w:val="0070C0"/>
          <w:lang w:val="en-GB"/>
        </w:rPr>
        <w:t>where</w:t>
      </w:r>
      <w:proofErr w:type="gramEnd"/>
      <w:r w:rsidRPr="00F50F8D">
        <w:rPr>
          <w:rFonts w:ascii="Times New Roman" w:eastAsia="Times New Roman" w:hAnsi="Times New Roman" w:cs="Times New Roman"/>
          <w:bCs/>
          <w:color w:val="0070C0"/>
          <w:lang w:val="en-GB"/>
        </w:rPr>
        <w:t xml:space="preserve"> the</w:t>
      </w:r>
    </w:p>
    <w:p w14:paraId="796E0E1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microbe in question did in fact have about 2% baseline divergence from its closest reference.</w:t>
      </w:r>
    </w:p>
    <w:p w14:paraId="0E20A6B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now mention this in the figure caption to avoid confusion</w:t>
      </w:r>
      <w:proofErr w:type="gramStart"/>
      <w:r w:rsidRPr="00F50F8D">
        <w:rPr>
          <w:rFonts w:ascii="Times New Roman" w:eastAsia="Times New Roman" w:hAnsi="Times New Roman" w:cs="Times New Roman"/>
          <w:bCs/>
          <w:color w:val="0070C0"/>
          <w:lang w:val="en-GB"/>
        </w:rPr>
        <w:t>: ”the</w:t>
      </w:r>
      <w:proofErr w:type="gramEnd"/>
      <w:r w:rsidRPr="00F50F8D">
        <w:rPr>
          <w:rFonts w:ascii="Times New Roman" w:eastAsia="Times New Roman" w:hAnsi="Times New Roman" w:cs="Times New Roman"/>
          <w:bCs/>
          <w:color w:val="0070C0"/>
          <w:lang w:val="en-GB"/>
        </w:rPr>
        <w:t xml:space="preserve"> example in this figure</w:t>
      </w:r>
    </w:p>
    <w:p w14:paraId="15A859B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is for microbial samples prepared with single-stranded library prep, and which have a high</w:t>
      </w:r>
    </w:p>
    <w:p w14:paraId="7687049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baseline divergence from their closest reference”. There are also now deamination plots on</w:t>
      </w:r>
    </w:p>
    <w:p w14:paraId="17FC15F9" w14:textId="34C814C2" w:rsid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the end for a few </w:t>
      </w:r>
      <w:proofErr w:type="spellStart"/>
      <w:r w:rsidRPr="00F50F8D">
        <w:rPr>
          <w:rFonts w:ascii="Times New Roman" w:eastAsia="Times New Roman" w:hAnsi="Times New Roman" w:cs="Times New Roman"/>
          <w:bCs/>
          <w:color w:val="0070C0"/>
          <w:lang w:val="en-GB"/>
        </w:rPr>
        <w:t>Viridiplantae</w:t>
      </w:r>
      <w:proofErr w:type="spellEnd"/>
      <w:r w:rsidRPr="00F50F8D">
        <w:rPr>
          <w:rFonts w:ascii="Times New Roman" w:eastAsia="Times New Roman" w:hAnsi="Times New Roman" w:cs="Times New Roman"/>
          <w:bCs/>
          <w:color w:val="0070C0"/>
          <w:lang w:val="en-GB"/>
        </w:rPr>
        <w:t>. Thank you for pointing this out.</w:t>
      </w:r>
    </w:p>
    <w:p w14:paraId="469360F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
    <w:p w14:paraId="324F7BAC" w14:textId="45079568" w:rsidR="00F50F8D" w:rsidRPr="00F50F8D" w:rsidRDefault="00A84895" w:rsidP="00AF0CF3">
      <w:pPr>
        <w:numPr>
          <w:ilvl w:val="1"/>
          <w:numId w:val="6"/>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It would be helpful to include a schematic in the supplementary material showing how damage is computed in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A comparison with one established tool like </w:t>
      </w:r>
      <w:proofErr w:type="spellStart"/>
      <w:r w:rsidRPr="00A84895">
        <w:rPr>
          <w:rFonts w:ascii="Times New Roman" w:eastAsia="Times New Roman" w:hAnsi="Times New Roman" w:cs="Times New Roman"/>
          <w:bCs/>
          <w:lang w:val="en-GB"/>
        </w:rPr>
        <w:t>mapDamage</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PMDTools</w:t>
      </w:r>
      <w:proofErr w:type="spellEnd"/>
      <w:r w:rsidRPr="00A84895">
        <w:rPr>
          <w:rFonts w:ascii="Times New Roman" w:eastAsia="Times New Roman" w:hAnsi="Times New Roman" w:cs="Times New Roman"/>
          <w:bCs/>
          <w:lang w:val="en-GB"/>
        </w:rPr>
        <w:t xml:space="preserve">, or </w:t>
      </w:r>
      <w:proofErr w:type="spellStart"/>
      <w:r w:rsidRPr="00A84895">
        <w:rPr>
          <w:rFonts w:ascii="Times New Roman" w:eastAsia="Times New Roman" w:hAnsi="Times New Roman" w:cs="Times New Roman"/>
          <w:bCs/>
          <w:lang w:val="en-GB"/>
        </w:rPr>
        <w:t>DamageProfiler</w:t>
      </w:r>
      <w:proofErr w:type="spellEnd"/>
      <w:r w:rsidRPr="00A84895">
        <w:rPr>
          <w:rFonts w:ascii="Times New Roman" w:eastAsia="Times New Roman" w:hAnsi="Times New Roman" w:cs="Times New Roman"/>
          <w:bCs/>
          <w:lang w:val="en-GB"/>
        </w:rPr>
        <w:t xml:space="preserve"> on the same dataset would also help clarify whether the observed baseline is specific to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w:t>
      </w:r>
    </w:p>
    <w:p w14:paraId="6BDCDE0B"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As we now offer multiple damage modes, we have also now added an extensive comparison</w:t>
      </w:r>
    </w:p>
    <w:p w14:paraId="74B12A84" w14:textId="133F3A85" w:rsid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section and discussion of damage computation, as requested.</w:t>
      </w:r>
    </w:p>
    <w:p w14:paraId="039D93D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
    <w:p w14:paraId="68264F7E" w14:textId="77777777" w:rsidR="00A84895" w:rsidRPr="00F50F8D" w:rsidRDefault="00A84895" w:rsidP="00AF0CF3">
      <w:pPr>
        <w:numPr>
          <w:ilvl w:val="1"/>
          <w:numId w:val="6"/>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It would be a nice addition to add a sample name legend to multi-sample damage plots. Currently there is no way of distinguishing which line is for which sample.</w:t>
      </w:r>
    </w:p>
    <w:p w14:paraId="76C05DF3"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This is </w:t>
      </w:r>
      <w:proofErr w:type="gramStart"/>
      <w:r w:rsidRPr="00F50F8D">
        <w:rPr>
          <w:rFonts w:ascii="Times New Roman" w:eastAsia="Times New Roman" w:hAnsi="Times New Roman" w:cs="Times New Roman"/>
          <w:bCs/>
          <w:color w:val="0070C0"/>
          <w:lang w:val="en-GB"/>
        </w:rPr>
        <w:t>actually on</w:t>
      </w:r>
      <w:proofErr w:type="gramEnd"/>
      <w:r w:rsidRPr="00F50F8D">
        <w:rPr>
          <w:rFonts w:ascii="Times New Roman" w:eastAsia="Times New Roman" w:hAnsi="Times New Roman" w:cs="Times New Roman"/>
          <w:bCs/>
          <w:color w:val="0070C0"/>
          <w:lang w:val="en-GB"/>
        </w:rPr>
        <w:t xml:space="preserve"> purpose, as metagenomic experiments can have hundreds of samples and</w:t>
      </w:r>
    </w:p>
    <w:p w14:paraId="4CE130A2"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labelling each line will render an entirely illegible figure. We embed an example here below in</w:t>
      </w:r>
    </w:p>
    <w:p w14:paraId="761397BB"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Figure 1 on some real (unpublished) data we are working on. If there are few enough samples</w:t>
      </w:r>
    </w:p>
    <w:p w14:paraId="68B0DBD0"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that this is not an issue, the user can simply plot them as separate plots, as is typically done</w:t>
      </w:r>
    </w:p>
    <w:p w14:paraId="164D99FA" w14:textId="43DF2831" w:rsid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in the supplement of many papers currently.</w:t>
      </w:r>
    </w:p>
    <w:p w14:paraId="50B99A31" w14:textId="3EF64F8A" w:rsid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drawing>
          <wp:inline distT="0" distB="0" distL="0" distR="0" wp14:anchorId="0A56423E" wp14:editId="4287CEC6">
            <wp:extent cx="5359400" cy="2209800"/>
            <wp:effectExtent l="0" t="0" r="0" b="0"/>
            <wp:docPr id="200430578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05788" name="Picture 1" descr="A graph of different colored lines&#10;&#10;AI-generated content may be incorrect."/>
                    <pic:cNvPicPr/>
                  </pic:nvPicPr>
                  <pic:blipFill>
                    <a:blip r:embed="rId10"/>
                    <a:stretch>
                      <a:fillRect/>
                    </a:stretch>
                  </pic:blipFill>
                  <pic:spPr>
                    <a:xfrm>
                      <a:off x="0" y="0"/>
                      <a:ext cx="5359400" cy="2209800"/>
                    </a:xfrm>
                    <a:prstGeom prst="rect">
                      <a:avLst/>
                    </a:prstGeom>
                  </pic:spPr>
                </pic:pic>
              </a:graphicData>
            </a:graphic>
          </wp:inline>
        </w:drawing>
      </w:r>
    </w:p>
    <w:p w14:paraId="422C99B8"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
    <w:p w14:paraId="20C49221" w14:textId="77777777" w:rsidR="00A84895" w:rsidRDefault="00A84895" w:rsidP="00AF0CF3">
      <w:pPr>
        <w:numPr>
          <w:ilvl w:val="0"/>
          <w:numId w:val="6"/>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performance test on real data is a valuable addition, but it falls short of demonstrating two key points: (1) whether shrinking the BAM files still allows detection of the same species as in the original study, and (2) whether the added metrics help efficiently identify true ancient species compared to the original results.</w:t>
      </w:r>
    </w:p>
    <w:p w14:paraId="61DAB50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answers to your two points are a resounding yes and yes. The shrink function is described</w:t>
      </w:r>
    </w:p>
    <w:p w14:paraId="1E5F98C6"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in </w:t>
      </w:r>
      <w:proofErr w:type="gramStart"/>
      <w:r w:rsidRPr="00F50F8D">
        <w:rPr>
          <w:rFonts w:ascii="Times New Roman" w:eastAsia="Times New Roman" w:hAnsi="Times New Roman" w:cs="Times New Roman"/>
          <w:bCs/>
          <w:color w:val="0070C0"/>
          <w:lang w:val="en-GB"/>
        </w:rPr>
        <w:t>great detail</w:t>
      </w:r>
      <w:proofErr w:type="gramEnd"/>
      <w:r w:rsidRPr="00F50F8D">
        <w:rPr>
          <w:rFonts w:ascii="Times New Roman" w:eastAsia="Times New Roman" w:hAnsi="Times New Roman" w:cs="Times New Roman"/>
          <w:bCs/>
          <w:color w:val="0070C0"/>
          <w:lang w:val="en-GB"/>
        </w:rPr>
        <w:t xml:space="preserve"> in the manuscript. We have edited the language to clarify this further, and</w:t>
      </w:r>
    </w:p>
    <w:p w14:paraId="5474A57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added a short discussion and figure panel about it to the case study section. The shrinking</w:t>
      </w:r>
    </w:p>
    <w:p w14:paraId="19FDAA24"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is designed to keep exactly and only those alignments and reads to the original species, genus</w:t>
      </w:r>
    </w:p>
    <w:p w14:paraId="3374F8F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or </w:t>
      </w:r>
      <w:proofErr w:type="gramStart"/>
      <w:r w:rsidRPr="00F50F8D">
        <w:rPr>
          <w:rFonts w:ascii="Times New Roman" w:eastAsia="Times New Roman" w:hAnsi="Times New Roman" w:cs="Times New Roman"/>
          <w:bCs/>
          <w:color w:val="0070C0"/>
          <w:lang w:val="en-GB"/>
        </w:rPr>
        <w:t>family;</w:t>
      </w:r>
      <w:proofErr w:type="gramEnd"/>
      <w:r w:rsidRPr="00F50F8D">
        <w:rPr>
          <w:rFonts w:ascii="Times New Roman" w:eastAsia="Times New Roman" w:hAnsi="Times New Roman" w:cs="Times New Roman"/>
          <w:bCs/>
          <w:color w:val="0070C0"/>
          <w:lang w:val="en-GB"/>
        </w:rPr>
        <w:t xml:space="preserve"> </w:t>
      </w:r>
      <w:proofErr w:type="spellStart"/>
      <w:r w:rsidRPr="00F50F8D">
        <w:rPr>
          <w:rFonts w:ascii="Times New Roman" w:eastAsia="Times New Roman" w:hAnsi="Times New Roman" w:cs="Times New Roman"/>
          <w:bCs/>
          <w:color w:val="0070C0"/>
          <w:lang w:val="en-GB"/>
        </w:rPr>
        <w:t>ie</w:t>
      </w:r>
      <w:proofErr w:type="spellEnd"/>
      <w:r w:rsidRPr="00F50F8D">
        <w:rPr>
          <w:rFonts w:ascii="Times New Roman" w:eastAsia="Times New Roman" w:hAnsi="Times New Roman" w:cs="Times New Roman"/>
          <w:bCs/>
          <w:color w:val="0070C0"/>
          <w:lang w:val="en-GB"/>
        </w:rPr>
        <w:t>. this is a yes to (1). And it has been documented extensively and repeatedly</w:t>
      </w:r>
    </w:p>
    <w:p w14:paraId="298056C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in other studies that postmortem damage is an important metric for identifying true ancient</w:t>
      </w:r>
    </w:p>
    <w:p w14:paraId="3B8CEBF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roofErr w:type="gramStart"/>
      <w:r w:rsidRPr="00F50F8D">
        <w:rPr>
          <w:rFonts w:ascii="Times New Roman" w:eastAsia="Times New Roman" w:hAnsi="Times New Roman" w:cs="Times New Roman"/>
          <w:bCs/>
          <w:color w:val="0070C0"/>
          <w:lang w:val="en-GB"/>
        </w:rPr>
        <w:t>species;</w:t>
      </w:r>
      <w:proofErr w:type="gramEnd"/>
      <w:r w:rsidRPr="00F50F8D">
        <w:rPr>
          <w:rFonts w:ascii="Times New Roman" w:eastAsia="Times New Roman" w:hAnsi="Times New Roman" w:cs="Times New Roman"/>
          <w:bCs/>
          <w:color w:val="0070C0"/>
          <w:lang w:val="en-GB"/>
        </w:rPr>
        <w:t xml:space="preserve"> </w:t>
      </w:r>
      <w:proofErr w:type="spellStart"/>
      <w:r w:rsidRPr="00F50F8D">
        <w:rPr>
          <w:rFonts w:ascii="Times New Roman" w:eastAsia="Times New Roman" w:hAnsi="Times New Roman" w:cs="Times New Roman"/>
          <w:bCs/>
          <w:color w:val="0070C0"/>
          <w:lang w:val="en-GB"/>
        </w:rPr>
        <w:t>ie</w:t>
      </w:r>
      <w:proofErr w:type="spellEnd"/>
      <w:r w:rsidRPr="00F50F8D">
        <w:rPr>
          <w:rFonts w:ascii="Times New Roman" w:eastAsia="Times New Roman" w:hAnsi="Times New Roman" w:cs="Times New Roman"/>
          <w:bCs/>
          <w:color w:val="0070C0"/>
          <w:lang w:val="en-GB"/>
        </w:rPr>
        <w:t>. this is a yes to (2). We have also now added a section showing the added metrics</w:t>
      </w:r>
    </w:p>
    <w:p w14:paraId="79063DC6" w14:textId="2845A2B3"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help identify true ancient taxa.</w:t>
      </w:r>
    </w:p>
    <w:p w14:paraId="3DBCAE7B" w14:textId="77777777" w:rsidR="00F50F8D" w:rsidRPr="00A84895" w:rsidRDefault="00F50F8D" w:rsidP="00AF0CF3">
      <w:pPr>
        <w:spacing w:after="0" w:line="240" w:lineRule="auto"/>
        <w:rPr>
          <w:rFonts w:ascii="Times New Roman" w:eastAsia="Times New Roman" w:hAnsi="Times New Roman" w:cs="Times New Roman"/>
          <w:bCs/>
          <w:lang w:val="en-GB"/>
        </w:rPr>
      </w:pPr>
    </w:p>
    <w:p w14:paraId="31D42BD6" w14:textId="4AF5B424" w:rsidR="00F50F8D" w:rsidRPr="00F50F8D" w:rsidRDefault="00A84895" w:rsidP="00AF0CF3">
      <w:pPr>
        <w:numPr>
          <w:ilvl w:val="0"/>
          <w:numId w:val="6"/>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In the method section, the comparison with the full pipeline of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is misleading, as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does not produce BAM + LCA outputs and the pipeline failed at the MALT step, which doesn’t prevent the bowtie2 step to run successfully when using the parameter –keep-going on </w:t>
      </w:r>
      <w:proofErr w:type="spellStart"/>
      <w:r w:rsidRPr="00A84895">
        <w:rPr>
          <w:rFonts w:ascii="Times New Roman" w:eastAsia="Times New Roman" w:hAnsi="Times New Roman" w:cs="Times New Roman"/>
          <w:bCs/>
          <w:lang w:val="en-GB"/>
        </w:rPr>
        <w:t>snakemake</w:t>
      </w:r>
      <w:proofErr w:type="spellEnd"/>
      <w:r w:rsidRPr="00A84895">
        <w:rPr>
          <w:rFonts w:ascii="Times New Roman" w:eastAsia="Times New Roman" w:hAnsi="Times New Roman" w:cs="Times New Roman"/>
          <w:bCs/>
          <w:lang w:val="en-GB"/>
        </w:rPr>
        <w:t xml:space="preserve"> pipelines. A fair benchmark would use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Bowtie2 mapping branch, apply the same database, and follow with LCA assignment and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However, this would be comparing mapping with Bowtie2 and mapping with Bowtie2 within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which would not be very informative. I recommend removing or reframing this comparison to avoid conflating distinct pipeline goals and formats.</w:t>
      </w:r>
    </w:p>
    <w:p w14:paraId="33F535FB" w14:textId="33BC1639"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lastRenderedPageBreak/>
        <w:t>We agree and have accordingly removed these comments in the methods section.</w:t>
      </w:r>
    </w:p>
    <w:p w14:paraId="0203D98C" w14:textId="77777777" w:rsidR="00F50F8D" w:rsidRPr="00F50F8D" w:rsidRDefault="00F50F8D" w:rsidP="00AF0CF3">
      <w:pPr>
        <w:spacing w:after="0" w:line="240" w:lineRule="auto"/>
        <w:rPr>
          <w:rFonts w:ascii="Times New Roman" w:eastAsia="Times New Roman" w:hAnsi="Times New Roman" w:cs="Times New Roman"/>
          <w:bCs/>
          <w:lang w:val="en-GB"/>
        </w:rPr>
      </w:pPr>
    </w:p>
    <w:p w14:paraId="5C3C5F51"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Recommendations:</w:t>
      </w:r>
    </w:p>
    <w:p w14:paraId="13218CC8" w14:textId="77777777" w:rsidR="00A84895" w:rsidRDefault="00A84895" w:rsidP="00AF0CF3">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mention in the manuscript that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extract includes a parameter to extract reads assigned only to the top reference of a node. This improves downstream compatibility by avoiding multi-reference BAM files, which are prone to follow-up errors.</w:t>
      </w:r>
    </w:p>
    <w:p w14:paraId="6F3978D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agree and have now done this. The section reads: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extract extracts all</w:t>
      </w:r>
    </w:p>
    <w:p w14:paraId="0ADE12F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alignments from a bam file that belong to reads that have been assigned to a specific taxonomic</w:t>
      </w:r>
    </w:p>
    <w:p w14:paraId="048B855A"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node(s) or below. This can be useful for downstream population genetic analyses such as</w:t>
      </w:r>
    </w:p>
    <w:p w14:paraId="77877075"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phylogenetic placement. The header of the output bam file is </w:t>
      </w:r>
      <w:proofErr w:type="spellStart"/>
      <w:r w:rsidRPr="00F50F8D">
        <w:rPr>
          <w:rFonts w:ascii="Times New Roman" w:eastAsia="Times New Roman" w:hAnsi="Times New Roman" w:cs="Times New Roman"/>
          <w:bCs/>
          <w:color w:val="0070C0"/>
          <w:lang w:val="en-GB"/>
        </w:rPr>
        <w:t>subsetted</w:t>
      </w:r>
      <w:proofErr w:type="spellEnd"/>
      <w:r w:rsidRPr="00F50F8D">
        <w:rPr>
          <w:rFonts w:ascii="Times New Roman" w:eastAsia="Times New Roman" w:hAnsi="Times New Roman" w:cs="Times New Roman"/>
          <w:bCs/>
          <w:color w:val="0070C0"/>
          <w:lang w:val="en-GB"/>
        </w:rPr>
        <w:t xml:space="preserve"> to only include</w:t>
      </w:r>
    </w:p>
    <w:p w14:paraId="21F24380"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references which appear in the output bam file reads. Users may optionally also include only</w:t>
      </w:r>
    </w:p>
    <w:p w14:paraId="481F7A88" w14:textId="661436E0" w:rsid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the top reference and alignments to it.’</w:t>
      </w:r>
    </w:p>
    <w:p w14:paraId="15D78F3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p>
    <w:p w14:paraId="09228CC8" w14:textId="77777777" w:rsidR="00A84895" w:rsidRPr="00F50F8D" w:rsidRDefault="00A84895" w:rsidP="00AF0CF3">
      <w:pPr>
        <w:numPr>
          <w:ilvl w:val="0"/>
          <w:numId w:val="7"/>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Although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does not output depth, breadth, or evenness of coverage, these can be easily computed from the extracted top-reference BAM. However, since users may wish to include such plots as authentication evidence in their case studies, consider adding basic support or examples to the toolkit.</w:t>
      </w:r>
    </w:p>
    <w:p w14:paraId="02AF2108"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We agree. An example demonstrating how to generate a coverage plot for the top ref is given</w:t>
      </w:r>
    </w:p>
    <w:p w14:paraId="0CE73BED" w14:textId="1392D24D"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in the tutorial.</w:t>
      </w:r>
    </w:p>
    <w:p w14:paraId="7F7036BF" w14:textId="77777777" w:rsidR="00F50F8D" w:rsidRPr="00A84895" w:rsidRDefault="00F50F8D" w:rsidP="00AF0CF3">
      <w:pPr>
        <w:spacing w:after="0" w:line="240" w:lineRule="auto"/>
        <w:rPr>
          <w:rFonts w:ascii="Times New Roman" w:eastAsia="Times New Roman" w:hAnsi="Times New Roman" w:cs="Times New Roman"/>
          <w:bCs/>
          <w:lang w:val="en-GB"/>
        </w:rPr>
      </w:pPr>
    </w:p>
    <w:p w14:paraId="0D7F8A02" w14:textId="77777777" w:rsidR="00A84895" w:rsidRDefault="00A84895" w:rsidP="00AF0CF3">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Remove unused references from the header of multi-reference BAM files to simplify the files. </w:t>
      </w:r>
    </w:p>
    <w:p w14:paraId="0BDBC4AF" w14:textId="653AC49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This is now </w:t>
      </w:r>
      <w:proofErr w:type="gramStart"/>
      <w:r w:rsidRPr="00F50F8D">
        <w:rPr>
          <w:rFonts w:ascii="Times New Roman" w:eastAsia="Times New Roman" w:hAnsi="Times New Roman" w:cs="Times New Roman"/>
          <w:bCs/>
          <w:color w:val="0070C0"/>
          <w:lang w:val="en-GB"/>
        </w:rPr>
        <w:t>default</w:t>
      </w:r>
      <w:proofErr w:type="gramEnd"/>
      <w:r w:rsidRPr="00F50F8D">
        <w:rPr>
          <w:rFonts w:ascii="Times New Roman" w:eastAsia="Times New Roman" w:hAnsi="Times New Roman" w:cs="Times New Roman"/>
          <w:bCs/>
          <w:color w:val="0070C0"/>
          <w:lang w:val="en-GB"/>
        </w:rPr>
        <w:t xml:space="preserve"> </w:t>
      </w:r>
      <w:proofErr w:type="spellStart"/>
      <w:r w:rsidRPr="00F50F8D">
        <w:rPr>
          <w:rFonts w:ascii="Times New Roman" w:eastAsia="Times New Roman" w:hAnsi="Times New Roman" w:cs="Times New Roman"/>
          <w:bCs/>
          <w:color w:val="0070C0"/>
          <w:lang w:val="en-GB"/>
        </w:rPr>
        <w:t>behavior</w:t>
      </w:r>
      <w:proofErr w:type="spellEnd"/>
      <w:r w:rsidRPr="00F50F8D">
        <w:rPr>
          <w:rFonts w:ascii="Times New Roman" w:eastAsia="Times New Roman" w:hAnsi="Times New Roman" w:cs="Times New Roman"/>
          <w:bCs/>
          <w:color w:val="0070C0"/>
          <w:lang w:val="en-GB"/>
        </w:rPr>
        <w:t xml:space="preserve"> in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extract.</w:t>
      </w:r>
    </w:p>
    <w:p w14:paraId="64D420EC" w14:textId="77777777" w:rsidR="00F50F8D" w:rsidRPr="00A84895" w:rsidRDefault="00F50F8D" w:rsidP="00AF0CF3">
      <w:pPr>
        <w:spacing w:after="0" w:line="240" w:lineRule="auto"/>
        <w:rPr>
          <w:rFonts w:ascii="Times New Roman" w:eastAsia="Times New Roman" w:hAnsi="Times New Roman" w:cs="Times New Roman"/>
          <w:bCs/>
          <w:lang w:val="en-GB"/>
        </w:rPr>
      </w:pPr>
    </w:p>
    <w:p w14:paraId="70DE2ECA" w14:textId="77777777" w:rsidR="00A84895" w:rsidRDefault="00A84895" w:rsidP="00AF0CF3">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PMD scores are currently computed but not plotted. Either integrate plotting support or omit the metric to avoid confusion.</w:t>
      </w:r>
    </w:p>
    <w:p w14:paraId="4CDDD2F7" w14:textId="59088361"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This was addressed above.</w:t>
      </w:r>
    </w:p>
    <w:p w14:paraId="71B047B8" w14:textId="77777777" w:rsidR="00F50F8D" w:rsidRPr="00A84895" w:rsidRDefault="00F50F8D" w:rsidP="00AF0CF3">
      <w:pPr>
        <w:spacing w:after="0" w:line="240" w:lineRule="auto"/>
        <w:rPr>
          <w:rFonts w:ascii="Times New Roman" w:eastAsia="Times New Roman" w:hAnsi="Times New Roman" w:cs="Times New Roman"/>
          <w:bCs/>
          <w:lang w:val="en-GB"/>
        </w:rPr>
      </w:pPr>
    </w:p>
    <w:p w14:paraId="16B5E0D7" w14:textId="77777777" w:rsidR="00A84895" w:rsidRDefault="00A84895" w:rsidP="00AF0CF3">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For Figure 2, consider adding zoomed-in views on regions with low duplicity and low DUST scores to highlight likely true positives. As it stands, the plot primarily illustrates how to exclude false positives, rather than how to detect genuine ancient taxa.</w:t>
      </w:r>
    </w:p>
    <w:p w14:paraId="4223338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To this point, we now show damage-coloured Krona plots for the example published </w:t>
      </w:r>
      <w:proofErr w:type="spellStart"/>
      <w:r w:rsidRPr="00F50F8D">
        <w:rPr>
          <w:rFonts w:ascii="Times New Roman" w:eastAsia="Times New Roman" w:hAnsi="Times New Roman" w:cs="Times New Roman"/>
          <w:bCs/>
          <w:color w:val="0070C0"/>
          <w:lang w:val="en-GB"/>
        </w:rPr>
        <w:t>bams</w:t>
      </w:r>
      <w:proofErr w:type="spellEnd"/>
      <w:r w:rsidRPr="00F50F8D">
        <w:rPr>
          <w:rFonts w:ascii="Times New Roman" w:eastAsia="Times New Roman" w:hAnsi="Times New Roman" w:cs="Times New Roman"/>
          <w:bCs/>
          <w:color w:val="0070C0"/>
          <w:lang w:val="en-GB"/>
        </w:rPr>
        <w:t>,</w:t>
      </w:r>
    </w:p>
    <w:p w14:paraId="5B7BA6B7"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and added a discussion of detecting genuine ancient taxa in our example. The main purpose</w:t>
      </w:r>
    </w:p>
    <w:p w14:paraId="31B7A5EE"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of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is to identify authentically ancient taxa and separate out false positives. We</w:t>
      </w:r>
    </w:p>
    <w:p w14:paraId="6D65611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expect that users will inspect output tables themselves to do this properly, and only intend</w:t>
      </w:r>
    </w:p>
    <w:p w14:paraId="6549BF8F"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to illustrate the power of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and some of our authentication metrics in the example</w:t>
      </w:r>
    </w:p>
    <w:p w14:paraId="5F3A267D" w14:textId="5946D0DA"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section.</w:t>
      </w:r>
    </w:p>
    <w:p w14:paraId="4CD7E7EF" w14:textId="77777777" w:rsidR="00F50F8D" w:rsidRPr="00A84895" w:rsidRDefault="00F50F8D" w:rsidP="00AF0CF3">
      <w:pPr>
        <w:spacing w:after="0" w:line="240" w:lineRule="auto"/>
        <w:rPr>
          <w:rFonts w:ascii="Times New Roman" w:eastAsia="Times New Roman" w:hAnsi="Times New Roman" w:cs="Times New Roman"/>
          <w:bCs/>
          <w:lang w:val="en-GB"/>
        </w:rPr>
      </w:pPr>
    </w:p>
    <w:p w14:paraId="5A7F497B" w14:textId="77777777" w:rsidR="00A84895" w:rsidRDefault="00A84895" w:rsidP="00AF0CF3">
      <w:pPr>
        <w:numPr>
          <w:ilvl w:val="0"/>
          <w:numId w:val="7"/>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Consider adding a summary report or overview plot combining most authentication metrics for a clearer overview of each organisms detected. </w:t>
      </w:r>
    </w:p>
    <w:p w14:paraId="622B7EA1"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We agree! This is exactly what </w:t>
      </w:r>
      <w:proofErr w:type="spellStart"/>
      <w:r w:rsidRPr="00F50F8D">
        <w:rPr>
          <w:rFonts w:ascii="Times New Roman" w:eastAsia="Times New Roman" w:hAnsi="Times New Roman" w:cs="Times New Roman"/>
          <w:bCs/>
          <w:color w:val="0070C0"/>
          <w:lang w:val="en-GB"/>
        </w:rPr>
        <w:t>bamdam</w:t>
      </w:r>
      <w:proofErr w:type="spellEnd"/>
      <w:r w:rsidRPr="00F50F8D">
        <w:rPr>
          <w:rFonts w:ascii="Times New Roman" w:eastAsia="Times New Roman" w:hAnsi="Times New Roman" w:cs="Times New Roman"/>
          <w:bCs/>
          <w:color w:val="0070C0"/>
          <w:lang w:val="en-GB"/>
        </w:rPr>
        <w:t xml:space="preserve"> combine does (in text form), and what </w:t>
      </w:r>
      <w:proofErr w:type="spellStart"/>
      <w:r w:rsidRPr="00F50F8D">
        <w:rPr>
          <w:rFonts w:ascii="Times New Roman" w:eastAsia="Times New Roman" w:hAnsi="Times New Roman" w:cs="Times New Roman"/>
          <w:bCs/>
          <w:color w:val="0070C0"/>
          <w:lang w:val="en-GB"/>
        </w:rPr>
        <w:t>bamdam</w:t>
      </w:r>
      <w:proofErr w:type="spellEnd"/>
    </w:p>
    <w:p w14:paraId="47286310" w14:textId="39A5D4B5"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krona’s Summary output does (in plot form).</w:t>
      </w:r>
    </w:p>
    <w:p w14:paraId="45731516" w14:textId="77777777" w:rsidR="00F50F8D" w:rsidRPr="00A84895" w:rsidRDefault="00F50F8D" w:rsidP="00AF0CF3">
      <w:pPr>
        <w:spacing w:after="0" w:line="240" w:lineRule="auto"/>
        <w:rPr>
          <w:rFonts w:ascii="Times New Roman" w:eastAsia="Times New Roman" w:hAnsi="Times New Roman" w:cs="Times New Roman"/>
          <w:bCs/>
          <w:lang w:val="en-GB"/>
        </w:rPr>
      </w:pPr>
    </w:p>
    <w:p w14:paraId="6032E86C"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Terminology:</w:t>
      </w:r>
    </w:p>
    <w:p w14:paraId="1C0B50ED" w14:textId="77777777" w:rsidR="00A84895" w:rsidRDefault="00A84895" w:rsidP="00AF0CF3">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term least-common-ancestor is less common and less intuitive than its synonym: </w:t>
      </w:r>
      <w:r w:rsidRPr="00A84895">
        <w:rPr>
          <w:rFonts w:ascii="Times New Roman" w:eastAsia="Times New Roman" w:hAnsi="Times New Roman" w:cs="Times New Roman"/>
          <w:b/>
          <w:bCs/>
          <w:lang w:val="en-GB"/>
        </w:rPr>
        <w:t>lowest common ancestor (LCA)</w:t>
      </w:r>
      <w:r w:rsidRPr="00A84895">
        <w:rPr>
          <w:rFonts w:ascii="Times New Roman" w:eastAsia="Times New Roman" w:hAnsi="Times New Roman" w:cs="Times New Roman"/>
          <w:bCs/>
          <w:lang w:val="en-GB"/>
        </w:rPr>
        <w:t>. I recommend defining lowest common ancestor when first introduced, using the abbreviation LCA consistently thereafter, and removing hyphens for clarity.</w:t>
      </w:r>
    </w:p>
    <w:p w14:paraId="006CF3A6" w14:textId="45CED3E1"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This is true. We have fixed this.</w:t>
      </w:r>
    </w:p>
    <w:p w14:paraId="792C57D4" w14:textId="77777777" w:rsidR="00A84895" w:rsidRDefault="00A84895" w:rsidP="00AF0CF3">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Define </w:t>
      </w:r>
      <w:r w:rsidRPr="00A84895">
        <w:rPr>
          <w:rFonts w:ascii="Times New Roman" w:eastAsia="Times New Roman" w:hAnsi="Times New Roman" w:cs="Times New Roman"/>
          <w:b/>
          <w:bCs/>
          <w:i/>
          <w:iCs/>
          <w:lang w:val="en-GB"/>
        </w:rPr>
        <w:t>k</w:t>
      </w:r>
      <w:r w:rsidRPr="00A84895">
        <w:rPr>
          <w:rFonts w:ascii="Times New Roman" w:eastAsia="Times New Roman" w:hAnsi="Times New Roman" w:cs="Times New Roman"/>
          <w:b/>
          <w:bCs/>
          <w:lang w:val="en-GB"/>
        </w:rPr>
        <w:t>-</w:t>
      </w:r>
      <w:proofErr w:type="spellStart"/>
      <w:r w:rsidRPr="00A84895">
        <w:rPr>
          <w:rFonts w:ascii="Times New Roman" w:eastAsia="Times New Roman" w:hAnsi="Times New Roman" w:cs="Times New Roman"/>
          <w:b/>
          <w:bCs/>
          <w:lang w:val="en-GB"/>
        </w:rPr>
        <w:t>mer</w:t>
      </w:r>
      <w:proofErr w:type="spellEnd"/>
      <w:r w:rsidRPr="00A84895">
        <w:rPr>
          <w:rFonts w:ascii="Times New Roman" w:eastAsia="Times New Roman" w:hAnsi="Times New Roman" w:cs="Times New Roman"/>
          <w:b/>
          <w:bCs/>
          <w:lang w:val="en-GB"/>
        </w:rPr>
        <w:t xml:space="preserve"> duplicity</w:t>
      </w:r>
      <w:r w:rsidRPr="00A84895">
        <w:rPr>
          <w:rFonts w:ascii="Times New Roman" w:eastAsia="Times New Roman" w:hAnsi="Times New Roman" w:cs="Times New Roman"/>
          <w:bCs/>
          <w:lang w:val="en-GB"/>
        </w:rPr>
        <w:t xml:space="preserve"> and </w:t>
      </w:r>
      <w:r w:rsidRPr="00A84895">
        <w:rPr>
          <w:rFonts w:ascii="Times New Roman" w:eastAsia="Times New Roman" w:hAnsi="Times New Roman" w:cs="Times New Roman"/>
          <w:b/>
          <w:bCs/>
          <w:lang w:val="en-GB"/>
        </w:rPr>
        <w:t>mean DUST score</w:t>
      </w:r>
      <w:r w:rsidRPr="00A84895">
        <w:rPr>
          <w:rFonts w:ascii="Times New Roman" w:eastAsia="Times New Roman" w:hAnsi="Times New Roman" w:cs="Times New Roman"/>
          <w:bCs/>
          <w:lang w:val="en-GB"/>
        </w:rPr>
        <w:t xml:space="preserve"> when first mentioned with at least some words in brackets </w:t>
      </w:r>
      <w:proofErr w:type="gramStart"/>
      <w:r w:rsidRPr="00A84895">
        <w:rPr>
          <w:rFonts w:ascii="Times New Roman" w:eastAsia="Times New Roman" w:hAnsi="Times New Roman" w:cs="Times New Roman"/>
          <w:bCs/>
          <w:lang w:val="en-GB"/>
        </w:rPr>
        <w:t>like:</w:t>
      </w:r>
      <w:proofErr w:type="gramEnd"/>
      <w:r w:rsidRPr="00A84895">
        <w:rPr>
          <w:rFonts w:ascii="Times New Roman" w:eastAsia="Times New Roman" w:hAnsi="Times New Roman" w:cs="Times New Roman"/>
          <w:bCs/>
          <w:lang w:val="en-GB"/>
        </w:rPr>
        <w:t xml:space="preserve">  </w:t>
      </w:r>
      <w:r w:rsidRPr="00A84895">
        <w:rPr>
          <w:rFonts w:ascii="Times New Roman" w:eastAsia="Times New Roman" w:hAnsi="Times New Roman" w:cs="Times New Roman"/>
          <w:bCs/>
          <w:i/>
          <w:iCs/>
          <w:lang w:val="en-GB"/>
        </w:rPr>
        <w:t>k</w:t>
      </w:r>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duplicity (</w:t>
      </w:r>
      <w:r w:rsidRPr="00A84895">
        <w:rPr>
          <w:rFonts w:ascii="Times New Roman" w:eastAsia="Times New Roman" w:hAnsi="Times New Roman" w:cs="Times New Roman"/>
          <w:bCs/>
        </w:rPr>
        <w:t xml:space="preserve">average number of times each </w:t>
      </w:r>
      <w:r w:rsidRPr="00A84895">
        <w:rPr>
          <w:rFonts w:ascii="Times New Roman" w:eastAsia="Times New Roman" w:hAnsi="Times New Roman" w:cs="Times New Roman"/>
          <w:bCs/>
          <w:i/>
          <w:iCs/>
        </w:rPr>
        <w:t>k</w:t>
      </w:r>
      <w:r w:rsidRPr="00A84895">
        <w:rPr>
          <w:rFonts w:ascii="Times New Roman" w:eastAsia="Times New Roman" w:hAnsi="Times New Roman" w:cs="Times New Roman"/>
          <w:bCs/>
        </w:rPr>
        <w:t>-</w:t>
      </w:r>
      <w:proofErr w:type="spellStart"/>
      <w:r w:rsidRPr="00A84895">
        <w:rPr>
          <w:rFonts w:ascii="Times New Roman" w:eastAsia="Times New Roman" w:hAnsi="Times New Roman" w:cs="Times New Roman"/>
          <w:bCs/>
        </w:rPr>
        <w:t>mer</w:t>
      </w:r>
      <w:proofErr w:type="spellEnd"/>
      <w:r w:rsidRPr="00A84895">
        <w:rPr>
          <w:rFonts w:ascii="Times New Roman" w:eastAsia="Times New Roman" w:hAnsi="Times New Roman" w:cs="Times New Roman"/>
          <w:bCs/>
        </w:rPr>
        <w:t xml:space="preserve"> appears</w:t>
      </w:r>
      <w:r w:rsidRPr="00A84895">
        <w:rPr>
          <w:rFonts w:ascii="Times New Roman" w:eastAsia="Times New Roman" w:hAnsi="Times New Roman" w:cs="Times New Roman"/>
          <w:bCs/>
          <w:lang w:val="en-GB"/>
        </w:rPr>
        <w:t xml:space="preserve">) and mean DUST score (read set complexity). </w:t>
      </w:r>
    </w:p>
    <w:p w14:paraId="52681B51" w14:textId="29E9E60C"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lastRenderedPageBreak/>
        <w:t>We have done this.</w:t>
      </w:r>
    </w:p>
    <w:p w14:paraId="35326803" w14:textId="77777777" w:rsidR="00A84895" w:rsidRDefault="00A84895" w:rsidP="00AF0CF3">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In order not to </w:t>
      </w:r>
      <w:proofErr w:type="spellStart"/>
      <w:proofErr w:type="gramStart"/>
      <w:r w:rsidRPr="00A84895">
        <w:rPr>
          <w:rFonts w:ascii="Times New Roman" w:eastAsia="Times New Roman" w:hAnsi="Times New Roman" w:cs="Times New Roman"/>
          <w:bCs/>
          <w:lang w:val="en-GB"/>
        </w:rPr>
        <w:t>loose</w:t>
      </w:r>
      <w:proofErr w:type="spellEnd"/>
      <w:proofErr w:type="gramEnd"/>
      <w:r w:rsidRPr="00A84895">
        <w:rPr>
          <w:rFonts w:ascii="Times New Roman" w:eastAsia="Times New Roman" w:hAnsi="Times New Roman" w:cs="Times New Roman"/>
          <w:bCs/>
          <w:lang w:val="en-GB"/>
        </w:rPr>
        <w:t xml:space="preserve"> the reader it would be ideal to speak of “</w:t>
      </w:r>
      <w:r w:rsidRPr="00A84895">
        <w:rPr>
          <w:rFonts w:ascii="Times New Roman" w:eastAsia="Times New Roman" w:hAnsi="Times New Roman" w:cs="Times New Roman"/>
          <w:b/>
          <w:bCs/>
          <w:i/>
          <w:iCs/>
          <w:lang w:val="en-GB"/>
        </w:rPr>
        <w:t>k</w:t>
      </w:r>
      <w:r w:rsidRPr="00A84895">
        <w:rPr>
          <w:rFonts w:ascii="Times New Roman" w:eastAsia="Times New Roman" w:hAnsi="Times New Roman" w:cs="Times New Roman"/>
          <w:b/>
          <w:bCs/>
          <w:lang w:val="en-GB"/>
        </w:rPr>
        <w:t>-</w:t>
      </w:r>
      <w:proofErr w:type="spellStart"/>
      <w:r w:rsidRPr="00A84895">
        <w:rPr>
          <w:rFonts w:ascii="Times New Roman" w:eastAsia="Times New Roman" w:hAnsi="Times New Roman" w:cs="Times New Roman"/>
          <w:b/>
          <w:bCs/>
          <w:lang w:val="en-GB"/>
        </w:rPr>
        <w:t>mer</w:t>
      </w:r>
      <w:proofErr w:type="spellEnd"/>
      <w:r w:rsidRPr="00A84895">
        <w:rPr>
          <w:rFonts w:ascii="Times New Roman" w:eastAsia="Times New Roman" w:hAnsi="Times New Roman" w:cs="Times New Roman"/>
          <w:b/>
          <w:bCs/>
          <w:lang w:val="en-GB"/>
        </w:rPr>
        <w:t xml:space="preserve"> duplicity” </w:t>
      </w:r>
      <w:r w:rsidRPr="00A84895">
        <w:rPr>
          <w:rFonts w:ascii="Times New Roman" w:eastAsia="Times New Roman" w:hAnsi="Times New Roman" w:cs="Times New Roman"/>
          <w:bCs/>
          <w:lang w:val="en-GB"/>
        </w:rPr>
        <w:t xml:space="preserve">and only use the word duplicity alone when it has been used not far away in the text. </w:t>
      </w:r>
    </w:p>
    <w:p w14:paraId="4D41FCEA" w14:textId="278917BF"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Done.</w:t>
      </w:r>
    </w:p>
    <w:p w14:paraId="69CD08A3" w14:textId="77777777" w:rsidR="00A84895" w:rsidRPr="00F50F8D" w:rsidRDefault="00A84895" w:rsidP="00AF0CF3">
      <w:pPr>
        <w:numPr>
          <w:ilvl w:val="0"/>
          <w:numId w:val="8"/>
        </w:numPr>
        <w:spacing w:after="0" w:line="240" w:lineRule="auto"/>
        <w:rPr>
          <w:rFonts w:ascii="Times New Roman" w:eastAsia="Times New Roman" w:hAnsi="Times New Roman" w:cs="Times New Roman"/>
          <w:bCs/>
        </w:rPr>
      </w:pPr>
      <w:r w:rsidRPr="00A84895">
        <w:rPr>
          <w:rFonts w:ascii="Times New Roman" w:eastAsia="Times New Roman" w:hAnsi="Times New Roman" w:cs="Times New Roman"/>
          <w:bCs/>
          <w:lang w:val="en-GB"/>
        </w:rPr>
        <w:t xml:space="preserve">Make sure to use </w:t>
      </w:r>
      <w:r w:rsidRPr="00A84895">
        <w:rPr>
          <w:rFonts w:ascii="Times New Roman" w:eastAsia="Times New Roman" w:hAnsi="Times New Roman" w:cs="Times New Roman"/>
          <w:b/>
          <w:bCs/>
          <w:lang w:val="en-GB"/>
        </w:rPr>
        <w:t>only one term for a novel metric</w:t>
      </w:r>
      <w:r w:rsidRPr="00A84895">
        <w:rPr>
          <w:rFonts w:ascii="Times New Roman" w:eastAsia="Times New Roman" w:hAnsi="Times New Roman" w:cs="Times New Roman"/>
          <w:bCs/>
          <w:lang w:val="en-GB"/>
        </w:rPr>
        <w:t xml:space="preserve">. Since the DUST score already exists, I would stick to </w:t>
      </w:r>
      <w:r w:rsidRPr="00A84895">
        <w:rPr>
          <w:rFonts w:ascii="Times New Roman" w:eastAsia="Times New Roman" w:hAnsi="Times New Roman" w:cs="Times New Roman"/>
          <w:b/>
          <w:bCs/>
          <w:lang w:val="en-GB"/>
        </w:rPr>
        <w:t>mean DUST score</w:t>
      </w:r>
      <w:r w:rsidRPr="00A84895">
        <w:rPr>
          <w:rFonts w:ascii="Times New Roman" w:eastAsia="Times New Roman" w:hAnsi="Times New Roman" w:cs="Times New Roman"/>
          <w:bCs/>
          <w:lang w:val="en-GB"/>
        </w:rPr>
        <w:t xml:space="preserve"> and only use “read set complexity” or “mean read complexity” or “read</w:t>
      </w:r>
      <w:r w:rsidRPr="00A84895">
        <w:rPr>
          <w:rFonts w:ascii="Times New Roman" w:eastAsia="Times New Roman" w:hAnsi="Times New Roman" w:cs="Times New Roman"/>
          <w:bCs/>
        </w:rPr>
        <w:t xml:space="preserve"> set </w:t>
      </w:r>
      <w:r w:rsidRPr="00A84895">
        <w:rPr>
          <w:rFonts w:ascii="Times New Roman" w:eastAsia="Times New Roman" w:hAnsi="Times New Roman" w:cs="Times New Roman"/>
          <w:bCs/>
          <w:i/>
          <w:iCs/>
        </w:rPr>
        <w:t>k</w:t>
      </w:r>
      <w:r w:rsidRPr="00A84895">
        <w:rPr>
          <w:rFonts w:ascii="Times New Roman" w:eastAsia="Times New Roman" w:hAnsi="Times New Roman" w:cs="Times New Roman"/>
          <w:bCs/>
        </w:rPr>
        <w:t>-</w:t>
      </w:r>
      <w:proofErr w:type="spellStart"/>
      <w:r w:rsidRPr="00A84895">
        <w:rPr>
          <w:rFonts w:ascii="Times New Roman" w:eastAsia="Times New Roman" w:hAnsi="Times New Roman" w:cs="Times New Roman"/>
          <w:bCs/>
        </w:rPr>
        <w:t>mer</w:t>
      </w:r>
      <w:proofErr w:type="spellEnd"/>
      <w:r w:rsidRPr="00A84895">
        <w:rPr>
          <w:rFonts w:ascii="Times New Roman" w:eastAsia="Times New Roman" w:hAnsi="Times New Roman" w:cs="Times New Roman"/>
          <w:bCs/>
        </w:rPr>
        <w:t xml:space="preserve"> based metric</w:t>
      </w:r>
      <w:r w:rsidRPr="00A84895">
        <w:rPr>
          <w:rFonts w:ascii="Times New Roman" w:eastAsia="Times New Roman" w:hAnsi="Times New Roman" w:cs="Times New Roman"/>
          <w:bCs/>
          <w:lang w:val="en-GB"/>
        </w:rPr>
        <w:t xml:space="preserve">”to describe it, otherwise you have four synonyms for the same thing which makes it complicated. </w:t>
      </w:r>
    </w:p>
    <w:p w14:paraId="074AEE52" w14:textId="476E285B" w:rsidR="00F50F8D" w:rsidRPr="00F50F8D" w:rsidRDefault="00F50F8D" w:rsidP="00AF0CF3">
      <w:pPr>
        <w:spacing w:after="0" w:line="240" w:lineRule="auto"/>
        <w:rPr>
          <w:rFonts w:ascii="Times New Roman" w:eastAsia="Times New Roman" w:hAnsi="Times New Roman" w:cs="Times New Roman"/>
          <w:bCs/>
          <w:color w:val="0070C0"/>
        </w:rPr>
      </w:pPr>
      <w:r w:rsidRPr="00F50F8D">
        <w:rPr>
          <w:rFonts w:ascii="Times New Roman" w:eastAsia="Times New Roman" w:hAnsi="Times New Roman" w:cs="Times New Roman"/>
          <w:bCs/>
          <w:color w:val="0070C0"/>
          <w:lang w:val="en-GB"/>
        </w:rPr>
        <w:t>Yes, we agree and have fixed this.</w:t>
      </w:r>
    </w:p>
    <w:p w14:paraId="79D15557" w14:textId="77777777" w:rsidR="00A84895" w:rsidRPr="00F50F8D" w:rsidRDefault="00A84895" w:rsidP="00AF0CF3">
      <w:pPr>
        <w:numPr>
          <w:ilvl w:val="0"/>
          <w:numId w:val="8"/>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“Smiley” plot is too colloquial. They are </w:t>
      </w:r>
      <w:proofErr w:type="gramStart"/>
      <w:r w:rsidRPr="00A84895">
        <w:rPr>
          <w:rFonts w:ascii="Times New Roman" w:eastAsia="Times New Roman" w:hAnsi="Times New Roman" w:cs="Times New Roman"/>
          <w:bCs/>
          <w:lang w:val="en-GB"/>
        </w:rPr>
        <w:t>most commonly called</w:t>
      </w:r>
      <w:proofErr w:type="gramEnd"/>
      <w:r w:rsidRPr="00A84895">
        <w:rPr>
          <w:rFonts w:ascii="Times New Roman" w:eastAsia="Times New Roman" w:hAnsi="Times New Roman" w:cs="Times New Roman"/>
          <w:bCs/>
          <w:lang w:val="en-GB"/>
        </w:rPr>
        <w:t xml:space="preserve"> </w:t>
      </w:r>
      <w:r w:rsidRPr="00A84895">
        <w:rPr>
          <w:rFonts w:ascii="Times New Roman" w:eastAsia="Times New Roman" w:hAnsi="Times New Roman" w:cs="Times New Roman"/>
          <w:b/>
          <w:bCs/>
          <w:lang w:val="en-GB"/>
        </w:rPr>
        <w:t>deamination plots</w:t>
      </w:r>
      <w:r w:rsidRPr="00A84895">
        <w:rPr>
          <w:rFonts w:ascii="Times New Roman" w:eastAsia="Times New Roman" w:hAnsi="Times New Roman" w:cs="Times New Roman"/>
          <w:bCs/>
          <w:lang w:val="en-GB"/>
        </w:rPr>
        <w:t xml:space="preserve">, damage profiles, or one can speak of plotting deamination patterns or postmortem damage patterns or ancient </w:t>
      </w:r>
      <w:proofErr w:type="spellStart"/>
      <w:r w:rsidRPr="00A84895">
        <w:rPr>
          <w:rFonts w:ascii="Times New Roman" w:eastAsia="Times New Roman" w:hAnsi="Times New Roman" w:cs="Times New Roman"/>
          <w:bCs/>
          <w:lang w:val="en-GB"/>
        </w:rPr>
        <w:t>dna</w:t>
      </w:r>
      <w:proofErr w:type="spellEnd"/>
      <w:r w:rsidRPr="00A84895">
        <w:rPr>
          <w:rFonts w:ascii="Times New Roman" w:eastAsia="Times New Roman" w:hAnsi="Times New Roman" w:cs="Times New Roman"/>
          <w:bCs/>
          <w:lang w:val="en-GB"/>
        </w:rPr>
        <w:t xml:space="preserve"> damage patterns. </w:t>
      </w:r>
    </w:p>
    <w:p w14:paraId="25F07E10" w14:textId="635E818E"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Thanks, this has been changed to deamination plot throughout as suggested.</w:t>
      </w:r>
    </w:p>
    <w:p w14:paraId="6EC3DBAB" w14:textId="77777777" w:rsidR="00A84895" w:rsidRDefault="00A84895" w:rsidP="00AF0CF3">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verify how </w:t>
      </w:r>
      <w:r w:rsidRPr="00A84895">
        <w:rPr>
          <w:rFonts w:ascii="Times New Roman" w:eastAsia="Times New Roman" w:hAnsi="Times New Roman" w:cs="Times New Roman"/>
          <w:b/>
          <w:bCs/>
          <w:lang w:val="en-GB"/>
        </w:rPr>
        <w:t>tool names</w:t>
      </w:r>
      <w:r w:rsidRPr="00A84895">
        <w:rPr>
          <w:rFonts w:ascii="Times New Roman" w:eastAsia="Times New Roman" w:hAnsi="Times New Roman" w:cs="Times New Roman"/>
          <w:bCs/>
          <w:lang w:val="en-GB"/>
        </w:rPr>
        <w:t xml:space="preserve"> are represented in their respective papers, and reuse that name format (capitalised, uncapitalised etc). Same applies to </w:t>
      </w:r>
      <w:r w:rsidRPr="00A84895">
        <w:rPr>
          <w:rFonts w:ascii="Times New Roman" w:eastAsia="Times New Roman" w:hAnsi="Times New Roman" w:cs="Times New Roman"/>
          <w:b/>
          <w:bCs/>
          <w:lang w:val="en-GB"/>
        </w:rPr>
        <w:t>file formats</w:t>
      </w:r>
      <w:r w:rsidRPr="00A84895">
        <w:rPr>
          <w:rFonts w:ascii="Times New Roman" w:eastAsia="Times New Roman" w:hAnsi="Times New Roman" w:cs="Times New Roman"/>
          <w:bCs/>
          <w:lang w:val="en-GB"/>
        </w:rPr>
        <w:t xml:space="preserve">. </w:t>
      </w:r>
    </w:p>
    <w:p w14:paraId="6BC51B2B"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As we understand the capitalization conventions, the software performs </w:t>
      </w:r>
      <w:proofErr w:type="spellStart"/>
      <w:r w:rsidRPr="00F50F8D">
        <w:rPr>
          <w:rFonts w:ascii="Times New Roman" w:eastAsia="Times New Roman" w:hAnsi="Times New Roman" w:cs="Times New Roman"/>
          <w:bCs/>
          <w:color w:val="0070C0"/>
          <w:lang w:val="en-GB"/>
        </w:rPr>
        <w:t>ngsLCA</w:t>
      </w:r>
      <w:proofErr w:type="spellEnd"/>
      <w:r w:rsidRPr="00F50F8D">
        <w:rPr>
          <w:rFonts w:ascii="Times New Roman" w:eastAsia="Times New Roman" w:hAnsi="Times New Roman" w:cs="Times New Roman"/>
          <w:bCs/>
          <w:color w:val="0070C0"/>
          <w:lang w:val="en-GB"/>
        </w:rPr>
        <w:t xml:space="preserve"> to perform</w:t>
      </w:r>
    </w:p>
    <w:p w14:paraId="03B03B48"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an LCA assignment and produce </w:t>
      </w:r>
      <w:proofErr w:type="spellStart"/>
      <w:r w:rsidRPr="00F50F8D">
        <w:rPr>
          <w:rFonts w:ascii="Times New Roman" w:eastAsia="Times New Roman" w:hAnsi="Times New Roman" w:cs="Times New Roman"/>
          <w:bCs/>
          <w:color w:val="0070C0"/>
          <w:lang w:val="en-GB"/>
        </w:rPr>
        <w:t>lca</w:t>
      </w:r>
      <w:proofErr w:type="spellEnd"/>
      <w:r w:rsidRPr="00F50F8D">
        <w:rPr>
          <w:rFonts w:ascii="Times New Roman" w:eastAsia="Times New Roman" w:hAnsi="Times New Roman" w:cs="Times New Roman"/>
          <w:bCs/>
          <w:color w:val="0070C0"/>
          <w:lang w:val="en-GB"/>
        </w:rPr>
        <w:t xml:space="preserve"> files. The software sam2lca does not produce output</w:t>
      </w:r>
    </w:p>
    <w:p w14:paraId="1ADEF9F9" w14:textId="77777777"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 xml:space="preserve">files other than annotated </w:t>
      </w:r>
      <w:proofErr w:type="spellStart"/>
      <w:r w:rsidRPr="00F50F8D">
        <w:rPr>
          <w:rFonts w:ascii="Times New Roman" w:eastAsia="Times New Roman" w:hAnsi="Times New Roman" w:cs="Times New Roman"/>
          <w:bCs/>
          <w:color w:val="0070C0"/>
          <w:lang w:val="en-GB"/>
        </w:rPr>
        <w:t>bams</w:t>
      </w:r>
      <w:proofErr w:type="spellEnd"/>
      <w:r w:rsidRPr="00F50F8D">
        <w:rPr>
          <w:rFonts w:ascii="Times New Roman" w:eastAsia="Times New Roman" w:hAnsi="Times New Roman" w:cs="Times New Roman"/>
          <w:bCs/>
          <w:color w:val="0070C0"/>
          <w:lang w:val="en-GB"/>
        </w:rPr>
        <w:t>. The typical way to refer to a bam file is in lowercase. We</w:t>
      </w:r>
    </w:p>
    <w:p w14:paraId="1112EAB0" w14:textId="77287D80" w:rsidR="00F50F8D" w:rsidRPr="00F50F8D" w:rsidRDefault="00F50F8D" w:rsidP="00AF0CF3">
      <w:pPr>
        <w:spacing w:after="0" w:line="240" w:lineRule="auto"/>
        <w:rPr>
          <w:rFonts w:ascii="Times New Roman" w:eastAsia="Times New Roman" w:hAnsi="Times New Roman" w:cs="Times New Roman"/>
          <w:bCs/>
          <w:color w:val="0070C0"/>
          <w:lang w:val="en-GB"/>
        </w:rPr>
      </w:pPr>
      <w:r w:rsidRPr="00F50F8D">
        <w:rPr>
          <w:rFonts w:ascii="Times New Roman" w:eastAsia="Times New Roman" w:hAnsi="Times New Roman" w:cs="Times New Roman"/>
          <w:bCs/>
          <w:color w:val="0070C0"/>
          <w:lang w:val="en-GB"/>
        </w:rPr>
        <w:t>have now made every mention match this.</w:t>
      </w:r>
    </w:p>
    <w:p w14:paraId="13392BA7" w14:textId="77777777" w:rsidR="00F50F8D" w:rsidRDefault="00A84895" w:rsidP="00AF0CF3">
      <w:pPr>
        <w:numPr>
          <w:ilvl w:val="0"/>
          <w:numId w:val="8"/>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Note that the k of </w:t>
      </w:r>
      <w:r w:rsidRPr="00A84895">
        <w:rPr>
          <w:rFonts w:ascii="Times New Roman" w:eastAsia="Times New Roman" w:hAnsi="Times New Roman" w:cs="Times New Roman"/>
          <w:b/>
          <w:bCs/>
          <w:i/>
          <w:iCs/>
          <w:lang w:val="en-GB"/>
        </w:rPr>
        <w:t>k</w:t>
      </w:r>
      <w:r w:rsidRPr="00A84895">
        <w:rPr>
          <w:rFonts w:ascii="Times New Roman" w:eastAsia="Times New Roman" w:hAnsi="Times New Roman" w:cs="Times New Roman"/>
          <w:b/>
          <w:bCs/>
          <w:lang w:val="en-GB"/>
        </w:rPr>
        <w:t>-</w:t>
      </w:r>
      <w:proofErr w:type="spellStart"/>
      <w:r w:rsidRPr="00A84895">
        <w:rPr>
          <w:rFonts w:ascii="Times New Roman" w:eastAsia="Times New Roman" w:hAnsi="Times New Roman" w:cs="Times New Roman"/>
          <w:b/>
          <w:bCs/>
          <w:lang w:val="en-GB"/>
        </w:rPr>
        <w:t>mers</w:t>
      </w:r>
      <w:proofErr w:type="spellEnd"/>
      <w:r w:rsidRPr="00A84895">
        <w:rPr>
          <w:rFonts w:ascii="Times New Roman" w:eastAsia="Times New Roman" w:hAnsi="Times New Roman" w:cs="Times New Roman"/>
          <w:bCs/>
          <w:lang w:val="en-GB"/>
        </w:rPr>
        <w:t xml:space="preserve"> should be italicised. </w:t>
      </w:r>
    </w:p>
    <w:p w14:paraId="6ACF3311" w14:textId="1D284BE7" w:rsidR="00A84895" w:rsidRPr="00A84895" w:rsidRDefault="00F50F8D" w:rsidP="00AF0CF3">
      <w:pPr>
        <w:spacing w:after="0" w:line="240" w:lineRule="auto"/>
        <w:rPr>
          <w:rFonts w:ascii="Times New Roman" w:eastAsia="Times New Roman" w:hAnsi="Times New Roman" w:cs="Times New Roman"/>
          <w:bCs/>
          <w:lang w:val="en-GB"/>
        </w:rPr>
      </w:pPr>
      <w:r w:rsidRPr="00F50F8D">
        <w:rPr>
          <w:rFonts w:ascii="Times New Roman" w:eastAsia="Times New Roman" w:hAnsi="Times New Roman" w:cs="Times New Roman"/>
          <w:bCs/>
          <w:color w:val="0070C0"/>
          <w:lang w:val="en-GB"/>
        </w:rPr>
        <w:t>Done.</w:t>
      </w:r>
      <w:r w:rsidR="00A84895" w:rsidRPr="00A84895">
        <w:rPr>
          <w:rFonts w:ascii="Times New Roman" w:eastAsia="Times New Roman" w:hAnsi="Times New Roman" w:cs="Times New Roman"/>
          <w:bCs/>
          <w:lang w:val="en-GB"/>
        </w:rPr>
        <w:br/>
      </w:r>
    </w:p>
    <w:p w14:paraId="29E70E6F"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Minor comments directly </w:t>
      </w:r>
      <w:r w:rsidRPr="00A84895">
        <w:rPr>
          <w:rFonts w:ascii="Times New Roman" w:eastAsia="Times New Roman" w:hAnsi="Times New Roman" w:cs="Times New Roman"/>
          <w:bCs/>
        </w:rPr>
        <w:t>on</w:t>
      </w:r>
      <w:r w:rsidRPr="00A84895">
        <w:rPr>
          <w:rFonts w:ascii="Times New Roman" w:eastAsia="Times New Roman" w:hAnsi="Times New Roman" w:cs="Times New Roman"/>
          <w:bCs/>
          <w:lang w:val="en-GB"/>
        </w:rPr>
        <w:t xml:space="preserve"> the text: </w:t>
      </w:r>
    </w:p>
    <w:p w14:paraId="20218A86"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Introduction:</w:t>
      </w:r>
    </w:p>
    <w:p w14:paraId="41CBF41F"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introduction is clear and well-written. I have some context-specific comments. </w:t>
      </w:r>
    </w:p>
    <w:p w14:paraId="1D764049" w14:textId="77777777" w:rsidR="00F50F8D" w:rsidRPr="00A84895" w:rsidRDefault="00F50F8D" w:rsidP="00AF0CF3">
      <w:pPr>
        <w:spacing w:after="0" w:line="240" w:lineRule="auto"/>
        <w:rPr>
          <w:rFonts w:ascii="Times New Roman" w:eastAsia="Times New Roman" w:hAnsi="Times New Roman" w:cs="Times New Roman"/>
          <w:bCs/>
          <w:lang w:val="en-GB"/>
        </w:rPr>
      </w:pPr>
    </w:p>
    <w:p w14:paraId="48612101"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Line 47: There is no reason to cite </w:t>
      </w:r>
      <w:proofErr w:type="spellStart"/>
      <w:r w:rsidRPr="00A84895">
        <w:rPr>
          <w:rFonts w:ascii="Times New Roman" w:eastAsia="Times New Roman" w:hAnsi="Times New Roman" w:cs="Times New Roman"/>
          <w:bCs/>
          <w:lang w:val="en-GB"/>
        </w:rPr>
        <w:t>wholeskim</w:t>
      </w:r>
      <w:proofErr w:type="spellEnd"/>
      <w:r w:rsidRPr="00A84895">
        <w:rPr>
          <w:rFonts w:ascii="Times New Roman" w:eastAsia="Times New Roman" w:hAnsi="Times New Roman" w:cs="Times New Roman"/>
          <w:bCs/>
          <w:lang w:val="en-GB"/>
        </w:rPr>
        <w:t xml:space="preserve"> as an example of commonly used </w:t>
      </w:r>
      <w:r w:rsidRPr="00A84895">
        <w:rPr>
          <w:rFonts w:ascii="Times New Roman" w:eastAsia="Times New Roman" w:hAnsi="Times New Roman" w:cs="Times New Roman"/>
          <w:bCs/>
          <w:i/>
          <w:iCs/>
          <w:lang w:val="en-GB"/>
        </w:rPr>
        <w:t>k</w:t>
      </w:r>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classifier methods since it is not even yet published and therefore not widely used. It would make more sense to cite Kraken2, on top of </w:t>
      </w:r>
      <w:proofErr w:type="spellStart"/>
      <w:r w:rsidRPr="00A84895">
        <w:rPr>
          <w:rFonts w:ascii="Times New Roman" w:eastAsia="Times New Roman" w:hAnsi="Times New Roman" w:cs="Times New Roman"/>
          <w:bCs/>
          <w:lang w:val="en-GB"/>
        </w:rPr>
        <w:t>KrakenUniq</w:t>
      </w:r>
      <w:proofErr w:type="spellEnd"/>
      <w:r w:rsidRPr="00A84895">
        <w:rPr>
          <w:rFonts w:ascii="Times New Roman" w:eastAsia="Times New Roman" w:hAnsi="Times New Roman" w:cs="Times New Roman"/>
          <w:bCs/>
          <w:lang w:val="en-GB"/>
        </w:rPr>
        <w:t xml:space="preserve">, since it is widely used because much faster.  </w:t>
      </w:r>
    </w:p>
    <w:p w14:paraId="4C3C49F9" w14:textId="6EEDBD8A"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This is fair. We have changed this to cite Kraken2 instead.</w:t>
      </w:r>
    </w:p>
    <w:p w14:paraId="242D5E26" w14:textId="77777777" w:rsidR="00F50F8D" w:rsidRPr="00A84895" w:rsidRDefault="00F50F8D" w:rsidP="00AF0CF3">
      <w:pPr>
        <w:spacing w:after="0" w:line="240" w:lineRule="auto"/>
        <w:rPr>
          <w:rFonts w:ascii="Times New Roman" w:eastAsia="Times New Roman" w:hAnsi="Times New Roman" w:cs="Times New Roman"/>
          <w:bCs/>
          <w:lang w:val="en-GB"/>
        </w:rPr>
      </w:pPr>
    </w:p>
    <w:p w14:paraId="513BF1BD"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64: “using </w:t>
      </w:r>
      <w:proofErr w:type="spellStart"/>
      <w:r w:rsidRPr="00A84895">
        <w:rPr>
          <w:rFonts w:ascii="Times New Roman" w:eastAsia="Times New Roman" w:hAnsi="Times New Roman" w:cs="Times New Roman"/>
          <w:bCs/>
          <w:lang w:val="en-GB"/>
        </w:rPr>
        <w:t>KrakenUniq’s</w:t>
      </w:r>
      <w:proofErr w:type="spellEnd"/>
      <w:r w:rsidRPr="00A84895">
        <w:rPr>
          <w:rFonts w:ascii="Times New Roman" w:eastAsia="Times New Roman" w:hAnsi="Times New Roman" w:cs="Times New Roman"/>
          <w:bCs/>
          <w:lang w:val="en-GB"/>
        </w:rPr>
        <w:t xml:space="preserve"> duplicity and evenness of coverage outputs”.</w:t>
      </w:r>
      <w:r w:rsidRPr="00A84895">
        <w:rPr>
          <w:rFonts w:ascii="Times New Roman" w:eastAsia="Times New Roman" w:hAnsi="Times New Roman" w:cs="Times New Roman"/>
          <w:bCs/>
          <w:lang w:val="en-GB"/>
        </w:rPr>
        <w:br/>
        <w:t xml:space="preserve">Please rephrase. </w:t>
      </w:r>
      <w:proofErr w:type="spellStart"/>
      <w:r w:rsidRPr="00A84895">
        <w:rPr>
          <w:rFonts w:ascii="Times New Roman" w:eastAsia="Times New Roman" w:hAnsi="Times New Roman" w:cs="Times New Roman"/>
          <w:bCs/>
          <w:lang w:val="en-GB"/>
        </w:rPr>
        <w:t>KrakenUniq</w:t>
      </w:r>
      <w:proofErr w:type="spellEnd"/>
      <w:r w:rsidRPr="00A84895">
        <w:rPr>
          <w:rFonts w:ascii="Times New Roman" w:eastAsia="Times New Roman" w:hAnsi="Times New Roman" w:cs="Times New Roman"/>
          <w:bCs/>
          <w:lang w:val="en-GB"/>
        </w:rPr>
        <w:t xml:space="preserve"> doesn’t output any column called duplicity or evenness of coverage.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filters at that step are species level, read count and unique </w:t>
      </w:r>
      <w:r w:rsidRPr="00A84895">
        <w:rPr>
          <w:rFonts w:ascii="Times New Roman" w:eastAsia="Times New Roman" w:hAnsi="Times New Roman" w:cs="Times New Roman"/>
          <w:bCs/>
          <w:i/>
          <w:iCs/>
          <w:lang w:val="en-GB"/>
        </w:rPr>
        <w:t>k</w:t>
      </w:r>
      <w:r w:rsidRPr="00A84895">
        <w:rPr>
          <w:rFonts w:ascii="Times New Roman" w:eastAsia="Times New Roman" w:hAnsi="Times New Roman" w:cs="Times New Roman"/>
          <w:bCs/>
          <w:lang w:val="en-GB"/>
        </w:rPr>
        <w:t>-</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w:t>
      </w:r>
    </w:p>
    <w:p w14:paraId="4F4CED7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The </w:t>
      </w:r>
      <w:proofErr w:type="spellStart"/>
      <w:r w:rsidRPr="00AF0CF3">
        <w:rPr>
          <w:rFonts w:ascii="Times New Roman" w:eastAsia="Times New Roman" w:hAnsi="Times New Roman" w:cs="Times New Roman"/>
          <w:bCs/>
          <w:color w:val="0070C0"/>
          <w:lang w:val="en-GB"/>
        </w:rPr>
        <w:t>KrakenUniq</w:t>
      </w:r>
      <w:proofErr w:type="spellEnd"/>
      <w:r w:rsidRPr="00AF0CF3">
        <w:rPr>
          <w:rFonts w:ascii="Times New Roman" w:eastAsia="Times New Roman" w:hAnsi="Times New Roman" w:cs="Times New Roman"/>
          <w:bCs/>
          <w:color w:val="0070C0"/>
          <w:lang w:val="en-GB"/>
        </w:rPr>
        <w:t xml:space="preserve"> paper, in the caption of Figure 1, states ’The output includes the number</w:t>
      </w:r>
    </w:p>
    <w:p w14:paraId="553F9932"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of reads, unique k-</w:t>
      </w:r>
      <w:proofErr w:type="spellStart"/>
      <w:r w:rsidRPr="00AF0CF3">
        <w:rPr>
          <w:rFonts w:ascii="Times New Roman" w:eastAsia="Times New Roman" w:hAnsi="Times New Roman" w:cs="Times New Roman"/>
          <w:bCs/>
          <w:color w:val="0070C0"/>
          <w:lang w:val="en-GB"/>
        </w:rPr>
        <w:t>mers</w:t>
      </w:r>
      <w:proofErr w:type="spellEnd"/>
      <w:r w:rsidRPr="00AF0CF3">
        <w:rPr>
          <w:rFonts w:ascii="Times New Roman" w:eastAsia="Times New Roman" w:hAnsi="Times New Roman" w:cs="Times New Roman"/>
          <w:bCs/>
          <w:color w:val="0070C0"/>
          <w:lang w:val="en-GB"/>
        </w:rPr>
        <w:t>, duplicity (average time each k-</w:t>
      </w:r>
      <w:proofErr w:type="spellStart"/>
      <w:r w:rsidRPr="00AF0CF3">
        <w:rPr>
          <w:rFonts w:ascii="Times New Roman" w:eastAsia="Times New Roman" w:hAnsi="Times New Roman" w:cs="Times New Roman"/>
          <w:bCs/>
          <w:color w:val="0070C0"/>
          <w:lang w:val="en-GB"/>
        </w:rPr>
        <w:t>mer</w:t>
      </w:r>
      <w:proofErr w:type="spellEnd"/>
      <w:r w:rsidRPr="00AF0CF3">
        <w:rPr>
          <w:rFonts w:ascii="Times New Roman" w:eastAsia="Times New Roman" w:hAnsi="Times New Roman" w:cs="Times New Roman"/>
          <w:bCs/>
          <w:color w:val="0070C0"/>
          <w:lang w:val="en-GB"/>
        </w:rPr>
        <w:t xml:space="preserve"> has been seen), and coverage for</w:t>
      </w:r>
    </w:p>
    <w:p w14:paraId="12F2774F" w14:textId="03E4E344"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each taxon observed in the input data’. Still, we have changed our phrasing.</w:t>
      </w:r>
    </w:p>
    <w:p w14:paraId="33E8B968" w14:textId="77777777" w:rsidR="00F50F8D" w:rsidRPr="00A84895" w:rsidRDefault="00F50F8D" w:rsidP="00AF0CF3">
      <w:pPr>
        <w:spacing w:after="0" w:line="240" w:lineRule="auto"/>
        <w:rPr>
          <w:rFonts w:ascii="Times New Roman" w:eastAsia="Times New Roman" w:hAnsi="Times New Roman" w:cs="Times New Roman"/>
          <w:bCs/>
          <w:lang w:val="en-GB"/>
        </w:rPr>
      </w:pPr>
    </w:p>
    <w:p w14:paraId="03B5B95A"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Line 68: The phrase “and an associated authentication method HOPS” could be misleading, as it suggests HOPS is part of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In fact,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uses MALT and </w:t>
      </w:r>
      <w:proofErr w:type="spellStart"/>
      <w:r w:rsidRPr="00A84895">
        <w:rPr>
          <w:rFonts w:ascii="Times New Roman" w:eastAsia="Times New Roman" w:hAnsi="Times New Roman" w:cs="Times New Roman"/>
          <w:bCs/>
          <w:lang w:val="en-GB"/>
        </w:rPr>
        <w:t>MaltExtract</w:t>
      </w:r>
      <w:proofErr w:type="spellEnd"/>
      <w:r w:rsidRPr="00A84895">
        <w:rPr>
          <w:rFonts w:ascii="Times New Roman" w:eastAsia="Times New Roman" w:hAnsi="Times New Roman" w:cs="Times New Roman"/>
          <w:bCs/>
          <w:lang w:val="en-GB"/>
        </w:rPr>
        <w:t xml:space="preserve"> but not the full HOPS pipeline. I suggest rephrasing to: “MALT, or Megan Alignment Tool, is a fast and commonly used metagenomic aligner with a lowest common ancestor step. It is used in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and also</w:t>
      </w:r>
      <w:proofErr w:type="gramEnd"/>
      <w:r w:rsidRPr="00A84895">
        <w:rPr>
          <w:rFonts w:ascii="Times New Roman" w:eastAsia="Times New Roman" w:hAnsi="Times New Roman" w:cs="Times New Roman"/>
          <w:bCs/>
          <w:lang w:val="en-GB"/>
        </w:rPr>
        <w:t xml:space="preserve"> forms the core aligner in the HOPS pipeline [28].”</w:t>
      </w:r>
    </w:p>
    <w:p w14:paraId="4527861C" w14:textId="7D77A633" w:rsidR="00F50F8D"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Thanks, we have changed it as suggested.</w:t>
      </w:r>
    </w:p>
    <w:p w14:paraId="408999E0" w14:textId="77777777" w:rsidR="00AF0CF3" w:rsidRPr="00A84895" w:rsidRDefault="00AF0CF3" w:rsidP="00AF0CF3">
      <w:pPr>
        <w:spacing w:after="0" w:line="240" w:lineRule="auto"/>
        <w:rPr>
          <w:rFonts w:ascii="Times New Roman" w:eastAsia="Times New Roman" w:hAnsi="Times New Roman" w:cs="Times New Roman"/>
          <w:bCs/>
          <w:lang w:val="en-GB"/>
        </w:rPr>
      </w:pPr>
    </w:p>
    <w:p w14:paraId="6D94756E"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Line 72-73: I have doubts about the workaround mentioned for MALT. Please make sure that this is </w:t>
      </w:r>
      <w:proofErr w:type="gramStart"/>
      <w:r w:rsidRPr="00A84895">
        <w:rPr>
          <w:rFonts w:ascii="Times New Roman" w:eastAsia="Times New Roman" w:hAnsi="Times New Roman" w:cs="Times New Roman"/>
          <w:bCs/>
          <w:lang w:val="en-GB"/>
        </w:rPr>
        <w:t>really possible</w:t>
      </w:r>
      <w:proofErr w:type="gramEnd"/>
      <w:r w:rsidRPr="00A84895">
        <w:rPr>
          <w:rFonts w:ascii="Times New Roman" w:eastAsia="Times New Roman" w:hAnsi="Times New Roman" w:cs="Times New Roman"/>
          <w:bCs/>
          <w:lang w:val="en-GB"/>
        </w:rPr>
        <w:t xml:space="preserve"> if you want to keep that sentence. MALT doesn’t output common bam file that can simply be merged. </w:t>
      </w:r>
    </w:p>
    <w:p w14:paraId="69340DD6" w14:textId="6E1316EA" w:rsidR="00F50F8D"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We have removed that sentence.</w:t>
      </w:r>
    </w:p>
    <w:p w14:paraId="340CC6DB" w14:textId="77777777" w:rsidR="00AF0CF3" w:rsidRPr="00A84895" w:rsidRDefault="00AF0CF3" w:rsidP="00AF0CF3">
      <w:pPr>
        <w:spacing w:after="0" w:line="240" w:lineRule="auto"/>
        <w:rPr>
          <w:rFonts w:ascii="Times New Roman" w:eastAsia="Times New Roman" w:hAnsi="Times New Roman" w:cs="Times New Roman"/>
          <w:bCs/>
          <w:lang w:val="en-GB"/>
        </w:rPr>
      </w:pPr>
    </w:p>
    <w:p w14:paraId="7369DE97" w14:textId="77777777" w:rsidR="00A84895" w:rsidRDefault="00A84895" w:rsidP="00AF0CF3">
      <w:pPr>
        <w:spacing w:after="0" w:line="240" w:lineRule="auto"/>
      </w:pPr>
      <w:r w:rsidRPr="00A84895">
        <w:rPr>
          <w:rFonts w:ascii="Times New Roman" w:eastAsia="Times New Roman" w:hAnsi="Times New Roman" w:cs="Times New Roman"/>
          <w:bCs/>
          <w:lang w:val="en-GB"/>
        </w:rPr>
        <w:lastRenderedPageBreak/>
        <w:t xml:space="preserve">Lines 78–79: The statement “has lower accuracy in ancient metagenomic contexts [11]” should be nuanced. The version of MALT used for benchmarking in that study contained a bug that affected its accuracy, which was introduced in that version and later corrected in subsequent versions. </w:t>
      </w:r>
      <w:hyperlink r:id="rId11" w:history="1">
        <w:r w:rsidRPr="00A84895">
          <w:rPr>
            <w:rStyle w:val="Hyperlink"/>
            <w:rFonts w:ascii="Times New Roman" w:eastAsia="Times New Roman" w:hAnsi="Times New Roman" w:cs="Times New Roman"/>
            <w:bCs/>
            <w:lang w:val="en-GB"/>
          </w:rPr>
          <w:t>https://megan.cs.uni-tuebingen.de/t/lca-placement-failure-with-malt-v-0-5-2-and-0-5-3/1996</w:t>
        </w:r>
      </w:hyperlink>
    </w:p>
    <w:p w14:paraId="6974691C" w14:textId="77777777" w:rsidR="00AF0CF3" w:rsidRPr="00AF0CF3" w:rsidRDefault="00AF0CF3" w:rsidP="00AF0CF3">
      <w:pPr>
        <w:spacing w:after="0" w:line="240" w:lineRule="auto"/>
        <w:rPr>
          <w:rFonts w:ascii="Times New Roman" w:hAnsi="Times New Roman" w:cs="Times New Roman"/>
          <w:color w:val="0070C0"/>
        </w:rPr>
      </w:pPr>
      <w:r w:rsidRPr="00AF0CF3">
        <w:rPr>
          <w:rFonts w:ascii="Times New Roman" w:hAnsi="Times New Roman" w:cs="Times New Roman"/>
          <w:color w:val="0070C0"/>
        </w:rPr>
        <w:t xml:space="preserve">We have now changed it </w:t>
      </w:r>
      <w:proofErr w:type="gramStart"/>
      <w:r w:rsidRPr="00AF0CF3">
        <w:rPr>
          <w:rFonts w:ascii="Times New Roman" w:hAnsi="Times New Roman" w:cs="Times New Roman"/>
          <w:color w:val="0070C0"/>
        </w:rPr>
        <w:t>to ”may</w:t>
      </w:r>
      <w:proofErr w:type="gramEnd"/>
      <w:r w:rsidRPr="00AF0CF3">
        <w:rPr>
          <w:rFonts w:ascii="Times New Roman" w:hAnsi="Times New Roman" w:cs="Times New Roman"/>
          <w:color w:val="0070C0"/>
        </w:rPr>
        <w:t xml:space="preserve"> have”, as we could not find any further studies comparing</w:t>
      </w:r>
    </w:p>
    <w:p w14:paraId="0A4033E8" w14:textId="31F157AD" w:rsidR="00AF0CF3" w:rsidRPr="00AF0CF3" w:rsidRDefault="00AF0CF3" w:rsidP="00AF0CF3">
      <w:pPr>
        <w:spacing w:after="0" w:line="240" w:lineRule="auto"/>
        <w:rPr>
          <w:rFonts w:ascii="Times New Roman" w:hAnsi="Times New Roman" w:cs="Times New Roman"/>
          <w:color w:val="0070C0"/>
        </w:rPr>
      </w:pPr>
      <w:r w:rsidRPr="00AF0CF3">
        <w:rPr>
          <w:rFonts w:ascii="Times New Roman" w:hAnsi="Times New Roman" w:cs="Times New Roman"/>
          <w:color w:val="0070C0"/>
        </w:rPr>
        <w:t>the two.</w:t>
      </w:r>
    </w:p>
    <w:p w14:paraId="0488FC84" w14:textId="77777777" w:rsidR="00AF0CF3" w:rsidRPr="00A84895" w:rsidRDefault="00AF0CF3" w:rsidP="00AF0CF3">
      <w:pPr>
        <w:spacing w:after="0" w:line="240" w:lineRule="auto"/>
        <w:rPr>
          <w:rFonts w:ascii="Times New Roman" w:eastAsia="Times New Roman" w:hAnsi="Times New Roman" w:cs="Times New Roman"/>
          <w:bCs/>
          <w:lang w:val="en-GB"/>
        </w:rPr>
      </w:pPr>
    </w:p>
    <w:p w14:paraId="3F8D3AC5"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Line 85: The phrase “is commonly referred to as the Holi pipeline” may overstate its recognition, given that the pipeline is unpublished. I recommend replacing it with “implemented in the Holi pipeline” for accuracy and neutrality.</w:t>
      </w:r>
    </w:p>
    <w:p w14:paraId="038DAED1" w14:textId="43359AD9"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This has been changed as suggested.</w:t>
      </w:r>
    </w:p>
    <w:p w14:paraId="3707A18D" w14:textId="77777777" w:rsidR="00AF0CF3" w:rsidRPr="00A84895" w:rsidRDefault="00AF0CF3" w:rsidP="00AF0CF3">
      <w:pPr>
        <w:spacing w:after="0" w:line="240" w:lineRule="auto"/>
        <w:rPr>
          <w:rFonts w:ascii="Times New Roman" w:eastAsia="Times New Roman" w:hAnsi="Times New Roman" w:cs="Times New Roman"/>
          <w:bCs/>
          <w:lang w:val="en-GB"/>
        </w:rPr>
      </w:pPr>
    </w:p>
    <w:p w14:paraId="28147168"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Methods: </w:t>
      </w:r>
    </w:p>
    <w:p w14:paraId="334F7474"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The method section is fairly </w:t>
      </w:r>
      <w:proofErr w:type="gramStart"/>
      <w:r w:rsidRPr="00A84895">
        <w:rPr>
          <w:rFonts w:ascii="Times New Roman" w:eastAsia="Times New Roman" w:hAnsi="Times New Roman" w:cs="Times New Roman"/>
          <w:bCs/>
          <w:lang w:val="en-GB"/>
        </w:rPr>
        <w:t>short</w:t>
      </w:r>
      <w:proofErr w:type="gramEnd"/>
      <w:r w:rsidRPr="00A84895">
        <w:rPr>
          <w:rFonts w:ascii="Times New Roman" w:eastAsia="Times New Roman" w:hAnsi="Times New Roman" w:cs="Times New Roman"/>
          <w:bCs/>
          <w:lang w:val="en-GB"/>
        </w:rPr>
        <w:t xml:space="preserve"> and I was a bit surprised that there was so little about the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code, but in the </w:t>
      </w:r>
      <w:proofErr w:type="gramStart"/>
      <w:r w:rsidRPr="00A84895">
        <w:rPr>
          <w:rFonts w:ascii="Times New Roman" w:eastAsia="Times New Roman" w:hAnsi="Times New Roman" w:cs="Times New Roman"/>
          <w:bCs/>
          <w:lang w:val="en-GB"/>
        </w:rPr>
        <w:t>end</w:t>
      </w:r>
      <w:proofErr w:type="gramEnd"/>
      <w:r w:rsidRPr="00A84895">
        <w:rPr>
          <w:rFonts w:ascii="Times New Roman" w:eastAsia="Times New Roman" w:hAnsi="Times New Roman" w:cs="Times New Roman"/>
          <w:bCs/>
          <w:lang w:val="en-GB"/>
        </w:rPr>
        <w:t xml:space="preserve"> it is available on GitHub.</w:t>
      </w:r>
    </w:p>
    <w:p w14:paraId="75633C62" w14:textId="77777777" w:rsidR="00AF0CF3" w:rsidRPr="00A84895" w:rsidRDefault="00AF0CF3" w:rsidP="00AF0CF3">
      <w:pPr>
        <w:spacing w:after="0" w:line="240" w:lineRule="auto"/>
        <w:rPr>
          <w:rFonts w:ascii="Times New Roman" w:eastAsia="Times New Roman" w:hAnsi="Times New Roman" w:cs="Times New Roman"/>
          <w:bCs/>
          <w:lang w:val="en-GB"/>
        </w:rPr>
      </w:pPr>
    </w:p>
    <w:p w14:paraId="0A335F89"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Line 332: The note that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shrink and compute were run using a single thread is directly followed by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high RAM usage, which could give the false impression that the overall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workflow is not </w:t>
      </w:r>
      <w:proofErr w:type="gramStart"/>
      <w:r w:rsidRPr="00A84895">
        <w:rPr>
          <w:rFonts w:ascii="Times New Roman" w:eastAsia="Times New Roman" w:hAnsi="Times New Roman" w:cs="Times New Roman"/>
          <w:bCs/>
          <w:lang w:val="en-GB"/>
        </w:rPr>
        <w:t>resource-intensive</w:t>
      </w:r>
      <w:proofErr w:type="gramEnd"/>
      <w:r w:rsidRPr="00A84895">
        <w:rPr>
          <w:rFonts w:ascii="Times New Roman" w:eastAsia="Times New Roman" w:hAnsi="Times New Roman" w:cs="Times New Roman"/>
          <w:bCs/>
          <w:lang w:val="en-GB"/>
        </w:rPr>
        <w:t xml:space="preserve">. If the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RAM requirement is retained, please also provide an estimate of the RAM and clock time used during the Bowtie2 indexing and mapping steps and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step to offer a fair comparison of resource demands. </w:t>
      </w:r>
    </w:p>
    <w:p w14:paraId="43A6915B" w14:textId="5563C351"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We agree this is not a fair comparison and </w:t>
      </w:r>
      <w:r>
        <w:rPr>
          <w:rFonts w:ascii="Times New Roman" w:eastAsia="Times New Roman" w:hAnsi="Times New Roman" w:cs="Times New Roman"/>
          <w:bCs/>
          <w:color w:val="0070C0"/>
          <w:lang w:val="en-GB"/>
        </w:rPr>
        <w:t xml:space="preserve">we </w:t>
      </w:r>
      <w:r w:rsidRPr="00AF0CF3">
        <w:rPr>
          <w:rFonts w:ascii="Times New Roman" w:eastAsia="Times New Roman" w:hAnsi="Times New Roman" w:cs="Times New Roman"/>
          <w:bCs/>
          <w:color w:val="0070C0"/>
          <w:lang w:val="en-GB"/>
        </w:rPr>
        <w:t xml:space="preserve">have </w:t>
      </w:r>
      <w:r>
        <w:rPr>
          <w:rFonts w:ascii="Times New Roman" w:eastAsia="Times New Roman" w:hAnsi="Times New Roman" w:cs="Times New Roman"/>
          <w:bCs/>
          <w:color w:val="0070C0"/>
          <w:lang w:val="en-GB"/>
        </w:rPr>
        <w:t xml:space="preserve">now </w:t>
      </w:r>
      <w:r w:rsidRPr="00AF0CF3">
        <w:rPr>
          <w:rFonts w:ascii="Times New Roman" w:eastAsia="Times New Roman" w:hAnsi="Times New Roman" w:cs="Times New Roman"/>
          <w:bCs/>
          <w:color w:val="0070C0"/>
          <w:lang w:val="en-GB"/>
        </w:rPr>
        <w:t>removed the line.</w:t>
      </w:r>
    </w:p>
    <w:p w14:paraId="2A1656B1" w14:textId="77777777" w:rsidR="00AF0CF3" w:rsidRPr="00A84895" w:rsidRDefault="00AF0CF3" w:rsidP="00AF0CF3">
      <w:pPr>
        <w:spacing w:after="0" w:line="240" w:lineRule="auto"/>
        <w:rPr>
          <w:rFonts w:ascii="Times New Roman" w:eastAsia="Times New Roman" w:hAnsi="Times New Roman" w:cs="Times New Roman"/>
          <w:bCs/>
          <w:lang w:val="en-GB"/>
        </w:rPr>
      </w:pPr>
    </w:p>
    <w:p w14:paraId="6FE4B2A1"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Line 333: The authors mention difficulty running </w:t>
      </w:r>
      <w:proofErr w:type="spellStart"/>
      <w:r w:rsidRPr="00A84895">
        <w:rPr>
          <w:rFonts w:ascii="Times New Roman" w:eastAsia="Times New Roman" w:hAnsi="Times New Roman" w:cs="Times New Roman"/>
          <w:bCs/>
          <w:lang w:val="en-GB"/>
        </w:rPr>
        <w:t>aMeta</w:t>
      </w:r>
      <w:proofErr w:type="spellEnd"/>
      <w:r w:rsidRPr="00A84895">
        <w:rPr>
          <w:rFonts w:ascii="Times New Roman" w:eastAsia="Times New Roman" w:hAnsi="Times New Roman" w:cs="Times New Roman"/>
          <w:bCs/>
          <w:lang w:val="en-GB"/>
        </w:rPr>
        <w:t xml:space="preserve"> due to the MALT step’s high memory usage. However, MALT </w:t>
      </w:r>
      <w:proofErr w:type="gramStart"/>
      <w:r w:rsidRPr="00A84895">
        <w:rPr>
          <w:rFonts w:ascii="Times New Roman" w:eastAsia="Times New Roman" w:hAnsi="Times New Roman" w:cs="Times New Roman"/>
          <w:bCs/>
          <w:lang w:val="en-GB"/>
        </w:rPr>
        <w:t>produces .rma</w:t>
      </w:r>
      <w:proofErr w:type="gramEnd"/>
      <w:r w:rsidRPr="00A84895">
        <w:rPr>
          <w:rFonts w:ascii="Times New Roman" w:eastAsia="Times New Roman" w:hAnsi="Times New Roman" w:cs="Times New Roman"/>
          <w:bCs/>
          <w:lang w:val="en-GB"/>
        </w:rPr>
        <w:t xml:space="preserve">6 files, not BAM, and is not relevant for benchmarking a tool like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For a fair comparison, they should have used </w:t>
      </w:r>
      <w:proofErr w:type="spellStart"/>
      <w:r w:rsidRPr="00A84895">
        <w:rPr>
          <w:rFonts w:ascii="Times New Roman" w:eastAsia="Times New Roman" w:hAnsi="Times New Roman" w:cs="Times New Roman"/>
          <w:bCs/>
          <w:lang w:val="en-GB"/>
        </w:rPr>
        <w:t>aMeta’s</w:t>
      </w:r>
      <w:proofErr w:type="spellEnd"/>
      <w:r w:rsidRPr="00A84895">
        <w:rPr>
          <w:rFonts w:ascii="Times New Roman" w:eastAsia="Times New Roman" w:hAnsi="Times New Roman" w:cs="Times New Roman"/>
          <w:bCs/>
          <w:lang w:val="en-GB"/>
        </w:rPr>
        <w:t xml:space="preserve"> Bowtie2 branch with the same reference database and then applied LCA and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Consider clarifying or removing completely this section.</w:t>
      </w:r>
    </w:p>
    <w:p w14:paraId="585A427E" w14:textId="5487021F"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We understand and have removed the line.</w:t>
      </w:r>
    </w:p>
    <w:p w14:paraId="6F6BE702" w14:textId="77777777" w:rsidR="00AF0CF3" w:rsidRPr="00A84895" w:rsidRDefault="00AF0CF3" w:rsidP="00AF0CF3">
      <w:pPr>
        <w:spacing w:after="0" w:line="240" w:lineRule="auto"/>
        <w:rPr>
          <w:rFonts w:ascii="Times New Roman" w:eastAsia="Times New Roman" w:hAnsi="Times New Roman" w:cs="Times New Roman"/>
          <w:bCs/>
          <w:lang w:val="en-GB"/>
        </w:rPr>
      </w:pPr>
    </w:p>
    <w:p w14:paraId="33A5BC9B"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Results</w:t>
      </w:r>
    </w:p>
    <w:p w14:paraId="7841525C"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98 (1</w:t>
      </w:r>
      <w:r w:rsidRPr="00A84895">
        <w:rPr>
          <w:rFonts w:ascii="Times New Roman" w:eastAsia="Times New Roman" w:hAnsi="Times New Roman" w:cs="Times New Roman"/>
          <w:bCs/>
          <w:vertAlign w:val="superscript"/>
          <w:lang w:val="en-GB"/>
        </w:rPr>
        <w:t>st</w:t>
      </w:r>
      <w:r w:rsidRPr="00A84895">
        <w:rPr>
          <w:rFonts w:ascii="Times New Roman" w:eastAsia="Times New Roman" w:hAnsi="Times New Roman" w:cs="Times New Roman"/>
          <w:bCs/>
          <w:lang w:val="en-GB"/>
        </w:rPr>
        <w:t xml:space="preserve"> result paragraph): can the authors please clarify or provide a range or percentage for what they call “order of magnitude”</w:t>
      </w:r>
    </w:p>
    <w:p w14:paraId="10AC7889" w14:textId="3225277E"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We have changed this </w:t>
      </w:r>
      <w:proofErr w:type="gramStart"/>
      <w:r w:rsidRPr="00AF0CF3">
        <w:rPr>
          <w:rFonts w:ascii="Times New Roman" w:eastAsia="Times New Roman" w:hAnsi="Times New Roman" w:cs="Times New Roman"/>
          <w:bCs/>
          <w:color w:val="0070C0"/>
          <w:lang w:val="en-GB"/>
        </w:rPr>
        <w:t>to ”often</w:t>
      </w:r>
      <w:proofErr w:type="gramEnd"/>
      <w:r w:rsidRPr="00AF0CF3">
        <w:rPr>
          <w:rFonts w:ascii="Times New Roman" w:eastAsia="Times New Roman" w:hAnsi="Times New Roman" w:cs="Times New Roman"/>
          <w:bCs/>
          <w:color w:val="0070C0"/>
          <w:lang w:val="en-GB"/>
        </w:rPr>
        <w:t xml:space="preserve"> by a factor of 10x or more”, also in the abstract.</w:t>
      </w:r>
    </w:p>
    <w:p w14:paraId="1260DB54" w14:textId="77777777" w:rsidR="00AF0CF3" w:rsidRPr="00A84895" w:rsidRDefault="00AF0CF3" w:rsidP="00AF0CF3">
      <w:pPr>
        <w:spacing w:after="0" w:line="240" w:lineRule="auto"/>
        <w:rPr>
          <w:rFonts w:ascii="Times New Roman" w:eastAsia="Times New Roman" w:hAnsi="Times New Roman" w:cs="Times New Roman"/>
          <w:bCs/>
          <w:lang w:val="en-GB"/>
        </w:rPr>
      </w:pPr>
    </w:p>
    <w:p w14:paraId="7D017B45"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Line 148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The phrase “or which have too few reads assigned to them” is vague. Please specify the default read count threshold used for filtering when the user does not manually set this parameter.</w:t>
      </w:r>
    </w:p>
    <w:p w14:paraId="5AA795A4" w14:textId="12242B2D"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Thanks, we have added the default parameter which is 5 reads.</w:t>
      </w:r>
    </w:p>
    <w:p w14:paraId="0C06F683" w14:textId="77777777" w:rsidR="00AF0CF3" w:rsidRPr="00A84895" w:rsidRDefault="00AF0CF3" w:rsidP="00AF0CF3">
      <w:pPr>
        <w:spacing w:after="0" w:line="240" w:lineRule="auto"/>
        <w:rPr>
          <w:rFonts w:ascii="Times New Roman" w:eastAsia="Times New Roman" w:hAnsi="Times New Roman" w:cs="Times New Roman"/>
          <w:bCs/>
          <w:lang w:val="en-GB"/>
        </w:rPr>
      </w:pPr>
    </w:p>
    <w:p w14:paraId="3CE2FCFA"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154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xml:space="preserve">): The phrase “exclude user-defined taxonomic nodes” could be misleading, as it may suggest the user defines custom taxa. Please clarify whether this refers to removing specific nodes listed in the LCA file, and whether this functionality is directly implemented in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xml:space="preserve"> or simply recommended as a preprocessing step.</w:t>
      </w:r>
    </w:p>
    <w:p w14:paraId="35396D83"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The user may in fact define custom taxa, as you correctly infer. The taxa have numeric node</w:t>
      </w:r>
    </w:p>
    <w:p w14:paraId="772B02BE"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IDs. We have rewritten this paragraph to clarify, and it now says:</w:t>
      </w:r>
    </w:p>
    <w:p w14:paraId="48153027"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proofErr w:type="gramStart"/>
      <w:r w:rsidRPr="00AF0CF3">
        <w:rPr>
          <w:rFonts w:ascii="Times New Roman" w:eastAsia="Times New Roman" w:hAnsi="Times New Roman" w:cs="Times New Roman"/>
          <w:bCs/>
          <w:color w:val="0070C0"/>
          <w:lang w:val="en-GB"/>
        </w:rPr>
        <w:t>”To</w:t>
      </w:r>
      <w:proofErr w:type="gramEnd"/>
      <w:r w:rsidRPr="00AF0CF3">
        <w:rPr>
          <w:rFonts w:ascii="Times New Roman" w:eastAsia="Times New Roman" w:hAnsi="Times New Roman" w:cs="Times New Roman"/>
          <w:bCs/>
          <w:color w:val="0070C0"/>
          <w:lang w:val="en-GB"/>
        </w:rPr>
        <w:t xml:space="preserve"> perform the shrink function,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runs through the </w:t>
      </w:r>
      <w:proofErr w:type="spellStart"/>
      <w:r w:rsidRPr="00AF0CF3">
        <w:rPr>
          <w:rFonts w:ascii="Times New Roman" w:eastAsia="Times New Roman" w:hAnsi="Times New Roman" w:cs="Times New Roman"/>
          <w:bCs/>
          <w:color w:val="0070C0"/>
          <w:lang w:val="en-GB"/>
        </w:rPr>
        <w:t>lca</w:t>
      </w:r>
      <w:proofErr w:type="spellEnd"/>
      <w:r w:rsidRPr="00AF0CF3">
        <w:rPr>
          <w:rFonts w:ascii="Times New Roman" w:eastAsia="Times New Roman" w:hAnsi="Times New Roman" w:cs="Times New Roman"/>
          <w:bCs/>
          <w:color w:val="0070C0"/>
          <w:lang w:val="en-GB"/>
        </w:rPr>
        <w:t xml:space="preserve"> file twice: once to determine</w:t>
      </w:r>
    </w:p>
    <w:p w14:paraId="6FE52F0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which taxonomic nodes pass filtering criteria, and again to extract reads assigned to those</w:t>
      </w:r>
    </w:p>
    <w:p w14:paraId="464AA1E5"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nodes. This initial filtering removes reads in the </w:t>
      </w:r>
      <w:proofErr w:type="spellStart"/>
      <w:r w:rsidRPr="00AF0CF3">
        <w:rPr>
          <w:rFonts w:ascii="Times New Roman" w:eastAsia="Times New Roman" w:hAnsi="Times New Roman" w:cs="Times New Roman"/>
          <w:bCs/>
          <w:color w:val="0070C0"/>
          <w:lang w:val="en-GB"/>
        </w:rPr>
        <w:t>lca</w:t>
      </w:r>
      <w:proofErr w:type="spellEnd"/>
      <w:r w:rsidRPr="00AF0CF3">
        <w:rPr>
          <w:rFonts w:ascii="Times New Roman" w:eastAsia="Times New Roman" w:hAnsi="Times New Roman" w:cs="Times New Roman"/>
          <w:bCs/>
          <w:color w:val="0070C0"/>
          <w:lang w:val="en-GB"/>
        </w:rPr>
        <w:t xml:space="preserve"> file assigned to taxonomic nodes which</w:t>
      </w:r>
    </w:p>
    <w:p w14:paraId="3831B36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are above the taxonomic rank threshold (“family” by default) or which have too few reads</w:t>
      </w:r>
    </w:p>
    <w:p w14:paraId="65BCF8E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assigned to them (5 reads by default). In addition to these flags, the shrink step is configurable</w:t>
      </w:r>
    </w:p>
    <w:p w14:paraId="1DA6428A"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in several ways. First, the user may manually pre-filter their </w:t>
      </w:r>
      <w:proofErr w:type="spellStart"/>
      <w:r w:rsidRPr="00AF0CF3">
        <w:rPr>
          <w:rFonts w:ascii="Times New Roman" w:eastAsia="Times New Roman" w:hAnsi="Times New Roman" w:cs="Times New Roman"/>
          <w:bCs/>
          <w:color w:val="0070C0"/>
          <w:lang w:val="en-GB"/>
        </w:rPr>
        <w:t>lca</w:t>
      </w:r>
      <w:proofErr w:type="spellEnd"/>
      <w:r w:rsidRPr="00AF0CF3">
        <w:rPr>
          <w:rFonts w:ascii="Times New Roman" w:eastAsia="Times New Roman" w:hAnsi="Times New Roman" w:cs="Times New Roman"/>
          <w:bCs/>
          <w:color w:val="0070C0"/>
          <w:lang w:val="en-GB"/>
        </w:rPr>
        <w:t xml:space="preserve"> file beforehand, as long as</w:t>
      </w:r>
    </w:p>
    <w:p w14:paraId="0E536295"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lastRenderedPageBreak/>
        <w:t>reads are kept in the same order – for example, one might wish to remove all bacterial reads</w:t>
      </w:r>
    </w:p>
    <w:p w14:paraId="2FF99551"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before running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Second, the shrink step includes a (non-default) option to exclude a</w:t>
      </w:r>
    </w:p>
    <w:p w14:paraId="14E21E31"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custom, user-defined list of taxonomic nodes from the output shrunken bam and </w:t>
      </w:r>
      <w:proofErr w:type="spellStart"/>
      <w:r w:rsidRPr="00AF0CF3">
        <w:rPr>
          <w:rFonts w:ascii="Times New Roman" w:eastAsia="Times New Roman" w:hAnsi="Times New Roman" w:cs="Times New Roman"/>
          <w:bCs/>
          <w:color w:val="0070C0"/>
          <w:lang w:val="en-GB"/>
        </w:rPr>
        <w:t>lca</w:t>
      </w:r>
      <w:proofErr w:type="spellEnd"/>
      <w:r w:rsidRPr="00AF0CF3">
        <w:rPr>
          <w:rFonts w:ascii="Times New Roman" w:eastAsia="Times New Roman" w:hAnsi="Times New Roman" w:cs="Times New Roman"/>
          <w:bCs/>
          <w:color w:val="0070C0"/>
          <w:lang w:val="en-GB"/>
        </w:rPr>
        <w:t xml:space="preserve"> files, in</w:t>
      </w:r>
    </w:p>
    <w:p w14:paraId="41AD0881"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which case the reads are still aggregated up the taxonomy after these reads are excluded. For</w:t>
      </w:r>
    </w:p>
    <w:p w14:paraId="262C1A60"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example, it might sometimes be desirable to remove all taxonomic nodes from the samples</w:t>
      </w:r>
    </w:p>
    <w:p w14:paraId="04FCA2B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which were found in the negative controls as a stringent decontamination step. In this case</w:t>
      </w:r>
    </w:p>
    <w:p w14:paraId="6AFB88D8"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the user would run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shrink first on the controls, extract the taxonomic node IDs, and</w:t>
      </w:r>
    </w:p>
    <w:p w14:paraId="4EBDA70D"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pass these into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shrink to remove those nodes in the samples. Regardless of whether</w:t>
      </w:r>
    </w:p>
    <w:p w14:paraId="5CBE7CCE"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the user excludes nodes or not, once the filtered </w:t>
      </w:r>
      <w:proofErr w:type="spellStart"/>
      <w:r w:rsidRPr="00AF0CF3">
        <w:rPr>
          <w:rFonts w:ascii="Times New Roman" w:eastAsia="Times New Roman" w:hAnsi="Times New Roman" w:cs="Times New Roman"/>
          <w:bCs/>
          <w:color w:val="0070C0"/>
          <w:lang w:val="en-GB"/>
        </w:rPr>
        <w:t>lca</w:t>
      </w:r>
      <w:proofErr w:type="spellEnd"/>
      <w:r w:rsidRPr="00AF0CF3">
        <w:rPr>
          <w:rFonts w:ascii="Times New Roman" w:eastAsia="Times New Roman" w:hAnsi="Times New Roman" w:cs="Times New Roman"/>
          <w:bCs/>
          <w:color w:val="0070C0"/>
          <w:lang w:val="en-GB"/>
        </w:rPr>
        <w:t xml:space="preserve"> file has been written, the bam will then</w:t>
      </w:r>
    </w:p>
    <w:p w14:paraId="12C6D7EF"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be filtered to only retain alignments associated to reads in the filtered </w:t>
      </w:r>
      <w:proofErr w:type="spellStart"/>
      <w:r w:rsidRPr="00AF0CF3">
        <w:rPr>
          <w:rFonts w:ascii="Times New Roman" w:eastAsia="Times New Roman" w:hAnsi="Times New Roman" w:cs="Times New Roman"/>
          <w:bCs/>
          <w:color w:val="0070C0"/>
          <w:lang w:val="en-GB"/>
        </w:rPr>
        <w:t>lca</w:t>
      </w:r>
      <w:proofErr w:type="spellEnd"/>
      <w:r w:rsidRPr="00AF0CF3">
        <w:rPr>
          <w:rFonts w:ascii="Times New Roman" w:eastAsia="Times New Roman" w:hAnsi="Times New Roman" w:cs="Times New Roman"/>
          <w:bCs/>
          <w:color w:val="0070C0"/>
          <w:lang w:val="en-GB"/>
        </w:rPr>
        <w:t xml:space="preserve"> file, and with more</w:t>
      </w:r>
    </w:p>
    <w:p w14:paraId="7156B148"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than a user-defined similarity (the number of matches to the reference divided by the read</w:t>
      </w:r>
    </w:p>
    <w:p w14:paraId="25DBFF9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length; .9 by default). This yields a shrunken output bam file. The output bam can also</w:t>
      </w:r>
    </w:p>
    <w:p w14:paraId="03E9BF18"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optionally be annotated with PMD scores as from </w:t>
      </w:r>
      <w:proofErr w:type="spellStart"/>
      <w:r w:rsidRPr="00AF0CF3">
        <w:rPr>
          <w:rFonts w:ascii="Times New Roman" w:eastAsia="Times New Roman" w:hAnsi="Times New Roman" w:cs="Times New Roman"/>
          <w:bCs/>
          <w:color w:val="0070C0"/>
          <w:lang w:val="en-GB"/>
        </w:rPr>
        <w:t>PMDTools</w:t>
      </w:r>
      <w:proofErr w:type="spellEnd"/>
      <w:r w:rsidRPr="00AF0CF3">
        <w:rPr>
          <w:rFonts w:ascii="Times New Roman" w:eastAsia="Times New Roman" w:hAnsi="Times New Roman" w:cs="Times New Roman"/>
          <w:bCs/>
          <w:color w:val="0070C0"/>
          <w:lang w:val="en-GB"/>
        </w:rPr>
        <w:t xml:space="preserve"> (off by default), although this</w:t>
      </w:r>
    </w:p>
    <w:p w14:paraId="5B8EBBAB" w14:textId="3954B0C5"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is more time-consuming on large </w:t>
      </w:r>
      <w:proofErr w:type="spellStart"/>
      <w:r w:rsidRPr="00AF0CF3">
        <w:rPr>
          <w:rFonts w:ascii="Times New Roman" w:eastAsia="Times New Roman" w:hAnsi="Times New Roman" w:cs="Times New Roman"/>
          <w:bCs/>
          <w:color w:val="0070C0"/>
          <w:lang w:val="en-GB"/>
        </w:rPr>
        <w:t>bams</w:t>
      </w:r>
      <w:proofErr w:type="spellEnd"/>
      <w:r w:rsidRPr="00AF0CF3">
        <w:rPr>
          <w:rFonts w:ascii="Times New Roman" w:eastAsia="Times New Roman" w:hAnsi="Times New Roman" w:cs="Times New Roman"/>
          <w:bCs/>
          <w:color w:val="0070C0"/>
          <w:lang w:val="en-GB"/>
        </w:rPr>
        <w:t>. Running shrink is required before running compute.</w:t>
      </w:r>
    </w:p>
    <w:p w14:paraId="1A07D30F" w14:textId="77777777" w:rsidR="00AF0CF3" w:rsidRPr="00A84895" w:rsidRDefault="00AF0CF3" w:rsidP="00AF0CF3">
      <w:pPr>
        <w:spacing w:after="0" w:line="240" w:lineRule="auto"/>
        <w:rPr>
          <w:rFonts w:ascii="Times New Roman" w:eastAsia="Times New Roman" w:hAnsi="Times New Roman" w:cs="Times New Roman"/>
          <w:bCs/>
          <w:lang w:val="en-GB"/>
        </w:rPr>
      </w:pPr>
    </w:p>
    <w:p w14:paraId="6B0FE6D9"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Line 158 (</w:t>
      </w:r>
      <w:proofErr w:type="spellStart"/>
      <w:r w:rsidRPr="00A84895">
        <w:rPr>
          <w:rFonts w:ascii="Times New Roman" w:eastAsia="Times New Roman" w:hAnsi="Times New Roman" w:cs="Times New Roman"/>
          <w:bCs/>
          <w:lang w:val="en-GB"/>
        </w:rPr>
        <w:t>bamshrink</w:t>
      </w:r>
      <w:proofErr w:type="spellEnd"/>
      <w:r w:rsidRPr="00A84895">
        <w:rPr>
          <w:rFonts w:ascii="Times New Roman" w:eastAsia="Times New Roman" w:hAnsi="Times New Roman" w:cs="Times New Roman"/>
          <w:bCs/>
          <w:lang w:val="en-GB"/>
        </w:rPr>
        <w:t>): The term “similarity” is unclear in this context. Please specify what metric is used (e.g. alignment identity, edit distance, etc.) and what the default threshold is in the program when not explicitly set by the user.</w:t>
      </w:r>
    </w:p>
    <w:p w14:paraId="2D7FB0F4"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We agree this was unclear. It refers to the number of matches to the reference divided by the</w:t>
      </w:r>
    </w:p>
    <w:p w14:paraId="16B454B7"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read length. This is now in the manuscript (see our last response above, where we added this</w:t>
      </w:r>
    </w:p>
    <w:p w14:paraId="1ABEB4D7" w14:textId="1F229C51"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to the paragraph).</w:t>
      </w:r>
    </w:p>
    <w:p w14:paraId="4E5009EC" w14:textId="77777777" w:rsidR="00AF0CF3" w:rsidRPr="00A84895" w:rsidRDefault="00AF0CF3" w:rsidP="00AF0CF3">
      <w:pPr>
        <w:spacing w:after="0" w:line="240" w:lineRule="auto"/>
        <w:rPr>
          <w:rFonts w:ascii="Times New Roman" w:eastAsia="Times New Roman" w:hAnsi="Times New Roman" w:cs="Times New Roman"/>
          <w:bCs/>
          <w:lang w:val="en-GB"/>
        </w:rPr>
      </w:pPr>
    </w:p>
    <w:p w14:paraId="5C17FF7A"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Line 170: Please clarify whether the “total reads” value per node refers only to reads assigned directly to that node, or if it also includes reads assigned to all descendant (lower-ranking) taxa — for example, whether genus-level counts include species-level assignments.</w:t>
      </w:r>
    </w:p>
    <w:p w14:paraId="07CFF865" w14:textId="6D9D025D"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We agree and have </w:t>
      </w:r>
      <w:proofErr w:type="gramStart"/>
      <w:r w:rsidRPr="00AF0CF3">
        <w:rPr>
          <w:rFonts w:ascii="Times New Roman" w:eastAsia="Times New Roman" w:hAnsi="Times New Roman" w:cs="Times New Roman"/>
          <w:bCs/>
          <w:color w:val="0070C0"/>
          <w:lang w:val="en-GB"/>
        </w:rPr>
        <w:t>changed ”total</w:t>
      </w:r>
      <w:proofErr w:type="gramEnd"/>
      <w:r w:rsidRPr="00AF0CF3">
        <w:rPr>
          <w:rFonts w:ascii="Times New Roman" w:eastAsia="Times New Roman" w:hAnsi="Times New Roman" w:cs="Times New Roman"/>
          <w:bCs/>
          <w:color w:val="0070C0"/>
          <w:lang w:val="en-GB"/>
        </w:rPr>
        <w:t xml:space="preserve"> reads” </w:t>
      </w:r>
      <w:proofErr w:type="gramStart"/>
      <w:r w:rsidRPr="00AF0CF3">
        <w:rPr>
          <w:rFonts w:ascii="Times New Roman" w:eastAsia="Times New Roman" w:hAnsi="Times New Roman" w:cs="Times New Roman"/>
          <w:bCs/>
          <w:color w:val="0070C0"/>
          <w:lang w:val="en-GB"/>
        </w:rPr>
        <w:t>to ”total</w:t>
      </w:r>
      <w:proofErr w:type="gramEnd"/>
      <w:r w:rsidRPr="00AF0CF3">
        <w:rPr>
          <w:rFonts w:ascii="Times New Roman" w:eastAsia="Times New Roman" w:hAnsi="Times New Roman" w:cs="Times New Roman"/>
          <w:bCs/>
          <w:color w:val="0070C0"/>
          <w:lang w:val="en-GB"/>
        </w:rPr>
        <w:t xml:space="preserve"> reads assigned to that node or below”.</w:t>
      </w:r>
    </w:p>
    <w:p w14:paraId="6C97F8BB" w14:textId="77777777" w:rsidR="00AF0CF3" w:rsidRPr="00A84895" w:rsidRDefault="00AF0CF3" w:rsidP="00AF0CF3">
      <w:pPr>
        <w:spacing w:after="0" w:line="240" w:lineRule="auto"/>
        <w:rPr>
          <w:rFonts w:ascii="Times New Roman" w:eastAsia="Times New Roman" w:hAnsi="Times New Roman" w:cs="Times New Roman"/>
          <w:bCs/>
          <w:lang w:val="en-GB"/>
        </w:rPr>
      </w:pPr>
    </w:p>
    <w:p w14:paraId="1FB0D3D9" w14:textId="77777777" w:rsid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186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compute): The sentence “the number of unique k-</w:t>
      </w:r>
      <w:proofErr w:type="spellStart"/>
      <w:r w:rsidRPr="00A84895">
        <w:rPr>
          <w:rFonts w:ascii="Times New Roman" w:eastAsia="Times New Roman" w:hAnsi="Times New Roman" w:cs="Times New Roman"/>
          <w:bCs/>
          <w:lang w:val="en-GB"/>
        </w:rPr>
        <w:t>mers</w:t>
      </w:r>
      <w:proofErr w:type="spellEnd"/>
      <w:r w:rsidRPr="00A84895">
        <w:rPr>
          <w:rFonts w:ascii="Times New Roman" w:eastAsia="Times New Roman" w:hAnsi="Times New Roman" w:cs="Times New Roman"/>
          <w:bCs/>
          <w:lang w:val="en-GB"/>
        </w:rPr>
        <w:t xml:space="preserve"> has also been shown to be useful as an authentication metric” could be expanded. Several studies have combined unique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counts with other variables to derive more informative authentication scores. For example, Guellil et al. (2022, Genome Biology) used an e-value based on (K/</w:t>
      </w:r>
      <w:proofErr w:type="gramStart"/>
      <w:r w:rsidRPr="00A84895">
        <w:rPr>
          <w:rFonts w:ascii="Times New Roman" w:eastAsia="Times New Roman" w:hAnsi="Times New Roman" w:cs="Times New Roman"/>
          <w:bCs/>
          <w:lang w:val="en-GB"/>
        </w:rPr>
        <w:t>R)×</w:t>
      </w:r>
      <w:proofErr w:type="gramEnd"/>
      <w:r w:rsidRPr="00A84895">
        <w:rPr>
          <w:rFonts w:ascii="Times New Roman" w:eastAsia="Times New Roman" w:hAnsi="Times New Roman" w:cs="Times New Roman"/>
          <w:bCs/>
          <w:lang w:val="en-GB"/>
        </w:rPr>
        <w:t>C, where K is the unique k-</w:t>
      </w:r>
      <w:proofErr w:type="spellStart"/>
      <w:r w:rsidRPr="00A84895">
        <w:rPr>
          <w:rFonts w:ascii="Times New Roman" w:eastAsia="Times New Roman" w:hAnsi="Times New Roman" w:cs="Times New Roman"/>
          <w:bCs/>
          <w:lang w:val="en-GB"/>
        </w:rPr>
        <w:t>mer</w:t>
      </w:r>
      <w:proofErr w:type="spellEnd"/>
      <w:r w:rsidRPr="00A84895">
        <w:rPr>
          <w:rFonts w:ascii="Times New Roman" w:eastAsia="Times New Roman" w:hAnsi="Times New Roman" w:cs="Times New Roman"/>
          <w:bCs/>
          <w:lang w:val="en-GB"/>
        </w:rPr>
        <w:t xml:space="preserve"> count, R is the read count, and C is the reference coverage (from </w:t>
      </w:r>
      <w:proofErr w:type="spellStart"/>
      <w:r w:rsidRPr="00A84895">
        <w:rPr>
          <w:rFonts w:ascii="Times New Roman" w:eastAsia="Times New Roman" w:hAnsi="Times New Roman" w:cs="Times New Roman"/>
          <w:bCs/>
          <w:lang w:val="en-GB"/>
        </w:rPr>
        <w:t>KrakenUniq</w:t>
      </w:r>
      <w:proofErr w:type="spellEnd"/>
      <w:r w:rsidRPr="00A84895">
        <w:rPr>
          <w:rFonts w:ascii="Times New Roman" w:eastAsia="Times New Roman" w:hAnsi="Times New Roman" w:cs="Times New Roman"/>
          <w:bCs/>
          <w:lang w:val="en-GB"/>
        </w:rPr>
        <w:t xml:space="preserve">). Rodríguez-Varela et al. (2024, Science Advances) used a simpler K/R ratio as a proxy for evenness of coverage. I’d be interested to know if the authors have explored such combinations, and whether they might consider adding these values to the TSV output if found to be informative. These derived metrics could enhance </w:t>
      </w:r>
    </w:p>
    <w:p w14:paraId="67A1556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p>
    <w:p w14:paraId="1FD44DC0"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This is a good point. We now show later in the manuscript that the number of unique k -</w:t>
      </w:r>
      <w:proofErr w:type="spellStart"/>
      <w:r w:rsidRPr="00AF0CF3">
        <w:rPr>
          <w:rFonts w:ascii="Times New Roman" w:eastAsia="Times New Roman" w:hAnsi="Times New Roman" w:cs="Times New Roman"/>
          <w:bCs/>
          <w:color w:val="0070C0"/>
          <w:lang w:val="en-GB"/>
        </w:rPr>
        <w:t>mers</w:t>
      </w:r>
      <w:proofErr w:type="spellEnd"/>
    </w:p>
    <w:p w14:paraId="2EB79226"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does in fact help with filtering.</w:t>
      </w:r>
    </w:p>
    <w:p w14:paraId="536E75A6"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Let us discuss this using the reviewer’s own parameter names: K for the unique k-</w:t>
      </w:r>
      <w:proofErr w:type="spellStart"/>
      <w:r w:rsidRPr="00AF0CF3">
        <w:rPr>
          <w:rFonts w:ascii="Times New Roman" w:eastAsia="Times New Roman" w:hAnsi="Times New Roman" w:cs="Times New Roman"/>
          <w:bCs/>
          <w:color w:val="0070C0"/>
          <w:lang w:val="en-GB"/>
        </w:rPr>
        <w:t>mer</w:t>
      </w:r>
      <w:proofErr w:type="spellEnd"/>
      <w:r w:rsidRPr="00AF0CF3">
        <w:rPr>
          <w:rFonts w:ascii="Times New Roman" w:eastAsia="Times New Roman" w:hAnsi="Times New Roman" w:cs="Times New Roman"/>
          <w:bCs/>
          <w:color w:val="0070C0"/>
          <w:lang w:val="en-GB"/>
        </w:rPr>
        <w:t xml:space="preserve"> count,</w:t>
      </w:r>
    </w:p>
    <w:p w14:paraId="4FA443D6"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R for the read count, and let us introduce J for the number of total k-</w:t>
      </w:r>
      <w:proofErr w:type="spellStart"/>
      <w:r w:rsidRPr="00AF0CF3">
        <w:rPr>
          <w:rFonts w:ascii="Times New Roman" w:eastAsia="Times New Roman" w:hAnsi="Times New Roman" w:cs="Times New Roman"/>
          <w:bCs/>
          <w:color w:val="0070C0"/>
          <w:lang w:val="en-GB"/>
        </w:rPr>
        <w:t>mers</w:t>
      </w:r>
      <w:proofErr w:type="spellEnd"/>
      <w:r w:rsidRPr="00AF0CF3">
        <w:rPr>
          <w:rFonts w:ascii="Times New Roman" w:eastAsia="Times New Roman" w:hAnsi="Times New Roman" w:cs="Times New Roman"/>
          <w:bCs/>
          <w:color w:val="0070C0"/>
          <w:lang w:val="en-GB"/>
        </w:rPr>
        <w:t>, all for a given</w:t>
      </w:r>
    </w:p>
    <w:p w14:paraId="6BCB3D1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taxonomic node in this context. Let us also introduce l as the mean read length for a</w:t>
      </w:r>
    </w:p>
    <w:p w14:paraId="6EF4493D"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taxonomic node. Let’s use k=29 here, but note that this could easily be replaced with any</w:t>
      </w:r>
    </w:p>
    <w:p w14:paraId="2CAAA2E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other value for k.</w:t>
      </w:r>
    </w:p>
    <w:p w14:paraId="2938F1A8"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If the mean read length is l, the average read has (l-29) </w:t>
      </w:r>
      <w:proofErr w:type="spellStart"/>
      <w:r w:rsidRPr="00AF0CF3">
        <w:rPr>
          <w:rFonts w:ascii="Times New Roman" w:eastAsia="Times New Roman" w:hAnsi="Times New Roman" w:cs="Times New Roman"/>
          <w:bCs/>
          <w:color w:val="0070C0"/>
          <w:lang w:val="en-GB"/>
        </w:rPr>
        <w:t>kmers</w:t>
      </w:r>
      <w:proofErr w:type="spellEnd"/>
      <w:r w:rsidRPr="00AF0CF3">
        <w:rPr>
          <w:rFonts w:ascii="Times New Roman" w:eastAsia="Times New Roman" w:hAnsi="Times New Roman" w:cs="Times New Roman"/>
          <w:bCs/>
          <w:color w:val="0070C0"/>
          <w:lang w:val="en-GB"/>
        </w:rPr>
        <w:t xml:space="preserve">. </w:t>
      </w:r>
      <w:proofErr w:type="gramStart"/>
      <w:r w:rsidRPr="00AF0CF3">
        <w:rPr>
          <w:rFonts w:ascii="Times New Roman" w:eastAsia="Times New Roman" w:hAnsi="Times New Roman" w:cs="Times New Roman"/>
          <w:bCs/>
          <w:color w:val="0070C0"/>
          <w:lang w:val="en-GB"/>
        </w:rPr>
        <w:t>So</w:t>
      </w:r>
      <w:proofErr w:type="gramEnd"/>
      <w:r w:rsidRPr="00AF0CF3">
        <w:rPr>
          <w:rFonts w:ascii="Times New Roman" w:eastAsia="Times New Roman" w:hAnsi="Times New Roman" w:cs="Times New Roman"/>
          <w:bCs/>
          <w:color w:val="0070C0"/>
          <w:lang w:val="en-GB"/>
        </w:rPr>
        <w:t xml:space="preserve"> the R total reads would</w:t>
      </w:r>
    </w:p>
    <w:p w14:paraId="089B7D2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have approximately</w:t>
      </w:r>
    </w:p>
    <w:p w14:paraId="501DAADE"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J = R </w:t>
      </w:r>
      <w:r w:rsidRPr="00AF0CF3">
        <w:rPr>
          <w:rFonts w:ascii="Cambria Math" w:eastAsia="Times New Roman" w:hAnsi="Cambria Math" w:cs="Cambria Math"/>
          <w:bCs/>
          <w:color w:val="0070C0"/>
          <w:lang w:val="en-GB"/>
        </w:rPr>
        <w:t>∗</w:t>
      </w:r>
      <w:r w:rsidRPr="00AF0CF3">
        <w:rPr>
          <w:rFonts w:ascii="Times New Roman" w:eastAsia="Times New Roman" w:hAnsi="Times New Roman" w:cs="Times New Roman"/>
          <w:bCs/>
          <w:color w:val="0070C0"/>
          <w:lang w:val="en-GB"/>
        </w:rPr>
        <w:t xml:space="preserve"> (l − 29)</w:t>
      </w:r>
    </w:p>
    <w:p w14:paraId="1D30F518"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total </w:t>
      </w:r>
      <w:proofErr w:type="spellStart"/>
      <w:r w:rsidRPr="00AF0CF3">
        <w:rPr>
          <w:rFonts w:ascii="Times New Roman" w:eastAsia="Times New Roman" w:hAnsi="Times New Roman" w:cs="Times New Roman"/>
          <w:bCs/>
          <w:color w:val="0070C0"/>
          <w:lang w:val="en-GB"/>
        </w:rPr>
        <w:t>kmers</w:t>
      </w:r>
      <w:proofErr w:type="spellEnd"/>
      <w:r w:rsidRPr="00AF0CF3">
        <w:rPr>
          <w:rFonts w:ascii="Times New Roman" w:eastAsia="Times New Roman" w:hAnsi="Times New Roman" w:cs="Times New Roman"/>
          <w:bCs/>
          <w:color w:val="0070C0"/>
          <w:lang w:val="en-GB"/>
        </w:rPr>
        <w:t xml:space="preserve">. This is approximate because </w:t>
      </w:r>
      <w:proofErr w:type="gramStart"/>
      <w:r w:rsidRPr="00AF0CF3">
        <w:rPr>
          <w:rFonts w:ascii="Times New Roman" w:eastAsia="Times New Roman" w:hAnsi="Times New Roman" w:cs="Times New Roman"/>
          <w:bCs/>
          <w:color w:val="0070C0"/>
          <w:lang w:val="en-GB"/>
        </w:rPr>
        <w:t>in reality we</w:t>
      </w:r>
      <w:proofErr w:type="gramEnd"/>
      <w:r w:rsidRPr="00AF0CF3">
        <w:rPr>
          <w:rFonts w:ascii="Times New Roman" w:eastAsia="Times New Roman" w:hAnsi="Times New Roman" w:cs="Times New Roman"/>
          <w:bCs/>
          <w:color w:val="0070C0"/>
          <w:lang w:val="en-GB"/>
        </w:rPr>
        <w:t xml:space="preserve"> would have to integrate over the full</w:t>
      </w:r>
    </w:p>
    <w:p w14:paraId="7A376984"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read length distribution, but it is a sufficient approximation for our purposes here. This</w:t>
      </w:r>
    </w:p>
    <w:p w14:paraId="3AD7D7F4"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means that duplicity is calculating</w:t>
      </w:r>
    </w:p>
    <w:p w14:paraId="05846DCE"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J/K ≈ K</w:t>
      </w:r>
    </w:p>
    <w:p w14:paraId="44753A39"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proofErr w:type="gramStart"/>
      <w:r w:rsidRPr="00AF0CF3">
        <w:rPr>
          <w:rFonts w:ascii="Times New Roman" w:eastAsia="Times New Roman" w:hAnsi="Times New Roman" w:cs="Times New Roman"/>
          <w:bCs/>
          <w:color w:val="0070C0"/>
          <w:lang w:val="en-GB"/>
        </w:rPr>
        <w:t>R(</w:t>
      </w:r>
      <w:proofErr w:type="gramEnd"/>
      <w:r w:rsidRPr="00AF0CF3">
        <w:rPr>
          <w:rFonts w:ascii="Times New Roman" w:eastAsia="Times New Roman" w:hAnsi="Times New Roman" w:cs="Times New Roman"/>
          <w:bCs/>
          <w:color w:val="0070C0"/>
          <w:lang w:val="en-GB"/>
        </w:rPr>
        <w:t>l − 29)</w:t>
      </w:r>
    </w:p>
    <w:p w14:paraId="604773FF"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lastRenderedPageBreak/>
        <w:t>Since 0 &lt; K ≤ J, the duplicity J/K is always at least 1, and is exactly 1 in the perfect</w:t>
      </w:r>
    </w:p>
    <w:p w14:paraId="3039EEEE"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scenario where every k-</w:t>
      </w:r>
      <w:proofErr w:type="spellStart"/>
      <w:r w:rsidRPr="00AF0CF3">
        <w:rPr>
          <w:rFonts w:ascii="Times New Roman" w:eastAsia="Times New Roman" w:hAnsi="Times New Roman" w:cs="Times New Roman"/>
          <w:bCs/>
          <w:color w:val="0070C0"/>
          <w:lang w:val="en-GB"/>
        </w:rPr>
        <w:t>mer</w:t>
      </w:r>
      <w:proofErr w:type="spellEnd"/>
      <w:r w:rsidRPr="00AF0CF3">
        <w:rPr>
          <w:rFonts w:ascii="Times New Roman" w:eastAsia="Times New Roman" w:hAnsi="Times New Roman" w:cs="Times New Roman"/>
          <w:bCs/>
          <w:color w:val="0070C0"/>
          <w:lang w:val="en-GB"/>
        </w:rPr>
        <w:t xml:space="preserve"> is unique. We find this easy to </w:t>
      </w:r>
      <w:proofErr w:type="gramStart"/>
      <w:r w:rsidRPr="00AF0CF3">
        <w:rPr>
          <w:rFonts w:ascii="Times New Roman" w:eastAsia="Times New Roman" w:hAnsi="Times New Roman" w:cs="Times New Roman"/>
          <w:bCs/>
          <w:color w:val="0070C0"/>
          <w:lang w:val="en-GB"/>
        </w:rPr>
        <w:t>understand:</w:t>
      </w:r>
      <w:proofErr w:type="gramEnd"/>
      <w:r w:rsidRPr="00AF0CF3">
        <w:rPr>
          <w:rFonts w:ascii="Times New Roman" w:eastAsia="Times New Roman" w:hAnsi="Times New Roman" w:cs="Times New Roman"/>
          <w:bCs/>
          <w:color w:val="0070C0"/>
          <w:lang w:val="en-GB"/>
        </w:rPr>
        <w:t xml:space="preserve"> it is simply asking,</w:t>
      </w:r>
    </w:p>
    <w:p w14:paraId="398FEC84"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how much was the average k-</w:t>
      </w:r>
      <w:proofErr w:type="spellStart"/>
      <w:r w:rsidRPr="00AF0CF3">
        <w:rPr>
          <w:rFonts w:ascii="Times New Roman" w:eastAsia="Times New Roman" w:hAnsi="Times New Roman" w:cs="Times New Roman"/>
          <w:bCs/>
          <w:color w:val="0070C0"/>
          <w:lang w:val="en-GB"/>
        </w:rPr>
        <w:t>mer</w:t>
      </w:r>
      <w:proofErr w:type="spellEnd"/>
      <w:r w:rsidRPr="00AF0CF3">
        <w:rPr>
          <w:rFonts w:ascii="Times New Roman" w:eastAsia="Times New Roman" w:hAnsi="Times New Roman" w:cs="Times New Roman"/>
          <w:bCs/>
          <w:color w:val="0070C0"/>
          <w:lang w:val="en-GB"/>
        </w:rPr>
        <w:t xml:space="preserve"> duplicated?</w:t>
      </w:r>
    </w:p>
    <w:p w14:paraId="61714570"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On the other hand, the </w:t>
      </w:r>
      <w:proofErr w:type="spellStart"/>
      <w:r w:rsidRPr="00AF0CF3">
        <w:rPr>
          <w:rFonts w:ascii="Times New Roman" w:eastAsia="Times New Roman" w:hAnsi="Times New Roman" w:cs="Times New Roman"/>
          <w:bCs/>
          <w:color w:val="0070C0"/>
          <w:lang w:val="en-GB"/>
        </w:rPr>
        <w:t>Rodr´ıguez</w:t>
      </w:r>
      <w:proofErr w:type="spellEnd"/>
      <w:r w:rsidRPr="00AF0CF3">
        <w:rPr>
          <w:rFonts w:ascii="Times New Roman" w:eastAsia="Times New Roman" w:hAnsi="Times New Roman" w:cs="Times New Roman"/>
          <w:bCs/>
          <w:color w:val="0070C0"/>
          <w:lang w:val="en-GB"/>
        </w:rPr>
        <w:t>-Varela et al. ratio K/R is essentially a scalar multiple of</w:t>
      </w:r>
    </w:p>
    <w:p w14:paraId="5181D073"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duplicity (by a factor of approximately 1</w:t>
      </w:r>
      <w:proofErr w:type="gramStart"/>
      <w:r w:rsidRPr="00AF0CF3">
        <w:rPr>
          <w:rFonts w:ascii="Times New Roman" w:eastAsia="Times New Roman" w:hAnsi="Times New Roman" w:cs="Times New Roman"/>
          <w:bCs/>
          <w:color w:val="0070C0"/>
          <w:lang w:val="en-GB"/>
        </w:rPr>
        <w:t>/(</w:t>
      </w:r>
      <w:proofErr w:type="gramEnd"/>
      <w:r w:rsidRPr="00AF0CF3">
        <w:rPr>
          <w:rFonts w:ascii="Times New Roman" w:eastAsia="Times New Roman" w:hAnsi="Times New Roman" w:cs="Times New Roman"/>
          <w:bCs/>
          <w:color w:val="0070C0"/>
          <w:lang w:val="en-GB"/>
        </w:rPr>
        <w:t>l − 29) in this case), but does not benefit from</w:t>
      </w:r>
    </w:p>
    <w:p w14:paraId="7C26A1C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this simple interpretation. However, if a user was interested in this specifically, it is easy to</w:t>
      </w:r>
    </w:p>
    <w:p w14:paraId="7119D6AA"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calculate from the existing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output, as both the total number and unique number of</w:t>
      </w:r>
    </w:p>
    <w:p w14:paraId="074D2395"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k-</w:t>
      </w:r>
      <w:proofErr w:type="spellStart"/>
      <w:r w:rsidRPr="00AF0CF3">
        <w:rPr>
          <w:rFonts w:ascii="Times New Roman" w:eastAsia="Times New Roman" w:hAnsi="Times New Roman" w:cs="Times New Roman"/>
          <w:bCs/>
          <w:color w:val="0070C0"/>
          <w:lang w:val="en-GB"/>
        </w:rPr>
        <w:t>mers</w:t>
      </w:r>
      <w:proofErr w:type="spellEnd"/>
      <w:r w:rsidRPr="00AF0CF3">
        <w:rPr>
          <w:rFonts w:ascii="Times New Roman" w:eastAsia="Times New Roman" w:hAnsi="Times New Roman" w:cs="Times New Roman"/>
          <w:bCs/>
          <w:color w:val="0070C0"/>
          <w:lang w:val="en-GB"/>
        </w:rPr>
        <w:t xml:space="preserve"> is included in the </w:t>
      </w:r>
      <w:proofErr w:type="spellStart"/>
      <w:r w:rsidRPr="00AF0CF3">
        <w:rPr>
          <w:rFonts w:ascii="Times New Roman" w:eastAsia="Times New Roman" w:hAnsi="Times New Roman" w:cs="Times New Roman"/>
          <w:bCs/>
          <w:color w:val="0070C0"/>
          <w:lang w:val="en-GB"/>
        </w:rPr>
        <w:t>tsv</w:t>
      </w:r>
      <w:proofErr w:type="spellEnd"/>
      <w:r w:rsidRPr="00AF0CF3">
        <w:rPr>
          <w:rFonts w:ascii="Times New Roman" w:eastAsia="Times New Roman" w:hAnsi="Times New Roman" w:cs="Times New Roman"/>
          <w:bCs/>
          <w:color w:val="0070C0"/>
          <w:lang w:val="en-GB"/>
        </w:rPr>
        <w:t xml:space="preserve"> files generated. The e-value (K/</w:t>
      </w:r>
      <w:proofErr w:type="gramStart"/>
      <w:r w:rsidRPr="00AF0CF3">
        <w:rPr>
          <w:rFonts w:ascii="Times New Roman" w:eastAsia="Times New Roman" w:hAnsi="Times New Roman" w:cs="Times New Roman"/>
          <w:bCs/>
          <w:color w:val="0070C0"/>
          <w:lang w:val="en-GB"/>
        </w:rPr>
        <w:t>R)</w:t>
      </w:r>
      <w:proofErr w:type="spellStart"/>
      <w:r w:rsidRPr="00AF0CF3">
        <w:rPr>
          <w:rFonts w:ascii="Times New Roman" w:eastAsia="Times New Roman" w:hAnsi="Times New Roman" w:cs="Times New Roman"/>
          <w:bCs/>
          <w:color w:val="0070C0"/>
          <w:lang w:val="en-GB"/>
        </w:rPr>
        <w:t>xC</w:t>
      </w:r>
      <w:proofErr w:type="spellEnd"/>
      <w:proofErr w:type="gramEnd"/>
      <w:r w:rsidRPr="00AF0CF3">
        <w:rPr>
          <w:rFonts w:ascii="Times New Roman" w:eastAsia="Times New Roman" w:hAnsi="Times New Roman" w:cs="Times New Roman"/>
          <w:bCs/>
          <w:color w:val="0070C0"/>
          <w:lang w:val="en-GB"/>
        </w:rPr>
        <w:t xml:space="preserve"> where C is the reference</w:t>
      </w:r>
    </w:p>
    <w:p w14:paraId="355ACD4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coverage is another option brought up by the reviewer, but in our </w:t>
      </w:r>
      <w:proofErr w:type="gramStart"/>
      <w:r w:rsidRPr="00AF0CF3">
        <w:rPr>
          <w:rFonts w:ascii="Times New Roman" w:eastAsia="Times New Roman" w:hAnsi="Times New Roman" w:cs="Times New Roman"/>
          <w:bCs/>
          <w:color w:val="0070C0"/>
          <w:lang w:val="en-GB"/>
        </w:rPr>
        <w:t>case</w:t>
      </w:r>
      <w:proofErr w:type="gramEnd"/>
      <w:r w:rsidRPr="00AF0CF3">
        <w:rPr>
          <w:rFonts w:ascii="Times New Roman" w:eastAsia="Times New Roman" w:hAnsi="Times New Roman" w:cs="Times New Roman"/>
          <w:bCs/>
          <w:color w:val="0070C0"/>
          <w:lang w:val="en-GB"/>
        </w:rPr>
        <w:t xml:space="preserve"> we cannot calculate</w:t>
      </w:r>
    </w:p>
    <w:p w14:paraId="285BCCB5" w14:textId="778278A1"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reference coverage, because there is not a single reference to use in this metagenomic context.</w:t>
      </w:r>
    </w:p>
    <w:p w14:paraId="0C1B55C6" w14:textId="77777777" w:rsidR="00AF0CF3" w:rsidRPr="00A84895" w:rsidRDefault="00AF0CF3" w:rsidP="00AF0CF3">
      <w:pPr>
        <w:spacing w:after="0" w:line="240" w:lineRule="auto"/>
        <w:rPr>
          <w:rFonts w:ascii="Times New Roman" w:eastAsia="Times New Roman" w:hAnsi="Times New Roman" w:cs="Times New Roman"/>
          <w:bCs/>
          <w:lang w:val="en-GB"/>
        </w:rPr>
      </w:pPr>
    </w:p>
    <w:p w14:paraId="52CE34F7" w14:textId="53B4BE98" w:rsidR="00AF0CF3" w:rsidRPr="00AF0CF3"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Line 236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spellStart"/>
      <w:r w:rsidRPr="00A84895">
        <w:rPr>
          <w:rFonts w:ascii="Times New Roman" w:eastAsia="Times New Roman" w:hAnsi="Times New Roman" w:cs="Times New Roman"/>
          <w:bCs/>
          <w:lang w:val="en-GB"/>
        </w:rPr>
        <w:t>plotdamage</w:t>
      </w:r>
      <w:proofErr w:type="spellEnd"/>
      <w:r w:rsidRPr="00A84895">
        <w:rPr>
          <w:rFonts w:ascii="Times New Roman" w:eastAsia="Times New Roman" w:hAnsi="Times New Roman" w:cs="Times New Roman"/>
          <w:bCs/>
          <w:lang w:val="en-GB"/>
        </w:rPr>
        <w:t xml:space="preserve">): How can one distinguish which damage line is what? Is there a </w:t>
      </w:r>
      <w:proofErr w:type="spellStart"/>
      <w:r w:rsidRPr="00A84895">
        <w:rPr>
          <w:rFonts w:ascii="Times New Roman" w:eastAsia="Times New Roman" w:hAnsi="Times New Roman" w:cs="Times New Roman"/>
          <w:bCs/>
          <w:lang w:val="en-GB"/>
        </w:rPr>
        <w:t>color</w:t>
      </w:r>
      <w:proofErr w:type="spellEnd"/>
      <w:r w:rsidRPr="00A84895">
        <w:rPr>
          <w:rFonts w:ascii="Times New Roman" w:eastAsia="Times New Roman" w:hAnsi="Times New Roman" w:cs="Times New Roman"/>
          <w:bCs/>
          <w:lang w:val="en-GB"/>
        </w:rPr>
        <w:t xml:space="preserve"> scheme or a stroke style scheme? In figure one, it is not clear what taxonomic node or sample is represented by the multi-sample postmortem damage plot. By looking on the </w:t>
      </w:r>
      <w:proofErr w:type="spellStart"/>
      <w:r w:rsidRPr="00A84895">
        <w:rPr>
          <w:rFonts w:ascii="Times New Roman" w:eastAsia="Times New Roman" w:hAnsi="Times New Roman" w:cs="Times New Roman"/>
          <w:bCs/>
          <w:lang w:val="en-GB"/>
        </w:rPr>
        <w:t>github</w:t>
      </w:r>
      <w:proofErr w:type="spellEnd"/>
      <w:r w:rsidRPr="00A84895">
        <w:rPr>
          <w:rFonts w:ascii="Times New Roman" w:eastAsia="Times New Roman" w:hAnsi="Times New Roman" w:cs="Times New Roman"/>
          <w:bCs/>
          <w:lang w:val="en-GB"/>
        </w:rPr>
        <w:t xml:space="preserve"> one understands that the damage plots can be multi-sample but are </w:t>
      </w:r>
      <w:r w:rsidRPr="00A84895">
        <w:rPr>
          <w:rFonts w:ascii="Times New Roman" w:eastAsia="Times New Roman" w:hAnsi="Times New Roman" w:cs="Times New Roman"/>
          <w:bCs/>
          <w:i/>
          <w:iCs/>
          <w:lang w:val="en-GB"/>
        </w:rPr>
        <w:t>per taxon</w:t>
      </w:r>
      <w:r w:rsidRPr="00A84895">
        <w:rPr>
          <w:rFonts w:ascii="Times New Roman" w:eastAsia="Times New Roman" w:hAnsi="Times New Roman" w:cs="Times New Roman"/>
          <w:bCs/>
          <w:lang w:val="en-GB"/>
        </w:rPr>
        <w:t xml:space="preserve">. Please clarify in text. </w:t>
      </w:r>
    </w:p>
    <w:p w14:paraId="6E5BDB17" w14:textId="79A0763C"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This was addressed above!</w:t>
      </w:r>
    </w:p>
    <w:p w14:paraId="00338286" w14:textId="77777777" w:rsidR="00AF0CF3" w:rsidRPr="00A84895" w:rsidRDefault="00AF0CF3" w:rsidP="00AF0CF3">
      <w:pPr>
        <w:spacing w:after="0" w:line="240" w:lineRule="auto"/>
        <w:rPr>
          <w:rFonts w:ascii="Times New Roman" w:eastAsia="Times New Roman" w:hAnsi="Times New Roman" w:cs="Times New Roman"/>
          <w:bCs/>
          <w:lang w:val="en-GB"/>
        </w:rPr>
      </w:pPr>
    </w:p>
    <w:p w14:paraId="0DAEB1A3"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Line 246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krona): the plot on figure 1 seems according to the scale to be only based on the C-to-T misincorporation frequency. If the other metrics mentioned in this paragraph are also used to calculate that score, please specify how it is calculated per taxa. Also specify if the sample used for the figure was single or double-stranded. </w:t>
      </w:r>
    </w:p>
    <w:p w14:paraId="7A7C52A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Other metrics are not used, which is why the legend title is Damage. We have now specified</w:t>
      </w:r>
    </w:p>
    <w:p w14:paraId="399F81AF" w14:textId="0E7C5AD1"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that the sample is single-stranded.</w:t>
      </w:r>
    </w:p>
    <w:p w14:paraId="03FBCB4C" w14:textId="77777777" w:rsidR="00AF0CF3" w:rsidRPr="00A84895" w:rsidRDefault="00AF0CF3" w:rsidP="00AF0CF3">
      <w:pPr>
        <w:spacing w:after="0" w:line="240" w:lineRule="auto"/>
        <w:rPr>
          <w:rFonts w:ascii="Times New Roman" w:eastAsia="Times New Roman" w:hAnsi="Times New Roman" w:cs="Times New Roman"/>
          <w:bCs/>
          <w:lang w:val="en-GB"/>
        </w:rPr>
      </w:pPr>
    </w:p>
    <w:p w14:paraId="01E18526"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Discussion:</w:t>
      </w:r>
    </w:p>
    <w:p w14:paraId="43BDA87E"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compare how good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plotting of the duplicity and mean DUST score is at providing valid authentication by comparing the results from Figure 2 for these three samples with the results from the original study for these three samples. </w:t>
      </w:r>
    </w:p>
    <w:p w14:paraId="5DF5D1A0"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Also consider if there would be other plots on these real data that would best show the true hits and facilitate comparison with the original study’s results. </w:t>
      </w:r>
    </w:p>
    <w:p w14:paraId="3A77CE87" w14:textId="77777777" w:rsidR="00A84895" w:rsidRPr="00AF0CF3" w:rsidRDefault="00A84895" w:rsidP="00AF0CF3">
      <w:p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Could you also please briefly explain why a capture enrichment sample </w:t>
      </w:r>
      <w:r w:rsidRPr="00A84895">
        <w:rPr>
          <w:rFonts w:ascii="Times New Roman" w:eastAsia="Times New Roman" w:hAnsi="Times New Roman" w:cs="Times New Roman"/>
          <w:bCs/>
        </w:rPr>
        <w:t>ERR10493315</w:t>
      </w:r>
      <w:r w:rsidRPr="00A84895">
        <w:rPr>
          <w:rFonts w:ascii="Times New Roman" w:eastAsia="Times New Roman" w:hAnsi="Times New Roman" w:cs="Times New Roman"/>
          <w:bCs/>
          <w:lang w:val="en-GB"/>
        </w:rPr>
        <w:t xml:space="preserve"> (described as a capture enrichment sample in the legend of table 1), could contain so many different species hits in Figure 2. Please specify what was captured and consider using thresholds </w:t>
      </w:r>
      <w:proofErr w:type="gramStart"/>
      <w:r w:rsidRPr="00A84895">
        <w:rPr>
          <w:rFonts w:ascii="Times New Roman" w:eastAsia="Times New Roman" w:hAnsi="Times New Roman" w:cs="Times New Roman"/>
          <w:bCs/>
          <w:lang w:val="en-GB"/>
        </w:rPr>
        <w:t>in order to</w:t>
      </w:r>
      <w:proofErr w:type="gramEnd"/>
      <w:r w:rsidRPr="00A84895">
        <w:rPr>
          <w:rFonts w:ascii="Times New Roman" w:eastAsia="Times New Roman" w:hAnsi="Times New Roman" w:cs="Times New Roman"/>
          <w:bCs/>
          <w:lang w:val="en-GB"/>
        </w:rPr>
        <w:t xml:space="preserve"> show what was the likely captured sample and explain. </w:t>
      </w:r>
    </w:p>
    <w:p w14:paraId="2A5AB79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We have now greatly expanded this section, as suggested, and hope that we succeeded in the</w:t>
      </w:r>
    </w:p>
    <w:p w14:paraId="7542A9A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reviewer’s request </w:t>
      </w:r>
      <w:proofErr w:type="gramStart"/>
      <w:r w:rsidRPr="00AF0CF3">
        <w:rPr>
          <w:rFonts w:ascii="Times New Roman" w:eastAsia="Times New Roman" w:hAnsi="Times New Roman" w:cs="Times New Roman"/>
          <w:bCs/>
          <w:color w:val="0070C0"/>
          <w:lang w:val="en-GB"/>
        </w:rPr>
        <w:t>of ”other</w:t>
      </w:r>
      <w:proofErr w:type="gramEnd"/>
      <w:r w:rsidRPr="00AF0CF3">
        <w:rPr>
          <w:rFonts w:ascii="Times New Roman" w:eastAsia="Times New Roman" w:hAnsi="Times New Roman" w:cs="Times New Roman"/>
          <w:bCs/>
          <w:color w:val="0070C0"/>
          <w:lang w:val="en-GB"/>
        </w:rPr>
        <w:t xml:space="preserve"> plots on these real data that would best show the true hits and</w:t>
      </w:r>
    </w:p>
    <w:p w14:paraId="2D604D40" w14:textId="197408B3"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comparison with the original study’s results”.</w:t>
      </w:r>
    </w:p>
    <w:p w14:paraId="71593E35" w14:textId="77777777" w:rsidR="00AF0CF3" w:rsidRPr="00A84895" w:rsidRDefault="00AF0CF3" w:rsidP="00AF0CF3">
      <w:pPr>
        <w:spacing w:after="0" w:line="240" w:lineRule="auto"/>
        <w:rPr>
          <w:rFonts w:ascii="Times New Roman" w:eastAsia="Times New Roman" w:hAnsi="Times New Roman" w:cs="Times New Roman"/>
          <w:bCs/>
          <w:lang w:val="en-GB"/>
        </w:rPr>
      </w:pPr>
    </w:p>
    <w:p w14:paraId="213ADDFF"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Figure 1:</w:t>
      </w:r>
    </w:p>
    <w:p w14:paraId="6A634804" w14:textId="77777777" w:rsidR="00A84895" w:rsidRDefault="00A84895" w:rsidP="00AF0CF3">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Figure 1 is a good graphical abstract of what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w:t>
      </w:r>
      <w:proofErr w:type="gramStart"/>
      <w:r w:rsidRPr="00A84895">
        <w:rPr>
          <w:rFonts w:ascii="Times New Roman" w:eastAsia="Times New Roman" w:hAnsi="Times New Roman" w:cs="Times New Roman"/>
          <w:bCs/>
          <w:lang w:val="en-GB"/>
        </w:rPr>
        <w:t>actually does</w:t>
      </w:r>
      <w:proofErr w:type="gramEnd"/>
      <w:r w:rsidRPr="00A84895">
        <w:rPr>
          <w:rFonts w:ascii="Times New Roman" w:eastAsia="Times New Roman" w:hAnsi="Times New Roman" w:cs="Times New Roman"/>
          <w:bCs/>
          <w:lang w:val="en-GB"/>
        </w:rPr>
        <w:t xml:space="preserve"> and can be used for. </w:t>
      </w:r>
    </w:p>
    <w:p w14:paraId="74289F1E" w14:textId="5ECBDA72"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Thank you.</w:t>
      </w:r>
    </w:p>
    <w:p w14:paraId="7DEBA431" w14:textId="77777777" w:rsidR="00AF0CF3" w:rsidRDefault="00A84895" w:rsidP="00AF0CF3">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If possible, add the function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combine to figure 1.</w:t>
      </w:r>
    </w:p>
    <w:p w14:paraId="7DCEAD1F" w14:textId="08D37CBE" w:rsidR="00A84895"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Thanks, this has been done.</w:t>
      </w:r>
      <w:r w:rsidR="00A84895" w:rsidRPr="00AF0CF3">
        <w:rPr>
          <w:rFonts w:ascii="Times New Roman" w:eastAsia="Times New Roman" w:hAnsi="Times New Roman" w:cs="Times New Roman"/>
          <w:bCs/>
          <w:color w:val="0070C0"/>
          <w:lang w:val="en-GB"/>
        </w:rPr>
        <w:t xml:space="preserve"> </w:t>
      </w:r>
    </w:p>
    <w:p w14:paraId="7CD47F23" w14:textId="77777777" w:rsidR="00A84895" w:rsidRPr="00AF0CF3" w:rsidRDefault="00A84895" w:rsidP="00AF0CF3">
      <w:pPr>
        <w:numPr>
          <w:ilvl w:val="0"/>
          <w:numId w:val="9"/>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Please specify in the legend if the library used for the damage plots was single-stranded or double-stranded. </w:t>
      </w:r>
    </w:p>
    <w:p w14:paraId="2D0CA2F5" w14:textId="6CABB5C2"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This has been done (single-stranded).</w:t>
      </w:r>
    </w:p>
    <w:p w14:paraId="7F1E4BBC" w14:textId="77777777" w:rsidR="00A84895" w:rsidRDefault="00A84895" w:rsidP="00AF0CF3">
      <w:pPr>
        <w:numPr>
          <w:ilvl w:val="0"/>
          <w:numId w:val="9"/>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The damage-coloured Krona plots are a nice addition. However, I suggest inverting the colour scheme to make interpretation more intuitive. That means using red for highly damaged taxa and blue for low damage, following standard heatmap conventions.</w:t>
      </w:r>
    </w:p>
    <w:p w14:paraId="27C7FAB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We see the reviewer’s point. Unfortunately, as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has existed for over a year, these</w:t>
      </w:r>
    </w:p>
    <w:p w14:paraId="3DEAA76F"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lastRenderedPageBreak/>
        <w:t xml:space="preserve">damage-coloured krona plots have already been made public and submitted as part of </w:t>
      </w:r>
      <w:proofErr w:type="spellStart"/>
      <w:r w:rsidRPr="00AF0CF3">
        <w:rPr>
          <w:rFonts w:ascii="Times New Roman" w:eastAsia="Times New Roman" w:hAnsi="Times New Roman" w:cs="Times New Roman"/>
          <w:bCs/>
          <w:color w:val="0070C0"/>
          <w:lang w:val="en-GB"/>
        </w:rPr>
        <w:t>unpub</w:t>
      </w:r>
      <w:proofErr w:type="spellEnd"/>
      <w:r w:rsidRPr="00AF0CF3">
        <w:rPr>
          <w:rFonts w:ascii="Times New Roman" w:eastAsia="Times New Roman" w:hAnsi="Times New Roman" w:cs="Times New Roman"/>
          <w:bCs/>
          <w:color w:val="0070C0"/>
          <w:lang w:val="en-GB"/>
        </w:rPr>
        <w:t>-</w:t>
      </w:r>
    </w:p>
    <w:p w14:paraId="6E261C72"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proofErr w:type="spellStart"/>
      <w:r w:rsidRPr="00AF0CF3">
        <w:rPr>
          <w:rFonts w:ascii="Times New Roman" w:eastAsia="Times New Roman" w:hAnsi="Times New Roman" w:cs="Times New Roman"/>
          <w:bCs/>
          <w:color w:val="0070C0"/>
          <w:lang w:val="en-GB"/>
        </w:rPr>
        <w:t>lished</w:t>
      </w:r>
      <w:proofErr w:type="spellEnd"/>
      <w:r w:rsidRPr="00AF0CF3">
        <w:rPr>
          <w:rFonts w:ascii="Times New Roman" w:eastAsia="Times New Roman" w:hAnsi="Times New Roman" w:cs="Times New Roman"/>
          <w:bCs/>
          <w:color w:val="0070C0"/>
          <w:lang w:val="en-GB"/>
        </w:rPr>
        <w:t xml:space="preserve"> studies in more than one instance. We know of multiple studies in which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is</w:t>
      </w:r>
    </w:p>
    <w:p w14:paraId="471E3A6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being used, and indeed one in which it has been submitted and in which the current authors</w:t>
      </w:r>
    </w:p>
    <w:p w14:paraId="6DB4288F"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are not involved. Therefore, we feel that inverting the colour scheme at this point will only</w:t>
      </w:r>
    </w:p>
    <w:p w14:paraId="564EFCD8" w14:textId="3384E24C"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lead to more confusion downstream.</w:t>
      </w:r>
    </w:p>
    <w:p w14:paraId="484C6C66" w14:textId="77777777" w:rsidR="00A84895" w:rsidRPr="00AF0CF3" w:rsidRDefault="00A84895" w:rsidP="00AF0CF3">
      <w:pPr>
        <w:numPr>
          <w:ilvl w:val="0"/>
          <w:numId w:val="9"/>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It is unclear from that figure how one can know which organism is which in the multi-sample deamination plots and that’s a disadvantage. </w:t>
      </w:r>
    </w:p>
    <w:p w14:paraId="3B1466F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Each line is a sample, not an organism. This comment was already made and has been</w:t>
      </w:r>
    </w:p>
    <w:p w14:paraId="18BF9A88"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addressed above. We have also clarified this on both the </w:t>
      </w:r>
      <w:proofErr w:type="spellStart"/>
      <w:r w:rsidRPr="00AF0CF3">
        <w:rPr>
          <w:rFonts w:ascii="Times New Roman" w:eastAsia="Times New Roman" w:hAnsi="Times New Roman" w:cs="Times New Roman"/>
          <w:bCs/>
          <w:color w:val="0070C0"/>
          <w:lang w:val="en-GB"/>
        </w:rPr>
        <w:t>github</w:t>
      </w:r>
      <w:proofErr w:type="spellEnd"/>
      <w:r w:rsidRPr="00AF0CF3">
        <w:rPr>
          <w:rFonts w:ascii="Times New Roman" w:eastAsia="Times New Roman" w:hAnsi="Times New Roman" w:cs="Times New Roman"/>
          <w:bCs/>
          <w:color w:val="0070C0"/>
          <w:lang w:val="en-GB"/>
        </w:rPr>
        <w:t>, main text and figure captions.</w:t>
      </w:r>
    </w:p>
    <w:p w14:paraId="3629FF78" w14:textId="099803BD"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We also hope it is clear because the plots auto-generate a title with the (one) taxa name.</w:t>
      </w:r>
    </w:p>
    <w:p w14:paraId="36E75DB2"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Figure 2</w:t>
      </w:r>
    </w:p>
    <w:p w14:paraId="65024AEE" w14:textId="77777777" w:rsidR="00A84895" w:rsidRDefault="00A84895" w:rsidP="00AF0CF3">
      <w:pPr>
        <w:numPr>
          <w:ilvl w:val="0"/>
          <w:numId w:val="10"/>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Please clarify whether this figure is generated automatically by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If so, consider including it in the overview schematic in Figure 1 to improve clarity around the full workflow.</w:t>
      </w:r>
    </w:p>
    <w:p w14:paraId="5FF61D2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This figure was not automatically generated by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during the previous submission, but</w:t>
      </w:r>
    </w:p>
    <w:p w14:paraId="7FCA150B"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following both this comment and a comment from Reviewer 1 requesting that we add it as</w:t>
      </w:r>
    </w:p>
    <w:p w14:paraId="10576EEA" w14:textId="06965510"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an option to </w:t>
      </w:r>
      <w:proofErr w:type="spellStart"/>
      <w:r w:rsidRPr="00AF0CF3">
        <w:rPr>
          <w:rFonts w:ascii="Times New Roman" w:eastAsia="Times New Roman" w:hAnsi="Times New Roman" w:cs="Times New Roman"/>
          <w:bCs/>
          <w:color w:val="0070C0"/>
          <w:lang w:val="en-GB"/>
        </w:rPr>
        <w:t>bamdam</w:t>
      </w:r>
      <w:proofErr w:type="spellEnd"/>
      <w:r w:rsidRPr="00AF0CF3">
        <w:rPr>
          <w:rFonts w:ascii="Times New Roman" w:eastAsia="Times New Roman" w:hAnsi="Times New Roman" w:cs="Times New Roman"/>
          <w:bCs/>
          <w:color w:val="0070C0"/>
          <w:lang w:val="en-GB"/>
        </w:rPr>
        <w:t xml:space="preserve"> compute, we have done exactly this.</w:t>
      </w:r>
    </w:p>
    <w:p w14:paraId="2401816D" w14:textId="77777777" w:rsidR="00A84895" w:rsidRDefault="00A84895" w:rsidP="00AF0CF3">
      <w:pPr>
        <w:numPr>
          <w:ilvl w:val="0"/>
          <w:numId w:val="10"/>
        </w:num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Currently, the labelled species in Figure 2 tend to be those with high duplicity and/or high mean DUST scores, making them less relevant. To better highlight likely true positives, I suggest adding a zoomed-in view for each sample focusing on low-duplicity, low-DUST regions, and labelling taxa of interest there. Greyed-out or masked dots for undamaged hits could further help readers visually match the results to those reported in the original study.</w:t>
      </w:r>
    </w:p>
    <w:p w14:paraId="7DD748CC"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We have instead overhauled the plot, in part due to Reviewer 2’s comments such as this one,</w:t>
      </w:r>
    </w:p>
    <w:p w14:paraId="4352A0B1" w14:textId="4710B85D"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and it now better highlights likely true positives.</w:t>
      </w:r>
    </w:p>
    <w:p w14:paraId="68CEFAD4"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Comments on GitHub:</w:t>
      </w:r>
    </w:p>
    <w:p w14:paraId="677974C0" w14:textId="77777777" w:rsidR="00A84895" w:rsidRPr="00AF0CF3" w:rsidRDefault="00A84895" w:rsidP="00AF0CF3">
      <w:pPr>
        <w:numPr>
          <w:ilvl w:val="0"/>
          <w:numId w:val="11"/>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In the README, the suggested pip </w:t>
      </w:r>
      <w:proofErr w:type="gramStart"/>
      <w:r w:rsidRPr="00A84895">
        <w:rPr>
          <w:rFonts w:ascii="Times New Roman" w:eastAsia="Times New Roman" w:hAnsi="Times New Roman" w:cs="Times New Roman"/>
          <w:bCs/>
          <w:lang w:val="en-GB"/>
        </w:rPr>
        <w:t>install</w:t>
      </w:r>
      <w:proofErr w:type="gramEnd"/>
      <w:r w:rsidRPr="00A84895">
        <w:rPr>
          <w:rFonts w:ascii="Times New Roman" w:eastAsia="Times New Roman" w:hAnsi="Times New Roman" w:cs="Times New Roman"/>
          <w:bCs/>
          <w:lang w:val="en-GB"/>
        </w:rPr>
        <w:t xml:space="preserve"> method makes </w:t>
      </w:r>
      <w:proofErr w:type="gramStart"/>
      <w:r w:rsidRPr="00A84895">
        <w:rPr>
          <w:rFonts w:ascii="Times New Roman" w:eastAsia="Times New Roman" w:hAnsi="Times New Roman" w:cs="Times New Roman"/>
          <w:bCs/>
          <w:lang w:val="en-GB"/>
        </w:rPr>
        <w:t>the .</w:t>
      </w:r>
      <w:proofErr w:type="gramEnd"/>
      <w:r w:rsidRPr="00A84895">
        <w:rPr>
          <w:rFonts w:ascii="Times New Roman" w:eastAsia="Times New Roman" w:hAnsi="Times New Roman" w:cs="Times New Roman"/>
          <w:bCs/>
          <w:lang w:val="en-GB"/>
        </w:rPr>
        <w:t>/ prefix unnecessary in commands. I recommend removing it to avoid confusing beginners. If alternative installation methods require a path, this could be clarified in a note.</w:t>
      </w:r>
    </w:p>
    <w:p w14:paraId="5A100466" w14:textId="0F493CDF"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You’re right, thanks, this has been changed now.</w:t>
      </w:r>
    </w:p>
    <w:p w14:paraId="3980CC82" w14:textId="77777777" w:rsidR="00A84895" w:rsidRPr="00AF0CF3" w:rsidRDefault="00A84895" w:rsidP="00AF0CF3">
      <w:pPr>
        <w:numPr>
          <w:ilvl w:val="0"/>
          <w:numId w:val="11"/>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The TSV file headers are mostly clear, but more familiar naming for the two deamination sides would help. The </w:t>
      </w:r>
      <w:proofErr w:type="spellStart"/>
      <w:r w:rsidRPr="00A84895">
        <w:rPr>
          <w:rFonts w:ascii="Times New Roman" w:eastAsia="Times New Roman" w:hAnsi="Times New Roman" w:cs="Times New Roman"/>
          <w:bCs/>
          <w:lang w:val="en-GB"/>
        </w:rPr>
        <w:t>RatioDupKmers</w:t>
      </w:r>
      <w:proofErr w:type="spellEnd"/>
      <w:r w:rsidRPr="00A84895">
        <w:rPr>
          <w:rFonts w:ascii="Times New Roman" w:eastAsia="Times New Roman" w:hAnsi="Times New Roman" w:cs="Times New Roman"/>
          <w:bCs/>
          <w:lang w:val="en-GB"/>
        </w:rPr>
        <w:t xml:space="preserve"> column is less intuitive and should be briefly explained in the README or manuscript.</w:t>
      </w:r>
    </w:p>
    <w:p w14:paraId="6E215AD1"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Thanks, there is a brief description of </w:t>
      </w:r>
      <w:proofErr w:type="spellStart"/>
      <w:r w:rsidRPr="00AF0CF3">
        <w:rPr>
          <w:rFonts w:ascii="Times New Roman" w:eastAsia="Times New Roman" w:hAnsi="Times New Roman" w:cs="Times New Roman"/>
          <w:bCs/>
          <w:color w:val="0070C0"/>
          <w:lang w:val="en-GB"/>
        </w:rPr>
        <w:t>RatioDupKmers</w:t>
      </w:r>
      <w:proofErr w:type="spellEnd"/>
      <w:r w:rsidRPr="00AF0CF3">
        <w:rPr>
          <w:rFonts w:ascii="Times New Roman" w:eastAsia="Times New Roman" w:hAnsi="Times New Roman" w:cs="Times New Roman"/>
          <w:bCs/>
          <w:color w:val="0070C0"/>
          <w:lang w:val="en-GB"/>
        </w:rPr>
        <w:t xml:space="preserve"> in the README</w:t>
      </w:r>
      <w:proofErr w:type="gramStart"/>
      <w:r w:rsidRPr="00AF0CF3">
        <w:rPr>
          <w:rFonts w:ascii="Times New Roman" w:eastAsia="Times New Roman" w:hAnsi="Times New Roman" w:cs="Times New Roman"/>
          <w:bCs/>
          <w:color w:val="0070C0"/>
          <w:lang w:val="en-GB"/>
        </w:rPr>
        <w:t>: ”Another</w:t>
      </w:r>
      <w:proofErr w:type="gramEnd"/>
      <w:r w:rsidRPr="00AF0CF3">
        <w:rPr>
          <w:rFonts w:ascii="Times New Roman" w:eastAsia="Times New Roman" w:hAnsi="Times New Roman" w:cs="Times New Roman"/>
          <w:bCs/>
          <w:color w:val="0070C0"/>
          <w:lang w:val="en-GB"/>
        </w:rPr>
        <w:t xml:space="preserve"> way of</w:t>
      </w:r>
    </w:p>
    <w:p w14:paraId="10A5F406"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thinking about duplicity: 1 minus the ratio of unique k-</w:t>
      </w:r>
      <w:proofErr w:type="spellStart"/>
      <w:r w:rsidRPr="00AF0CF3">
        <w:rPr>
          <w:rFonts w:ascii="Times New Roman" w:eastAsia="Times New Roman" w:hAnsi="Times New Roman" w:cs="Times New Roman"/>
          <w:bCs/>
          <w:color w:val="0070C0"/>
          <w:lang w:val="en-GB"/>
        </w:rPr>
        <w:t>mers</w:t>
      </w:r>
      <w:proofErr w:type="spellEnd"/>
      <w:r w:rsidRPr="00AF0CF3">
        <w:rPr>
          <w:rFonts w:ascii="Times New Roman" w:eastAsia="Times New Roman" w:hAnsi="Times New Roman" w:cs="Times New Roman"/>
          <w:bCs/>
          <w:color w:val="0070C0"/>
          <w:lang w:val="en-GB"/>
        </w:rPr>
        <w:t xml:space="preserve"> divided by the number of </w:t>
      </w:r>
      <w:proofErr w:type="gramStart"/>
      <w:r w:rsidRPr="00AF0CF3">
        <w:rPr>
          <w:rFonts w:ascii="Times New Roman" w:eastAsia="Times New Roman" w:hAnsi="Times New Roman" w:cs="Times New Roman"/>
          <w:bCs/>
          <w:color w:val="0070C0"/>
          <w:lang w:val="en-GB"/>
        </w:rPr>
        <w:t>total</w:t>
      </w:r>
      <w:proofErr w:type="gramEnd"/>
    </w:p>
    <w:p w14:paraId="498F3377"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k-</w:t>
      </w:r>
      <w:proofErr w:type="spellStart"/>
      <w:r w:rsidRPr="00AF0CF3">
        <w:rPr>
          <w:rFonts w:ascii="Times New Roman" w:eastAsia="Times New Roman" w:hAnsi="Times New Roman" w:cs="Times New Roman"/>
          <w:bCs/>
          <w:color w:val="0070C0"/>
          <w:lang w:val="en-GB"/>
        </w:rPr>
        <w:t>mers</w:t>
      </w:r>
      <w:proofErr w:type="spellEnd"/>
      <w:r w:rsidRPr="00AF0CF3">
        <w:rPr>
          <w:rFonts w:ascii="Times New Roman" w:eastAsia="Times New Roman" w:hAnsi="Times New Roman" w:cs="Times New Roman"/>
          <w:bCs/>
          <w:color w:val="0070C0"/>
          <w:lang w:val="en-GB"/>
        </w:rPr>
        <w:t>. Should be close to 0 (equivalent to no duplicated k-</w:t>
      </w:r>
      <w:proofErr w:type="spellStart"/>
      <w:r w:rsidRPr="00AF0CF3">
        <w:rPr>
          <w:rFonts w:ascii="Times New Roman" w:eastAsia="Times New Roman" w:hAnsi="Times New Roman" w:cs="Times New Roman"/>
          <w:bCs/>
          <w:color w:val="0070C0"/>
          <w:lang w:val="en-GB"/>
        </w:rPr>
        <w:t>mers</w:t>
      </w:r>
      <w:proofErr w:type="spellEnd"/>
      <w:r w:rsidRPr="00AF0CF3">
        <w:rPr>
          <w:rFonts w:ascii="Times New Roman" w:eastAsia="Times New Roman" w:hAnsi="Times New Roman" w:cs="Times New Roman"/>
          <w:bCs/>
          <w:color w:val="0070C0"/>
          <w:lang w:val="en-GB"/>
        </w:rPr>
        <w:t>) unless coverage is high or</w:t>
      </w:r>
    </w:p>
    <w:p w14:paraId="2B4B5620" w14:textId="15B6394B"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breadth of coverage is uneven.”</w:t>
      </w:r>
    </w:p>
    <w:p w14:paraId="1D325A24" w14:textId="77777777" w:rsidR="00A84895" w:rsidRPr="00AF0CF3" w:rsidRDefault="00A84895" w:rsidP="00AF0CF3">
      <w:pPr>
        <w:numPr>
          <w:ilvl w:val="0"/>
          <w:numId w:val="11"/>
        </w:numPr>
        <w:spacing w:after="0" w:line="240" w:lineRule="auto"/>
        <w:rPr>
          <w:rFonts w:ascii="Times New Roman" w:eastAsia="Times New Roman" w:hAnsi="Times New Roman" w:cs="Times New Roman"/>
          <w:bCs/>
          <w:color w:val="0070C0"/>
          <w:lang w:val="en-GB"/>
        </w:rPr>
      </w:pPr>
      <w:r w:rsidRPr="00A84895">
        <w:rPr>
          <w:rFonts w:ascii="Times New Roman" w:eastAsia="Times New Roman" w:hAnsi="Times New Roman" w:cs="Times New Roman"/>
          <w:bCs/>
          <w:lang w:val="en-GB"/>
        </w:rPr>
        <w:t xml:space="preserve">It's unclear whether the </w:t>
      </w:r>
      <w:proofErr w:type="spellStart"/>
      <w:r w:rsidRPr="00A84895">
        <w:rPr>
          <w:rFonts w:ascii="Times New Roman" w:eastAsia="Times New Roman" w:hAnsi="Times New Roman" w:cs="Times New Roman"/>
          <w:bCs/>
          <w:lang w:val="en-GB"/>
        </w:rPr>
        <w:t>TotalAlignments</w:t>
      </w:r>
      <w:proofErr w:type="spellEnd"/>
      <w:r w:rsidRPr="00A84895">
        <w:rPr>
          <w:rFonts w:ascii="Times New Roman" w:eastAsia="Times New Roman" w:hAnsi="Times New Roman" w:cs="Times New Roman"/>
          <w:bCs/>
          <w:lang w:val="en-GB"/>
        </w:rPr>
        <w:t xml:space="preserve"> metric includes reads mapped to higher taxonomic nodes. Clarifying this would improve transparency. </w:t>
      </w:r>
    </w:p>
    <w:p w14:paraId="726336A4"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 xml:space="preserve">We agree. The </w:t>
      </w:r>
      <w:proofErr w:type="spellStart"/>
      <w:r w:rsidRPr="00AF0CF3">
        <w:rPr>
          <w:rFonts w:ascii="Times New Roman" w:eastAsia="Times New Roman" w:hAnsi="Times New Roman" w:cs="Times New Roman"/>
          <w:bCs/>
          <w:color w:val="0070C0"/>
          <w:lang w:val="en-GB"/>
        </w:rPr>
        <w:t>TotalAlignments</w:t>
      </w:r>
      <w:proofErr w:type="spellEnd"/>
      <w:r w:rsidRPr="00AF0CF3">
        <w:rPr>
          <w:rFonts w:ascii="Times New Roman" w:eastAsia="Times New Roman" w:hAnsi="Times New Roman" w:cs="Times New Roman"/>
          <w:bCs/>
          <w:color w:val="0070C0"/>
          <w:lang w:val="en-GB"/>
        </w:rPr>
        <w:t xml:space="preserve"> in the README is now described </w:t>
      </w:r>
      <w:proofErr w:type="gramStart"/>
      <w:r w:rsidRPr="00AF0CF3">
        <w:rPr>
          <w:rFonts w:ascii="Times New Roman" w:eastAsia="Times New Roman" w:hAnsi="Times New Roman" w:cs="Times New Roman"/>
          <w:bCs/>
          <w:color w:val="0070C0"/>
          <w:lang w:val="en-GB"/>
        </w:rPr>
        <w:t>as ”</w:t>
      </w:r>
      <w:proofErr w:type="spellStart"/>
      <w:r w:rsidRPr="00AF0CF3">
        <w:rPr>
          <w:rFonts w:ascii="Times New Roman" w:eastAsia="Times New Roman" w:hAnsi="Times New Roman" w:cs="Times New Roman"/>
          <w:bCs/>
          <w:color w:val="0070C0"/>
          <w:lang w:val="en-GB"/>
        </w:rPr>
        <w:t>TotalAlignments</w:t>
      </w:r>
      <w:proofErr w:type="spellEnd"/>
      <w:proofErr w:type="gramEnd"/>
      <w:r w:rsidRPr="00AF0CF3">
        <w:rPr>
          <w:rFonts w:ascii="Times New Roman" w:eastAsia="Times New Roman" w:hAnsi="Times New Roman" w:cs="Times New Roman"/>
          <w:bCs/>
          <w:color w:val="0070C0"/>
          <w:lang w:val="en-GB"/>
        </w:rPr>
        <w:t>:</w:t>
      </w:r>
    </w:p>
    <w:p w14:paraId="1F12144F" w14:textId="63343693" w:rsidR="00AF0CF3" w:rsidRDefault="00AF0CF3" w:rsidP="00AF0CF3">
      <w:pPr>
        <w:spacing w:after="0" w:line="240" w:lineRule="auto"/>
        <w:rPr>
          <w:rFonts w:ascii="Times New Roman" w:eastAsia="Times New Roman" w:hAnsi="Times New Roman" w:cs="Times New Roman"/>
          <w:bCs/>
          <w:color w:val="0070C0"/>
          <w:lang w:val="en-GB"/>
        </w:rPr>
      </w:pPr>
      <w:r w:rsidRPr="00AF0CF3">
        <w:rPr>
          <w:rFonts w:ascii="Times New Roman" w:eastAsia="Times New Roman" w:hAnsi="Times New Roman" w:cs="Times New Roman"/>
          <w:bCs/>
          <w:color w:val="0070C0"/>
          <w:lang w:val="en-GB"/>
        </w:rPr>
        <w:t>Sum of the number of alignments for all the reads assigned to that node or underneath.”</w:t>
      </w:r>
    </w:p>
    <w:p w14:paraId="6065A3C7" w14:textId="77777777" w:rsidR="00AF0CF3" w:rsidRPr="00AF0CF3" w:rsidRDefault="00AF0CF3" w:rsidP="00AF0CF3">
      <w:pPr>
        <w:spacing w:after="0" w:line="240" w:lineRule="auto"/>
        <w:rPr>
          <w:rFonts w:ascii="Times New Roman" w:eastAsia="Times New Roman" w:hAnsi="Times New Roman" w:cs="Times New Roman"/>
          <w:bCs/>
          <w:color w:val="0070C0"/>
          <w:lang w:val="en-GB"/>
        </w:rPr>
      </w:pPr>
    </w:p>
    <w:p w14:paraId="2FB8D26C"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Conclusion</w:t>
      </w:r>
    </w:p>
    <w:p w14:paraId="606D4DAD" w14:textId="77777777" w:rsidR="00A84895" w:rsidRPr="00A84895" w:rsidRDefault="00A84895" w:rsidP="00AF0CF3">
      <w:pPr>
        <w:spacing w:after="0" w:line="240" w:lineRule="auto"/>
        <w:rPr>
          <w:rFonts w:ascii="Times New Roman" w:eastAsia="Times New Roman" w:hAnsi="Times New Roman" w:cs="Times New Roman"/>
          <w:bCs/>
          <w:lang w:val="en-GB"/>
        </w:rPr>
      </w:pPr>
      <w:r w:rsidRPr="00A84895">
        <w:rPr>
          <w:rFonts w:ascii="Times New Roman" w:eastAsia="Times New Roman" w:hAnsi="Times New Roman" w:cs="Times New Roman"/>
          <w:bCs/>
          <w:lang w:val="en-GB"/>
        </w:rPr>
        <w:t xml:space="preserve">Overall, </w:t>
      </w:r>
      <w:proofErr w:type="spellStart"/>
      <w:r w:rsidRPr="00A84895">
        <w:rPr>
          <w:rFonts w:ascii="Times New Roman" w:eastAsia="Times New Roman" w:hAnsi="Times New Roman" w:cs="Times New Roman"/>
          <w:bCs/>
          <w:lang w:val="en-GB"/>
        </w:rPr>
        <w:t>bamdam</w:t>
      </w:r>
      <w:proofErr w:type="spellEnd"/>
      <w:r w:rsidRPr="00A84895">
        <w:rPr>
          <w:rFonts w:ascii="Times New Roman" w:eastAsia="Times New Roman" w:hAnsi="Times New Roman" w:cs="Times New Roman"/>
          <w:bCs/>
          <w:lang w:val="en-GB"/>
        </w:rPr>
        <w:t xml:space="preserve"> is a promising and well-documented tool that fills a key gap for users of </w:t>
      </w:r>
      <w:bookmarkStart w:id="0" w:name="_Hlk198866100"/>
      <w:r w:rsidRPr="00A84895">
        <w:rPr>
          <w:rFonts w:ascii="Times New Roman" w:eastAsia="Times New Roman" w:hAnsi="Times New Roman" w:cs="Times New Roman"/>
          <w:bCs/>
          <w:lang w:val="en-GB"/>
        </w:rPr>
        <w:t xml:space="preserve">BAM + LCA workflows </w:t>
      </w:r>
      <w:bookmarkEnd w:id="0"/>
      <w:r w:rsidRPr="00A84895">
        <w:rPr>
          <w:rFonts w:ascii="Times New Roman" w:eastAsia="Times New Roman" w:hAnsi="Times New Roman" w:cs="Times New Roman"/>
          <w:bCs/>
          <w:lang w:val="en-GB"/>
        </w:rPr>
        <w:t xml:space="preserve">based on </w:t>
      </w:r>
      <w:proofErr w:type="spellStart"/>
      <w:r w:rsidRPr="00A84895">
        <w:rPr>
          <w:rFonts w:ascii="Times New Roman" w:eastAsia="Times New Roman" w:hAnsi="Times New Roman" w:cs="Times New Roman"/>
          <w:bCs/>
          <w:lang w:val="en-GB"/>
        </w:rPr>
        <w:t>ngsLCA</w:t>
      </w:r>
      <w:proofErr w:type="spellEnd"/>
      <w:r w:rsidRPr="00A84895">
        <w:rPr>
          <w:rFonts w:ascii="Times New Roman" w:eastAsia="Times New Roman" w:hAnsi="Times New Roman" w:cs="Times New Roman"/>
          <w:bCs/>
          <w:lang w:val="en-GB"/>
        </w:rPr>
        <w:t xml:space="preserve"> and </w:t>
      </w:r>
      <w:proofErr w:type="spellStart"/>
      <w:r w:rsidRPr="00A84895">
        <w:rPr>
          <w:rFonts w:ascii="Times New Roman" w:eastAsia="Times New Roman" w:hAnsi="Times New Roman" w:cs="Times New Roman"/>
          <w:bCs/>
          <w:lang w:val="en-GB"/>
        </w:rPr>
        <w:t>metaDMG</w:t>
      </w:r>
      <w:proofErr w:type="spellEnd"/>
      <w:r w:rsidRPr="00A84895">
        <w:rPr>
          <w:rFonts w:ascii="Times New Roman" w:eastAsia="Times New Roman" w:hAnsi="Times New Roman" w:cs="Times New Roman"/>
          <w:bCs/>
          <w:lang w:val="en-GB"/>
        </w:rPr>
        <w:t>. With the suggested revisions, it could become an indispensable resource for ancient metagenomic authentication more broadly across similar workflows.</w:t>
      </w:r>
    </w:p>
    <w:p w14:paraId="2E887375" w14:textId="0EDCB192" w:rsidR="00BD6883" w:rsidRPr="00AF0CF3" w:rsidRDefault="00AF0CF3" w:rsidP="00AF0CF3">
      <w:pPr>
        <w:spacing w:after="0" w:line="240" w:lineRule="auto"/>
        <w:rPr>
          <w:rFonts w:ascii="Times New Roman" w:eastAsia="Times New Roman" w:hAnsi="Times New Roman" w:cs="Times New Roman"/>
          <w:bCs/>
          <w:color w:val="0070C0"/>
        </w:rPr>
      </w:pPr>
      <w:r w:rsidRPr="00AF0CF3">
        <w:rPr>
          <w:rFonts w:ascii="Times New Roman" w:eastAsia="Times New Roman" w:hAnsi="Times New Roman" w:cs="Times New Roman"/>
          <w:bCs/>
          <w:color w:val="0070C0"/>
        </w:rPr>
        <w:t>Thank you for your time and consideration.</w:t>
      </w:r>
    </w:p>
    <w:p w14:paraId="1CA228E8" w14:textId="77777777" w:rsidR="00A84895" w:rsidRDefault="00A84895" w:rsidP="00AF0CF3">
      <w:pPr>
        <w:spacing w:after="0" w:line="240" w:lineRule="auto"/>
        <w:rPr>
          <w:rFonts w:ascii="Times New Roman" w:eastAsia="Times New Roman" w:hAnsi="Times New Roman" w:cs="Times New Roman"/>
          <w:bCs/>
        </w:rPr>
      </w:pPr>
    </w:p>
    <w:p w14:paraId="7A5BDC4D" w14:textId="77777777" w:rsidR="003C5D8E" w:rsidRDefault="003C5D8E" w:rsidP="00AF0CF3">
      <w:pPr>
        <w:pBdr>
          <w:top w:val="nil"/>
          <w:left w:val="nil"/>
          <w:bottom w:val="nil"/>
          <w:right w:val="nil"/>
          <w:between w:val="nil"/>
        </w:pBdr>
        <w:spacing w:after="0" w:line="240" w:lineRule="auto"/>
        <w:rPr>
          <w:rFonts w:ascii="Times New Roman" w:eastAsia="Times New Roman" w:hAnsi="Times New Roman" w:cs="Times New Roman"/>
          <w:b/>
        </w:rPr>
      </w:pPr>
    </w:p>
    <w:p w14:paraId="44AFF331" w14:textId="77777777" w:rsidR="00AF0CF3" w:rsidRDefault="00AF0CF3" w:rsidP="00AF0CF3">
      <w:pPr>
        <w:pBdr>
          <w:top w:val="nil"/>
          <w:left w:val="nil"/>
          <w:bottom w:val="nil"/>
          <w:right w:val="nil"/>
          <w:between w:val="nil"/>
        </w:pBdr>
        <w:spacing w:after="0" w:line="240" w:lineRule="auto"/>
        <w:rPr>
          <w:rFonts w:ascii="Times New Roman" w:eastAsia="Times New Roman" w:hAnsi="Times New Roman" w:cs="Times New Roman"/>
          <w:b/>
        </w:rPr>
      </w:pPr>
    </w:p>
    <w:p w14:paraId="0FBE9ABD" w14:textId="77777777" w:rsidR="00AF0CF3" w:rsidRDefault="00AF0CF3" w:rsidP="00AF0CF3">
      <w:pPr>
        <w:pBdr>
          <w:top w:val="nil"/>
          <w:left w:val="nil"/>
          <w:bottom w:val="nil"/>
          <w:right w:val="nil"/>
          <w:between w:val="nil"/>
        </w:pBdr>
        <w:spacing w:after="0" w:line="240" w:lineRule="auto"/>
        <w:rPr>
          <w:rFonts w:ascii="Times New Roman" w:eastAsia="Times New Roman" w:hAnsi="Times New Roman" w:cs="Times New Roman"/>
        </w:rPr>
      </w:pPr>
    </w:p>
    <w:p w14:paraId="633D8C08" w14:textId="77777777" w:rsidR="006B226D" w:rsidRDefault="006B226D" w:rsidP="006B226D">
      <w:pPr>
        <w:pBdr>
          <w:top w:val="nil"/>
          <w:left w:val="nil"/>
          <w:bottom w:val="nil"/>
          <w:right w:val="nil"/>
          <w:between w:val="nil"/>
        </w:pBdr>
        <w:spacing w:after="0" w:line="240" w:lineRule="auto"/>
        <w:rPr>
          <w:rFonts w:ascii="Times New Roman" w:eastAsia="Times New Roman" w:hAnsi="Times New Roman" w:cs="Times New Roman"/>
        </w:rPr>
      </w:pPr>
    </w:p>
    <w:p w14:paraId="4B31F269" w14:textId="77777777" w:rsidR="006B226D" w:rsidRDefault="006B226D" w:rsidP="006B226D">
      <w:pPr>
        <w:pBdr>
          <w:top w:val="nil"/>
          <w:left w:val="nil"/>
          <w:bottom w:val="nil"/>
          <w:right w:val="nil"/>
          <w:between w:val="nil"/>
        </w:pBdr>
        <w:spacing w:after="0" w:line="240" w:lineRule="auto"/>
        <w:rPr>
          <w:rFonts w:ascii="Times New Roman" w:eastAsia="Times New Roman" w:hAnsi="Times New Roman" w:cs="Times New Roman"/>
        </w:rPr>
      </w:pPr>
    </w:p>
    <w:p w14:paraId="562D8860" w14:textId="77777777"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Third round of review</w:t>
      </w:r>
    </w:p>
    <w:p w14:paraId="50ED84AE" w14:textId="35192110"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Reviewer 1</w:t>
      </w:r>
    </w:p>
    <w:p w14:paraId="4307EF36" w14:textId="77777777" w:rsidR="006B226D" w:rsidRPr="007F3D0C" w:rsidRDefault="006B226D" w:rsidP="006B226D">
      <w:pPr>
        <w:spacing w:after="0" w:line="240" w:lineRule="auto"/>
        <w:rPr>
          <w:rFonts w:ascii="Times New Roman" w:eastAsia="Times New Roman" w:hAnsi="Times New Roman" w:cs="Times New Roman"/>
        </w:rPr>
      </w:pPr>
      <w:r w:rsidRPr="007F3D0C">
        <w:rPr>
          <w:rFonts w:ascii="Times New Roman" w:eastAsia="Times New Roman" w:hAnsi="Times New Roman" w:cs="Times New Roman"/>
        </w:rPr>
        <w:t xml:space="preserve">I thank the authors for addressing my questions and comments. Well done! I believe, the manuscript and the tool improved a lot during the review process. </w:t>
      </w:r>
    </w:p>
    <w:p w14:paraId="2270C8F4" w14:textId="77777777" w:rsidR="006B226D" w:rsidRPr="007F3D0C" w:rsidRDefault="006B226D" w:rsidP="006B226D">
      <w:pPr>
        <w:spacing w:after="0" w:line="240" w:lineRule="auto"/>
        <w:rPr>
          <w:rFonts w:ascii="Times New Roman" w:eastAsia="Times New Roman" w:hAnsi="Times New Roman" w:cs="Times New Roman"/>
        </w:rPr>
      </w:pPr>
    </w:p>
    <w:p w14:paraId="5BDA066A" w14:textId="77777777" w:rsidR="006B226D" w:rsidRDefault="006B226D" w:rsidP="006B226D">
      <w:pPr>
        <w:spacing w:after="0" w:line="240" w:lineRule="auto"/>
        <w:rPr>
          <w:rFonts w:ascii="Times New Roman" w:eastAsia="Times New Roman" w:hAnsi="Times New Roman" w:cs="Times New Roman"/>
        </w:rPr>
      </w:pPr>
      <w:r w:rsidRPr="007F3D0C">
        <w:rPr>
          <w:rFonts w:ascii="Times New Roman" w:eastAsia="Times New Roman" w:hAnsi="Times New Roman" w:cs="Times New Roman"/>
        </w:rPr>
        <w:t xml:space="preserve">My final comment: if </w:t>
      </w:r>
      <w:proofErr w:type="spellStart"/>
      <w:r w:rsidRPr="007F3D0C">
        <w:rPr>
          <w:rFonts w:ascii="Times New Roman" w:eastAsia="Times New Roman" w:hAnsi="Times New Roman" w:cs="Times New Roman"/>
        </w:rPr>
        <w:t>bamdam</w:t>
      </w:r>
      <w:proofErr w:type="spellEnd"/>
      <w:r w:rsidRPr="007F3D0C">
        <w:rPr>
          <w:rFonts w:ascii="Times New Roman" w:eastAsia="Times New Roman" w:hAnsi="Times New Roman" w:cs="Times New Roman"/>
        </w:rPr>
        <w:t xml:space="preserve"> could compute damage pattern in UDG treated samples via calculating deamination signal at the CpG sites </w:t>
      </w:r>
      <w:proofErr w:type="gramStart"/>
      <w:r w:rsidRPr="007F3D0C">
        <w:rPr>
          <w:rFonts w:ascii="Times New Roman" w:eastAsia="Times New Roman" w:hAnsi="Times New Roman" w:cs="Times New Roman"/>
        </w:rPr>
        <w:t>similar to</w:t>
      </w:r>
      <w:proofErr w:type="gramEnd"/>
      <w:r w:rsidRPr="007F3D0C">
        <w:rPr>
          <w:rFonts w:ascii="Times New Roman" w:eastAsia="Times New Roman" w:hAnsi="Times New Roman" w:cs="Times New Roman"/>
        </w:rPr>
        <w:t xml:space="preserve"> the functionality available in </w:t>
      </w:r>
      <w:proofErr w:type="spellStart"/>
      <w:r w:rsidRPr="007F3D0C">
        <w:rPr>
          <w:rFonts w:ascii="Times New Roman" w:eastAsia="Times New Roman" w:hAnsi="Times New Roman" w:cs="Times New Roman"/>
        </w:rPr>
        <w:t>PMDtools</w:t>
      </w:r>
      <w:proofErr w:type="spellEnd"/>
      <w:r w:rsidRPr="007F3D0C">
        <w:rPr>
          <w:rFonts w:ascii="Times New Roman" w:eastAsia="Times New Roman" w:hAnsi="Times New Roman" w:cs="Times New Roman"/>
        </w:rPr>
        <w:t xml:space="preserve">, this would be much appreciated by the ancient metagenomics community, in my opinion, and I really encourage the authors to implement this functionality within the </w:t>
      </w:r>
      <w:proofErr w:type="spellStart"/>
      <w:r w:rsidRPr="007F3D0C">
        <w:rPr>
          <w:rFonts w:ascii="Times New Roman" w:eastAsia="Times New Roman" w:hAnsi="Times New Roman" w:cs="Times New Roman"/>
        </w:rPr>
        <w:t>bamdam</w:t>
      </w:r>
      <w:proofErr w:type="spellEnd"/>
      <w:r w:rsidRPr="007F3D0C">
        <w:rPr>
          <w:rFonts w:ascii="Times New Roman" w:eastAsia="Times New Roman" w:hAnsi="Times New Roman" w:cs="Times New Roman"/>
        </w:rPr>
        <w:t xml:space="preserve"> tool.</w:t>
      </w:r>
    </w:p>
    <w:p w14:paraId="5634FF2D" w14:textId="77777777" w:rsidR="006B226D" w:rsidRDefault="006B226D" w:rsidP="006B226D">
      <w:pPr>
        <w:spacing w:after="0" w:line="240" w:lineRule="auto"/>
        <w:rPr>
          <w:rFonts w:ascii="Times New Roman" w:eastAsia="Times New Roman" w:hAnsi="Times New Roman" w:cs="Times New Roman"/>
        </w:rPr>
      </w:pPr>
    </w:p>
    <w:p w14:paraId="4A2E460D" w14:textId="77777777" w:rsidR="006B226D" w:rsidRDefault="006B226D" w:rsidP="006B226D">
      <w:pPr>
        <w:spacing w:after="0" w:line="240" w:lineRule="auto"/>
        <w:rPr>
          <w:rFonts w:ascii="Times New Roman" w:eastAsia="Times New Roman" w:hAnsi="Times New Roman" w:cs="Times New Roman"/>
        </w:rPr>
      </w:pPr>
    </w:p>
    <w:p w14:paraId="6C423F5B" w14:textId="77777777" w:rsidR="006B226D" w:rsidRDefault="006B226D" w:rsidP="006B226D">
      <w:pPr>
        <w:rPr>
          <w:rFonts w:ascii="Times New Roman" w:eastAsia="Times New Roman" w:hAnsi="Times New Roman" w:cs="Times New Roman"/>
          <w:b/>
        </w:rPr>
      </w:pPr>
      <w:r>
        <w:rPr>
          <w:rFonts w:ascii="Times New Roman" w:eastAsia="Times New Roman" w:hAnsi="Times New Roman" w:cs="Times New Roman"/>
          <w:b/>
        </w:rPr>
        <w:t>Reviewer 2</w:t>
      </w:r>
    </w:p>
    <w:p w14:paraId="4E1B50F0" w14:textId="77777777" w:rsidR="006B226D" w:rsidRDefault="006B226D" w:rsidP="006B226D">
      <w:pPr>
        <w:spacing w:after="0" w:line="240" w:lineRule="auto"/>
        <w:rPr>
          <w:rFonts w:ascii="Times New Roman" w:eastAsia="Times New Roman" w:hAnsi="Times New Roman" w:cs="Times New Roman"/>
          <w:bCs/>
        </w:rPr>
      </w:pPr>
    </w:p>
    <w:p w14:paraId="08FCED65"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This is an excellent and much-improved manuscript. My remaining points are minor corrections and clarifications. I therefore recommend acceptance pending minor revision. The authors have responded thoroughly to my questions and have substantially modified the manuscript, making the presentation of the work, the tool, and the real data application much clearer, which was the </w:t>
      </w:r>
      <w:proofErr w:type="gramStart"/>
      <w:r w:rsidRPr="0036225B">
        <w:rPr>
          <w:rFonts w:ascii="Times New Roman" w:eastAsia="Times New Roman" w:hAnsi="Times New Roman" w:cs="Times New Roman"/>
          <w:bCs/>
        </w:rPr>
        <w:t>main focus</w:t>
      </w:r>
      <w:proofErr w:type="gramEnd"/>
      <w:r w:rsidRPr="0036225B">
        <w:rPr>
          <w:rFonts w:ascii="Times New Roman" w:eastAsia="Times New Roman" w:hAnsi="Times New Roman" w:cs="Times New Roman"/>
          <w:bCs/>
        </w:rPr>
        <w:t xml:space="preserve"> of my previous review. I hope they also feel that my comments contributed to these improvements.</w:t>
      </w:r>
    </w:p>
    <w:p w14:paraId="6A2BE5E0"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 explanations of duplicity,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and breadth of coverage are now clear, with a stronger emphasis placed on the role of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They have corrected all terminology inconsistencies I had noted and added clarifications in several places where the text was previously confusing or ambiguous. I also appreciate that they explained when some of my earlier expectations were not directly applicable here.</w:t>
      </w:r>
    </w:p>
    <w:p w14:paraId="311EA655"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They have reflected extensively on my concerns regarding the computation of post-mortem damage across taxa, and I believe the resulting benchmarking will be valuable to the broader metagenomics field and likely referred to in future work.</w:t>
      </w:r>
    </w:p>
    <w:p w14:paraId="7FDFCA31"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They have removed the unfair comparison with full pipelines, which is appropriate since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operates at the end of a mapping + </w:t>
      </w:r>
      <w:proofErr w:type="spellStart"/>
      <w:r w:rsidRPr="0036225B">
        <w:rPr>
          <w:rFonts w:ascii="Times New Roman" w:eastAsia="Times New Roman" w:hAnsi="Times New Roman" w:cs="Times New Roman"/>
          <w:bCs/>
        </w:rPr>
        <w:t>ngsLCA</w:t>
      </w:r>
      <w:proofErr w:type="spellEnd"/>
      <w:r w:rsidRPr="0036225B">
        <w:rPr>
          <w:rFonts w:ascii="Times New Roman" w:eastAsia="Times New Roman" w:hAnsi="Times New Roman" w:cs="Times New Roman"/>
          <w:bCs/>
        </w:rPr>
        <w:t xml:space="preserve"> workflow. They now even suggest in the manuscript that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could be implemented after the </w:t>
      </w:r>
      <w:proofErr w:type="spellStart"/>
      <w:r w:rsidRPr="0036225B">
        <w:rPr>
          <w:rFonts w:ascii="Times New Roman" w:eastAsia="Times New Roman" w:hAnsi="Times New Roman" w:cs="Times New Roman"/>
          <w:bCs/>
        </w:rPr>
        <w:t>aMeta</w:t>
      </w:r>
      <w:proofErr w:type="spellEnd"/>
      <w:r w:rsidRPr="0036225B">
        <w:rPr>
          <w:rFonts w:ascii="Times New Roman" w:eastAsia="Times New Roman" w:hAnsi="Times New Roman" w:cs="Times New Roman"/>
          <w:bCs/>
        </w:rPr>
        <w:t xml:space="preserve"> Bowtie2 branch, which would make it even more useful.</w:t>
      </w:r>
    </w:p>
    <w:p w14:paraId="475CA64C"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Although they refrain from proposing universal thresholds across study types, they now show more clearly in the real data example how one could approach thresholding and provide some indicative values. The corresponding plots are also easier to interpret at first glance.</w:t>
      </w:r>
    </w:p>
    <w:p w14:paraId="48648C0C"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On the coding side,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has been </w:t>
      </w:r>
      <w:proofErr w:type="spellStart"/>
      <w:r w:rsidRPr="0036225B">
        <w:rPr>
          <w:rFonts w:ascii="Times New Roman" w:eastAsia="Times New Roman" w:hAnsi="Times New Roman" w:cs="Times New Roman"/>
          <w:bCs/>
        </w:rPr>
        <w:t>modularised</w:t>
      </w:r>
      <w:proofErr w:type="spellEnd"/>
      <w:r w:rsidRPr="0036225B">
        <w:rPr>
          <w:rFonts w:ascii="Times New Roman" w:eastAsia="Times New Roman" w:hAnsi="Times New Roman" w:cs="Times New Roman"/>
          <w:bCs/>
        </w:rPr>
        <w:t>, making the repository easier to navigate on GitHub.</w:t>
      </w:r>
    </w:p>
    <w:p w14:paraId="545D8B6A"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Shrink function: The authors have improved the description of how to use </w:t>
      </w:r>
      <w:proofErr w:type="spellStart"/>
      <w:r w:rsidRPr="0036225B">
        <w:rPr>
          <w:rFonts w:ascii="Times New Roman" w:eastAsia="Times New Roman" w:hAnsi="Times New Roman" w:cs="Times New Roman"/>
          <w:bCs/>
        </w:rPr>
        <w:t>bamshrink</w:t>
      </w:r>
      <w:proofErr w:type="spellEnd"/>
      <w:r w:rsidRPr="0036225B">
        <w:rPr>
          <w:rFonts w:ascii="Times New Roman" w:eastAsia="Times New Roman" w:hAnsi="Times New Roman" w:cs="Times New Roman"/>
          <w:bCs/>
        </w:rPr>
        <w:t xml:space="preserve"> in the manuscript.</w:t>
      </w:r>
    </w:p>
    <w:p w14:paraId="23BA404B"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Extract function: They have enabled users to extract only the best alignments for downstream analyses and clarified the function’s logic. They also corrected the BAM headers, which previously prevented beginners from using the extracted files directly.</w:t>
      </w:r>
    </w:p>
    <w:p w14:paraId="3B414E78"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Krona function: The authors have convincingly explained why changing the </w:t>
      </w:r>
      <w:proofErr w:type="spellStart"/>
      <w:r w:rsidRPr="0036225B">
        <w:rPr>
          <w:rFonts w:ascii="Times New Roman" w:eastAsia="Times New Roman" w:hAnsi="Times New Roman" w:cs="Times New Roman"/>
          <w:bCs/>
        </w:rPr>
        <w:t>colour</w:t>
      </w:r>
      <w:proofErr w:type="spellEnd"/>
      <w:r w:rsidRPr="0036225B">
        <w:rPr>
          <w:rFonts w:ascii="Times New Roman" w:eastAsia="Times New Roman" w:hAnsi="Times New Roman" w:cs="Times New Roman"/>
          <w:bCs/>
        </w:rPr>
        <w:t xml:space="preserve"> scheme would be problematic, as the existing one is already used in other studies. I agree that consistency is preferable and that the community will adapt.</w:t>
      </w:r>
    </w:p>
    <w:p w14:paraId="536C2789"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Compute function: It is a nice improvement that Figure 1 has now been integrated into this function, allowing beginners to easily </w:t>
      </w:r>
      <w:proofErr w:type="spellStart"/>
      <w:r w:rsidRPr="0036225B">
        <w:rPr>
          <w:rFonts w:ascii="Times New Roman" w:eastAsia="Times New Roman" w:hAnsi="Times New Roman" w:cs="Times New Roman"/>
          <w:bCs/>
        </w:rPr>
        <w:t>visualise</w:t>
      </w:r>
      <w:proofErr w:type="spellEnd"/>
      <w:r w:rsidRPr="0036225B">
        <w:rPr>
          <w:rFonts w:ascii="Times New Roman" w:eastAsia="Times New Roman" w:hAnsi="Times New Roman" w:cs="Times New Roman"/>
          <w:bCs/>
        </w:rPr>
        <w:t xml:space="preserve"> and compare their results with those shown in the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paper.</w:t>
      </w:r>
    </w:p>
    <w:p w14:paraId="773599B8" w14:textId="77777777" w:rsidR="006B226D" w:rsidRPr="0036225B" w:rsidRDefault="006B226D" w:rsidP="006B226D">
      <w:pPr>
        <w:spacing w:after="0" w:line="240" w:lineRule="auto"/>
        <w:rPr>
          <w:rFonts w:ascii="Times New Roman" w:eastAsia="Times New Roman" w:hAnsi="Times New Roman" w:cs="Times New Roman"/>
          <w:bCs/>
        </w:rPr>
      </w:pPr>
    </w:p>
    <w:p w14:paraId="5E5717B6" w14:textId="77777777" w:rsidR="006B226D" w:rsidRPr="0036225B" w:rsidRDefault="006B226D" w:rsidP="006B226D">
      <w:pPr>
        <w:spacing w:after="0" w:line="240" w:lineRule="auto"/>
        <w:rPr>
          <w:rFonts w:ascii="Times New Roman" w:eastAsia="Times New Roman" w:hAnsi="Times New Roman" w:cs="Times New Roman"/>
          <w:bCs/>
        </w:rPr>
      </w:pPr>
    </w:p>
    <w:p w14:paraId="4E35824C"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Remaining points</w:t>
      </w:r>
    </w:p>
    <w:p w14:paraId="75D48E00"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1. k-</w:t>
      </w:r>
      <w:proofErr w:type="spellStart"/>
      <w:r w:rsidRPr="0036225B">
        <w:rPr>
          <w:rFonts w:ascii="Times New Roman" w:eastAsia="Times New Roman" w:hAnsi="Times New Roman" w:cs="Times New Roman"/>
          <w:bCs/>
        </w:rPr>
        <w:t>mer</w:t>
      </w:r>
      <w:proofErr w:type="spellEnd"/>
      <w:r w:rsidRPr="0036225B">
        <w:rPr>
          <w:rFonts w:ascii="Times New Roman" w:eastAsia="Times New Roman" w:hAnsi="Times New Roman" w:cs="Times New Roman"/>
          <w:bCs/>
        </w:rPr>
        <w:t>/reads ratio and equation correction</w:t>
      </w:r>
    </w:p>
    <w:p w14:paraId="76588185"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lastRenderedPageBreak/>
        <w:t>I was not entirely convinced by the explanation regarding the k-</w:t>
      </w:r>
      <w:proofErr w:type="spellStart"/>
      <w:r w:rsidRPr="0036225B">
        <w:rPr>
          <w:rFonts w:ascii="Times New Roman" w:eastAsia="Times New Roman" w:hAnsi="Times New Roman" w:cs="Times New Roman"/>
          <w:bCs/>
        </w:rPr>
        <w:t>mer</w:t>
      </w:r>
      <w:proofErr w:type="spellEnd"/>
      <w:r w:rsidRPr="0036225B">
        <w:rPr>
          <w:rFonts w:ascii="Times New Roman" w:eastAsia="Times New Roman" w:hAnsi="Times New Roman" w:cs="Times New Roman"/>
          <w:bCs/>
        </w:rPr>
        <w:t>/reads ratio in the response to reviewers. From equation 1 to 2, if we divide by K on the left, we should also divide by K on the right, rather than have K divided by what was there.</w:t>
      </w:r>
    </w:p>
    <w:p w14:paraId="3C6DBE55"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noProof/>
        </w:rPr>
        <w:drawing>
          <wp:inline distT="0" distB="0" distL="0" distR="0" wp14:anchorId="05DF996C" wp14:editId="15118B1B">
            <wp:extent cx="2044700" cy="666750"/>
            <wp:effectExtent l="0" t="0" r="0" b="0"/>
            <wp:docPr id="1477693295" name="Picture 4" descr="A mathematical equation with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93295" name="Picture 4" descr="A mathematical equation with symbol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700" cy="666750"/>
                    </a:xfrm>
                    <a:prstGeom prst="rect">
                      <a:avLst/>
                    </a:prstGeom>
                    <a:noFill/>
                    <a:ln>
                      <a:noFill/>
                    </a:ln>
                  </pic:spPr>
                </pic:pic>
              </a:graphicData>
            </a:graphic>
          </wp:inline>
        </w:drawing>
      </w:r>
      <w:r w:rsidRPr="0036225B">
        <w:rPr>
          <w:rFonts w:ascii="Times New Roman" w:eastAsia="Times New Roman" w:hAnsi="Times New Roman" w:cs="Times New Roman"/>
          <w:bCs/>
        </w:rPr>
        <w:t>(correction of equation 2)</w:t>
      </w:r>
    </w:p>
    <w:p w14:paraId="592B95D3"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This means that K/R is inversely proportional (up to a constant scaling factor of roughly l – 29) to the duplicity. If we replace the k-</w:t>
      </w:r>
      <w:proofErr w:type="spellStart"/>
      <w:r w:rsidRPr="0036225B">
        <w:rPr>
          <w:rFonts w:ascii="Times New Roman" w:eastAsia="Times New Roman" w:hAnsi="Times New Roman" w:cs="Times New Roman"/>
          <w:bCs/>
        </w:rPr>
        <w:t>mer</w:t>
      </w:r>
      <w:proofErr w:type="spellEnd"/>
      <w:r w:rsidRPr="0036225B">
        <w:rPr>
          <w:rFonts w:ascii="Times New Roman" w:eastAsia="Times New Roman" w:hAnsi="Times New Roman" w:cs="Times New Roman"/>
          <w:bCs/>
        </w:rPr>
        <w:t xml:space="preserve"> length of 29 by k, we obtain this equation:</w:t>
      </w:r>
    </w:p>
    <w:p w14:paraId="781F9C69"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noProof/>
        </w:rPr>
        <w:drawing>
          <wp:inline distT="0" distB="0" distL="0" distR="0" wp14:anchorId="183FF590" wp14:editId="68BC640F">
            <wp:extent cx="2787650" cy="628650"/>
            <wp:effectExtent l="0" t="0" r="0" b="0"/>
            <wp:docPr id="217578555" name="Picture 3" descr="A mathematical equati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8276" name="Picture 3" descr="A mathematical equation with black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7650" cy="628650"/>
                    </a:xfrm>
                    <a:prstGeom prst="rect">
                      <a:avLst/>
                    </a:prstGeom>
                    <a:noFill/>
                    <a:ln>
                      <a:noFill/>
                    </a:ln>
                  </pic:spPr>
                </pic:pic>
              </a:graphicData>
            </a:graphic>
          </wp:inline>
        </w:drawing>
      </w:r>
    </w:p>
    <w:p w14:paraId="6FC06366"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That relationship is precisely what makes the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/reads ratio a good proxy for evenness of coverage, because it increases with evenness of coverage and decreases with read stacking.</w:t>
      </w:r>
    </w:p>
    <w:p w14:paraId="42B2389D"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I therefore strongly recommend that the authors implement this ratio as a computing option in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and mention it in the manuscript as the ratio has already been used in previous studies (e.g. Guellil et al. 2022; Rodríguez-Varela et al. 2024). I agree that duplicity is always at least 1 and reflects how much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are duplicated. Duplicity is thus a good proxy for read stacking, and low duplicity indicates low stacking, which corresponds to evenness of coverage, but it is inversely proportional. These are simply different ways of expressing the same relationship, using variables that are intrinsically linked. It is reassuring that several scholars have reached similar conclusions that the </w:t>
      </w:r>
      <w:proofErr w:type="spellStart"/>
      <w:r w:rsidRPr="0036225B">
        <w:rPr>
          <w:rFonts w:ascii="Times New Roman" w:eastAsia="Times New Roman" w:hAnsi="Times New Roman" w:cs="Times New Roman"/>
          <w:bCs/>
        </w:rPr>
        <w:t>HyperLogLog</w:t>
      </w:r>
      <w:proofErr w:type="spellEnd"/>
      <w:r w:rsidRPr="0036225B">
        <w:rPr>
          <w:rFonts w:ascii="Times New Roman" w:eastAsia="Times New Roman" w:hAnsi="Times New Roman" w:cs="Times New Roman"/>
          <w:bCs/>
        </w:rPr>
        <w:t xml:space="preserve"> algorithm and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are very valuable for distinguishing true from false positives.</w:t>
      </w:r>
    </w:p>
    <w:p w14:paraId="4A32C2EA" w14:textId="77777777" w:rsidR="006B226D" w:rsidRPr="0036225B" w:rsidRDefault="006B226D" w:rsidP="006B226D">
      <w:pPr>
        <w:spacing w:after="0" w:line="240" w:lineRule="auto"/>
        <w:rPr>
          <w:rFonts w:ascii="Times New Roman" w:eastAsia="Times New Roman" w:hAnsi="Times New Roman" w:cs="Times New Roman"/>
          <w:bCs/>
        </w:rPr>
      </w:pPr>
    </w:p>
    <w:p w14:paraId="186C69B8"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2. Definition of </w:t>
      </w:r>
      <w:proofErr w:type="spellStart"/>
      <w:r w:rsidRPr="0036225B">
        <w:rPr>
          <w:rFonts w:ascii="Times New Roman" w:eastAsia="Times New Roman" w:hAnsi="Times New Roman" w:cs="Times New Roman"/>
          <w:bCs/>
        </w:rPr>
        <w:t>RatioDupKmers</w:t>
      </w:r>
      <w:proofErr w:type="spellEnd"/>
      <w:r w:rsidRPr="0036225B">
        <w:rPr>
          <w:rFonts w:ascii="Times New Roman" w:eastAsia="Times New Roman" w:hAnsi="Times New Roman" w:cs="Times New Roman"/>
          <w:bCs/>
        </w:rPr>
        <w:t xml:space="preserve"> in the README</w:t>
      </w:r>
    </w:p>
    <w:p w14:paraId="1220821A"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 current README states:</w:t>
      </w:r>
    </w:p>
    <w:p w14:paraId="042BD326" w14:textId="77777777" w:rsidR="006B226D" w:rsidRPr="0036225B" w:rsidRDefault="006B226D" w:rsidP="006B226D">
      <w:pPr>
        <w:spacing w:after="0" w:line="240" w:lineRule="auto"/>
        <w:rPr>
          <w:rFonts w:ascii="Times New Roman" w:eastAsia="Times New Roman" w:hAnsi="Times New Roman" w:cs="Times New Roman"/>
          <w:bCs/>
        </w:rPr>
      </w:pPr>
      <w:proofErr w:type="spellStart"/>
      <w:r w:rsidRPr="0036225B">
        <w:rPr>
          <w:rFonts w:ascii="Times New Roman" w:eastAsia="Times New Roman" w:hAnsi="Times New Roman" w:cs="Times New Roman"/>
          <w:bCs/>
        </w:rPr>
        <w:t>RatioDupKmers</w:t>
      </w:r>
      <w:proofErr w:type="spellEnd"/>
      <w:r w:rsidRPr="0036225B">
        <w:rPr>
          <w:rFonts w:ascii="Times New Roman" w:eastAsia="Times New Roman" w:hAnsi="Times New Roman" w:cs="Times New Roman"/>
          <w:bCs/>
        </w:rPr>
        <w:t>: Another way of thinking about duplicity: 1 minus the ratio of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divided by the number of total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Should be close to 0 (equivalent to no duplicated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unless coverage is high or breadth of coverage is uneven.</w:t>
      </w:r>
    </w:p>
    <w:p w14:paraId="20501905"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However, based on the equation provided above, duplicity is J/K not K/J, so the description should be corrected accordingly. I suggest rephrasing it as:</w:t>
      </w:r>
    </w:p>
    <w:p w14:paraId="3BDCA1D8" w14:textId="77777777" w:rsidR="006B226D" w:rsidRPr="0036225B" w:rsidRDefault="006B226D" w:rsidP="006B226D">
      <w:pPr>
        <w:spacing w:after="0" w:line="240" w:lineRule="auto"/>
        <w:rPr>
          <w:rFonts w:ascii="Times New Roman" w:eastAsia="Times New Roman" w:hAnsi="Times New Roman" w:cs="Times New Roman"/>
          <w:bCs/>
        </w:rPr>
      </w:pPr>
      <w:proofErr w:type="spellStart"/>
      <w:r w:rsidRPr="0036225B">
        <w:rPr>
          <w:rFonts w:ascii="Times New Roman" w:eastAsia="Times New Roman" w:hAnsi="Times New Roman" w:cs="Times New Roman"/>
          <w:bCs/>
        </w:rPr>
        <w:t>RatioDupKmers</w:t>
      </w:r>
      <w:proofErr w:type="spellEnd"/>
      <w:r w:rsidRPr="0036225B">
        <w:rPr>
          <w:rFonts w:ascii="Times New Roman" w:eastAsia="Times New Roman" w:hAnsi="Times New Roman" w:cs="Times New Roman"/>
          <w:bCs/>
        </w:rPr>
        <w:t>: Same as duplicity but offset by 1, so it starts from 0 instead of 1.</w:t>
      </w:r>
    </w:p>
    <w:p w14:paraId="1A39AAD2" w14:textId="77777777" w:rsidR="006B226D" w:rsidRPr="0036225B" w:rsidRDefault="006B226D" w:rsidP="006B226D">
      <w:pPr>
        <w:spacing w:after="0" w:line="240" w:lineRule="auto"/>
        <w:rPr>
          <w:rFonts w:ascii="Times New Roman" w:eastAsia="Times New Roman" w:hAnsi="Times New Roman" w:cs="Times New Roman"/>
          <w:bCs/>
        </w:rPr>
      </w:pPr>
    </w:p>
    <w:p w14:paraId="315AFB7A"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3. Clarification of the </w:t>
      </w:r>
      <w:proofErr w:type="spellStart"/>
      <w:r w:rsidRPr="0036225B">
        <w:rPr>
          <w:rFonts w:ascii="Times New Roman" w:eastAsia="Times New Roman" w:hAnsi="Times New Roman" w:cs="Times New Roman"/>
          <w:bCs/>
        </w:rPr>
        <w:t>aMeta</w:t>
      </w:r>
      <w:proofErr w:type="spellEnd"/>
      <w:r w:rsidRPr="0036225B">
        <w:rPr>
          <w:rFonts w:ascii="Times New Roman" w:eastAsia="Times New Roman" w:hAnsi="Times New Roman" w:cs="Times New Roman"/>
          <w:bCs/>
        </w:rPr>
        <w:t xml:space="preserve"> filtering step</w:t>
      </w:r>
    </w:p>
    <w:p w14:paraId="0A6E5236"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The revised phrasing at line 60 still implies that </w:t>
      </w:r>
      <w:proofErr w:type="spellStart"/>
      <w:r w:rsidRPr="0036225B">
        <w:rPr>
          <w:rFonts w:ascii="Times New Roman" w:eastAsia="Times New Roman" w:hAnsi="Times New Roman" w:cs="Times New Roman"/>
          <w:bCs/>
        </w:rPr>
        <w:t>aMeta</w:t>
      </w:r>
      <w:proofErr w:type="spellEnd"/>
      <w:r w:rsidRPr="0036225B">
        <w:rPr>
          <w:rFonts w:ascii="Times New Roman" w:eastAsia="Times New Roman" w:hAnsi="Times New Roman" w:cs="Times New Roman"/>
          <w:bCs/>
        </w:rPr>
        <w:t xml:space="preserve"> filters results using “duplicity” and “evenness of coverage.” In fact, the filters applied at that stage are to use only the species taxonomic level, the number of reads, and the number of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w:t>
      </w:r>
    </w:p>
    <w:p w14:paraId="4554A1C1"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 minimal correction would therefore be:</w:t>
      </w:r>
    </w:p>
    <w:p w14:paraId="5ACE5589"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“This two-step process allows the early exclusion of some potential database contaminants beforehand using </w:t>
      </w:r>
      <w:proofErr w:type="spellStart"/>
      <w:r w:rsidRPr="0036225B">
        <w:rPr>
          <w:rFonts w:ascii="Times New Roman" w:eastAsia="Times New Roman" w:hAnsi="Times New Roman" w:cs="Times New Roman"/>
          <w:bCs/>
        </w:rPr>
        <w:t>KrakenUniq’s</w:t>
      </w:r>
      <w:proofErr w:type="spellEnd"/>
      <w:r w:rsidRPr="0036225B">
        <w:rPr>
          <w:rFonts w:ascii="Times New Roman" w:eastAsia="Times New Roman" w:hAnsi="Times New Roman" w:cs="Times New Roman"/>
          <w:bCs/>
        </w:rPr>
        <w:t xml:space="preserve">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w:t>
      </w:r>
    </w:p>
    <w:p w14:paraId="38B43C3E" w14:textId="77777777" w:rsidR="006B226D" w:rsidRPr="0036225B" w:rsidRDefault="006B226D" w:rsidP="006B226D">
      <w:pPr>
        <w:spacing w:after="0" w:line="240" w:lineRule="auto"/>
        <w:rPr>
          <w:rFonts w:ascii="Times New Roman" w:eastAsia="Times New Roman" w:hAnsi="Times New Roman" w:cs="Times New Roman"/>
          <w:bCs/>
        </w:rPr>
      </w:pPr>
    </w:p>
    <w:p w14:paraId="7577D755"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4. “Order of magnitude” phrasing</w:t>
      </w:r>
    </w:p>
    <w:p w14:paraId="118CDCA8"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 correction from “order of magnitude” to “often by a factor of 10× or more” was only applied in the abstract. The same wording should also be used consistently under Figure 1 and in the discussion for clarity.</w:t>
      </w:r>
    </w:p>
    <w:p w14:paraId="63F9C769" w14:textId="77777777" w:rsidR="006B226D" w:rsidRPr="0036225B" w:rsidRDefault="006B226D" w:rsidP="006B226D">
      <w:pPr>
        <w:spacing w:after="0" w:line="240" w:lineRule="auto"/>
        <w:rPr>
          <w:rFonts w:ascii="Times New Roman" w:eastAsia="Times New Roman" w:hAnsi="Times New Roman" w:cs="Times New Roman"/>
          <w:bCs/>
        </w:rPr>
      </w:pPr>
    </w:p>
    <w:p w14:paraId="0063F1B2"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5. Clarifying the MALT version used in benchmarking</w:t>
      </w:r>
    </w:p>
    <w:p w14:paraId="153BF862"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Although this is not something the authors can fully control, it would be more informative if the manuscript specified that the benchmarking study compared MALT </w:t>
      </w:r>
      <w:r w:rsidRPr="0036225B">
        <w:rPr>
          <w:rFonts w:ascii="Times New Roman" w:eastAsia="Times New Roman" w:hAnsi="Times New Roman" w:cs="Times New Roman"/>
          <w:b/>
          <w:bCs/>
        </w:rPr>
        <w:t>v0.5.3</w:t>
      </w:r>
      <w:r w:rsidRPr="0036225B">
        <w:rPr>
          <w:rFonts w:ascii="Times New Roman" w:eastAsia="Times New Roman" w:hAnsi="Times New Roman" w:cs="Times New Roman"/>
          <w:bCs/>
        </w:rPr>
        <w:t xml:space="preserve"> (as listed under “Software versions” in the cited reference). If the editor allows, I recommend referring to the release_notes.txt of the </w:t>
      </w:r>
      <w:r w:rsidRPr="0036225B">
        <w:rPr>
          <w:rFonts w:ascii="Times New Roman" w:eastAsia="Times New Roman" w:hAnsi="Times New Roman" w:cs="Times New Roman"/>
          <w:bCs/>
        </w:rPr>
        <w:lastRenderedPageBreak/>
        <w:t>software to note that a bug preventing the LCA algorithm from being applied to taxonomic classifications was fixed from v0.6.0 onwards (https://software-ab.cs.uni-tuebingen.de/download/malt/release_notes.txt).</w:t>
      </w:r>
    </w:p>
    <w:p w14:paraId="38B47C5A"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MALT is a widely used tool, and while a benchmarking study is valuable, it does not reflect the normal </w:t>
      </w:r>
      <w:proofErr w:type="spellStart"/>
      <w:r w:rsidRPr="0036225B">
        <w:rPr>
          <w:rFonts w:ascii="Times New Roman" w:eastAsia="Times New Roman" w:hAnsi="Times New Roman" w:cs="Times New Roman"/>
          <w:bCs/>
        </w:rPr>
        <w:t>behaviour</w:t>
      </w:r>
      <w:proofErr w:type="spellEnd"/>
      <w:r w:rsidRPr="0036225B">
        <w:rPr>
          <w:rFonts w:ascii="Times New Roman" w:eastAsia="Times New Roman" w:hAnsi="Times New Roman" w:cs="Times New Roman"/>
          <w:bCs/>
        </w:rPr>
        <w:t xml:space="preserve"> of more recent, corrected versions.</w:t>
      </w:r>
    </w:p>
    <w:p w14:paraId="7F136C1A" w14:textId="77777777" w:rsidR="006B226D" w:rsidRPr="0036225B" w:rsidRDefault="006B226D" w:rsidP="006B226D">
      <w:pPr>
        <w:spacing w:after="0" w:line="240" w:lineRule="auto"/>
        <w:rPr>
          <w:rFonts w:ascii="Times New Roman" w:eastAsia="Times New Roman" w:hAnsi="Times New Roman" w:cs="Times New Roman"/>
          <w:bCs/>
        </w:rPr>
      </w:pPr>
    </w:p>
    <w:p w14:paraId="27272AF1"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6. DUST score filtering option</w:t>
      </w:r>
    </w:p>
    <w:p w14:paraId="24A71F04"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Please consider implementing a parameter that allows DUST score filtering within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The mean DUST score is very useful, but in cases where the reference genome contains many low-complexity regions, the overall mean dust score can become excessively high. This does not necessarily mean that no genuine signal is present. Sometimes a true hit may lie beneath the noise.</w:t>
      </w:r>
    </w:p>
    <w:p w14:paraId="3A5DB086"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Allowing users to set a custom DUST score threshold would make it possible to remove the </w:t>
      </w:r>
      <w:proofErr w:type="gramStart"/>
      <w:r w:rsidRPr="0036225B">
        <w:rPr>
          <w:rFonts w:ascii="Times New Roman" w:eastAsia="Times New Roman" w:hAnsi="Times New Roman" w:cs="Times New Roman"/>
          <w:bCs/>
        </w:rPr>
        <w:t>lowest-complexity</w:t>
      </w:r>
      <w:proofErr w:type="gramEnd"/>
      <w:r w:rsidRPr="0036225B">
        <w:rPr>
          <w:rFonts w:ascii="Times New Roman" w:eastAsia="Times New Roman" w:hAnsi="Times New Roman" w:cs="Times New Roman"/>
          <w:bCs/>
        </w:rPr>
        <w:t xml:space="preserve"> reads and then assess whether enough reads remain for a given taxon to warrant further investigation. This suggestion stems from discussions with colleagues who are already using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w:t>
      </w:r>
    </w:p>
    <w:p w14:paraId="3749D6E0"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7. Quick fixes in the supplementary information</w:t>
      </w:r>
    </w:p>
    <w:p w14:paraId="26C5332E"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Please address the following minor corrections in the supplementary material:</w:t>
      </w:r>
    </w:p>
    <w:p w14:paraId="76494373"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 missing reference is indicated in the text:</w:t>
      </w:r>
    </w:p>
    <w:p w14:paraId="73AD8783"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“This </w:t>
      </w:r>
      <w:proofErr w:type="spellStart"/>
      <w:r w:rsidRPr="0036225B">
        <w:rPr>
          <w:rFonts w:ascii="Times New Roman" w:eastAsia="Times New Roman" w:hAnsi="Times New Roman" w:cs="Times New Roman"/>
          <w:bCs/>
        </w:rPr>
        <w:t>behaviour</w:t>
      </w:r>
      <w:proofErr w:type="spellEnd"/>
      <w:r w:rsidRPr="0036225B">
        <w:rPr>
          <w:rFonts w:ascii="Times New Roman" w:eastAsia="Times New Roman" w:hAnsi="Times New Roman" w:cs="Times New Roman"/>
          <w:bCs/>
        </w:rPr>
        <w:t xml:space="preserve"> is also similar to that of some pairwise aligners, e.g. if there are multiple best alignments, Bowtie2 will report a random one by default [</w:t>
      </w:r>
      <w:proofErr w:type="gramStart"/>
      <w:r w:rsidRPr="0036225B">
        <w:rPr>
          <w:rFonts w:ascii="Times New Roman" w:eastAsia="Times New Roman" w:hAnsi="Times New Roman" w:cs="Times New Roman"/>
          <w:bCs/>
        </w:rPr>
        <w:t>? ]</w:t>
      </w:r>
      <w:proofErr w:type="gramEnd"/>
      <w:r w:rsidRPr="0036225B">
        <w:rPr>
          <w:rFonts w:ascii="Times New Roman" w:eastAsia="Times New Roman" w:hAnsi="Times New Roman" w:cs="Times New Roman"/>
          <w:bCs/>
        </w:rPr>
        <w:t>.”</w:t>
      </w:r>
    </w:p>
    <w:p w14:paraId="6334ACA4"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Also, before Equation 3, it could be helpful to briefly remind the reader that T-to-T transitions are irrelevant to the computation of C-to-T frequencies. For example, a short clarifying sentence such as “Note that T-to-T mismatches are not considered in the C-to-T frequency calculation as described above” would make the reasoning easier to follow in the given example.</w:t>
      </w:r>
    </w:p>
    <w:p w14:paraId="76CFF9C0" w14:textId="77777777" w:rsidR="006B226D" w:rsidRPr="0036225B" w:rsidRDefault="006B226D" w:rsidP="006B226D">
      <w:pPr>
        <w:spacing w:after="0" w:line="240" w:lineRule="auto"/>
        <w:rPr>
          <w:rFonts w:ascii="Times New Roman" w:eastAsia="Times New Roman" w:hAnsi="Times New Roman" w:cs="Times New Roman"/>
          <w:bCs/>
        </w:rPr>
      </w:pPr>
    </w:p>
    <w:p w14:paraId="23AD235A" w14:textId="77777777" w:rsidR="006B226D" w:rsidRPr="0036225B" w:rsidRDefault="006B226D" w:rsidP="006B226D">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Overall, I strongly recommend that the authors address these final points. Otherwise, this is an excellent tool, already being adopted by the community, and it certainly deserves publication soon. Great job!</w:t>
      </w:r>
    </w:p>
    <w:p w14:paraId="4CC5AEE5" w14:textId="77777777" w:rsidR="006B226D" w:rsidRDefault="006B226D" w:rsidP="006B226D">
      <w:pPr>
        <w:spacing w:after="0" w:line="240" w:lineRule="auto"/>
        <w:rPr>
          <w:rFonts w:ascii="Times New Roman" w:eastAsia="Times New Roman" w:hAnsi="Times New Roman" w:cs="Times New Roman"/>
          <w:bCs/>
        </w:rPr>
      </w:pPr>
    </w:p>
    <w:p w14:paraId="56D3527E" w14:textId="77777777" w:rsidR="006B226D" w:rsidRDefault="006B226D" w:rsidP="006B226D">
      <w:pPr>
        <w:spacing w:after="0" w:line="240" w:lineRule="auto"/>
        <w:rPr>
          <w:rFonts w:ascii="Times New Roman" w:eastAsia="Times New Roman" w:hAnsi="Times New Roman" w:cs="Times New Roman"/>
          <w:b/>
        </w:rPr>
      </w:pPr>
    </w:p>
    <w:p w14:paraId="04109AAC" w14:textId="77777777" w:rsidR="006B226D" w:rsidRDefault="006B226D" w:rsidP="006B226D">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C0A655F" w14:textId="77777777" w:rsidR="006B226D" w:rsidRDefault="006B226D" w:rsidP="006B226D">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6EF8106F" w14:textId="77777777" w:rsidR="006B226D" w:rsidRPr="006B226D" w:rsidRDefault="006B226D" w:rsidP="00AF0CF3">
      <w:pPr>
        <w:spacing w:after="0" w:line="240" w:lineRule="auto"/>
        <w:rPr>
          <w:rFonts w:ascii="Times New Roman" w:eastAsia="Times New Roman" w:hAnsi="Times New Roman" w:cs="Times New Roman"/>
          <w:b/>
          <w:bCs/>
        </w:rPr>
      </w:pPr>
    </w:p>
    <w:p w14:paraId="71D39DDA" w14:textId="36A821AD" w:rsidR="006B226D" w:rsidRPr="006B226D" w:rsidRDefault="006B226D" w:rsidP="00AF0CF3">
      <w:pPr>
        <w:spacing w:after="0" w:line="240" w:lineRule="auto"/>
        <w:rPr>
          <w:rFonts w:ascii="Times New Roman" w:eastAsia="Times New Roman" w:hAnsi="Times New Roman" w:cs="Times New Roman"/>
          <w:b/>
          <w:bCs/>
        </w:rPr>
      </w:pPr>
      <w:r w:rsidRPr="006B226D">
        <w:rPr>
          <w:rFonts w:ascii="Times New Roman" w:eastAsia="Times New Roman" w:hAnsi="Times New Roman" w:cs="Times New Roman"/>
          <w:b/>
          <w:bCs/>
        </w:rPr>
        <w:t>Reviewer 1</w:t>
      </w:r>
    </w:p>
    <w:p w14:paraId="669D46A9" w14:textId="77777777" w:rsidR="006B226D" w:rsidRDefault="006B226D" w:rsidP="00AF0CF3">
      <w:pPr>
        <w:spacing w:after="0" w:line="240" w:lineRule="auto"/>
        <w:rPr>
          <w:rFonts w:ascii="Times New Roman" w:eastAsia="Times New Roman" w:hAnsi="Times New Roman" w:cs="Times New Roman"/>
        </w:rPr>
      </w:pPr>
    </w:p>
    <w:p w14:paraId="58B6929B" w14:textId="33C34E3D" w:rsidR="007F3D0C" w:rsidRPr="007F3D0C" w:rsidRDefault="007F3D0C" w:rsidP="00AF0CF3">
      <w:pPr>
        <w:spacing w:after="0" w:line="240" w:lineRule="auto"/>
        <w:rPr>
          <w:rFonts w:ascii="Times New Roman" w:eastAsia="Times New Roman" w:hAnsi="Times New Roman" w:cs="Times New Roman"/>
        </w:rPr>
      </w:pPr>
      <w:r w:rsidRPr="007F3D0C">
        <w:rPr>
          <w:rFonts w:ascii="Times New Roman" w:eastAsia="Times New Roman" w:hAnsi="Times New Roman" w:cs="Times New Roman"/>
        </w:rPr>
        <w:t xml:space="preserve">I thank the authors for addressing my questions and comments. Well done! I believe, the manuscript and the tool improved a lot during the review process. </w:t>
      </w:r>
    </w:p>
    <w:p w14:paraId="6F231E72" w14:textId="77777777" w:rsidR="007F3D0C" w:rsidRPr="007F3D0C" w:rsidRDefault="007F3D0C" w:rsidP="00AF0CF3">
      <w:pPr>
        <w:spacing w:after="0" w:line="240" w:lineRule="auto"/>
        <w:rPr>
          <w:rFonts w:ascii="Times New Roman" w:eastAsia="Times New Roman" w:hAnsi="Times New Roman" w:cs="Times New Roman"/>
        </w:rPr>
      </w:pPr>
    </w:p>
    <w:p w14:paraId="0AD72162" w14:textId="3153E8F6" w:rsidR="001E123A" w:rsidRDefault="007F3D0C" w:rsidP="00AF0CF3">
      <w:pPr>
        <w:spacing w:after="0" w:line="240" w:lineRule="auto"/>
        <w:rPr>
          <w:rFonts w:ascii="Times New Roman" w:eastAsia="Times New Roman" w:hAnsi="Times New Roman" w:cs="Times New Roman"/>
        </w:rPr>
      </w:pPr>
      <w:r w:rsidRPr="007F3D0C">
        <w:rPr>
          <w:rFonts w:ascii="Times New Roman" w:eastAsia="Times New Roman" w:hAnsi="Times New Roman" w:cs="Times New Roman"/>
        </w:rPr>
        <w:t xml:space="preserve">My final comment: if </w:t>
      </w:r>
      <w:proofErr w:type="spellStart"/>
      <w:r w:rsidRPr="007F3D0C">
        <w:rPr>
          <w:rFonts w:ascii="Times New Roman" w:eastAsia="Times New Roman" w:hAnsi="Times New Roman" w:cs="Times New Roman"/>
        </w:rPr>
        <w:t>bamdam</w:t>
      </w:r>
      <w:proofErr w:type="spellEnd"/>
      <w:r w:rsidRPr="007F3D0C">
        <w:rPr>
          <w:rFonts w:ascii="Times New Roman" w:eastAsia="Times New Roman" w:hAnsi="Times New Roman" w:cs="Times New Roman"/>
        </w:rPr>
        <w:t xml:space="preserve"> could compute damage pattern in UDG treated samples via calculating deamination signal at the CpG sites </w:t>
      </w:r>
      <w:proofErr w:type="gramStart"/>
      <w:r w:rsidRPr="007F3D0C">
        <w:rPr>
          <w:rFonts w:ascii="Times New Roman" w:eastAsia="Times New Roman" w:hAnsi="Times New Roman" w:cs="Times New Roman"/>
        </w:rPr>
        <w:t>similar to</w:t>
      </w:r>
      <w:proofErr w:type="gramEnd"/>
      <w:r w:rsidRPr="007F3D0C">
        <w:rPr>
          <w:rFonts w:ascii="Times New Roman" w:eastAsia="Times New Roman" w:hAnsi="Times New Roman" w:cs="Times New Roman"/>
        </w:rPr>
        <w:t xml:space="preserve"> the functionality available in </w:t>
      </w:r>
      <w:proofErr w:type="spellStart"/>
      <w:r w:rsidRPr="007F3D0C">
        <w:rPr>
          <w:rFonts w:ascii="Times New Roman" w:eastAsia="Times New Roman" w:hAnsi="Times New Roman" w:cs="Times New Roman"/>
        </w:rPr>
        <w:t>PMDtools</w:t>
      </w:r>
      <w:proofErr w:type="spellEnd"/>
      <w:r w:rsidRPr="007F3D0C">
        <w:rPr>
          <w:rFonts w:ascii="Times New Roman" w:eastAsia="Times New Roman" w:hAnsi="Times New Roman" w:cs="Times New Roman"/>
        </w:rPr>
        <w:t xml:space="preserve">, this would be much appreciated by the ancient metagenomics community, in my opinion, and I really encourage the authors to implement this functionality within the </w:t>
      </w:r>
      <w:proofErr w:type="spellStart"/>
      <w:r w:rsidRPr="007F3D0C">
        <w:rPr>
          <w:rFonts w:ascii="Times New Roman" w:eastAsia="Times New Roman" w:hAnsi="Times New Roman" w:cs="Times New Roman"/>
        </w:rPr>
        <w:t>bamdam</w:t>
      </w:r>
      <w:proofErr w:type="spellEnd"/>
      <w:r w:rsidRPr="007F3D0C">
        <w:rPr>
          <w:rFonts w:ascii="Times New Roman" w:eastAsia="Times New Roman" w:hAnsi="Times New Roman" w:cs="Times New Roman"/>
        </w:rPr>
        <w:t xml:space="preserve"> tool.</w:t>
      </w:r>
    </w:p>
    <w:p w14:paraId="569F5D18" w14:textId="77777777" w:rsidR="007F3D0C" w:rsidRPr="00CC589A" w:rsidRDefault="007F3D0C" w:rsidP="00AF0CF3">
      <w:pPr>
        <w:spacing w:after="0" w:line="240" w:lineRule="auto"/>
        <w:rPr>
          <w:rFonts w:ascii="Times New Roman" w:eastAsia="Times New Roman" w:hAnsi="Times New Roman" w:cs="Times New Roman"/>
          <w:color w:val="0070C0"/>
        </w:rPr>
      </w:pPr>
    </w:p>
    <w:p w14:paraId="47CDFC38" w14:textId="6CA15A26" w:rsidR="00CC589A" w:rsidRPr="00CC589A" w:rsidRDefault="00CC589A" w:rsidP="00AF0CF3">
      <w:pPr>
        <w:spacing w:after="0" w:line="240" w:lineRule="auto"/>
        <w:rPr>
          <w:rFonts w:ascii="Times New Roman" w:eastAsia="Times New Roman" w:hAnsi="Times New Roman" w:cs="Times New Roman"/>
          <w:color w:val="0070C0"/>
        </w:rPr>
      </w:pPr>
      <w:r w:rsidRPr="00CC589A">
        <w:rPr>
          <w:rFonts w:ascii="Times New Roman" w:eastAsia="Times New Roman" w:hAnsi="Times New Roman" w:cs="Times New Roman"/>
          <w:color w:val="0070C0"/>
        </w:rPr>
        <w:t>Thank you very much. Your comments helped the manuscript and the software</w:t>
      </w:r>
      <w:r w:rsidR="00F83BCD">
        <w:rPr>
          <w:rFonts w:ascii="Times New Roman" w:eastAsia="Times New Roman" w:hAnsi="Times New Roman" w:cs="Times New Roman"/>
          <w:color w:val="0070C0"/>
        </w:rPr>
        <w:t xml:space="preserve"> a lot</w:t>
      </w:r>
      <w:r w:rsidRPr="00CC589A">
        <w:rPr>
          <w:rFonts w:ascii="Times New Roman" w:eastAsia="Times New Roman" w:hAnsi="Times New Roman" w:cs="Times New Roman"/>
          <w:color w:val="0070C0"/>
        </w:rPr>
        <w:t xml:space="preserve">. The UDG treatment mode is a </w:t>
      </w:r>
      <w:r>
        <w:rPr>
          <w:rFonts w:ascii="Times New Roman" w:eastAsia="Times New Roman" w:hAnsi="Times New Roman" w:cs="Times New Roman"/>
          <w:color w:val="0070C0"/>
        </w:rPr>
        <w:t>great</w:t>
      </w:r>
      <w:r w:rsidRPr="00CC589A">
        <w:rPr>
          <w:rFonts w:ascii="Times New Roman" w:eastAsia="Times New Roman" w:hAnsi="Times New Roman" w:cs="Times New Roman"/>
          <w:color w:val="0070C0"/>
        </w:rPr>
        <w:t xml:space="preserve"> </w:t>
      </w:r>
      <w:proofErr w:type="gramStart"/>
      <w:r w:rsidRPr="00CC589A">
        <w:rPr>
          <w:rFonts w:ascii="Times New Roman" w:eastAsia="Times New Roman" w:hAnsi="Times New Roman" w:cs="Times New Roman"/>
          <w:color w:val="0070C0"/>
        </w:rPr>
        <w:t>idea</w:t>
      </w:r>
      <w:proofErr w:type="gramEnd"/>
      <w:r w:rsidRPr="00CC589A">
        <w:rPr>
          <w:rFonts w:ascii="Times New Roman" w:eastAsia="Times New Roman" w:hAnsi="Times New Roman" w:cs="Times New Roman"/>
          <w:color w:val="0070C0"/>
        </w:rPr>
        <w:t xml:space="preserve"> and we have now implemented it</w:t>
      </w:r>
      <w:r w:rsidR="000C6E53">
        <w:rPr>
          <w:rFonts w:ascii="Times New Roman" w:eastAsia="Times New Roman" w:hAnsi="Times New Roman" w:cs="Times New Roman"/>
          <w:color w:val="0070C0"/>
        </w:rPr>
        <w:t xml:space="preserve"> as a flag in </w:t>
      </w:r>
      <w:proofErr w:type="spellStart"/>
      <w:r w:rsidR="000C6E53">
        <w:rPr>
          <w:rFonts w:ascii="Times New Roman" w:eastAsia="Times New Roman" w:hAnsi="Times New Roman" w:cs="Times New Roman"/>
          <w:color w:val="0070C0"/>
        </w:rPr>
        <w:t>bamdam</w:t>
      </w:r>
      <w:proofErr w:type="spellEnd"/>
      <w:r w:rsidR="000C6E53">
        <w:rPr>
          <w:rFonts w:ascii="Times New Roman" w:eastAsia="Times New Roman" w:hAnsi="Times New Roman" w:cs="Times New Roman"/>
          <w:color w:val="0070C0"/>
        </w:rPr>
        <w:t xml:space="preserve"> compute.</w:t>
      </w:r>
    </w:p>
    <w:p w14:paraId="6EA5908F" w14:textId="77777777" w:rsidR="007F3D0C" w:rsidRDefault="007F3D0C" w:rsidP="00AF0CF3">
      <w:pPr>
        <w:spacing w:after="0" w:line="240" w:lineRule="auto"/>
        <w:rPr>
          <w:rFonts w:ascii="Times New Roman" w:eastAsia="Times New Roman" w:hAnsi="Times New Roman" w:cs="Times New Roman"/>
        </w:rPr>
      </w:pPr>
    </w:p>
    <w:p w14:paraId="1F88709A" w14:textId="5207E815" w:rsidR="0036225B" w:rsidRPr="00CC589A" w:rsidRDefault="001E123A" w:rsidP="00AF0CF3">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2744F97D"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This is an excellent and much-improved manuscript. My remaining points are minor corrections and clarifications. I therefore recommend acceptance pending minor revision. The authors have responded thoroughly to my questions and have substantially modified the manuscript, making the presentation of the work, the tool, and the real data application much clearer, which was the </w:t>
      </w:r>
      <w:proofErr w:type="gramStart"/>
      <w:r w:rsidRPr="0036225B">
        <w:rPr>
          <w:rFonts w:ascii="Times New Roman" w:eastAsia="Times New Roman" w:hAnsi="Times New Roman" w:cs="Times New Roman"/>
          <w:bCs/>
        </w:rPr>
        <w:t>main focus</w:t>
      </w:r>
      <w:proofErr w:type="gramEnd"/>
      <w:r w:rsidRPr="0036225B">
        <w:rPr>
          <w:rFonts w:ascii="Times New Roman" w:eastAsia="Times New Roman" w:hAnsi="Times New Roman" w:cs="Times New Roman"/>
          <w:bCs/>
        </w:rPr>
        <w:t xml:space="preserve"> of my previous review. I hope they also feel that my comments contributed to these improvements.</w:t>
      </w:r>
    </w:p>
    <w:p w14:paraId="1C23E670"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 explanations of duplicity,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and breadth of coverage are now clear, with a stronger emphasis placed on the role of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They have corrected all terminology inconsistencies I had </w:t>
      </w:r>
      <w:r w:rsidRPr="0036225B">
        <w:rPr>
          <w:rFonts w:ascii="Times New Roman" w:eastAsia="Times New Roman" w:hAnsi="Times New Roman" w:cs="Times New Roman"/>
          <w:bCs/>
        </w:rPr>
        <w:lastRenderedPageBreak/>
        <w:t>noted and added clarifications in several places where the text was previously confusing or ambiguous. I also appreciate that they explained when some of my earlier expectations were not directly applicable here.</w:t>
      </w:r>
    </w:p>
    <w:p w14:paraId="284C08BE"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They have reflected extensively on my concerns regarding the computation of post-mortem damage across taxa, and I believe the resulting benchmarking will be valuable to the broader metagenomics field and likely referred to in future work.</w:t>
      </w:r>
    </w:p>
    <w:p w14:paraId="07F82164"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They have removed the unfair comparison with full pipelines, which is appropriate since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operates at the end of a mapping + </w:t>
      </w:r>
      <w:proofErr w:type="spellStart"/>
      <w:r w:rsidRPr="0036225B">
        <w:rPr>
          <w:rFonts w:ascii="Times New Roman" w:eastAsia="Times New Roman" w:hAnsi="Times New Roman" w:cs="Times New Roman"/>
          <w:bCs/>
        </w:rPr>
        <w:t>ngsLCA</w:t>
      </w:r>
      <w:proofErr w:type="spellEnd"/>
      <w:r w:rsidRPr="0036225B">
        <w:rPr>
          <w:rFonts w:ascii="Times New Roman" w:eastAsia="Times New Roman" w:hAnsi="Times New Roman" w:cs="Times New Roman"/>
          <w:bCs/>
        </w:rPr>
        <w:t xml:space="preserve"> workflow. They now even suggest in the manuscript that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could be implemented after the </w:t>
      </w:r>
      <w:proofErr w:type="spellStart"/>
      <w:r w:rsidRPr="0036225B">
        <w:rPr>
          <w:rFonts w:ascii="Times New Roman" w:eastAsia="Times New Roman" w:hAnsi="Times New Roman" w:cs="Times New Roman"/>
          <w:bCs/>
        </w:rPr>
        <w:t>aMeta</w:t>
      </w:r>
      <w:proofErr w:type="spellEnd"/>
      <w:r w:rsidRPr="0036225B">
        <w:rPr>
          <w:rFonts w:ascii="Times New Roman" w:eastAsia="Times New Roman" w:hAnsi="Times New Roman" w:cs="Times New Roman"/>
          <w:bCs/>
        </w:rPr>
        <w:t xml:space="preserve"> Bowtie2 branch, which would make it even more useful.</w:t>
      </w:r>
    </w:p>
    <w:p w14:paraId="5525ADED"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Although they refrain from proposing universal thresholds across study types, they now show more clearly in the real data example how one could approach thresholding and provide some indicative values. The corresponding plots are also easier to interpret at first glance.</w:t>
      </w:r>
    </w:p>
    <w:p w14:paraId="218E4A92"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On the coding side,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has been </w:t>
      </w:r>
      <w:proofErr w:type="spellStart"/>
      <w:r w:rsidRPr="0036225B">
        <w:rPr>
          <w:rFonts w:ascii="Times New Roman" w:eastAsia="Times New Roman" w:hAnsi="Times New Roman" w:cs="Times New Roman"/>
          <w:bCs/>
        </w:rPr>
        <w:t>modularised</w:t>
      </w:r>
      <w:proofErr w:type="spellEnd"/>
      <w:r w:rsidRPr="0036225B">
        <w:rPr>
          <w:rFonts w:ascii="Times New Roman" w:eastAsia="Times New Roman" w:hAnsi="Times New Roman" w:cs="Times New Roman"/>
          <w:bCs/>
        </w:rPr>
        <w:t>, making the repository easier to navigate on GitHub.</w:t>
      </w:r>
    </w:p>
    <w:p w14:paraId="6ACF84F9"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Shrink function: The authors have improved the description of how to use </w:t>
      </w:r>
      <w:proofErr w:type="spellStart"/>
      <w:r w:rsidRPr="0036225B">
        <w:rPr>
          <w:rFonts w:ascii="Times New Roman" w:eastAsia="Times New Roman" w:hAnsi="Times New Roman" w:cs="Times New Roman"/>
          <w:bCs/>
        </w:rPr>
        <w:t>bamshrink</w:t>
      </w:r>
      <w:proofErr w:type="spellEnd"/>
      <w:r w:rsidRPr="0036225B">
        <w:rPr>
          <w:rFonts w:ascii="Times New Roman" w:eastAsia="Times New Roman" w:hAnsi="Times New Roman" w:cs="Times New Roman"/>
          <w:bCs/>
        </w:rPr>
        <w:t xml:space="preserve"> in the manuscript.</w:t>
      </w:r>
    </w:p>
    <w:p w14:paraId="362D3EAA"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Extract function: They have enabled users to extract only the best alignments for downstream analyses and clarified the function’s logic. They also corrected the BAM headers, which previously prevented beginners from using the extracted files directly.</w:t>
      </w:r>
    </w:p>
    <w:p w14:paraId="00C9E37E"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Krona function: The authors have convincingly explained why changing the </w:t>
      </w:r>
      <w:proofErr w:type="spellStart"/>
      <w:r w:rsidRPr="0036225B">
        <w:rPr>
          <w:rFonts w:ascii="Times New Roman" w:eastAsia="Times New Roman" w:hAnsi="Times New Roman" w:cs="Times New Roman"/>
          <w:bCs/>
        </w:rPr>
        <w:t>colour</w:t>
      </w:r>
      <w:proofErr w:type="spellEnd"/>
      <w:r w:rsidRPr="0036225B">
        <w:rPr>
          <w:rFonts w:ascii="Times New Roman" w:eastAsia="Times New Roman" w:hAnsi="Times New Roman" w:cs="Times New Roman"/>
          <w:bCs/>
        </w:rPr>
        <w:t xml:space="preserve"> scheme would be problematic, as the existing one is already used in other studies. I agree that consistency is preferable and that the community will adapt.</w:t>
      </w:r>
    </w:p>
    <w:p w14:paraId="5C29032E"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Compute function: It is a nice improvement that Figure 1 has now been integrated into this function, allowing beginners to easily </w:t>
      </w:r>
      <w:proofErr w:type="spellStart"/>
      <w:r w:rsidRPr="0036225B">
        <w:rPr>
          <w:rFonts w:ascii="Times New Roman" w:eastAsia="Times New Roman" w:hAnsi="Times New Roman" w:cs="Times New Roman"/>
          <w:bCs/>
        </w:rPr>
        <w:t>visualise</w:t>
      </w:r>
      <w:proofErr w:type="spellEnd"/>
      <w:r w:rsidRPr="0036225B">
        <w:rPr>
          <w:rFonts w:ascii="Times New Roman" w:eastAsia="Times New Roman" w:hAnsi="Times New Roman" w:cs="Times New Roman"/>
          <w:bCs/>
        </w:rPr>
        <w:t xml:space="preserve"> and compare their results with those shown in the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paper.</w:t>
      </w:r>
    </w:p>
    <w:p w14:paraId="2C6BF493" w14:textId="77777777" w:rsidR="0036225B" w:rsidRDefault="0036225B" w:rsidP="00AF0CF3">
      <w:pPr>
        <w:spacing w:after="0" w:line="240" w:lineRule="auto"/>
        <w:rPr>
          <w:rFonts w:ascii="Times New Roman" w:eastAsia="Times New Roman" w:hAnsi="Times New Roman" w:cs="Times New Roman"/>
          <w:bCs/>
        </w:rPr>
      </w:pPr>
    </w:p>
    <w:p w14:paraId="69F6A85B" w14:textId="630E1E63" w:rsidR="00733CC0" w:rsidRPr="00351F04" w:rsidRDefault="00733CC0" w:rsidP="00AF0CF3">
      <w:pPr>
        <w:spacing w:after="0" w:line="240" w:lineRule="auto"/>
        <w:rPr>
          <w:rFonts w:ascii="Times New Roman" w:eastAsia="Times New Roman" w:hAnsi="Times New Roman" w:cs="Times New Roman"/>
          <w:bCs/>
          <w:color w:val="0070C0"/>
        </w:rPr>
      </w:pPr>
      <w:r w:rsidRPr="00351F04">
        <w:rPr>
          <w:rFonts w:ascii="Times New Roman" w:eastAsia="Times New Roman" w:hAnsi="Times New Roman" w:cs="Times New Roman"/>
          <w:bCs/>
          <w:color w:val="0070C0"/>
        </w:rPr>
        <w:t>Thank you! Your comments certainly did help a lot to improve both the manuscript and the software.</w:t>
      </w:r>
    </w:p>
    <w:p w14:paraId="449269D1" w14:textId="77777777" w:rsidR="0036225B" w:rsidRPr="0036225B" w:rsidRDefault="0036225B" w:rsidP="00AF0CF3">
      <w:pPr>
        <w:spacing w:after="0" w:line="240" w:lineRule="auto"/>
        <w:rPr>
          <w:rFonts w:ascii="Times New Roman" w:eastAsia="Times New Roman" w:hAnsi="Times New Roman" w:cs="Times New Roman"/>
          <w:bCs/>
        </w:rPr>
      </w:pPr>
    </w:p>
    <w:p w14:paraId="3FF25C87"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Remaining points</w:t>
      </w:r>
    </w:p>
    <w:p w14:paraId="4FD48C92"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1. k-</w:t>
      </w:r>
      <w:proofErr w:type="spellStart"/>
      <w:r w:rsidRPr="0036225B">
        <w:rPr>
          <w:rFonts w:ascii="Times New Roman" w:eastAsia="Times New Roman" w:hAnsi="Times New Roman" w:cs="Times New Roman"/>
          <w:bCs/>
        </w:rPr>
        <w:t>mer</w:t>
      </w:r>
      <w:proofErr w:type="spellEnd"/>
      <w:r w:rsidRPr="0036225B">
        <w:rPr>
          <w:rFonts w:ascii="Times New Roman" w:eastAsia="Times New Roman" w:hAnsi="Times New Roman" w:cs="Times New Roman"/>
          <w:bCs/>
        </w:rPr>
        <w:t>/reads ratio and equation correction</w:t>
      </w:r>
    </w:p>
    <w:p w14:paraId="28219B9A"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I was not entirely convinced by the explanation regarding the k-</w:t>
      </w:r>
      <w:proofErr w:type="spellStart"/>
      <w:r w:rsidRPr="0036225B">
        <w:rPr>
          <w:rFonts w:ascii="Times New Roman" w:eastAsia="Times New Roman" w:hAnsi="Times New Roman" w:cs="Times New Roman"/>
          <w:bCs/>
        </w:rPr>
        <w:t>mer</w:t>
      </w:r>
      <w:proofErr w:type="spellEnd"/>
      <w:r w:rsidRPr="0036225B">
        <w:rPr>
          <w:rFonts w:ascii="Times New Roman" w:eastAsia="Times New Roman" w:hAnsi="Times New Roman" w:cs="Times New Roman"/>
          <w:bCs/>
        </w:rPr>
        <w:t>/reads ratio in the response to reviewers. From equation 1 to 2, if we divide by K on the left, we should also divide by K on the right, rather than have K divided by what was there.</w:t>
      </w:r>
    </w:p>
    <w:p w14:paraId="2C5B1F44" w14:textId="0109D788"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noProof/>
        </w:rPr>
        <w:drawing>
          <wp:inline distT="0" distB="0" distL="0" distR="0" wp14:anchorId="2BEB19FA" wp14:editId="6D9B7CA6">
            <wp:extent cx="2044700" cy="666750"/>
            <wp:effectExtent l="0" t="0" r="0" b="0"/>
            <wp:docPr id="1988690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700" cy="666750"/>
                    </a:xfrm>
                    <a:prstGeom prst="rect">
                      <a:avLst/>
                    </a:prstGeom>
                    <a:noFill/>
                    <a:ln>
                      <a:noFill/>
                    </a:ln>
                  </pic:spPr>
                </pic:pic>
              </a:graphicData>
            </a:graphic>
          </wp:inline>
        </w:drawing>
      </w:r>
      <w:r w:rsidRPr="0036225B">
        <w:rPr>
          <w:rFonts w:ascii="Times New Roman" w:eastAsia="Times New Roman" w:hAnsi="Times New Roman" w:cs="Times New Roman"/>
          <w:bCs/>
        </w:rPr>
        <w:t>(correction of equation 2)</w:t>
      </w:r>
    </w:p>
    <w:p w14:paraId="3ECB2FA5"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This means that K/R is inversely proportional (up to a constant scaling factor of roughly l – 29) to the duplicity. If we replace the k-</w:t>
      </w:r>
      <w:proofErr w:type="spellStart"/>
      <w:r w:rsidRPr="0036225B">
        <w:rPr>
          <w:rFonts w:ascii="Times New Roman" w:eastAsia="Times New Roman" w:hAnsi="Times New Roman" w:cs="Times New Roman"/>
          <w:bCs/>
        </w:rPr>
        <w:t>mer</w:t>
      </w:r>
      <w:proofErr w:type="spellEnd"/>
      <w:r w:rsidRPr="0036225B">
        <w:rPr>
          <w:rFonts w:ascii="Times New Roman" w:eastAsia="Times New Roman" w:hAnsi="Times New Roman" w:cs="Times New Roman"/>
          <w:bCs/>
        </w:rPr>
        <w:t xml:space="preserve"> length of 29 by k, we obtain this equation:</w:t>
      </w:r>
    </w:p>
    <w:p w14:paraId="13EFB2C6" w14:textId="0A55E224"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noProof/>
        </w:rPr>
        <w:drawing>
          <wp:inline distT="0" distB="0" distL="0" distR="0" wp14:anchorId="75505E77" wp14:editId="7570B7D7">
            <wp:extent cx="2787650" cy="628650"/>
            <wp:effectExtent l="0" t="0" r="0" b="0"/>
            <wp:docPr id="144838276" name="Picture 3" descr="A mathematical equati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8276" name="Picture 3" descr="A mathematical equation with black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7650" cy="628650"/>
                    </a:xfrm>
                    <a:prstGeom prst="rect">
                      <a:avLst/>
                    </a:prstGeom>
                    <a:noFill/>
                    <a:ln>
                      <a:noFill/>
                    </a:ln>
                  </pic:spPr>
                </pic:pic>
              </a:graphicData>
            </a:graphic>
          </wp:inline>
        </w:drawing>
      </w:r>
    </w:p>
    <w:p w14:paraId="6DAA03A2"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That relationship is precisely what makes the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/reads ratio a good proxy for evenness of coverage, because it increases with evenness of coverage and decreases with read stacking.</w:t>
      </w:r>
    </w:p>
    <w:p w14:paraId="2E5A566A"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I therefore strongly recommend that the authors implement this ratio as a computing option in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xml:space="preserve"> and mention it in the manuscript as the ratio has already been used in previous studies (e.g. Guellil et al. 2022; Rodríguez-Varela et al. 2024). I agree that duplicity is always at least 1 and reflects how much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are duplicated. Duplicity is thus a good proxy for read stacking, and low duplicity indicates low stacking, which corresponds to evenness of coverage, but it is inversely proportional. These are simply different ways of expressing the same relationship, using variables that are intrinsically linked. It is reassuring that several scholars have reached similar conclusions that the </w:t>
      </w:r>
      <w:proofErr w:type="spellStart"/>
      <w:r w:rsidRPr="0036225B">
        <w:rPr>
          <w:rFonts w:ascii="Times New Roman" w:eastAsia="Times New Roman" w:hAnsi="Times New Roman" w:cs="Times New Roman"/>
          <w:bCs/>
        </w:rPr>
        <w:t>HyperLogLog</w:t>
      </w:r>
      <w:proofErr w:type="spellEnd"/>
      <w:r w:rsidRPr="0036225B">
        <w:rPr>
          <w:rFonts w:ascii="Times New Roman" w:eastAsia="Times New Roman" w:hAnsi="Times New Roman" w:cs="Times New Roman"/>
          <w:bCs/>
        </w:rPr>
        <w:t xml:space="preserve"> algorithm and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are very valuable for distinguishing true from false positives.</w:t>
      </w:r>
    </w:p>
    <w:p w14:paraId="5AB1DE06" w14:textId="77777777" w:rsidR="0036225B" w:rsidRDefault="0036225B" w:rsidP="00AF0CF3">
      <w:pPr>
        <w:spacing w:after="0" w:line="240" w:lineRule="auto"/>
        <w:rPr>
          <w:rFonts w:ascii="Times New Roman" w:eastAsia="Times New Roman" w:hAnsi="Times New Roman" w:cs="Times New Roman"/>
          <w:bCs/>
        </w:rPr>
      </w:pPr>
    </w:p>
    <w:p w14:paraId="1777ADCE" w14:textId="77777777" w:rsidR="00351F04" w:rsidRPr="005E2BB0" w:rsidRDefault="00733CC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 xml:space="preserve">Oops – yes, we </w:t>
      </w:r>
      <w:r w:rsidR="00351F04" w:rsidRPr="005E2BB0">
        <w:rPr>
          <w:rFonts w:ascii="Times New Roman" w:eastAsia="Times New Roman" w:hAnsi="Times New Roman" w:cs="Times New Roman"/>
          <w:bCs/>
          <w:color w:val="0070C0"/>
        </w:rPr>
        <w:t xml:space="preserve">certainly </w:t>
      </w:r>
      <w:r w:rsidRPr="005E2BB0">
        <w:rPr>
          <w:rFonts w:ascii="Times New Roman" w:eastAsia="Times New Roman" w:hAnsi="Times New Roman" w:cs="Times New Roman"/>
          <w:bCs/>
          <w:color w:val="0070C0"/>
        </w:rPr>
        <w:t xml:space="preserve">meant to have written </w:t>
      </w:r>
    </w:p>
    <w:p w14:paraId="4BFCFC53" w14:textId="01E3D51D" w:rsidR="00351F04" w:rsidRPr="005E2BB0" w:rsidRDefault="00733CC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K/J</w:t>
      </w:r>
      <w:r w:rsidR="00351F04" w:rsidRPr="005E2BB0">
        <w:rPr>
          <w:rFonts w:ascii="Times New Roman" w:eastAsia="Times New Roman" w:hAnsi="Times New Roman" w:cs="Times New Roman"/>
          <w:bCs/>
          <w:color w:val="0070C0"/>
        </w:rPr>
        <w:t xml:space="preserve"> = K/ (R(l-k))</w:t>
      </w:r>
    </w:p>
    <w:p w14:paraId="30693B6A" w14:textId="14ADE3DD" w:rsidR="00351F04" w:rsidRPr="005E2BB0" w:rsidRDefault="00351F04"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Which is what you wrote above. T</w:t>
      </w:r>
      <w:r w:rsidR="00733CC0" w:rsidRPr="005E2BB0">
        <w:rPr>
          <w:rFonts w:ascii="Times New Roman" w:eastAsia="Times New Roman" w:hAnsi="Times New Roman" w:cs="Times New Roman"/>
          <w:bCs/>
          <w:color w:val="0070C0"/>
        </w:rPr>
        <w:t>hanks for noticing that</w:t>
      </w:r>
      <w:r w:rsidRPr="005E2BB0">
        <w:rPr>
          <w:rFonts w:ascii="Times New Roman" w:eastAsia="Times New Roman" w:hAnsi="Times New Roman" w:cs="Times New Roman"/>
          <w:bCs/>
          <w:color w:val="0070C0"/>
        </w:rPr>
        <w:t xml:space="preserve"> and for going into this</w:t>
      </w:r>
      <w:r w:rsidR="005E2BB0" w:rsidRPr="005E2BB0">
        <w:rPr>
          <w:rFonts w:ascii="Times New Roman" w:eastAsia="Times New Roman" w:hAnsi="Times New Roman" w:cs="Times New Roman"/>
          <w:bCs/>
          <w:color w:val="0070C0"/>
        </w:rPr>
        <w:t xml:space="preserve"> in depth</w:t>
      </w:r>
      <w:r w:rsidR="00F83BCD">
        <w:rPr>
          <w:rFonts w:ascii="Times New Roman" w:eastAsia="Times New Roman" w:hAnsi="Times New Roman" w:cs="Times New Roman"/>
          <w:bCs/>
          <w:color w:val="0070C0"/>
        </w:rPr>
        <w:t>.</w:t>
      </w:r>
    </w:p>
    <w:p w14:paraId="617E1A41" w14:textId="6E0B4FE0" w:rsidR="0064659F" w:rsidRPr="005E2BB0" w:rsidRDefault="0064659F"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 xml:space="preserve">In the </w:t>
      </w:r>
      <w:proofErr w:type="spellStart"/>
      <w:r w:rsidRPr="005E2BB0">
        <w:rPr>
          <w:rFonts w:ascii="Times New Roman" w:eastAsia="Times New Roman" w:hAnsi="Times New Roman" w:cs="Times New Roman"/>
          <w:bCs/>
          <w:color w:val="0070C0"/>
        </w:rPr>
        <w:t>bamdam</w:t>
      </w:r>
      <w:proofErr w:type="spellEnd"/>
      <w:r w:rsidRPr="005E2BB0">
        <w:rPr>
          <w:rFonts w:ascii="Times New Roman" w:eastAsia="Times New Roman" w:hAnsi="Times New Roman" w:cs="Times New Roman"/>
          <w:bCs/>
          <w:color w:val="0070C0"/>
        </w:rPr>
        <w:t xml:space="preserve"> code, we don’t do any of this math – we simply sum up the number of unique k-</w:t>
      </w:r>
      <w:proofErr w:type="spellStart"/>
      <w:r w:rsidRPr="005E2BB0">
        <w:rPr>
          <w:rFonts w:ascii="Times New Roman" w:eastAsia="Times New Roman" w:hAnsi="Times New Roman" w:cs="Times New Roman"/>
          <w:bCs/>
          <w:color w:val="0070C0"/>
        </w:rPr>
        <w:t>mers</w:t>
      </w:r>
      <w:proofErr w:type="spellEnd"/>
      <w:r w:rsidRPr="005E2BB0">
        <w:rPr>
          <w:rFonts w:ascii="Times New Roman" w:eastAsia="Times New Roman" w:hAnsi="Times New Roman" w:cs="Times New Roman"/>
          <w:bCs/>
          <w:color w:val="0070C0"/>
        </w:rPr>
        <w:t xml:space="preserve"> and the number of total k-</w:t>
      </w:r>
      <w:proofErr w:type="spellStart"/>
      <w:r w:rsidRPr="005E2BB0">
        <w:rPr>
          <w:rFonts w:ascii="Times New Roman" w:eastAsia="Times New Roman" w:hAnsi="Times New Roman" w:cs="Times New Roman"/>
          <w:bCs/>
          <w:color w:val="0070C0"/>
        </w:rPr>
        <w:t>mers</w:t>
      </w:r>
      <w:proofErr w:type="spellEnd"/>
      <w:r w:rsidRPr="005E2BB0">
        <w:rPr>
          <w:rFonts w:ascii="Times New Roman" w:eastAsia="Times New Roman" w:hAnsi="Times New Roman" w:cs="Times New Roman"/>
          <w:bCs/>
          <w:color w:val="0070C0"/>
        </w:rPr>
        <w:t xml:space="preserve"> per node, and then do the latter divided by the former (J/K = duplicity). So luckily this has been implemented correctly despite our math typo in the previous revision round. </w:t>
      </w:r>
    </w:p>
    <w:p w14:paraId="650E353D" w14:textId="37C7478A" w:rsidR="00733CC0" w:rsidRDefault="005E2BB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In any case, w</w:t>
      </w:r>
      <w:r w:rsidR="0064659F" w:rsidRPr="005E2BB0">
        <w:rPr>
          <w:rFonts w:ascii="Times New Roman" w:eastAsia="Times New Roman" w:hAnsi="Times New Roman" w:cs="Times New Roman"/>
          <w:bCs/>
          <w:color w:val="0070C0"/>
        </w:rPr>
        <w:t>e now implement K/R (unique k-</w:t>
      </w:r>
      <w:proofErr w:type="spellStart"/>
      <w:r w:rsidR="0064659F" w:rsidRPr="005E2BB0">
        <w:rPr>
          <w:rFonts w:ascii="Times New Roman" w:eastAsia="Times New Roman" w:hAnsi="Times New Roman" w:cs="Times New Roman"/>
          <w:bCs/>
          <w:color w:val="0070C0"/>
        </w:rPr>
        <w:t>mers</w:t>
      </w:r>
      <w:proofErr w:type="spellEnd"/>
      <w:r w:rsidR="0064659F" w:rsidRPr="005E2BB0">
        <w:rPr>
          <w:rFonts w:ascii="Times New Roman" w:eastAsia="Times New Roman" w:hAnsi="Times New Roman" w:cs="Times New Roman"/>
          <w:bCs/>
          <w:color w:val="0070C0"/>
        </w:rPr>
        <w:t xml:space="preserve"> / total reads)</w:t>
      </w:r>
      <w:r w:rsidRPr="005E2BB0">
        <w:rPr>
          <w:rFonts w:ascii="Times New Roman" w:eastAsia="Times New Roman" w:hAnsi="Times New Roman" w:cs="Times New Roman"/>
          <w:bCs/>
          <w:color w:val="0070C0"/>
        </w:rPr>
        <w:t xml:space="preserve"> ratio</w:t>
      </w:r>
      <w:r w:rsidR="0064659F" w:rsidRPr="005E2BB0">
        <w:rPr>
          <w:rFonts w:ascii="Times New Roman" w:eastAsia="Times New Roman" w:hAnsi="Times New Roman" w:cs="Times New Roman"/>
          <w:bCs/>
          <w:color w:val="0070C0"/>
        </w:rPr>
        <w:t xml:space="preserve"> in the output, as requested</w:t>
      </w:r>
      <w:r w:rsidRPr="005E2BB0">
        <w:rPr>
          <w:rFonts w:ascii="Times New Roman" w:eastAsia="Times New Roman" w:hAnsi="Times New Roman" w:cs="Times New Roman"/>
          <w:bCs/>
          <w:color w:val="0070C0"/>
        </w:rPr>
        <w:t>, and cite the studies mentioned.</w:t>
      </w:r>
    </w:p>
    <w:p w14:paraId="7CF33CEC" w14:textId="77777777" w:rsidR="00AF1448" w:rsidRDefault="00AF1448" w:rsidP="00AF0CF3">
      <w:pPr>
        <w:spacing w:after="0" w:line="240" w:lineRule="auto"/>
        <w:rPr>
          <w:rFonts w:ascii="Times New Roman" w:eastAsia="Times New Roman" w:hAnsi="Times New Roman" w:cs="Times New Roman"/>
          <w:bCs/>
          <w:color w:val="0070C0"/>
        </w:rPr>
      </w:pPr>
    </w:p>
    <w:p w14:paraId="15314FDA" w14:textId="6FABB382" w:rsidR="00AF1448" w:rsidRDefault="00AF1448" w:rsidP="00AF0CF3">
      <w:pPr>
        <w:spacing w:after="0" w:line="240" w:lineRule="auto"/>
        <w:rPr>
          <w:rFonts w:ascii="Times New Roman" w:eastAsia="Times New Roman" w:hAnsi="Times New Roman" w:cs="Times New Roman"/>
          <w:bCs/>
          <w:color w:val="0070C0"/>
        </w:rPr>
      </w:pPr>
      <w:r>
        <w:rPr>
          <w:rFonts w:ascii="Times New Roman" w:eastAsia="Times New Roman" w:hAnsi="Times New Roman" w:cs="Times New Roman"/>
          <w:bCs/>
          <w:color w:val="0070C0"/>
        </w:rPr>
        <w:t>Line 172 now reads:</w:t>
      </w:r>
    </w:p>
    <w:p w14:paraId="1A9D5BF5" w14:textId="621E3478" w:rsidR="00AF1448" w:rsidRPr="005E2BB0" w:rsidRDefault="00AF1448" w:rsidP="00AF0CF3">
      <w:pPr>
        <w:spacing w:after="0" w:line="240" w:lineRule="auto"/>
        <w:rPr>
          <w:rFonts w:ascii="Times New Roman" w:eastAsia="Times New Roman" w:hAnsi="Times New Roman" w:cs="Times New Roman"/>
          <w:bCs/>
          <w:color w:val="0070C0"/>
        </w:rPr>
      </w:pPr>
      <w:r>
        <w:rPr>
          <w:rFonts w:ascii="Times New Roman" w:eastAsia="Times New Roman" w:hAnsi="Times New Roman" w:cs="Times New Roman"/>
          <w:bCs/>
          <w:color w:val="0070C0"/>
        </w:rPr>
        <w:t>“</w:t>
      </w:r>
      <w:r w:rsidRPr="00AF1448">
        <w:rPr>
          <w:rFonts w:ascii="Times New Roman" w:eastAsia="Times New Roman" w:hAnsi="Times New Roman" w:cs="Times New Roman"/>
          <w:bCs/>
          <w:color w:val="0070C0"/>
        </w:rPr>
        <w:t>The number of unique \</w:t>
      </w:r>
      <w:proofErr w:type="spellStart"/>
      <w:r w:rsidRPr="00AF1448">
        <w:rPr>
          <w:rFonts w:ascii="Times New Roman" w:eastAsia="Times New Roman" w:hAnsi="Times New Roman" w:cs="Times New Roman"/>
          <w:bCs/>
          <w:color w:val="0070C0"/>
        </w:rPr>
        <w:t>emph</w:t>
      </w:r>
      <w:proofErr w:type="spellEnd"/>
      <w:r w:rsidRPr="00AF1448">
        <w:rPr>
          <w:rFonts w:ascii="Times New Roman" w:eastAsia="Times New Roman" w:hAnsi="Times New Roman" w:cs="Times New Roman"/>
          <w:bCs/>
          <w:color w:val="0070C0"/>
        </w:rPr>
        <w:t>{k}-</w:t>
      </w:r>
      <w:proofErr w:type="spellStart"/>
      <w:r w:rsidRPr="00AF1448">
        <w:rPr>
          <w:rFonts w:ascii="Times New Roman" w:eastAsia="Times New Roman" w:hAnsi="Times New Roman" w:cs="Times New Roman"/>
          <w:bCs/>
          <w:color w:val="0070C0"/>
        </w:rPr>
        <w:t>mers</w:t>
      </w:r>
      <w:proofErr w:type="spellEnd"/>
      <w:r w:rsidRPr="00AF1448">
        <w:rPr>
          <w:rFonts w:ascii="Times New Roman" w:eastAsia="Times New Roman" w:hAnsi="Times New Roman" w:cs="Times New Roman"/>
          <w:bCs/>
          <w:color w:val="0070C0"/>
        </w:rPr>
        <w:t xml:space="preserve"> has been shown to be useful as an authentication metric, as has the number of unique \</w:t>
      </w:r>
      <w:proofErr w:type="spellStart"/>
      <w:r w:rsidRPr="00AF1448">
        <w:rPr>
          <w:rFonts w:ascii="Times New Roman" w:eastAsia="Times New Roman" w:hAnsi="Times New Roman" w:cs="Times New Roman"/>
          <w:bCs/>
          <w:color w:val="0070C0"/>
        </w:rPr>
        <w:t>emph</w:t>
      </w:r>
      <w:proofErr w:type="spellEnd"/>
      <w:r w:rsidRPr="00AF1448">
        <w:rPr>
          <w:rFonts w:ascii="Times New Roman" w:eastAsia="Times New Roman" w:hAnsi="Times New Roman" w:cs="Times New Roman"/>
          <w:bCs/>
          <w:color w:val="0070C0"/>
        </w:rPr>
        <w:t>{k}-</w:t>
      </w:r>
      <w:proofErr w:type="spellStart"/>
      <w:r w:rsidRPr="00AF1448">
        <w:rPr>
          <w:rFonts w:ascii="Times New Roman" w:eastAsia="Times New Roman" w:hAnsi="Times New Roman" w:cs="Times New Roman"/>
          <w:bCs/>
          <w:color w:val="0070C0"/>
        </w:rPr>
        <w:t>mers</w:t>
      </w:r>
      <w:proofErr w:type="spellEnd"/>
      <w:r w:rsidRPr="00AF1448">
        <w:rPr>
          <w:rFonts w:ascii="Times New Roman" w:eastAsia="Times New Roman" w:hAnsi="Times New Roman" w:cs="Times New Roman"/>
          <w:bCs/>
          <w:color w:val="0070C0"/>
        </w:rPr>
        <w:t xml:space="preserve"> divided by the read count \</w:t>
      </w:r>
      <w:proofErr w:type="spellStart"/>
      <w:proofErr w:type="gramStart"/>
      <w:r w:rsidRPr="00AF1448">
        <w:rPr>
          <w:rFonts w:ascii="Times New Roman" w:eastAsia="Times New Roman" w:hAnsi="Times New Roman" w:cs="Times New Roman"/>
          <w:bCs/>
          <w:color w:val="0070C0"/>
        </w:rPr>
        <w:t>citep</w:t>
      </w:r>
      <w:proofErr w:type="spellEnd"/>
      <w:r w:rsidRPr="00AF1448">
        <w:rPr>
          <w:rFonts w:ascii="Times New Roman" w:eastAsia="Times New Roman" w:hAnsi="Times New Roman" w:cs="Times New Roman"/>
          <w:bCs/>
          <w:color w:val="0070C0"/>
        </w:rPr>
        <w:t>{</w:t>
      </w:r>
      <w:proofErr w:type="gramEnd"/>
      <w:r w:rsidRPr="00AF1448">
        <w:rPr>
          <w:rFonts w:ascii="Times New Roman" w:eastAsia="Times New Roman" w:hAnsi="Times New Roman" w:cs="Times New Roman"/>
          <w:bCs/>
          <w:color w:val="0070C0"/>
        </w:rPr>
        <w:t>Oskolkov</w:t>
      </w:r>
      <w:proofErr w:type="gramStart"/>
      <w:r w:rsidRPr="00AF1448">
        <w:rPr>
          <w:rFonts w:ascii="Times New Roman" w:eastAsia="Times New Roman" w:hAnsi="Times New Roman" w:cs="Times New Roman"/>
          <w:bCs/>
          <w:color w:val="0070C0"/>
        </w:rPr>
        <w:t>20252,ameta</w:t>
      </w:r>
      <w:proofErr w:type="gramEnd"/>
      <w:r w:rsidRPr="00AF1448">
        <w:rPr>
          <w:rFonts w:ascii="Times New Roman" w:eastAsia="Times New Roman" w:hAnsi="Times New Roman" w:cs="Times New Roman"/>
          <w:bCs/>
          <w:color w:val="0070C0"/>
        </w:rPr>
        <w:t>,RodrguezVarela2024}</w:t>
      </w:r>
      <w:r>
        <w:rPr>
          <w:rFonts w:ascii="Times New Roman" w:eastAsia="Times New Roman" w:hAnsi="Times New Roman" w:cs="Times New Roman"/>
          <w:bCs/>
          <w:color w:val="0070C0"/>
        </w:rPr>
        <w:t>”</w:t>
      </w:r>
    </w:p>
    <w:p w14:paraId="37E11574" w14:textId="77777777" w:rsidR="00733CC0" w:rsidRPr="0036225B" w:rsidRDefault="00733CC0" w:rsidP="00AF0CF3">
      <w:pPr>
        <w:spacing w:after="0" w:line="240" w:lineRule="auto"/>
        <w:rPr>
          <w:rFonts w:ascii="Times New Roman" w:eastAsia="Times New Roman" w:hAnsi="Times New Roman" w:cs="Times New Roman"/>
          <w:bCs/>
        </w:rPr>
      </w:pPr>
    </w:p>
    <w:p w14:paraId="749F6AE3"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2. Definition of </w:t>
      </w:r>
      <w:proofErr w:type="spellStart"/>
      <w:r w:rsidRPr="0036225B">
        <w:rPr>
          <w:rFonts w:ascii="Times New Roman" w:eastAsia="Times New Roman" w:hAnsi="Times New Roman" w:cs="Times New Roman"/>
          <w:bCs/>
        </w:rPr>
        <w:t>RatioDupKmers</w:t>
      </w:r>
      <w:proofErr w:type="spellEnd"/>
      <w:r w:rsidRPr="0036225B">
        <w:rPr>
          <w:rFonts w:ascii="Times New Roman" w:eastAsia="Times New Roman" w:hAnsi="Times New Roman" w:cs="Times New Roman"/>
          <w:bCs/>
        </w:rPr>
        <w:t xml:space="preserve"> in the README</w:t>
      </w:r>
    </w:p>
    <w:p w14:paraId="22D47716"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 current README states:</w:t>
      </w:r>
    </w:p>
    <w:p w14:paraId="4BE93AC4" w14:textId="77777777" w:rsidR="0036225B" w:rsidRPr="0036225B" w:rsidRDefault="0036225B" w:rsidP="00AF0CF3">
      <w:pPr>
        <w:spacing w:after="0" w:line="240" w:lineRule="auto"/>
        <w:rPr>
          <w:rFonts w:ascii="Times New Roman" w:eastAsia="Times New Roman" w:hAnsi="Times New Roman" w:cs="Times New Roman"/>
          <w:bCs/>
        </w:rPr>
      </w:pPr>
      <w:proofErr w:type="spellStart"/>
      <w:r w:rsidRPr="0036225B">
        <w:rPr>
          <w:rFonts w:ascii="Times New Roman" w:eastAsia="Times New Roman" w:hAnsi="Times New Roman" w:cs="Times New Roman"/>
          <w:bCs/>
        </w:rPr>
        <w:t>RatioDupKmers</w:t>
      </w:r>
      <w:proofErr w:type="spellEnd"/>
      <w:r w:rsidRPr="0036225B">
        <w:rPr>
          <w:rFonts w:ascii="Times New Roman" w:eastAsia="Times New Roman" w:hAnsi="Times New Roman" w:cs="Times New Roman"/>
          <w:bCs/>
        </w:rPr>
        <w:t>: Another way of thinking about duplicity: 1 minus the ratio of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xml:space="preserve"> divided by the number of total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Should be close to 0 (equivalent to no duplicated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 unless coverage is high or breadth of coverage is uneven.</w:t>
      </w:r>
    </w:p>
    <w:p w14:paraId="4D805EBF"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However, based on the equation provided above, duplicity is J/K not K/J, so the description should be corrected accordingly. I suggest rephrasing it as:</w:t>
      </w:r>
    </w:p>
    <w:p w14:paraId="50BFB4A8" w14:textId="77777777" w:rsidR="0036225B" w:rsidRDefault="0036225B" w:rsidP="00AF0CF3">
      <w:pPr>
        <w:spacing w:after="0" w:line="240" w:lineRule="auto"/>
        <w:rPr>
          <w:rFonts w:ascii="Times New Roman" w:eastAsia="Times New Roman" w:hAnsi="Times New Roman" w:cs="Times New Roman"/>
          <w:bCs/>
        </w:rPr>
      </w:pPr>
      <w:proofErr w:type="spellStart"/>
      <w:r w:rsidRPr="0036225B">
        <w:rPr>
          <w:rFonts w:ascii="Times New Roman" w:eastAsia="Times New Roman" w:hAnsi="Times New Roman" w:cs="Times New Roman"/>
          <w:bCs/>
        </w:rPr>
        <w:t>RatioDupKmers</w:t>
      </w:r>
      <w:proofErr w:type="spellEnd"/>
      <w:r w:rsidRPr="0036225B">
        <w:rPr>
          <w:rFonts w:ascii="Times New Roman" w:eastAsia="Times New Roman" w:hAnsi="Times New Roman" w:cs="Times New Roman"/>
          <w:bCs/>
        </w:rPr>
        <w:t>: Same as duplicity but offset by 1, so it starts from 0 instead of 1.</w:t>
      </w:r>
    </w:p>
    <w:p w14:paraId="44770D05" w14:textId="77777777" w:rsidR="0064659F" w:rsidRPr="0064659F" w:rsidRDefault="0064659F" w:rsidP="00AF0CF3">
      <w:pPr>
        <w:spacing w:after="0" w:line="240" w:lineRule="auto"/>
        <w:rPr>
          <w:rFonts w:ascii="Times New Roman" w:eastAsia="Times New Roman" w:hAnsi="Times New Roman" w:cs="Times New Roman"/>
          <w:bCs/>
          <w:color w:val="0070C0"/>
        </w:rPr>
      </w:pPr>
    </w:p>
    <w:p w14:paraId="4AE1FF98" w14:textId="2677D2F4" w:rsidR="0064659F" w:rsidRPr="0064659F" w:rsidRDefault="0064659F" w:rsidP="00AF0CF3">
      <w:pPr>
        <w:spacing w:after="0" w:line="240" w:lineRule="auto"/>
        <w:rPr>
          <w:rFonts w:ascii="Times New Roman" w:eastAsia="Times New Roman" w:hAnsi="Times New Roman" w:cs="Times New Roman"/>
          <w:bCs/>
          <w:color w:val="0070C0"/>
        </w:rPr>
      </w:pPr>
      <w:proofErr w:type="spellStart"/>
      <w:r w:rsidRPr="0064659F">
        <w:rPr>
          <w:rFonts w:ascii="Times New Roman" w:eastAsia="Times New Roman" w:hAnsi="Times New Roman" w:cs="Times New Roman"/>
          <w:bCs/>
          <w:color w:val="0070C0"/>
        </w:rPr>
        <w:t>RatioDupKmers</w:t>
      </w:r>
      <w:proofErr w:type="spellEnd"/>
      <w:r w:rsidRPr="0064659F">
        <w:rPr>
          <w:rFonts w:ascii="Times New Roman" w:eastAsia="Times New Roman" w:hAnsi="Times New Roman" w:cs="Times New Roman"/>
          <w:bCs/>
          <w:color w:val="0070C0"/>
        </w:rPr>
        <w:t xml:space="preserve"> was</w:t>
      </w:r>
      <w:r w:rsidR="00C76E73">
        <w:rPr>
          <w:rFonts w:ascii="Times New Roman" w:eastAsia="Times New Roman" w:hAnsi="Times New Roman" w:cs="Times New Roman"/>
          <w:bCs/>
          <w:color w:val="0070C0"/>
        </w:rPr>
        <w:t xml:space="preserve"> </w:t>
      </w:r>
      <w:r w:rsidRPr="0064659F">
        <w:rPr>
          <w:rFonts w:ascii="Times New Roman" w:eastAsia="Times New Roman" w:hAnsi="Times New Roman" w:cs="Times New Roman"/>
          <w:bCs/>
          <w:color w:val="0070C0"/>
        </w:rPr>
        <w:t>here because of someone else’s request.</w:t>
      </w:r>
      <w:r w:rsidR="005E2BB0">
        <w:rPr>
          <w:rFonts w:ascii="Times New Roman" w:eastAsia="Times New Roman" w:hAnsi="Times New Roman" w:cs="Times New Roman"/>
          <w:bCs/>
          <w:color w:val="0070C0"/>
        </w:rPr>
        <w:t xml:space="preserve"> It seems people have different intuitions that are more suited to different ratios, as pointed out above and evident from our correspondence. </w:t>
      </w:r>
      <w:r w:rsidRPr="0064659F">
        <w:rPr>
          <w:rFonts w:ascii="Times New Roman" w:eastAsia="Times New Roman" w:hAnsi="Times New Roman" w:cs="Times New Roman"/>
          <w:bCs/>
          <w:color w:val="0070C0"/>
        </w:rPr>
        <w:t xml:space="preserve"> We</w:t>
      </w:r>
      <w:r w:rsidR="005E2BB0">
        <w:rPr>
          <w:rFonts w:ascii="Times New Roman" w:eastAsia="Times New Roman" w:hAnsi="Times New Roman" w:cs="Times New Roman"/>
          <w:bCs/>
          <w:color w:val="0070C0"/>
        </w:rPr>
        <w:t xml:space="preserve"> do</w:t>
      </w:r>
      <w:r w:rsidRPr="0064659F">
        <w:rPr>
          <w:rFonts w:ascii="Times New Roman" w:eastAsia="Times New Roman" w:hAnsi="Times New Roman" w:cs="Times New Roman"/>
          <w:bCs/>
          <w:color w:val="0070C0"/>
        </w:rPr>
        <w:t xml:space="preserve"> feel it is rather </w:t>
      </w:r>
      <w:proofErr w:type="gramStart"/>
      <w:r w:rsidRPr="0064659F">
        <w:rPr>
          <w:rFonts w:ascii="Times New Roman" w:eastAsia="Times New Roman" w:hAnsi="Times New Roman" w:cs="Times New Roman"/>
          <w:bCs/>
          <w:color w:val="0070C0"/>
        </w:rPr>
        <w:t>overkill</w:t>
      </w:r>
      <w:proofErr w:type="gramEnd"/>
      <w:r w:rsidRPr="0064659F">
        <w:rPr>
          <w:rFonts w:ascii="Times New Roman" w:eastAsia="Times New Roman" w:hAnsi="Times New Roman" w:cs="Times New Roman"/>
          <w:bCs/>
          <w:color w:val="0070C0"/>
        </w:rPr>
        <w:t xml:space="preserve"> to </w:t>
      </w:r>
      <w:r w:rsidR="005E2BB0">
        <w:rPr>
          <w:rFonts w:ascii="Times New Roman" w:eastAsia="Times New Roman" w:hAnsi="Times New Roman" w:cs="Times New Roman"/>
          <w:bCs/>
          <w:color w:val="0070C0"/>
        </w:rPr>
        <w:t>print</w:t>
      </w:r>
      <w:r w:rsidRPr="0064659F">
        <w:rPr>
          <w:rFonts w:ascii="Times New Roman" w:eastAsia="Times New Roman" w:hAnsi="Times New Roman" w:cs="Times New Roman"/>
          <w:bCs/>
          <w:color w:val="0070C0"/>
        </w:rPr>
        <w:t xml:space="preserve"> three ratios measuring </w:t>
      </w:r>
      <w:proofErr w:type="gramStart"/>
      <w:r w:rsidRPr="0064659F">
        <w:rPr>
          <w:rFonts w:ascii="Times New Roman" w:eastAsia="Times New Roman" w:hAnsi="Times New Roman" w:cs="Times New Roman"/>
          <w:bCs/>
          <w:color w:val="0070C0"/>
        </w:rPr>
        <w:t>more or less the</w:t>
      </w:r>
      <w:proofErr w:type="gramEnd"/>
      <w:r w:rsidRPr="0064659F">
        <w:rPr>
          <w:rFonts w:ascii="Times New Roman" w:eastAsia="Times New Roman" w:hAnsi="Times New Roman" w:cs="Times New Roman"/>
          <w:bCs/>
          <w:color w:val="0070C0"/>
        </w:rPr>
        <w:t xml:space="preserve"> same thing (duplicity, K/R as requested above, and </w:t>
      </w:r>
      <w:proofErr w:type="spellStart"/>
      <w:r w:rsidRPr="0064659F">
        <w:rPr>
          <w:rFonts w:ascii="Times New Roman" w:eastAsia="Times New Roman" w:hAnsi="Times New Roman" w:cs="Times New Roman"/>
          <w:bCs/>
          <w:color w:val="0070C0"/>
        </w:rPr>
        <w:t>RatioDupKmers</w:t>
      </w:r>
      <w:proofErr w:type="spellEnd"/>
      <w:r w:rsidRPr="0064659F">
        <w:rPr>
          <w:rFonts w:ascii="Times New Roman" w:eastAsia="Times New Roman" w:hAnsi="Times New Roman" w:cs="Times New Roman"/>
          <w:bCs/>
          <w:color w:val="0070C0"/>
        </w:rPr>
        <w:t>),</w:t>
      </w:r>
      <w:r w:rsidR="005E2BB0">
        <w:rPr>
          <w:rFonts w:ascii="Times New Roman" w:eastAsia="Times New Roman" w:hAnsi="Times New Roman" w:cs="Times New Roman"/>
          <w:bCs/>
          <w:color w:val="0070C0"/>
        </w:rPr>
        <w:t xml:space="preserve"> especially when they can be </w:t>
      </w:r>
      <w:r w:rsidR="00863E67">
        <w:rPr>
          <w:rFonts w:ascii="Times New Roman" w:eastAsia="Times New Roman" w:hAnsi="Times New Roman" w:cs="Times New Roman"/>
          <w:bCs/>
          <w:color w:val="0070C0"/>
        </w:rPr>
        <w:t xml:space="preserve">easily </w:t>
      </w:r>
      <w:r w:rsidR="005E2BB0">
        <w:rPr>
          <w:rFonts w:ascii="Times New Roman" w:eastAsia="Times New Roman" w:hAnsi="Times New Roman" w:cs="Times New Roman"/>
          <w:bCs/>
          <w:color w:val="0070C0"/>
        </w:rPr>
        <w:t>determined from each other</w:t>
      </w:r>
      <w:r w:rsidR="003D158A">
        <w:rPr>
          <w:rFonts w:ascii="Times New Roman" w:eastAsia="Times New Roman" w:hAnsi="Times New Roman" w:cs="Times New Roman"/>
          <w:bCs/>
          <w:color w:val="0070C0"/>
        </w:rPr>
        <w:t xml:space="preserve"> and the other existing outputs. For example,</w:t>
      </w:r>
      <w:r w:rsidRPr="0064659F">
        <w:rPr>
          <w:rFonts w:ascii="Times New Roman" w:eastAsia="Times New Roman" w:hAnsi="Times New Roman" w:cs="Times New Roman"/>
          <w:bCs/>
          <w:color w:val="0070C0"/>
        </w:rPr>
        <w:t xml:space="preserve"> as the reviewer points out, </w:t>
      </w:r>
      <w:proofErr w:type="spellStart"/>
      <w:r w:rsidRPr="0064659F">
        <w:rPr>
          <w:rFonts w:ascii="Times New Roman" w:eastAsia="Times New Roman" w:hAnsi="Times New Roman" w:cs="Times New Roman"/>
          <w:bCs/>
          <w:color w:val="0070C0"/>
        </w:rPr>
        <w:t>RatioDupKmers</w:t>
      </w:r>
      <w:proofErr w:type="spellEnd"/>
      <w:r w:rsidRPr="0064659F">
        <w:rPr>
          <w:rFonts w:ascii="Times New Roman" w:eastAsia="Times New Roman" w:hAnsi="Times New Roman" w:cs="Times New Roman"/>
          <w:bCs/>
          <w:color w:val="0070C0"/>
        </w:rPr>
        <w:t xml:space="preserve"> is simply offset from duplicity</w:t>
      </w:r>
      <w:r w:rsidR="005E2BB0">
        <w:rPr>
          <w:rFonts w:ascii="Times New Roman" w:eastAsia="Times New Roman" w:hAnsi="Times New Roman" w:cs="Times New Roman"/>
          <w:bCs/>
          <w:color w:val="0070C0"/>
        </w:rPr>
        <w:t xml:space="preserve">. </w:t>
      </w:r>
      <w:r w:rsidR="003D158A">
        <w:rPr>
          <w:rFonts w:ascii="Times New Roman" w:eastAsia="Times New Roman" w:hAnsi="Times New Roman" w:cs="Times New Roman"/>
          <w:bCs/>
          <w:color w:val="0070C0"/>
        </w:rPr>
        <w:t>The requested ratio K/R is also a simple ratio of existing output</w:t>
      </w:r>
      <w:r w:rsidR="00863E67">
        <w:rPr>
          <w:rFonts w:ascii="Times New Roman" w:eastAsia="Times New Roman" w:hAnsi="Times New Roman" w:cs="Times New Roman"/>
          <w:bCs/>
          <w:color w:val="0070C0"/>
        </w:rPr>
        <w:t xml:space="preserve"> (both K and </w:t>
      </w:r>
      <w:proofErr w:type="spellStart"/>
      <w:r w:rsidR="00863E67">
        <w:rPr>
          <w:rFonts w:ascii="Times New Roman" w:eastAsia="Times New Roman" w:hAnsi="Times New Roman" w:cs="Times New Roman"/>
          <w:bCs/>
          <w:color w:val="0070C0"/>
        </w:rPr>
        <w:t>R are</w:t>
      </w:r>
      <w:proofErr w:type="spellEnd"/>
      <w:r w:rsidR="00863E67">
        <w:rPr>
          <w:rFonts w:ascii="Times New Roman" w:eastAsia="Times New Roman" w:hAnsi="Times New Roman" w:cs="Times New Roman"/>
          <w:bCs/>
          <w:color w:val="0070C0"/>
        </w:rPr>
        <w:t xml:space="preserve"> output)</w:t>
      </w:r>
      <w:r w:rsidR="003D158A">
        <w:rPr>
          <w:rFonts w:ascii="Times New Roman" w:eastAsia="Times New Roman" w:hAnsi="Times New Roman" w:cs="Times New Roman"/>
          <w:bCs/>
          <w:color w:val="0070C0"/>
        </w:rPr>
        <w:t>. In any case</w:t>
      </w:r>
      <w:r w:rsidR="005E2BB0">
        <w:rPr>
          <w:rFonts w:ascii="Times New Roman" w:eastAsia="Times New Roman" w:hAnsi="Times New Roman" w:cs="Times New Roman"/>
          <w:bCs/>
          <w:color w:val="0070C0"/>
        </w:rPr>
        <w:t>,</w:t>
      </w:r>
      <w:r w:rsidRPr="0064659F">
        <w:rPr>
          <w:rFonts w:ascii="Times New Roman" w:eastAsia="Times New Roman" w:hAnsi="Times New Roman" w:cs="Times New Roman"/>
          <w:bCs/>
          <w:color w:val="0070C0"/>
        </w:rPr>
        <w:t xml:space="preserve"> we have removed </w:t>
      </w:r>
      <w:proofErr w:type="spellStart"/>
      <w:r w:rsidR="005E2BB0">
        <w:rPr>
          <w:rFonts w:ascii="Times New Roman" w:eastAsia="Times New Roman" w:hAnsi="Times New Roman" w:cs="Times New Roman"/>
          <w:bCs/>
          <w:color w:val="0070C0"/>
        </w:rPr>
        <w:t>RatioDupKmers</w:t>
      </w:r>
      <w:proofErr w:type="spellEnd"/>
      <w:r w:rsidRPr="0064659F">
        <w:rPr>
          <w:rFonts w:ascii="Times New Roman" w:eastAsia="Times New Roman" w:hAnsi="Times New Roman" w:cs="Times New Roman"/>
          <w:bCs/>
          <w:color w:val="0070C0"/>
        </w:rPr>
        <w:t xml:space="preserve"> and replaced it with K/R instead</w:t>
      </w:r>
      <w:r w:rsidR="002A3D4B">
        <w:rPr>
          <w:rFonts w:ascii="Times New Roman" w:eastAsia="Times New Roman" w:hAnsi="Times New Roman" w:cs="Times New Roman"/>
          <w:bCs/>
          <w:color w:val="0070C0"/>
        </w:rPr>
        <w:t>,</w:t>
      </w:r>
      <w:r w:rsidRPr="0064659F">
        <w:rPr>
          <w:rFonts w:ascii="Times New Roman" w:eastAsia="Times New Roman" w:hAnsi="Times New Roman" w:cs="Times New Roman"/>
          <w:bCs/>
          <w:color w:val="0070C0"/>
        </w:rPr>
        <w:t xml:space="preserve"> as suggeste</w:t>
      </w:r>
      <w:r w:rsidR="003D158A">
        <w:rPr>
          <w:rFonts w:ascii="Times New Roman" w:eastAsia="Times New Roman" w:hAnsi="Times New Roman" w:cs="Times New Roman"/>
          <w:bCs/>
          <w:color w:val="0070C0"/>
        </w:rPr>
        <w:t>d</w:t>
      </w:r>
      <w:r w:rsidR="005E2BB0">
        <w:rPr>
          <w:rFonts w:ascii="Times New Roman" w:eastAsia="Times New Roman" w:hAnsi="Times New Roman" w:cs="Times New Roman"/>
          <w:bCs/>
          <w:color w:val="0070C0"/>
        </w:rPr>
        <w:t xml:space="preserve">, which we term </w:t>
      </w:r>
      <w:proofErr w:type="spellStart"/>
      <w:r w:rsidR="00435936">
        <w:rPr>
          <w:rFonts w:ascii="Times New Roman" w:eastAsia="Times New Roman" w:hAnsi="Times New Roman" w:cs="Times New Roman"/>
          <w:bCs/>
          <w:color w:val="0070C0"/>
        </w:rPr>
        <w:t>UniqKmersPerRead</w:t>
      </w:r>
      <w:proofErr w:type="spellEnd"/>
      <w:r w:rsidR="005E2BB0">
        <w:rPr>
          <w:rFonts w:ascii="Times New Roman" w:eastAsia="Times New Roman" w:hAnsi="Times New Roman" w:cs="Times New Roman"/>
          <w:bCs/>
          <w:color w:val="0070C0"/>
        </w:rPr>
        <w:t xml:space="preserve"> in the output</w:t>
      </w:r>
      <w:r w:rsidR="003D158A">
        <w:rPr>
          <w:rFonts w:ascii="Times New Roman" w:eastAsia="Times New Roman" w:hAnsi="Times New Roman" w:cs="Times New Roman"/>
          <w:bCs/>
          <w:color w:val="0070C0"/>
        </w:rPr>
        <w:t>.</w:t>
      </w:r>
    </w:p>
    <w:p w14:paraId="658260C1" w14:textId="77777777" w:rsidR="0036225B" w:rsidRPr="0036225B" w:rsidRDefault="0036225B" w:rsidP="00AF0CF3">
      <w:pPr>
        <w:spacing w:after="0" w:line="240" w:lineRule="auto"/>
        <w:rPr>
          <w:rFonts w:ascii="Times New Roman" w:eastAsia="Times New Roman" w:hAnsi="Times New Roman" w:cs="Times New Roman"/>
          <w:bCs/>
        </w:rPr>
      </w:pPr>
    </w:p>
    <w:p w14:paraId="55C6B024"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3. Clarification of the </w:t>
      </w:r>
      <w:proofErr w:type="spellStart"/>
      <w:r w:rsidRPr="0036225B">
        <w:rPr>
          <w:rFonts w:ascii="Times New Roman" w:eastAsia="Times New Roman" w:hAnsi="Times New Roman" w:cs="Times New Roman"/>
          <w:bCs/>
        </w:rPr>
        <w:t>aMeta</w:t>
      </w:r>
      <w:proofErr w:type="spellEnd"/>
      <w:r w:rsidRPr="0036225B">
        <w:rPr>
          <w:rFonts w:ascii="Times New Roman" w:eastAsia="Times New Roman" w:hAnsi="Times New Roman" w:cs="Times New Roman"/>
          <w:bCs/>
        </w:rPr>
        <w:t xml:space="preserve"> filtering step</w:t>
      </w:r>
    </w:p>
    <w:p w14:paraId="426041B9"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The revised phrasing at line 60 still implies that </w:t>
      </w:r>
      <w:proofErr w:type="spellStart"/>
      <w:r w:rsidRPr="0036225B">
        <w:rPr>
          <w:rFonts w:ascii="Times New Roman" w:eastAsia="Times New Roman" w:hAnsi="Times New Roman" w:cs="Times New Roman"/>
          <w:bCs/>
        </w:rPr>
        <w:t>aMeta</w:t>
      </w:r>
      <w:proofErr w:type="spellEnd"/>
      <w:r w:rsidRPr="0036225B">
        <w:rPr>
          <w:rFonts w:ascii="Times New Roman" w:eastAsia="Times New Roman" w:hAnsi="Times New Roman" w:cs="Times New Roman"/>
          <w:bCs/>
        </w:rPr>
        <w:t xml:space="preserve"> filters results using “duplicity” and “evenness of coverage.” In fact, the filters applied at that stage are to use only the species taxonomic level, the number of reads, and the number of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w:t>
      </w:r>
    </w:p>
    <w:p w14:paraId="01C63E96"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 minimal correction would therefore be:</w:t>
      </w:r>
    </w:p>
    <w:p w14:paraId="2D5BB4F2" w14:textId="77777777" w:rsid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“This two-step process allows the early exclusion of some potential database contaminants beforehand using </w:t>
      </w:r>
      <w:proofErr w:type="spellStart"/>
      <w:r w:rsidRPr="0036225B">
        <w:rPr>
          <w:rFonts w:ascii="Times New Roman" w:eastAsia="Times New Roman" w:hAnsi="Times New Roman" w:cs="Times New Roman"/>
          <w:bCs/>
        </w:rPr>
        <w:t>KrakenUniq’s</w:t>
      </w:r>
      <w:proofErr w:type="spellEnd"/>
      <w:r w:rsidRPr="0036225B">
        <w:rPr>
          <w:rFonts w:ascii="Times New Roman" w:eastAsia="Times New Roman" w:hAnsi="Times New Roman" w:cs="Times New Roman"/>
          <w:bCs/>
        </w:rPr>
        <w:t xml:space="preserve"> unique k-</w:t>
      </w:r>
      <w:proofErr w:type="spellStart"/>
      <w:r w:rsidRPr="0036225B">
        <w:rPr>
          <w:rFonts w:ascii="Times New Roman" w:eastAsia="Times New Roman" w:hAnsi="Times New Roman" w:cs="Times New Roman"/>
          <w:bCs/>
        </w:rPr>
        <w:t>mers</w:t>
      </w:r>
      <w:proofErr w:type="spellEnd"/>
      <w:r w:rsidRPr="0036225B">
        <w:rPr>
          <w:rFonts w:ascii="Times New Roman" w:eastAsia="Times New Roman" w:hAnsi="Times New Roman" w:cs="Times New Roman"/>
          <w:bCs/>
        </w:rPr>
        <w:t>.”</w:t>
      </w:r>
    </w:p>
    <w:p w14:paraId="408F02B1" w14:textId="77777777" w:rsidR="005E2BB0" w:rsidRPr="005E2BB0" w:rsidRDefault="005E2BB0" w:rsidP="00AF0CF3">
      <w:pPr>
        <w:spacing w:after="0" w:line="240" w:lineRule="auto"/>
        <w:rPr>
          <w:rFonts w:ascii="Times New Roman" w:eastAsia="Times New Roman" w:hAnsi="Times New Roman" w:cs="Times New Roman"/>
          <w:bCs/>
          <w:color w:val="0070C0"/>
        </w:rPr>
      </w:pPr>
    </w:p>
    <w:p w14:paraId="14541DE4" w14:textId="7CE0A718" w:rsidR="005E2BB0" w:rsidRPr="005E2BB0" w:rsidRDefault="005E2BB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Thanks, we have corrected th</w:t>
      </w:r>
      <w:r>
        <w:rPr>
          <w:rFonts w:ascii="Times New Roman" w:eastAsia="Times New Roman" w:hAnsi="Times New Roman" w:cs="Times New Roman"/>
          <w:bCs/>
          <w:color w:val="0070C0"/>
        </w:rPr>
        <w:t xml:space="preserve">is </w:t>
      </w:r>
      <w:r w:rsidRPr="005E2BB0">
        <w:rPr>
          <w:rFonts w:ascii="Times New Roman" w:eastAsia="Times New Roman" w:hAnsi="Times New Roman" w:cs="Times New Roman"/>
          <w:bCs/>
          <w:color w:val="0070C0"/>
        </w:rPr>
        <w:t>as suggested.</w:t>
      </w:r>
      <w:r>
        <w:rPr>
          <w:rFonts w:ascii="Times New Roman" w:eastAsia="Times New Roman" w:hAnsi="Times New Roman" w:cs="Times New Roman"/>
          <w:bCs/>
          <w:color w:val="0070C0"/>
        </w:rPr>
        <w:t xml:space="preserve"> </w:t>
      </w:r>
    </w:p>
    <w:p w14:paraId="32396116" w14:textId="77777777" w:rsidR="0036225B" w:rsidRPr="0036225B" w:rsidRDefault="0036225B" w:rsidP="00AF0CF3">
      <w:pPr>
        <w:spacing w:after="0" w:line="240" w:lineRule="auto"/>
        <w:rPr>
          <w:rFonts w:ascii="Times New Roman" w:eastAsia="Times New Roman" w:hAnsi="Times New Roman" w:cs="Times New Roman"/>
          <w:bCs/>
        </w:rPr>
      </w:pPr>
    </w:p>
    <w:p w14:paraId="5E4E6A2C"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4. “Order of magnitude” phrasing</w:t>
      </w:r>
    </w:p>
    <w:p w14:paraId="014C0A62" w14:textId="77777777" w:rsid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The correction from “order of magnitude” to “often by a factor of 10× or more” was only applied in the abstract. The same wording should also be used consistently under Figure 1 and in the discussion for clarity.</w:t>
      </w:r>
    </w:p>
    <w:p w14:paraId="6E057CFE" w14:textId="77777777" w:rsidR="005E2BB0" w:rsidRPr="005E2BB0" w:rsidRDefault="005E2BB0" w:rsidP="00AF0CF3">
      <w:pPr>
        <w:spacing w:after="0" w:line="240" w:lineRule="auto"/>
        <w:rPr>
          <w:rFonts w:ascii="Times New Roman" w:eastAsia="Times New Roman" w:hAnsi="Times New Roman" w:cs="Times New Roman"/>
          <w:bCs/>
          <w:color w:val="0070C0"/>
        </w:rPr>
      </w:pPr>
    </w:p>
    <w:p w14:paraId="0184E17D" w14:textId="38F85830" w:rsidR="005E2BB0" w:rsidRPr="005E2BB0" w:rsidRDefault="005E2BB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Good point, thanks, this has been corrected.</w:t>
      </w:r>
      <w:r>
        <w:rPr>
          <w:rFonts w:ascii="Times New Roman" w:eastAsia="Times New Roman" w:hAnsi="Times New Roman" w:cs="Times New Roman"/>
          <w:bCs/>
          <w:color w:val="0070C0"/>
        </w:rPr>
        <w:t xml:space="preserve"> </w:t>
      </w:r>
    </w:p>
    <w:p w14:paraId="5D36F065" w14:textId="77777777" w:rsidR="0036225B" w:rsidRPr="0036225B" w:rsidRDefault="0036225B" w:rsidP="00AF0CF3">
      <w:pPr>
        <w:spacing w:after="0" w:line="240" w:lineRule="auto"/>
        <w:rPr>
          <w:rFonts w:ascii="Times New Roman" w:eastAsia="Times New Roman" w:hAnsi="Times New Roman" w:cs="Times New Roman"/>
          <w:bCs/>
        </w:rPr>
      </w:pPr>
    </w:p>
    <w:p w14:paraId="1FB145A3"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5. Clarifying the MALT version used in benchmarking</w:t>
      </w:r>
    </w:p>
    <w:p w14:paraId="6EC92F37"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lastRenderedPageBreak/>
        <w:t xml:space="preserve">Although this is not something the authors can fully control, it would be more informative if the manuscript specified that the benchmarking study compared MALT </w:t>
      </w:r>
      <w:r w:rsidRPr="0036225B">
        <w:rPr>
          <w:rFonts w:ascii="Times New Roman" w:eastAsia="Times New Roman" w:hAnsi="Times New Roman" w:cs="Times New Roman"/>
          <w:b/>
          <w:bCs/>
        </w:rPr>
        <w:t>v0.5.3</w:t>
      </w:r>
      <w:r w:rsidRPr="0036225B">
        <w:rPr>
          <w:rFonts w:ascii="Times New Roman" w:eastAsia="Times New Roman" w:hAnsi="Times New Roman" w:cs="Times New Roman"/>
          <w:bCs/>
        </w:rPr>
        <w:t xml:space="preserve"> (as listed under “Software versions” in the cited reference). If the editor allows, I recommend referring to the release_notes.txt of the software to note that a bug preventing the LCA algorithm from being applied to taxonomic classifications was fixed from v0.6.0 onwards (https://software-ab.cs.uni-tuebingen.de/download/malt/release_notes.txt).</w:t>
      </w:r>
    </w:p>
    <w:p w14:paraId="3725493E" w14:textId="77777777" w:rsid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MALT is a widely used tool, and while a benchmarking study is valuable, it does not reflect the normal </w:t>
      </w:r>
      <w:proofErr w:type="spellStart"/>
      <w:r w:rsidRPr="0036225B">
        <w:rPr>
          <w:rFonts w:ascii="Times New Roman" w:eastAsia="Times New Roman" w:hAnsi="Times New Roman" w:cs="Times New Roman"/>
          <w:bCs/>
        </w:rPr>
        <w:t>behaviour</w:t>
      </w:r>
      <w:proofErr w:type="spellEnd"/>
      <w:r w:rsidRPr="0036225B">
        <w:rPr>
          <w:rFonts w:ascii="Times New Roman" w:eastAsia="Times New Roman" w:hAnsi="Times New Roman" w:cs="Times New Roman"/>
          <w:bCs/>
        </w:rPr>
        <w:t xml:space="preserve"> of more recent, corrected versions.</w:t>
      </w:r>
    </w:p>
    <w:p w14:paraId="4E225644" w14:textId="77777777" w:rsidR="005E2BB0" w:rsidRPr="005E2BB0" w:rsidRDefault="005E2BB0" w:rsidP="00AF0CF3">
      <w:pPr>
        <w:spacing w:after="0" w:line="240" w:lineRule="auto"/>
        <w:rPr>
          <w:rFonts w:ascii="Times New Roman" w:eastAsia="Times New Roman" w:hAnsi="Times New Roman" w:cs="Times New Roman"/>
          <w:bCs/>
          <w:color w:val="0070C0"/>
        </w:rPr>
      </w:pPr>
    </w:p>
    <w:p w14:paraId="3DB44889" w14:textId="56B5A6D0" w:rsidR="005E2BB0" w:rsidRPr="005E2BB0" w:rsidRDefault="005E2BB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 xml:space="preserve">This makes sense. </w:t>
      </w:r>
      <w:r w:rsidR="00CE2CDA">
        <w:rPr>
          <w:rFonts w:ascii="Times New Roman" w:eastAsia="Times New Roman" w:hAnsi="Times New Roman" w:cs="Times New Roman"/>
          <w:bCs/>
          <w:color w:val="0070C0"/>
        </w:rPr>
        <w:t>We were not fully aware of this</w:t>
      </w:r>
      <w:r w:rsidR="00953EEB">
        <w:rPr>
          <w:rFonts w:ascii="Times New Roman" w:eastAsia="Times New Roman" w:hAnsi="Times New Roman" w:cs="Times New Roman"/>
          <w:bCs/>
          <w:color w:val="0070C0"/>
        </w:rPr>
        <w:t xml:space="preserve"> and do not mean to misrepresent MALT</w:t>
      </w:r>
      <w:r w:rsidR="00CE2CDA">
        <w:rPr>
          <w:rFonts w:ascii="Times New Roman" w:eastAsia="Times New Roman" w:hAnsi="Times New Roman" w:cs="Times New Roman"/>
          <w:bCs/>
          <w:color w:val="0070C0"/>
        </w:rPr>
        <w:t xml:space="preserve">. </w:t>
      </w:r>
      <w:r w:rsidR="0048156D">
        <w:rPr>
          <w:rFonts w:ascii="Times New Roman" w:eastAsia="Times New Roman" w:hAnsi="Times New Roman" w:cs="Times New Roman"/>
          <w:bCs/>
          <w:color w:val="0070C0"/>
        </w:rPr>
        <w:t xml:space="preserve">To avoid </w:t>
      </w:r>
      <w:proofErr w:type="gramStart"/>
      <w:r w:rsidR="0048156D">
        <w:rPr>
          <w:rFonts w:ascii="Times New Roman" w:eastAsia="Times New Roman" w:hAnsi="Times New Roman" w:cs="Times New Roman"/>
          <w:bCs/>
          <w:color w:val="0070C0"/>
        </w:rPr>
        <w:t>all of</w:t>
      </w:r>
      <w:proofErr w:type="gramEnd"/>
      <w:r w:rsidR="0048156D">
        <w:rPr>
          <w:rFonts w:ascii="Times New Roman" w:eastAsia="Times New Roman" w:hAnsi="Times New Roman" w:cs="Times New Roman"/>
          <w:bCs/>
          <w:color w:val="0070C0"/>
        </w:rPr>
        <w:t xml:space="preserve"> this confusion, we have simply removed the </w:t>
      </w:r>
      <w:r w:rsidR="00F83BCD">
        <w:rPr>
          <w:rFonts w:ascii="Times New Roman" w:eastAsia="Times New Roman" w:hAnsi="Times New Roman" w:cs="Times New Roman"/>
          <w:bCs/>
          <w:color w:val="0070C0"/>
        </w:rPr>
        <w:t>part of the sentence</w:t>
      </w:r>
      <w:r w:rsidR="0048156D">
        <w:rPr>
          <w:rFonts w:ascii="Times New Roman" w:eastAsia="Times New Roman" w:hAnsi="Times New Roman" w:cs="Times New Roman"/>
          <w:bCs/>
          <w:color w:val="0070C0"/>
        </w:rPr>
        <w:t xml:space="preserve"> “</w:t>
      </w:r>
      <w:r w:rsidR="00953EEB">
        <w:rPr>
          <w:rFonts w:ascii="Times New Roman" w:eastAsia="Times New Roman" w:hAnsi="Times New Roman" w:cs="Times New Roman"/>
          <w:bCs/>
          <w:color w:val="0070C0"/>
        </w:rPr>
        <w:t xml:space="preserve">[MALT…] </w:t>
      </w:r>
      <w:r w:rsidR="0048156D">
        <w:rPr>
          <w:rFonts w:ascii="Times New Roman" w:eastAsia="Times New Roman" w:hAnsi="Times New Roman" w:cs="Times New Roman"/>
          <w:bCs/>
          <w:color w:val="0070C0"/>
        </w:rPr>
        <w:t xml:space="preserve">may have lower accuracy in metagenomic contexts”. </w:t>
      </w:r>
    </w:p>
    <w:p w14:paraId="2C779788" w14:textId="77777777" w:rsidR="0036225B" w:rsidRPr="0036225B" w:rsidRDefault="0036225B" w:rsidP="00AF0CF3">
      <w:pPr>
        <w:spacing w:after="0" w:line="240" w:lineRule="auto"/>
        <w:rPr>
          <w:rFonts w:ascii="Times New Roman" w:eastAsia="Times New Roman" w:hAnsi="Times New Roman" w:cs="Times New Roman"/>
          <w:bCs/>
        </w:rPr>
      </w:pPr>
    </w:p>
    <w:p w14:paraId="02FD053E"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6. DUST score filtering option</w:t>
      </w:r>
    </w:p>
    <w:p w14:paraId="3FBEBDEA"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Please consider implementing a parameter that allows DUST score filtering within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 The mean DUST score is very useful, but in cases where the reference genome contains many low-complexity regions, the overall mean dust score can become excessively high. This does not necessarily mean that no genuine signal is present. Sometimes a true hit may lie beneath the noise.</w:t>
      </w:r>
    </w:p>
    <w:p w14:paraId="1388A22A" w14:textId="77777777" w:rsid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Allowing users to set a custom DUST score threshold would make it possible to remove the </w:t>
      </w:r>
      <w:proofErr w:type="gramStart"/>
      <w:r w:rsidRPr="0036225B">
        <w:rPr>
          <w:rFonts w:ascii="Times New Roman" w:eastAsia="Times New Roman" w:hAnsi="Times New Roman" w:cs="Times New Roman"/>
          <w:bCs/>
        </w:rPr>
        <w:t>lowest-complexity</w:t>
      </w:r>
      <w:proofErr w:type="gramEnd"/>
      <w:r w:rsidRPr="0036225B">
        <w:rPr>
          <w:rFonts w:ascii="Times New Roman" w:eastAsia="Times New Roman" w:hAnsi="Times New Roman" w:cs="Times New Roman"/>
          <w:bCs/>
        </w:rPr>
        <w:t xml:space="preserve"> reads and then assess whether enough reads remain for a given taxon to warrant further investigation. This suggestion stems from discussions with colleagues who are already using </w:t>
      </w:r>
      <w:proofErr w:type="spellStart"/>
      <w:r w:rsidRPr="0036225B">
        <w:rPr>
          <w:rFonts w:ascii="Times New Roman" w:eastAsia="Times New Roman" w:hAnsi="Times New Roman" w:cs="Times New Roman"/>
          <w:bCs/>
        </w:rPr>
        <w:t>bamdam</w:t>
      </w:r>
      <w:proofErr w:type="spellEnd"/>
      <w:r w:rsidRPr="0036225B">
        <w:rPr>
          <w:rFonts w:ascii="Times New Roman" w:eastAsia="Times New Roman" w:hAnsi="Times New Roman" w:cs="Times New Roman"/>
          <w:bCs/>
        </w:rPr>
        <w:t>.</w:t>
      </w:r>
    </w:p>
    <w:p w14:paraId="0751FA12" w14:textId="77777777" w:rsidR="005E2BB0" w:rsidRDefault="005E2BB0" w:rsidP="00AF0CF3">
      <w:pPr>
        <w:spacing w:after="0" w:line="240" w:lineRule="auto"/>
        <w:rPr>
          <w:rFonts w:ascii="Times New Roman" w:eastAsia="Times New Roman" w:hAnsi="Times New Roman" w:cs="Times New Roman"/>
          <w:bCs/>
        </w:rPr>
      </w:pPr>
    </w:p>
    <w:p w14:paraId="0317CA5F" w14:textId="7890A1A3" w:rsidR="005E2BB0" w:rsidRPr="005E2BB0" w:rsidRDefault="005E2BB0" w:rsidP="00AF0CF3">
      <w:pPr>
        <w:spacing w:after="0" w:line="240" w:lineRule="auto"/>
        <w:rPr>
          <w:rFonts w:ascii="Times New Roman" w:eastAsia="Times New Roman" w:hAnsi="Times New Roman" w:cs="Times New Roman"/>
          <w:bCs/>
          <w:color w:val="0070C0"/>
        </w:rPr>
      </w:pPr>
      <w:r w:rsidRPr="005E2BB0">
        <w:rPr>
          <w:rFonts w:ascii="Times New Roman" w:eastAsia="Times New Roman" w:hAnsi="Times New Roman" w:cs="Times New Roman"/>
          <w:bCs/>
          <w:color w:val="0070C0"/>
        </w:rPr>
        <w:t>It’s great to hear your colleagues are already using the software! We fully agree with this</w:t>
      </w:r>
      <w:r w:rsidR="00F83BCD">
        <w:rPr>
          <w:rFonts w:ascii="Times New Roman" w:eastAsia="Times New Roman" w:hAnsi="Times New Roman" w:cs="Times New Roman"/>
          <w:bCs/>
          <w:color w:val="0070C0"/>
        </w:rPr>
        <w:t xml:space="preserve"> logic. </w:t>
      </w:r>
      <w:r w:rsidRPr="005E2BB0">
        <w:rPr>
          <w:rFonts w:ascii="Times New Roman" w:eastAsia="Times New Roman" w:hAnsi="Times New Roman" w:cs="Times New Roman"/>
          <w:bCs/>
          <w:color w:val="0070C0"/>
        </w:rPr>
        <w:t>We have</w:t>
      </w:r>
      <w:r w:rsidR="00F83BCD">
        <w:rPr>
          <w:rFonts w:ascii="Times New Roman" w:eastAsia="Times New Roman" w:hAnsi="Times New Roman" w:cs="Times New Roman"/>
          <w:bCs/>
          <w:color w:val="0070C0"/>
        </w:rPr>
        <w:t xml:space="preserve"> now </w:t>
      </w:r>
      <w:r w:rsidRPr="005E2BB0">
        <w:rPr>
          <w:rFonts w:ascii="Times New Roman" w:eastAsia="Times New Roman" w:hAnsi="Times New Roman" w:cs="Times New Roman"/>
          <w:bCs/>
          <w:color w:val="0070C0"/>
        </w:rPr>
        <w:t xml:space="preserve">implemented a DUST score threshold in the shrink </w:t>
      </w:r>
      <w:proofErr w:type="gramStart"/>
      <w:r w:rsidRPr="005E2BB0">
        <w:rPr>
          <w:rFonts w:ascii="Times New Roman" w:eastAsia="Times New Roman" w:hAnsi="Times New Roman" w:cs="Times New Roman"/>
          <w:bCs/>
          <w:color w:val="0070C0"/>
        </w:rPr>
        <w:t>step</w:t>
      </w:r>
      <w:r w:rsidR="00410793">
        <w:rPr>
          <w:rFonts w:ascii="Times New Roman" w:eastAsia="Times New Roman" w:hAnsi="Times New Roman" w:cs="Times New Roman"/>
          <w:bCs/>
          <w:color w:val="0070C0"/>
        </w:rPr>
        <w:t>, and</w:t>
      </w:r>
      <w:proofErr w:type="gramEnd"/>
      <w:r w:rsidR="00410793">
        <w:rPr>
          <w:rFonts w:ascii="Times New Roman" w:eastAsia="Times New Roman" w:hAnsi="Times New Roman" w:cs="Times New Roman"/>
          <w:bCs/>
          <w:color w:val="0070C0"/>
        </w:rPr>
        <w:t xml:space="preserve"> mention it briefly at the end of the DUST paragraph in the manuscript</w:t>
      </w:r>
      <w:r w:rsidRPr="005E2BB0">
        <w:rPr>
          <w:rFonts w:ascii="Times New Roman" w:eastAsia="Times New Roman" w:hAnsi="Times New Roman" w:cs="Times New Roman"/>
          <w:bCs/>
          <w:color w:val="0070C0"/>
        </w:rPr>
        <w:t xml:space="preserve">. It was not </w:t>
      </w:r>
      <w:r w:rsidR="00F83BCD">
        <w:rPr>
          <w:rFonts w:ascii="Times New Roman" w:eastAsia="Times New Roman" w:hAnsi="Times New Roman" w:cs="Times New Roman"/>
          <w:bCs/>
          <w:color w:val="0070C0"/>
        </w:rPr>
        <w:t>immediately</w:t>
      </w:r>
      <w:r w:rsidRPr="005E2BB0">
        <w:rPr>
          <w:rFonts w:ascii="Times New Roman" w:eastAsia="Times New Roman" w:hAnsi="Times New Roman" w:cs="Times New Roman"/>
          <w:bCs/>
          <w:color w:val="0070C0"/>
        </w:rPr>
        <w:t xml:space="preserve"> obvious whether this </w:t>
      </w:r>
      <w:r w:rsidR="00F83BCD">
        <w:rPr>
          <w:rFonts w:ascii="Times New Roman" w:eastAsia="Times New Roman" w:hAnsi="Times New Roman" w:cs="Times New Roman"/>
          <w:bCs/>
          <w:color w:val="0070C0"/>
        </w:rPr>
        <w:t xml:space="preserve">filter </w:t>
      </w:r>
      <w:r w:rsidRPr="005E2BB0">
        <w:rPr>
          <w:rFonts w:ascii="Times New Roman" w:eastAsia="Times New Roman" w:hAnsi="Times New Roman" w:cs="Times New Roman"/>
          <w:bCs/>
          <w:color w:val="0070C0"/>
        </w:rPr>
        <w:t xml:space="preserve">belongs in the shrink or the compute step, but choosing the latter would mean rewriting the extract step to use the same DUST filter </w:t>
      </w:r>
      <w:r>
        <w:rPr>
          <w:rFonts w:ascii="Times New Roman" w:eastAsia="Times New Roman" w:hAnsi="Times New Roman" w:cs="Times New Roman"/>
          <w:bCs/>
          <w:color w:val="0070C0"/>
        </w:rPr>
        <w:t xml:space="preserve">(as it operates on the shrink-output bam and </w:t>
      </w:r>
      <w:proofErr w:type="spellStart"/>
      <w:r>
        <w:rPr>
          <w:rFonts w:ascii="Times New Roman" w:eastAsia="Times New Roman" w:hAnsi="Times New Roman" w:cs="Times New Roman"/>
          <w:bCs/>
          <w:color w:val="0070C0"/>
        </w:rPr>
        <w:t>lca</w:t>
      </w:r>
      <w:proofErr w:type="spellEnd"/>
      <w:r>
        <w:rPr>
          <w:rFonts w:ascii="Times New Roman" w:eastAsia="Times New Roman" w:hAnsi="Times New Roman" w:cs="Times New Roman"/>
          <w:bCs/>
          <w:color w:val="0070C0"/>
        </w:rPr>
        <w:t>)</w:t>
      </w:r>
      <w:r w:rsidRPr="005E2BB0">
        <w:rPr>
          <w:rFonts w:ascii="Times New Roman" w:eastAsia="Times New Roman" w:hAnsi="Times New Roman" w:cs="Times New Roman"/>
          <w:bCs/>
          <w:color w:val="0070C0"/>
        </w:rPr>
        <w:t xml:space="preserve">, which feels unintuitive, so we chose the former. </w:t>
      </w:r>
    </w:p>
    <w:p w14:paraId="274AE854" w14:textId="77777777" w:rsidR="005E2BB0" w:rsidRPr="0036225B" w:rsidRDefault="005E2BB0" w:rsidP="00AF0CF3">
      <w:pPr>
        <w:spacing w:after="0" w:line="240" w:lineRule="auto"/>
        <w:rPr>
          <w:rFonts w:ascii="Times New Roman" w:eastAsia="Times New Roman" w:hAnsi="Times New Roman" w:cs="Times New Roman"/>
          <w:bCs/>
        </w:rPr>
      </w:pPr>
    </w:p>
    <w:p w14:paraId="7BC1DBCD"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7. Quick fixes in the supplementary information</w:t>
      </w:r>
    </w:p>
    <w:p w14:paraId="571A50AA"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Please address the following minor corrections in the supplementary material:</w:t>
      </w:r>
    </w:p>
    <w:p w14:paraId="27957A14"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 missing reference is indicated in the text:</w:t>
      </w:r>
    </w:p>
    <w:p w14:paraId="2C790F75"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 xml:space="preserve">“This </w:t>
      </w:r>
      <w:proofErr w:type="spellStart"/>
      <w:r w:rsidRPr="0036225B">
        <w:rPr>
          <w:rFonts w:ascii="Times New Roman" w:eastAsia="Times New Roman" w:hAnsi="Times New Roman" w:cs="Times New Roman"/>
          <w:bCs/>
        </w:rPr>
        <w:t>behaviour</w:t>
      </w:r>
      <w:proofErr w:type="spellEnd"/>
      <w:r w:rsidRPr="0036225B">
        <w:rPr>
          <w:rFonts w:ascii="Times New Roman" w:eastAsia="Times New Roman" w:hAnsi="Times New Roman" w:cs="Times New Roman"/>
          <w:bCs/>
        </w:rPr>
        <w:t xml:space="preserve"> is also similar to that of some pairwise aligners, e.g. if there are multiple best alignments, Bowtie2 will report a random one by default [</w:t>
      </w:r>
      <w:proofErr w:type="gramStart"/>
      <w:r w:rsidRPr="0036225B">
        <w:rPr>
          <w:rFonts w:ascii="Times New Roman" w:eastAsia="Times New Roman" w:hAnsi="Times New Roman" w:cs="Times New Roman"/>
          <w:bCs/>
        </w:rPr>
        <w:t>? ]</w:t>
      </w:r>
      <w:proofErr w:type="gramEnd"/>
      <w:r w:rsidRPr="0036225B">
        <w:rPr>
          <w:rFonts w:ascii="Times New Roman" w:eastAsia="Times New Roman" w:hAnsi="Times New Roman" w:cs="Times New Roman"/>
          <w:bCs/>
        </w:rPr>
        <w:t>.”</w:t>
      </w:r>
    </w:p>
    <w:p w14:paraId="3B52CC34" w14:textId="77777777" w:rsid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Also, before Equation 3, it could be helpful to briefly remind the reader that T-to-T transitions are irrelevant to the computation of C-to-T frequencies. For example, a short clarifying sentence such as “Note that T-to-T mismatches are not considered in the C-to-T frequency calculation as described above” would make the reasoning easier to follow in the given example.</w:t>
      </w:r>
    </w:p>
    <w:p w14:paraId="36071032" w14:textId="77777777" w:rsidR="005E2BB0" w:rsidRPr="00CC589A" w:rsidRDefault="005E2BB0" w:rsidP="00AF0CF3">
      <w:pPr>
        <w:spacing w:after="0" w:line="240" w:lineRule="auto"/>
        <w:rPr>
          <w:rFonts w:ascii="Times New Roman" w:eastAsia="Times New Roman" w:hAnsi="Times New Roman" w:cs="Times New Roman"/>
          <w:bCs/>
          <w:color w:val="0070C0"/>
        </w:rPr>
      </w:pPr>
    </w:p>
    <w:p w14:paraId="0794CEC8" w14:textId="6B6E36AD" w:rsidR="005E2BB0" w:rsidRPr="00CC589A" w:rsidRDefault="00CC589A" w:rsidP="00AF0CF3">
      <w:pPr>
        <w:spacing w:after="0" w:line="240" w:lineRule="auto"/>
        <w:rPr>
          <w:rFonts w:ascii="Times New Roman" w:eastAsia="Times New Roman" w:hAnsi="Times New Roman" w:cs="Times New Roman"/>
          <w:bCs/>
          <w:color w:val="0070C0"/>
        </w:rPr>
      </w:pPr>
      <w:r w:rsidRPr="00CC589A">
        <w:rPr>
          <w:rFonts w:ascii="Times New Roman" w:eastAsia="Times New Roman" w:hAnsi="Times New Roman" w:cs="Times New Roman"/>
          <w:bCs/>
          <w:color w:val="0070C0"/>
        </w:rPr>
        <w:t xml:space="preserve">Good catch. Thanks, we have fixed </w:t>
      </w:r>
      <w:proofErr w:type="gramStart"/>
      <w:r w:rsidRPr="00CC589A">
        <w:rPr>
          <w:rFonts w:ascii="Times New Roman" w:eastAsia="Times New Roman" w:hAnsi="Times New Roman" w:cs="Times New Roman"/>
          <w:bCs/>
          <w:color w:val="0070C0"/>
        </w:rPr>
        <w:t>both of these</w:t>
      </w:r>
      <w:proofErr w:type="gramEnd"/>
      <w:r w:rsidRPr="00CC589A">
        <w:rPr>
          <w:rFonts w:ascii="Times New Roman" w:eastAsia="Times New Roman" w:hAnsi="Times New Roman" w:cs="Times New Roman"/>
          <w:bCs/>
          <w:color w:val="0070C0"/>
        </w:rPr>
        <w:t xml:space="preserve"> things.</w:t>
      </w:r>
    </w:p>
    <w:p w14:paraId="7270B26A" w14:textId="77777777" w:rsidR="0036225B" w:rsidRPr="0036225B" w:rsidRDefault="0036225B" w:rsidP="00AF0CF3">
      <w:pPr>
        <w:spacing w:after="0" w:line="240" w:lineRule="auto"/>
        <w:rPr>
          <w:rFonts w:ascii="Times New Roman" w:eastAsia="Times New Roman" w:hAnsi="Times New Roman" w:cs="Times New Roman"/>
          <w:bCs/>
        </w:rPr>
      </w:pPr>
    </w:p>
    <w:p w14:paraId="6879904E" w14:textId="77777777" w:rsidR="0036225B" w:rsidRPr="0036225B" w:rsidRDefault="0036225B" w:rsidP="00AF0CF3">
      <w:pPr>
        <w:spacing w:after="0" w:line="240" w:lineRule="auto"/>
        <w:rPr>
          <w:rFonts w:ascii="Times New Roman" w:eastAsia="Times New Roman" w:hAnsi="Times New Roman" w:cs="Times New Roman"/>
          <w:bCs/>
        </w:rPr>
      </w:pPr>
      <w:r w:rsidRPr="0036225B">
        <w:rPr>
          <w:rFonts w:ascii="Times New Roman" w:eastAsia="Times New Roman" w:hAnsi="Times New Roman" w:cs="Times New Roman"/>
          <w:bCs/>
        </w:rPr>
        <w:t>Overall, I strongly recommend that the authors address these final points. Otherwise, this is an excellent tool, already being adopted by the community, and it certainly deserves publication soon. Great job!</w:t>
      </w:r>
    </w:p>
    <w:p w14:paraId="56CED55E" w14:textId="77777777" w:rsidR="0036225B" w:rsidRPr="00CC589A" w:rsidRDefault="0036225B" w:rsidP="00AF0CF3">
      <w:pPr>
        <w:spacing w:after="0" w:line="240" w:lineRule="auto"/>
        <w:rPr>
          <w:rFonts w:ascii="Times New Roman" w:eastAsia="Times New Roman" w:hAnsi="Times New Roman" w:cs="Times New Roman"/>
          <w:bCs/>
          <w:color w:val="0070C0"/>
        </w:rPr>
      </w:pPr>
    </w:p>
    <w:p w14:paraId="3F4BD48A" w14:textId="6C4AE21C" w:rsidR="00CC589A" w:rsidRPr="00CC589A" w:rsidRDefault="00CC589A" w:rsidP="00AF0CF3">
      <w:pPr>
        <w:spacing w:after="0" w:line="240" w:lineRule="auto"/>
        <w:rPr>
          <w:rFonts w:ascii="Times New Roman" w:eastAsia="Times New Roman" w:hAnsi="Times New Roman" w:cs="Times New Roman"/>
          <w:bCs/>
          <w:color w:val="0070C0"/>
        </w:rPr>
      </w:pPr>
      <w:r w:rsidRPr="00CC589A">
        <w:rPr>
          <w:rFonts w:ascii="Times New Roman" w:eastAsia="Times New Roman" w:hAnsi="Times New Roman" w:cs="Times New Roman"/>
          <w:bCs/>
          <w:color w:val="0070C0"/>
        </w:rPr>
        <w:t xml:space="preserve">Thank you very much for your </w:t>
      </w:r>
      <w:r w:rsidR="00A33613">
        <w:rPr>
          <w:rFonts w:ascii="Times New Roman" w:eastAsia="Times New Roman" w:hAnsi="Times New Roman" w:cs="Times New Roman"/>
          <w:bCs/>
          <w:color w:val="0070C0"/>
        </w:rPr>
        <w:t>useful feedback</w:t>
      </w:r>
      <w:r w:rsidRPr="00CC589A">
        <w:rPr>
          <w:rFonts w:ascii="Times New Roman" w:eastAsia="Times New Roman" w:hAnsi="Times New Roman" w:cs="Times New Roman"/>
          <w:bCs/>
          <w:color w:val="0070C0"/>
        </w:rPr>
        <w:t>!</w:t>
      </w:r>
    </w:p>
    <w:p w14:paraId="2C0F5548" w14:textId="77777777" w:rsidR="001E123A" w:rsidRDefault="001E123A" w:rsidP="00AF0CF3">
      <w:pPr>
        <w:pBdr>
          <w:top w:val="nil"/>
          <w:left w:val="nil"/>
          <w:bottom w:val="nil"/>
          <w:right w:val="nil"/>
          <w:between w:val="nil"/>
        </w:pBdr>
        <w:spacing w:after="0" w:line="240" w:lineRule="auto"/>
        <w:rPr>
          <w:rFonts w:ascii="Times New Roman" w:eastAsia="Times New Roman" w:hAnsi="Times New Roman" w:cs="Times New Roman"/>
        </w:rPr>
      </w:pPr>
    </w:p>
    <w:sectPr w:rsidR="001E12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F3B52"/>
    <w:multiLevelType w:val="hybridMultilevel"/>
    <w:tmpl w:val="0DB07380"/>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25F02784"/>
    <w:multiLevelType w:val="multilevel"/>
    <w:tmpl w:val="5D1C7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27B2931"/>
    <w:multiLevelType w:val="hybridMultilevel"/>
    <w:tmpl w:val="4B8CBFA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52AA7EB0"/>
    <w:multiLevelType w:val="hybridMultilevel"/>
    <w:tmpl w:val="F1A4A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DE2E0F"/>
    <w:multiLevelType w:val="hybridMultilevel"/>
    <w:tmpl w:val="59466EF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5" w15:restartNumberingAfterBreak="0">
    <w:nsid w:val="59183F87"/>
    <w:multiLevelType w:val="hybridMultilevel"/>
    <w:tmpl w:val="D2CA16F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6" w15:restartNumberingAfterBreak="0">
    <w:nsid w:val="59781D31"/>
    <w:multiLevelType w:val="hybridMultilevel"/>
    <w:tmpl w:val="3E8E54C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7" w15:restartNumberingAfterBreak="0">
    <w:nsid w:val="677A10D0"/>
    <w:multiLevelType w:val="hybridMultilevel"/>
    <w:tmpl w:val="799A9A5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8" w15:restartNumberingAfterBreak="0">
    <w:nsid w:val="681A7B45"/>
    <w:multiLevelType w:val="hybridMultilevel"/>
    <w:tmpl w:val="B3C07B7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9" w15:restartNumberingAfterBreak="0">
    <w:nsid w:val="72DF289C"/>
    <w:multiLevelType w:val="hybridMultilevel"/>
    <w:tmpl w:val="31BA1E70"/>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0" w15:restartNumberingAfterBreak="0">
    <w:nsid w:val="77C22422"/>
    <w:multiLevelType w:val="multilevel"/>
    <w:tmpl w:val="E61085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AA31572"/>
    <w:multiLevelType w:val="hybridMultilevel"/>
    <w:tmpl w:val="FA448AD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2083942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4358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96829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1153388">
    <w:abstractNumId w:val="6"/>
  </w:num>
  <w:num w:numId="5" w16cid:durableId="550045784">
    <w:abstractNumId w:val="11"/>
  </w:num>
  <w:num w:numId="6" w16cid:durableId="1700349234">
    <w:abstractNumId w:val="2"/>
  </w:num>
  <w:num w:numId="7" w16cid:durableId="568999165">
    <w:abstractNumId w:val="0"/>
  </w:num>
  <w:num w:numId="8" w16cid:durableId="414791583">
    <w:abstractNumId w:val="7"/>
  </w:num>
  <w:num w:numId="9" w16cid:durableId="293828759">
    <w:abstractNumId w:val="4"/>
  </w:num>
  <w:num w:numId="10" w16cid:durableId="1951743604">
    <w:abstractNumId w:val="9"/>
  </w:num>
  <w:num w:numId="11" w16cid:durableId="1238783023">
    <w:abstractNumId w:val="5"/>
  </w:num>
  <w:num w:numId="12" w16cid:durableId="487404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883"/>
    <w:rsid w:val="000C6E53"/>
    <w:rsid w:val="0013242B"/>
    <w:rsid w:val="001E123A"/>
    <w:rsid w:val="002A3D4B"/>
    <w:rsid w:val="00351F04"/>
    <w:rsid w:val="0036225B"/>
    <w:rsid w:val="003B1584"/>
    <w:rsid w:val="003C4821"/>
    <w:rsid w:val="003C5D8E"/>
    <w:rsid w:val="003D158A"/>
    <w:rsid w:val="00410793"/>
    <w:rsid w:val="00435936"/>
    <w:rsid w:val="0048156D"/>
    <w:rsid w:val="005D483C"/>
    <w:rsid w:val="005E2BB0"/>
    <w:rsid w:val="0064659F"/>
    <w:rsid w:val="00693CF3"/>
    <w:rsid w:val="006B226D"/>
    <w:rsid w:val="00733CC0"/>
    <w:rsid w:val="00761F41"/>
    <w:rsid w:val="007F3D0C"/>
    <w:rsid w:val="0080191D"/>
    <w:rsid w:val="008628DF"/>
    <w:rsid w:val="00863E67"/>
    <w:rsid w:val="008F7823"/>
    <w:rsid w:val="00953EEB"/>
    <w:rsid w:val="00986EAD"/>
    <w:rsid w:val="00A33613"/>
    <w:rsid w:val="00A84895"/>
    <w:rsid w:val="00A97922"/>
    <w:rsid w:val="00AB55F3"/>
    <w:rsid w:val="00AB5F7B"/>
    <w:rsid w:val="00AF0CF3"/>
    <w:rsid w:val="00AF1448"/>
    <w:rsid w:val="00BD6883"/>
    <w:rsid w:val="00BD77E9"/>
    <w:rsid w:val="00C74894"/>
    <w:rsid w:val="00C76E73"/>
    <w:rsid w:val="00CC589A"/>
    <w:rsid w:val="00CD4340"/>
    <w:rsid w:val="00CE2CDA"/>
    <w:rsid w:val="00CF1E8B"/>
    <w:rsid w:val="00D2707D"/>
    <w:rsid w:val="00D34A0F"/>
    <w:rsid w:val="00D507A7"/>
    <w:rsid w:val="00E06F02"/>
    <w:rsid w:val="00E6591C"/>
    <w:rsid w:val="00F50F8D"/>
    <w:rsid w:val="00F8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87359"/>
  <w15:docId w15:val="{36740DA3-AA9F-4BB7-A20B-C8B6C1BE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61F41"/>
    <w:rPr>
      <w:color w:val="0000FF" w:themeColor="hyperlink"/>
      <w:u w:val="single"/>
    </w:rPr>
  </w:style>
  <w:style w:type="character" w:styleId="UnresolvedMention">
    <w:name w:val="Unresolved Mention"/>
    <w:basedOn w:val="DefaultParagraphFont"/>
    <w:uiPriority w:val="99"/>
    <w:semiHidden/>
    <w:unhideWhenUsed/>
    <w:rsid w:val="00761F41"/>
    <w:rPr>
      <w:color w:val="605E5C"/>
      <w:shd w:val="clear" w:color="auto" w:fill="E1DFDD"/>
    </w:rPr>
  </w:style>
  <w:style w:type="paragraph" w:styleId="ListParagraph">
    <w:name w:val="List Paragraph"/>
    <w:basedOn w:val="Normal"/>
    <w:uiPriority w:val="34"/>
    <w:qFormat/>
    <w:rsid w:val="00F50F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481988">
      <w:bodyDiv w:val="1"/>
      <w:marLeft w:val="0"/>
      <w:marRight w:val="0"/>
      <w:marTop w:val="0"/>
      <w:marBottom w:val="0"/>
      <w:divBdr>
        <w:top w:val="none" w:sz="0" w:space="0" w:color="auto"/>
        <w:left w:val="none" w:sz="0" w:space="0" w:color="auto"/>
        <w:bottom w:val="none" w:sz="0" w:space="0" w:color="auto"/>
        <w:right w:val="none" w:sz="0" w:space="0" w:color="auto"/>
      </w:divBdr>
    </w:div>
    <w:div w:id="1951669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ithub.com/bdesanctis/bamdam" TargetMode="Externa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gan.cs.uni-tuebingen.de/t/lca-placement-failure-with-malt-v-0-5-2-and-0-5-3/199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megan.cs.uni-tuebingen.de/t/lca-placement-failure-with-malt-v-0-5-2-and-0-5-3/199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11" ma:contentTypeDescription="Create a new document." ma:contentTypeScope="" ma:versionID="070f12bd1a054cf4fdf65bf9e77290f2">
  <xsd:schema xmlns:xsd="http://www.w3.org/2001/XMLSchema" xmlns:xs="http://www.w3.org/2001/XMLSchema" xmlns:p="http://schemas.microsoft.com/office/2006/metadata/properties" xmlns:ns2="4217fc3e-e639-4999-baa6-e37f258a06e0" xmlns:ns3="ec103432-89cd-4e09-8171-6f08bc8817e3" targetNamespace="http://schemas.microsoft.com/office/2006/metadata/properties" ma:root="true" ma:fieldsID="0d986d8a47d335b53df767f3f304991b" ns2:_="" ns3:_="">
    <xsd:import namespace="4217fc3e-e639-4999-baa6-e37f258a06e0"/>
    <xsd:import namespace="ec103432-89cd-4e09-8171-6f08bc8817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103432-89cd-4e09-8171-6f08bc8817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d051b1-5777-429c-87c2-b4468b3330e0}" ma:internalName="TaxCatchAll" ma:showField="CatchAllData" ma:web="ec103432-89cd-4e09-8171-6f08bc8817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17fc3e-e639-4999-baa6-e37f258a06e0">
      <Terms xmlns="http://schemas.microsoft.com/office/infopath/2007/PartnerControls"/>
    </lcf76f155ced4ddcb4097134ff3c332f>
    <TaxCatchAll xmlns="ec103432-89cd-4e09-8171-6f08bc8817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3C97C-E950-408B-9F2B-B77A99F48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7fc3e-e639-4999-baa6-e37f258a06e0"/>
    <ds:schemaRef ds:uri="ec103432-89cd-4e09-8171-6f08bc881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8BEE3-20EB-4FA4-B2AC-5401C9DEAA8F}">
  <ds:schemaRefs>
    <ds:schemaRef ds:uri="http://schemas.microsoft.com/office/2006/metadata/properties"/>
    <ds:schemaRef ds:uri="http://schemas.microsoft.com/office/infopath/2007/PartnerControls"/>
    <ds:schemaRef ds:uri="4217fc3e-e639-4999-baa6-e37f258a06e0"/>
    <ds:schemaRef ds:uri="ec103432-89cd-4e09-8171-6f08bc8817e3"/>
  </ds:schemaRefs>
</ds:datastoreItem>
</file>

<file path=customXml/itemProps3.xml><?xml version="1.0" encoding="utf-8"?>
<ds:datastoreItem xmlns:ds="http://schemas.openxmlformats.org/officeDocument/2006/customXml" ds:itemID="{D4663078-7AC1-47A8-A2E7-3D39E0688C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19905</Words>
  <Characters>113464</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Bianca De Sanctis</cp:lastModifiedBy>
  <cp:revision>2</cp:revision>
  <dcterms:created xsi:type="dcterms:W3CDTF">2025-11-18T16:33:00Z</dcterms:created>
  <dcterms:modified xsi:type="dcterms:W3CDTF">2025-11-18T16:33:00Z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y fmtid="{D5CDD505-2E9C-101B-9397-08002B2CF9AE}" pid="3" name="Order">
    <vt:r8>31700</vt:r8>
  </property>
  <property fmtid="{D5CDD505-2E9C-101B-9397-08002B2CF9AE}" pid="4" name="MediaServiceImageTags">
    <vt:lpwstr/>
  </property>
</Properties>
</file>