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58C" w:rsidRDefault="00E2258C" w:rsidP="00E2258C">
      <w:pPr>
        <w:spacing w:line="480" w:lineRule="auto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Additional file 4</w:t>
      </w:r>
    </w:p>
    <w:p w:rsidR="00F22DD8" w:rsidRPr="00CF0D12" w:rsidRDefault="00F22DD8" w:rsidP="00F22DD8">
      <w:pPr>
        <w:spacing w:line="480" w:lineRule="auto"/>
        <w:jc w:val="center"/>
        <w:rPr>
          <w:b/>
          <w:sz w:val="24"/>
          <w:szCs w:val="24"/>
          <w:lang w:val="en-GB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143500" cy="2571750"/>
            <wp:effectExtent l="19050" t="0" r="0" b="0"/>
            <wp:docPr id="7" name="Kép 6" descr="Figure 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0313" cy="257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DD8" w:rsidRPr="00CF0D12" w:rsidRDefault="00F22DD8" w:rsidP="00F22DD8">
      <w:pPr>
        <w:spacing w:line="480" w:lineRule="auto"/>
        <w:jc w:val="center"/>
        <w:rPr>
          <w:b/>
          <w:sz w:val="24"/>
          <w:szCs w:val="24"/>
          <w:lang w:val="en-GB"/>
        </w:rPr>
      </w:pPr>
      <w:r w:rsidRPr="00CF0D12">
        <w:rPr>
          <w:b/>
          <w:sz w:val="24"/>
          <w:szCs w:val="24"/>
          <w:lang w:val="en-GB"/>
        </w:rPr>
        <w:t xml:space="preserve">Figure </w:t>
      </w:r>
      <w:r w:rsidR="003E031C">
        <w:rPr>
          <w:b/>
          <w:sz w:val="24"/>
          <w:szCs w:val="24"/>
          <w:lang w:val="en-GB"/>
        </w:rPr>
        <w:t>S</w:t>
      </w:r>
      <w:r w:rsidR="00E2258C">
        <w:rPr>
          <w:b/>
          <w:sz w:val="24"/>
          <w:szCs w:val="24"/>
          <w:lang w:val="en-GB"/>
        </w:rPr>
        <w:t>3</w:t>
      </w:r>
      <w:r w:rsidRPr="00CF0D12">
        <w:rPr>
          <w:b/>
          <w:sz w:val="24"/>
          <w:szCs w:val="24"/>
          <w:lang w:val="en-GB"/>
        </w:rPr>
        <w:t>. Schematic structure of As- (pTE4396) and LbCpf1 (pTE4398) expression plasmids with crRNA expression cassettes</w:t>
      </w:r>
    </w:p>
    <w:p w:rsidR="00F22DD8" w:rsidRPr="00CF0D12" w:rsidRDefault="00F22DD8" w:rsidP="00F22DD8">
      <w:pPr>
        <w:spacing w:line="480" w:lineRule="auto"/>
        <w:jc w:val="both"/>
        <w:rPr>
          <w:sz w:val="24"/>
          <w:szCs w:val="24"/>
          <w:lang w:val="en-GB"/>
        </w:rPr>
      </w:pPr>
      <w:r w:rsidRPr="00CF0D12">
        <w:rPr>
          <w:sz w:val="24"/>
          <w:szCs w:val="24"/>
          <w:lang w:val="en-GB"/>
        </w:rPr>
        <w:t xml:space="preserve">green: RNA polymerase III terminator, light blue or purple: As- or LbCpf1 crRNAs (spacer can be introduced between </w:t>
      </w:r>
      <w:r w:rsidRPr="004E0701">
        <w:rPr>
          <w:i/>
          <w:sz w:val="24"/>
          <w:szCs w:val="24"/>
          <w:lang w:val="en-GB"/>
        </w:rPr>
        <w:t>Esp</w:t>
      </w:r>
      <w:r w:rsidRPr="00CF0D12">
        <w:rPr>
          <w:sz w:val="24"/>
          <w:szCs w:val="24"/>
          <w:lang w:val="en-GB"/>
        </w:rPr>
        <w:t>3I restriction enzyme sites), blue: human U6 promoter, white: CMV enhancer and promoter, orange or dark blue: As- or LbCpf1, scarlet: nuclear localization signal sequence (NLS), pink: three consecutive HA tags, light green: bGH poly(A) signal</w:t>
      </w:r>
    </w:p>
    <w:p w:rsidR="00F22DD8" w:rsidRDefault="00F22DD8" w:rsidP="00F22DD8">
      <w:pPr>
        <w:rPr>
          <w:b/>
          <w:sz w:val="24"/>
          <w:szCs w:val="24"/>
          <w:lang w:val="en-GB"/>
        </w:rPr>
      </w:pPr>
    </w:p>
    <w:sectPr w:rsidR="00F22DD8" w:rsidSect="00816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docVars>
    <w:docVar w:name="Total_Editing_Time" w:val="2"/>
  </w:docVars>
  <w:rsids>
    <w:rsidRoot w:val="00F22DD8"/>
    <w:rsid w:val="003E031C"/>
    <w:rsid w:val="004D50DD"/>
    <w:rsid w:val="00681698"/>
    <w:rsid w:val="007668EE"/>
    <w:rsid w:val="00816F29"/>
    <w:rsid w:val="009E311E"/>
    <w:rsid w:val="00DF50FD"/>
    <w:rsid w:val="00E2258C"/>
    <w:rsid w:val="00EA34C3"/>
    <w:rsid w:val="00F22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DD8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2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DD8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431</Characters>
  <Application>Microsoft Office Word</Application>
  <DocSecurity>0</DocSecurity>
  <Lines>8</Lines>
  <Paragraphs>3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Eszter</dc:creator>
  <cp:lastModifiedBy>LTACHADO</cp:lastModifiedBy>
  <cp:revision>4</cp:revision>
  <dcterms:created xsi:type="dcterms:W3CDTF">2016-05-23T21:53:00Z</dcterms:created>
  <dcterms:modified xsi:type="dcterms:W3CDTF">2016-09-03T13:01:00Z</dcterms:modified>
</cp:coreProperties>
</file>