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236" w:rsidRPr="0083507F" w:rsidRDefault="00147236" w:rsidP="0014723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Supplementary </w:t>
      </w:r>
      <w:r w:rsidRPr="0083507F">
        <w:rPr>
          <w:rFonts w:ascii="Arial" w:hAnsi="Arial" w:cs="Arial"/>
          <w:b/>
        </w:rPr>
        <w:t xml:space="preserve">Table </w:t>
      </w:r>
      <w:r>
        <w:rPr>
          <w:rFonts w:ascii="Arial" w:hAnsi="Arial" w:cs="Arial"/>
          <w:b/>
        </w:rPr>
        <w:t>3</w:t>
      </w:r>
    </w:p>
    <w:p w:rsidR="00147236" w:rsidRDefault="00147236" w:rsidP="0014723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Concordance list of </w:t>
      </w:r>
      <w:proofErr w:type="spellStart"/>
      <w:r>
        <w:rPr>
          <w:rFonts w:ascii="Arial" w:hAnsi="Arial" w:cs="Arial"/>
          <w:b/>
        </w:rPr>
        <w:t>miRNA</w:t>
      </w:r>
      <w:proofErr w:type="spellEnd"/>
      <w:r>
        <w:rPr>
          <w:rFonts w:ascii="Arial" w:hAnsi="Arial" w:cs="Arial"/>
          <w:b/>
        </w:rPr>
        <w:t xml:space="preserve"> transcripts before and after </w:t>
      </w:r>
      <w:proofErr w:type="spellStart"/>
      <w:r>
        <w:rPr>
          <w:rFonts w:ascii="Arial" w:hAnsi="Arial" w:cs="Arial"/>
          <w:b/>
        </w:rPr>
        <w:t>power</w:t>
      </w:r>
      <w:r>
        <w:rPr>
          <w:rFonts w:ascii="Arial" w:hAnsi="Arial" w:cs="Arial"/>
          <w:b/>
        </w:rPr>
        <w:noBreakHyphen/>
        <w:t>law</w:t>
      </w:r>
      <w:proofErr w:type="spellEnd"/>
      <w:r>
        <w:rPr>
          <w:rFonts w:ascii="Arial" w:hAnsi="Arial" w:cs="Arial"/>
          <w:b/>
        </w:rPr>
        <w:t xml:space="preserve"> correction</w:t>
      </w:r>
    </w:p>
    <w:p w:rsidR="00147236" w:rsidRDefault="00147236" w:rsidP="00147236">
      <w:pPr>
        <w:jc w:val="both"/>
        <w:rPr>
          <w:rFonts w:ascii="Arial" w:hAnsi="Arial" w:cs="Arial"/>
        </w:rPr>
      </w:pPr>
    </w:p>
    <w:p w:rsidR="00147236" w:rsidRDefault="00147236" w:rsidP="0014723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Based on the Bowtie1</w:t>
      </w:r>
      <w:r>
        <w:rPr>
          <w:rFonts w:ascii="Arial" w:hAnsi="Arial" w:cs="Arial"/>
        </w:rPr>
        <w:noBreakHyphen/>
        <w:t xml:space="preserve">mapped results from Table 5, the concordance transcripts across the </w:t>
      </w:r>
      <w:proofErr w:type="gramStart"/>
      <w:r>
        <w:rPr>
          <w:rFonts w:ascii="Arial" w:hAnsi="Arial" w:cs="Arial"/>
        </w:rPr>
        <w:t>4</w:t>
      </w:r>
      <w:proofErr w:type="gramEnd"/>
      <w:r>
        <w:rPr>
          <w:rFonts w:ascii="Arial" w:hAnsi="Arial" w:cs="Arial"/>
        </w:rPr>
        <w:t xml:space="preserve"> comparisons before (</w:t>
      </w:r>
      <w:r w:rsidRPr="008B6666">
        <w:rPr>
          <w:rFonts w:ascii="Arial" w:hAnsi="Arial" w:cs="Arial"/>
          <w:i/>
        </w:rPr>
        <w:t xml:space="preserve">see </w:t>
      </w:r>
      <w:r>
        <w:rPr>
          <w:rFonts w:ascii="Arial" w:hAnsi="Arial" w:cs="Arial"/>
          <w:i/>
        </w:rPr>
        <w:t xml:space="preserve">"intersect row"; </w:t>
      </w:r>
      <w:r w:rsidRPr="008B6666">
        <w:rPr>
          <w:rFonts w:ascii="Arial" w:hAnsi="Arial" w:cs="Arial"/>
          <w:i/>
        </w:rPr>
        <w:t>columns 3</w:t>
      </w:r>
      <w:r w:rsidRPr="008B6666">
        <w:rPr>
          <w:rFonts w:ascii="Arial" w:hAnsi="Arial" w:cs="Arial"/>
          <w:i/>
        </w:rPr>
        <w:noBreakHyphen/>
        <w:t>6</w:t>
      </w:r>
      <w:r>
        <w:rPr>
          <w:rFonts w:ascii="Arial" w:hAnsi="Arial" w:cs="Arial"/>
        </w:rPr>
        <w:t xml:space="preserve">) and after </w:t>
      </w:r>
      <w:proofErr w:type="spellStart"/>
      <w:r>
        <w:rPr>
          <w:rFonts w:ascii="Arial" w:hAnsi="Arial" w:cs="Arial"/>
        </w:rPr>
        <w:t>power</w:t>
      </w:r>
      <w:r>
        <w:rPr>
          <w:rFonts w:ascii="Arial" w:hAnsi="Arial" w:cs="Arial"/>
        </w:rPr>
        <w:noBreakHyphen/>
        <w:t>law</w:t>
      </w:r>
      <w:proofErr w:type="spellEnd"/>
      <w:r>
        <w:rPr>
          <w:rFonts w:ascii="Arial" w:hAnsi="Arial" w:cs="Arial"/>
        </w:rPr>
        <w:t xml:space="preserve"> (</w:t>
      </w:r>
      <w:r w:rsidRPr="008B6666">
        <w:rPr>
          <w:rFonts w:ascii="Arial" w:hAnsi="Arial" w:cs="Arial"/>
          <w:i/>
        </w:rPr>
        <w:t xml:space="preserve">see </w:t>
      </w:r>
      <w:r>
        <w:rPr>
          <w:rFonts w:ascii="Arial" w:hAnsi="Arial" w:cs="Arial"/>
          <w:i/>
        </w:rPr>
        <w:t xml:space="preserve">"intersect row"; </w:t>
      </w:r>
      <w:r w:rsidRPr="008B6666">
        <w:rPr>
          <w:rFonts w:ascii="Arial" w:hAnsi="Arial" w:cs="Arial"/>
          <w:i/>
        </w:rPr>
        <w:t xml:space="preserve">columns </w:t>
      </w:r>
      <w:r>
        <w:rPr>
          <w:rFonts w:ascii="Arial" w:hAnsi="Arial" w:cs="Arial"/>
          <w:i/>
        </w:rPr>
        <w:t>7</w:t>
      </w:r>
      <w:r w:rsidRPr="008B6666">
        <w:rPr>
          <w:rFonts w:ascii="Arial" w:hAnsi="Arial" w:cs="Arial"/>
          <w:i/>
        </w:rPr>
        <w:noBreakHyphen/>
      </w:r>
      <w:r>
        <w:rPr>
          <w:rFonts w:ascii="Arial" w:hAnsi="Arial" w:cs="Arial"/>
          <w:i/>
        </w:rPr>
        <w:t>10</w:t>
      </w:r>
      <w:r>
        <w:rPr>
          <w:rFonts w:ascii="Arial" w:hAnsi="Arial" w:cs="Arial"/>
        </w:rPr>
        <w:t xml:space="preserve">) correction were compiled into a union set of concordance transcripts. This gives a total of </w:t>
      </w:r>
      <w:r w:rsidRPr="00887D21">
        <w:rPr>
          <w:rFonts w:ascii="Arial" w:hAnsi="Arial" w:cs="Arial"/>
        </w:rPr>
        <w:t>30</w:t>
      </w:r>
      <w:r>
        <w:rPr>
          <w:rFonts w:ascii="Arial" w:hAnsi="Arial" w:cs="Arial"/>
        </w:rPr>
        <w:t xml:space="preserve"> (</w:t>
      </w:r>
      <w:r w:rsidRPr="0090659E">
        <w:rPr>
          <w:rFonts w:ascii="Arial" w:hAnsi="Arial" w:cs="Arial"/>
          <w:i/>
        </w:rPr>
        <w:t>column</w:t>
      </w:r>
      <w:r>
        <w:rPr>
          <w:rFonts w:ascii="Arial" w:hAnsi="Arial" w:cs="Arial"/>
          <w:i/>
        </w:rPr>
        <w:t xml:space="preserve"> 1</w:t>
      </w:r>
      <w:r>
        <w:rPr>
          <w:rFonts w:ascii="Arial" w:hAnsi="Arial" w:cs="Arial"/>
        </w:rPr>
        <w:t xml:space="preserve">) </w:t>
      </w:r>
      <w:r w:rsidRPr="00887D21">
        <w:rPr>
          <w:rFonts w:ascii="Arial" w:hAnsi="Arial" w:cs="Arial"/>
        </w:rPr>
        <w:t xml:space="preserve">and 52 </w:t>
      </w:r>
      <w:r>
        <w:rPr>
          <w:rFonts w:ascii="Arial" w:hAnsi="Arial" w:cs="Arial"/>
        </w:rPr>
        <w:t>(</w:t>
      </w:r>
      <w:r w:rsidRPr="0090659E">
        <w:rPr>
          <w:rFonts w:ascii="Arial" w:hAnsi="Arial" w:cs="Arial"/>
          <w:i/>
        </w:rPr>
        <w:t>column</w:t>
      </w:r>
      <w:r>
        <w:rPr>
          <w:rFonts w:ascii="Arial" w:hAnsi="Arial" w:cs="Arial"/>
          <w:i/>
        </w:rPr>
        <w:t xml:space="preserve"> 2</w:t>
      </w:r>
      <w:r>
        <w:rPr>
          <w:rFonts w:ascii="Arial" w:hAnsi="Arial" w:cs="Arial"/>
        </w:rPr>
        <w:t>) concordance pre</w:t>
      </w:r>
      <w:r>
        <w:rPr>
          <w:rFonts w:ascii="Arial" w:hAnsi="Arial" w:cs="Arial"/>
        </w:rPr>
        <w:noBreakHyphen/>
        <w:t xml:space="preserve">cursor </w:t>
      </w:r>
      <w:proofErr w:type="spellStart"/>
      <w:r>
        <w:rPr>
          <w:rFonts w:ascii="Arial" w:hAnsi="Arial" w:cs="Arial"/>
        </w:rPr>
        <w:t>miRNA</w:t>
      </w:r>
      <w:proofErr w:type="spellEnd"/>
      <w:r>
        <w:rPr>
          <w:rFonts w:ascii="Arial" w:hAnsi="Arial" w:cs="Arial"/>
        </w:rPr>
        <w:t xml:space="preserve"> </w:t>
      </w:r>
      <w:r w:rsidRPr="00887D21">
        <w:rPr>
          <w:rFonts w:ascii="Arial" w:hAnsi="Arial" w:cs="Arial"/>
        </w:rPr>
        <w:t xml:space="preserve">transcripts </w:t>
      </w:r>
      <w:r>
        <w:rPr>
          <w:rFonts w:ascii="Arial" w:hAnsi="Arial" w:cs="Arial"/>
        </w:rPr>
        <w:t>respective</w:t>
      </w:r>
      <w:r w:rsidRPr="00887D21">
        <w:rPr>
          <w:rFonts w:ascii="Arial" w:hAnsi="Arial" w:cs="Arial"/>
        </w:rPr>
        <w:t>ly</w:t>
      </w:r>
      <w:r>
        <w:rPr>
          <w:rFonts w:ascii="Arial" w:hAnsi="Arial" w:cs="Arial"/>
        </w:rPr>
        <w:t xml:space="preserve">. Due to slight variations among the </w:t>
      </w:r>
      <w:proofErr w:type="gramStart"/>
      <w:r>
        <w:rPr>
          <w:rFonts w:ascii="Arial" w:hAnsi="Arial" w:cs="Arial"/>
        </w:rPr>
        <w:t>4</w:t>
      </w:r>
      <w:proofErr w:type="gramEnd"/>
      <w:r>
        <w:rPr>
          <w:rFonts w:ascii="Arial" w:hAnsi="Arial" w:cs="Arial"/>
        </w:rPr>
        <w:t xml:space="preserve"> comparisons, the uncorrected list exceeded the maximum intersect value of 28 (</w:t>
      </w:r>
      <w:r w:rsidRPr="003C7029">
        <w:rPr>
          <w:rFonts w:ascii="Arial" w:hAnsi="Arial" w:cs="Arial"/>
          <w:i/>
        </w:rPr>
        <w:t>AGS</w:t>
      </w:r>
      <w:r w:rsidRPr="003C7029">
        <w:rPr>
          <w:rFonts w:ascii="Arial" w:hAnsi="Arial" w:cs="Arial"/>
          <w:i/>
        </w:rPr>
        <w:noBreakHyphen/>
        <w:t>12p versus NUGC3</w:t>
      </w:r>
      <w:r w:rsidRPr="003C7029">
        <w:rPr>
          <w:rFonts w:ascii="Arial" w:hAnsi="Arial" w:cs="Arial"/>
          <w:i/>
        </w:rPr>
        <w:noBreakHyphen/>
        <w:t>12p</w:t>
      </w:r>
      <w:r>
        <w:rPr>
          <w:rFonts w:ascii="Arial" w:hAnsi="Arial" w:cs="Arial"/>
        </w:rPr>
        <w:t xml:space="preserve">). In addition, the lists of </w:t>
      </w:r>
      <w:proofErr w:type="spellStart"/>
      <w:r>
        <w:rPr>
          <w:rFonts w:ascii="Arial" w:hAnsi="Arial" w:cs="Arial"/>
        </w:rPr>
        <w:t>miRNA</w:t>
      </w:r>
      <w:proofErr w:type="spellEnd"/>
      <w:r>
        <w:rPr>
          <w:rFonts w:ascii="Arial" w:hAnsi="Arial" w:cs="Arial"/>
        </w:rPr>
        <w:t xml:space="preserve"> transcripts that are unique to the uncorrected (</w:t>
      </w:r>
      <w:r w:rsidRPr="0090659E">
        <w:rPr>
          <w:rFonts w:ascii="Arial" w:hAnsi="Arial" w:cs="Arial"/>
          <w:i/>
        </w:rPr>
        <w:t>column 3</w:t>
      </w:r>
      <w:r>
        <w:rPr>
          <w:rFonts w:ascii="Arial" w:hAnsi="Arial" w:cs="Arial"/>
        </w:rPr>
        <w:t xml:space="preserve">) and </w:t>
      </w:r>
      <w:proofErr w:type="spellStart"/>
      <w:r>
        <w:rPr>
          <w:rFonts w:ascii="Arial" w:hAnsi="Arial" w:cs="Arial"/>
        </w:rPr>
        <w:t>power</w:t>
      </w:r>
      <w:r>
        <w:rPr>
          <w:rFonts w:ascii="Arial" w:hAnsi="Arial" w:cs="Arial"/>
        </w:rPr>
        <w:noBreakHyphen/>
        <w:t>corrected</w:t>
      </w:r>
      <w:proofErr w:type="spellEnd"/>
      <w:r>
        <w:rPr>
          <w:rFonts w:ascii="Arial" w:hAnsi="Arial" w:cs="Arial"/>
        </w:rPr>
        <w:t xml:space="preserve"> (</w:t>
      </w:r>
      <w:r w:rsidRPr="0090659E">
        <w:rPr>
          <w:rFonts w:ascii="Arial" w:hAnsi="Arial" w:cs="Arial"/>
          <w:i/>
        </w:rPr>
        <w:t>colu</w:t>
      </w:r>
      <w:r>
        <w:rPr>
          <w:rFonts w:ascii="Arial" w:hAnsi="Arial" w:cs="Arial"/>
          <w:i/>
        </w:rPr>
        <w:t>m</w:t>
      </w:r>
      <w:r w:rsidRPr="0090659E">
        <w:rPr>
          <w:rFonts w:ascii="Arial" w:hAnsi="Arial" w:cs="Arial"/>
          <w:i/>
        </w:rPr>
        <w:t>n 4</w:t>
      </w:r>
      <w:r>
        <w:rPr>
          <w:rFonts w:ascii="Arial" w:hAnsi="Arial" w:cs="Arial"/>
        </w:rPr>
        <w:t xml:space="preserve">) analysis are also listed. </w:t>
      </w:r>
    </w:p>
    <w:p w:rsidR="00147236" w:rsidRDefault="00147236" w:rsidP="00147236">
      <w:pPr>
        <w:jc w:val="both"/>
        <w:rPr>
          <w:rFonts w:ascii="Arial" w:hAnsi="Arial" w:cs="Arial"/>
        </w:rPr>
      </w:pPr>
    </w:p>
    <w:tbl>
      <w:tblPr>
        <w:tblStyle w:val="TableGrid"/>
        <w:tblW w:w="0" w:type="auto"/>
        <w:tblLook w:val="01E0"/>
      </w:tblPr>
      <w:tblGrid>
        <w:gridCol w:w="2130"/>
        <w:gridCol w:w="2130"/>
        <w:gridCol w:w="2131"/>
        <w:gridCol w:w="2131"/>
      </w:tblGrid>
      <w:tr w:rsidR="00147236" w:rsidRPr="00186A19" w:rsidTr="004121D1">
        <w:tc>
          <w:tcPr>
            <w:tcW w:w="2130" w:type="dxa"/>
          </w:tcPr>
          <w:p w:rsidR="00147236" w:rsidRDefault="00147236" w:rsidP="004121D1">
            <w:pPr>
              <w:jc w:val="both"/>
              <w:rPr>
                <w:rFonts w:ascii="Arial" w:hAnsi="Arial" w:cs="Arial"/>
                <w:b/>
              </w:rPr>
            </w:pPr>
            <w:r w:rsidRPr="00186A19">
              <w:rPr>
                <w:rFonts w:ascii="Arial" w:hAnsi="Arial" w:cs="Arial"/>
                <w:b/>
              </w:rPr>
              <w:t>Original data</w:t>
            </w:r>
          </w:p>
          <w:p w:rsidR="00147236" w:rsidRPr="00186A19" w:rsidRDefault="00147236" w:rsidP="004121D1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(30 transcripts)</w:t>
            </w:r>
          </w:p>
        </w:tc>
        <w:tc>
          <w:tcPr>
            <w:tcW w:w="2130" w:type="dxa"/>
          </w:tcPr>
          <w:p w:rsidR="00147236" w:rsidRDefault="00147236" w:rsidP="004121D1">
            <w:pPr>
              <w:jc w:val="both"/>
              <w:rPr>
                <w:rFonts w:ascii="Arial" w:hAnsi="Arial" w:cs="Arial"/>
                <w:b/>
              </w:rPr>
            </w:pPr>
            <w:proofErr w:type="spellStart"/>
            <w:r w:rsidRPr="00186A19">
              <w:rPr>
                <w:rFonts w:ascii="Arial" w:hAnsi="Arial" w:cs="Arial"/>
                <w:b/>
              </w:rPr>
              <w:t>PL</w:t>
            </w:r>
            <w:r w:rsidRPr="00186A19">
              <w:rPr>
                <w:rFonts w:ascii="Arial" w:hAnsi="Arial" w:cs="Arial"/>
                <w:b/>
              </w:rPr>
              <w:noBreakHyphen/>
              <w:t>corrected</w:t>
            </w:r>
            <w:proofErr w:type="spellEnd"/>
            <w:r w:rsidRPr="00186A19">
              <w:rPr>
                <w:rFonts w:ascii="Arial" w:hAnsi="Arial" w:cs="Arial"/>
                <w:b/>
              </w:rPr>
              <w:t xml:space="preserve"> data</w:t>
            </w:r>
          </w:p>
          <w:p w:rsidR="00147236" w:rsidRPr="00186A19" w:rsidRDefault="00147236" w:rsidP="004121D1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(52 transcripts)</w:t>
            </w:r>
          </w:p>
        </w:tc>
        <w:tc>
          <w:tcPr>
            <w:tcW w:w="2131" w:type="dxa"/>
          </w:tcPr>
          <w:p w:rsidR="00147236" w:rsidRPr="00186A19" w:rsidRDefault="00147236" w:rsidP="004121D1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Unique to Original data (1 transcript)</w:t>
            </w:r>
          </w:p>
        </w:tc>
        <w:tc>
          <w:tcPr>
            <w:tcW w:w="2131" w:type="dxa"/>
          </w:tcPr>
          <w:p w:rsidR="00147236" w:rsidRPr="00186A19" w:rsidRDefault="00147236" w:rsidP="004121D1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Unique to </w:t>
            </w:r>
            <w:proofErr w:type="spellStart"/>
            <w:r>
              <w:rPr>
                <w:rFonts w:ascii="Arial" w:hAnsi="Arial" w:cs="Arial"/>
                <w:b/>
              </w:rPr>
              <w:t>PL</w:t>
            </w:r>
            <w:r>
              <w:rPr>
                <w:rFonts w:ascii="Arial" w:hAnsi="Arial" w:cs="Arial"/>
                <w:b/>
              </w:rPr>
              <w:noBreakHyphen/>
              <w:t>corrected</w:t>
            </w:r>
            <w:proofErr w:type="spellEnd"/>
            <w:r>
              <w:rPr>
                <w:rFonts w:ascii="Arial" w:hAnsi="Arial" w:cs="Arial"/>
                <w:b/>
              </w:rPr>
              <w:t xml:space="preserve"> data (23 transcripts)</w:t>
            </w:r>
          </w:p>
        </w:tc>
      </w:tr>
      <w:tr w:rsidR="00147236" w:rsidTr="004121D1">
        <w:tc>
          <w:tcPr>
            <w:tcW w:w="2130" w:type="dxa"/>
          </w:tcPr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hsa-mir-100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hsa-mir-126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hsa-mir-130a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hsa-mir-146a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hsa-mir-148a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hsa-mir-181a-1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hsa-mir-192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hsa-mir-194-1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hsa-mir-194-2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hsa-mir-196a-1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hsa-mir-196a-2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hsa-mir-203a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hsa-mir-203b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hsa-mir-205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hsa-mir-215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hsa-mir-222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hsa-mir-30a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hsa-mir-335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hsa-mir-371a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hsa-mir-371b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hsa-mir-372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hsa-mir-373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hsa-mir-508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hsa-mir-509-1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hsa-mir-509-2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hsa-mir-509-3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hsa-mir-577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hsa-mir-584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hsa-mir-767</w:t>
            </w:r>
          </w:p>
          <w:p w:rsidR="00147236" w:rsidRDefault="00147236" w:rsidP="004121D1">
            <w:pPr>
              <w:jc w:val="both"/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hsa-mir-9-1</w:t>
            </w:r>
          </w:p>
        </w:tc>
        <w:tc>
          <w:tcPr>
            <w:tcW w:w="2130" w:type="dxa"/>
          </w:tcPr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hsa-let-7a-1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hsa-let-7a-2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hsa-let-7a-3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hsa-let-7e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hsa-let-7i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hsa-mir-100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hsa-mir-10a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hsa-mir-126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hsa-mir-130a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hsa-mir-146a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hsa-mir-148a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hsa-mir-16-1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hsa-mir-16-2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hsa-mir-181a-1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hsa-mir-181a-2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hsa-mir-181b-1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hsa-mir-181b-2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hsa-mir-181c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hsa-mir-191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hsa-mir-192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hsa-mir-194-1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hsa-mir-194-2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hsa-mir-196a-1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hsa-mir-196a-2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hsa-mir-203a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hsa-mir-203b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hsa-mir-205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hsa-mir-218-2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hsa-mir-221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hsa-mir-222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hsa-mir-27b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hsa-mir-29a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hsa-mir-30a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lastRenderedPageBreak/>
              <w:t>hsa-mir-30d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hsa-mir-31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hsa-mir-335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hsa-mir-371a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hsa-mir-371b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hsa-mir-372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hsa-mir-373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hsa-mir-508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hsa-mir-509-1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hsa-mir-509-2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hsa-mir-509-3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hsa-mir-577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hsa-mir-584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hsa-mir-767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hsa-mir-9-1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hsa-mir-9-2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hsa-mir-92a-1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hsa-mir-92a-2</w:t>
            </w:r>
          </w:p>
          <w:p w:rsidR="00147236" w:rsidRDefault="00147236" w:rsidP="004121D1">
            <w:pPr>
              <w:jc w:val="both"/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hsa-mir-98</w:t>
            </w:r>
          </w:p>
        </w:tc>
        <w:tc>
          <w:tcPr>
            <w:tcW w:w="2131" w:type="dxa"/>
          </w:tcPr>
          <w:p w:rsidR="00147236" w:rsidRDefault="00147236" w:rsidP="004121D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hsa-mir-215</w:t>
            </w:r>
          </w:p>
        </w:tc>
        <w:tc>
          <w:tcPr>
            <w:tcW w:w="2131" w:type="dxa"/>
            <w:vAlign w:val="bottom"/>
          </w:tcPr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hsa-let-7a-1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hsa-let-7a-2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hsa-let-7a-3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hsa-let-7e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hsa-let-7i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hsa-mir-10a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hsa-mir-16-1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hsa-mir-16-2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hsa-mir-181a-2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hsa-mir-181b-1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hsa-mir-181b-2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hsa-mir-181c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hsa-mir-191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hsa-mir-218-2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hsa-mir-221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hsa-mir-27b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hsa-mir-29a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hsa-mir-30d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hsa-mir-31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hsa-mir-9-2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hsa-mir-92a-1</w:t>
            </w: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hsa-mir-92a-2</w:t>
            </w:r>
          </w:p>
          <w:p w:rsidR="00147236" w:rsidRDefault="00147236" w:rsidP="004121D1">
            <w:pPr>
              <w:rPr>
                <w:rFonts w:ascii="Arial" w:hAnsi="Arial" w:cs="Arial"/>
              </w:rPr>
            </w:pPr>
            <w:r w:rsidRPr="00E16850">
              <w:rPr>
                <w:rFonts w:ascii="Arial" w:hAnsi="Arial" w:cs="Arial"/>
              </w:rPr>
              <w:t>hsa-mir-98</w:t>
            </w:r>
          </w:p>
          <w:p w:rsidR="00147236" w:rsidRDefault="00147236" w:rsidP="004121D1">
            <w:pPr>
              <w:rPr>
                <w:rFonts w:ascii="Arial" w:hAnsi="Arial" w:cs="Arial"/>
              </w:rPr>
            </w:pPr>
          </w:p>
          <w:p w:rsidR="00147236" w:rsidRDefault="00147236" w:rsidP="004121D1">
            <w:pPr>
              <w:rPr>
                <w:rFonts w:ascii="Arial" w:hAnsi="Arial" w:cs="Arial"/>
              </w:rPr>
            </w:pPr>
          </w:p>
          <w:p w:rsidR="00147236" w:rsidRDefault="00147236" w:rsidP="004121D1">
            <w:pPr>
              <w:rPr>
                <w:rFonts w:ascii="Arial" w:hAnsi="Arial" w:cs="Arial"/>
              </w:rPr>
            </w:pPr>
          </w:p>
          <w:p w:rsidR="00147236" w:rsidRDefault="00147236" w:rsidP="004121D1">
            <w:pPr>
              <w:rPr>
                <w:rFonts w:ascii="Arial" w:hAnsi="Arial" w:cs="Arial"/>
              </w:rPr>
            </w:pPr>
          </w:p>
          <w:p w:rsidR="00147236" w:rsidRDefault="00147236" w:rsidP="004121D1">
            <w:pPr>
              <w:rPr>
                <w:rFonts w:ascii="Arial" w:hAnsi="Arial" w:cs="Arial"/>
              </w:rPr>
            </w:pPr>
          </w:p>
          <w:p w:rsidR="00147236" w:rsidRDefault="00147236" w:rsidP="004121D1">
            <w:pPr>
              <w:rPr>
                <w:rFonts w:ascii="Arial" w:hAnsi="Arial" w:cs="Arial"/>
              </w:rPr>
            </w:pPr>
          </w:p>
          <w:p w:rsidR="00147236" w:rsidRDefault="00147236" w:rsidP="004121D1">
            <w:pPr>
              <w:rPr>
                <w:rFonts w:ascii="Arial" w:hAnsi="Arial" w:cs="Arial"/>
              </w:rPr>
            </w:pPr>
          </w:p>
          <w:p w:rsidR="00147236" w:rsidRDefault="00147236" w:rsidP="004121D1">
            <w:pPr>
              <w:rPr>
                <w:rFonts w:ascii="Arial" w:hAnsi="Arial" w:cs="Arial"/>
              </w:rPr>
            </w:pPr>
          </w:p>
          <w:p w:rsidR="00147236" w:rsidRDefault="00147236" w:rsidP="004121D1">
            <w:pPr>
              <w:rPr>
                <w:rFonts w:ascii="Arial" w:hAnsi="Arial" w:cs="Arial"/>
              </w:rPr>
            </w:pPr>
          </w:p>
          <w:p w:rsidR="00147236" w:rsidRDefault="00147236" w:rsidP="004121D1">
            <w:pPr>
              <w:rPr>
                <w:rFonts w:ascii="Arial" w:hAnsi="Arial" w:cs="Arial"/>
              </w:rPr>
            </w:pPr>
          </w:p>
          <w:p w:rsidR="00147236" w:rsidRDefault="00147236" w:rsidP="004121D1">
            <w:pPr>
              <w:rPr>
                <w:rFonts w:ascii="Arial" w:hAnsi="Arial" w:cs="Arial"/>
              </w:rPr>
            </w:pPr>
          </w:p>
          <w:p w:rsidR="00147236" w:rsidRDefault="00147236" w:rsidP="004121D1">
            <w:pPr>
              <w:rPr>
                <w:rFonts w:ascii="Arial" w:hAnsi="Arial" w:cs="Arial"/>
              </w:rPr>
            </w:pPr>
          </w:p>
          <w:p w:rsidR="00147236" w:rsidRDefault="00147236" w:rsidP="004121D1">
            <w:pPr>
              <w:rPr>
                <w:rFonts w:ascii="Arial" w:hAnsi="Arial" w:cs="Arial"/>
              </w:rPr>
            </w:pPr>
          </w:p>
          <w:p w:rsidR="00147236" w:rsidRDefault="00147236" w:rsidP="004121D1">
            <w:pPr>
              <w:rPr>
                <w:rFonts w:ascii="Arial" w:hAnsi="Arial" w:cs="Arial"/>
              </w:rPr>
            </w:pPr>
          </w:p>
          <w:p w:rsidR="00147236" w:rsidRDefault="00147236" w:rsidP="004121D1">
            <w:pPr>
              <w:rPr>
                <w:rFonts w:ascii="Arial" w:hAnsi="Arial" w:cs="Arial"/>
              </w:rPr>
            </w:pPr>
          </w:p>
          <w:p w:rsidR="00147236" w:rsidRDefault="00147236" w:rsidP="004121D1">
            <w:pPr>
              <w:rPr>
                <w:rFonts w:ascii="Arial" w:hAnsi="Arial" w:cs="Arial"/>
              </w:rPr>
            </w:pPr>
          </w:p>
          <w:p w:rsidR="00147236" w:rsidRPr="00E16850" w:rsidRDefault="00147236" w:rsidP="004121D1">
            <w:pPr>
              <w:rPr>
                <w:rFonts w:ascii="Arial" w:hAnsi="Arial" w:cs="Arial"/>
              </w:rPr>
            </w:pPr>
          </w:p>
        </w:tc>
      </w:tr>
    </w:tbl>
    <w:p w:rsidR="00147236" w:rsidRDefault="00147236" w:rsidP="00147236">
      <w:pPr>
        <w:rPr>
          <w:rFonts w:ascii="Arial" w:hAnsi="Arial" w:cs="Arial"/>
          <w:color w:val="000000"/>
        </w:rPr>
      </w:pPr>
    </w:p>
    <w:p w:rsidR="00147236" w:rsidRDefault="00147236" w:rsidP="00147236"/>
    <w:p w:rsidR="00BC0D3E" w:rsidRDefault="00BC0D3E"/>
    <w:sectPr w:rsidR="00BC0D3E" w:rsidSect="00706D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8"/>
  <w:proofState w:spelling="clean" w:grammar="clean"/>
  <w:defaultTabStop w:val="720"/>
  <w:characterSpacingControl w:val="doNotCompress"/>
  <w:compat/>
  <w:rsids>
    <w:rsidRoot w:val="00147236"/>
    <w:rsid w:val="00147236"/>
    <w:rsid w:val="00961E0F"/>
    <w:rsid w:val="009C33DF"/>
    <w:rsid w:val="00BC0D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D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472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343</Words>
  <Characters>1957</Characters>
  <Application>Microsoft Office Word</Application>
  <DocSecurity>0</DocSecurity>
  <Lines>16</Lines>
  <Paragraphs>4</Paragraphs>
  <ScaleCrop>false</ScaleCrop>
  <Company/>
  <LinksUpToDate>false</LinksUpToDate>
  <CharactersWithSpaces>2296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GSABORDO</dc:creator>
  <cp:lastModifiedBy>GSABORDO</cp:lastModifiedBy>
  <cp:revision>1</cp:revision>
  <dcterms:created xsi:type="dcterms:W3CDTF">2018-01-25T05:33:00Z</dcterms:created>
  <dcterms:modified xsi:type="dcterms:W3CDTF">2018-01-25T05:33:00Z</dcterms:modified>
</cp:coreProperties>
</file>