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0741E" w14:textId="0976CCB7" w:rsidR="00945E55" w:rsidRDefault="00945E55" w:rsidP="007D4624">
      <w:pPr>
        <w:spacing w:line="480" w:lineRule="auto"/>
        <w:rPr>
          <w:rFonts w:hint="eastAsia"/>
        </w:rPr>
      </w:pPr>
      <w:r w:rsidRPr="003C24DA">
        <w:rPr>
          <w:rFonts w:ascii="Times New Roman" w:hAnsi="Times New Roman" w:cs="Times New Roman"/>
          <w:color w:val="2A2B2E"/>
          <w:szCs w:val="21"/>
          <w:shd w:val="clear" w:color="auto" w:fill="FCFDFE"/>
        </w:rPr>
        <w:t>Fig</w:t>
      </w:r>
      <w:r w:rsidR="00ED1A14">
        <w:rPr>
          <w:rFonts w:ascii="Times New Roman" w:hAnsi="Times New Roman" w:cs="Times New Roman"/>
          <w:color w:val="2A2B2E"/>
          <w:szCs w:val="21"/>
          <w:shd w:val="clear" w:color="auto" w:fill="FCFDFE"/>
        </w:rPr>
        <w:t xml:space="preserve">. </w:t>
      </w:r>
      <w:r w:rsidRPr="003C24DA">
        <w:rPr>
          <w:rFonts w:ascii="Times New Roman" w:hAnsi="Times New Roman" w:cs="Times New Roman"/>
          <w:color w:val="2A2B2E"/>
          <w:szCs w:val="21"/>
          <w:shd w:val="clear" w:color="auto" w:fill="FCFDFE"/>
        </w:rPr>
        <w:t>S1: Unedited microglial exosomes had no effect on the NLRP3 inflammasome in IH neuron</w:t>
      </w:r>
      <w:r w:rsidR="00B43C69">
        <w:rPr>
          <w:rFonts w:ascii="Times New Roman" w:hAnsi="Times New Roman" w:cs="Times New Roman"/>
          <w:color w:val="2A2B2E"/>
          <w:szCs w:val="21"/>
          <w:shd w:val="clear" w:color="auto" w:fill="FCFDFE"/>
        </w:rPr>
        <w:t>s</w:t>
      </w:r>
      <w:r w:rsidRPr="003C24DA">
        <w:rPr>
          <w:rFonts w:ascii="Times New Roman" w:hAnsi="Times New Roman" w:cs="Times New Roman"/>
          <w:color w:val="2A2B2E"/>
          <w:szCs w:val="21"/>
          <w:shd w:val="clear" w:color="auto" w:fill="FCFDFE"/>
        </w:rPr>
        <w:t>.</w:t>
      </w:r>
      <w:r w:rsidR="00B43C69">
        <w:rPr>
          <w:rFonts w:ascii="Times New Roman" w:hAnsi="Times New Roman" w:cs="Times New Roman"/>
          <w:color w:val="2A2B2E"/>
          <w:szCs w:val="21"/>
          <w:shd w:val="clear" w:color="auto" w:fill="FCFDFE"/>
        </w:rPr>
        <w:t xml:space="preserve"> </w:t>
      </w:r>
      <w:r w:rsidR="00B43C69" w:rsidRPr="003C24DA">
        <w:rPr>
          <w:rFonts w:ascii="Times New Roman" w:hAnsi="Times New Roman" w:cs="Times New Roman"/>
          <w:kern w:val="0"/>
          <w:szCs w:val="21"/>
          <w:shd w:val="clear" w:color="auto" w:fill="FFFFFF"/>
        </w:rPr>
        <w:t xml:space="preserve">(a) </w:t>
      </w:r>
      <w:r w:rsidR="00B43C69" w:rsidRPr="003C24DA">
        <w:rPr>
          <w:rFonts w:ascii="Times New Roman" w:hAnsi="Times New Roman" w:cs="Times New Roman"/>
          <w:szCs w:val="21"/>
          <w:shd w:val="clear" w:color="auto" w:fill="FFFFFF"/>
        </w:rPr>
        <w:t>NLRP3 and cleaved caspase1 protein were measured by immunoblot after 12 hours of IH</w:t>
      </w:r>
      <w:r w:rsidR="00B43C69" w:rsidRPr="00B43C69">
        <w:rPr>
          <w:rFonts w:ascii="Times New Roman" w:hAnsi="Times New Roman" w:cs="Times New Roman"/>
          <w:color w:val="101214"/>
          <w:szCs w:val="21"/>
          <w:shd w:val="clear" w:color="auto" w:fill="FFFFFF"/>
        </w:rPr>
        <w:t xml:space="preserve"> </w:t>
      </w:r>
      <w:r w:rsidR="00B43C69">
        <w:rPr>
          <w:rFonts w:ascii="Times New Roman" w:hAnsi="Times New Roman" w:cs="Times New Roman"/>
          <w:color w:val="101214"/>
          <w:szCs w:val="21"/>
          <w:shd w:val="clear" w:color="auto" w:fill="FFFFFF"/>
        </w:rPr>
        <w:t>or/</w:t>
      </w:r>
      <w:r w:rsidR="00B43C69" w:rsidRPr="003C24DA">
        <w:rPr>
          <w:rFonts w:ascii="Times New Roman" w:hAnsi="Times New Roman" w:cs="Times New Roman"/>
          <w:color w:val="101214"/>
          <w:szCs w:val="21"/>
          <w:shd w:val="clear" w:color="auto" w:fill="FFFFFF"/>
        </w:rPr>
        <w:t>and treatment</w:t>
      </w:r>
      <w:r w:rsidR="00B43C69" w:rsidRPr="003C24DA">
        <w:rPr>
          <w:rFonts w:ascii="Times New Roman" w:hAnsi="Times New Roman" w:cs="Times New Roman"/>
          <w:color w:val="2A2B2E"/>
          <w:szCs w:val="21"/>
        </w:rPr>
        <w:t xml:space="preserve"> </w:t>
      </w:r>
      <w:r w:rsidR="00B43C69">
        <w:rPr>
          <w:rFonts w:ascii="Times New Roman" w:hAnsi="Times New Roman" w:cs="Times New Roman"/>
          <w:color w:val="2A2B2E"/>
          <w:szCs w:val="21"/>
        </w:rPr>
        <w:t xml:space="preserve">with </w:t>
      </w:r>
      <w:r w:rsidR="00B43C69" w:rsidRPr="003C24DA">
        <w:rPr>
          <w:rFonts w:ascii="Times New Roman" w:hAnsi="Times New Roman" w:cs="Times New Roman"/>
          <w:color w:val="2A2B2E"/>
          <w:szCs w:val="21"/>
        </w:rPr>
        <w:t>unedited exosomes</w:t>
      </w:r>
      <w:r w:rsidR="00B43C69" w:rsidRPr="003C24DA">
        <w:rPr>
          <w:rFonts w:ascii="Times New Roman" w:hAnsi="Times New Roman" w:cs="Times New Roman"/>
          <w:color w:val="101214"/>
          <w:szCs w:val="21"/>
          <w:shd w:val="clear" w:color="auto" w:fill="FFFFFF"/>
        </w:rPr>
        <w:t xml:space="preserve"> </w:t>
      </w:r>
      <w:r w:rsidR="00B43C69" w:rsidRPr="003C24DA">
        <w:rPr>
          <w:rFonts w:ascii="Times New Roman" w:hAnsi="Times New Roman" w:cs="Times New Roman"/>
          <w:szCs w:val="21"/>
          <w:shd w:val="clear" w:color="auto" w:fill="FFFFFF"/>
        </w:rPr>
        <w:t xml:space="preserve">in neurons. </w:t>
      </w:r>
      <w:r w:rsidR="00B43C69" w:rsidRPr="003C24DA">
        <w:rPr>
          <w:rFonts w:ascii="Times New Roman" w:hAnsi="Times New Roman" w:cs="Times New Roman"/>
          <w:kern w:val="0"/>
          <w:szCs w:val="21"/>
          <w:shd w:val="clear" w:color="auto" w:fill="FFFFFF"/>
        </w:rPr>
        <w:t>(</w:t>
      </w:r>
      <w:r w:rsidR="00B43C69" w:rsidRPr="003C24DA">
        <w:rPr>
          <w:rFonts w:ascii="Times New Roman" w:hAnsi="Times New Roman" w:cs="Times New Roman"/>
          <w:szCs w:val="21"/>
          <w:shd w:val="clear" w:color="auto" w:fill="FFFFFF"/>
        </w:rPr>
        <w:t>b</w:t>
      </w:r>
      <w:r w:rsidR="00B43C69" w:rsidRPr="003C24DA">
        <w:rPr>
          <w:rFonts w:ascii="Times New Roman" w:hAnsi="Times New Roman" w:cs="Times New Roman"/>
          <w:kern w:val="0"/>
          <w:szCs w:val="21"/>
          <w:shd w:val="clear" w:color="auto" w:fill="FFFFFF"/>
        </w:rPr>
        <w:t>)</w:t>
      </w:r>
      <w:r w:rsidR="00B43C69" w:rsidRPr="003C24DA">
        <w:rPr>
          <w:rFonts w:ascii="Times New Roman" w:hAnsi="Times New Roman" w:cs="Times New Roman"/>
          <w:szCs w:val="21"/>
          <w:shd w:val="clear" w:color="auto" w:fill="FFFFFF"/>
        </w:rPr>
        <w:t xml:space="preserve"> Quantitative data of NLRP3 and cleaved caspase1 protein levels after 12 h of IH </w:t>
      </w:r>
      <w:r w:rsidR="00B43C69">
        <w:rPr>
          <w:rFonts w:ascii="Times New Roman" w:hAnsi="Times New Roman" w:cs="Times New Roman"/>
          <w:color w:val="101214"/>
          <w:szCs w:val="21"/>
          <w:shd w:val="clear" w:color="auto" w:fill="FFFFFF"/>
        </w:rPr>
        <w:t>or/</w:t>
      </w:r>
      <w:r w:rsidR="00B43C69" w:rsidRPr="003C24DA">
        <w:rPr>
          <w:rFonts w:ascii="Times New Roman" w:hAnsi="Times New Roman" w:cs="Times New Roman"/>
          <w:color w:val="101214"/>
          <w:szCs w:val="21"/>
          <w:shd w:val="clear" w:color="auto" w:fill="FFFFFF"/>
        </w:rPr>
        <w:t>and treatment</w:t>
      </w:r>
      <w:r w:rsidR="00B43C69" w:rsidRPr="003C24DA">
        <w:rPr>
          <w:rFonts w:ascii="Times New Roman" w:hAnsi="Times New Roman" w:cs="Times New Roman"/>
          <w:color w:val="2A2B2E"/>
          <w:szCs w:val="21"/>
        </w:rPr>
        <w:t xml:space="preserve"> </w:t>
      </w:r>
      <w:r w:rsidR="00B43C69">
        <w:rPr>
          <w:rFonts w:ascii="Times New Roman" w:hAnsi="Times New Roman" w:cs="Times New Roman"/>
          <w:color w:val="2A2B2E"/>
          <w:szCs w:val="21"/>
        </w:rPr>
        <w:t xml:space="preserve">with </w:t>
      </w:r>
      <w:r w:rsidR="00B43C69" w:rsidRPr="003C24DA">
        <w:rPr>
          <w:rFonts w:ascii="Times New Roman" w:hAnsi="Times New Roman" w:cs="Times New Roman"/>
          <w:color w:val="2A2B2E"/>
          <w:szCs w:val="21"/>
        </w:rPr>
        <w:t>unedited exosomes</w:t>
      </w:r>
      <w:r w:rsidR="00B43C69" w:rsidRPr="003C24DA">
        <w:rPr>
          <w:rFonts w:ascii="Times New Roman" w:hAnsi="Times New Roman" w:cs="Times New Roman"/>
          <w:szCs w:val="21"/>
          <w:shd w:val="clear" w:color="auto" w:fill="FFFFFF"/>
        </w:rPr>
        <w:t xml:space="preserve"> </w:t>
      </w:r>
      <w:r w:rsidR="00B43C69" w:rsidRPr="003C24DA">
        <w:rPr>
          <w:rFonts w:ascii="Times New Roman" w:hAnsi="Times New Roman" w:cs="Times New Roman"/>
          <w:szCs w:val="21"/>
          <w:shd w:val="clear" w:color="auto" w:fill="FFFFFF"/>
        </w:rPr>
        <w:t>in neurons.</w:t>
      </w:r>
    </w:p>
    <w:p w14:paraId="037BC8E5" w14:textId="36DDAFDD" w:rsidR="007467A8" w:rsidRDefault="00945E55">
      <w:r>
        <w:rPr>
          <w:noProof/>
        </w:rPr>
        <w:drawing>
          <wp:inline distT="0" distB="0" distL="0" distR="0" wp14:anchorId="5467B9E7" wp14:editId="01A1B5DC">
            <wp:extent cx="5274310" cy="4229100"/>
            <wp:effectExtent l="0" t="0" r="2540" b="0"/>
            <wp:docPr id="10478055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67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AB6"/>
    <w:rsid w:val="002A670B"/>
    <w:rsid w:val="005758BC"/>
    <w:rsid w:val="00586CD4"/>
    <w:rsid w:val="007467A8"/>
    <w:rsid w:val="007D4624"/>
    <w:rsid w:val="00945E55"/>
    <w:rsid w:val="00B43C69"/>
    <w:rsid w:val="00D64AB6"/>
    <w:rsid w:val="00DD3ACC"/>
    <w:rsid w:val="00ED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A5E63"/>
  <w15:chartTrackingRefBased/>
  <w15:docId w15:val="{2C55D0CF-0734-4E07-AAC3-F231080A4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E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Yaodan</dc:creator>
  <cp:keywords/>
  <dc:description/>
  <cp:lastModifiedBy>Zhang Yaodan</cp:lastModifiedBy>
  <cp:revision>6</cp:revision>
  <dcterms:created xsi:type="dcterms:W3CDTF">2023-05-31T02:09:00Z</dcterms:created>
  <dcterms:modified xsi:type="dcterms:W3CDTF">2023-05-31T02:36:00Z</dcterms:modified>
</cp:coreProperties>
</file>