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942" w:tblpY="256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9"/>
        <w:gridCol w:w="54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74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Arial" w:hAnsi="Arial" w:cs="Arial" w:eastAsiaTheme="minorEastAsia"/>
                <w:b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cs="Arial"/>
                <w:b/>
                <w:bCs/>
                <w:sz w:val="22"/>
                <w:szCs w:val="22"/>
              </w:rPr>
              <w:t>Oligo names</w:t>
            </w:r>
          </w:p>
        </w:tc>
        <w:tc>
          <w:tcPr>
            <w:tcW w:w="549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Arial" w:hAnsi="Arial" w:cs="Arial" w:eastAsiaTheme="minorEastAsia"/>
                <w:b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cs="Arial"/>
                <w:b/>
                <w:bCs/>
                <w:sz w:val="22"/>
                <w:szCs w:val="22"/>
              </w:rPr>
              <w:t>Sequences (5</w:t>
            </w:r>
            <w:r>
              <w:rPr>
                <w:rFonts w:hint="default" w:ascii="Arial" w:hAnsi="Arial" w:cs="Arial"/>
                <w:b/>
                <w:bCs/>
                <w:sz w:val="22"/>
                <w:szCs w:val="22"/>
                <w:lang w:val="en-US" w:eastAsia="zh-CN"/>
              </w:rPr>
              <w:t>’</w:t>
            </w:r>
            <w:r>
              <w:rPr>
                <w:rFonts w:hint="default" w:ascii="Arial" w:hAnsi="Arial" w:eastAsia="仿宋" w:cs="Arial"/>
                <w:b/>
                <w:bCs/>
                <w:sz w:val="22"/>
                <w:szCs w:val="22"/>
              </w:rPr>
              <w:t xml:space="preserve"> ́-3</w:t>
            </w:r>
            <w:r>
              <w:rPr>
                <w:rFonts w:hint="default" w:ascii="Arial" w:hAnsi="Arial" w:eastAsia="仿宋" w:cs="Arial"/>
                <w:b/>
                <w:bCs/>
                <w:sz w:val="22"/>
                <w:szCs w:val="22"/>
                <w:lang w:val="en-US" w:eastAsia="zh-CN"/>
              </w:rPr>
              <w:t>’</w:t>
            </w:r>
            <w:bookmarkStart w:id="1" w:name="_GoBack"/>
            <w:bookmarkEnd w:id="1"/>
            <w:r>
              <w:rPr>
                <w:rFonts w:hint="default" w:ascii="Arial" w:hAnsi="Arial" w:eastAsia="仿宋" w:cs="Arial"/>
                <w:b/>
                <w:bCs/>
                <w:sz w:val="22"/>
                <w:szCs w:val="22"/>
              </w:rPr>
              <w:t xml:space="preserve"> ́</w:t>
            </w:r>
            <w:r>
              <w:rPr>
                <w:rFonts w:hint="default" w:ascii="Arial" w:hAnsi="Arial" w:cs="Arial"/>
                <w:b/>
                <w:bCs/>
                <w:sz w:val="22"/>
                <w:szCs w:val="22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4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2"/>
                <w:vertAlign w:val="baseline"/>
                <w:lang w:val="en-US" w:eastAsia="zh-CN"/>
              </w:rPr>
              <w:t>miR-889-3p mimic</w:t>
            </w:r>
          </w:p>
        </w:tc>
        <w:tc>
          <w:tcPr>
            <w:tcW w:w="5496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2"/>
                <w:vertAlign w:val="baseline"/>
                <w:lang w:val="en-US" w:eastAsia="zh-CN"/>
              </w:rPr>
              <w:t>UUAAUAUCGGACAACCAUUGU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4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2"/>
                <w:vertAlign w:val="baseline"/>
                <w:lang w:val="en-US" w:eastAsia="zh-CN"/>
              </w:rPr>
              <w:t>miR-889-3p inhibitor</w:t>
            </w:r>
          </w:p>
        </w:tc>
        <w:tc>
          <w:tcPr>
            <w:tcW w:w="5496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2"/>
                <w:vertAlign w:val="baseline"/>
                <w:lang w:val="en-US" w:eastAsia="zh-CN"/>
              </w:rPr>
              <w:t>ACAAUGGUUGUCCGAUAUUAA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4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20"/>
                <w:szCs w:val="22"/>
                <w:vertAlign w:val="baseline"/>
                <w:lang w:val="en-US" w:eastAsia="zh-CN"/>
              </w:rPr>
            </w:pPr>
            <w:bookmarkStart w:id="0" w:name="OLE_LINK1"/>
            <w:r>
              <w:rPr>
                <w:rFonts w:hint="default" w:ascii="Arial" w:hAnsi="Arial" w:cs="Arial"/>
                <w:sz w:val="20"/>
                <w:szCs w:val="22"/>
                <w:vertAlign w:val="baseline"/>
                <w:lang w:val="en-US" w:eastAsia="zh-CN"/>
              </w:rPr>
              <w:t>Si-MYCBP-1</w:t>
            </w:r>
            <w:bookmarkEnd w:id="0"/>
          </w:p>
        </w:tc>
        <w:tc>
          <w:tcPr>
            <w:tcW w:w="5496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2"/>
                <w:vertAlign w:val="baseline"/>
                <w:lang w:val="en-US" w:eastAsia="zh-CN"/>
              </w:rPr>
              <w:t xml:space="preserve">CUGUCACUAUGGCCCAUUATT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4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2"/>
                <w:vertAlign w:val="baseline"/>
                <w:lang w:val="en-US" w:eastAsia="zh-CN"/>
              </w:rPr>
              <w:t>Si-MYCBP-2</w:t>
            </w:r>
          </w:p>
        </w:tc>
        <w:tc>
          <w:tcPr>
            <w:tcW w:w="5496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2"/>
                <w:vertAlign w:val="baseline"/>
                <w:lang w:val="en-US" w:eastAsia="zh-CN"/>
              </w:rPr>
              <w:t xml:space="preserve">UGGCCGAAAUGAAAGAGAATT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74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2"/>
                <w:vertAlign w:val="baseline"/>
                <w:lang w:val="en-US" w:eastAsia="zh-CN"/>
              </w:rPr>
              <w:t>si-control</w:t>
            </w:r>
          </w:p>
        </w:tc>
        <w:tc>
          <w:tcPr>
            <w:tcW w:w="5496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2"/>
                <w:vertAlign w:val="baseline"/>
                <w:lang w:val="en-US" w:eastAsia="zh-CN"/>
              </w:rPr>
              <w:t>UUCUCCGAACGUGUCACGUTT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4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2"/>
                <w:vertAlign w:val="baseline"/>
                <w:lang w:val="en-US" w:eastAsia="zh-CN"/>
              </w:rPr>
              <w:t>Control mimic</w:t>
            </w:r>
          </w:p>
        </w:tc>
        <w:tc>
          <w:tcPr>
            <w:tcW w:w="5496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2"/>
                <w:vertAlign w:val="baseline"/>
                <w:lang w:val="en-US" w:eastAsia="zh-CN"/>
              </w:rPr>
              <w:t>UUCUCCGAACGUGUCACGUTT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4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2"/>
                <w:vertAlign w:val="baseline"/>
                <w:lang w:val="en-US" w:eastAsia="zh-CN"/>
              </w:rPr>
              <w:t>Control inhibitor</w:t>
            </w:r>
          </w:p>
        </w:tc>
        <w:tc>
          <w:tcPr>
            <w:tcW w:w="5496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2"/>
                <w:vertAlign w:val="baseline"/>
                <w:lang w:val="en-US" w:eastAsia="zh-CN"/>
              </w:rPr>
              <w:t>CAGUACUUUUGUCUAGUACAA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4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2"/>
                <w:vertAlign w:val="baseline"/>
                <w:lang w:val="en-US" w:eastAsia="zh-CN"/>
              </w:rPr>
              <w:t>sh-circ_0002669-1</w:t>
            </w:r>
          </w:p>
        </w:tc>
        <w:tc>
          <w:tcPr>
            <w:tcW w:w="5496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2"/>
                <w:vertAlign w:val="baseline"/>
                <w:lang w:val="en-US" w:eastAsia="zh-CN"/>
              </w:rPr>
              <w:t>GGCUGCUUUUUAUAACUAUGATT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4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2"/>
                <w:vertAlign w:val="baseline"/>
                <w:lang w:val="en-US" w:eastAsia="zh-CN"/>
              </w:rPr>
              <w:t>sh-circ_0002669-2</w:t>
            </w:r>
          </w:p>
        </w:tc>
        <w:tc>
          <w:tcPr>
            <w:tcW w:w="5496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2"/>
                <w:vertAlign w:val="baseline"/>
                <w:lang w:val="en-US" w:eastAsia="en-US"/>
              </w:rPr>
              <w:t>GUGGCUGCUUUUUAUAACUAUTT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4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2"/>
                <w:vertAlign w:val="baseline"/>
                <w:lang w:val="en-US" w:eastAsia="zh-CN"/>
              </w:rPr>
              <w:t>sh-control</w:t>
            </w:r>
          </w:p>
        </w:tc>
        <w:tc>
          <w:tcPr>
            <w:tcW w:w="5496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20"/>
                <w:szCs w:val="22"/>
                <w:vertAlign w:val="baseline"/>
                <w:lang w:val="en-US" w:eastAsia="en-US"/>
              </w:rPr>
            </w:pPr>
            <w:r>
              <w:rPr>
                <w:rFonts w:hint="default" w:ascii="Arial" w:hAnsi="Arial" w:cs="Arial"/>
                <w:sz w:val="20"/>
                <w:szCs w:val="22"/>
                <w:vertAlign w:val="baseline"/>
                <w:lang w:val="en-US" w:eastAsia="zh-CN"/>
              </w:rPr>
              <w:t>UUCUCCGAACGUGUCACGUTT</w:t>
            </w:r>
          </w:p>
        </w:tc>
      </w:tr>
    </w:tbl>
    <w:p>
      <w:pPr>
        <w:rPr>
          <w:rFonts w:hint="default" w:ascii="Arial" w:hAnsi="Arial" w:cs="Arial"/>
          <w:sz w:val="20"/>
          <w:szCs w:val="22"/>
        </w:rPr>
      </w:pPr>
      <w:r>
        <w:rPr>
          <w:rFonts w:hint="eastAsia" w:ascii="Arial" w:hAnsi="Arial" w:cs="Arial"/>
          <w:b/>
          <w:bCs/>
          <w:sz w:val="22"/>
          <w:szCs w:val="22"/>
          <w:lang w:val="en-US" w:eastAsia="zh-CN"/>
        </w:rPr>
        <w:t>Suppl</w:t>
      </w:r>
      <w:r>
        <w:rPr>
          <w:rFonts w:hint="eastAsia" w:ascii="Arial" w:hAnsi="Arial" w:cs="Arial"/>
          <w:b/>
          <w:bCs/>
          <w:sz w:val="22"/>
          <w:szCs w:val="22"/>
          <w:lang w:val="en-US" w:eastAsia="zh-CN"/>
        </w:rPr>
        <w:t xml:space="preserve">emental </w:t>
      </w:r>
      <w:r>
        <w:rPr>
          <w:rFonts w:hint="default" w:ascii="Arial" w:hAnsi="Arial" w:cs="Arial"/>
          <w:b/>
          <w:bCs/>
          <w:sz w:val="22"/>
          <w:szCs w:val="22"/>
        </w:rPr>
        <w:t xml:space="preserve">Table </w:t>
      </w:r>
      <w:r>
        <w:rPr>
          <w:rFonts w:hint="eastAsia" w:ascii="Arial" w:hAnsi="Arial" w:cs="Arial"/>
          <w:b/>
          <w:bCs/>
          <w:sz w:val="22"/>
          <w:szCs w:val="22"/>
          <w:lang w:val="en-US" w:eastAsia="zh-CN"/>
        </w:rPr>
        <w:t>1</w:t>
      </w:r>
      <w:r>
        <w:rPr>
          <w:rFonts w:hint="default" w:ascii="Arial" w:hAnsi="Arial" w:cs="Arial"/>
          <w:b/>
          <w:bCs/>
          <w:sz w:val="22"/>
          <w:szCs w:val="22"/>
        </w:rPr>
        <w:t xml:space="preserve">. Sequences of synthesized </w:t>
      </w:r>
      <w:r>
        <w:rPr>
          <w:rFonts w:hint="default" w:ascii="Arial" w:hAnsi="Arial" w:cs="Arial"/>
          <w:b/>
          <w:bCs/>
          <w:sz w:val="22"/>
          <w:szCs w:val="22"/>
          <w:lang w:val="en-US" w:eastAsia="zh-CN"/>
        </w:rPr>
        <w:t>mimic</w:t>
      </w:r>
      <w:r>
        <w:rPr>
          <w:rFonts w:hint="default" w:ascii="Arial" w:hAnsi="Arial" w:cs="Arial"/>
          <w:b/>
          <w:bCs/>
          <w:sz w:val="22"/>
          <w:szCs w:val="22"/>
        </w:rPr>
        <w:t xml:space="preserve"> inhibitor probes used in this study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dmNGVhZDAyZTA3ZGE4OTRjMTllYzg1NGZhYzRlYmQifQ=="/>
  </w:docVars>
  <w:rsids>
    <w:rsidRoot w:val="4B447018"/>
    <w:rsid w:val="291D05BA"/>
    <w:rsid w:val="2A3D6396"/>
    <w:rsid w:val="4B447018"/>
    <w:rsid w:val="78E7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2023-10-31T03:34:00Z</dcterms:created>
  <dc:creator>WPS_1625192393</dc:creator>
  <cp:lastModifiedBy>文档存本地丢失不负责</cp:lastModifiedBy>
  <dcterms:modified xsi:type="dcterms:W3CDTF">2023-11-27T04:05:11Z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DCB6BE8DE62741348C5D815297ED7BA7_12</vt:lpwstr>
  </property>
</Properties>
</file>