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20D0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925195"/>
            <wp:effectExtent l="0" t="0" r="6350" b="8255"/>
            <wp:docPr id="1" name="图片 1" descr="Figure 5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5 - 副本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B6F23">
      <w:pPr>
        <w:rPr>
          <w:rFonts w:hint="eastAsia" w:eastAsiaTheme="minorEastAsia"/>
          <w:lang w:eastAsia="zh-CN"/>
        </w:rPr>
      </w:pPr>
    </w:p>
    <w:p w14:paraId="7F7611C8">
      <w:pPr>
        <w:spacing w:line="480" w:lineRule="auto"/>
        <w:jc w:val="both"/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</w:rPr>
        <w:t>Supplementary Figure 5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b w:val="0"/>
          <w:bCs/>
          <w:sz w:val="24"/>
          <w:szCs w:val="24"/>
        </w:rPr>
        <w:t>The relationship between immune infiltrates and survival rate of LUAD patients. Immune cell infiltrates were divided into high and low groups.</w:t>
      </w:r>
      <w:r>
        <w:rPr>
          <w:rFonts w:ascii="Times New Roman" w:hAnsi="Times New Roman" w:eastAsia="宋体" w:cs="Times New Roman"/>
          <w:b w:val="0"/>
          <w:bCs/>
          <w:sz w:val="24"/>
          <w:szCs w:val="24"/>
          <w:lang w:val="en-GB"/>
        </w:rPr>
        <w:t xml:space="preserve"> LUAD, lung adenocarcinoma. (</w:t>
      </w:r>
      <w:r>
        <w:rPr>
          <w:rFonts w:ascii="Times New Roman" w:hAnsi="Times New Roman" w:eastAsia="宋体" w:cs="Times New Roman"/>
          <w:b w:val="0"/>
          <w:bCs/>
          <w:i/>
          <w:iCs/>
          <w:sz w:val="24"/>
          <w:szCs w:val="24"/>
          <w:lang w:val="en-GB"/>
        </w:rPr>
        <w:t>P</w:t>
      </w:r>
      <w:r>
        <w:rPr>
          <w:rFonts w:ascii="Times New Roman" w:hAnsi="Times New Roman" w:eastAsia="宋体" w:cs="Times New Roman"/>
          <w:b w:val="0"/>
          <w:bCs/>
          <w:sz w:val="24"/>
          <w:szCs w:val="24"/>
          <w:lang w:val="en-GB"/>
        </w:rPr>
        <w:t>-value of B cell &lt; 0.001)</w:t>
      </w:r>
    </w:p>
    <w:p w14:paraId="0C0811AB">
      <w:pPr>
        <w:spacing w:line="480" w:lineRule="auto"/>
        <w:rPr>
          <w:rFonts w:hint="eastAsia" w:eastAsiaTheme="minorEastAsia"/>
          <w:sz w:val="24"/>
          <w:szCs w:val="24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802C1"/>
    <w:rsid w:val="2FA8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2026-08-28T12:46:00Z</dcterms:created>
  <dc:creator>百年孤独</dc:creator>
  <cp:lastModifiedBy>百年孤独</cp:lastModifiedBy>
  <dcterms:modified xsi:type="dcterms:W3CDTF">2026-08-28T12:48:03Z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4B161AFBFA7241D0A559B2388D6F0662_11</vt:lpwstr>
  </property>
  <property fmtid="{D5CDD505-2E9C-101B-9397-08002B2CF9AE}" pid="4" name="KSOTemplateDocerSaveRecord">
    <vt:lpwstr>eyJoZGlkIjoiMzEwNTM5NzYwMDRjMzkwZTVkZjY2ODkwMGIxNGU0OTUiLCJ1c2VySWQiOiI0MDc0MzYxMTkifQ==</vt:lpwstr>
  </property>
</Properties>
</file>