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7172" w:rsidRDefault="00F07172" w:rsidP="00F07172">
      <w:pPr>
        <w:spacing w:line="240" w:lineRule="auto"/>
        <w:rPr>
          <w:rFonts w:cstheme="majorBidi"/>
          <w:szCs w:val="24"/>
        </w:rPr>
      </w:pPr>
      <w:r w:rsidRPr="00783FF7">
        <w:rPr>
          <w:rFonts w:cstheme="majorBidi"/>
          <w:szCs w:val="24"/>
        </w:rPr>
        <w:t xml:space="preserve">Additional </w:t>
      </w:r>
      <w:r w:rsidR="00FA0733">
        <w:rPr>
          <w:rFonts w:cstheme="majorBidi"/>
          <w:szCs w:val="24"/>
        </w:rPr>
        <w:t>f</w:t>
      </w:r>
      <w:r w:rsidRPr="00783FF7">
        <w:rPr>
          <w:rFonts w:cstheme="majorBidi"/>
          <w:szCs w:val="24"/>
        </w:rPr>
        <w:t>ile 1: Product information for Olimel N9-840E/Triomel 9 with electrolytes and additions</w:t>
      </w:r>
    </w:p>
    <w:p w:rsidR="00F07172" w:rsidRPr="00783FF7" w:rsidRDefault="00F07172" w:rsidP="00F07172">
      <w:pPr>
        <w:spacing w:line="240" w:lineRule="auto"/>
        <w:rPr>
          <w:rFonts w:cstheme="majorBidi"/>
          <w:szCs w:val="24"/>
        </w:rPr>
      </w:pPr>
    </w:p>
    <w:tbl>
      <w:tblPr>
        <w:tblStyle w:val="TableGrid"/>
        <w:tblW w:w="9478" w:type="dxa"/>
        <w:tblLook w:val="04A0"/>
      </w:tblPr>
      <w:tblGrid>
        <w:gridCol w:w="4621"/>
        <w:gridCol w:w="4857"/>
      </w:tblGrid>
      <w:tr w:rsidR="00F07172" w:rsidRPr="00220DB5" w:rsidTr="002155AC">
        <w:tc>
          <w:tcPr>
            <w:tcW w:w="4621" w:type="dxa"/>
            <w:vAlign w:val="center"/>
          </w:tcPr>
          <w:p w:rsidR="00F07172" w:rsidRPr="00B36BC3" w:rsidRDefault="00F07172" w:rsidP="002155AC">
            <w:pPr>
              <w:jc w:val="center"/>
              <w:rPr>
                <w:rFonts w:cstheme="majorBidi"/>
                <w:b/>
                <w:bCs/>
                <w:szCs w:val="24"/>
              </w:rPr>
            </w:pPr>
            <w:r w:rsidRPr="00B36BC3">
              <w:rPr>
                <w:rFonts w:cstheme="majorBidi"/>
                <w:b/>
                <w:bCs/>
                <w:szCs w:val="24"/>
              </w:rPr>
              <w:t>Contents</w:t>
            </w:r>
          </w:p>
        </w:tc>
        <w:tc>
          <w:tcPr>
            <w:tcW w:w="4857" w:type="dxa"/>
            <w:vAlign w:val="center"/>
          </w:tcPr>
          <w:p w:rsidR="00F07172" w:rsidRPr="00B36BC3" w:rsidRDefault="00F07172" w:rsidP="002155AC">
            <w:pPr>
              <w:jc w:val="center"/>
              <w:rPr>
                <w:rFonts w:cstheme="majorBidi"/>
                <w:b/>
                <w:bCs/>
                <w:szCs w:val="24"/>
              </w:rPr>
            </w:pPr>
            <w:r w:rsidRPr="00B36BC3">
              <w:rPr>
                <w:rFonts w:cstheme="majorBidi"/>
                <w:b/>
                <w:bCs/>
                <w:szCs w:val="24"/>
              </w:rPr>
              <w:t xml:space="preserve">Compounded Ready To Use Parenteral Nutrition </w:t>
            </w:r>
            <w:r>
              <w:rPr>
                <w:rFonts w:cstheme="majorBidi"/>
                <w:b/>
                <w:bCs/>
                <w:szCs w:val="24"/>
              </w:rPr>
              <w:t>(</w:t>
            </w:r>
            <w:r w:rsidRPr="00B36BC3">
              <w:rPr>
                <w:rFonts w:cstheme="majorBidi"/>
                <w:b/>
                <w:bCs/>
                <w:szCs w:val="24"/>
              </w:rPr>
              <w:t>per 1500ml bag</w:t>
            </w:r>
            <w:r>
              <w:rPr>
                <w:rFonts w:cstheme="majorBidi"/>
                <w:b/>
                <w:bCs/>
                <w:szCs w:val="24"/>
              </w:rPr>
              <w:t>)</w:t>
            </w:r>
          </w:p>
        </w:tc>
      </w:tr>
      <w:tr w:rsidR="00F07172" w:rsidRPr="00220DB5" w:rsidTr="002155AC">
        <w:tc>
          <w:tcPr>
            <w:tcW w:w="4621" w:type="dxa"/>
          </w:tcPr>
          <w:p w:rsidR="00F07172" w:rsidRPr="00220DB5" w:rsidRDefault="00F07172" w:rsidP="002155AC">
            <w:pPr>
              <w:jc w:val="left"/>
              <w:rPr>
                <w:rFonts w:cstheme="majorBidi"/>
                <w:szCs w:val="24"/>
              </w:rPr>
            </w:pPr>
            <w:r w:rsidRPr="00220DB5">
              <w:rPr>
                <w:rFonts w:cstheme="majorBidi"/>
                <w:szCs w:val="24"/>
              </w:rPr>
              <w:t>Total nitrogen (g)</w:t>
            </w:r>
          </w:p>
        </w:tc>
        <w:tc>
          <w:tcPr>
            <w:tcW w:w="4857" w:type="dxa"/>
            <w:vAlign w:val="center"/>
          </w:tcPr>
          <w:p w:rsidR="00F07172" w:rsidRPr="00220DB5" w:rsidRDefault="00F07172" w:rsidP="002155AC">
            <w:pPr>
              <w:jc w:val="left"/>
              <w:rPr>
                <w:rFonts w:cstheme="majorBidi"/>
                <w:szCs w:val="24"/>
              </w:rPr>
            </w:pPr>
            <w:r w:rsidRPr="00220DB5">
              <w:rPr>
                <w:rFonts w:cstheme="majorBidi"/>
                <w:szCs w:val="24"/>
              </w:rPr>
              <w:t>13.5</w:t>
            </w:r>
          </w:p>
        </w:tc>
      </w:tr>
      <w:tr w:rsidR="00F07172" w:rsidRPr="00220DB5" w:rsidTr="002155AC">
        <w:tc>
          <w:tcPr>
            <w:tcW w:w="4621" w:type="dxa"/>
          </w:tcPr>
          <w:p w:rsidR="00F07172" w:rsidRPr="00220DB5" w:rsidRDefault="00F07172" w:rsidP="002155AC">
            <w:pPr>
              <w:jc w:val="left"/>
              <w:rPr>
                <w:rFonts w:cstheme="majorBidi"/>
                <w:szCs w:val="24"/>
              </w:rPr>
            </w:pPr>
            <w:r w:rsidRPr="00220DB5">
              <w:rPr>
                <w:rFonts w:cstheme="majorBidi"/>
                <w:szCs w:val="24"/>
              </w:rPr>
              <w:t>Amino acid (g)</w:t>
            </w:r>
          </w:p>
        </w:tc>
        <w:tc>
          <w:tcPr>
            <w:tcW w:w="4857" w:type="dxa"/>
            <w:vAlign w:val="center"/>
          </w:tcPr>
          <w:p w:rsidR="00F07172" w:rsidRPr="00220DB5" w:rsidRDefault="00F07172" w:rsidP="002155AC">
            <w:pPr>
              <w:jc w:val="left"/>
              <w:rPr>
                <w:rFonts w:cstheme="majorBidi"/>
                <w:szCs w:val="24"/>
              </w:rPr>
            </w:pPr>
            <w:r w:rsidRPr="00220DB5">
              <w:rPr>
                <w:rFonts w:cstheme="majorBidi"/>
                <w:szCs w:val="24"/>
              </w:rPr>
              <w:t>85.4</w:t>
            </w:r>
          </w:p>
        </w:tc>
      </w:tr>
      <w:tr w:rsidR="00F07172" w:rsidRPr="00220DB5" w:rsidTr="002155AC">
        <w:tc>
          <w:tcPr>
            <w:tcW w:w="4621" w:type="dxa"/>
          </w:tcPr>
          <w:p w:rsidR="00F07172" w:rsidRPr="00220DB5" w:rsidRDefault="00F07172" w:rsidP="002155AC">
            <w:pPr>
              <w:jc w:val="left"/>
              <w:rPr>
                <w:rFonts w:cstheme="majorBidi"/>
                <w:szCs w:val="24"/>
              </w:rPr>
            </w:pPr>
            <w:r w:rsidRPr="00220DB5">
              <w:rPr>
                <w:rFonts w:cstheme="majorBidi"/>
                <w:szCs w:val="24"/>
              </w:rPr>
              <w:t>Glucose (g) (Hydrous)</w:t>
            </w:r>
          </w:p>
        </w:tc>
        <w:tc>
          <w:tcPr>
            <w:tcW w:w="4857" w:type="dxa"/>
            <w:vAlign w:val="center"/>
          </w:tcPr>
          <w:p w:rsidR="00F07172" w:rsidRDefault="00F07172" w:rsidP="002155AC">
            <w:pPr>
              <w:jc w:val="left"/>
              <w:rPr>
                <w:rFonts w:cstheme="majorBidi"/>
                <w:szCs w:val="24"/>
              </w:rPr>
            </w:pPr>
            <w:r w:rsidRPr="00220DB5">
              <w:rPr>
                <w:rFonts w:cstheme="majorBidi"/>
                <w:szCs w:val="24"/>
              </w:rPr>
              <w:t xml:space="preserve">181.5 </w:t>
            </w:r>
          </w:p>
          <w:p w:rsidR="00F07172" w:rsidRPr="00220DB5" w:rsidRDefault="00F07172" w:rsidP="002155AC">
            <w:pPr>
              <w:jc w:val="left"/>
              <w:rPr>
                <w:rFonts w:cstheme="majorBidi"/>
                <w:szCs w:val="24"/>
              </w:rPr>
            </w:pPr>
            <w:r w:rsidRPr="00220DB5">
              <w:rPr>
                <w:rFonts w:cstheme="majorBidi"/>
                <w:szCs w:val="24"/>
              </w:rPr>
              <w:t>(equal to Anhydrous 165 g labelled on compounded bag)</w:t>
            </w:r>
          </w:p>
        </w:tc>
      </w:tr>
      <w:tr w:rsidR="00F07172" w:rsidRPr="00220DB5" w:rsidTr="002155AC">
        <w:tc>
          <w:tcPr>
            <w:tcW w:w="4621" w:type="dxa"/>
          </w:tcPr>
          <w:p w:rsidR="00F07172" w:rsidRPr="00220DB5" w:rsidRDefault="00F07172" w:rsidP="002155AC">
            <w:pPr>
              <w:jc w:val="left"/>
              <w:rPr>
                <w:rFonts w:cstheme="majorBidi"/>
                <w:szCs w:val="24"/>
              </w:rPr>
            </w:pPr>
            <w:r w:rsidRPr="00220DB5">
              <w:rPr>
                <w:rFonts w:cstheme="majorBidi"/>
                <w:szCs w:val="24"/>
              </w:rPr>
              <w:t>Lipid as ClinOleic (g)</w:t>
            </w:r>
          </w:p>
        </w:tc>
        <w:tc>
          <w:tcPr>
            <w:tcW w:w="4857" w:type="dxa"/>
            <w:vAlign w:val="center"/>
          </w:tcPr>
          <w:p w:rsidR="00F07172" w:rsidRPr="00220DB5" w:rsidRDefault="00F07172" w:rsidP="002155AC">
            <w:pPr>
              <w:jc w:val="left"/>
              <w:rPr>
                <w:rFonts w:cstheme="majorBidi"/>
                <w:szCs w:val="24"/>
              </w:rPr>
            </w:pPr>
            <w:r w:rsidRPr="00220DB5">
              <w:rPr>
                <w:rFonts w:cstheme="majorBidi"/>
                <w:szCs w:val="24"/>
              </w:rPr>
              <w:t>60</w:t>
            </w:r>
          </w:p>
        </w:tc>
      </w:tr>
      <w:tr w:rsidR="00F07172" w:rsidRPr="00220DB5" w:rsidTr="002155AC">
        <w:tc>
          <w:tcPr>
            <w:tcW w:w="4621" w:type="dxa"/>
          </w:tcPr>
          <w:p w:rsidR="00F07172" w:rsidRPr="00220DB5" w:rsidRDefault="00F07172" w:rsidP="002155AC">
            <w:pPr>
              <w:jc w:val="left"/>
              <w:rPr>
                <w:rFonts w:cstheme="majorBidi"/>
                <w:szCs w:val="24"/>
              </w:rPr>
            </w:pPr>
            <w:r w:rsidRPr="00220DB5">
              <w:rPr>
                <w:rFonts w:cstheme="majorBidi"/>
                <w:szCs w:val="24"/>
              </w:rPr>
              <w:t>Total energy (kcal)</w:t>
            </w:r>
          </w:p>
        </w:tc>
        <w:tc>
          <w:tcPr>
            <w:tcW w:w="4857" w:type="dxa"/>
            <w:vAlign w:val="center"/>
          </w:tcPr>
          <w:p w:rsidR="00F07172" w:rsidRPr="00220DB5" w:rsidRDefault="00F07172" w:rsidP="002155AC">
            <w:pPr>
              <w:jc w:val="left"/>
              <w:rPr>
                <w:rFonts w:cstheme="majorBidi"/>
                <w:szCs w:val="24"/>
              </w:rPr>
            </w:pPr>
            <w:r w:rsidRPr="00220DB5">
              <w:rPr>
                <w:rFonts w:cstheme="majorBidi"/>
                <w:szCs w:val="24"/>
              </w:rPr>
              <w:t>1600</w:t>
            </w:r>
          </w:p>
        </w:tc>
      </w:tr>
      <w:tr w:rsidR="00F07172" w:rsidRPr="00220DB5" w:rsidTr="002155AC">
        <w:tc>
          <w:tcPr>
            <w:tcW w:w="4621" w:type="dxa"/>
          </w:tcPr>
          <w:p w:rsidR="00F07172" w:rsidRPr="00220DB5" w:rsidRDefault="00F07172" w:rsidP="002155AC">
            <w:pPr>
              <w:jc w:val="left"/>
              <w:rPr>
                <w:rFonts w:cstheme="majorBidi"/>
                <w:szCs w:val="24"/>
              </w:rPr>
            </w:pPr>
            <w:r w:rsidRPr="00220DB5">
              <w:rPr>
                <w:rFonts w:cstheme="majorBidi"/>
                <w:szCs w:val="24"/>
              </w:rPr>
              <w:t>Non protein energy (kcal)</w:t>
            </w:r>
          </w:p>
        </w:tc>
        <w:tc>
          <w:tcPr>
            <w:tcW w:w="4857" w:type="dxa"/>
            <w:vAlign w:val="center"/>
          </w:tcPr>
          <w:p w:rsidR="00F07172" w:rsidRPr="00220DB5" w:rsidRDefault="00F07172" w:rsidP="002155AC">
            <w:pPr>
              <w:jc w:val="left"/>
              <w:rPr>
                <w:rFonts w:cstheme="majorBidi"/>
                <w:szCs w:val="24"/>
              </w:rPr>
            </w:pPr>
            <w:r w:rsidRPr="00220DB5">
              <w:rPr>
                <w:rFonts w:cstheme="majorBidi"/>
                <w:szCs w:val="24"/>
              </w:rPr>
              <w:t>1260</w:t>
            </w:r>
          </w:p>
        </w:tc>
      </w:tr>
      <w:tr w:rsidR="00F07172" w:rsidRPr="00220DB5" w:rsidTr="002155AC">
        <w:tc>
          <w:tcPr>
            <w:tcW w:w="4621" w:type="dxa"/>
          </w:tcPr>
          <w:p w:rsidR="00F07172" w:rsidRPr="00220DB5" w:rsidRDefault="00F07172" w:rsidP="002155AC">
            <w:pPr>
              <w:jc w:val="left"/>
              <w:rPr>
                <w:rFonts w:cstheme="majorBidi"/>
                <w:szCs w:val="24"/>
              </w:rPr>
            </w:pPr>
            <w:r w:rsidRPr="00220DB5">
              <w:rPr>
                <w:rFonts w:cstheme="majorBidi"/>
                <w:szCs w:val="24"/>
              </w:rPr>
              <w:t>Glucose energy (kcal)</w:t>
            </w:r>
          </w:p>
        </w:tc>
        <w:tc>
          <w:tcPr>
            <w:tcW w:w="4857" w:type="dxa"/>
            <w:vAlign w:val="center"/>
          </w:tcPr>
          <w:p w:rsidR="00F07172" w:rsidRPr="00220DB5" w:rsidRDefault="00F07172" w:rsidP="002155AC">
            <w:pPr>
              <w:jc w:val="left"/>
              <w:rPr>
                <w:rFonts w:cstheme="majorBidi"/>
                <w:szCs w:val="24"/>
              </w:rPr>
            </w:pPr>
            <w:r w:rsidRPr="00220DB5">
              <w:rPr>
                <w:rFonts w:cstheme="majorBidi"/>
                <w:szCs w:val="24"/>
              </w:rPr>
              <w:t>660</w:t>
            </w:r>
          </w:p>
        </w:tc>
      </w:tr>
      <w:tr w:rsidR="00F07172" w:rsidRPr="00220DB5" w:rsidTr="002155AC">
        <w:tc>
          <w:tcPr>
            <w:tcW w:w="4621" w:type="dxa"/>
          </w:tcPr>
          <w:p w:rsidR="00F07172" w:rsidRPr="00220DB5" w:rsidRDefault="00F07172" w:rsidP="002155AC">
            <w:pPr>
              <w:jc w:val="left"/>
              <w:rPr>
                <w:rFonts w:cstheme="majorBidi"/>
                <w:szCs w:val="24"/>
              </w:rPr>
            </w:pPr>
            <w:r w:rsidRPr="00220DB5">
              <w:rPr>
                <w:rFonts w:cstheme="majorBidi"/>
                <w:szCs w:val="24"/>
              </w:rPr>
              <w:t>Lipid energy (kcal)</w:t>
            </w:r>
          </w:p>
        </w:tc>
        <w:tc>
          <w:tcPr>
            <w:tcW w:w="4857" w:type="dxa"/>
            <w:vAlign w:val="center"/>
          </w:tcPr>
          <w:p w:rsidR="00F07172" w:rsidRPr="00220DB5" w:rsidRDefault="00F07172" w:rsidP="002155AC">
            <w:pPr>
              <w:jc w:val="left"/>
              <w:rPr>
                <w:rFonts w:cstheme="majorBidi"/>
                <w:szCs w:val="24"/>
              </w:rPr>
            </w:pPr>
            <w:r w:rsidRPr="00220DB5">
              <w:rPr>
                <w:rFonts w:cstheme="majorBidi"/>
                <w:szCs w:val="24"/>
              </w:rPr>
              <w:t>600</w:t>
            </w:r>
          </w:p>
        </w:tc>
      </w:tr>
      <w:tr w:rsidR="00F07172" w:rsidRPr="00220DB5" w:rsidTr="002155AC">
        <w:tc>
          <w:tcPr>
            <w:tcW w:w="4621" w:type="dxa"/>
          </w:tcPr>
          <w:p w:rsidR="00F07172" w:rsidRPr="00220DB5" w:rsidRDefault="00F07172" w:rsidP="002155AC">
            <w:pPr>
              <w:jc w:val="left"/>
              <w:rPr>
                <w:rFonts w:cstheme="majorBidi"/>
                <w:szCs w:val="24"/>
              </w:rPr>
            </w:pPr>
            <w:r w:rsidRPr="00220DB5">
              <w:rPr>
                <w:rFonts w:cstheme="majorBidi"/>
                <w:szCs w:val="24"/>
              </w:rPr>
              <w:t>Sodium (mmol)</w:t>
            </w:r>
          </w:p>
          <w:p w:rsidR="00F07172" w:rsidRPr="00220DB5" w:rsidRDefault="00F07172" w:rsidP="002155AC">
            <w:pPr>
              <w:jc w:val="left"/>
              <w:rPr>
                <w:rFonts w:cstheme="majorBidi"/>
                <w:szCs w:val="24"/>
              </w:rPr>
            </w:pPr>
          </w:p>
        </w:tc>
        <w:tc>
          <w:tcPr>
            <w:tcW w:w="4857" w:type="dxa"/>
            <w:vAlign w:val="center"/>
          </w:tcPr>
          <w:p w:rsidR="00F07172" w:rsidRPr="00220DB5" w:rsidRDefault="00F07172" w:rsidP="002155AC">
            <w:pPr>
              <w:jc w:val="left"/>
              <w:rPr>
                <w:rFonts w:cstheme="majorBidi"/>
                <w:szCs w:val="24"/>
              </w:rPr>
            </w:pPr>
            <w:r w:rsidRPr="00220DB5">
              <w:rPr>
                <w:rFonts w:cstheme="majorBidi"/>
                <w:szCs w:val="24"/>
              </w:rPr>
              <w:t>52.5 (N</w:t>
            </w:r>
            <w:r>
              <w:rPr>
                <w:rFonts w:cstheme="majorBidi"/>
                <w:szCs w:val="24"/>
              </w:rPr>
              <w:t xml:space="preserve">ew </w:t>
            </w:r>
            <w:r w:rsidRPr="00220DB5">
              <w:rPr>
                <w:rFonts w:cstheme="majorBidi"/>
                <w:szCs w:val="24"/>
              </w:rPr>
              <w:t>Z</w:t>
            </w:r>
            <w:r>
              <w:rPr>
                <w:rFonts w:cstheme="majorBidi"/>
                <w:szCs w:val="24"/>
              </w:rPr>
              <w:t>ealand</w:t>
            </w:r>
            <w:r w:rsidRPr="00220DB5">
              <w:rPr>
                <w:rFonts w:cstheme="majorBidi"/>
                <w:szCs w:val="24"/>
              </w:rPr>
              <w:t>)</w:t>
            </w:r>
          </w:p>
          <w:p w:rsidR="00F07172" w:rsidRPr="00220DB5" w:rsidRDefault="00F07172" w:rsidP="002155AC">
            <w:pPr>
              <w:jc w:val="left"/>
              <w:rPr>
                <w:rFonts w:cstheme="majorBidi"/>
                <w:szCs w:val="24"/>
              </w:rPr>
            </w:pPr>
            <w:r w:rsidRPr="00220DB5">
              <w:rPr>
                <w:rFonts w:cstheme="majorBidi"/>
                <w:szCs w:val="24"/>
              </w:rPr>
              <w:t>54 (Aust</w:t>
            </w:r>
            <w:r>
              <w:rPr>
                <w:rFonts w:cstheme="majorBidi"/>
                <w:szCs w:val="24"/>
              </w:rPr>
              <w:t>ralia</w:t>
            </w:r>
            <w:r w:rsidRPr="00220DB5">
              <w:rPr>
                <w:rFonts w:cstheme="majorBidi"/>
                <w:szCs w:val="24"/>
              </w:rPr>
              <w:t xml:space="preserve"> - includes 1.5 mmol from Sodium Ascorbate)</w:t>
            </w:r>
          </w:p>
        </w:tc>
      </w:tr>
      <w:tr w:rsidR="00F07172" w:rsidRPr="00220DB5" w:rsidTr="002155AC">
        <w:tc>
          <w:tcPr>
            <w:tcW w:w="4621" w:type="dxa"/>
          </w:tcPr>
          <w:p w:rsidR="00F07172" w:rsidRPr="00220DB5" w:rsidRDefault="00F07172" w:rsidP="002155AC">
            <w:pPr>
              <w:jc w:val="left"/>
              <w:rPr>
                <w:rFonts w:cstheme="majorBidi"/>
                <w:szCs w:val="24"/>
              </w:rPr>
            </w:pPr>
            <w:r w:rsidRPr="00220DB5">
              <w:rPr>
                <w:rFonts w:cstheme="majorBidi"/>
                <w:szCs w:val="24"/>
              </w:rPr>
              <w:t>Potassium (mmol)</w:t>
            </w:r>
          </w:p>
        </w:tc>
        <w:tc>
          <w:tcPr>
            <w:tcW w:w="4857" w:type="dxa"/>
            <w:vAlign w:val="center"/>
          </w:tcPr>
          <w:p w:rsidR="00F07172" w:rsidRPr="00220DB5" w:rsidRDefault="00F07172" w:rsidP="002155AC">
            <w:pPr>
              <w:jc w:val="left"/>
              <w:rPr>
                <w:rFonts w:cstheme="majorBidi"/>
                <w:szCs w:val="24"/>
              </w:rPr>
            </w:pPr>
            <w:r w:rsidRPr="00220DB5">
              <w:rPr>
                <w:rFonts w:cstheme="majorBidi"/>
                <w:szCs w:val="24"/>
              </w:rPr>
              <w:t>45</w:t>
            </w:r>
          </w:p>
        </w:tc>
      </w:tr>
      <w:tr w:rsidR="00F07172" w:rsidRPr="00220DB5" w:rsidTr="002155AC">
        <w:tc>
          <w:tcPr>
            <w:tcW w:w="4621" w:type="dxa"/>
          </w:tcPr>
          <w:p w:rsidR="00F07172" w:rsidRPr="00220DB5" w:rsidRDefault="00F07172" w:rsidP="002155AC">
            <w:pPr>
              <w:jc w:val="left"/>
              <w:rPr>
                <w:rFonts w:cstheme="majorBidi"/>
                <w:szCs w:val="24"/>
              </w:rPr>
            </w:pPr>
            <w:r w:rsidRPr="00220DB5">
              <w:rPr>
                <w:rFonts w:cstheme="majorBidi"/>
                <w:szCs w:val="24"/>
              </w:rPr>
              <w:t>Magnesium (mmol)</w:t>
            </w:r>
          </w:p>
        </w:tc>
        <w:tc>
          <w:tcPr>
            <w:tcW w:w="4857" w:type="dxa"/>
            <w:vAlign w:val="center"/>
          </w:tcPr>
          <w:p w:rsidR="00F07172" w:rsidRPr="00220DB5" w:rsidRDefault="00F07172" w:rsidP="002155AC">
            <w:pPr>
              <w:jc w:val="left"/>
              <w:rPr>
                <w:rFonts w:cstheme="majorBidi"/>
                <w:szCs w:val="24"/>
              </w:rPr>
            </w:pPr>
            <w:r w:rsidRPr="00220DB5">
              <w:rPr>
                <w:rFonts w:cstheme="majorBidi"/>
                <w:szCs w:val="24"/>
              </w:rPr>
              <w:t>6.0</w:t>
            </w:r>
          </w:p>
        </w:tc>
      </w:tr>
      <w:tr w:rsidR="00F07172" w:rsidRPr="00220DB5" w:rsidTr="002155AC">
        <w:tc>
          <w:tcPr>
            <w:tcW w:w="4621" w:type="dxa"/>
          </w:tcPr>
          <w:p w:rsidR="00F07172" w:rsidRPr="00220DB5" w:rsidRDefault="00F07172" w:rsidP="002155AC">
            <w:pPr>
              <w:jc w:val="left"/>
              <w:rPr>
                <w:rFonts w:cstheme="majorBidi"/>
                <w:szCs w:val="24"/>
              </w:rPr>
            </w:pPr>
            <w:r w:rsidRPr="00220DB5">
              <w:rPr>
                <w:rFonts w:cstheme="majorBidi"/>
                <w:szCs w:val="24"/>
              </w:rPr>
              <w:t>Calcium (mmol)</w:t>
            </w:r>
          </w:p>
        </w:tc>
        <w:tc>
          <w:tcPr>
            <w:tcW w:w="4857" w:type="dxa"/>
            <w:vAlign w:val="center"/>
          </w:tcPr>
          <w:p w:rsidR="00F07172" w:rsidRPr="00220DB5" w:rsidRDefault="00F07172" w:rsidP="002155AC">
            <w:pPr>
              <w:jc w:val="left"/>
              <w:rPr>
                <w:rFonts w:cstheme="majorBidi"/>
                <w:szCs w:val="24"/>
              </w:rPr>
            </w:pPr>
            <w:r w:rsidRPr="00220DB5">
              <w:rPr>
                <w:rFonts w:cstheme="majorBidi"/>
                <w:szCs w:val="24"/>
              </w:rPr>
              <w:t>5.3</w:t>
            </w:r>
          </w:p>
        </w:tc>
      </w:tr>
      <w:tr w:rsidR="00F07172" w:rsidRPr="00220DB5" w:rsidTr="002155AC">
        <w:tc>
          <w:tcPr>
            <w:tcW w:w="4621" w:type="dxa"/>
          </w:tcPr>
          <w:p w:rsidR="00F07172" w:rsidRPr="00220DB5" w:rsidRDefault="00F07172" w:rsidP="002155AC">
            <w:pPr>
              <w:jc w:val="left"/>
              <w:rPr>
                <w:rFonts w:cstheme="majorBidi"/>
                <w:szCs w:val="24"/>
              </w:rPr>
            </w:pPr>
            <w:r w:rsidRPr="00220DB5">
              <w:rPr>
                <w:rFonts w:cstheme="majorBidi"/>
                <w:szCs w:val="24"/>
              </w:rPr>
              <w:t>Phosphate (mmol)</w:t>
            </w:r>
          </w:p>
        </w:tc>
        <w:tc>
          <w:tcPr>
            <w:tcW w:w="4857" w:type="dxa"/>
            <w:vAlign w:val="center"/>
          </w:tcPr>
          <w:p w:rsidR="00F07172" w:rsidRPr="00220DB5" w:rsidRDefault="00F07172" w:rsidP="002155AC">
            <w:pPr>
              <w:jc w:val="left"/>
              <w:rPr>
                <w:rFonts w:cstheme="majorBidi"/>
                <w:szCs w:val="24"/>
              </w:rPr>
            </w:pPr>
            <w:r w:rsidRPr="00220DB5">
              <w:rPr>
                <w:rFonts w:cstheme="majorBidi"/>
                <w:szCs w:val="24"/>
              </w:rPr>
              <w:t>22.5</w:t>
            </w:r>
          </w:p>
        </w:tc>
      </w:tr>
      <w:tr w:rsidR="00F07172" w:rsidRPr="00220DB5" w:rsidTr="002155AC">
        <w:tc>
          <w:tcPr>
            <w:tcW w:w="4621" w:type="dxa"/>
          </w:tcPr>
          <w:p w:rsidR="00F07172" w:rsidRPr="00220DB5" w:rsidRDefault="00F07172" w:rsidP="002155AC">
            <w:pPr>
              <w:jc w:val="left"/>
              <w:rPr>
                <w:rFonts w:cstheme="majorBidi"/>
                <w:szCs w:val="24"/>
              </w:rPr>
            </w:pPr>
            <w:r w:rsidRPr="00220DB5">
              <w:rPr>
                <w:rFonts w:cstheme="majorBidi"/>
                <w:szCs w:val="24"/>
              </w:rPr>
              <w:t>Acetate (mmol)</w:t>
            </w:r>
          </w:p>
        </w:tc>
        <w:tc>
          <w:tcPr>
            <w:tcW w:w="4857" w:type="dxa"/>
            <w:vAlign w:val="center"/>
          </w:tcPr>
          <w:p w:rsidR="00F07172" w:rsidRPr="00220DB5" w:rsidRDefault="00F07172" w:rsidP="002155AC">
            <w:pPr>
              <w:jc w:val="left"/>
              <w:rPr>
                <w:rFonts w:cstheme="majorBidi"/>
                <w:szCs w:val="24"/>
              </w:rPr>
            </w:pPr>
            <w:r w:rsidRPr="00220DB5">
              <w:rPr>
                <w:rFonts w:cstheme="majorBidi"/>
                <w:szCs w:val="24"/>
              </w:rPr>
              <w:t>80</w:t>
            </w:r>
          </w:p>
        </w:tc>
      </w:tr>
      <w:tr w:rsidR="00F07172" w:rsidRPr="00220DB5" w:rsidTr="002155AC">
        <w:tc>
          <w:tcPr>
            <w:tcW w:w="4621" w:type="dxa"/>
          </w:tcPr>
          <w:p w:rsidR="00F07172" w:rsidRPr="00220DB5" w:rsidRDefault="00F07172" w:rsidP="002155AC">
            <w:pPr>
              <w:jc w:val="left"/>
              <w:rPr>
                <w:rFonts w:cstheme="majorBidi"/>
                <w:szCs w:val="24"/>
              </w:rPr>
            </w:pPr>
            <w:r w:rsidRPr="00220DB5">
              <w:rPr>
                <w:rFonts w:cstheme="majorBidi"/>
                <w:szCs w:val="24"/>
              </w:rPr>
              <w:t>Chloride (mmol)</w:t>
            </w:r>
          </w:p>
        </w:tc>
        <w:tc>
          <w:tcPr>
            <w:tcW w:w="4857" w:type="dxa"/>
            <w:vAlign w:val="center"/>
          </w:tcPr>
          <w:p w:rsidR="00F07172" w:rsidRPr="00220DB5" w:rsidRDefault="00F07172" w:rsidP="002155AC">
            <w:pPr>
              <w:jc w:val="left"/>
              <w:rPr>
                <w:rFonts w:cstheme="majorBidi"/>
                <w:szCs w:val="24"/>
              </w:rPr>
            </w:pPr>
            <w:r w:rsidRPr="00220DB5">
              <w:rPr>
                <w:rFonts w:cstheme="majorBidi"/>
                <w:szCs w:val="24"/>
              </w:rPr>
              <w:t xml:space="preserve">68 </w:t>
            </w:r>
          </w:p>
        </w:tc>
      </w:tr>
      <w:tr w:rsidR="00F07172" w:rsidRPr="00220DB5" w:rsidTr="002155AC">
        <w:tc>
          <w:tcPr>
            <w:tcW w:w="4621" w:type="dxa"/>
          </w:tcPr>
          <w:p w:rsidR="00F07172" w:rsidRPr="00220DB5" w:rsidRDefault="00F07172" w:rsidP="002155AC">
            <w:pPr>
              <w:jc w:val="left"/>
              <w:rPr>
                <w:rFonts w:cstheme="majorBidi"/>
                <w:szCs w:val="24"/>
              </w:rPr>
            </w:pPr>
            <w:r w:rsidRPr="00220DB5">
              <w:rPr>
                <w:rFonts w:cstheme="majorBidi"/>
                <w:szCs w:val="24"/>
              </w:rPr>
              <w:t>Osmolarity (mOsm/L)</w:t>
            </w:r>
          </w:p>
        </w:tc>
        <w:tc>
          <w:tcPr>
            <w:tcW w:w="4857" w:type="dxa"/>
            <w:vAlign w:val="center"/>
          </w:tcPr>
          <w:p w:rsidR="00F07172" w:rsidRPr="00220DB5" w:rsidRDefault="00F07172" w:rsidP="002155AC">
            <w:pPr>
              <w:jc w:val="left"/>
              <w:rPr>
                <w:rFonts w:cstheme="majorBidi"/>
                <w:szCs w:val="24"/>
              </w:rPr>
            </w:pPr>
            <w:r w:rsidRPr="00220DB5">
              <w:rPr>
                <w:rFonts w:cstheme="majorBidi"/>
                <w:szCs w:val="24"/>
              </w:rPr>
              <w:t>1310</w:t>
            </w:r>
          </w:p>
        </w:tc>
      </w:tr>
      <w:tr w:rsidR="00F07172" w:rsidRPr="00220DB5" w:rsidTr="002155AC">
        <w:tc>
          <w:tcPr>
            <w:tcW w:w="9478" w:type="dxa"/>
            <w:gridSpan w:val="2"/>
          </w:tcPr>
          <w:p w:rsidR="00F07172" w:rsidRPr="00B36BC3" w:rsidRDefault="00F07172" w:rsidP="002155AC">
            <w:pPr>
              <w:jc w:val="left"/>
              <w:rPr>
                <w:rFonts w:cstheme="majorBidi"/>
                <w:b/>
                <w:bCs/>
                <w:szCs w:val="24"/>
              </w:rPr>
            </w:pPr>
            <w:r w:rsidRPr="00B36BC3">
              <w:rPr>
                <w:rFonts w:cstheme="majorBidi"/>
                <w:b/>
                <w:bCs/>
                <w:szCs w:val="24"/>
              </w:rPr>
              <w:t>Additions per bag of PN</w:t>
            </w:r>
          </w:p>
        </w:tc>
      </w:tr>
      <w:tr w:rsidR="00F07172" w:rsidRPr="00220DB5" w:rsidTr="002155AC">
        <w:tc>
          <w:tcPr>
            <w:tcW w:w="4621" w:type="dxa"/>
          </w:tcPr>
          <w:p w:rsidR="00F07172" w:rsidRPr="00220DB5" w:rsidRDefault="00F07172" w:rsidP="002155AC">
            <w:pPr>
              <w:jc w:val="left"/>
              <w:rPr>
                <w:rFonts w:cstheme="majorBidi"/>
                <w:szCs w:val="24"/>
              </w:rPr>
            </w:pPr>
            <w:r w:rsidRPr="00220DB5">
              <w:rPr>
                <w:rFonts w:cstheme="majorBidi"/>
                <w:szCs w:val="24"/>
              </w:rPr>
              <w:t>Baxter’s Multiple Trace Elements with Iron (mcg)</w:t>
            </w:r>
          </w:p>
        </w:tc>
        <w:tc>
          <w:tcPr>
            <w:tcW w:w="4857" w:type="dxa"/>
            <w:vAlign w:val="center"/>
          </w:tcPr>
          <w:p w:rsidR="00F07172" w:rsidRPr="00220DB5" w:rsidRDefault="00F07172" w:rsidP="002155AC">
            <w:pPr>
              <w:jc w:val="left"/>
              <w:rPr>
                <w:rFonts w:cstheme="majorBidi"/>
                <w:szCs w:val="24"/>
              </w:rPr>
            </w:pPr>
            <w:r w:rsidRPr="00220DB5">
              <w:rPr>
                <w:rFonts w:cstheme="majorBidi"/>
                <w:szCs w:val="24"/>
              </w:rPr>
              <w:t>Per ml</w:t>
            </w:r>
            <w:r>
              <w:rPr>
                <w:rFonts w:cstheme="majorBidi"/>
                <w:szCs w:val="24"/>
              </w:rPr>
              <w:t xml:space="preserve"> (note 10ml is added to each parenteral nutrition </w:t>
            </w:r>
            <w:r w:rsidRPr="00220DB5">
              <w:rPr>
                <w:rFonts w:cstheme="majorBidi"/>
                <w:szCs w:val="24"/>
              </w:rPr>
              <w:t>bag)</w:t>
            </w:r>
          </w:p>
        </w:tc>
      </w:tr>
      <w:tr w:rsidR="00F07172" w:rsidRPr="00220DB5" w:rsidTr="002155AC">
        <w:tc>
          <w:tcPr>
            <w:tcW w:w="4621" w:type="dxa"/>
          </w:tcPr>
          <w:p w:rsidR="00F07172" w:rsidRPr="00220DB5" w:rsidRDefault="00F07172" w:rsidP="002155AC">
            <w:pPr>
              <w:ind w:left="567"/>
              <w:jc w:val="left"/>
              <w:rPr>
                <w:rFonts w:cstheme="majorBidi"/>
                <w:szCs w:val="24"/>
              </w:rPr>
            </w:pPr>
            <w:r w:rsidRPr="00220DB5">
              <w:rPr>
                <w:rFonts w:cstheme="majorBidi"/>
                <w:szCs w:val="24"/>
              </w:rPr>
              <w:lastRenderedPageBreak/>
              <w:t>Zinc</w:t>
            </w:r>
          </w:p>
        </w:tc>
        <w:tc>
          <w:tcPr>
            <w:tcW w:w="4857" w:type="dxa"/>
            <w:vAlign w:val="center"/>
          </w:tcPr>
          <w:p w:rsidR="00F07172" w:rsidRPr="00220DB5" w:rsidRDefault="00F07172" w:rsidP="002155AC">
            <w:pPr>
              <w:jc w:val="left"/>
              <w:rPr>
                <w:rFonts w:cstheme="majorBidi"/>
                <w:szCs w:val="24"/>
              </w:rPr>
            </w:pPr>
            <w:r w:rsidRPr="00220DB5">
              <w:rPr>
                <w:rFonts w:cstheme="majorBidi"/>
                <w:szCs w:val="24"/>
              </w:rPr>
              <w:t>650</w:t>
            </w:r>
          </w:p>
        </w:tc>
      </w:tr>
      <w:tr w:rsidR="00F07172" w:rsidRPr="00220DB5" w:rsidTr="002155AC">
        <w:tc>
          <w:tcPr>
            <w:tcW w:w="4621" w:type="dxa"/>
          </w:tcPr>
          <w:p w:rsidR="00F07172" w:rsidRPr="00220DB5" w:rsidRDefault="00F07172" w:rsidP="002155AC">
            <w:pPr>
              <w:ind w:left="567"/>
              <w:jc w:val="left"/>
              <w:rPr>
                <w:rFonts w:cstheme="majorBidi"/>
                <w:szCs w:val="24"/>
              </w:rPr>
            </w:pPr>
            <w:r w:rsidRPr="00220DB5">
              <w:rPr>
                <w:rFonts w:cstheme="majorBidi"/>
                <w:szCs w:val="24"/>
              </w:rPr>
              <w:t>Copper</w:t>
            </w:r>
          </w:p>
        </w:tc>
        <w:tc>
          <w:tcPr>
            <w:tcW w:w="4857" w:type="dxa"/>
            <w:vAlign w:val="center"/>
          </w:tcPr>
          <w:p w:rsidR="00F07172" w:rsidRPr="00220DB5" w:rsidRDefault="00F07172" w:rsidP="002155AC">
            <w:pPr>
              <w:jc w:val="left"/>
              <w:rPr>
                <w:rFonts w:cstheme="majorBidi"/>
                <w:szCs w:val="24"/>
              </w:rPr>
            </w:pPr>
            <w:r w:rsidRPr="00220DB5">
              <w:rPr>
                <w:rFonts w:cstheme="majorBidi"/>
                <w:szCs w:val="24"/>
              </w:rPr>
              <w:t>130</w:t>
            </w:r>
          </w:p>
        </w:tc>
      </w:tr>
      <w:tr w:rsidR="00F07172" w:rsidRPr="00220DB5" w:rsidTr="002155AC">
        <w:tc>
          <w:tcPr>
            <w:tcW w:w="4621" w:type="dxa"/>
          </w:tcPr>
          <w:p w:rsidR="00F07172" w:rsidRPr="00220DB5" w:rsidRDefault="00F07172" w:rsidP="002155AC">
            <w:pPr>
              <w:ind w:left="567"/>
              <w:jc w:val="left"/>
              <w:rPr>
                <w:rFonts w:cstheme="majorBidi"/>
                <w:szCs w:val="24"/>
              </w:rPr>
            </w:pPr>
            <w:r w:rsidRPr="00220DB5">
              <w:rPr>
                <w:rFonts w:cstheme="majorBidi"/>
                <w:szCs w:val="24"/>
              </w:rPr>
              <w:t xml:space="preserve">Manganese </w:t>
            </w:r>
          </w:p>
        </w:tc>
        <w:tc>
          <w:tcPr>
            <w:tcW w:w="4857" w:type="dxa"/>
            <w:vAlign w:val="center"/>
          </w:tcPr>
          <w:p w:rsidR="00F07172" w:rsidRPr="00220DB5" w:rsidRDefault="00F07172" w:rsidP="002155AC">
            <w:pPr>
              <w:jc w:val="left"/>
              <w:rPr>
                <w:rFonts w:cstheme="majorBidi"/>
                <w:szCs w:val="24"/>
              </w:rPr>
            </w:pPr>
            <w:r w:rsidRPr="00220DB5">
              <w:rPr>
                <w:rFonts w:cstheme="majorBidi"/>
                <w:szCs w:val="24"/>
              </w:rPr>
              <w:t>27</w:t>
            </w:r>
          </w:p>
        </w:tc>
      </w:tr>
      <w:tr w:rsidR="00F07172" w:rsidRPr="00220DB5" w:rsidTr="002155AC">
        <w:tc>
          <w:tcPr>
            <w:tcW w:w="4621" w:type="dxa"/>
          </w:tcPr>
          <w:p w:rsidR="00F07172" w:rsidRPr="00220DB5" w:rsidRDefault="00F07172" w:rsidP="002155AC">
            <w:pPr>
              <w:ind w:left="567"/>
              <w:jc w:val="left"/>
              <w:rPr>
                <w:rFonts w:cstheme="majorBidi"/>
                <w:szCs w:val="24"/>
              </w:rPr>
            </w:pPr>
            <w:r w:rsidRPr="00220DB5">
              <w:rPr>
                <w:rFonts w:cstheme="majorBidi"/>
                <w:szCs w:val="24"/>
              </w:rPr>
              <w:t>Chromium</w:t>
            </w:r>
          </w:p>
        </w:tc>
        <w:tc>
          <w:tcPr>
            <w:tcW w:w="4857" w:type="dxa"/>
            <w:vAlign w:val="center"/>
          </w:tcPr>
          <w:p w:rsidR="00F07172" w:rsidRPr="00220DB5" w:rsidRDefault="00F07172" w:rsidP="002155AC">
            <w:pPr>
              <w:jc w:val="left"/>
              <w:rPr>
                <w:rFonts w:cstheme="majorBidi"/>
                <w:szCs w:val="24"/>
              </w:rPr>
            </w:pPr>
            <w:r w:rsidRPr="00220DB5">
              <w:rPr>
                <w:rFonts w:cstheme="majorBidi"/>
                <w:szCs w:val="24"/>
              </w:rPr>
              <w:t>1</w:t>
            </w:r>
          </w:p>
        </w:tc>
      </w:tr>
      <w:tr w:rsidR="00F07172" w:rsidRPr="00220DB5" w:rsidTr="002155AC">
        <w:tc>
          <w:tcPr>
            <w:tcW w:w="4621" w:type="dxa"/>
          </w:tcPr>
          <w:p w:rsidR="00F07172" w:rsidRPr="00220DB5" w:rsidRDefault="00F07172" w:rsidP="002155AC">
            <w:pPr>
              <w:ind w:left="567"/>
              <w:jc w:val="left"/>
              <w:rPr>
                <w:rFonts w:cstheme="majorBidi"/>
                <w:szCs w:val="24"/>
              </w:rPr>
            </w:pPr>
            <w:r w:rsidRPr="00220DB5">
              <w:rPr>
                <w:rFonts w:cstheme="majorBidi"/>
                <w:szCs w:val="24"/>
              </w:rPr>
              <w:t>Selenium</w:t>
            </w:r>
          </w:p>
        </w:tc>
        <w:tc>
          <w:tcPr>
            <w:tcW w:w="4857" w:type="dxa"/>
            <w:vAlign w:val="center"/>
          </w:tcPr>
          <w:p w:rsidR="00F07172" w:rsidRPr="00220DB5" w:rsidRDefault="00F07172" w:rsidP="002155AC">
            <w:pPr>
              <w:jc w:val="left"/>
              <w:rPr>
                <w:rFonts w:cstheme="majorBidi"/>
                <w:szCs w:val="24"/>
              </w:rPr>
            </w:pPr>
            <w:r w:rsidRPr="00220DB5">
              <w:rPr>
                <w:rFonts w:cstheme="majorBidi"/>
                <w:szCs w:val="24"/>
              </w:rPr>
              <w:t>3.2</w:t>
            </w:r>
          </w:p>
        </w:tc>
      </w:tr>
      <w:tr w:rsidR="00F07172" w:rsidRPr="00220DB5" w:rsidTr="002155AC">
        <w:tc>
          <w:tcPr>
            <w:tcW w:w="4621" w:type="dxa"/>
          </w:tcPr>
          <w:p w:rsidR="00F07172" w:rsidRPr="00220DB5" w:rsidRDefault="00F07172" w:rsidP="002155AC">
            <w:pPr>
              <w:ind w:left="567"/>
              <w:jc w:val="left"/>
              <w:rPr>
                <w:rFonts w:cstheme="majorBidi"/>
                <w:szCs w:val="24"/>
              </w:rPr>
            </w:pPr>
            <w:r w:rsidRPr="00220DB5">
              <w:rPr>
                <w:rFonts w:cstheme="majorBidi"/>
                <w:szCs w:val="24"/>
              </w:rPr>
              <w:t>Iodide</w:t>
            </w:r>
          </w:p>
        </w:tc>
        <w:tc>
          <w:tcPr>
            <w:tcW w:w="4857" w:type="dxa"/>
            <w:vAlign w:val="center"/>
          </w:tcPr>
          <w:p w:rsidR="00F07172" w:rsidRPr="00220DB5" w:rsidRDefault="00F07172" w:rsidP="002155AC">
            <w:pPr>
              <w:jc w:val="left"/>
              <w:rPr>
                <w:rFonts w:cstheme="majorBidi"/>
                <w:szCs w:val="24"/>
              </w:rPr>
            </w:pPr>
            <w:r w:rsidRPr="00220DB5">
              <w:rPr>
                <w:rFonts w:cstheme="majorBidi"/>
                <w:szCs w:val="24"/>
              </w:rPr>
              <w:t>13</w:t>
            </w:r>
          </w:p>
        </w:tc>
      </w:tr>
      <w:tr w:rsidR="00F07172" w:rsidRPr="00220DB5" w:rsidTr="002155AC">
        <w:tc>
          <w:tcPr>
            <w:tcW w:w="4621" w:type="dxa"/>
          </w:tcPr>
          <w:p w:rsidR="00F07172" w:rsidRPr="00220DB5" w:rsidRDefault="00F07172" w:rsidP="002155AC">
            <w:pPr>
              <w:ind w:left="567"/>
              <w:jc w:val="left"/>
              <w:rPr>
                <w:rFonts w:cstheme="majorBidi"/>
                <w:szCs w:val="24"/>
              </w:rPr>
            </w:pPr>
            <w:r w:rsidRPr="00220DB5">
              <w:rPr>
                <w:rFonts w:cstheme="majorBidi"/>
                <w:szCs w:val="24"/>
                <w:shd w:val="clear" w:color="auto" w:fill="FFFFFF"/>
              </w:rPr>
              <w:t>Molybdenum</w:t>
            </w:r>
          </w:p>
        </w:tc>
        <w:tc>
          <w:tcPr>
            <w:tcW w:w="4857" w:type="dxa"/>
            <w:vAlign w:val="center"/>
          </w:tcPr>
          <w:p w:rsidR="00F07172" w:rsidRPr="00220DB5" w:rsidRDefault="00F07172" w:rsidP="002155AC">
            <w:pPr>
              <w:jc w:val="left"/>
              <w:rPr>
                <w:rFonts w:cstheme="majorBidi"/>
                <w:szCs w:val="24"/>
              </w:rPr>
            </w:pPr>
            <w:r w:rsidRPr="00220DB5">
              <w:rPr>
                <w:rFonts w:cstheme="majorBidi"/>
                <w:szCs w:val="24"/>
              </w:rPr>
              <w:t>1.9</w:t>
            </w:r>
          </w:p>
        </w:tc>
      </w:tr>
      <w:tr w:rsidR="00F07172" w:rsidRPr="00220DB5" w:rsidTr="002155AC">
        <w:tc>
          <w:tcPr>
            <w:tcW w:w="4621" w:type="dxa"/>
          </w:tcPr>
          <w:p w:rsidR="00F07172" w:rsidRPr="00220DB5" w:rsidRDefault="00F07172" w:rsidP="002155AC">
            <w:pPr>
              <w:ind w:left="567"/>
              <w:jc w:val="left"/>
              <w:rPr>
                <w:rFonts w:cstheme="majorBidi"/>
                <w:szCs w:val="24"/>
              </w:rPr>
            </w:pPr>
            <w:r w:rsidRPr="00220DB5">
              <w:rPr>
                <w:rFonts w:cstheme="majorBidi"/>
                <w:szCs w:val="24"/>
              </w:rPr>
              <w:t>Iron</w:t>
            </w:r>
          </w:p>
        </w:tc>
        <w:tc>
          <w:tcPr>
            <w:tcW w:w="4857" w:type="dxa"/>
            <w:vAlign w:val="center"/>
          </w:tcPr>
          <w:p w:rsidR="00F07172" w:rsidRPr="00220DB5" w:rsidRDefault="00F07172" w:rsidP="002155AC">
            <w:pPr>
              <w:jc w:val="left"/>
              <w:rPr>
                <w:rFonts w:cstheme="majorBidi"/>
                <w:szCs w:val="24"/>
              </w:rPr>
            </w:pPr>
            <w:r w:rsidRPr="00220DB5">
              <w:rPr>
                <w:rFonts w:cstheme="majorBidi"/>
                <w:szCs w:val="24"/>
              </w:rPr>
              <w:t>120</w:t>
            </w:r>
          </w:p>
        </w:tc>
      </w:tr>
      <w:tr w:rsidR="00F07172" w:rsidRPr="00220DB5" w:rsidTr="002155AC">
        <w:tc>
          <w:tcPr>
            <w:tcW w:w="4621" w:type="dxa"/>
          </w:tcPr>
          <w:p w:rsidR="00F07172" w:rsidRDefault="00F07172" w:rsidP="002155AC">
            <w:pPr>
              <w:jc w:val="left"/>
              <w:rPr>
                <w:rFonts w:cstheme="majorBidi"/>
                <w:szCs w:val="24"/>
              </w:rPr>
            </w:pPr>
            <w:r w:rsidRPr="00220DB5">
              <w:rPr>
                <w:rFonts w:cstheme="majorBidi"/>
                <w:szCs w:val="24"/>
              </w:rPr>
              <w:t>Ascorbate (Vitamin C) for stability (mg per bag)</w:t>
            </w:r>
            <w:r>
              <w:rPr>
                <w:rFonts w:cstheme="majorBidi"/>
                <w:szCs w:val="24"/>
              </w:rPr>
              <w:t xml:space="preserve"> </w:t>
            </w:r>
          </w:p>
          <w:p w:rsidR="00F07172" w:rsidRPr="00220DB5" w:rsidRDefault="00F07172" w:rsidP="002155AC">
            <w:pPr>
              <w:jc w:val="left"/>
              <w:rPr>
                <w:rFonts w:cstheme="majorBidi"/>
                <w:szCs w:val="24"/>
              </w:rPr>
            </w:pPr>
            <w:r w:rsidRPr="00220DB5">
              <w:rPr>
                <w:rFonts w:cstheme="majorBidi"/>
                <w:szCs w:val="24"/>
              </w:rPr>
              <w:t>Sodium Ascorbate</w:t>
            </w:r>
            <w:r>
              <w:rPr>
                <w:rFonts w:cstheme="majorBidi"/>
                <w:szCs w:val="24"/>
              </w:rPr>
              <w:t xml:space="preserve"> in Australia</w:t>
            </w:r>
            <w:r w:rsidRPr="00220DB5">
              <w:rPr>
                <w:rFonts w:cstheme="majorBidi"/>
                <w:szCs w:val="24"/>
              </w:rPr>
              <w:t xml:space="preserve"> and Ascorbate acid in NZ</w:t>
            </w:r>
          </w:p>
        </w:tc>
        <w:tc>
          <w:tcPr>
            <w:tcW w:w="4857" w:type="dxa"/>
          </w:tcPr>
          <w:p w:rsidR="00F07172" w:rsidRPr="00220DB5" w:rsidRDefault="00F07172" w:rsidP="002155AC">
            <w:pPr>
              <w:jc w:val="left"/>
              <w:rPr>
                <w:rFonts w:cstheme="majorBidi"/>
                <w:szCs w:val="24"/>
              </w:rPr>
            </w:pPr>
            <w:r w:rsidRPr="00220DB5">
              <w:rPr>
                <w:rFonts w:cstheme="majorBidi"/>
                <w:szCs w:val="24"/>
              </w:rPr>
              <w:t>300</w:t>
            </w:r>
          </w:p>
        </w:tc>
      </w:tr>
      <w:tr w:rsidR="00F07172" w:rsidRPr="00220DB5" w:rsidTr="002155AC">
        <w:tc>
          <w:tcPr>
            <w:tcW w:w="4621" w:type="dxa"/>
          </w:tcPr>
          <w:p w:rsidR="00F07172" w:rsidRPr="00220DB5" w:rsidRDefault="00F07172" w:rsidP="002155AC">
            <w:pPr>
              <w:jc w:val="left"/>
              <w:rPr>
                <w:rFonts w:cstheme="majorBidi"/>
                <w:szCs w:val="24"/>
              </w:rPr>
            </w:pPr>
            <w:r w:rsidRPr="00220DB5">
              <w:rPr>
                <w:rFonts w:cstheme="majorBidi"/>
                <w:szCs w:val="24"/>
              </w:rPr>
              <w:t>Cernevit (ml per bag)</w:t>
            </w:r>
          </w:p>
        </w:tc>
        <w:tc>
          <w:tcPr>
            <w:tcW w:w="4857" w:type="dxa"/>
            <w:vAlign w:val="center"/>
          </w:tcPr>
          <w:p w:rsidR="00F07172" w:rsidRPr="00220DB5" w:rsidRDefault="00F07172" w:rsidP="002155AC">
            <w:pPr>
              <w:jc w:val="left"/>
              <w:rPr>
                <w:rFonts w:cstheme="majorBidi"/>
                <w:szCs w:val="24"/>
              </w:rPr>
            </w:pPr>
            <w:r w:rsidRPr="00220DB5">
              <w:rPr>
                <w:rFonts w:cstheme="majorBidi"/>
                <w:szCs w:val="24"/>
              </w:rPr>
              <w:t>5</w:t>
            </w:r>
          </w:p>
        </w:tc>
      </w:tr>
    </w:tbl>
    <w:p w:rsidR="00F07172" w:rsidRPr="00783FF7" w:rsidRDefault="00F07172" w:rsidP="00F07172">
      <w:pPr>
        <w:rPr>
          <w:rFonts w:cstheme="majorBidi"/>
          <w:szCs w:val="24"/>
        </w:rPr>
      </w:pPr>
    </w:p>
    <w:p w:rsidR="00F07172" w:rsidRPr="000F4F82" w:rsidRDefault="00F07172" w:rsidP="00F07172">
      <w:pPr>
        <w:rPr>
          <w:rFonts w:cstheme="majorBidi"/>
          <w:sz w:val="16"/>
          <w:szCs w:val="16"/>
        </w:rPr>
      </w:pPr>
    </w:p>
    <w:p w:rsidR="001F3EDD" w:rsidRDefault="00FA0733">
      <w:bookmarkStart w:id="0" w:name="_GoBack"/>
      <w:bookmarkEnd w:id="0"/>
    </w:p>
    <w:sectPr w:rsidR="001F3EDD" w:rsidSect="00DF56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compat>
    <w:applyBreakingRules/>
    <w:useFELayout/>
  </w:compat>
  <w:rsids>
    <w:rsidRoot w:val="00F07172"/>
    <w:rsid w:val="001E41AE"/>
    <w:rsid w:val="00211669"/>
    <w:rsid w:val="002644EC"/>
    <w:rsid w:val="0088503F"/>
    <w:rsid w:val="00DF5690"/>
    <w:rsid w:val="00F07172"/>
    <w:rsid w:val="00FA07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7172"/>
    <w:pPr>
      <w:spacing w:after="0" w:line="480" w:lineRule="auto"/>
      <w:jc w:val="both"/>
    </w:pPr>
    <w:rPr>
      <w:rFonts w:asciiTheme="majorBidi" w:hAnsiTheme="majorBidi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071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7172"/>
    <w:pPr>
      <w:spacing w:after="0" w:line="480" w:lineRule="auto"/>
      <w:jc w:val="both"/>
    </w:pPr>
    <w:rPr>
      <w:rFonts w:asciiTheme="majorBidi" w:hAnsiTheme="majorBidi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071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Monash University</Company>
  <LinksUpToDate>false</LinksUpToDate>
  <CharactersWithSpaces>1056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Emma Ridley</dc:creator>
  <cp:lastModifiedBy>gcredo</cp:lastModifiedBy>
  <cp:revision>2</cp:revision>
  <dcterms:created xsi:type="dcterms:W3CDTF">2015-07-29T05:36:00Z</dcterms:created>
  <dcterms:modified xsi:type="dcterms:W3CDTF">2015-12-15T03:55:00Z</dcterms:modified>
</cp:coreProperties>
</file>