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847" w:rsidRDefault="00176F0A" w:rsidP="007E7847">
      <w:r>
        <w:t>Explanation of the high odds ratios:</w:t>
      </w:r>
    </w:p>
    <w:p w:rsidR="00176F0A" w:rsidRDefault="00176F0A" w:rsidP="00176F0A">
      <w:pPr>
        <w:jc w:val="both"/>
      </w:pPr>
      <w:r>
        <w:t xml:space="preserve">The last three columns of </w:t>
      </w:r>
      <w:proofErr w:type="spellStart"/>
      <w:r>
        <w:t>eTable</w:t>
      </w:r>
      <w:proofErr w:type="spellEnd"/>
      <w:r>
        <w:t xml:space="preserve"> 1 show the number of cases and non-cases used in the main analyses. The </w:t>
      </w:r>
      <w:proofErr w:type="spellStart"/>
      <w:r>
        <w:t>eTable</w:t>
      </w:r>
      <w:proofErr w:type="spellEnd"/>
      <w:r>
        <w:t xml:space="preserve"> 2 shows the cell numbers for the odds ratios of model I in </w:t>
      </w:r>
      <w:proofErr w:type="spellStart"/>
      <w:r>
        <w:t>eTable</w:t>
      </w:r>
      <w:proofErr w:type="spellEnd"/>
      <w:r>
        <w:t xml:space="preserve"> 3: class II filling: 266*643/38/686 = 6.56; class III fillings: 36*643/38/44 = 13.8. In this model, however, the 1713 observations are assumed to be independent, which is not justified. Even the model II is not well justified because different fillings of the same patient are assumed to be independent. Only model III is valid with respect to the assumptions of independence of residuals. But this model III in </w:t>
      </w:r>
      <w:proofErr w:type="spellStart"/>
      <w:r>
        <w:t>eTable</w:t>
      </w:r>
      <w:proofErr w:type="spellEnd"/>
      <w:r>
        <w:t xml:space="preserve"> 3 shows high odds ratios, similar to those in model II. Obviously, the high odds ratios are rooted in accounting for the filling level (with up to 4 time observations each).</w:t>
      </w:r>
    </w:p>
    <w:p w:rsidR="00176F0A" w:rsidRDefault="00176F0A" w:rsidP="007E7847">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851"/>
        <w:rPr>
          <w:color w:val="FF0000"/>
          <w:sz w:val="22"/>
          <w:lang w:val="en-GB"/>
        </w:rPr>
      </w:pPr>
    </w:p>
    <w:p w:rsidR="007E7847" w:rsidRDefault="00383CEB" w:rsidP="007E7847">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851"/>
        <w:rPr>
          <w:rFonts w:eastAsiaTheme="minorHAnsi" w:cs="Helvetica"/>
          <w:color w:val="auto"/>
          <w:sz w:val="22"/>
          <w:szCs w:val="22"/>
          <w:lang w:val="en-US" w:eastAsia="en-US"/>
        </w:rPr>
      </w:pPr>
      <w:proofErr w:type="spellStart"/>
      <w:proofErr w:type="gramStart"/>
      <w:r w:rsidRPr="00383CEB">
        <w:rPr>
          <w:color w:val="FF0000"/>
          <w:sz w:val="22"/>
          <w:lang w:val="en-GB"/>
        </w:rPr>
        <w:t>e</w:t>
      </w:r>
      <w:r w:rsidR="007E7847">
        <w:rPr>
          <w:color w:val="auto"/>
          <w:sz w:val="22"/>
          <w:lang w:val="en-GB"/>
        </w:rPr>
        <w:t>Table</w:t>
      </w:r>
      <w:proofErr w:type="spellEnd"/>
      <w:proofErr w:type="gramEnd"/>
      <w:r w:rsidR="007E7847">
        <w:rPr>
          <w:color w:val="auto"/>
          <w:sz w:val="22"/>
          <w:lang w:val="en-GB"/>
        </w:rPr>
        <w:t xml:space="preserve"> 1: </w:t>
      </w:r>
      <w:r w:rsidR="007E7847" w:rsidRPr="00870A07">
        <w:rPr>
          <w:rFonts w:eastAsiaTheme="minorHAnsi" w:cs="Helvetica"/>
          <w:color w:val="auto"/>
          <w:sz w:val="22"/>
          <w:szCs w:val="22"/>
          <w:lang w:val="en-US" w:eastAsia="en-US"/>
        </w:rPr>
        <w:t xml:space="preserve">The </w:t>
      </w:r>
      <w:r w:rsidR="007E7847" w:rsidRPr="00FD6509">
        <w:rPr>
          <w:rFonts w:eastAsiaTheme="minorHAnsi" w:cs="Helvetica"/>
          <w:b/>
          <w:color w:val="FF0000"/>
          <w:sz w:val="22"/>
          <w:szCs w:val="22"/>
          <w:lang w:val="en-US" w:eastAsia="en-US"/>
        </w:rPr>
        <w:t>overall</w:t>
      </w:r>
      <w:r w:rsidR="007E7847" w:rsidRPr="00FD6509">
        <w:rPr>
          <w:rFonts w:eastAsiaTheme="minorHAnsi" w:cs="Helvetica"/>
          <w:color w:val="FF0000"/>
          <w:sz w:val="22"/>
          <w:szCs w:val="22"/>
          <w:lang w:val="en-US" w:eastAsia="en-US"/>
        </w:rPr>
        <w:t xml:space="preserve"> </w:t>
      </w:r>
      <w:r w:rsidR="007E7847" w:rsidRPr="00870A07">
        <w:rPr>
          <w:rFonts w:eastAsiaTheme="minorHAnsi" w:cs="Helvetica"/>
          <w:color w:val="auto"/>
          <w:sz w:val="22"/>
          <w:szCs w:val="22"/>
          <w:lang w:val="en-US" w:eastAsia="en-US"/>
        </w:rPr>
        <w:t>clinical performance</w:t>
      </w:r>
      <w:r w:rsidR="007E7847">
        <w:rPr>
          <w:rFonts w:eastAsiaTheme="minorHAnsi" w:cs="Helvetica"/>
          <w:color w:val="auto"/>
          <w:sz w:val="22"/>
          <w:szCs w:val="22"/>
          <w:lang w:val="en-US" w:eastAsia="en-US"/>
        </w:rPr>
        <w:t xml:space="preserve"> score (number and percentage) for both materials (n=782) in 510 patients with 1713</w:t>
      </w:r>
      <w:r w:rsidR="007E7847" w:rsidRPr="00870A07">
        <w:rPr>
          <w:rFonts w:eastAsiaTheme="minorHAnsi" w:cs="Helvetica"/>
          <w:color w:val="auto"/>
          <w:sz w:val="22"/>
          <w:szCs w:val="22"/>
          <w:lang w:val="en-US" w:eastAsia="en-US"/>
        </w:rPr>
        <w:t xml:space="preserve"> follow-up e</w:t>
      </w:r>
      <w:r w:rsidR="007E7847">
        <w:rPr>
          <w:rFonts w:eastAsiaTheme="minorHAnsi" w:cs="Helvetica"/>
          <w:color w:val="auto"/>
          <w:sz w:val="22"/>
          <w:szCs w:val="22"/>
          <w:lang w:val="en-US" w:eastAsia="en-US"/>
        </w:rPr>
        <w:t>xams</w:t>
      </w:r>
    </w:p>
    <w:p w:rsidR="007E7847" w:rsidRPr="00870A07" w:rsidRDefault="007E7847" w:rsidP="007E7847">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color w:val="auto"/>
          <w:sz w:val="22"/>
          <w:lang w:val="en-GB"/>
        </w:rPr>
      </w:pPr>
    </w:p>
    <w:tbl>
      <w:tblPr>
        <w:tblStyle w:val="Tabellenraster"/>
        <w:tblW w:w="10582" w:type="dxa"/>
        <w:tblInd w:w="-743" w:type="dxa"/>
        <w:tblLayout w:type="fixed"/>
        <w:tblLook w:val="04A0" w:firstRow="1" w:lastRow="0" w:firstColumn="1" w:lastColumn="0" w:noHBand="0" w:noVBand="1"/>
      </w:tblPr>
      <w:tblGrid>
        <w:gridCol w:w="1052"/>
        <w:gridCol w:w="968"/>
        <w:gridCol w:w="968"/>
        <w:gridCol w:w="968"/>
        <w:gridCol w:w="968"/>
        <w:gridCol w:w="858"/>
        <w:gridCol w:w="858"/>
        <w:gridCol w:w="858"/>
        <w:gridCol w:w="858"/>
        <w:gridCol w:w="716"/>
        <w:gridCol w:w="794"/>
        <w:gridCol w:w="716"/>
      </w:tblGrid>
      <w:tr w:rsidR="00383CEB" w:rsidRPr="007E7847" w:rsidTr="009B52C3">
        <w:tc>
          <w:tcPr>
            <w:tcW w:w="1052" w:type="dxa"/>
          </w:tcPr>
          <w:p w:rsidR="00383CEB" w:rsidRPr="000E711B" w:rsidRDefault="00383CEB" w:rsidP="00FA23B3">
            <w:pPr>
              <w:rPr>
                <w:sz w:val="20"/>
                <w:szCs w:val="20"/>
              </w:rPr>
            </w:pPr>
          </w:p>
        </w:tc>
        <w:tc>
          <w:tcPr>
            <w:tcW w:w="1936" w:type="dxa"/>
            <w:gridSpan w:val="2"/>
          </w:tcPr>
          <w:p w:rsidR="00383CEB" w:rsidRPr="000E711B" w:rsidRDefault="00383CEB" w:rsidP="00FA23B3">
            <w:pPr>
              <w:rPr>
                <w:sz w:val="20"/>
                <w:szCs w:val="20"/>
              </w:rPr>
            </w:pPr>
            <w:r w:rsidRPr="000E711B">
              <w:rPr>
                <w:sz w:val="20"/>
                <w:szCs w:val="20"/>
              </w:rPr>
              <w:t>1 year</w:t>
            </w:r>
          </w:p>
        </w:tc>
        <w:tc>
          <w:tcPr>
            <w:tcW w:w="1936" w:type="dxa"/>
            <w:gridSpan w:val="2"/>
          </w:tcPr>
          <w:p w:rsidR="00383CEB" w:rsidRPr="000E711B" w:rsidRDefault="00383CEB" w:rsidP="00FA23B3">
            <w:pPr>
              <w:rPr>
                <w:sz w:val="20"/>
                <w:szCs w:val="20"/>
              </w:rPr>
            </w:pPr>
            <w:r w:rsidRPr="000E711B">
              <w:rPr>
                <w:sz w:val="20"/>
                <w:szCs w:val="20"/>
              </w:rPr>
              <w:t>2 years</w:t>
            </w:r>
          </w:p>
        </w:tc>
        <w:tc>
          <w:tcPr>
            <w:tcW w:w="1716" w:type="dxa"/>
            <w:gridSpan w:val="2"/>
          </w:tcPr>
          <w:p w:rsidR="00383CEB" w:rsidRPr="000E711B" w:rsidRDefault="00383CEB" w:rsidP="00FA23B3">
            <w:pPr>
              <w:rPr>
                <w:sz w:val="20"/>
                <w:szCs w:val="20"/>
              </w:rPr>
            </w:pPr>
            <w:r w:rsidRPr="000E711B">
              <w:rPr>
                <w:sz w:val="20"/>
                <w:szCs w:val="20"/>
              </w:rPr>
              <w:t>3 years</w:t>
            </w:r>
          </w:p>
        </w:tc>
        <w:tc>
          <w:tcPr>
            <w:tcW w:w="1716" w:type="dxa"/>
            <w:gridSpan w:val="2"/>
          </w:tcPr>
          <w:p w:rsidR="00383CEB" w:rsidRPr="000E711B" w:rsidRDefault="00383CEB" w:rsidP="00FA23B3">
            <w:pPr>
              <w:rPr>
                <w:sz w:val="20"/>
                <w:szCs w:val="20"/>
              </w:rPr>
            </w:pPr>
            <w:r w:rsidRPr="000E711B">
              <w:rPr>
                <w:sz w:val="20"/>
                <w:szCs w:val="20"/>
              </w:rPr>
              <w:t>4 years</w:t>
            </w:r>
          </w:p>
        </w:tc>
        <w:tc>
          <w:tcPr>
            <w:tcW w:w="716" w:type="dxa"/>
          </w:tcPr>
          <w:p w:rsidR="00383CEB" w:rsidRPr="000E711B" w:rsidRDefault="00383CEB" w:rsidP="00FA23B3">
            <w:pPr>
              <w:rPr>
                <w:sz w:val="20"/>
                <w:szCs w:val="20"/>
              </w:rPr>
            </w:pPr>
            <w:r w:rsidRPr="000E711B">
              <w:rPr>
                <w:sz w:val="20"/>
                <w:szCs w:val="20"/>
              </w:rPr>
              <w:t>total</w:t>
            </w:r>
          </w:p>
        </w:tc>
        <w:tc>
          <w:tcPr>
            <w:tcW w:w="794" w:type="dxa"/>
          </w:tcPr>
          <w:p w:rsidR="00383CEB" w:rsidRPr="000E711B" w:rsidRDefault="00383CEB" w:rsidP="00FA23B3">
            <w:pPr>
              <w:rPr>
                <w:sz w:val="20"/>
                <w:szCs w:val="20"/>
              </w:rPr>
            </w:pPr>
            <w:r w:rsidRPr="000E711B">
              <w:rPr>
                <w:sz w:val="20"/>
                <w:szCs w:val="20"/>
              </w:rPr>
              <w:t>Case?</w:t>
            </w:r>
          </w:p>
        </w:tc>
        <w:tc>
          <w:tcPr>
            <w:tcW w:w="716" w:type="dxa"/>
          </w:tcPr>
          <w:p w:rsidR="00383CEB" w:rsidRPr="000E711B" w:rsidRDefault="000E711B" w:rsidP="00FA23B3">
            <w:pPr>
              <w:rPr>
                <w:sz w:val="20"/>
                <w:szCs w:val="20"/>
              </w:rPr>
            </w:pPr>
            <w:r>
              <w:rPr>
                <w:sz w:val="20"/>
                <w:szCs w:val="20"/>
              </w:rPr>
              <w:t>T</w:t>
            </w:r>
            <w:r w:rsidR="00383CEB" w:rsidRPr="000E711B">
              <w:rPr>
                <w:sz w:val="20"/>
                <w:szCs w:val="20"/>
              </w:rPr>
              <w:t>otal</w:t>
            </w:r>
          </w:p>
        </w:tc>
      </w:tr>
      <w:tr w:rsidR="00383CEB" w:rsidRPr="007E7847" w:rsidTr="009B52C3">
        <w:tc>
          <w:tcPr>
            <w:tcW w:w="1052" w:type="dxa"/>
          </w:tcPr>
          <w:p w:rsidR="00383CEB" w:rsidRPr="000E711B" w:rsidRDefault="00383CEB" w:rsidP="00FA23B3">
            <w:pPr>
              <w:rPr>
                <w:sz w:val="20"/>
                <w:szCs w:val="20"/>
              </w:rPr>
            </w:pPr>
            <w:r w:rsidRPr="000E711B">
              <w:rPr>
                <w:sz w:val="20"/>
                <w:szCs w:val="20"/>
              </w:rPr>
              <w:t>Material</w:t>
            </w:r>
          </w:p>
        </w:tc>
        <w:tc>
          <w:tcPr>
            <w:tcW w:w="968" w:type="dxa"/>
          </w:tcPr>
          <w:p w:rsidR="00383CEB" w:rsidRPr="000E711B" w:rsidRDefault="00383CEB" w:rsidP="00FA23B3">
            <w:pPr>
              <w:rPr>
                <w:sz w:val="20"/>
                <w:szCs w:val="20"/>
              </w:rPr>
            </w:pPr>
            <w:proofErr w:type="spellStart"/>
            <w:r w:rsidRPr="000E711B">
              <w:rPr>
                <w:sz w:val="20"/>
                <w:szCs w:val="20"/>
              </w:rPr>
              <w:t>GPfast</w:t>
            </w:r>
            <w:proofErr w:type="spellEnd"/>
          </w:p>
        </w:tc>
        <w:tc>
          <w:tcPr>
            <w:tcW w:w="968" w:type="dxa"/>
          </w:tcPr>
          <w:p w:rsidR="00383CEB" w:rsidRPr="000E711B" w:rsidRDefault="00383CEB" w:rsidP="00FA23B3">
            <w:pPr>
              <w:rPr>
                <w:sz w:val="20"/>
                <w:szCs w:val="20"/>
              </w:rPr>
            </w:pPr>
            <w:proofErr w:type="spellStart"/>
            <w:r w:rsidRPr="000E711B">
              <w:rPr>
                <w:sz w:val="20"/>
                <w:szCs w:val="20"/>
              </w:rPr>
              <w:t>Equia</w:t>
            </w:r>
            <w:proofErr w:type="spellEnd"/>
          </w:p>
        </w:tc>
        <w:tc>
          <w:tcPr>
            <w:tcW w:w="968" w:type="dxa"/>
          </w:tcPr>
          <w:p w:rsidR="00383CEB" w:rsidRPr="000E711B" w:rsidRDefault="00383CEB" w:rsidP="00FA23B3">
            <w:pPr>
              <w:rPr>
                <w:sz w:val="20"/>
                <w:szCs w:val="20"/>
              </w:rPr>
            </w:pPr>
            <w:proofErr w:type="spellStart"/>
            <w:r w:rsidRPr="000E711B">
              <w:rPr>
                <w:sz w:val="20"/>
                <w:szCs w:val="20"/>
              </w:rPr>
              <w:t>GPfast</w:t>
            </w:r>
            <w:proofErr w:type="spellEnd"/>
          </w:p>
        </w:tc>
        <w:tc>
          <w:tcPr>
            <w:tcW w:w="968" w:type="dxa"/>
          </w:tcPr>
          <w:p w:rsidR="00383CEB" w:rsidRPr="000E711B" w:rsidRDefault="00383CEB" w:rsidP="00FA23B3">
            <w:pPr>
              <w:rPr>
                <w:sz w:val="20"/>
                <w:szCs w:val="20"/>
              </w:rPr>
            </w:pPr>
            <w:proofErr w:type="spellStart"/>
            <w:r w:rsidRPr="000E711B">
              <w:rPr>
                <w:sz w:val="20"/>
                <w:szCs w:val="20"/>
              </w:rPr>
              <w:t>Equia</w:t>
            </w:r>
            <w:proofErr w:type="spellEnd"/>
          </w:p>
        </w:tc>
        <w:tc>
          <w:tcPr>
            <w:tcW w:w="858" w:type="dxa"/>
          </w:tcPr>
          <w:p w:rsidR="00383CEB" w:rsidRPr="000E711B" w:rsidRDefault="00383CEB" w:rsidP="00FA23B3">
            <w:pPr>
              <w:rPr>
                <w:sz w:val="20"/>
                <w:szCs w:val="20"/>
              </w:rPr>
            </w:pPr>
            <w:proofErr w:type="spellStart"/>
            <w:r w:rsidRPr="000E711B">
              <w:rPr>
                <w:sz w:val="20"/>
                <w:szCs w:val="20"/>
              </w:rPr>
              <w:t>GPfast</w:t>
            </w:r>
            <w:proofErr w:type="spellEnd"/>
          </w:p>
        </w:tc>
        <w:tc>
          <w:tcPr>
            <w:tcW w:w="858" w:type="dxa"/>
          </w:tcPr>
          <w:p w:rsidR="00383CEB" w:rsidRPr="000E711B" w:rsidRDefault="00383CEB" w:rsidP="00FA23B3">
            <w:pPr>
              <w:rPr>
                <w:sz w:val="20"/>
                <w:szCs w:val="20"/>
              </w:rPr>
            </w:pPr>
            <w:proofErr w:type="spellStart"/>
            <w:r w:rsidRPr="000E711B">
              <w:rPr>
                <w:sz w:val="20"/>
                <w:szCs w:val="20"/>
              </w:rPr>
              <w:t>Equia</w:t>
            </w:r>
            <w:proofErr w:type="spellEnd"/>
          </w:p>
        </w:tc>
        <w:tc>
          <w:tcPr>
            <w:tcW w:w="858" w:type="dxa"/>
          </w:tcPr>
          <w:p w:rsidR="00383CEB" w:rsidRPr="000E711B" w:rsidRDefault="00383CEB" w:rsidP="00FA23B3">
            <w:pPr>
              <w:rPr>
                <w:sz w:val="20"/>
                <w:szCs w:val="20"/>
              </w:rPr>
            </w:pPr>
            <w:proofErr w:type="spellStart"/>
            <w:r w:rsidRPr="000E711B">
              <w:rPr>
                <w:sz w:val="20"/>
                <w:szCs w:val="20"/>
              </w:rPr>
              <w:t>GPfast</w:t>
            </w:r>
            <w:proofErr w:type="spellEnd"/>
          </w:p>
        </w:tc>
        <w:tc>
          <w:tcPr>
            <w:tcW w:w="858" w:type="dxa"/>
          </w:tcPr>
          <w:p w:rsidR="00383CEB" w:rsidRPr="000E711B" w:rsidRDefault="00383CEB" w:rsidP="00FA23B3">
            <w:pPr>
              <w:rPr>
                <w:sz w:val="20"/>
                <w:szCs w:val="20"/>
              </w:rPr>
            </w:pPr>
            <w:proofErr w:type="spellStart"/>
            <w:r w:rsidRPr="000E711B">
              <w:rPr>
                <w:sz w:val="20"/>
                <w:szCs w:val="20"/>
              </w:rPr>
              <w:t>Equia</w:t>
            </w:r>
            <w:proofErr w:type="spellEnd"/>
          </w:p>
        </w:tc>
        <w:tc>
          <w:tcPr>
            <w:tcW w:w="716" w:type="dxa"/>
          </w:tcPr>
          <w:p w:rsidR="00383CEB" w:rsidRPr="000E711B" w:rsidRDefault="00383CEB" w:rsidP="00FA23B3">
            <w:pPr>
              <w:rPr>
                <w:sz w:val="20"/>
                <w:szCs w:val="20"/>
              </w:rPr>
            </w:pPr>
          </w:p>
        </w:tc>
        <w:tc>
          <w:tcPr>
            <w:tcW w:w="794" w:type="dxa"/>
          </w:tcPr>
          <w:p w:rsidR="00383CEB" w:rsidRPr="000E711B" w:rsidRDefault="00383CEB" w:rsidP="00FA23B3">
            <w:pPr>
              <w:rPr>
                <w:sz w:val="20"/>
                <w:szCs w:val="20"/>
              </w:rPr>
            </w:pPr>
          </w:p>
        </w:tc>
        <w:tc>
          <w:tcPr>
            <w:tcW w:w="716" w:type="dxa"/>
          </w:tcPr>
          <w:p w:rsidR="00383CEB" w:rsidRPr="000E711B" w:rsidRDefault="00383CEB" w:rsidP="00FA23B3">
            <w:pPr>
              <w:rPr>
                <w:sz w:val="20"/>
                <w:szCs w:val="20"/>
              </w:rPr>
            </w:pPr>
          </w:p>
        </w:tc>
      </w:tr>
      <w:tr w:rsidR="00383CEB" w:rsidRPr="007E7847" w:rsidTr="009B52C3">
        <w:tc>
          <w:tcPr>
            <w:tcW w:w="1052" w:type="dxa"/>
          </w:tcPr>
          <w:p w:rsidR="00383CEB" w:rsidRPr="000E711B" w:rsidRDefault="00383CEB" w:rsidP="00FA23B3">
            <w:pPr>
              <w:rPr>
                <w:sz w:val="20"/>
                <w:szCs w:val="20"/>
              </w:rPr>
            </w:pPr>
            <w:r w:rsidRPr="000E711B">
              <w:rPr>
                <w:sz w:val="20"/>
                <w:szCs w:val="20"/>
              </w:rPr>
              <w:t xml:space="preserve">Score 1 </w:t>
            </w:r>
            <w:r w:rsidRPr="000E711B">
              <w:rPr>
                <w:sz w:val="20"/>
                <w:szCs w:val="20"/>
              </w:rPr>
              <w:br/>
              <w:t>(clinically excellent)</w:t>
            </w:r>
          </w:p>
        </w:tc>
        <w:tc>
          <w:tcPr>
            <w:tcW w:w="968" w:type="dxa"/>
            <w:vAlign w:val="center"/>
          </w:tcPr>
          <w:p w:rsidR="00383CEB" w:rsidRPr="000E711B" w:rsidRDefault="00383CEB" w:rsidP="00FA23B3">
            <w:pPr>
              <w:jc w:val="center"/>
              <w:rPr>
                <w:sz w:val="20"/>
                <w:szCs w:val="20"/>
              </w:rPr>
            </w:pPr>
            <w:r w:rsidRPr="000E711B">
              <w:rPr>
                <w:sz w:val="20"/>
                <w:szCs w:val="20"/>
              </w:rPr>
              <w:t>37 (13)</w:t>
            </w:r>
          </w:p>
        </w:tc>
        <w:tc>
          <w:tcPr>
            <w:tcW w:w="968" w:type="dxa"/>
            <w:vAlign w:val="center"/>
          </w:tcPr>
          <w:p w:rsidR="00383CEB" w:rsidRPr="000E711B" w:rsidRDefault="00383CEB" w:rsidP="00FA23B3">
            <w:pPr>
              <w:jc w:val="center"/>
              <w:rPr>
                <w:sz w:val="20"/>
                <w:szCs w:val="20"/>
              </w:rPr>
            </w:pPr>
            <w:r w:rsidRPr="000E711B">
              <w:rPr>
                <w:sz w:val="20"/>
                <w:szCs w:val="20"/>
              </w:rPr>
              <w:t>53 (16)</w:t>
            </w:r>
          </w:p>
        </w:tc>
        <w:tc>
          <w:tcPr>
            <w:tcW w:w="968" w:type="dxa"/>
            <w:vAlign w:val="center"/>
          </w:tcPr>
          <w:p w:rsidR="00383CEB" w:rsidRPr="000E711B" w:rsidRDefault="00383CEB" w:rsidP="00FA23B3">
            <w:pPr>
              <w:jc w:val="center"/>
              <w:rPr>
                <w:sz w:val="20"/>
                <w:szCs w:val="20"/>
              </w:rPr>
            </w:pPr>
            <w:r w:rsidRPr="000E711B">
              <w:rPr>
                <w:sz w:val="20"/>
                <w:szCs w:val="20"/>
              </w:rPr>
              <w:t>30 (13)</w:t>
            </w:r>
          </w:p>
        </w:tc>
        <w:tc>
          <w:tcPr>
            <w:tcW w:w="968" w:type="dxa"/>
            <w:vAlign w:val="center"/>
          </w:tcPr>
          <w:p w:rsidR="00383CEB" w:rsidRPr="000E711B" w:rsidRDefault="00383CEB" w:rsidP="00FA23B3">
            <w:pPr>
              <w:jc w:val="center"/>
              <w:rPr>
                <w:sz w:val="20"/>
                <w:szCs w:val="20"/>
              </w:rPr>
            </w:pPr>
            <w:r w:rsidRPr="000E711B">
              <w:rPr>
                <w:sz w:val="20"/>
                <w:szCs w:val="20"/>
              </w:rPr>
              <w:t>44 (16)</w:t>
            </w:r>
          </w:p>
        </w:tc>
        <w:tc>
          <w:tcPr>
            <w:tcW w:w="858" w:type="dxa"/>
            <w:vAlign w:val="center"/>
          </w:tcPr>
          <w:p w:rsidR="00383CEB" w:rsidRPr="000E711B" w:rsidRDefault="00383CEB" w:rsidP="00FA23B3">
            <w:pPr>
              <w:jc w:val="center"/>
              <w:rPr>
                <w:sz w:val="20"/>
                <w:szCs w:val="20"/>
              </w:rPr>
            </w:pPr>
            <w:r w:rsidRPr="000E711B">
              <w:rPr>
                <w:sz w:val="20"/>
                <w:szCs w:val="20"/>
              </w:rPr>
              <w:t>22 (12)</w:t>
            </w:r>
          </w:p>
        </w:tc>
        <w:tc>
          <w:tcPr>
            <w:tcW w:w="858" w:type="dxa"/>
            <w:vAlign w:val="center"/>
          </w:tcPr>
          <w:p w:rsidR="00383CEB" w:rsidRPr="000E711B" w:rsidRDefault="00383CEB" w:rsidP="00FA23B3">
            <w:pPr>
              <w:jc w:val="center"/>
              <w:rPr>
                <w:sz w:val="20"/>
                <w:szCs w:val="20"/>
              </w:rPr>
            </w:pPr>
            <w:r w:rsidRPr="000E711B">
              <w:rPr>
                <w:sz w:val="20"/>
                <w:szCs w:val="20"/>
              </w:rPr>
              <w:t>20 (12)</w:t>
            </w:r>
          </w:p>
        </w:tc>
        <w:tc>
          <w:tcPr>
            <w:tcW w:w="858" w:type="dxa"/>
            <w:vAlign w:val="center"/>
          </w:tcPr>
          <w:p w:rsidR="00383CEB" w:rsidRPr="000E711B" w:rsidRDefault="00383CEB" w:rsidP="00FA23B3">
            <w:pPr>
              <w:jc w:val="center"/>
              <w:rPr>
                <w:sz w:val="20"/>
                <w:szCs w:val="20"/>
              </w:rPr>
            </w:pPr>
            <w:r w:rsidRPr="000E711B">
              <w:rPr>
                <w:sz w:val="20"/>
                <w:szCs w:val="20"/>
              </w:rPr>
              <w:t>10 (8)</w:t>
            </w:r>
          </w:p>
        </w:tc>
        <w:tc>
          <w:tcPr>
            <w:tcW w:w="858" w:type="dxa"/>
            <w:vAlign w:val="center"/>
          </w:tcPr>
          <w:p w:rsidR="00383CEB" w:rsidRPr="000E711B" w:rsidRDefault="00383CEB" w:rsidP="00FA23B3">
            <w:pPr>
              <w:jc w:val="center"/>
              <w:rPr>
                <w:sz w:val="20"/>
                <w:szCs w:val="20"/>
              </w:rPr>
            </w:pPr>
            <w:r w:rsidRPr="000E711B">
              <w:rPr>
                <w:sz w:val="20"/>
                <w:szCs w:val="20"/>
              </w:rPr>
              <w:t>18 (15)</w:t>
            </w:r>
          </w:p>
        </w:tc>
        <w:tc>
          <w:tcPr>
            <w:tcW w:w="716" w:type="dxa"/>
            <w:vAlign w:val="center"/>
          </w:tcPr>
          <w:p w:rsidR="00383CEB" w:rsidRPr="000E711B" w:rsidRDefault="00383CEB" w:rsidP="009B52C3">
            <w:pPr>
              <w:jc w:val="center"/>
              <w:rPr>
                <w:sz w:val="20"/>
                <w:szCs w:val="20"/>
              </w:rPr>
            </w:pPr>
            <w:r w:rsidRPr="000E711B">
              <w:rPr>
                <w:sz w:val="20"/>
                <w:szCs w:val="20"/>
              </w:rPr>
              <w:t>234</w:t>
            </w:r>
          </w:p>
        </w:tc>
        <w:tc>
          <w:tcPr>
            <w:tcW w:w="794" w:type="dxa"/>
            <w:vAlign w:val="center"/>
          </w:tcPr>
          <w:p w:rsidR="00383CEB" w:rsidRPr="000E711B" w:rsidRDefault="00383CEB" w:rsidP="009B52C3">
            <w:pPr>
              <w:jc w:val="center"/>
              <w:rPr>
                <w:sz w:val="20"/>
                <w:szCs w:val="20"/>
              </w:rPr>
            </w:pPr>
            <w:r w:rsidRPr="000E711B">
              <w:rPr>
                <w:sz w:val="20"/>
                <w:szCs w:val="20"/>
              </w:rPr>
              <w:t>No</w:t>
            </w:r>
          </w:p>
        </w:tc>
        <w:tc>
          <w:tcPr>
            <w:tcW w:w="716" w:type="dxa"/>
            <w:vMerge w:val="restart"/>
            <w:vAlign w:val="center"/>
          </w:tcPr>
          <w:p w:rsidR="00383CEB" w:rsidRPr="000E711B" w:rsidRDefault="00383CEB" w:rsidP="009B52C3">
            <w:pPr>
              <w:jc w:val="center"/>
              <w:rPr>
                <w:sz w:val="20"/>
                <w:szCs w:val="20"/>
              </w:rPr>
            </w:pPr>
            <w:r w:rsidRPr="000E711B">
              <w:rPr>
                <w:sz w:val="20"/>
                <w:szCs w:val="20"/>
              </w:rPr>
              <w:t>1373</w:t>
            </w:r>
          </w:p>
        </w:tc>
      </w:tr>
      <w:tr w:rsidR="00383CEB" w:rsidRPr="007E7847" w:rsidTr="009B52C3">
        <w:tc>
          <w:tcPr>
            <w:tcW w:w="1052" w:type="dxa"/>
          </w:tcPr>
          <w:p w:rsidR="00383CEB" w:rsidRPr="000E711B" w:rsidRDefault="00383CEB" w:rsidP="00FA23B3">
            <w:pPr>
              <w:rPr>
                <w:sz w:val="20"/>
                <w:szCs w:val="20"/>
              </w:rPr>
            </w:pPr>
            <w:r w:rsidRPr="000E711B">
              <w:rPr>
                <w:sz w:val="20"/>
                <w:szCs w:val="20"/>
              </w:rPr>
              <w:t xml:space="preserve">Score 2 </w:t>
            </w:r>
            <w:r w:rsidRPr="000E711B">
              <w:rPr>
                <w:sz w:val="20"/>
                <w:szCs w:val="20"/>
              </w:rPr>
              <w:br/>
              <w:t>(clinically good)</w:t>
            </w:r>
          </w:p>
        </w:tc>
        <w:tc>
          <w:tcPr>
            <w:tcW w:w="968" w:type="dxa"/>
            <w:vAlign w:val="center"/>
          </w:tcPr>
          <w:p w:rsidR="00383CEB" w:rsidRPr="000E711B" w:rsidRDefault="00383CEB" w:rsidP="00FA23B3">
            <w:pPr>
              <w:jc w:val="center"/>
              <w:rPr>
                <w:sz w:val="20"/>
                <w:szCs w:val="20"/>
              </w:rPr>
            </w:pPr>
            <w:r w:rsidRPr="000E711B">
              <w:rPr>
                <w:sz w:val="20"/>
                <w:szCs w:val="20"/>
              </w:rPr>
              <w:t>137 (46)</w:t>
            </w:r>
          </w:p>
        </w:tc>
        <w:tc>
          <w:tcPr>
            <w:tcW w:w="968" w:type="dxa"/>
            <w:vAlign w:val="center"/>
          </w:tcPr>
          <w:p w:rsidR="00383CEB" w:rsidRPr="000E711B" w:rsidRDefault="00383CEB" w:rsidP="00FA23B3">
            <w:pPr>
              <w:jc w:val="center"/>
              <w:rPr>
                <w:sz w:val="20"/>
                <w:szCs w:val="20"/>
              </w:rPr>
            </w:pPr>
            <w:r w:rsidRPr="000E711B">
              <w:rPr>
                <w:sz w:val="20"/>
                <w:szCs w:val="20"/>
              </w:rPr>
              <w:t>150 (46)</w:t>
            </w:r>
          </w:p>
        </w:tc>
        <w:tc>
          <w:tcPr>
            <w:tcW w:w="968" w:type="dxa"/>
            <w:vAlign w:val="center"/>
          </w:tcPr>
          <w:p w:rsidR="00383CEB" w:rsidRPr="000E711B" w:rsidRDefault="00383CEB" w:rsidP="00FA23B3">
            <w:pPr>
              <w:jc w:val="center"/>
              <w:rPr>
                <w:sz w:val="20"/>
                <w:szCs w:val="20"/>
              </w:rPr>
            </w:pPr>
            <w:r w:rsidRPr="000E711B">
              <w:rPr>
                <w:sz w:val="20"/>
                <w:szCs w:val="20"/>
              </w:rPr>
              <w:t>108 (46)</w:t>
            </w:r>
          </w:p>
        </w:tc>
        <w:tc>
          <w:tcPr>
            <w:tcW w:w="968" w:type="dxa"/>
            <w:vAlign w:val="center"/>
          </w:tcPr>
          <w:p w:rsidR="00383CEB" w:rsidRPr="000E711B" w:rsidRDefault="00383CEB" w:rsidP="00FA23B3">
            <w:pPr>
              <w:jc w:val="center"/>
              <w:rPr>
                <w:sz w:val="20"/>
                <w:szCs w:val="20"/>
              </w:rPr>
            </w:pPr>
            <w:r w:rsidRPr="000E711B">
              <w:rPr>
                <w:sz w:val="20"/>
                <w:szCs w:val="20"/>
              </w:rPr>
              <w:t>151 (54)</w:t>
            </w:r>
          </w:p>
        </w:tc>
        <w:tc>
          <w:tcPr>
            <w:tcW w:w="858" w:type="dxa"/>
            <w:vAlign w:val="center"/>
          </w:tcPr>
          <w:p w:rsidR="00383CEB" w:rsidRPr="000E711B" w:rsidRDefault="00383CEB" w:rsidP="00FA23B3">
            <w:pPr>
              <w:jc w:val="center"/>
              <w:rPr>
                <w:sz w:val="20"/>
                <w:szCs w:val="20"/>
              </w:rPr>
            </w:pPr>
            <w:r w:rsidRPr="000E711B">
              <w:rPr>
                <w:sz w:val="20"/>
                <w:szCs w:val="20"/>
              </w:rPr>
              <w:t>79 (43)</w:t>
            </w:r>
          </w:p>
        </w:tc>
        <w:tc>
          <w:tcPr>
            <w:tcW w:w="858" w:type="dxa"/>
            <w:vAlign w:val="center"/>
          </w:tcPr>
          <w:p w:rsidR="00383CEB" w:rsidRPr="000E711B" w:rsidRDefault="00383CEB" w:rsidP="00FA23B3">
            <w:pPr>
              <w:jc w:val="center"/>
              <w:rPr>
                <w:sz w:val="20"/>
                <w:szCs w:val="20"/>
              </w:rPr>
            </w:pPr>
            <w:r w:rsidRPr="000E711B">
              <w:rPr>
                <w:sz w:val="20"/>
                <w:szCs w:val="20"/>
              </w:rPr>
              <w:t>77 (47)</w:t>
            </w:r>
          </w:p>
        </w:tc>
        <w:tc>
          <w:tcPr>
            <w:tcW w:w="858" w:type="dxa"/>
            <w:vAlign w:val="center"/>
          </w:tcPr>
          <w:p w:rsidR="00383CEB" w:rsidRPr="000E711B" w:rsidRDefault="00383CEB" w:rsidP="00FA23B3">
            <w:pPr>
              <w:jc w:val="center"/>
              <w:rPr>
                <w:sz w:val="20"/>
                <w:szCs w:val="20"/>
              </w:rPr>
            </w:pPr>
            <w:r w:rsidRPr="000E711B">
              <w:rPr>
                <w:sz w:val="20"/>
                <w:szCs w:val="20"/>
              </w:rPr>
              <w:t>49 (41)</w:t>
            </w:r>
          </w:p>
        </w:tc>
        <w:tc>
          <w:tcPr>
            <w:tcW w:w="858" w:type="dxa"/>
            <w:vAlign w:val="center"/>
          </w:tcPr>
          <w:p w:rsidR="00383CEB" w:rsidRPr="000E711B" w:rsidRDefault="00383CEB" w:rsidP="00FA23B3">
            <w:pPr>
              <w:jc w:val="center"/>
              <w:rPr>
                <w:sz w:val="20"/>
                <w:szCs w:val="20"/>
              </w:rPr>
            </w:pPr>
            <w:r w:rsidRPr="000E711B">
              <w:rPr>
                <w:sz w:val="20"/>
                <w:szCs w:val="20"/>
              </w:rPr>
              <w:t>52 (44)</w:t>
            </w:r>
          </w:p>
        </w:tc>
        <w:tc>
          <w:tcPr>
            <w:tcW w:w="716" w:type="dxa"/>
            <w:vAlign w:val="center"/>
          </w:tcPr>
          <w:p w:rsidR="00383CEB" w:rsidRPr="000E711B" w:rsidRDefault="00383CEB" w:rsidP="009B52C3">
            <w:pPr>
              <w:jc w:val="center"/>
              <w:rPr>
                <w:sz w:val="20"/>
                <w:szCs w:val="20"/>
              </w:rPr>
            </w:pPr>
            <w:r w:rsidRPr="000E711B">
              <w:rPr>
                <w:sz w:val="20"/>
                <w:szCs w:val="20"/>
              </w:rPr>
              <w:t>803</w:t>
            </w:r>
          </w:p>
        </w:tc>
        <w:tc>
          <w:tcPr>
            <w:tcW w:w="794" w:type="dxa"/>
            <w:vAlign w:val="center"/>
          </w:tcPr>
          <w:p w:rsidR="00383CEB" w:rsidRPr="000E711B" w:rsidRDefault="00383CEB" w:rsidP="009B52C3">
            <w:pPr>
              <w:jc w:val="center"/>
              <w:rPr>
                <w:sz w:val="20"/>
                <w:szCs w:val="20"/>
              </w:rPr>
            </w:pPr>
            <w:r w:rsidRPr="000E711B">
              <w:rPr>
                <w:sz w:val="20"/>
                <w:szCs w:val="20"/>
              </w:rPr>
              <w:t>No</w:t>
            </w:r>
          </w:p>
        </w:tc>
        <w:tc>
          <w:tcPr>
            <w:tcW w:w="716" w:type="dxa"/>
            <w:vMerge/>
            <w:vAlign w:val="center"/>
          </w:tcPr>
          <w:p w:rsidR="00383CEB" w:rsidRPr="000E711B" w:rsidRDefault="00383CEB" w:rsidP="009B52C3">
            <w:pPr>
              <w:jc w:val="center"/>
              <w:rPr>
                <w:sz w:val="20"/>
                <w:szCs w:val="20"/>
              </w:rPr>
            </w:pPr>
          </w:p>
        </w:tc>
      </w:tr>
      <w:tr w:rsidR="00383CEB" w:rsidRPr="007E7847" w:rsidTr="009B52C3">
        <w:tc>
          <w:tcPr>
            <w:tcW w:w="1052" w:type="dxa"/>
          </w:tcPr>
          <w:p w:rsidR="00383CEB" w:rsidRPr="000E711B" w:rsidRDefault="00383CEB" w:rsidP="00FA23B3">
            <w:pPr>
              <w:rPr>
                <w:sz w:val="20"/>
                <w:szCs w:val="20"/>
              </w:rPr>
            </w:pPr>
            <w:r w:rsidRPr="000E711B">
              <w:rPr>
                <w:sz w:val="20"/>
                <w:szCs w:val="20"/>
              </w:rPr>
              <w:t xml:space="preserve">Score 3 </w:t>
            </w:r>
            <w:r w:rsidRPr="000E711B">
              <w:rPr>
                <w:sz w:val="20"/>
                <w:szCs w:val="20"/>
              </w:rPr>
              <w:br/>
              <w:t>(clinically sufficient)</w:t>
            </w:r>
          </w:p>
        </w:tc>
        <w:tc>
          <w:tcPr>
            <w:tcW w:w="968" w:type="dxa"/>
            <w:vAlign w:val="center"/>
          </w:tcPr>
          <w:p w:rsidR="00383CEB" w:rsidRPr="000E711B" w:rsidRDefault="00383CEB" w:rsidP="00FA23B3">
            <w:pPr>
              <w:jc w:val="center"/>
              <w:rPr>
                <w:sz w:val="20"/>
                <w:szCs w:val="20"/>
              </w:rPr>
            </w:pPr>
            <w:r w:rsidRPr="000E711B">
              <w:rPr>
                <w:sz w:val="20"/>
                <w:szCs w:val="20"/>
              </w:rPr>
              <w:t>71 (24)</w:t>
            </w:r>
          </w:p>
        </w:tc>
        <w:tc>
          <w:tcPr>
            <w:tcW w:w="968" w:type="dxa"/>
            <w:vAlign w:val="center"/>
          </w:tcPr>
          <w:p w:rsidR="00383CEB" w:rsidRPr="000E711B" w:rsidRDefault="00383CEB" w:rsidP="00FA23B3">
            <w:pPr>
              <w:jc w:val="center"/>
              <w:rPr>
                <w:sz w:val="20"/>
                <w:szCs w:val="20"/>
              </w:rPr>
            </w:pPr>
            <w:r w:rsidRPr="000E711B">
              <w:rPr>
                <w:sz w:val="20"/>
                <w:szCs w:val="20"/>
              </w:rPr>
              <w:t>78 (24)</w:t>
            </w:r>
          </w:p>
        </w:tc>
        <w:tc>
          <w:tcPr>
            <w:tcW w:w="968" w:type="dxa"/>
            <w:vAlign w:val="center"/>
          </w:tcPr>
          <w:p w:rsidR="00383CEB" w:rsidRPr="000E711B" w:rsidRDefault="00383CEB" w:rsidP="00FA23B3">
            <w:pPr>
              <w:jc w:val="center"/>
              <w:rPr>
                <w:sz w:val="20"/>
                <w:szCs w:val="20"/>
              </w:rPr>
            </w:pPr>
            <w:r w:rsidRPr="000E711B">
              <w:rPr>
                <w:sz w:val="20"/>
                <w:szCs w:val="20"/>
              </w:rPr>
              <w:t>47 (20)</w:t>
            </w:r>
          </w:p>
        </w:tc>
        <w:tc>
          <w:tcPr>
            <w:tcW w:w="968" w:type="dxa"/>
            <w:vAlign w:val="center"/>
          </w:tcPr>
          <w:p w:rsidR="00383CEB" w:rsidRPr="000E711B" w:rsidRDefault="00383CEB" w:rsidP="00FA23B3">
            <w:pPr>
              <w:jc w:val="center"/>
              <w:rPr>
                <w:sz w:val="20"/>
                <w:szCs w:val="20"/>
              </w:rPr>
            </w:pPr>
            <w:r w:rsidRPr="000E711B">
              <w:rPr>
                <w:sz w:val="20"/>
                <w:szCs w:val="20"/>
              </w:rPr>
              <w:t>53 (19)</w:t>
            </w:r>
          </w:p>
        </w:tc>
        <w:tc>
          <w:tcPr>
            <w:tcW w:w="858" w:type="dxa"/>
            <w:vAlign w:val="center"/>
          </w:tcPr>
          <w:p w:rsidR="00383CEB" w:rsidRPr="000E711B" w:rsidRDefault="00383CEB" w:rsidP="00FA23B3">
            <w:pPr>
              <w:jc w:val="center"/>
              <w:rPr>
                <w:sz w:val="20"/>
                <w:szCs w:val="20"/>
              </w:rPr>
            </w:pPr>
            <w:r w:rsidRPr="000E711B">
              <w:rPr>
                <w:sz w:val="20"/>
                <w:szCs w:val="20"/>
              </w:rPr>
              <w:t>33 (18)</w:t>
            </w:r>
          </w:p>
        </w:tc>
        <w:tc>
          <w:tcPr>
            <w:tcW w:w="858" w:type="dxa"/>
            <w:vAlign w:val="center"/>
          </w:tcPr>
          <w:p w:rsidR="00383CEB" w:rsidRPr="000E711B" w:rsidRDefault="00383CEB" w:rsidP="00FA23B3">
            <w:pPr>
              <w:jc w:val="center"/>
              <w:rPr>
                <w:sz w:val="20"/>
                <w:szCs w:val="20"/>
              </w:rPr>
            </w:pPr>
            <w:r w:rsidRPr="000E711B">
              <w:rPr>
                <w:sz w:val="20"/>
                <w:szCs w:val="20"/>
              </w:rPr>
              <w:t>26 (16)</w:t>
            </w:r>
          </w:p>
        </w:tc>
        <w:tc>
          <w:tcPr>
            <w:tcW w:w="858" w:type="dxa"/>
            <w:vAlign w:val="center"/>
          </w:tcPr>
          <w:p w:rsidR="00383CEB" w:rsidRPr="000E711B" w:rsidRDefault="00383CEB" w:rsidP="00FA23B3">
            <w:pPr>
              <w:jc w:val="center"/>
              <w:rPr>
                <w:sz w:val="20"/>
                <w:szCs w:val="20"/>
              </w:rPr>
            </w:pPr>
            <w:r w:rsidRPr="000E711B">
              <w:rPr>
                <w:sz w:val="20"/>
                <w:szCs w:val="20"/>
              </w:rPr>
              <w:t>13 (11)</w:t>
            </w:r>
          </w:p>
        </w:tc>
        <w:tc>
          <w:tcPr>
            <w:tcW w:w="858" w:type="dxa"/>
            <w:vAlign w:val="center"/>
          </w:tcPr>
          <w:p w:rsidR="00383CEB" w:rsidRPr="000E711B" w:rsidRDefault="00383CEB" w:rsidP="00FA23B3">
            <w:pPr>
              <w:jc w:val="center"/>
              <w:rPr>
                <w:sz w:val="20"/>
                <w:szCs w:val="20"/>
              </w:rPr>
            </w:pPr>
            <w:r w:rsidRPr="000E711B">
              <w:rPr>
                <w:sz w:val="20"/>
                <w:szCs w:val="20"/>
              </w:rPr>
              <w:t>15 (13)</w:t>
            </w:r>
          </w:p>
        </w:tc>
        <w:tc>
          <w:tcPr>
            <w:tcW w:w="716" w:type="dxa"/>
            <w:vAlign w:val="center"/>
          </w:tcPr>
          <w:p w:rsidR="00383CEB" w:rsidRPr="000E711B" w:rsidRDefault="00383CEB" w:rsidP="009B52C3">
            <w:pPr>
              <w:jc w:val="center"/>
              <w:rPr>
                <w:sz w:val="20"/>
                <w:szCs w:val="20"/>
              </w:rPr>
            </w:pPr>
            <w:r w:rsidRPr="000E711B">
              <w:rPr>
                <w:sz w:val="20"/>
                <w:szCs w:val="20"/>
              </w:rPr>
              <w:t>336</w:t>
            </w:r>
          </w:p>
        </w:tc>
        <w:tc>
          <w:tcPr>
            <w:tcW w:w="794" w:type="dxa"/>
            <w:vAlign w:val="center"/>
          </w:tcPr>
          <w:p w:rsidR="00383CEB" w:rsidRPr="000E711B" w:rsidRDefault="00383CEB" w:rsidP="009B52C3">
            <w:pPr>
              <w:jc w:val="center"/>
              <w:rPr>
                <w:sz w:val="20"/>
                <w:szCs w:val="20"/>
              </w:rPr>
            </w:pPr>
            <w:r w:rsidRPr="000E711B">
              <w:rPr>
                <w:sz w:val="20"/>
                <w:szCs w:val="20"/>
              </w:rPr>
              <w:t>No</w:t>
            </w:r>
          </w:p>
        </w:tc>
        <w:tc>
          <w:tcPr>
            <w:tcW w:w="716" w:type="dxa"/>
            <w:vMerge/>
            <w:vAlign w:val="center"/>
          </w:tcPr>
          <w:p w:rsidR="00383CEB" w:rsidRPr="000E711B" w:rsidRDefault="00383CEB" w:rsidP="009B52C3">
            <w:pPr>
              <w:jc w:val="center"/>
              <w:rPr>
                <w:sz w:val="20"/>
                <w:szCs w:val="20"/>
              </w:rPr>
            </w:pPr>
          </w:p>
        </w:tc>
      </w:tr>
      <w:tr w:rsidR="00383CEB" w:rsidRPr="007E7847" w:rsidTr="009B52C3">
        <w:tc>
          <w:tcPr>
            <w:tcW w:w="1052" w:type="dxa"/>
          </w:tcPr>
          <w:p w:rsidR="00383CEB" w:rsidRPr="000E711B" w:rsidRDefault="00383CEB" w:rsidP="00FA23B3">
            <w:pPr>
              <w:rPr>
                <w:sz w:val="20"/>
                <w:szCs w:val="20"/>
              </w:rPr>
            </w:pPr>
            <w:r w:rsidRPr="000E711B">
              <w:rPr>
                <w:sz w:val="20"/>
                <w:szCs w:val="20"/>
              </w:rPr>
              <w:t xml:space="preserve">Score 4 </w:t>
            </w:r>
            <w:r w:rsidRPr="000E711B">
              <w:rPr>
                <w:sz w:val="20"/>
                <w:szCs w:val="20"/>
              </w:rPr>
              <w:br/>
              <w:t>(clinically unsatisfactory)</w:t>
            </w:r>
          </w:p>
        </w:tc>
        <w:tc>
          <w:tcPr>
            <w:tcW w:w="968" w:type="dxa"/>
            <w:vAlign w:val="center"/>
          </w:tcPr>
          <w:p w:rsidR="00383CEB" w:rsidRPr="000E711B" w:rsidRDefault="00383CEB" w:rsidP="00FA23B3">
            <w:pPr>
              <w:jc w:val="center"/>
              <w:rPr>
                <w:sz w:val="20"/>
                <w:szCs w:val="20"/>
              </w:rPr>
            </w:pPr>
            <w:r w:rsidRPr="000E711B">
              <w:rPr>
                <w:sz w:val="20"/>
                <w:szCs w:val="20"/>
              </w:rPr>
              <w:t>40 (13)</w:t>
            </w:r>
          </w:p>
        </w:tc>
        <w:tc>
          <w:tcPr>
            <w:tcW w:w="968" w:type="dxa"/>
            <w:vAlign w:val="center"/>
          </w:tcPr>
          <w:p w:rsidR="00383CEB" w:rsidRPr="000E711B" w:rsidRDefault="00383CEB" w:rsidP="00FA23B3">
            <w:pPr>
              <w:jc w:val="center"/>
              <w:rPr>
                <w:sz w:val="20"/>
                <w:szCs w:val="20"/>
              </w:rPr>
            </w:pPr>
            <w:r w:rsidRPr="000E711B">
              <w:rPr>
                <w:sz w:val="20"/>
                <w:szCs w:val="20"/>
              </w:rPr>
              <w:t>32 (10)</w:t>
            </w:r>
          </w:p>
        </w:tc>
        <w:tc>
          <w:tcPr>
            <w:tcW w:w="968" w:type="dxa"/>
            <w:vAlign w:val="center"/>
          </w:tcPr>
          <w:p w:rsidR="00383CEB" w:rsidRPr="000E711B" w:rsidRDefault="00383CEB" w:rsidP="00FA23B3">
            <w:pPr>
              <w:jc w:val="center"/>
              <w:rPr>
                <w:sz w:val="20"/>
                <w:szCs w:val="20"/>
              </w:rPr>
            </w:pPr>
            <w:r w:rsidRPr="000E711B">
              <w:rPr>
                <w:sz w:val="20"/>
                <w:szCs w:val="20"/>
              </w:rPr>
              <w:t>27 (12)</w:t>
            </w:r>
          </w:p>
        </w:tc>
        <w:tc>
          <w:tcPr>
            <w:tcW w:w="968" w:type="dxa"/>
            <w:vAlign w:val="center"/>
          </w:tcPr>
          <w:p w:rsidR="00383CEB" w:rsidRPr="000E711B" w:rsidRDefault="00383CEB" w:rsidP="00FA23B3">
            <w:pPr>
              <w:jc w:val="center"/>
              <w:rPr>
                <w:sz w:val="20"/>
                <w:szCs w:val="20"/>
              </w:rPr>
            </w:pPr>
            <w:r w:rsidRPr="000E711B">
              <w:rPr>
                <w:sz w:val="20"/>
                <w:szCs w:val="20"/>
              </w:rPr>
              <w:t>12 (4)</w:t>
            </w:r>
          </w:p>
        </w:tc>
        <w:tc>
          <w:tcPr>
            <w:tcW w:w="858" w:type="dxa"/>
            <w:vAlign w:val="center"/>
          </w:tcPr>
          <w:p w:rsidR="00383CEB" w:rsidRPr="000E711B" w:rsidRDefault="00383CEB" w:rsidP="00FA23B3">
            <w:pPr>
              <w:jc w:val="center"/>
              <w:rPr>
                <w:sz w:val="20"/>
                <w:szCs w:val="20"/>
              </w:rPr>
            </w:pPr>
            <w:r w:rsidRPr="000E711B">
              <w:rPr>
                <w:sz w:val="20"/>
                <w:szCs w:val="20"/>
              </w:rPr>
              <w:t>13 (7)</w:t>
            </w:r>
          </w:p>
        </w:tc>
        <w:tc>
          <w:tcPr>
            <w:tcW w:w="858" w:type="dxa"/>
            <w:vAlign w:val="center"/>
          </w:tcPr>
          <w:p w:rsidR="00383CEB" w:rsidRPr="000E711B" w:rsidRDefault="00383CEB" w:rsidP="00FA23B3">
            <w:pPr>
              <w:jc w:val="center"/>
              <w:rPr>
                <w:sz w:val="20"/>
                <w:szCs w:val="20"/>
              </w:rPr>
            </w:pPr>
            <w:r w:rsidRPr="000E711B">
              <w:rPr>
                <w:sz w:val="20"/>
                <w:szCs w:val="20"/>
              </w:rPr>
              <w:t>13 (8)</w:t>
            </w:r>
          </w:p>
        </w:tc>
        <w:tc>
          <w:tcPr>
            <w:tcW w:w="858" w:type="dxa"/>
            <w:vAlign w:val="center"/>
          </w:tcPr>
          <w:p w:rsidR="00383CEB" w:rsidRPr="000E711B" w:rsidRDefault="00383CEB" w:rsidP="00FA23B3">
            <w:pPr>
              <w:jc w:val="center"/>
              <w:rPr>
                <w:sz w:val="20"/>
                <w:szCs w:val="20"/>
              </w:rPr>
            </w:pPr>
            <w:r w:rsidRPr="000E711B">
              <w:rPr>
                <w:sz w:val="20"/>
                <w:szCs w:val="20"/>
              </w:rPr>
              <w:t>8 (7)</w:t>
            </w:r>
          </w:p>
        </w:tc>
        <w:tc>
          <w:tcPr>
            <w:tcW w:w="858" w:type="dxa"/>
            <w:vAlign w:val="center"/>
          </w:tcPr>
          <w:p w:rsidR="00383CEB" w:rsidRPr="000E711B" w:rsidRDefault="00383CEB" w:rsidP="00FA23B3">
            <w:pPr>
              <w:jc w:val="center"/>
              <w:rPr>
                <w:sz w:val="20"/>
                <w:szCs w:val="20"/>
              </w:rPr>
            </w:pPr>
            <w:r w:rsidRPr="000E711B">
              <w:rPr>
                <w:sz w:val="20"/>
                <w:szCs w:val="20"/>
              </w:rPr>
              <w:t>2 (2)</w:t>
            </w:r>
          </w:p>
        </w:tc>
        <w:tc>
          <w:tcPr>
            <w:tcW w:w="716" w:type="dxa"/>
            <w:vAlign w:val="center"/>
          </w:tcPr>
          <w:p w:rsidR="00383CEB" w:rsidRPr="000E711B" w:rsidRDefault="00383CEB" w:rsidP="009B52C3">
            <w:pPr>
              <w:jc w:val="center"/>
              <w:rPr>
                <w:sz w:val="20"/>
                <w:szCs w:val="20"/>
              </w:rPr>
            </w:pPr>
            <w:r w:rsidRPr="000E711B">
              <w:rPr>
                <w:sz w:val="20"/>
                <w:szCs w:val="20"/>
              </w:rPr>
              <w:t>147</w:t>
            </w:r>
          </w:p>
        </w:tc>
        <w:tc>
          <w:tcPr>
            <w:tcW w:w="794" w:type="dxa"/>
            <w:vAlign w:val="center"/>
          </w:tcPr>
          <w:p w:rsidR="00383CEB" w:rsidRPr="000E711B" w:rsidRDefault="00383CEB" w:rsidP="009B52C3">
            <w:pPr>
              <w:jc w:val="center"/>
              <w:rPr>
                <w:sz w:val="20"/>
                <w:szCs w:val="20"/>
              </w:rPr>
            </w:pPr>
            <w:r w:rsidRPr="000E711B">
              <w:rPr>
                <w:sz w:val="20"/>
                <w:szCs w:val="20"/>
              </w:rPr>
              <w:t>Yes</w:t>
            </w:r>
          </w:p>
        </w:tc>
        <w:tc>
          <w:tcPr>
            <w:tcW w:w="716" w:type="dxa"/>
            <w:vMerge w:val="restart"/>
            <w:vAlign w:val="center"/>
          </w:tcPr>
          <w:p w:rsidR="00383CEB" w:rsidRPr="000E711B" w:rsidRDefault="00383CEB" w:rsidP="009B52C3">
            <w:pPr>
              <w:jc w:val="center"/>
              <w:rPr>
                <w:sz w:val="20"/>
                <w:szCs w:val="20"/>
              </w:rPr>
            </w:pPr>
            <w:r w:rsidRPr="000E711B">
              <w:rPr>
                <w:sz w:val="20"/>
                <w:szCs w:val="20"/>
              </w:rPr>
              <w:t>340</w:t>
            </w:r>
          </w:p>
        </w:tc>
      </w:tr>
      <w:tr w:rsidR="00383CEB" w:rsidRPr="007E7847" w:rsidTr="009B52C3">
        <w:tc>
          <w:tcPr>
            <w:tcW w:w="1052" w:type="dxa"/>
          </w:tcPr>
          <w:p w:rsidR="00383CEB" w:rsidRPr="000E711B" w:rsidRDefault="00383CEB" w:rsidP="00FA23B3">
            <w:pPr>
              <w:rPr>
                <w:sz w:val="20"/>
                <w:szCs w:val="20"/>
              </w:rPr>
            </w:pPr>
            <w:r w:rsidRPr="000E711B">
              <w:rPr>
                <w:sz w:val="20"/>
                <w:szCs w:val="20"/>
              </w:rPr>
              <w:t xml:space="preserve">Score 5 </w:t>
            </w:r>
            <w:r w:rsidRPr="000E711B">
              <w:rPr>
                <w:sz w:val="20"/>
                <w:szCs w:val="20"/>
              </w:rPr>
              <w:br/>
              <w:t>(clinically poor)</w:t>
            </w:r>
          </w:p>
        </w:tc>
        <w:tc>
          <w:tcPr>
            <w:tcW w:w="968" w:type="dxa"/>
            <w:vAlign w:val="center"/>
          </w:tcPr>
          <w:p w:rsidR="00383CEB" w:rsidRPr="000E711B" w:rsidRDefault="00383CEB" w:rsidP="00FA23B3">
            <w:pPr>
              <w:jc w:val="center"/>
              <w:rPr>
                <w:sz w:val="20"/>
                <w:szCs w:val="20"/>
              </w:rPr>
            </w:pPr>
            <w:r w:rsidRPr="000E711B">
              <w:rPr>
                <w:sz w:val="20"/>
                <w:szCs w:val="20"/>
              </w:rPr>
              <w:t>10 (3)</w:t>
            </w:r>
          </w:p>
        </w:tc>
        <w:tc>
          <w:tcPr>
            <w:tcW w:w="968" w:type="dxa"/>
            <w:vAlign w:val="center"/>
          </w:tcPr>
          <w:p w:rsidR="00383CEB" w:rsidRPr="000E711B" w:rsidRDefault="00383CEB" w:rsidP="00FA23B3">
            <w:pPr>
              <w:jc w:val="center"/>
              <w:rPr>
                <w:sz w:val="20"/>
                <w:szCs w:val="20"/>
              </w:rPr>
            </w:pPr>
            <w:r w:rsidRPr="000E711B">
              <w:rPr>
                <w:sz w:val="20"/>
                <w:szCs w:val="20"/>
              </w:rPr>
              <w:t>10 (3)</w:t>
            </w:r>
          </w:p>
        </w:tc>
        <w:tc>
          <w:tcPr>
            <w:tcW w:w="968" w:type="dxa"/>
            <w:vAlign w:val="center"/>
          </w:tcPr>
          <w:p w:rsidR="00383CEB" w:rsidRPr="000E711B" w:rsidRDefault="00383CEB" w:rsidP="00FA23B3">
            <w:pPr>
              <w:jc w:val="center"/>
              <w:rPr>
                <w:sz w:val="20"/>
                <w:szCs w:val="20"/>
              </w:rPr>
            </w:pPr>
            <w:r w:rsidRPr="000E711B">
              <w:rPr>
                <w:sz w:val="20"/>
                <w:szCs w:val="20"/>
              </w:rPr>
              <w:t>22  (9)</w:t>
            </w:r>
          </w:p>
        </w:tc>
        <w:tc>
          <w:tcPr>
            <w:tcW w:w="968" w:type="dxa"/>
            <w:vAlign w:val="center"/>
          </w:tcPr>
          <w:p w:rsidR="00383CEB" w:rsidRPr="000E711B" w:rsidRDefault="00383CEB" w:rsidP="00FA23B3">
            <w:pPr>
              <w:jc w:val="center"/>
              <w:rPr>
                <w:sz w:val="20"/>
                <w:szCs w:val="20"/>
              </w:rPr>
            </w:pPr>
            <w:r w:rsidRPr="000E711B">
              <w:rPr>
                <w:sz w:val="20"/>
                <w:szCs w:val="20"/>
              </w:rPr>
              <w:t>18 (6)</w:t>
            </w:r>
          </w:p>
        </w:tc>
        <w:tc>
          <w:tcPr>
            <w:tcW w:w="858" w:type="dxa"/>
            <w:vAlign w:val="center"/>
          </w:tcPr>
          <w:p w:rsidR="00383CEB" w:rsidRPr="000E711B" w:rsidRDefault="00383CEB" w:rsidP="00FA23B3">
            <w:pPr>
              <w:jc w:val="center"/>
              <w:rPr>
                <w:sz w:val="20"/>
                <w:szCs w:val="20"/>
              </w:rPr>
            </w:pPr>
            <w:r w:rsidRPr="000E711B">
              <w:rPr>
                <w:sz w:val="20"/>
                <w:szCs w:val="20"/>
              </w:rPr>
              <w:t>35 (19)</w:t>
            </w:r>
          </w:p>
        </w:tc>
        <w:tc>
          <w:tcPr>
            <w:tcW w:w="858" w:type="dxa"/>
            <w:vAlign w:val="center"/>
          </w:tcPr>
          <w:p w:rsidR="00383CEB" w:rsidRPr="000E711B" w:rsidRDefault="00383CEB" w:rsidP="00FA23B3">
            <w:pPr>
              <w:jc w:val="center"/>
              <w:rPr>
                <w:sz w:val="20"/>
                <w:szCs w:val="20"/>
              </w:rPr>
            </w:pPr>
            <w:r w:rsidRPr="000E711B">
              <w:rPr>
                <w:sz w:val="20"/>
                <w:szCs w:val="20"/>
              </w:rPr>
              <w:t>28 (17)</w:t>
            </w:r>
          </w:p>
        </w:tc>
        <w:tc>
          <w:tcPr>
            <w:tcW w:w="858" w:type="dxa"/>
            <w:vAlign w:val="center"/>
          </w:tcPr>
          <w:p w:rsidR="00383CEB" w:rsidRPr="000E711B" w:rsidRDefault="00383CEB" w:rsidP="00FA23B3">
            <w:pPr>
              <w:jc w:val="center"/>
              <w:rPr>
                <w:sz w:val="20"/>
                <w:szCs w:val="20"/>
              </w:rPr>
            </w:pPr>
            <w:r w:rsidRPr="000E711B">
              <w:rPr>
                <w:sz w:val="20"/>
                <w:szCs w:val="20"/>
              </w:rPr>
              <w:t>38 (32)</w:t>
            </w:r>
          </w:p>
        </w:tc>
        <w:tc>
          <w:tcPr>
            <w:tcW w:w="858" w:type="dxa"/>
            <w:vAlign w:val="center"/>
          </w:tcPr>
          <w:p w:rsidR="00383CEB" w:rsidRPr="000E711B" w:rsidRDefault="00383CEB" w:rsidP="00FA23B3">
            <w:pPr>
              <w:jc w:val="center"/>
              <w:rPr>
                <w:sz w:val="20"/>
                <w:szCs w:val="20"/>
              </w:rPr>
            </w:pPr>
            <w:r w:rsidRPr="000E711B">
              <w:rPr>
                <w:sz w:val="20"/>
                <w:szCs w:val="20"/>
              </w:rPr>
              <w:t>32 (27)</w:t>
            </w:r>
          </w:p>
        </w:tc>
        <w:tc>
          <w:tcPr>
            <w:tcW w:w="716" w:type="dxa"/>
            <w:vAlign w:val="center"/>
          </w:tcPr>
          <w:p w:rsidR="00383CEB" w:rsidRPr="000E711B" w:rsidRDefault="00383CEB" w:rsidP="009B52C3">
            <w:pPr>
              <w:jc w:val="center"/>
              <w:rPr>
                <w:sz w:val="20"/>
                <w:szCs w:val="20"/>
              </w:rPr>
            </w:pPr>
            <w:r w:rsidRPr="000E711B">
              <w:rPr>
                <w:sz w:val="20"/>
                <w:szCs w:val="20"/>
              </w:rPr>
              <w:t>193</w:t>
            </w:r>
          </w:p>
        </w:tc>
        <w:tc>
          <w:tcPr>
            <w:tcW w:w="794" w:type="dxa"/>
            <w:vAlign w:val="center"/>
          </w:tcPr>
          <w:p w:rsidR="00383CEB" w:rsidRPr="000E711B" w:rsidRDefault="00383CEB" w:rsidP="009B52C3">
            <w:pPr>
              <w:jc w:val="center"/>
              <w:rPr>
                <w:sz w:val="20"/>
                <w:szCs w:val="20"/>
              </w:rPr>
            </w:pPr>
            <w:r w:rsidRPr="000E711B">
              <w:rPr>
                <w:sz w:val="20"/>
                <w:szCs w:val="20"/>
              </w:rPr>
              <w:t>yes</w:t>
            </w:r>
          </w:p>
        </w:tc>
        <w:tc>
          <w:tcPr>
            <w:tcW w:w="716" w:type="dxa"/>
            <w:vMerge/>
          </w:tcPr>
          <w:p w:rsidR="00383CEB" w:rsidRPr="000E711B" w:rsidRDefault="00383CEB" w:rsidP="00FA23B3">
            <w:pPr>
              <w:jc w:val="center"/>
              <w:rPr>
                <w:sz w:val="20"/>
                <w:szCs w:val="20"/>
              </w:rPr>
            </w:pPr>
          </w:p>
        </w:tc>
      </w:tr>
      <w:tr w:rsidR="00383CEB" w:rsidRPr="007E7847" w:rsidTr="009B52C3">
        <w:tc>
          <w:tcPr>
            <w:tcW w:w="1052" w:type="dxa"/>
          </w:tcPr>
          <w:p w:rsidR="00383CEB" w:rsidRPr="000E711B" w:rsidRDefault="000E711B" w:rsidP="00FA23B3">
            <w:pPr>
              <w:rPr>
                <w:sz w:val="20"/>
                <w:szCs w:val="20"/>
              </w:rPr>
            </w:pPr>
            <w:r>
              <w:rPr>
                <w:sz w:val="20"/>
                <w:szCs w:val="20"/>
              </w:rPr>
              <w:t>T</w:t>
            </w:r>
            <w:r w:rsidR="00383CEB" w:rsidRPr="000E711B">
              <w:rPr>
                <w:sz w:val="20"/>
                <w:szCs w:val="20"/>
              </w:rPr>
              <w:t>otal</w:t>
            </w:r>
          </w:p>
        </w:tc>
        <w:tc>
          <w:tcPr>
            <w:tcW w:w="968" w:type="dxa"/>
            <w:vAlign w:val="center"/>
          </w:tcPr>
          <w:p w:rsidR="00383CEB" w:rsidRPr="000E711B" w:rsidRDefault="00383CEB" w:rsidP="00FA23B3">
            <w:pPr>
              <w:jc w:val="center"/>
              <w:rPr>
                <w:sz w:val="20"/>
                <w:szCs w:val="20"/>
              </w:rPr>
            </w:pPr>
            <w:r w:rsidRPr="000E711B">
              <w:rPr>
                <w:sz w:val="20"/>
                <w:szCs w:val="20"/>
              </w:rPr>
              <w:t>295</w:t>
            </w:r>
          </w:p>
        </w:tc>
        <w:tc>
          <w:tcPr>
            <w:tcW w:w="968" w:type="dxa"/>
            <w:vAlign w:val="center"/>
          </w:tcPr>
          <w:p w:rsidR="00383CEB" w:rsidRPr="000E711B" w:rsidRDefault="00383CEB" w:rsidP="00FA23B3">
            <w:pPr>
              <w:jc w:val="center"/>
              <w:rPr>
                <w:sz w:val="20"/>
                <w:szCs w:val="20"/>
              </w:rPr>
            </w:pPr>
            <w:r w:rsidRPr="000E711B">
              <w:rPr>
                <w:sz w:val="20"/>
                <w:szCs w:val="20"/>
              </w:rPr>
              <w:t>323</w:t>
            </w:r>
          </w:p>
        </w:tc>
        <w:tc>
          <w:tcPr>
            <w:tcW w:w="968" w:type="dxa"/>
            <w:vAlign w:val="center"/>
          </w:tcPr>
          <w:p w:rsidR="00383CEB" w:rsidRPr="000E711B" w:rsidRDefault="00383CEB" w:rsidP="00FA23B3">
            <w:pPr>
              <w:jc w:val="center"/>
              <w:rPr>
                <w:sz w:val="20"/>
                <w:szCs w:val="20"/>
              </w:rPr>
            </w:pPr>
            <w:r w:rsidRPr="000E711B">
              <w:rPr>
                <w:sz w:val="20"/>
                <w:szCs w:val="20"/>
              </w:rPr>
              <w:t>234</w:t>
            </w:r>
          </w:p>
        </w:tc>
        <w:tc>
          <w:tcPr>
            <w:tcW w:w="968" w:type="dxa"/>
            <w:vAlign w:val="center"/>
          </w:tcPr>
          <w:p w:rsidR="00383CEB" w:rsidRPr="000E711B" w:rsidRDefault="00383CEB" w:rsidP="00FA23B3">
            <w:pPr>
              <w:jc w:val="center"/>
              <w:rPr>
                <w:sz w:val="20"/>
                <w:szCs w:val="20"/>
              </w:rPr>
            </w:pPr>
            <w:r w:rsidRPr="000E711B">
              <w:rPr>
                <w:sz w:val="20"/>
                <w:szCs w:val="20"/>
              </w:rPr>
              <w:t>278</w:t>
            </w:r>
          </w:p>
        </w:tc>
        <w:tc>
          <w:tcPr>
            <w:tcW w:w="858" w:type="dxa"/>
            <w:vAlign w:val="center"/>
          </w:tcPr>
          <w:p w:rsidR="00383CEB" w:rsidRPr="000E711B" w:rsidRDefault="00383CEB" w:rsidP="00FA23B3">
            <w:pPr>
              <w:jc w:val="center"/>
              <w:rPr>
                <w:sz w:val="20"/>
                <w:szCs w:val="20"/>
              </w:rPr>
            </w:pPr>
            <w:r w:rsidRPr="000E711B">
              <w:rPr>
                <w:sz w:val="20"/>
                <w:szCs w:val="20"/>
              </w:rPr>
              <w:t>182</w:t>
            </w:r>
          </w:p>
        </w:tc>
        <w:tc>
          <w:tcPr>
            <w:tcW w:w="858" w:type="dxa"/>
            <w:vAlign w:val="center"/>
          </w:tcPr>
          <w:p w:rsidR="00383CEB" w:rsidRPr="000E711B" w:rsidRDefault="00383CEB" w:rsidP="00FA23B3">
            <w:pPr>
              <w:jc w:val="center"/>
              <w:rPr>
                <w:sz w:val="20"/>
                <w:szCs w:val="20"/>
              </w:rPr>
            </w:pPr>
            <w:r w:rsidRPr="000E711B">
              <w:rPr>
                <w:sz w:val="20"/>
                <w:szCs w:val="20"/>
              </w:rPr>
              <w:t>164</w:t>
            </w:r>
          </w:p>
        </w:tc>
        <w:tc>
          <w:tcPr>
            <w:tcW w:w="858" w:type="dxa"/>
            <w:vAlign w:val="center"/>
          </w:tcPr>
          <w:p w:rsidR="00383CEB" w:rsidRPr="000E711B" w:rsidRDefault="00383CEB" w:rsidP="00FA23B3">
            <w:pPr>
              <w:jc w:val="center"/>
              <w:rPr>
                <w:sz w:val="20"/>
                <w:szCs w:val="20"/>
              </w:rPr>
            </w:pPr>
            <w:r w:rsidRPr="000E711B">
              <w:rPr>
                <w:sz w:val="20"/>
                <w:szCs w:val="20"/>
              </w:rPr>
              <w:t>118</w:t>
            </w:r>
          </w:p>
        </w:tc>
        <w:tc>
          <w:tcPr>
            <w:tcW w:w="858" w:type="dxa"/>
            <w:vAlign w:val="center"/>
          </w:tcPr>
          <w:p w:rsidR="00383CEB" w:rsidRPr="000E711B" w:rsidRDefault="00383CEB" w:rsidP="00FA23B3">
            <w:pPr>
              <w:jc w:val="center"/>
              <w:rPr>
                <w:sz w:val="20"/>
                <w:szCs w:val="20"/>
              </w:rPr>
            </w:pPr>
            <w:r w:rsidRPr="000E711B">
              <w:rPr>
                <w:sz w:val="20"/>
                <w:szCs w:val="20"/>
              </w:rPr>
              <w:t>119</w:t>
            </w:r>
          </w:p>
        </w:tc>
        <w:tc>
          <w:tcPr>
            <w:tcW w:w="716" w:type="dxa"/>
          </w:tcPr>
          <w:p w:rsidR="00383CEB" w:rsidRPr="000E711B" w:rsidRDefault="00383CEB" w:rsidP="00FA23B3">
            <w:pPr>
              <w:jc w:val="center"/>
              <w:rPr>
                <w:sz w:val="20"/>
                <w:szCs w:val="20"/>
              </w:rPr>
            </w:pPr>
            <w:r w:rsidRPr="000E711B">
              <w:rPr>
                <w:sz w:val="20"/>
                <w:szCs w:val="20"/>
              </w:rPr>
              <w:t>1713</w:t>
            </w:r>
          </w:p>
        </w:tc>
        <w:tc>
          <w:tcPr>
            <w:tcW w:w="794" w:type="dxa"/>
          </w:tcPr>
          <w:p w:rsidR="00383CEB" w:rsidRPr="000E711B" w:rsidRDefault="00383CEB" w:rsidP="001E4213">
            <w:pPr>
              <w:jc w:val="center"/>
              <w:rPr>
                <w:sz w:val="20"/>
                <w:szCs w:val="20"/>
              </w:rPr>
            </w:pPr>
          </w:p>
        </w:tc>
        <w:tc>
          <w:tcPr>
            <w:tcW w:w="716" w:type="dxa"/>
          </w:tcPr>
          <w:p w:rsidR="00383CEB" w:rsidRPr="000E711B" w:rsidRDefault="00383CEB" w:rsidP="00FA23B3">
            <w:pPr>
              <w:jc w:val="center"/>
              <w:rPr>
                <w:sz w:val="20"/>
                <w:szCs w:val="20"/>
              </w:rPr>
            </w:pPr>
            <w:r w:rsidRPr="000E711B">
              <w:rPr>
                <w:sz w:val="20"/>
                <w:szCs w:val="20"/>
              </w:rPr>
              <w:t>1713</w:t>
            </w:r>
          </w:p>
        </w:tc>
      </w:tr>
    </w:tbl>
    <w:p w:rsidR="007E7847" w:rsidRDefault="007E7847" w:rsidP="007E7847"/>
    <w:p w:rsidR="007E7847" w:rsidRDefault="007E7847" w:rsidP="007E7847"/>
    <w:p w:rsidR="00383CEB" w:rsidRDefault="00383CEB" w:rsidP="007E7847"/>
    <w:p w:rsidR="000E711B" w:rsidRDefault="000E711B" w:rsidP="000E711B">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851"/>
        <w:rPr>
          <w:rFonts w:eastAsiaTheme="minorHAnsi" w:cs="Helvetica"/>
          <w:color w:val="auto"/>
          <w:sz w:val="22"/>
          <w:szCs w:val="22"/>
          <w:lang w:val="en-US" w:eastAsia="en-US"/>
        </w:rPr>
      </w:pPr>
      <w:proofErr w:type="spellStart"/>
      <w:proofErr w:type="gramStart"/>
      <w:r w:rsidRPr="00383CEB">
        <w:rPr>
          <w:color w:val="FF0000"/>
          <w:sz w:val="22"/>
          <w:lang w:val="en-GB"/>
        </w:rPr>
        <w:t>e</w:t>
      </w:r>
      <w:r>
        <w:rPr>
          <w:color w:val="auto"/>
          <w:sz w:val="22"/>
          <w:lang w:val="en-GB"/>
        </w:rPr>
        <w:t>Table</w:t>
      </w:r>
      <w:proofErr w:type="spellEnd"/>
      <w:proofErr w:type="gramEnd"/>
      <w:r>
        <w:rPr>
          <w:color w:val="auto"/>
          <w:sz w:val="22"/>
          <w:lang w:val="en-GB"/>
        </w:rPr>
        <w:t xml:space="preserve"> </w:t>
      </w:r>
      <w:r w:rsidR="009B52C3">
        <w:rPr>
          <w:color w:val="auto"/>
          <w:sz w:val="22"/>
          <w:lang w:val="en-GB"/>
        </w:rPr>
        <w:t>2</w:t>
      </w:r>
      <w:r>
        <w:rPr>
          <w:color w:val="auto"/>
          <w:sz w:val="22"/>
          <w:lang w:val="en-GB"/>
        </w:rPr>
        <w:t xml:space="preserve">: </w:t>
      </w:r>
      <w:r w:rsidR="009B52C3">
        <w:rPr>
          <w:rFonts w:eastAsiaTheme="minorHAnsi" w:cs="Helvetica"/>
          <w:color w:val="auto"/>
          <w:sz w:val="22"/>
          <w:szCs w:val="22"/>
          <w:lang w:val="en-US" w:eastAsia="en-US"/>
        </w:rPr>
        <w:t>Number of cases and non-cases</w:t>
      </w:r>
      <w:r>
        <w:rPr>
          <w:rFonts w:eastAsiaTheme="minorHAnsi" w:cs="Helvetica"/>
          <w:color w:val="auto"/>
          <w:sz w:val="22"/>
          <w:szCs w:val="22"/>
          <w:lang w:val="en-US" w:eastAsia="en-US"/>
        </w:rPr>
        <w:t xml:space="preserve"> for both materials</w:t>
      </w:r>
      <w:r w:rsidR="009B52C3">
        <w:rPr>
          <w:rFonts w:eastAsiaTheme="minorHAnsi" w:cs="Helvetica"/>
          <w:color w:val="auto"/>
          <w:sz w:val="22"/>
          <w:szCs w:val="22"/>
          <w:lang w:val="en-US" w:eastAsia="en-US"/>
        </w:rPr>
        <w:t xml:space="preserve"> in categories of filling class</w:t>
      </w:r>
      <w:r>
        <w:rPr>
          <w:rFonts w:eastAsiaTheme="minorHAnsi" w:cs="Helvetica"/>
          <w:color w:val="auto"/>
          <w:sz w:val="22"/>
          <w:szCs w:val="22"/>
          <w:lang w:val="en-US" w:eastAsia="en-US"/>
        </w:rPr>
        <w:t xml:space="preserve"> (n=782) in 510 patients with 1713</w:t>
      </w:r>
      <w:r w:rsidRPr="00870A07">
        <w:rPr>
          <w:rFonts w:eastAsiaTheme="minorHAnsi" w:cs="Helvetica"/>
          <w:color w:val="auto"/>
          <w:sz w:val="22"/>
          <w:szCs w:val="22"/>
          <w:lang w:val="en-US" w:eastAsia="en-US"/>
        </w:rPr>
        <w:t xml:space="preserve"> follow-up e</w:t>
      </w:r>
      <w:r>
        <w:rPr>
          <w:rFonts w:eastAsiaTheme="minorHAnsi" w:cs="Helvetica"/>
          <w:color w:val="auto"/>
          <w:sz w:val="22"/>
          <w:szCs w:val="22"/>
          <w:lang w:val="en-US" w:eastAsia="en-US"/>
        </w:rPr>
        <w:t>xams</w:t>
      </w:r>
    </w:p>
    <w:p w:rsidR="00383CEB" w:rsidRDefault="00383CEB" w:rsidP="00383CEB">
      <w:pPr>
        <w:pStyle w:val="Beschriftung"/>
        <w:keepNext/>
      </w:pPr>
    </w:p>
    <w:tbl>
      <w:tblPr>
        <w:tblStyle w:val="Tabellenraster"/>
        <w:tblW w:w="0" w:type="auto"/>
        <w:tblLook w:val="04A0" w:firstRow="1" w:lastRow="0" w:firstColumn="1" w:lastColumn="0" w:noHBand="0" w:noVBand="1"/>
      </w:tblPr>
      <w:tblGrid>
        <w:gridCol w:w="857"/>
        <w:gridCol w:w="3148"/>
        <w:gridCol w:w="3148"/>
        <w:gridCol w:w="816"/>
      </w:tblGrid>
      <w:tr w:rsidR="00383CEB" w:rsidRPr="000E711B" w:rsidTr="000E711B">
        <w:tc>
          <w:tcPr>
            <w:tcW w:w="857" w:type="dxa"/>
          </w:tcPr>
          <w:p w:rsidR="00383CEB" w:rsidRPr="000E711B" w:rsidRDefault="00383CEB" w:rsidP="007E7847">
            <w:pPr>
              <w:rPr>
                <w:sz w:val="20"/>
              </w:rPr>
            </w:pPr>
            <w:r w:rsidRPr="000E711B">
              <w:rPr>
                <w:sz w:val="20"/>
              </w:rPr>
              <w:t>Class</w:t>
            </w:r>
          </w:p>
        </w:tc>
        <w:tc>
          <w:tcPr>
            <w:tcW w:w="3148" w:type="dxa"/>
          </w:tcPr>
          <w:p w:rsidR="00383CEB" w:rsidRPr="000E711B" w:rsidRDefault="00383CEB" w:rsidP="00C71967">
            <w:pPr>
              <w:jc w:val="center"/>
              <w:rPr>
                <w:sz w:val="20"/>
              </w:rPr>
            </w:pPr>
            <w:r w:rsidRPr="000E711B">
              <w:rPr>
                <w:sz w:val="20"/>
              </w:rPr>
              <w:t>Cases</w:t>
            </w:r>
            <w:r w:rsidR="00C71967" w:rsidRPr="000E711B">
              <w:rPr>
                <w:sz w:val="20"/>
              </w:rPr>
              <w:br/>
              <w:t xml:space="preserve"> (clinically unsatisfactory or poor)</w:t>
            </w:r>
          </w:p>
        </w:tc>
        <w:tc>
          <w:tcPr>
            <w:tcW w:w="3148" w:type="dxa"/>
          </w:tcPr>
          <w:p w:rsidR="00383CEB" w:rsidRPr="000E711B" w:rsidRDefault="00383CEB" w:rsidP="00C71967">
            <w:pPr>
              <w:jc w:val="center"/>
              <w:rPr>
                <w:sz w:val="20"/>
              </w:rPr>
            </w:pPr>
            <w:r w:rsidRPr="000E711B">
              <w:rPr>
                <w:sz w:val="20"/>
              </w:rPr>
              <w:t>Non-cases</w:t>
            </w:r>
            <w:r w:rsidR="00C71967" w:rsidRPr="000E711B">
              <w:rPr>
                <w:sz w:val="20"/>
              </w:rPr>
              <w:br/>
              <w:t>(clinically sufficient or better)</w:t>
            </w:r>
          </w:p>
        </w:tc>
        <w:tc>
          <w:tcPr>
            <w:tcW w:w="816" w:type="dxa"/>
          </w:tcPr>
          <w:p w:rsidR="00383CEB" w:rsidRPr="000E711B" w:rsidRDefault="00C71967" w:rsidP="00C71967">
            <w:pPr>
              <w:jc w:val="center"/>
              <w:rPr>
                <w:sz w:val="20"/>
              </w:rPr>
            </w:pPr>
            <w:r w:rsidRPr="000E711B">
              <w:rPr>
                <w:sz w:val="20"/>
              </w:rPr>
              <w:t>Total</w:t>
            </w:r>
          </w:p>
        </w:tc>
      </w:tr>
      <w:tr w:rsidR="00383CEB" w:rsidRPr="000E711B" w:rsidTr="000E711B">
        <w:tc>
          <w:tcPr>
            <w:tcW w:w="857" w:type="dxa"/>
          </w:tcPr>
          <w:p w:rsidR="00383CEB" w:rsidRPr="000E711B" w:rsidRDefault="00383CEB" w:rsidP="007E7847">
            <w:pPr>
              <w:rPr>
                <w:sz w:val="20"/>
              </w:rPr>
            </w:pPr>
            <w:r w:rsidRPr="000E711B">
              <w:rPr>
                <w:sz w:val="20"/>
              </w:rPr>
              <w:t>I</w:t>
            </w:r>
          </w:p>
        </w:tc>
        <w:tc>
          <w:tcPr>
            <w:tcW w:w="3148" w:type="dxa"/>
          </w:tcPr>
          <w:p w:rsidR="00383CEB" w:rsidRPr="000E711B" w:rsidRDefault="00C71967" w:rsidP="00C71967">
            <w:pPr>
              <w:tabs>
                <w:tab w:val="right" w:pos="561"/>
              </w:tabs>
              <w:jc w:val="center"/>
              <w:rPr>
                <w:sz w:val="20"/>
              </w:rPr>
            </w:pPr>
            <w:r w:rsidRPr="000E711B">
              <w:rPr>
                <w:sz w:val="20"/>
              </w:rPr>
              <w:tab/>
              <w:t>38</w:t>
            </w:r>
          </w:p>
        </w:tc>
        <w:tc>
          <w:tcPr>
            <w:tcW w:w="3148" w:type="dxa"/>
          </w:tcPr>
          <w:p w:rsidR="00383CEB" w:rsidRPr="000E711B" w:rsidRDefault="00C71967" w:rsidP="00C71967">
            <w:pPr>
              <w:tabs>
                <w:tab w:val="right" w:pos="540"/>
              </w:tabs>
              <w:jc w:val="center"/>
              <w:rPr>
                <w:sz w:val="20"/>
              </w:rPr>
            </w:pPr>
            <w:r w:rsidRPr="000E711B">
              <w:rPr>
                <w:sz w:val="20"/>
              </w:rPr>
              <w:tab/>
              <w:t>643</w:t>
            </w:r>
          </w:p>
        </w:tc>
        <w:tc>
          <w:tcPr>
            <w:tcW w:w="816" w:type="dxa"/>
          </w:tcPr>
          <w:p w:rsidR="00383CEB" w:rsidRPr="000E711B" w:rsidRDefault="00C71967" w:rsidP="00C71967">
            <w:pPr>
              <w:jc w:val="right"/>
              <w:rPr>
                <w:sz w:val="20"/>
              </w:rPr>
            </w:pPr>
            <w:r w:rsidRPr="000E711B">
              <w:rPr>
                <w:sz w:val="20"/>
              </w:rPr>
              <w:t>681</w:t>
            </w:r>
          </w:p>
        </w:tc>
      </w:tr>
      <w:tr w:rsidR="00383CEB" w:rsidRPr="000E711B" w:rsidTr="000E711B">
        <w:tc>
          <w:tcPr>
            <w:tcW w:w="857" w:type="dxa"/>
          </w:tcPr>
          <w:p w:rsidR="00383CEB" w:rsidRPr="000E711B" w:rsidRDefault="00383CEB" w:rsidP="007E7847">
            <w:pPr>
              <w:rPr>
                <w:sz w:val="20"/>
              </w:rPr>
            </w:pPr>
            <w:r w:rsidRPr="000E711B">
              <w:rPr>
                <w:sz w:val="20"/>
              </w:rPr>
              <w:t>II</w:t>
            </w:r>
          </w:p>
        </w:tc>
        <w:tc>
          <w:tcPr>
            <w:tcW w:w="3148" w:type="dxa"/>
          </w:tcPr>
          <w:p w:rsidR="00383CEB" w:rsidRPr="000E711B" w:rsidRDefault="00C71967" w:rsidP="00C71967">
            <w:pPr>
              <w:tabs>
                <w:tab w:val="right" w:pos="561"/>
              </w:tabs>
              <w:jc w:val="center"/>
              <w:rPr>
                <w:sz w:val="20"/>
              </w:rPr>
            </w:pPr>
            <w:r w:rsidRPr="000E711B">
              <w:rPr>
                <w:sz w:val="20"/>
              </w:rPr>
              <w:tab/>
              <w:t>266</w:t>
            </w:r>
          </w:p>
        </w:tc>
        <w:tc>
          <w:tcPr>
            <w:tcW w:w="3148" w:type="dxa"/>
          </w:tcPr>
          <w:p w:rsidR="00383CEB" w:rsidRPr="000E711B" w:rsidRDefault="00C71967" w:rsidP="00C71967">
            <w:pPr>
              <w:tabs>
                <w:tab w:val="right" w:pos="540"/>
              </w:tabs>
              <w:jc w:val="center"/>
              <w:rPr>
                <w:sz w:val="20"/>
              </w:rPr>
            </w:pPr>
            <w:r w:rsidRPr="000E711B">
              <w:rPr>
                <w:sz w:val="20"/>
              </w:rPr>
              <w:tab/>
              <w:t>686</w:t>
            </w:r>
          </w:p>
        </w:tc>
        <w:tc>
          <w:tcPr>
            <w:tcW w:w="816" w:type="dxa"/>
          </w:tcPr>
          <w:p w:rsidR="00383CEB" w:rsidRPr="000E711B" w:rsidRDefault="00C71967" w:rsidP="00C71967">
            <w:pPr>
              <w:jc w:val="right"/>
              <w:rPr>
                <w:sz w:val="20"/>
              </w:rPr>
            </w:pPr>
            <w:r w:rsidRPr="000E711B">
              <w:rPr>
                <w:sz w:val="20"/>
              </w:rPr>
              <w:t>952</w:t>
            </w:r>
          </w:p>
        </w:tc>
      </w:tr>
      <w:tr w:rsidR="00383CEB" w:rsidRPr="000E711B" w:rsidTr="000E711B">
        <w:tc>
          <w:tcPr>
            <w:tcW w:w="857" w:type="dxa"/>
          </w:tcPr>
          <w:p w:rsidR="00383CEB" w:rsidRPr="000E711B" w:rsidRDefault="00383CEB" w:rsidP="007E7847">
            <w:pPr>
              <w:rPr>
                <w:sz w:val="20"/>
              </w:rPr>
            </w:pPr>
            <w:r w:rsidRPr="000E711B">
              <w:rPr>
                <w:sz w:val="20"/>
              </w:rPr>
              <w:t>III</w:t>
            </w:r>
          </w:p>
        </w:tc>
        <w:tc>
          <w:tcPr>
            <w:tcW w:w="3148" w:type="dxa"/>
          </w:tcPr>
          <w:p w:rsidR="00383CEB" w:rsidRPr="000E711B" w:rsidRDefault="00C71967" w:rsidP="00C71967">
            <w:pPr>
              <w:tabs>
                <w:tab w:val="right" w:pos="561"/>
              </w:tabs>
              <w:jc w:val="center"/>
              <w:rPr>
                <w:sz w:val="20"/>
              </w:rPr>
            </w:pPr>
            <w:r w:rsidRPr="000E711B">
              <w:rPr>
                <w:sz w:val="20"/>
              </w:rPr>
              <w:tab/>
              <w:t>36</w:t>
            </w:r>
          </w:p>
        </w:tc>
        <w:tc>
          <w:tcPr>
            <w:tcW w:w="3148" w:type="dxa"/>
          </w:tcPr>
          <w:p w:rsidR="00383CEB" w:rsidRPr="000E711B" w:rsidRDefault="00C71967" w:rsidP="00C71967">
            <w:pPr>
              <w:tabs>
                <w:tab w:val="right" w:pos="540"/>
              </w:tabs>
              <w:jc w:val="center"/>
              <w:rPr>
                <w:sz w:val="20"/>
              </w:rPr>
            </w:pPr>
            <w:r w:rsidRPr="000E711B">
              <w:rPr>
                <w:sz w:val="20"/>
              </w:rPr>
              <w:tab/>
              <w:t>44</w:t>
            </w:r>
          </w:p>
        </w:tc>
        <w:tc>
          <w:tcPr>
            <w:tcW w:w="816" w:type="dxa"/>
          </w:tcPr>
          <w:p w:rsidR="00383CEB" w:rsidRPr="000E711B" w:rsidRDefault="00C71967" w:rsidP="00C71967">
            <w:pPr>
              <w:jc w:val="right"/>
              <w:rPr>
                <w:sz w:val="20"/>
              </w:rPr>
            </w:pPr>
            <w:r w:rsidRPr="000E711B">
              <w:rPr>
                <w:sz w:val="20"/>
              </w:rPr>
              <w:t>80</w:t>
            </w:r>
          </w:p>
        </w:tc>
      </w:tr>
      <w:tr w:rsidR="00383CEB" w:rsidRPr="000E711B" w:rsidTr="000E711B">
        <w:tc>
          <w:tcPr>
            <w:tcW w:w="857" w:type="dxa"/>
          </w:tcPr>
          <w:p w:rsidR="00383CEB" w:rsidRPr="000E711B" w:rsidRDefault="00C71967" w:rsidP="007E7847">
            <w:pPr>
              <w:rPr>
                <w:sz w:val="20"/>
              </w:rPr>
            </w:pPr>
            <w:r w:rsidRPr="000E711B">
              <w:rPr>
                <w:sz w:val="20"/>
              </w:rPr>
              <w:t>Total</w:t>
            </w:r>
          </w:p>
        </w:tc>
        <w:tc>
          <w:tcPr>
            <w:tcW w:w="3148" w:type="dxa"/>
          </w:tcPr>
          <w:p w:rsidR="00383CEB" w:rsidRPr="000E711B" w:rsidRDefault="00C71967" w:rsidP="00C71967">
            <w:pPr>
              <w:tabs>
                <w:tab w:val="right" w:pos="561"/>
              </w:tabs>
              <w:jc w:val="center"/>
              <w:rPr>
                <w:sz w:val="20"/>
              </w:rPr>
            </w:pPr>
            <w:r w:rsidRPr="000E711B">
              <w:rPr>
                <w:sz w:val="20"/>
              </w:rPr>
              <w:tab/>
              <w:t>340</w:t>
            </w:r>
          </w:p>
        </w:tc>
        <w:tc>
          <w:tcPr>
            <w:tcW w:w="3148" w:type="dxa"/>
          </w:tcPr>
          <w:p w:rsidR="00383CEB" w:rsidRPr="000E711B" w:rsidRDefault="00C71967" w:rsidP="00C71967">
            <w:pPr>
              <w:tabs>
                <w:tab w:val="right" w:pos="540"/>
              </w:tabs>
              <w:jc w:val="center"/>
              <w:rPr>
                <w:sz w:val="20"/>
              </w:rPr>
            </w:pPr>
            <w:r w:rsidRPr="000E711B">
              <w:rPr>
                <w:sz w:val="20"/>
              </w:rPr>
              <w:tab/>
              <w:t>1373</w:t>
            </w:r>
          </w:p>
        </w:tc>
        <w:tc>
          <w:tcPr>
            <w:tcW w:w="816" w:type="dxa"/>
          </w:tcPr>
          <w:p w:rsidR="00383CEB" w:rsidRPr="000E711B" w:rsidRDefault="00C71967" w:rsidP="00C71967">
            <w:pPr>
              <w:jc w:val="right"/>
              <w:rPr>
                <w:sz w:val="20"/>
              </w:rPr>
            </w:pPr>
            <w:r w:rsidRPr="000E711B">
              <w:rPr>
                <w:sz w:val="20"/>
              </w:rPr>
              <w:t>1713</w:t>
            </w:r>
          </w:p>
        </w:tc>
      </w:tr>
    </w:tbl>
    <w:p w:rsidR="007E7847" w:rsidRDefault="007E7847" w:rsidP="007E7847"/>
    <w:p w:rsidR="007E7847" w:rsidRPr="009B52C3" w:rsidRDefault="007E7847"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851"/>
        <w:rPr>
          <w:color w:val="FF0000"/>
          <w:sz w:val="22"/>
          <w:lang w:val="en-GB"/>
        </w:rPr>
      </w:pPr>
    </w:p>
    <w:p w:rsidR="009B52C3" w:rsidRDefault="009B52C3">
      <w:pPr>
        <w:spacing w:after="200" w:line="276" w:lineRule="auto"/>
        <w:rPr>
          <w:rFonts w:eastAsia="ヒラギノ角ゴ Pro W3"/>
          <w:sz w:val="22"/>
          <w:szCs w:val="20"/>
          <w:lang w:val="en-GB" w:eastAsia="de-DE"/>
        </w:rPr>
      </w:pPr>
      <w:r>
        <w:rPr>
          <w:sz w:val="22"/>
          <w:lang w:val="en-GB"/>
        </w:rPr>
        <w:br w:type="page"/>
      </w:r>
    </w:p>
    <w:p w:rsidR="00C71967" w:rsidRPr="009B52C3" w:rsidRDefault="009B52C3"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851"/>
        <w:rPr>
          <w:color w:val="auto"/>
          <w:sz w:val="22"/>
          <w:lang w:val="en-GB"/>
        </w:rPr>
      </w:pPr>
      <w:proofErr w:type="spellStart"/>
      <w:proofErr w:type="gramStart"/>
      <w:r w:rsidRPr="009B52C3">
        <w:rPr>
          <w:color w:val="FF0000"/>
          <w:sz w:val="22"/>
          <w:lang w:val="en-GB"/>
        </w:rPr>
        <w:lastRenderedPageBreak/>
        <w:t>e</w:t>
      </w:r>
      <w:r w:rsidR="00C71967" w:rsidRPr="009B52C3">
        <w:rPr>
          <w:color w:val="auto"/>
          <w:sz w:val="22"/>
          <w:lang w:val="en-GB"/>
        </w:rPr>
        <w:t>Table</w:t>
      </w:r>
      <w:proofErr w:type="spellEnd"/>
      <w:proofErr w:type="gramEnd"/>
      <w:r w:rsidR="00C71967" w:rsidRPr="009B52C3">
        <w:rPr>
          <w:color w:val="auto"/>
          <w:sz w:val="22"/>
          <w:lang w:val="en-GB"/>
        </w:rPr>
        <w:t xml:space="preserve"> </w:t>
      </w:r>
      <w:r>
        <w:rPr>
          <w:color w:val="auto"/>
          <w:sz w:val="22"/>
          <w:lang w:val="en-GB"/>
        </w:rPr>
        <w:t>3</w:t>
      </w:r>
      <w:r w:rsidR="00C71967" w:rsidRPr="009B52C3">
        <w:rPr>
          <w:color w:val="auto"/>
          <w:sz w:val="22"/>
          <w:lang w:val="en-GB"/>
        </w:rPr>
        <w:t xml:space="preserve">: Random intercept models </w:t>
      </w:r>
      <w:r>
        <w:rPr>
          <w:color w:val="auto"/>
          <w:sz w:val="22"/>
          <w:lang w:val="en-GB"/>
        </w:rPr>
        <w:t xml:space="preserve">of filling class </w:t>
      </w:r>
      <w:r w:rsidR="00C71967" w:rsidRPr="009B52C3">
        <w:rPr>
          <w:color w:val="auto"/>
          <w:sz w:val="22"/>
          <w:lang w:val="en-GB"/>
        </w:rPr>
        <w:t xml:space="preserve">(without 0 year: 1713 observations on 782 fillings and 510 subjects and 101 dentists) </w:t>
      </w:r>
    </w:p>
    <w:tbl>
      <w:tblPr>
        <w:tblStyle w:val="Tabellenraster"/>
        <w:tblW w:w="8755" w:type="dxa"/>
        <w:tblLook w:val="04A0" w:firstRow="1" w:lastRow="0" w:firstColumn="1" w:lastColumn="0" w:noHBand="0" w:noVBand="1"/>
      </w:tblPr>
      <w:tblGrid>
        <w:gridCol w:w="2828"/>
        <w:gridCol w:w="1249"/>
        <w:gridCol w:w="1134"/>
        <w:gridCol w:w="1134"/>
        <w:gridCol w:w="1134"/>
        <w:gridCol w:w="1276"/>
      </w:tblGrid>
      <w:tr w:rsidR="00C71967" w:rsidRPr="004D5CA8" w:rsidTr="009B52C3">
        <w:tc>
          <w:tcPr>
            <w:tcW w:w="2828" w:type="dxa"/>
          </w:tcPr>
          <w:p w:rsidR="00C71967" w:rsidRPr="00C71967" w:rsidRDefault="00C71967" w:rsidP="007A3C9D">
            <w:pPr>
              <w:rPr>
                <w:sz w:val="16"/>
                <w:szCs w:val="16"/>
              </w:rPr>
            </w:pPr>
          </w:p>
        </w:tc>
        <w:tc>
          <w:tcPr>
            <w:tcW w:w="1249" w:type="dxa"/>
          </w:tcPr>
          <w:p w:rsidR="00C71967" w:rsidRPr="002B2480" w:rsidRDefault="00C71967" w:rsidP="007A3C9D">
            <w:pPr>
              <w:jc w:val="center"/>
              <w:rPr>
                <w:sz w:val="16"/>
                <w:szCs w:val="16"/>
              </w:rPr>
            </w:pPr>
            <w:r>
              <w:rPr>
                <w:sz w:val="16"/>
                <w:szCs w:val="16"/>
              </w:rPr>
              <w:t>Model I</w:t>
            </w:r>
          </w:p>
        </w:tc>
        <w:tc>
          <w:tcPr>
            <w:tcW w:w="1134" w:type="dxa"/>
          </w:tcPr>
          <w:p w:rsidR="00C71967" w:rsidRPr="002B2480" w:rsidRDefault="00C71967" w:rsidP="007A3C9D">
            <w:pPr>
              <w:jc w:val="center"/>
              <w:rPr>
                <w:sz w:val="16"/>
                <w:szCs w:val="16"/>
              </w:rPr>
            </w:pPr>
            <w:r>
              <w:rPr>
                <w:sz w:val="16"/>
                <w:szCs w:val="16"/>
              </w:rPr>
              <w:t>Model II</w:t>
            </w:r>
          </w:p>
        </w:tc>
        <w:tc>
          <w:tcPr>
            <w:tcW w:w="1134" w:type="dxa"/>
          </w:tcPr>
          <w:p w:rsidR="00C71967" w:rsidRPr="002B2480" w:rsidRDefault="00C71967" w:rsidP="007A3C9D">
            <w:pPr>
              <w:jc w:val="center"/>
              <w:rPr>
                <w:sz w:val="16"/>
                <w:szCs w:val="16"/>
              </w:rPr>
            </w:pPr>
            <w:r w:rsidRPr="002B2480">
              <w:rPr>
                <w:sz w:val="16"/>
                <w:szCs w:val="16"/>
              </w:rPr>
              <w:t xml:space="preserve">Model </w:t>
            </w:r>
            <w:r>
              <w:rPr>
                <w:sz w:val="16"/>
                <w:szCs w:val="16"/>
              </w:rPr>
              <w:t>III</w:t>
            </w:r>
          </w:p>
        </w:tc>
        <w:tc>
          <w:tcPr>
            <w:tcW w:w="1134" w:type="dxa"/>
          </w:tcPr>
          <w:p w:rsidR="00C71967" w:rsidRPr="002B2480" w:rsidRDefault="00C71967" w:rsidP="007A3C9D">
            <w:pPr>
              <w:jc w:val="center"/>
              <w:rPr>
                <w:sz w:val="16"/>
                <w:szCs w:val="16"/>
              </w:rPr>
            </w:pPr>
            <w:r w:rsidRPr="002B2480">
              <w:rPr>
                <w:sz w:val="16"/>
                <w:szCs w:val="16"/>
              </w:rPr>
              <w:t xml:space="preserve">Model </w:t>
            </w:r>
            <w:r>
              <w:rPr>
                <w:sz w:val="16"/>
                <w:szCs w:val="16"/>
              </w:rPr>
              <w:t>IV</w:t>
            </w:r>
          </w:p>
        </w:tc>
        <w:tc>
          <w:tcPr>
            <w:tcW w:w="1276" w:type="dxa"/>
          </w:tcPr>
          <w:p w:rsidR="00C71967" w:rsidRPr="002B2480" w:rsidRDefault="00C71967" w:rsidP="007A3C9D">
            <w:pPr>
              <w:jc w:val="center"/>
              <w:rPr>
                <w:sz w:val="16"/>
                <w:szCs w:val="16"/>
              </w:rPr>
            </w:pPr>
            <w:r w:rsidRPr="002B2480">
              <w:rPr>
                <w:sz w:val="16"/>
                <w:szCs w:val="16"/>
              </w:rPr>
              <w:t xml:space="preserve">Model </w:t>
            </w:r>
            <w:r>
              <w:rPr>
                <w:sz w:val="16"/>
                <w:szCs w:val="16"/>
              </w:rPr>
              <w:t xml:space="preserve">6 as </w:t>
            </w:r>
            <w:r w:rsidR="009B52C3">
              <w:rPr>
                <w:sz w:val="16"/>
                <w:szCs w:val="16"/>
              </w:rPr>
              <w:br/>
            </w:r>
            <w:r>
              <w:rPr>
                <w:sz w:val="16"/>
                <w:szCs w:val="16"/>
              </w:rPr>
              <w:t xml:space="preserve">in table </w:t>
            </w:r>
            <w:r w:rsidRPr="00510053">
              <w:rPr>
                <w:color w:val="FF0000"/>
                <w:sz w:val="16"/>
                <w:szCs w:val="16"/>
              </w:rPr>
              <w:t>xx</w:t>
            </w:r>
          </w:p>
        </w:tc>
      </w:tr>
      <w:tr w:rsidR="00C71967" w:rsidRPr="004D5CA8" w:rsidTr="009B52C3">
        <w:tc>
          <w:tcPr>
            <w:tcW w:w="2828" w:type="dxa"/>
          </w:tcPr>
          <w:p w:rsidR="00C71967" w:rsidRPr="002B2480" w:rsidRDefault="00C71967" w:rsidP="007A3C9D">
            <w:pPr>
              <w:rPr>
                <w:sz w:val="16"/>
                <w:szCs w:val="16"/>
              </w:rPr>
            </w:pPr>
          </w:p>
        </w:tc>
        <w:tc>
          <w:tcPr>
            <w:tcW w:w="1249"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276" w:type="dxa"/>
          </w:tcPr>
          <w:p w:rsidR="00C71967" w:rsidRPr="002B2480" w:rsidRDefault="00C71967" w:rsidP="007A3C9D">
            <w:pPr>
              <w:jc w:val="center"/>
              <w:rPr>
                <w:sz w:val="16"/>
                <w:szCs w:val="16"/>
              </w:rPr>
            </w:pPr>
          </w:p>
        </w:tc>
      </w:tr>
      <w:tr w:rsidR="00C71967" w:rsidRPr="004D5CA8" w:rsidTr="009B52C3">
        <w:tc>
          <w:tcPr>
            <w:tcW w:w="2828" w:type="dxa"/>
          </w:tcPr>
          <w:p w:rsidR="00C71967" w:rsidRPr="002B2480" w:rsidRDefault="00C71967" w:rsidP="007A3C9D">
            <w:pPr>
              <w:rPr>
                <w:sz w:val="16"/>
                <w:szCs w:val="16"/>
              </w:rPr>
            </w:pPr>
            <w:r w:rsidRPr="002B2480">
              <w:rPr>
                <w:sz w:val="16"/>
                <w:szCs w:val="16"/>
              </w:rPr>
              <w:t>Class  (reference: F1)</w:t>
            </w:r>
          </w:p>
        </w:tc>
        <w:tc>
          <w:tcPr>
            <w:tcW w:w="1249"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276" w:type="dxa"/>
          </w:tcPr>
          <w:p w:rsidR="00C71967" w:rsidRPr="002B2480" w:rsidRDefault="00C71967" w:rsidP="007A3C9D">
            <w:pPr>
              <w:jc w:val="center"/>
              <w:rPr>
                <w:sz w:val="16"/>
                <w:szCs w:val="16"/>
              </w:rPr>
            </w:pPr>
          </w:p>
        </w:tc>
      </w:tr>
      <w:tr w:rsidR="00C71967" w:rsidRPr="004D5CA8" w:rsidTr="009B52C3">
        <w:tc>
          <w:tcPr>
            <w:tcW w:w="2828" w:type="dxa"/>
          </w:tcPr>
          <w:p w:rsidR="00C71967" w:rsidRPr="002B2480" w:rsidRDefault="00C71967" w:rsidP="007A3C9D">
            <w:pPr>
              <w:rPr>
                <w:sz w:val="16"/>
                <w:szCs w:val="16"/>
              </w:rPr>
            </w:pPr>
            <w:r w:rsidRPr="002B2480">
              <w:rPr>
                <w:sz w:val="16"/>
                <w:szCs w:val="16"/>
              </w:rPr>
              <w:tab/>
              <w:t>F2</w:t>
            </w:r>
          </w:p>
        </w:tc>
        <w:tc>
          <w:tcPr>
            <w:tcW w:w="1249" w:type="dxa"/>
          </w:tcPr>
          <w:p w:rsidR="00C71967" w:rsidRDefault="00C71967" w:rsidP="007A3C9D">
            <w:pPr>
              <w:jc w:val="center"/>
            </w:pPr>
            <w:r>
              <w:rPr>
                <w:sz w:val="16"/>
                <w:szCs w:val="16"/>
              </w:rPr>
              <w:t xml:space="preserve">6.56 </w:t>
            </w:r>
            <w:r>
              <w:rPr>
                <w:sz w:val="16"/>
                <w:szCs w:val="16"/>
              </w:rPr>
              <w:br/>
              <w:t>(4.59 – 9.37)</w:t>
            </w:r>
          </w:p>
        </w:tc>
        <w:tc>
          <w:tcPr>
            <w:tcW w:w="1134" w:type="dxa"/>
          </w:tcPr>
          <w:p w:rsidR="00C71967" w:rsidRDefault="00C71967" w:rsidP="007A3C9D">
            <w:pPr>
              <w:jc w:val="center"/>
            </w:pPr>
            <w:r>
              <w:rPr>
                <w:sz w:val="16"/>
                <w:szCs w:val="16"/>
              </w:rPr>
              <w:t>37.4</w:t>
            </w:r>
            <w:r>
              <w:rPr>
                <w:sz w:val="16"/>
                <w:szCs w:val="16"/>
              </w:rPr>
              <w:br/>
              <w:t>(13.6 - 103)</w:t>
            </w:r>
          </w:p>
        </w:tc>
        <w:tc>
          <w:tcPr>
            <w:tcW w:w="1134" w:type="dxa"/>
          </w:tcPr>
          <w:p w:rsidR="00C71967" w:rsidRDefault="00C71967" w:rsidP="007A3C9D">
            <w:pPr>
              <w:jc w:val="center"/>
            </w:pPr>
            <w:r>
              <w:rPr>
                <w:sz w:val="16"/>
                <w:szCs w:val="16"/>
              </w:rPr>
              <w:t>33.9</w:t>
            </w:r>
            <w:r>
              <w:rPr>
                <w:sz w:val="16"/>
                <w:szCs w:val="16"/>
              </w:rPr>
              <w:br/>
              <w:t>(12.2 – 94.3)</w:t>
            </w:r>
          </w:p>
        </w:tc>
        <w:tc>
          <w:tcPr>
            <w:tcW w:w="1134" w:type="dxa"/>
          </w:tcPr>
          <w:p w:rsidR="00C71967" w:rsidRDefault="00C71967" w:rsidP="007A3C9D">
            <w:pPr>
              <w:jc w:val="center"/>
            </w:pPr>
            <w:r>
              <w:rPr>
                <w:sz w:val="16"/>
                <w:szCs w:val="16"/>
              </w:rPr>
              <w:t>32.5</w:t>
            </w:r>
            <w:r>
              <w:rPr>
                <w:sz w:val="16"/>
                <w:szCs w:val="16"/>
              </w:rPr>
              <w:br/>
              <w:t>(11.7 – 90.1)</w:t>
            </w:r>
          </w:p>
        </w:tc>
        <w:tc>
          <w:tcPr>
            <w:tcW w:w="1276" w:type="dxa"/>
          </w:tcPr>
          <w:p w:rsidR="00C71967" w:rsidRDefault="00C71967" w:rsidP="007A3C9D">
            <w:pPr>
              <w:jc w:val="center"/>
            </w:pPr>
            <w:r>
              <w:rPr>
                <w:sz w:val="16"/>
                <w:szCs w:val="16"/>
              </w:rPr>
              <w:t>42.6</w:t>
            </w:r>
            <w:r>
              <w:rPr>
                <w:sz w:val="16"/>
                <w:szCs w:val="16"/>
              </w:rPr>
              <w:br/>
              <w:t>(13.9 - 131)</w:t>
            </w:r>
          </w:p>
        </w:tc>
      </w:tr>
      <w:tr w:rsidR="00C71967" w:rsidRPr="004D5CA8" w:rsidTr="009B52C3">
        <w:tc>
          <w:tcPr>
            <w:tcW w:w="2828" w:type="dxa"/>
          </w:tcPr>
          <w:p w:rsidR="00C71967" w:rsidRPr="002B2480" w:rsidRDefault="00C71967" w:rsidP="007A3C9D">
            <w:pPr>
              <w:rPr>
                <w:sz w:val="16"/>
                <w:szCs w:val="16"/>
              </w:rPr>
            </w:pPr>
            <w:r w:rsidRPr="002B2480">
              <w:rPr>
                <w:sz w:val="16"/>
                <w:szCs w:val="16"/>
              </w:rPr>
              <w:tab/>
              <w:t>F3</w:t>
            </w:r>
          </w:p>
        </w:tc>
        <w:tc>
          <w:tcPr>
            <w:tcW w:w="1249" w:type="dxa"/>
          </w:tcPr>
          <w:p w:rsidR="00C71967" w:rsidRDefault="00C71967" w:rsidP="007A3C9D">
            <w:pPr>
              <w:jc w:val="center"/>
            </w:pPr>
            <w:r>
              <w:rPr>
                <w:sz w:val="16"/>
                <w:szCs w:val="16"/>
              </w:rPr>
              <w:t>13.8</w:t>
            </w:r>
            <w:r>
              <w:rPr>
                <w:sz w:val="16"/>
                <w:szCs w:val="16"/>
              </w:rPr>
              <w:br/>
              <w:t>(8.00 – 24.0)</w:t>
            </w:r>
          </w:p>
        </w:tc>
        <w:tc>
          <w:tcPr>
            <w:tcW w:w="1134" w:type="dxa"/>
          </w:tcPr>
          <w:p w:rsidR="00C71967" w:rsidRDefault="00C71967" w:rsidP="007A3C9D">
            <w:pPr>
              <w:jc w:val="center"/>
            </w:pPr>
            <w:r>
              <w:rPr>
                <w:sz w:val="16"/>
                <w:szCs w:val="16"/>
              </w:rPr>
              <w:t>195</w:t>
            </w:r>
            <w:r>
              <w:rPr>
                <w:sz w:val="16"/>
                <w:szCs w:val="16"/>
              </w:rPr>
              <w:br/>
              <w:t>(31.8 - 1196)</w:t>
            </w:r>
          </w:p>
        </w:tc>
        <w:tc>
          <w:tcPr>
            <w:tcW w:w="1134" w:type="dxa"/>
          </w:tcPr>
          <w:p w:rsidR="00C71967" w:rsidRDefault="00C71967" w:rsidP="007A3C9D">
            <w:pPr>
              <w:jc w:val="center"/>
            </w:pPr>
            <w:r>
              <w:rPr>
                <w:sz w:val="16"/>
                <w:szCs w:val="16"/>
              </w:rPr>
              <w:t>205</w:t>
            </w:r>
            <w:r>
              <w:rPr>
                <w:sz w:val="16"/>
                <w:szCs w:val="16"/>
              </w:rPr>
              <w:br/>
              <w:t>(35.4 - 1191)</w:t>
            </w:r>
          </w:p>
        </w:tc>
        <w:tc>
          <w:tcPr>
            <w:tcW w:w="1134" w:type="dxa"/>
          </w:tcPr>
          <w:p w:rsidR="00C71967" w:rsidRDefault="00C71967" w:rsidP="007A3C9D">
            <w:pPr>
              <w:jc w:val="center"/>
            </w:pPr>
            <w:r>
              <w:rPr>
                <w:sz w:val="16"/>
                <w:szCs w:val="16"/>
              </w:rPr>
              <w:t>179</w:t>
            </w:r>
            <w:r>
              <w:rPr>
                <w:sz w:val="16"/>
                <w:szCs w:val="16"/>
              </w:rPr>
              <w:br/>
              <w:t>(30.7 - 1046)</w:t>
            </w:r>
          </w:p>
        </w:tc>
        <w:tc>
          <w:tcPr>
            <w:tcW w:w="1276" w:type="dxa"/>
          </w:tcPr>
          <w:p w:rsidR="00C71967" w:rsidRDefault="00C71967" w:rsidP="007A3C9D">
            <w:pPr>
              <w:jc w:val="center"/>
            </w:pPr>
            <w:r>
              <w:rPr>
                <w:sz w:val="16"/>
                <w:szCs w:val="16"/>
              </w:rPr>
              <w:t>296</w:t>
            </w:r>
            <w:r>
              <w:rPr>
                <w:sz w:val="16"/>
                <w:szCs w:val="16"/>
              </w:rPr>
              <w:br/>
              <w:t>(43.5 - 2013)</w:t>
            </w:r>
          </w:p>
        </w:tc>
      </w:tr>
      <w:tr w:rsidR="00C71967" w:rsidRPr="00300B30" w:rsidTr="009B52C3">
        <w:tc>
          <w:tcPr>
            <w:tcW w:w="2828" w:type="dxa"/>
          </w:tcPr>
          <w:p w:rsidR="00C71967" w:rsidRPr="00510053" w:rsidRDefault="00C71967" w:rsidP="007A3C9D">
            <w:pPr>
              <w:rPr>
                <w:b/>
                <w:color w:val="00B050"/>
                <w:sz w:val="16"/>
                <w:szCs w:val="16"/>
              </w:rPr>
            </w:pPr>
            <w:r w:rsidRPr="00510053">
              <w:rPr>
                <w:b/>
                <w:sz w:val="16"/>
                <w:szCs w:val="16"/>
              </w:rPr>
              <w:t>Adjusted for</w:t>
            </w:r>
          </w:p>
        </w:tc>
        <w:tc>
          <w:tcPr>
            <w:tcW w:w="1249" w:type="dxa"/>
          </w:tcPr>
          <w:p w:rsidR="00C71967" w:rsidRPr="00300B30" w:rsidRDefault="00C71967" w:rsidP="007A3C9D">
            <w:pPr>
              <w:jc w:val="center"/>
              <w:rPr>
                <w:color w:val="00B050"/>
                <w:sz w:val="16"/>
                <w:szCs w:val="16"/>
              </w:rPr>
            </w:pPr>
          </w:p>
        </w:tc>
        <w:tc>
          <w:tcPr>
            <w:tcW w:w="1134" w:type="dxa"/>
          </w:tcPr>
          <w:p w:rsidR="00C71967" w:rsidRPr="00300B30" w:rsidRDefault="00C71967" w:rsidP="007A3C9D">
            <w:pPr>
              <w:jc w:val="center"/>
              <w:rPr>
                <w:color w:val="00B050"/>
                <w:sz w:val="16"/>
                <w:szCs w:val="16"/>
              </w:rPr>
            </w:pPr>
          </w:p>
        </w:tc>
        <w:tc>
          <w:tcPr>
            <w:tcW w:w="1134" w:type="dxa"/>
          </w:tcPr>
          <w:p w:rsidR="00C71967" w:rsidRPr="00300B30" w:rsidRDefault="00C71967" w:rsidP="007A3C9D">
            <w:pPr>
              <w:jc w:val="center"/>
              <w:rPr>
                <w:color w:val="00B050"/>
                <w:sz w:val="16"/>
                <w:szCs w:val="16"/>
              </w:rPr>
            </w:pPr>
          </w:p>
        </w:tc>
        <w:tc>
          <w:tcPr>
            <w:tcW w:w="1134" w:type="dxa"/>
          </w:tcPr>
          <w:p w:rsidR="00C71967" w:rsidRPr="00300B30" w:rsidRDefault="00C71967" w:rsidP="007A3C9D">
            <w:pPr>
              <w:jc w:val="center"/>
              <w:rPr>
                <w:color w:val="00B050"/>
                <w:sz w:val="16"/>
                <w:szCs w:val="16"/>
              </w:rPr>
            </w:pPr>
          </w:p>
        </w:tc>
        <w:tc>
          <w:tcPr>
            <w:tcW w:w="1276" w:type="dxa"/>
          </w:tcPr>
          <w:p w:rsidR="00C71967" w:rsidRPr="00300B30" w:rsidRDefault="00C71967" w:rsidP="007A3C9D">
            <w:pPr>
              <w:jc w:val="center"/>
              <w:rPr>
                <w:color w:val="00B050"/>
                <w:sz w:val="16"/>
                <w:szCs w:val="16"/>
              </w:rPr>
            </w:pPr>
          </w:p>
        </w:tc>
      </w:tr>
      <w:tr w:rsidR="00C71967" w:rsidRPr="004D5CA8" w:rsidTr="009B52C3">
        <w:tc>
          <w:tcPr>
            <w:tcW w:w="2828" w:type="dxa"/>
          </w:tcPr>
          <w:p w:rsidR="00C71967" w:rsidRPr="002B2480" w:rsidRDefault="00C71967" w:rsidP="007A3C9D">
            <w:pPr>
              <w:rPr>
                <w:b/>
                <w:sz w:val="16"/>
                <w:szCs w:val="16"/>
              </w:rPr>
            </w:pPr>
            <w:r>
              <w:rPr>
                <w:b/>
                <w:sz w:val="16"/>
                <w:szCs w:val="16"/>
              </w:rPr>
              <w:tab/>
            </w:r>
            <w:r w:rsidRPr="002B2480">
              <w:rPr>
                <w:b/>
                <w:sz w:val="16"/>
                <w:szCs w:val="16"/>
              </w:rPr>
              <w:t xml:space="preserve">Fixed part: </w:t>
            </w:r>
          </w:p>
        </w:tc>
        <w:tc>
          <w:tcPr>
            <w:tcW w:w="1249"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276" w:type="dxa"/>
          </w:tcPr>
          <w:p w:rsidR="00C71967" w:rsidRPr="002B2480" w:rsidRDefault="00C71967" w:rsidP="007A3C9D">
            <w:pPr>
              <w:jc w:val="center"/>
              <w:rPr>
                <w:sz w:val="16"/>
                <w:szCs w:val="16"/>
              </w:rPr>
            </w:pPr>
          </w:p>
        </w:tc>
      </w:tr>
      <w:tr w:rsidR="00C71967" w:rsidRPr="004D5CA8" w:rsidTr="009B52C3">
        <w:tc>
          <w:tcPr>
            <w:tcW w:w="2828" w:type="dxa"/>
          </w:tcPr>
          <w:p w:rsidR="00C71967" w:rsidRPr="002B2480" w:rsidRDefault="00C71967" w:rsidP="007A3C9D">
            <w:pPr>
              <w:rPr>
                <w:sz w:val="16"/>
                <w:szCs w:val="16"/>
              </w:rPr>
            </w:pPr>
            <w:r>
              <w:rPr>
                <w:sz w:val="16"/>
                <w:szCs w:val="16"/>
              </w:rPr>
              <w:tab/>
            </w:r>
            <w:r>
              <w:rPr>
                <w:sz w:val="16"/>
                <w:szCs w:val="16"/>
              </w:rPr>
              <w:tab/>
              <w:t>Age</w:t>
            </w:r>
          </w:p>
        </w:tc>
        <w:tc>
          <w:tcPr>
            <w:tcW w:w="1249"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C73299" w:rsidRDefault="00C71967" w:rsidP="007A3C9D">
            <w:pPr>
              <w:jc w:val="center"/>
              <w:rPr>
                <w:color w:val="00B0F0"/>
                <w:sz w:val="16"/>
                <w:szCs w:val="16"/>
              </w:rPr>
            </w:pPr>
            <w:r w:rsidRPr="00C73299">
              <w:rPr>
                <w:color w:val="00B0F0"/>
                <w:sz w:val="16"/>
                <w:szCs w:val="16"/>
              </w:rPr>
              <w:t>Yes</w:t>
            </w:r>
          </w:p>
        </w:tc>
        <w:tc>
          <w:tcPr>
            <w:tcW w:w="1276" w:type="dxa"/>
          </w:tcPr>
          <w:p w:rsidR="00C71967" w:rsidRPr="002B2480" w:rsidRDefault="00C71967" w:rsidP="007A3C9D">
            <w:pPr>
              <w:jc w:val="center"/>
              <w:rPr>
                <w:sz w:val="16"/>
                <w:szCs w:val="16"/>
              </w:rPr>
            </w:pPr>
            <w:r>
              <w:rPr>
                <w:sz w:val="16"/>
                <w:szCs w:val="16"/>
              </w:rPr>
              <w:t>Yes</w:t>
            </w:r>
          </w:p>
        </w:tc>
      </w:tr>
      <w:tr w:rsidR="00C71967" w:rsidRPr="004D5CA8" w:rsidTr="009B52C3">
        <w:tc>
          <w:tcPr>
            <w:tcW w:w="2828" w:type="dxa"/>
          </w:tcPr>
          <w:p w:rsidR="00C71967" w:rsidRPr="002B2480" w:rsidRDefault="00C71967" w:rsidP="007A3C9D">
            <w:pPr>
              <w:rPr>
                <w:sz w:val="16"/>
                <w:szCs w:val="16"/>
              </w:rPr>
            </w:pPr>
            <w:r>
              <w:rPr>
                <w:sz w:val="16"/>
                <w:szCs w:val="16"/>
              </w:rPr>
              <w:tab/>
            </w:r>
            <w:r>
              <w:rPr>
                <w:sz w:val="16"/>
                <w:szCs w:val="16"/>
              </w:rPr>
              <w:tab/>
              <w:t>Sex</w:t>
            </w:r>
          </w:p>
        </w:tc>
        <w:tc>
          <w:tcPr>
            <w:tcW w:w="1249"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C73299" w:rsidRDefault="00C71967" w:rsidP="007A3C9D">
            <w:pPr>
              <w:jc w:val="center"/>
              <w:rPr>
                <w:color w:val="00B0F0"/>
                <w:sz w:val="16"/>
                <w:szCs w:val="16"/>
              </w:rPr>
            </w:pPr>
            <w:r w:rsidRPr="00C73299">
              <w:rPr>
                <w:color w:val="00B0F0"/>
                <w:sz w:val="16"/>
                <w:szCs w:val="16"/>
              </w:rPr>
              <w:t>Yes</w:t>
            </w:r>
          </w:p>
        </w:tc>
        <w:tc>
          <w:tcPr>
            <w:tcW w:w="1276" w:type="dxa"/>
          </w:tcPr>
          <w:p w:rsidR="00C71967" w:rsidRPr="002B2480" w:rsidRDefault="00C71967" w:rsidP="007A3C9D">
            <w:pPr>
              <w:jc w:val="center"/>
              <w:rPr>
                <w:sz w:val="16"/>
                <w:szCs w:val="16"/>
              </w:rPr>
            </w:pPr>
            <w:r>
              <w:rPr>
                <w:sz w:val="16"/>
                <w:szCs w:val="16"/>
              </w:rPr>
              <w:t>Yes</w:t>
            </w:r>
          </w:p>
        </w:tc>
      </w:tr>
      <w:tr w:rsidR="00C71967" w:rsidRPr="004D5CA8" w:rsidTr="009B52C3">
        <w:tc>
          <w:tcPr>
            <w:tcW w:w="2828" w:type="dxa"/>
          </w:tcPr>
          <w:p w:rsidR="00C71967" w:rsidRPr="002B2480" w:rsidRDefault="00C71967" w:rsidP="007A3C9D">
            <w:pPr>
              <w:rPr>
                <w:sz w:val="16"/>
                <w:szCs w:val="16"/>
              </w:rPr>
            </w:pPr>
            <w:r>
              <w:rPr>
                <w:sz w:val="16"/>
                <w:szCs w:val="16"/>
              </w:rPr>
              <w:tab/>
            </w:r>
            <w:r>
              <w:rPr>
                <w:sz w:val="16"/>
                <w:szCs w:val="16"/>
              </w:rPr>
              <w:tab/>
              <w:t>Treatment</w:t>
            </w:r>
          </w:p>
        </w:tc>
        <w:tc>
          <w:tcPr>
            <w:tcW w:w="1249"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276" w:type="dxa"/>
          </w:tcPr>
          <w:p w:rsidR="00C71967" w:rsidRPr="00C73299" w:rsidRDefault="00C71967" w:rsidP="007A3C9D">
            <w:pPr>
              <w:jc w:val="center"/>
              <w:rPr>
                <w:color w:val="00B0F0"/>
                <w:sz w:val="16"/>
                <w:szCs w:val="16"/>
              </w:rPr>
            </w:pPr>
            <w:r w:rsidRPr="00C73299">
              <w:rPr>
                <w:color w:val="00B0F0"/>
                <w:sz w:val="16"/>
                <w:szCs w:val="16"/>
              </w:rPr>
              <w:t>Yes</w:t>
            </w:r>
          </w:p>
        </w:tc>
      </w:tr>
      <w:tr w:rsidR="00C71967" w:rsidRPr="004D5CA8" w:rsidTr="009B52C3">
        <w:tc>
          <w:tcPr>
            <w:tcW w:w="2828" w:type="dxa"/>
          </w:tcPr>
          <w:p w:rsidR="00C71967" w:rsidRPr="002B2480" w:rsidRDefault="00C71967" w:rsidP="007A3C9D">
            <w:pPr>
              <w:rPr>
                <w:sz w:val="16"/>
                <w:szCs w:val="16"/>
              </w:rPr>
            </w:pPr>
            <w:r>
              <w:rPr>
                <w:sz w:val="16"/>
                <w:szCs w:val="16"/>
              </w:rPr>
              <w:tab/>
            </w:r>
            <w:r>
              <w:rPr>
                <w:sz w:val="16"/>
                <w:szCs w:val="16"/>
              </w:rPr>
              <w:tab/>
              <w:t>Time</w:t>
            </w:r>
          </w:p>
        </w:tc>
        <w:tc>
          <w:tcPr>
            <w:tcW w:w="1249"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276" w:type="dxa"/>
          </w:tcPr>
          <w:p w:rsidR="00C71967" w:rsidRPr="00C73299" w:rsidRDefault="00C71967" w:rsidP="007A3C9D">
            <w:pPr>
              <w:jc w:val="center"/>
              <w:rPr>
                <w:color w:val="00B0F0"/>
                <w:sz w:val="16"/>
                <w:szCs w:val="16"/>
              </w:rPr>
            </w:pPr>
            <w:r w:rsidRPr="00C73299">
              <w:rPr>
                <w:color w:val="00B0F0"/>
                <w:sz w:val="16"/>
                <w:szCs w:val="16"/>
              </w:rPr>
              <w:t>Yes</w:t>
            </w:r>
          </w:p>
        </w:tc>
      </w:tr>
      <w:tr w:rsidR="00C71967" w:rsidRPr="004D5CA8" w:rsidTr="009B52C3">
        <w:tc>
          <w:tcPr>
            <w:tcW w:w="2828" w:type="dxa"/>
          </w:tcPr>
          <w:p w:rsidR="00C71967" w:rsidRPr="002B2480" w:rsidRDefault="00C71967" w:rsidP="007A3C9D">
            <w:pPr>
              <w:rPr>
                <w:sz w:val="16"/>
                <w:szCs w:val="16"/>
              </w:rPr>
            </w:pPr>
            <w:r>
              <w:rPr>
                <w:sz w:val="16"/>
                <w:szCs w:val="16"/>
              </w:rPr>
              <w:tab/>
            </w:r>
            <w:r>
              <w:rPr>
                <w:sz w:val="16"/>
                <w:szCs w:val="16"/>
              </w:rPr>
              <w:tab/>
              <w:t>Treatment*time</w:t>
            </w:r>
          </w:p>
        </w:tc>
        <w:tc>
          <w:tcPr>
            <w:tcW w:w="1249"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134" w:type="dxa"/>
          </w:tcPr>
          <w:p w:rsidR="00C71967" w:rsidRPr="002B2480" w:rsidRDefault="00C71967" w:rsidP="007A3C9D">
            <w:pPr>
              <w:jc w:val="center"/>
              <w:rPr>
                <w:sz w:val="16"/>
                <w:szCs w:val="16"/>
              </w:rPr>
            </w:pPr>
            <w:r>
              <w:rPr>
                <w:sz w:val="16"/>
                <w:szCs w:val="16"/>
              </w:rPr>
              <w:t>No</w:t>
            </w:r>
          </w:p>
        </w:tc>
        <w:tc>
          <w:tcPr>
            <w:tcW w:w="1276" w:type="dxa"/>
          </w:tcPr>
          <w:p w:rsidR="00C71967" w:rsidRPr="00C73299" w:rsidRDefault="00C71967" w:rsidP="007A3C9D">
            <w:pPr>
              <w:jc w:val="center"/>
              <w:rPr>
                <w:color w:val="00B0F0"/>
                <w:sz w:val="16"/>
                <w:szCs w:val="16"/>
              </w:rPr>
            </w:pPr>
            <w:r w:rsidRPr="00C73299">
              <w:rPr>
                <w:color w:val="00B0F0"/>
                <w:sz w:val="16"/>
                <w:szCs w:val="16"/>
              </w:rPr>
              <w:t>Yes</w:t>
            </w:r>
          </w:p>
        </w:tc>
      </w:tr>
      <w:tr w:rsidR="00C71967" w:rsidRPr="004D5CA8" w:rsidTr="009B52C3">
        <w:tc>
          <w:tcPr>
            <w:tcW w:w="2828" w:type="dxa"/>
          </w:tcPr>
          <w:p w:rsidR="00C71967" w:rsidRPr="002B2480" w:rsidRDefault="00C71967" w:rsidP="007A3C9D">
            <w:pPr>
              <w:rPr>
                <w:sz w:val="16"/>
                <w:szCs w:val="16"/>
              </w:rPr>
            </w:pPr>
          </w:p>
        </w:tc>
        <w:tc>
          <w:tcPr>
            <w:tcW w:w="1249"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276" w:type="dxa"/>
          </w:tcPr>
          <w:p w:rsidR="00C71967" w:rsidRPr="002B2480" w:rsidRDefault="00C71967" w:rsidP="007A3C9D">
            <w:pPr>
              <w:jc w:val="center"/>
              <w:rPr>
                <w:sz w:val="16"/>
                <w:szCs w:val="16"/>
              </w:rPr>
            </w:pPr>
          </w:p>
        </w:tc>
      </w:tr>
      <w:tr w:rsidR="00C71967" w:rsidRPr="004D5CA8" w:rsidTr="009B52C3">
        <w:tc>
          <w:tcPr>
            <w:tcW w:w="2828" w:type="dxa"/>
          </w:tcPr>
          <w:p w:rsidR="00C71967" w:rsidRPr="002B2480" w:rsidRDefault="00C71967" w:rsidP="007A3C9D">
            <w:pPr>
              <w:rPr>
                <w:b/>
                <w:sz w:val="16"/>
                <w:szCs w:val="16"/>
              </w:rPr>
            </w:pPr>
            <w:r>
              <w:rPr>
                <w:b/>
                <w:sz w:val="16"/>
                <w:szCs w:val="16"/>
              </w:rPr>
              <w:tab/>
            </w:r>
            <w:r w:rsidRPr="002B2480">
              <w:rPr>
                <w:b/>
                <w:sz w:val="16"/>
                <w:szCs w:val="16"/>
              </w:rPr>
              <w:t xml:space="preserve">Random part: </w:t>
            </w:r>
          </w:p>
        </w:tc>
        <w:tc>
          <w:tcPr>
            <w:tcW w:w="1249"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134" w:type="dxa"/>
          </w:tcPr>
          <w:p w:rsidR="00C71967" w:rsidRPr="002B2480" w:rsidRDefault="00C71967" w:rsidP="007A3C9D">
            <w:pPr>
              <w:jc w:val="center"/>
              <w:rPr>
                <w:sz w:val="16"/>
                <w:szCs w:val="16"/>
              </w:rPr>
            </w:pPr>
          </w:p>
        </w:tc>
        <w:tc>
          <w:tcPr>
            <w:tcW w:w="1276" w:type="dxa"/>
          </w:tcPr>
          <w:p w:rsidR="00C71967" w:rsidRPr="002B2480" w:rsidRDefault="00C71967" w:rsidP="007A3C9D">
            <w:pPr>
              <w:jc w:val="center"/>
              <w:rPr>
                <w:sz w:val="16"/>
                <w:szCs w:val="16"/>
              </w:rPr>
            </w:pPr>
          </w:p>
        </w:tc>
      </w:tr>
      <w:tr w:rsidR="00C71967" w:rsidRPr="00C11B73" w:rsidTr="009B52C3">
        <w:tc>
          <w:tcPr>
            <w:tcW w:w="2828" w:type="dxa"/>
          </w:tcPr>
          <w:p w:rsidR="00C71967" w:rsidRPr="002B2480" w:rsidRDefault="00C71967" w:rsidP="007A3C9D">
            <w:pPr>
              <w:rPr>
                <w:sz w:val="16"/>
                <w:szCs w:val="16"/>
              </w:rPr>
            </w:pPr>
            <w:r>
              <w:rPr>
                <w:sz w:val="16"/>
                <w:szCs w:val="16"/>
              </w:rPr>
              <w:tab/>
            </w:r>
            <w:r>
              <w:rPr>
                <w:sz w:val="16"/>
                <w:szCs w:val="16"/>
              </w:rPr>
              <w:tab/>
            </w:r>
            <w:r w:rsidRPr="002B2480">
              <w:rPr>
                <w:sz w:val="16"/>
                <w:szCs w:val="16"/>
              </w:rPr>
              <w:t>Filling: Intercept</w:t>
            </w:r>
          </w:p>
        </w:tc>
        <w:tc>
          <w:tcPr>
            <w:tcW w:w="1249" w:type="dxa"/>
          </w:tcPr>
          <w:p w:rsidR="00C71967" w:rsidRDefault="00C71967" w:rsidP="007A3C9D">
            <w:pPr>
              <w:jc w:val="center"/>
            </w:pPr>
            <w:r>
              <w:rPr>
                <w:sz w:val="16"/>
                <w:szCs w:val="16"/>
              </w:rPr>
              <w:t>No</w:t>
            </w:r>
          </w:p>
        </w:tc>
        <w:tc>
          <w:tcPr>
            <w:tcW w:w="1134" w:type="dxa"/>
          </w:tcPr>
          <w:p w:rsidR="00C71967" w:rsidRDefault="00C71967" w:rsidP="007A3C9D">
            <w:pPr>
              <w:jc w:val="center"/>
            </w:pPr>
            <w:r w:rsidRPr="00510053">
              <w:rPr>
                <w:color w:val="00B0F0"/>
                <w:sz w:val="16"/>
                <w:szCs w:val="16"/>
              </w:rPr>
              <w:t>yes</w:t>
            </w:r>
          </w:p>
        </w:tc>
        <w:tc>
          <w:tcPr>
            <w:tcW w:w="1134" w:type="dxa"/>
          </w:tcPr>
          <w:p w:rsidR="00C71967" w:rsidRPr="002B2480" w:rsidRDefault="00C71967" w:rsidP="007A3C9D">
            <w:pPr>
              <w:jc w:val="center"/>
              <w:rPr>
                <w:sz w:val="16"/>
                <w:szCs w:val="16"/>
              </w:rPr>
            </w:pPr>
            <w:r>
              <w:rPr>
                <w:sz w:val="16"/>
                <w:szCs w:val="16"/>
              </w:rPr>
              <w:t>yes</w:t>
            </w:r>
          </w:p>
        </w:tc>
        <w:tc>
          <w:tcPr>
            <w:tcW w:w="1134" w:type="dxa"/>
          </w:tcPr>
          <w:p w:rsidR="00C71967" w:rsidRDefault="00C71967" w:rsidP="007A3C9D">
            <w:pPr>
              <w:jc w:val="center"/>
            </w:pPr>
            <w:r w:rsidRPr="008807C4">
              <w:rPr>
                <w:sz w:val="16"/>
                <w:szCs w:val="16"/>
              </w:rPr>
              <w:t>yes</w:t>
            </w:r>
          </w:p>
        </w:tc>
        <w:tc>
          <w:tcPr>
            <w:tcW w:w="1276" w:type="dxa"/>
          </w:tcPr>
          <w:p w:rsidR="00C71967" w:rsidRDefault="00C71967" w:rsidP="007A3C9D">
            <w:pPr>
              <w:jc w:val="center"/>
            </w:pPr>
            <w:r w:rsidRPr="008807C4">
              <w:rPr>
                <w:sz w:val="16"/>
                <w:szCs w:val="16"/>
              </w:rPr>
              <w:t>yes</w:t>
            </w:r>
          </w:p>
        </w:tc>
      </w:tr>
      <w:tr w:rsidR="00C71967" w:rsidRPr="00C11B73" w:rsidTr="009B52C3">
        <w:tc>
          <w:tcPr>
            <w:tcW w:w="2828" w:type="dxa"/>
          </w:tcPr>
          <w:p w:rsidR="00C71967" w:rsidRPr="002B2480" w:rsidRDefault="00C71967" w:rsidP="007A3C9D">
            <w:pPr>
              <w:rPr>
                <w:sz w:val="16"/>
                <w:szCs w:val="16"/>
              </w:rPr>
            </w:pPr>
            <w:r>
              <w:rPr>
                <w:sz w:val="16"/>
                <w:szCs w:val="16"/>
              </w:rPr>
              <w:tab/>
            </w:r>
            <w:r>
              <w:rPr>
                <w:sz w:val="16"/>
                <w:szCs w:val="16"/>
              </w:rPr>
              <w:tab/>
            </w:r>
            <w:r w:rsidRPr="002B2480">
              <w:rPr>
                <w:sz w:val="16"/>
                <w:szCs w:val="16"/>
              </w:rPr>
              <w:t>Patient: Intercept</w:t>
            </w:r>
          </w:p>
        </w:tc>
        <w:tc>
          <w:tcPr>
            <w:tcW w:w="1249" w:type="dxa"/>
          </w:tcPr>
          <w:p w:rsidR="00C71967" w:rsidRDefault="00C71967" w:rsidP="007A3C9D">
            <w:pPr>
              <w:jc w:val="center"/>
            </w:pPr>
            <w:r>
              <w:rPr>
                <w:sz w:val="16"/>
                <w:szCs w:val="16"/>
              </w:rPr>
              <w:t>No</w:t>
            </w:r>
          </w:p>
        </w:tc>
        <w:tc>
          <w:tcPr>
            <w:tcW w:w="1134" w:type="dxa"/>
          </w:tcPr>
          <w:p w:rsidR="00C71967" w:rsidRDefault="00C71967" w:rsidP="007A3C9D">
            <w:pPr>
              <w:jc w:val="center"/>
            </w:pPr>
            <w:r>
              <w:rPr>
                <w:sz w:val="16"/>
                <w:szCs w:val="16"/>
              </w:rPr>
              <w:t>No</w:t>
            </w:r>
          </w:p>
        </w:tc>
        <w:tc>
          <w:tcPr>
            <w:tcW w:w="1134" w:type="dxa"/>
          </w:tcPr>
          <w:p w:rsidR="00C71967" w:rsidRPr="002B2480" w:rsidRDefault="00C71967" w:rsidP="007A3C9D">
            <w:pPr>
              <w:tabs>
                <w:tab w:val="center" w:pos="928"/>
              </w:tabs>
              <w:jc w:val="center"/>
              <w:rPr>
                <w:sz w:val="16"/>
                <w:szCs w:val="16"/>
              </w:rPr>
            </w:pPr>
            <w:r w:rsidRPr="00510053">
              <w:rPr>
                <w:color w:val="00B0F0"/>
                <w:sz w:val="16"/>
                <w:szCs w:val="16"/>
              </w:rPr>
              <w:t>yes</w:t>
            </w:r>
          </w:p>
        </w:tc>
        <w:tc>
          <w:tcPr>
            <w:tcW w:w="1134" w:type="dxa"/>
          </w:tcPr>
          <w:p w:rsidR="00C71967" w:rsidRDefault="00C71967" w:rsidP="007A3C9D">
            <w:pPr>
              <w:jc w:val="center"/>
            </w:pPr>
            <w:r w:rsidRPr="00572ED2">
              <w:rPr>
                <w:sz w:val="16"/>
                <w:szCs w:val="16"/>
              </w:rPr>
              <w:t>yes</w:t>
            </w:r>
          </w:p>
        </w:tc>
        <w:tc>
          <w:tcPr>
            <w:tcW w:w="1276" w:type="dxa"/>
          </w:tcPr>
          <w:p w:rsidR="00C71967" w:rsidRDefault="00C71967" w:rsidP="007A3C9D">
            <w:pPr>
              <w:jc w:val="center"/>
            </w:pPr>
            <w:r w:rsidRPr="00572ED2">
              <w:rPr>
                <w:sz w:val="16"/>
                <w:szCs w:val="16"/>
              </w:rPr>
              <w:t>yes</w:t>
            </w:r>
          </w:p>
        </w:tc>
      </w:tr>
    </w:tbl>
    <w:p w:rsidR="00B956A5" w:rsidRDefault="00B956A5"/>
    <w:p w:rsidR="009B52C3" w:rsidRDefault="009B52C3"/>
    <w:p w:rsidR="009B52C3" w:rsidRDefault="009B52C3"/>
    <w:p w:rsidR="008E7EC2" w:rsidRDefault="008E7EC2"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993"/>
        <w:rPr>
          <w:color w:val="auto"/>
          <w:sz w:val="22"/>
          <w:lang w:val="en-GB"/>
        </w:rPr>
      </w:pPr>
    </w:p>
    <w:p w:rsidR="008E7EC2" w:rsidRDefault="008E7EC2"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993"/>
        <w:rPr>
          <w:color w:val="auto"/>
          <w:sz w:val="22"/>
          <w:lang w:val="en-GB"/>
        </w:rPr>
      </w:pPr>
    </w:p>
    <w:p w:rsidR="009B52C3" w:rsidRDefault="009B52C3"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993"/>
        <w:rPr>
          <w:rFonts w:eastAsiaTheme="minorHAnsi" w:cs="Helvetica"/>
          <w:color w:val="auto"/>
          <w:sz w:val="22"/>
          <w:szCs w:val="22"/>
          <w:lang w:val="en-US" w:eastAsia="en-US"/>
        </w:rPr>
      </w:pPr>
      <w:bookmarkStart w:id="0" w:name="_GoBack"/>
      <w:bookmarkEnd w:id="0"/>
      <w:r w:rsidRPr="00870A07">
        <w:rPr>
          <w:color w:val="auto"/>
          <w:sz w:val="22"/>
          <w:lang w:val="en-GB"/>
        </w:rPr>
        <w:t xml:space="preserve">Table 2: </w:t>
      </w:r>
      <w:r w:rsidR="00FD6509" w:rsidRPr="00217047">
        <w:rPr>
          <w:b/>
          <w:color w:val="auto"/>
          <w:sz w:val="22"/>
          <w:lang w:val="en-GB"/>
        </w:rPr>
        <w:t>First part</w:t>
      </w:r>
      <w:r w:rsidR="00FD6509">
        <w:rPr>
          <w:color w:val="auto"/>
          <w:sz w:val="22"/>
          <w:lang w:val="en-GB"/>
        </w:rPr>
        <w:t xml:space="preserve"> of the description of the </w:t>
      </w:r>
      <w:r w:rsidR="00FD6509" w:rsidRPr="00217047">
        <w:rPr>
          <w:b/>
          <w:color w:val="auto"/>
          <w:sz w:val="22"/>
          <w:lang w:val="en-GB"/>
        </w:rPr>
        <w:t>overall</w:t>
      </w:r>
      <w:r w:rsidR="00FD6509">
        <w:rPr>
          <w:color w:val="auto"/>
          <w:sz w:val="22"/>
          <w:lang w:val="en-GB"/>
        </w:rPr>
        <w:t xml:space="preserve"> clinical performance score: </w:t>
      </w:r>
      <w:r>
        <w:rPr>
          <w:color w:val="auto"/>
          <w:sz w:val="22"/>
          <w:lang w:val="en-GB"/>
        </w:rPr>
        <w:t xml:space="preserve">Number and </w:t>
      </w:r>
      <w:r w:rsidRPr="00217047">
        <w:rPr>
          <w:color w:val="000000" w:themeColor="text1"/>
          <w:sz w:val="22"/>
          <w:lang w:val="en-GB"/>
        </w:rPr>
        <w:t xml:space="preserve">percentage </w:t>
      </w:r>
      <w:r>
        <w:rPr>
          <w:color w:val="auto"/>
          <w:sz w:val="22"/>
          <w:lang w:val="en-GB"/>
        </w:rPr>
        <w:t xml:space="preserve">of </w:t>
      </w:r>
      <w:r>
        <w:rPr>
          <w:rFonts w:eastAsiaTheme="minorHAnsi" w:cs="Helvetica"/>
          <w:color w:val="auto"/>
          <w:sz w:val="22"/>
          <w:szCs w:val="22"/>
          <w:lang w:val="en-US" w:eastAsia="en-US"/>
        </w:rPr>
        <w:t>fractured</w:t>
      </w:r>
      <w:r w:rsidRPr="00870A07">
        <w:rPr>
          <w:rFonts w:eastAsiaTheme="minorHAnsi" w:cs="Helvetica"/>
          <w:color w:val="auto"/>
          <w:sz w:val="22"/>
          <w:szCs w:val="22"/>
          <w:lang w:val="en-US" w:eastAsia="en-US"/>
        </w:rPr>
        <w:t xml:space="preserve"> fillings in distributed follow-up</w:t>
      </w:r>
      <w:r>
        <w:rPr>
          <w:rFonts w:eastAsiaTheme="minorHAnsi" w:cs="Helvetica"/>
          <w:color w:val="auto"/>
          <w:sz w:val="22"/>
          <w:szCs w:val="22"/>
          <w:lang w:val="en-US" w:eastAsia="en-US"/>
        </w:rPr>
        <w:t xml:space="preserve"> checks</w:t>
      </w:r>
    </w:p>
    <w:p w:rsidR="009B52C3" w:rsidRDefault="009B52C3"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993"/>
        <w:rPr>
          <w:color w:val="auto"/>
          <w:sz w:val="22"/>
          <w:lang w:val="en-GB"/>
        </w:rPr>
      </w:pPr>
      <w:r>
        <w:rPr>
          <w:color w:val="auto"/>
          <w:sz w:val="22"/>
          <w:lang w:val="en-GB"/>
        </w:rPr>
        <w:t xml:space="preserve">Table 3: </w:t>
      </w:r>
      <w:r w:rsidR="00FD6509" w:rsidRPr="00217047">
        <w:rPr>
          <w:b/>
          <w:color w:val="auto"/>
          <w:sz w:val="22"/>
          <w:lang w:val="en-GB"/>
        </w:rPr>
        <w:t>Second part</w:t>
      </w:r>
      <w:r w:rsidR="00FD6509">
        <w:rPr>
          <w:color w:val="auto"/>
          <w:sz w:val="22"/>
          <w:lang w:val="en-GB"/>
        </w:rPr>
        <w:t xml:space="preserve"> of the description of the </w:t>
      </w:r>
      <w:r w:rsidR="00FD6509" w:rsidRPr="00217047">
        <w:rPr>
          <w:b/>
          <w:color w:val="auto"/>
          <w:sz w:val="22"/>
          <w:lang w:val="en-GB"/>
        </w:rPr>
        <w:t>overall</w:t>
      </w:r>
      <w:r w:rsidR="00FD6509">
        <w:rPr>
          <w:color w:val="auto"/>
          <w:sz w:val="22"/>
          <w:lang w:val="en-GB"/>
        </w:rPr>
        <w:t xml:space="preserve"> clinical performance score: </w:t>
      </w:r>
      <w:r>
        <w:rPr>
          <w:color w:val="auto"/>
          <w:sz w:val="22"/>
          <w:lang w:val="en-GB"/>
        </w:rPr>
        <w:t xml:space="preserve">Number and percentage of 2 and 3 surface </w:t>
      </w:r>
      <w:r w:rsidRPr="00870A07">
        <w:rPr>
          <w:rFonts w:eastAsiaTheme="minorHAnsi" w:cs="Helvetica"/>
          <w:color w:val="auto"/>
          <w:sz w:val="22"/>
          <w:szCs w:val="22"/>
          <w:lang w:val="en-US" w:eastAsia="en-US"/>
        </w:rPr>
        <w:t xml:space="preserve">fillings </w:t>
      </w:r>
      <w:r>
        <w:rPr>
          <w:rFonts w:eastAsiaTheme="minorHAnsi" w:cs="Helvetica"/>
          <w:color w:val="auto"/>
          <w:sz w:val="22"/>
          <w:szCs w:val="22"/>
          <w:lang w:val="en-US" w:eastAsia="en-US"/>
        </w:rPr>
        <w:t xml:space="preserve">that lost </w:t>
      </w:r>
      <w:proofErr w:type="spellStart"/>
      <w:r>
        <w:rPr>
          <w:rFonts w:eastAsiaTheme="minorHAnsi" w:cs="Helvetica"/>
          <w:color w:val="auto"/>
          <w:sz w:val="22"/>
          <w:szCs w:val="22"/>
          <w:lang w:val="en-US" w:eastAsia="en-US"/>
        </w:rPr>
        <w:t>approximal</w:t>
      </w:r>
      <w:proofErr w:type="spellEnd"/>
      <w:r>
        <w:rPr>
          <w:rFonts w:eastAsiaTheme="minorHAnsi" w:cs="Helvetica"/>
          <w:color w:val="auto"/>
          <w:sz w:val="22"/>
          <w:szCs w:val="22"/>
          <w:lang w:val="en-US" w:eastAsia="en-US"/>
        </w:rPr>
        <w:t xml:space="preserve"> contact </w:t>
      </w:r>
      <w:r w:rsidRPr="00870A07">
        <w:rPr>
          <w:rFonts w:eastAsiaTheme="minorHAnsi" w:cs="Helvetica"/>
          <w:color w:val="auto"/>
          <w:sz w:val="22"/>
          <w:szCs w:val="22"/>
          <w:lang w:val="en-US" w:eastAsia="en-US"/>
        </w:rPr>
        <w:t>in distributed follow-up</w:t>
      </w:r>
      <w:r>
        <w:rPr>
          <w:rFonts w:eastAsiaTheme="minorHAnsi" w:cs="Helvetica"/>
          <w:color w:val="auto"/>
          <w:sz w:val="22"/>
          <w:szCs w:val="22"/>
          <w:lang w:val="en-US" w:eastAsia="en-US"/>
        </w:rPr>
        <w:t xml:space="preserve"> checks</w:t>
      </w:r>
    </w:p>
    <w:p w:rsidR="009B52C3" w:rsidRPr="009B52C3" w:rsidRDefault="009B52C3" w:rsidP="009B52C3">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993"/>
        <w:rPr>
          <w:rFonts w:eastAsiaTheme="minorHAnsi" w:cs="Helvetica"/>
          <w:color w:val="auto"/>
          <w:sz w:val="22"/>
          <w:szCs w:val="22"/>
          <w:lang w:val="en-GB" w:eastAsia="en-US"/>
        </w:rPr>
      </w:pPr>
    </w:p>
    <w:p w:rsidR="009B52C3" w:rsidRDefault="009B52C3"/>
    <w:p w:rsidR="009B52C3" w:rsidRDefault="009B52C3"/>
    <w:sectPr w:rsidR="009B52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ヒラギノ角ゴ Pro W3">
    <w:altName w:val="MS Mincho"/>
    <w:charset w:val="4E"/>
    <w:family w:val="auto"/>
    <w:pitch w:val="variable"/>
    <w:sig w:usb0="00000000" w:usb1="00000000" w:usb2="01000407" w:usb3="00000000" w:csb0="0002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47"/>
    <w:rsid w:val="000E711B"/>
    <w:rsid w:val="001162ED"/>
    <w:rsid w:val="00176F0A"/>
    <w:rsid w:val="00201627"/>
    <w:rsid w:val="00217047"/>
    <w:rsid w:val="00383CEB"/>
    <w:rsid w:val="006B7AB0"/>
    <w:rsid w:val="006C03E8"/>
    <w:rsid w:val="007155F1"/>
    <w:rsid w:val="00751154"/>
    <w:rsid w:val="007E7847"/>
    <w:rsid w:val="008E7EC2"/>
    <w:rsid w:val="009B52C3"/>
    <w:rsid w:val="00B956A5"/>
    <w:rsid w:val="00C71967"/>
    <w:rsid w:val="00F7710B"/>
    <w:rsid w:val="00FD65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E7847"/>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uiPriority w:val="99"/>
    <w:rsid w:val="007E7847"/>
    <w:pPr>
      <w:spacing w:after="0" w:line="240" w:lineRule="auto"/>
    </w:pPr>
    <w:rPr>
      <w:rFonts w:ascii="Times New Roman" w:eastAsia="ヒラギノ角ゴ Pro W3" w:hAnsi="Times New Roman" w:cs="Times New Roman"/>
      <w:color w:val="000000"/>
      <w:sz w:val="24"/>
      <w:szCs w:val="20"/>
      <w:lang w:eastAsia="de-DE"/>
    </w:rPr>
  </w:style>
  <w:style w:type="table" w:styleId="Tabellenraster">
    <w:name w:val="Table Grid"/>
    <w:basedOn w:val="NormaleTabelle"/>
    <w:uiPriority w:val="59"/>
    <w:rsid w:val="007E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383CEB"/>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E7847"/>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uiPriority w:val="99"/>
    <w:rsid w:val="007E7847"/>
    <w:pPr>
      <w:spacing w:after="0" w:line="240" w:lineRule="auto"/>
    </w:pPr>
    <w:rPr>
      <w:rFonts w:ascii="Times New Roman" w:eastAsia="ヒラギノ角ゴ Pro W3" w:hAnsi="Times New Roman" w:cs="Times New Roman"/>
      <w:color w:val="000000"/>
      <w:sz w:val="24"/>
      <w:szCs w:val="20"/>
      <w:lang w:eastAsia="de-DE"/>
    </w:rPr>
  </w:style>
  <w:style w:type="table" w:styleId="Tabellenraster">
    <w:name w:val="Table Grid"/>
    <w:basedOn w:val="NormaleTabelle"/>
    <w:uiPriority w:val="59"/>
    <w:rsid w:val="007E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383CEB"/>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Schwahn</dc:creator>
  <cp:lastModifiedBy>Christian Schwahn</cp:lastModifiedBy>
  <cp:revision>6</cp:revision>
  <dcterms:created xsi:type="dcterms:W3CDTF">2016-01-18T09:54:00Z</dcterms:created>
  <dcterms:modified xsi:type="dcterms:W3CDTF">2016-01-18T15:48:00Z</dcterms:modified>
</cp:coreProperties>
</file>