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918" w:rsidRPr="006142BA" w:rsidRDefault="00833918" w:rsidP="0059652A">
      <w:pPr>
        <w:pStyle w:val="TableTitle"/>
        <w:rPr>
          <w:rFonts w:ascii="Arial" w:hAnsi="Arial" w:cs="Arial"/>
        </w:rPr>
      </w:pPr>
      <w:r w:rsidRPr="006142BA">
        <w:rPr>
          <w:rFonts w:ascii="Arial" w:hAnsi="Arial" w:cs="Arial"/>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67.7pt;margin-top:-19.8pt;width:316.05pt;height:65.05pt;z-index:1;mso-position-horizontal-relative:margin;mso-position-vertical-relative:margin">
            <v:imagedata r:id="rId7" o:title=""/>
            <w10:wrap type="square" anchorx="margin" anchory="margin"/>
          </v:shape>
        </w:pict>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217" w:type="pct"/>
        <w:tblLayout w:type="fixed"/>
        <w:tblCellMar>
          <w:left w:w="56" w:type="dxa"/>
          <w:right w:w="56" w:type="dxa"/>
        </w:tblCellMar>
        <w:tblLook w:val="0000" w:firstRow="0" w:lastRow="0" w:firstColumn="0" w:lastColumn="0" w:noHBand="0" w:noVBand="0"/>
      </w:tblPr>
      <w:tblGrid>
        <w:gridCol w:w="1909"/>
        <w:gridCol w:w="662"/>
        <w:gridCol w:w="6967"/>
      </w:tblGrid>
      <w:tr w:rsidR="0059652A" w:rsidRPr="00F60FD4">
        <w:tblPrEx>
          <w:tblCellMar>
            <w:top w:w="0" w:type="dxa"/>
            <w:bottom w:w="0" w:type="dxa"/>
          </w:tblCellMar>
        </w:tblPrEx>
        <w:trPr>
          <w:cantSplit/>
          <w:trHeight w:val="259"/>
        </w:trPr>
        <w:tc>
          <w:tcPr>
            <w:tcW w:w="1001" w:type="pct"/>
            <w:tcBorders>
              <w:top w:val="single" w:sz="4" w:space="0" w:color="auto"/>
              <w:bottom w:val="single" w:sz="4" w:space="0" w:color="auto"/>
            </w:tcBorders>
            <w:shd w:val="clear" w:color="auto" w:fill="auto"/>
            <w:tcMar>
              <w:top w:w="85" w:type="dxa"/>
              <w:bottom w:w="85" w:type="dxa"/>
            </w:tcMar>
          </w:tcPr>
          <w:p w:rsidR="0059652A" w:rsidRPr="00F60FD4" w:rsidRDefault="0059652A" w:rsidP="0059652A">
            <w:pPr>
              <w:pStyle w:val="TableHeader"/>
              <w:rPr>
                <w:rFonts w:ascii="Arial" w:hAnsi="Arial" w:cs="Arial"/>
                <w:sz w:val="22"/>
                <w:szCs w:val="22"/>
              </w:rPr>
            </w:pPr>
            <w:r w:rsidRPr="00F60FD4">
              <w:rPr>
                <w:rFonts w:ascii="Arial" w:hAnsi="Arial" w:cs="Arial"/>
                <w:sz w:val="22"/>
                <w:szCs w:val="22"/>
              </w:rPr>
              <w:t>Section/item</w:t>
            </w:r>
          </w:p>
        </w:tc>
        <w:tc>
          <w:tcPr>
            <w:tcW w:w="347"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3652"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59652A" w:rsidRPr="00F60FD4">
        <w:tblPrEx>
          <w:tblCellMar>
            <w:top w:w="0" w:type="dxa"/>
            <w:bottom w:w="0" w:type="dxa"/>
          </w:tblCellMar>
        </w:tblPrEx>
        <w:trPr>
          <w:cantSplit/>
          <w:trHeight w:val="259"/>
        </w:trPr>
        <w:tc>
          <w:tcPr>
            <w:tcW w:w="5000" w:type="pct"/>
            <w:gridSpan w:val="3"/>
            <w:tcBorders>
              <w:top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Administrative information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Title</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1</w:t>
            </w:r>
          </w:p>
        </w:tc>
        <w:tc>
          <w:tcPr>
            <w:tcW w:w="3652" w:type="pct"/>
            <w:shd w:val="clear" w:color="auto" w:fill="auto"/>
          </w:tcPr>
          <w:p w:rsidR="0059652A" w:rsidRPr="008E32DA" w:rsidRDefault="0059652A" w:rsidP="0059652A">
            <w:pPr>
              <w:rPr>
                <w:rFonts w:ascii="Arial" w:hAnsi="Arial" w:cs="Arial"/>
                <w:b/>
                <w:sz w:val="22"/>
                <w:szCs w:val="22"/>
              </w:rPr>
            </w:pPr>
            <w:r w:rsidRPr="00F60FD4">
              <w:rPr>
                <w:rFonts w:ascii="Arial" w:hAnsi="Arial" w:cs="Arial"/>
                <w:sz w:val="22"/>
                <w:szCs w:val="22"/>
              </w:rPr>
              <w:t>Descriptive title identifying the study design, population, interventions, and, if applicable, trial acronym</w:t>
            </w:r>
            <w:r w:rsidR="008E32DA">
              <w:rPr>
                <w:rFonts w:ascii="Arial" w:hAnsi="Arial" w:cs="Arial"/>
                <w:sz w:val="22"/>
                <w:szCs w:val="22"/>
              </w:rPr>
              <w:t xml:space="preserve"> </w:t>
            </w:r>
            <w:r w:rsidR="008E32DA">
              <w:rPr>
                <w:rFonts w:ascii="Arial" w:hAnsi="Arial" w:cs="Arial"/>
                <w:b/>
                <w:sz w:val="22"/>
                <w:szCs w:val="22"/>
              </w:rPr>
              <w:t>(page 1)</w:t>
            </w:r>
          </w:p>
        </w:tc>
      </w:tr>
      <w:tr w:rsidR="0059652A" w:rsidRPr="00F60FD4">
        <w:tblPrEx>
          <w:tblCellMar>
            <w:top w:w="0" w:type="dxa"/>
            <w:bottom w:w="0" w:type="dxa"/>
          </w:tblCellMar>
        </w:tblPrEx>
        <w:trPr>
          <w:cantSplit/>
          <w:trHeight w:val="259"/>
        </w:trPr>
        <w:tc>
          <w:tcPr>
            <w:tcW w:w="1001" w:type="pct"/>
            <w:vMerge w:val="restar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Trial registration</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2a</w:t>
            </w:r>
          </w:p>
        </w:tc>
        <w:tc>
          <w:tcPr>
            <w:tcW w:w="3652" w:type="pct"/>
          </w:tcPr>
          <w:p w:rsidR="0059652A" w:rsidRPr="008E32DA" w:rsidRDefault="0059652A" w:rsidP="0059652A">
            <w:pPr>
              <w:rPr>
                <w:rFonts w:ascii="Arial" w:hAnsi="Arial" w:cs="Arial"/>
                <w:b/>
                <w:sz w:val="22"/>
                <w:szCs w:val="22"/>
              </w:rPr>
            </w:pPr>
            <w:r w:rsidRPr="00F60FD4">
              <w:rPr>
                <w:rFonts w:ascii="Arial" w:hAnsi="Arial" w:cs="Arial"/>
                <w:sz w:val="22"/>
                <w:szCs w:val="22"/>
              </w:rPr>
              <w:t>Trial identifier and registry name. If not yet registered, name of intended registry</w:t>
            </w:r>
            <w:r w:rsidR="008E32DA">
              <w:rPr>
                <w:rFonts w:ascii="Arial" w:hAnsi="Arial" w:cs="Arial"/>
                <w:sz w:val="22"/>
                <w:szCs w:val="22"/>
              </w:rPr>
              <w:t xml:space="preserve"> </w:t>
            </w:r>
            <w:r w:rsidR="008E32DA">
              <w:rPr>
                <w:rFonts w:ascii="Arial" w:hAnsi="Arial" w:cs="Arial"/>
                <w:b/>
                <w:sz w:val="22"/>
                <w:szCs w:val="22"/>
              </w:rPr>
              <w:t>(page 3)</w:t>
            </w:r>
          </w:p>
        </w:tc>
      </w:tr>
      <w:tr w:rsidR="0059652A" w:rsidRPr="00F60FD4">
        <w:tblPrEx>
          <w:tblCellMar>
            <w:top w:w="0" w:type="dxa"/>
            <w:bottom w:w="0" w:type="dxa"/>
          </w:tblCellMar>
        </w:tblPrEx>
        <w:trPr>
          <w:cantSplit/>
          <w:trHeight w:val="259"/>
        </w:trPr>
        <w:tc>
          <w:tcPr>
            <w:tcW w:w="1001"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2b</w:t>
            </w:r>
          </w:p>
        </w:tc>
        <w:tc>
          <w:tcPr>
            <w:tcW w:w="3652" w:type="pct"/>
          </w:tcPr>
          <w:p w:rsidR="0059652A" w:rsidRPr="006F372B" w:rsidRDefault="0059652A" w:rsidP="00BE4FE4">
            <w:pPr>
              <w:rPr>
                <w:rFonts w:ascii="Arial" w:hAnsi="Arial" w:cs="Arial"/>
                <w:b/>
                <w:sz w:val="22"/>
                <w:szCs w:val="22"/>
              </w:rPr>
            </w:pPr>
            <w:r w:rsidRPr="00F60FD4">
              <w:rPr>
                <w:rFonts w:ascii="Arial" w:hAnsi="Arial" w:cs="Arial"/>
                <w:sz w:val="22"/>
                <w:szCs w:val="22"/>
              </w:rPr>
              <w:t>All items from the World Health Organization Trial Registration Data Set</w:t>
            </w:r>
            <w:r w:rsidR="008E32DA">
              <w:rPr>
                <w:rFonts w:ascii="Arial" w:hAnsi="Arial" w:cs="Arial"/>
                <w:sz w:val="22"/>
                <w:szCs w:val="22"/>
              </w:rPr>
              <w:t xml:space="preserve"> </w:t>
            </w:r>
            <w:r w:rsidR="006F372B">
              <w:rPr>
                <w:rFonts w:ascii="Arial" w:hAnsi="Arial" w:cs="Arial"/>
                <w:b/>
                <w:sz w:val="22"/>
                <w:szCs w:val="22"/>
              </w:rPr>
              <w:t>(pages 1-1</w:t>
            </w:r>
            <w:r w:rsidR="00BE4FE4">
              <w:rPr>
                <w:rFonts w:ascii="Arial" w:hAnsi="Arial" w:cs="Arial"/>
                <w:b/>
                <w:sz w:val="22"/>
                <w:szCs w:val="22"/>
              </w:rPr>
              <w:t>5</w:t>
            </w:r>
            <w:r w:rsidR="006F372B">
              <w:rPr>
                <w:rFonts w:ascii="Arial" w:hAnsi="Arial" w:cs="Arial"/>
                <w:b/>
                <w:sz w:val="22"/>
                <w:szCs w:val="22"/>
              </w:rPr>
              <w:t>)</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version</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3</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Date and version identifier</w:t>
            </w:r>
            <w:r w:rsidR="006F372B">
              <w:rPr>
                <w:rFonts w:ascii="Arial" w:hAnsi="Arial" w:cs="Arial"/>
                <w:sz w:val="22"/>
                <w:szCs w:val="22"/>
              </w:rPr>
              <w:t xml:space="preserve"> </w:t>
            </w:r>
            <w:r w:rsidR="006F372B">
              <w:rPr>
                <w:rFonts w:ascii="Arial" w:hAnsi="Arial" w:cs="Arial"/>
                <w:b/>
                <w:sz w:val="22"/>
                <w:szCs w:val="22"/>
              </w:rPr>
              <w:t>(page 3)</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Funding</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4</w:t>
            </w:r>
          </w:p>
        </w:tc>
        <w:tc>
          <w:tcPr>
            <w:tcW w:w="3652" w:type="pct"/>
            <w:shd w:val="clear" w:color="auto" w:fill="auto"/>
            <w:tcMar>
              <w:top w:w="85" w:type="dxa"/>
              <w:bottom w:w="85" w:type="dxa"/>
            </w:tcMar>
          </w:tcPr>
          <w:p w:rsidR="0059652A" w:rsidRPr="006F372B" w:rsidRDefault="0059652A" w:rsidP="00BE4FE4">
            <w:pPr>
              <w:rPr>
                <w:rFonts w:ascii="Arial" w:hAnsi="Arial" w:cs="Arial"/>
                <w:b/>
                <w:sz w:val="22"/>
                <w:szCs w:val="22"/>
              </w:rPr>
            </w:pPr>
            <w:r w:rsidRPr="00F60FD4">
              <w:rPr>
                <w:rFonts w:ascii="Arial" w:hAnsi="Arial" w:cs="Arial"/>
                <w:sz w:val="22"/>
                <w:szCs w:val="22"/>
              </w:rPr>
              <w:t>Sources and types of financial, material, and other support</w:t>
            </w:r>
            <w:r w:rsidR="006F372B">
              <w:rPr>
                <w:rFonts w:ascii="Arial" w:hAnsi="Arial" w:cs="Arial"/>
                <w:sz w:val="22"/>
                <w:szCs w:val="22"/>
              </w:rPr>
              <w:t xml:space="preserve"> </w:t>
            </w:r>
            <w:r w:rsidR="006F372B">
              <w:rPr>
                <w:rFonts w:ascii="Arial" w:hAnsi="Arial" w:cs="Arial"/>
                <w:b/>
                <w:sz w:val="22"/>
                <w:szCs w:val="22"/>
              </w:rPr>
              <w:t>(page 1</w:t>
            </w:r>
            <w:r w:rsidR="00BE4FE4">
              <w:rPr>
                <w:rFonts w:ascii="Arial" w:hAnsi="Arial" w:cs="Arial"/>
                <w:b/>
                <w:sz w:val="22"/>
                <w:szCs w:val="22"/>
              </w:rPr>
              <w:t>5</w:t>
            </w:r>
            <w:r w:rsidR="006F372B">
              <w:rPr>
                <w:rFonts w:ascii="Arial" w:hAnsi="Arial" w:cs="Arial"/>
                <w:b/>
                <w:sz w:val="22"/>
                <w:szCs w:val="22"/>
              </w:rPr>
              <w:t>)</w:t>
            </w:r>
          </w:p>
        </w:tc>
      </w:tr>
      <w:tr w:rsidR="0059652A" w:rsidRPr="00F60FD4">
        <w:tblPrEx>
          <w:tblCellMar>
            <w:top w:w="0" w:type="dxa"/>
            <w:bottom w:w="0" w:type="dxa"/>
          </w:tblCellMar>
        </w:tblPrEx>
        <w:trPr>
          <w:cantSplit/>
          <w:trHeight w:val="259"/>
        </w:trPr>
        <w:tc>
          <w:tcPr>
            <w:tcW w:w="1001" w:type="pct"/>
            <w:vMerge w:val="restart"/>
            <w:shd w:val="clear" w:color="auto" w:fill="auto"/>
            <w:tcMar>
              <w:top w:w="85" w:type="dxa"/>
              <w:bottom w:w="85" w:type="dxa"/>
            </w:tcMar>
          </w:tcPr>
          <w:p w:rsidR="0059652A" w:rsidRPr="00F60FD4" w:rsidDel="00BE0F12" w:rsidRDefault="0059652A" w:rsidP="0059652A">
            <w:pPr>
              <w:rPr>
                <w:rFonts w:ascii="Arial" w:hAnsi="Arial" w:cs="Arial"/>
                <w:sz w:val="22"/>
                <w:szCs w:val="22"/>
              </w:rPr>
            </w:pPr>
            <w:r w:rsidRPr="00F60FD4">
              <w:rPr>
                <w:rFonts w:ascii="Arial" w:hAnsi="Arial" w:cs="Arial"/>
                <w:sz w:val="22"/>
                <w:szCs w:val="22"/>
              </w:rPr>
              <w:t>Roles and responsibilities</w:t>
            </w:r>
          </w:p>
        </w:tc>
        <w:tc>
          <w:tcPr>
            <w:tcW w:w="347" w:type="pct"/>
          </w:tcPr>
          <w:p w:rsidR="0059652A" w:rsidRPr="00F60FD4" w:rsidDel="00A15E10" w:rsidRDefault="0059652A" w:rsidP="0059652A">
            <w:pPr>
              <w:rPr>
                <w:rFonts w:ascii="Arial" w:hAnsi="Arial" w:cs="Arial"/>
                <w:sz w:val="22"/>
                <w:szCs w:val="22"/>
              </w:rPr>
            </w:pPr>
            <w:r w:rsidRPr="00F60FD4">
              <w:rPr>
                <w:rFonts w:ascii="Arial" w:hAnsi="Arial" w:cs="Arial"/>
                <w:sz w:val="22"/>
                <w:szCs w:val="22"/>
              </w:rPr>
              <w:t>5a</w:t>
            </w:r>
          </w:p>
        </w:tc>
        <w:tc>
          <w:tcPr>
            <w:tcW w:w="3652" w:type="pct"/>
          </w:tcPr>
          <w:p w:rsidR="0059652A" w:rsidRPr="006F372B" w:rsidRDefault="0059652A" w:rsidP="0059652A">
            <w:pPr>
              <w:rPr>
                <w:rFonts w:ascii="Arial" w:hAnsi="Arial" w:cs="Arial"/>
                <w:b/>
                <w:sz w:val="22"/>
                <w:szCs w:val="22"/>
              </w:rPr>
            </w:pPr>
            <w:r w:rsidRPr="00F60FD4">
              <w:rPr>
                <w:rFonts w:ascii="Arial" w:hAnsi="Arial" w:cs="Arial"/>
                <w:sz w:val="22"/>
                <w:szCs w:val="22"/>
              </w:rPr>
              <w:t>Names, affiliations, and roles of protocol contributors</w:t>
            </w:r>
            <w:r w:rsidR="006F372B">
              <w:rPr>
                <w:rFonts w:ascii="Arial" w:hAnsi="Arial" w:cs="Arial"/>
                <w:sz w:val="22"/>
                <w:szCs w:val="22"/>
              </w:rPr>
              <w:t xml:space="preserve"> </w:t>
            </w:r>
            <w:r w:rsidR="006F372B">
              <w:rPr>
                <w:rFonts w:ascii="Arial" w:hAnsi="Arial" w:cs="Arial"/>
                <w:b/>
                <w:sz w:val="22"/>
                <w:szCs w:val="22"/>
              </w:rPr>
              <w:t xml:space="preserve">(pages 1-2, </w:t>
            </w:r>
            <w:r w:rsidR="00BE4FE4">
              <w:rPr>
                <w:rFonts w:ascii="Arial" w:hAnsi="Arial" w:cs="Arial"/>
                <w:b/>
                <w:sz w:val="22"/>
                <w:szCs w:val="22"/>
              </w:rPr>
              <w:t>15</w:t>
            </w:r>
            <w:r w:rsidR="006F372B">
              <w:rPr>
                <w:rFonts w:ascii="Arial" w:hAnsi="Arial" w:cs="Arial"/>
                <w:b/>
                <w:sz w:val="22"/>
                <w:szCs w:val="22"/>
              </w:rPr>
              <w:t>)</w:t>
            </w:r>
          </w:p>
        </w:tc>
      </w:tr>
      <w:tr w:rsidR="0059652A" w:rsidRPr="00F60FD4">
        <w:tblPrEx>
          <w:tblCellMar>
            <w:top w:w="0" w:type="dxa"/>
            <w:bottom w:w="0" w:type="dxa"/>
          </w:tblCellMar>
        </w:tblPrEx>
        <w:trPr>
          <w:cantSplit/>
          <w:trHeight w:val="293"/>
        </w:trPr>
        <w:tc>
          <w:tcPr>
            <w:tcW w:w="1001"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5b</w:t>
            </w:r>
          </w:p>
        </w:tc>
        <w:tc>
          <w:tcPr>
            <w:tcW w:w="3652" w:type="pct"/>
          </w:tcPr>
          <w:p w:rsidR="0059652A" w:rsidRPr="006F372B" w:rsidRDefault="0059652A" w:rsidP="0059652A">
            <w:pPr>
              <w:rPr>
                <w:rFonts w:ascii="Arial" w:hAnsi="Arial" w:cs="Arial"/>
                <w:b/>
                <w:sz w:val="22"/>
                <w:szCs w:val="22"/>
              </w:rPr>
            </w:pPr>
            <w:r w:rsidRPr="00F60FD4">
              <w:rPr>
                <w:rFonts w:ascii="Arial" w:hAnsi="Arial" w:cs="Arial"/>
                <w:sz w:val="22"/>
                <w:szCs w:val="22"/>
              </w:rPr>
              <w:t>Name and contact information for the trial sponsor</w:t>
            </w:r>
            <w:r w:rsidR="006F372B">
              <w:rPr>
                <w:rFonts w:ascii="Arial" w:hAnsi="Arial" w:cs="Arial"/>
                <w:sz w:val="22"/>
                <w:szCs w:val="22"/>
              </w:rPr>
              <w:t xml:space="preserve"> </w:t>
            </w:r>
            <w:r w:rsidR="006F372B">
              <w:rPr>
                <w:rFonts w:ascii="Arial" w:hAnsi="Arial" w:cs="Arial"/>
                <w:b/>
                <w:sz w:val="22"/>
                <w:szCs w:val="22"/>
              </w:rPr>
              <w:t>(page 2)</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5c</w:t>
            </w:r>
          </w:p>
        </w:tc>
        <w:tc>
          <w:tcPr>
            <w:tcW w:w="3652" w:type="pct"/>
          </w:tcPr>
          <w:p w:rsidR="0059652A" w:rsidRPr="006F372B" w:rsidRDefault="0059652A" w:rsidP="00BE4FE4">
            <w:pPr>
              <w:rPr>
                <w:rFonts w:ascii="Arial" w:hAnsi="Arial" w:cs="Arial"/>
                <w:b/>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r w:rsidR="006F372B">
              <w:rPr>
                <w:rFonts w:ascii="Arial" w:hAnsi="Arial" w:cs="Arial"/>
                <w:sz w:val="22"/>
                <w:szCs w:val="22"/>
              </w:rPr>
              <w:t xml:space="preserve"> </w:t>
            </w:r>
            <w:r w:rsidR="006F372B">
              <w:rPr>
                <w:rFonts w:ascii="Arial" w:hAnsi="Arial" w:cs="Arial"/>
                <w:b/>
                <w:sz w:val="22"/>
                <w:szCs w:val="22"/>
              </w:rPr>
              <w:t>(page 1</w:t>
            </w:r>
            <w:r w:rsidR="00BE4FE4">
              <w:rPr>
                <w:rFonts w:ascii="Arial" w:hAnsi="Arial" w:cs="Arial"/>
                <w:b/>
                <w:sz w:val="22"/>
                <w:szCs w:val="22"/>
              </w:rPr>
              <w:t>5</w:t>
            </w:r>
            <w:r w:rsidR="006F372B">
              <w:rPr>
                <w:rFonts w:ascii="Arial" w:hAnsi="Arial" w:cs="Arial"/>
                <w:b/>
                <w:sz w:val="22"/>
                <w:szCs w:val="22"/>
              </w:rPr>
              <w:t>)</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5d</w:t>
            </w:r>
          </w:p>
        </w:tc>
        <w:tc>
          <w:tcPr>
            <w:tcW w:w="3652" w:type="pct"/>
          </w:tcPr>
          <w:p w:rsidR="0059652A" w:rsidRPr="006F372B" w:rsidRDefault="0059652A" w:rsidP="0059652A">
            <w:pPr>
              <w:rPr>
                <w:rFonts w:ascii="Arial" w:hAnsi="Arial" w:cs="Arial"/>
                <w:b/>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r w:rsidR="006F372B">
              <w:rPr>
                <w:rFonts w:ascii="Arial" w:hAnsi="Arial" w:cs="Arial"/>
                <w:sz w:val="22"/>
                <w:szCs w:val="22"/>
              </w:rPr>
              <w:t xml:space="preserve"> </w:t>
            </w:r>
            <w:r w:rsidR="006F372B">
              <w:rPr>
                <w:rFonts w:ascii="Arial" w:hAnsi="Arial" w:cs="Arial"/>
                <w:b/>
                <w:sz w:val="22"/>
                <w:szCs w:val="22"/>
              </w:rPr>
              <w:t>(page 11)</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Introduction</w:t>
            </w:r>
          </w:p>
        </w:tc>
        <w:tc>
          <w:tcPr>
            <w:tcW w:w="347" w:type="pct"/>
          </w:tcPr>
          <w:p w:rsidR="0059652A" w:rsidRPr="00F60FD4" w:rsidRDefault="0059652A" w:rsidP="0059652A">
            <w:pPr>
              <w:rPr>
                <w:rFonts w:ascii="Arial" w:hAnsi="Arial" w:cs="Arial"/>
                <w:sz w:val="22"/>
                <w:szCs w:val="22"/>
              </w:rPr>
            </w:pPr>
          </w:p>
        </w:tc>
        <w:tc>
          <w:tcPr>
            <w:tcW w:w="3652" w:type="pct"/>
            <w:shd w:val="clear" w:color="auto" w:fill="auto"/>
          </w:tcPr>
          <w:p w:rsidR="0059652A" w:rsidRPr="00F60FD4" w:rsidRDefault="0059652A" w:rsidP="0059652A">
            <w:pPr>
              <w:rPr>
                <w:rFonts w:ascii="Arial" w:hAnsi="Arial" w:cs="Arial"/>
                <w:sz w:val="22"/>
                <w:szCs w:val="22"/>
              </w:rPr>
            </w:pP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Background and rationale</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6a</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r w:rsidR="006F372B">
              <w:rPr>
                <w:rFonts w:ascii="Arial" w:hAnsi="Arial" w:cs="Arial"/>
                <w:sz w:val="22"/>
                <w:szCs w:val="22"/>
              </w:rPr>
              <w:t xml:space="preserve"> </w:t>
            </w:r>
            <w:r w:rsidR="006F372B">
              <w:rPr>
                <w:rFonts w:ascii="Arial" w:hAnsi="Arial" w:cs="Arial"/>
                <w:b/>
                <w:sz w:val="22"/>
                <w:szCs w:val="22"/>
              </w:rPr>
              <w:t>(pages 4-5)</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6b</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Explanation for choice of comparators</w:t>
            </w:r>
            <w:r w:rsidR="006F372B">
              <w:rPr>
                <w:rFonts w:ascii="Arial" w:hAnsi="Arial" w:cs="Arial"/>
                <w:sz w:val="22"/>
                <w:szCs w:val="22"/>
              </w:rPr>
              <w:t xml:space="preserve"> </w:t>
            </w:r>
            <w:r w:rsidR="006F372B">
              <w:rPr>
                <w:rFonts w:ascii="Arial" w:hAnsi="Arial" w:cs="Arial"/>
                <w:b/>
                <w:sz w:val="22"/>
                <w:szCs w:val="22"/>
              </w:rPr>
              <w:t>(pages 4-5)</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Objectives</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7</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Specific objectives or hypotheses</w:t>
            </w:r>
            <w:r w:rsidR="006F372B">
              <w:rPr>
                <w:rFonts w:ascii="Arial" w:hAnsi="Arial" w:cs="Arial"/>
                <w:sz w:val="22"/>
                <w:szCs w:val="22"/>
              </w:rPr>
              <w:t xml:space="preserve"> </w:t>
            </w:r>
            <w:r w:rsidR="006F372B">
              <w:rPr>
                <w:rFonts w:ascii="Arial" w:hAnsi="Arial" w:cs="Arial"/>
                <w:b/>
                <w:sz w:val="22"/>
                <w:szCs w:val="22"/>
              </w:rPr>
              <w:t>(page 5)</w:t>
            </w:r>
          </w:p>
        </w:tc>
      </w:tr>
      <w:tr w:rsidR="0059652A" w:rsidRPr="00F60FD4" w:rsidTr="00F60FD4">
        <w:tblPrEx>
          <w:tblCellMar>
            <w:top w:w="0" w:type="dxa"/>
            <w:bottom w:w="0" w:type="dxa"/>
          </w:tblCellMar>
        </w:tblPrEx>
        <w:trPr>
          <w:cantSplit/>
          <w:trHeight w:val="1238"/>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lastRenderedPageBreak/>
              <w:t>Trial design</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8</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r w:rsidR="006F372B">
              <w:rPr>
                <w:rFonts w:ascii="Arial" w:hAnsi="Arial" w:cs="Arial"/>
                <w:sz w:val="22"/>
                <w:szCs w:val="22"/>
              </w:rPr>
              <w:t xml:space="preserve"> </w:t>
            </w:r>
            <w:r w:rsidR="006F372B">
              <w:rPr>
                <w:rFonts w:ascii="Arial" w:hAnsi="Arial" w:cs="Arial"/>
                <w:b/>
                <w:sz w:val="22"/>
                <w:szCs w:val="22"/>
              </w:rPr>
              <w:t>(page 6)</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Study setting</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9</w:t>
            </w:r>
          </w:p>
        </w:tc>
        <w:tc>
          <w:tcPr>
            <w:tcW w:w="3652" w:type="pct"/>
            <w:shd w:val="clear" w:color="auto" w:fill="auto"/>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r w:rsidR="006F372B">
              <w:rPr>
                <w:rFonts w:ascii="Arial" w:hAnsi="Arial" w:cs="Arial"/>
                <w:sz w:val="22"/>
                <w:szCs w:val="22"/>
              </w:rPr>
              <w:t xml:space="preserve"> </w:t>
            </w:r>
            <w:r w:rsidR="006F372B">
              <w:rPr>
                <w:rFonts w:ascii="Arial" w:hAnsi="Arial" w:cs="Arial"/>
                <w:b/>
                <w:sz w:val="22"/>
                <w:szCs w:val="22"/>
              </w:rPr>
              <w:t>(page 6)</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Eligibility criteria</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10</w:t>
            </w:r>
          </w:p>
        </w:tc>
        <w:tc>
          <w:tcPr>
            <w:tcW w:w="3652" w:type="pct"/>
            <w:shd w:val="clear" w:color="auto" w:fill="FFFFFF"/>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r w:rsidR="006F372B">
              <w:rPr>
                <w:rFonts w:ascii="Arial" w:hAnsi="Arial" w:cs="Arial"/>
                <w:sz w:val="22"/>
                <w:szCs w:val="22"/>
              </w:rPr>
              <w:t xml:space="preserve"> </w:t>
            </w:r>
            <w:r w:rsidR="006F372B">
              <w:rPr>
                <w:rFonts w:ascii="Arial" w:hAnsi="Arial" w:cs="Arial"/>
                <w:b/>
                <w:sz w:val="22"/>
                <w:szCs w:val="22"/>
              </w:rPr>
              <w:t>(page 6)</w:t>
            </w:r>
          </w:p>
        </w:tc>
      </w:tr>
      <w:tr w:rsidR="0059652A" w:rsidRPr="00F60FD4">
        <w:tblPrEx>
          <w:shd w:val="clear" w:color="auto" w:fill="FFFFFF"/>
          <w:tblCellMar>
            <w:top w:w="0" w:type="dxa"/>
            <w:bottom w:w="0" w:type="dxa"/>
          </w:tblCellMar>
        </w:tblPrEx>
        <w:trPr>
          <w:cantSplit/>
          <w:trHeight w:val="259"/>
        </w:trPr>
        <w:tc>
          <w:tcPr>
            <w:tcW w:w="1001" w:type="pct"/>
            <w:vMerge w:val="restar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Interventions</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11a</w:t>
            </w:r>
          </w:p>
        </w:tc>
        <w:tc>
          <w:tcPr>
            <w:tcW w:w="3652" w:type="pct"/>
            <w:shd w:val="clear" w:color="auto" w:fill="FFFFFF"/>
          </w:tcPr>
          <w:p w:rsidR="0059652A" w:rsidRPr="006F372B" w:rsidRDefault="0059652A" w:rsidP="0059652A">
            <w:pPr>
              <w:rPr>
                <w:rFonts w:ascii="Arial" w:hAnsi="Arial" w:cs="Arial"/>
                <w:b/>
                <w:sz w:val="22"/>
                <w:szCs w:val="22"/>
              </w:rPr>
            </w:pPr>
            <w:r w:rsidRPr="00F60FD4">
              <w:rPr>
                <w:rFonts w:ascii="Arial" w:hAnsi="Arial" w:cs="Arial"/>
                <w:sz w:val="22"/>
                <w:szCs w:val="22"/>
              </w:rPr>
              <w:t>Interventions for each group with sufficient detail to allow replication, including how and when they will be administered</w:t>
            </w:r>
            <w:r w:rsidR="006F372B">
              <w:rPr>
                <w:rFonts w:ascii="Arial" w:hAnsi="Arial" w:cs="Arial"/>
                <w:sz w:val="22"/>
                <w:szCs w:val="22"/>
              </w:rPr>
              <w:t xml:space="preserve"> </w:t>
            </w:r>
            <w:r w:rsidR="006F372B">
              <w:rPr>
                <w:rFonts w:ascii="Arial" w:hAnsi="Arial" w:cs="Arial"/>
                <w:b/>
                <w:sz w:val="22"/>
                <w:szCs w:val="22"/>
              </w:rPr>
              <w:t>(pages 6-7)</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11b</w:t>
            </w:r>
          </w:p>
        </w:tc>
        <w:tc>
          <w:tcPr>
            <w:tcW w:w="3652" w:type="pct"/>
            <w:shd w:val="clear" w:color="auto" w:fill="FFFFFF"/>
          </w:tcPr>
          <w:p w:rsidR="0059652A" w:rsidRPr="006F372B" w:rsidRDefault="0059652A" w:rsidP="0059652A">
            <w:pPr>
              <w:rPr>
                <w:rFonts w:ascii="Arial" w:hAnsi="Arial" w:cs="Arial"/>
                <w:b/>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r w:rsidR="006F372B">
              <w:rPr>
                <w:rFonts w:ascii="Arial" w:hAnsi="Arial" w:cs="Arial"/>
                <w:sz w:val="22"/>
                <w:szCs w:val="22"/>
              </w:rPr>
              <w:t xml:space="preserve"> </w:t>
            </w:r>
            <w:r w:rsidR="006F372B">
              <w:rPr>
                <w:rFonts w:ascii="Arial" w:hAnsi="Arial" w:cs="Arial"/>
                <w:b/>
                <w:sz w:val="22"/>
                <w:szCs w:val="22"/>
              </w:rPr>
              <w:t>(page 7)</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11c</w:t>
            </w:r>
          </w:p>
        </w:tc>
        <w:tc>
          <w:tcPr>
            <w:tcW w:w="3652" w:type="pct"/>
            <w:shd w:val="clear" w:color="auto" w:fill="FFFFFF"/>
          </w:tcPr>
          <w:p w:rsidR="0059652A" w:rsidRPr="006F372B" w:rsidRDefault="0059652A" w:rsidP="0059652A">
            <w:pPr>
              <w:rPr>
                <w:rFonts w:ascii="Arial" w:hAnsi="Arial" w:cs="Arial"/>
                <w:b/>
                <w:sz w:val="22"/>
                <w:szCs w:val="22"/>
              </w:rPr>
            </w:pPr>
            <w:r w:rsidRPr="00F60FD4">
              <w:rPr>
                <w:rFonts w:ascii="Arial" w:hAnsi="Arial" w:cs="Arial"/>
                <w:sz w:val="22"/>
                <w:szCs w:val="22"/>
              </w:rPr>
              <w:t>Strategies to improve adherence to intervention protocols, and any procedures for monitoring adherence (eg, drug tablet return, laboratory tests)</w:t>
            </w:r>
            <w:r w:rsidR="006F372B">
              <w:rPr>
                <w:rFonts w:ascii="Arial" w:hAnsi="Arial" w:cs="Arial"/>
                <w:sz w:val="22"/>
                <w:szCs w:val="22"/>
              </w:rPr>
              <w:t xml:space="preserve"> </w:t>
            </w:r>
            <w:r w:rsidR="006F372B">
              <w:rPr>
                <w:rFonts w:ascii="Arial" w:hAnsi="Arial" w:cs="Arial"/>
                <w:b/>
                <w:sz w:val="22"/>
                <w:szCs w:val="22"/>
              </w:rPr>
              <w:t>(pages 6-7)</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11d</w:t>
            </w:r>
          </w:p>
        </w:tc>
        <w:tc>
          <w:tcPr>
            <w:tcW w:w="3652" w:type="pct"/>
            <w:shd w:val="clear" w:color="auto" w:fill="FFFFFF"/>
          </w:tcPr>
          <w:p w:rsidR="0059652A" w:rsidRPr="006F372B" w:rsidRDefault="0059652A" w:rsidP="0059652A">
            <w:pPr>
              <w:rPr>
                <w:rFonts w:ascii="Arial" w:hAnsi="Arial" w:cs="Arial"/>
                <w:b/>
                <w:sz w:val="22"/>
                <w:szCs w:val="22"/>
              </w:rPr>
            </w:pPr>
            <w:r w:rsidRPr="00F60FD4">
              <w:rPr>
                <w:rFonts w:ascii="Arial" w:hAnsi="Arial" w:cs="Arial"/>
                <w:sz w:val="22"/>
                <w:szCs w:val="22"/>
              </w:rPr>
              <w:t>Relevant concomitant care and interventions that are permitted or prohibited during the trial</w:t>
            </w:r>
            <w:r w:rsidR="006F372B">
              <w:rPr>
                <w:rFonts w:ascii="Arial" w:hAnsi="Arial" w:cs="Arial"/>
                <w:sz w:val="22"/>
                <w:szCs w:val="22"/>
              </w:rPr>
              <w:t xml:space="preserve"> </w:t>
            </w:r>
            <w:r w:rsidR="006F372B">
              <w:rPr>
                <w:rFonts w:ascii="Arial" w:hAnsi="Arial" w:cs="Arial"/>
                <w:b/>
                <w:sz w:val="22"/>
                <w:szCs w:val="22"/>
              </w:rPr>
              <w:t>(pages 7-8)</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Outcomes</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12</w:t>
            </w:r>
          </w:p>
        </w:tc>
        <w:tc>
          <w:tcPr>
            <w:tcW w:w="3652" w:type="pct"/>
            <w:shd w:val="clear" w:color="auto" w:fill="FFFFFF"/>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r w:rsidR="006F372B">
              <w:rPr>
                <w:rFonts w:ascii="Arial" w:hAnsi="Arial" w:cs="Arial"/>
                <w:b/>
                <w:sz w:val="22"/>
                <w:szCs w:val="22"/>
              </w:rPr>
              <w:t xml:space="preserve"> (pages 8-9)</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Participant timeline</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13</w:t>
            </w:r>
          </w:p>
        </w:tc>
        <w:tc>
          <w:tcPr>
            <w:tcW w:w="3652" w:type="pct"/>
            <w:shd w:val="clear" w:color="auto" w:fill="FFFFFF"/>
            <w:tcMar>
              <w:top w:w="85" w:type="dxa"/>
              <w:bottom w:w="85" w:type="dxa"/>
            </w:tcMar>
          </w:tcPr>
          <w:p w:rsidR="0059652A" w:rsidRPr="006F372B" w:rsidRDefault="0059652A" w:rsidP="006171BD">
            <w:pPr>
              <w:rPr>
                <w:rFonts w:ascii="Arial" w:hAnsi="Arial" w:cs="Arial"/>
                <w:b/>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sidR="006171BD">
              <w:rPr>
                <w:rFonts w:ascii="Arial" w:hAnsi="Arial" w:cs="Arial"/>
                <w:sz w:val="22"/>
                <w:szCs w:val="22"/>
              </w:rPr>
              <w:t>Figure</w:t>
            </w:r>
            <w:r w:rsidRPr="00F60FD4">
              <w:rPr>
                <w:rFonts w:ascii="Arial" w:hAnsi="Arial" w:cs="Arial"/>
                <w:sz w:val="22"/>
                <w:szCs w:val="22"/>
              </w:rPr>
              <w:t>)</w:t>
            </w:r>
            <w:r w:rsidR="006F372B">
              <w:rPr>
                <w:rFonts w:ascii="Arial" w:hAnsi="Arial" w:cs="Arial"/>
                <w:sz w:val="22"/>
                <w:szCs w:val="22"/>
              </w:rPr>
              <w:t xml:space="preserve"> </w:t>
            </w:r>
            <w:r w:rsidR="006F372B">
              <w:rPr>
                <w:rFonts w:ascii="Arial" w:hAnsi="Arial" w:cs="Arial"/>
                <w:b/>
                <w:sz w:val="22"/>
                <w:szCs w:val="22"/>
              </w:rPr>
              <w:t>(page 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Sample size</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14</w:t>
            </w:r>
          </w:p>
        </w:tc>
        <w:tc>
          <w:tcPr>
            <w:tcW w:w="3652" w:type="pct"/>
            <w:shd w:val="clear" w:color="auto" w:fill="FFFFFF"/>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r w:rsidR="006F372B">
              <w:rPr>
                <w:rFonts w:ascii="Arial" w:hAnsi="Arial" w:cs="Arial"/>
                <w:sz w:val="22"/>
                <w:szCs w:val="22"/>
              </w:rPr>
              <w:t xml:space="preserve"> </w:t>
            </w:r>
            <w:r w:rsidR="006F372B">
              <w:rPr>
                <w:rFonts w:ascii="Arial" w:hAnsi="Arial" w:cs="Arial"/>
                <w:b/>
                <w:sz w:val="22"/>
                <w:szCs w:val="22"/>
              </w:rPr>
              <w:t>(page 10)</w:t>
            </w:r>
          </w:p>
        </w:tc>
      </w:tr>
      <w:tr w:rsidR="0059652A" w:rsidRPr="00F60FD4" w:rsidTr="006F372B">
        <w:tblPrEx>
          <w:shd w:val="clear" w:color="auto" w:fill="FFFFFF"/>
          <w:tblCellMar>
            <w:top w:w="0" w:type="dxa"/>
            <w:bottom w:w="0" w:type="dxa"/>
          </w:tblCellMar>
        </w:tblPrEx>
        <w:trPr>
          <w:cantSplit/>
          <w:trHeight w:val="2075"/>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Recruitment</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15</w:t>
            </w:r>
          </w:p>
        </w:tc>
        <w:tc>
          <w:tcPr>
            <w:tcW w:w="3652" w:type="pct"/>
            <w:shd w:val="clear" w:color="auto" w:fill="FFFFFF"/>
            <w:tcMar>
              <w:top w:w="85" w:type="dxa"/>
              <w:bottom w:w="85" w:type="dxa"/>
            </w:tcMar>
          </w:tcPr>
          <w:p w:rsidR="0059652A" w:rsidRPr="006F372B" w:rsidRDefault="0059652A" w:rsidP="0059652A">
            <w:pPr>
              <w:rPr>
                <w:rFonts w:ascii="Arial" w:hAnsi="Arial" w:cs="Arial"/>
                <w:b/>
                <w:sz w:val="22"/>
                <w:szCs w:val="22"/>
              </w:rPr>
            </w:pPr>
            <w:r w:rsidRPr="00F60FD4">
              <w:rPr>
                <w:rFonts w:ascii="Arial" w:hAnsi="Arial" w:cs="Arial"/>
                <w:sz w:val="22"/>
                <w:szCs w:val="22"/>
              </w:rPr>
              <w:t>Strategies for achieving adequate participant enrolment to reach target sample size</w:t>
            </w:r>
            <w:r w:rsidR="006F372B">
              <w:rPr>
                <w:rFonts w:ascii="Arial" w:hAnsi="Arial" w:cs="Arial"/>
                <w:sz w:val="22"/>
                <w:szCs w:val="22"/>
              </w:rPr>
              <w:t xml:space="preserve"> </w:t>
            </w:r>
            <w:r w:rsidR="006F372B">
              <w:rPr>
                <w:rFonts w:ascii="Arial" w:hAnsi="Arial" w:cs="Arial"/>
                <w:b/>
                <w:sz w:val="22"/>
                <w:szCs w:val="22"/>
              </w:rPr>
              <w:t>(page 10)</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lastRenderedPageBreak/>
              <w:t>Methods: Assignment of interventions (for controlled trials)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Allocation:</w:t>
            </w:r>
          </w:p>
        </w:tc>
        <w:tc>
          <w:tcPr>
            <w:tcW w:w="347" w:type="pct"/>
            <w:shd w:val="clear" w:color="auto" w:fill="FFFFFF"/>
          </w:tcPr>
          <w:p w:rsidR="0059652A" w:rsidRPr="00F60FD4" w:rsidRDefault="0059652A" w:rsidP="0059652A">
            <w:pPr>
              <w:rPr>
                <w:rFonts w:ascii="Arial" w:hAnsi="Arial" w:cs="Arial"/>
                <w:sz w:val="22"/>
                <w:szCs w:val="22"/>
              </w:rPr>
            </w:pP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16a</w:t>
            </w:r>
          </w:p>
        </w:tc>
        <w:tc>
          <w:tcPr>
            <w:tcW w:w="3652" w:type="pct"/>
            <w:shd w:val="clear" w:color="auto" w:fill="FFFFFF"/>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r w:rsidR="006F372B">
              <w:rPr>
                <w:rFonts w:ascii="Arial" w:hAnsi="Arial" w:cs="Arial"/>
                <w:sz w:val="22"/>
                <w:szCs w:val="22"/>
              </w:rPr>
              <w:t xml:space="preserve"> </w:t>
            </w:r>
            <w:r w:rsidR="004B3884">
              <w:rPr>
                <w:rFonts w:ascii="Arial" w:hAnsi="Arial" w:cs="Arial"/>
                <w:b/>
                <w:sz w:val="22"/>
                <w:szCs w:val="22"/>
              </w:rPr>
              <w:t>(page 10-11)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t>Allocation concealment mechanism</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16b</w:t>
            </w:r>
          </w:p>
        </w:tc>
        <w:tc>
          <w:tcPr>
            <w:tcW w:w="3652" w:type="pct"/>
            <w:shd w:val="clear" w:color="auto" w:fill="FFFFFF"/>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r w:rsidR="004B3884">
              <w:rPr>
                <w:rFonts w:ascii="Arial" w:hAnsi="Arial" w:cs="Arial"/>
                <w:sz w:val="22"/>
                <w:szCs w:val="22"/>
              </w:rPr>
              <w:t xml:space="preserve"> </w:t>
            </w:r>
            <w:r w:rsidR="004B3884">
              <w:rPr>
                <w:rFonts w:ascii="Arial" w:hAnsi="Arial" w:cs="Arial"/>
                <w:b/>
                <w:sz w:val="22"/>
                <w:szCs w:val="22"/>
              </w:rPr>
              <w:t>(page 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t>Implementation</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16c</w:t>
            </w:r>
          </w:p>
        </w:tc>
        <w:tc>
          <w:tcPr>
            <w:tcW w:w="3652" w:type="pct"/>
            <w:shd w:val="clear" w:color="auto" w:fill="FFFFFF"/>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Who will generate the allocation sequence, who will enrol participants, and who will assign participants to interventions</w:t>
            </w:r>
            <w:r w:rsidR="004B3884">
              <w:rPr>
                <w:rFonts w:ascii="Arial" w:hAnsi="Arial" w:cs="Arial"/>
                <w:sz w:val="22"/>
                <w:szCs w:val="22"/>
              </w:rPr>
              <w:t xml:space="preserve"> </w:t>
            </w:r>
            <w:r w:rsidR="004B3884">
              <w:rPr>
                <w:rFonts w:ascii="Arial" w:hAnsi="Arial" w:cs="Arial"/>
                <w:b/>
                <w:sz w:val="22"/>
                <w:szCs w:val="22"/>
              </w:rPr>
              <w:t>(page 10-11)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Blinding (masking)</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17a</w:t>
            </w:r>
          </w:p>
        </w:tc>
        <w:tc>
          <w:tcPr>
            <w:tcW w:w="3652" w:type="pct"/>
            <w:shd w:val="clear" w:color="auto" w:fill="FFFFFF"/>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Who will be blinded after assignment to interventions (eg, trial participants, care providers, outcome assessors, data analysts), and how</w:t>
            </w:r>
            <w:r w:rsidR="004B3884">
              <w:rPr>
                <w:rFonts w:ascii="Arial" w:hAnsi="Arial" w:cs="Arial"/>
                <w:sz w:val="22"/>
                <w:szCs w:val="22"/>
              </w:rPr>
              <w:t xml:space="preserve"> </w:t>
            </w:r>
            <w:r w:rsidR="004B3884">
              <w:rPr>
                <w:rFonts w:ascii="Arial" w:hAnsi="Arial" w:cs="Arial"/>
                <w:b/>
                <w:sz w:val="22"/>
                <w:szCs w:val="22"/>
              </w:rPr>
              <w:t>(page 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17b</w:t>
            </w:r>
          </w:p>
        </w:tc>
        <w:tc>
          <w:tcPr>
            <w:tcW w:w="3652" w:type="pct"/>
            <w:shd w:val="clear" w:color="auto" w:fill="FFFFFF"/>
          </w:tcPr>
          <w:p w:rsidR="0059652A" w:rsidRPr="004B3884" w:rsidRDefault="0059652A" w:rsidP="0059652A">
            <w:pPr>
              <w:rPr>
                <w:rFonts w:ascii="Arial" w:hAnsi="Arial" w:cs="Arial"/>
                <w:b/>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r w:rsidR="004B3884">
              <w:rPr>
                <w:rFonts w:ascii="Arial" w:hAnsi="Arial" w:cs="Arial"/>
                <w:sz w:val="22"/>
                <w:szCs w:val="22"/>
              </w:rPr>
              <w:t xml:space="preserve"> </w:t>
            </w:r>
            <w:r w:rsidR="004B3884">
              <w:rPr>
                <w:rFonts w:ascii="Arial" w:hAnsi="Arial" w:cs="Arial"/>
                <w:b/>
                <w:sz w:val="22"/>
                <w:szCs w:val="22"/>
              </w:rPr>
              <w:t>(page 11)</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Methods: Data collection, management, and analysis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collection methods</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18a</w:t>
            </w:r>
          </w:p>
        </w:tc>
        <w:tc>
          <w:tcPr>
            <w:tcW w:w="3652" w:type="pct"/>
            <w:shd w:val="clear" w:color="auto" w:fill="FFFFFF"/>
          </w:tcPr>
          <w:p w:rsidR="0059652A" w:rsidRPr="004B3884" w:rsidRDefault="0059652A" w:rsidP="0059652A">
            <w:pPr>
              <w:rPr>
                <w:rFonts w:ascii="Arial" w:hAnsi="Arial" w:cs="Arial"/>
                <w:b/>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r w:rsidR="004B3884">
              <w:rPr>
                <w:rFonts w:ascii="Arial" w:hAnsi="Arial" w:cs="Arial"/>
                <w:sz w:val="22"/>
                <w:szCs w:val="22"/>
              </w:rPr>
              <w:t xml:space="preserve"> </w:t>
            </w:r>
            <w:r w:rsidR="004B3884">
              <w:rPr>
                <w:rFonts w:ascii="Arial" w:hAnsi="Arial" w:cs="Arial"/>
                <w:b/>
                <w:sz w:val="22"/>
                <w:szCs w:val="22"/>
              </w:rPr>
              <w:t>(pages 11-13)</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18b</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r w:rsidR="004B3884">
              <w:rPr>
                <w:rFonts w:ascii="Arial" w:hAnsi="Arial" w:cs="Arial"/>
                <w:sz w:val="22"/>
                <w:szCs w:val="22"/>
              </w:rPr>
              <w:t xml:space="preserve"> </w:t>
            </w:r>
            <w:r w:rsidR="004B3884">
              <w:rPr>
                <w:rFonts w:ascii="Arial" w:hAnsi="Arial" w:cs="Arial"/>
                <w:b/>
                <w:sz w:val="22"/>
                <w:szCs w:val="22"/>
              </w:rPr>
              <w:t>(pages 11-13)</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management</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19</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r w:rsidR="004B3884">
              <w:rPr>
                <w:rFonts w:ascii="Arial" w:hAnsi="Arial" w:cs="Arial"/>
                <w:sz w:val="22"/>
                <w:szCs w:val="22"/>
              </w:rPr>
              <w:t xml:space="preserve"> </w:t>
            </w:r>
            <w:r w:rsidR="004B3884">
              <w:rPr>
                <w:rFonts w:ascii="Arial" w:hAnsi="Arial" w:cs="Arial"/>
                <w:b/>
                <w:sz w:val="22"/>
                <w:szCs w:val="22"/>
              </w:rPr>
              <w:t>(page 11</w:t>
            </w:r>
            <w:r w:rsidR="004B3884">
              <w:rPr>
                <w:rFonts w:ascii="Arial" w:hAnsi="Arial" w:cs="Arial"/>
                <w:b/>
                <w:sz w:val="22"/>
                <w:szCs w:val="22"/>
              </w:rPr>
              <w: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20a</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r w:rsidR="004B3884">
              <w:rPr>
                <w:rFonts w:ascii="Arial" w:hAnsi="Arial" w:cs="Arial"/>
                <w:sz w:val="22"/>
                <w:szCs w:val="22"/>
              </w:rPr>
              <w:t xml:space="preserve"> </w:t>
            </w:r>
            <w:r w:rsidR="004B3884">
              <w:rPr>
                <w:rFonts w:ascii="Arial" w:hAnsi="Arial" w:cs="Arial"/>
                <w:b/>
                <w:sz w:val="22"/>
                <w:szCs w:val="22"/>
              </w:rPr>
              <w:t>(pages 11-12</w:t>
            </w:r>
            <w:r w:rsidR="004B3884">
              <w:rPr>
                <w:rFonts w:ascii="Arial" w:hAnsi="Arial" w:cs="Arial"/>
                <w:b/>
                <w:sz w:val="22"/>
                <w:szCs w:val="22"/>
              </w:rPr>
              <w: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20b</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Methods for any additional analyses (eg, subgroup and adjusted analyses)</w:t>
            </w:r>
            <w:r w:rsidR="004B3884">
              <w:rPr>
                <w:rFonts w:ascii="Arial" w:hAnsi="Arial" w:cs="Arial"/>
                <w:sz w:val="22"/>
                <w:szCs w:val="22"/>
              </w:rPr>
              <w:t xml:space="preserve"> </w:t>
            </w:r>
            <w:r w:rsidR="004B3884">
              <w:rPr>
                <w:rFonts w:ascii="Arial" w:hAnsi="Arial" w:cs="Arial"/>
                <w:b/>
                <w:sz w:val="22"/>
                <w:szCs w:val="22"/>
              </w:rPr>
              <w:t>(page 12</w:t>
            </w:r>
            <w:r w:rsidR="004B3884">
              <w:rPr>
                <w:rFonts w:ascii="Arial" w:hAnsi="Arial" w:cs="Arial"/>
                <w:b/>
                <w:sz w:val="22"/>
                <w:szCs w:val="22"/>
              </w:rPr>
              <w: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20c</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r w:rsidR="004B3884">
              <w:rPr>
                <w:rFonts w:ascii="Arial" w:hAnsi="Arial" w:cs="Arial"/>
                <w:b/>
                <w:sz w:val="22"/>
                <w:szCs w:val="22"/>
              </w:rPr>
              <w:t xml:space="preserve"> (page 12</w:t>
            </w:r>
            <w:r w:rsidR="004B3884">
              <w:rPr>
                <w:rFonts w:ascii="Arial" w:hAnsi="Arial" w:cs="Arial"/>
                <w:b/>
                <w:sz w:val="22"/>
                <w:szCs w:val="22"/>
              </w:rPr>
              <w:t>)</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monitoring</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21a</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r w:rsidR="004B3884">
              <w:rPr>
                <w:rFonts w:ascii="Arial" w:hAnsi="Arial" w:cs="Arial"/>
                <w:sz w:val="22"/>
                <w:szCs w:val="22"/>
              </w:rPr>
              <w:t xml:space="preserve"> </w:t>
            </w:r>
            <w:r w:rsidR="004B3884">
              <w:rPr>
                <w:rFonts w:ascii="Arial" w:hAnsi="Arial" w:cs="Arial"/>
                <w:b/>
                <w:sz w:val="22"/>
                <w:szCs w:val="22"/>
              </w:rPr>
              <w:t>(pages 12-13)</w:t>
            </w:r>
          </w:p>
        </w:tc>
      </w:tr>
      <w:tr w:rsidR="0059652A" w:rsidRPr="00F60FD4">
        <w:tblPrEx>
          <w:shd w:val="clear" w:color="auto" w:fill="FFFFFF"/>
          <w:tblCellMar>
            <w:top w:w="0" w:type="dxa"/>
            <w:bottom w:w="0" w:type="dxa"/>
          </w:tblCellMar>
        </w:tblPrEx>
        <w:trPr>
          <w:cantSplit/>
          <w:trHeight w:val="491"/>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21b</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r w:rsidR="004B3884">
              <w:rPr>
                <w:rFonts w:ascii="Arial" w:hAnsi="Arial" w:cs="Arial"/>
                <w:sz w:val="22"/>
                <w:szCs w:val="22"/>
              </w:rPr>
              <w:t xml:space="preserve"> </w:t>
            </w:r>
            <w:r w:rsidR="004B3884">
              <w:rPr>
                <w:rFonts w:ascii="Arial" w:hAnsi="Arial" w:cs="Arial"/>
                <w:b/>
                <w:sz w:val="22"/>
                <w:szCs w:val="22"/>
              </w:rPr>
              <w:t>(pages 12</w:t>
            </w:r>
            <w:r w:rsidR="004B3884">
              <w:rPr>
                <w:rFonts w:ascii="Arial" w:hAnsi="Arial" w:cs="Arial"/>
                <w:b/>
                <w:sz w:val="22"/>
                <w:szCs w:val="22"/>
              </w:rPr>
              <w:t>-13)</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Harms</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22</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r w:rsidR="004B3884">
              <w:rPr>
                <w:rFonts w:ascii="Arial" w:hAnsi="Arial" w:cs="Arial"/>
                <w:sz w:val="22"/>
                <w:szCs w:val="22"/>
              </w:rPr>
              <w:t xml:space="preserve"> </w:t>
            </w:r>
            <w:r w:rsidR="004B3884">
              <w:rPr>
                <w:rFonts w:ascii="Arial" w:hAnsi="Arial" w:cs="Arial"/>
                <w:b/>
                <w:sz w:val="22"/>
                <w:szCs w:val="22"/>
              </w:rPr>
              <w:t>(pages 12</w:t>
            </w:r>
            <w:r w:rsidR="004B3884">
              <w:rPr>
                <w:rFonts w:ascii="Arial" w:hAnsi="Arial" w:cs="Arial"/>
                <w:b/>
                <w:sz w:val="22"/>
                <w:szCs w:val="22"/>
              </w:rPr>
              <w:t>-13)</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Auditing</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23</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r w:rsidR="004B3884">
              <w:rPr>
                <w:rFonts w:ascii="Arial" w:hAnsi="Arial" w:cs="Arial"/>
                <w:sz w:val="22"/>
                <w:szCs w:val="22"/>
              </w:rPr>
              <w:t xml:space="preserve"> </w:t>
            </w:r>
            <w:r w:rsidR="004B3884">
              <w:rPr>
                <w:rFonts w:ascii="Arial" w:hAnsi="Arial" w:cs="Arial"/>
                <w:b/>
                <w:sz w:val="22"/>
                <w:szCs w:val="22"/>
              </w:rPr>
              <w:t>(pages 12</w:t>
            </w:r>
            <w:r w:rsidR="004B3884">
              <w:rPr>
                <w:rFonts w:ascii="Arial" w:hAnsi="Arial" w:cs="Arial"/>
                <w:b/>
                <w:sz w:val="22"/>
                <w:szCs w:val="22"/>
              </w:rPr>
              <w:t>-13)</w:t>
            </w:r>
          </w:p>
        </w:tc>
      </w:tr>
      <w:tr w:rsidR="0059652A" w:rsidRPr="00F60FD4">
        <w:tblPrEx>
          <w:tblCellMar>
            <w:top w:w="0" w:type="dxa"/>
            <w:bottom w:w="0" w:type="dxa"/>
          </w:tblCellMar>
        </w:tblPrEx>
        <w:trPr>
          <w:cantSplit/>
          <w:trHeight w:val="259"/>
        </w:trPr>
        <w:tc>
          <w:tcPr>
            <w:tcW w:w="5000" w:type="pct"/>
            <w:gridSpan w:val="3"/>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Ethics and dissemination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Research ethics approval</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24</w:t>
            </w:r>
          </w:p>
        </w:tc>
        <w:tc>
          <w:tcPr>
            <w:tcW w:w="3652" w:type="pct"/>
            <w:shd w:val="clear" w:color="auto" w:fill="auto"/>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Plans for seeking research ethics committee/institutional review board (REC/IRB) approval</w:t>
            </w:r>
            <w:r w:rsidR="004B3884">
              <w:rPr>
                <w:rFonts w:ascii="Arial" w:hAnsi="Arial" w:cs="Arial"/>
                <w:sz w:val="22"/>
                <w:szCs w:val="22"/>
              </w:rPr>
              <w:t xml:space="preserve"> </w:t>
            </w:r>
            <w:r w:rsidR="004B3884">
              <w:rPr>
                <w:rFonts w:ascii="Arial" w:hAnsi="Arial" w:cs="Arial"/>
                <w:b/>
                <w:sz w:val="22"/>
                <w:szCs w:val="22"/>
              </w:rPr>
              <w:t>(page 13)</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amendments</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25</w:t>
            </w:r>
          </w:p>
        </w:tc>
        <w:tc>
          <w:tcPr>
            <w:tcW w:w="3652" w:type="pct"/>
            <w:shd w:val="clear" w:color="auto" w:fill="auto"/>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r w:rsidR="004B3884">
              <w:rPr>
                <w:rFonts w:ascii="Arial" w:hAnsi="Arial" w:cs="Arial"/>
                <w:sz w:val="22"/>
                <w:szCs w:val="22"/>
              </w:rPr>
              <w:t xml:space="preserve"> </w:t>
            </w:r>
            <w:r w:rsidR="004B3884">
              <w:rPr>
                <w:rFonts w:ascii="Arial" w:hAnsi="Arial" w:cs="Arial"/>
                <w:b/>
                <w:sz w:val="22"/>
                <w:szCs w:val="22"/>
              </w:rPr>
              <w:t>(page 13)</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Consent or assent</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26a</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r w:rsidR="004B3884">
              <w:rPr>
                <w:rFonts w:ascii="Arial" w:hAnsi="Arial" w:cs="Arial"/>
                <w:sz w:val="22"/>
                <w:szCs w:val="22"/>
              </w:rPr>
              <w:t xml:space="preserve"> </w:t>
            </w:r>
            <w:r w:rsidR="004B3884">
              <w:rPr>
                <w:rFonts w:ascii="Arial" w:hAnsi="Arial" w:cs="Arial"/>
                <w:b/>
                <w:sz w:val="22"/>
                <w:szCs w:val="22"/>
              </w:rPr>
              <w:t>(page 13)</w:t>
            </w:r>
            <w:r w:rsidRPr="00F60FD4">
              <w:rPr>
                <w:rFonts w:ascii="Arial" w:hAnsi="Arial" w:cs="Arial"/>
                <w:sz w:val="22"/>
                <w:szCs w:val="22"/>
              </w:rPr>
              <w:t>)</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26b</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r w:rsidR="004B3884">
              <w:rPr>
                <w:rFonts w:ascii="Arial" w:hAnsi="Arial" w:cs="Arial"/>
                <w:sz w:val="22"/>
                <w:szCs w:val="22"/>
              </w:rPr>
              <w:t xml:space="preserve"> </w:t>
            </w:r>
            <w:r w:rsidR="004B3884">
              <w:rPr>
                <w:rFonts w:ascii="Arial" w:hAnsi="Arial" w:cs="Arial"/>
                <w:b/>
                <w:sz w:val="22"/>
                <w:szCs w:val="22"/>
              </w:rPr>
              <w:t>(page 13)</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Confidentiality</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27</w:t>
            </w:r>
          </w:p>
        </w:tc>
        <w:tc>
          <w:tcPr>
            <w:tcW w:w="3652" w:type="pct"/>
            <w:shd w:val="clear" w:color="auto" w:fill="auto"/>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r w:rsidR="004B3884">
              <w:rPr>
                <w:rFonts w:ascii="Arial" w:hAnsi="Arial" w:cs="Arial"/>
                <w:sz w:val="22"/>
                <w:szCs w:val="22"/>
              </w:rPr>
              <w:t xml:space="preserve"> </w:t>
            </w:r>
            <w:r w:rsidR="004B3884">
              <w:rPr>
                <w:rFonts w:ascii="Arial" w:hAnsi="Arial" w:cs="Arial"/>
                <w:b/>
                <w:sz w:val="22"/>
                <w:szCs w:val="22"/>
              </w:rPr>
              <w:t>(page 11)</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Declaration of interests</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28</w:t>
            </w:r>
          </w:p>
        </w:tc>
        <w:tc>
          <w:tcPr>
            <w:tcW w:w="3652" w:type="pct"/>
            <w:shd w:val="clear" w:color="auto" w:fill="auto"/>
            <w:tcMar>
              <w:top w:w="85" w:type="dxa"/>
              <w:bottom w:w="85" w:type="dxa"/>
            </w:tcMar>
          </w:tcPr>
          <w:p w:rsidR="0059652A" w:rsidRPr="004B3884" w:rsidRDefault="0059652A" w:rsidP="00BE4FE4">
            <w:pPr>
              <w:rPr>
                <w:rFonts w:ascii="Arial" w:hAnsi="Arial" w:cs="Arial"/>
                <w:b/>
                <w:sz w:val="22"/>
                <w:szCs w:val="22"/>
              </w:rPr>
            </w:pPr>
            <w:r w:rsidRPr="00F60FD4">
              <w:rPr>
                <w:rFonts w:ascii="Arial" w:hAnsi="Arial" w:cs="Arial"/>
                <w:sz w:val="22"/>
                <w:szCs w:val="22"/>
              </w:rPr>
              <w:t>Financial and other competing interests for principal investigators for the overall trial and each study site</w:t>
            </w:r>
            <w:r w:rsidR="004B3884">
              <w:rPr>
                <w:rFonts w:ascii="Arial" w:hAnsi="Arial" w:cs="Arial"/>
                <w:sz w:val="22"/>
                <w:szCs w:val="22"/>
              </w:rPr>
              <w:t xml:space="preserve"> </w:t>
            </w:r>
            <w:r w:rsidR="004B3884">
              <w:rPr>
                <w:rFonts w:ascii="Arial" w:hAnsi="Arial" w:cs="Arial"/>
                <w:b/>
                <w:sz w:val="22"/>
                <w:szCs w:val="22"/>
              </w:rPr>
              <w:t>(page 1</w:t>
            </w:r>
            <w:r w:rsidR="00BE4FE4">
              <w:rPr>
                <w:rFonts w:ascii="Arial" w:hAnsi="Arial" w:cs="Arial"/>
                <w:b/>
                <w:sz w:val="22"/>
                <w:szCs w:val="22"/>
              </w:rPr>
              <w:t>5</w:t>
            </w:r>
            <w:r w:rsidR="004B3884">
              <w:rPr>
                <w:rFonts w:ascii="Arial" w:hAnsi="Arial" w:cs="Arial"/>
                <w:b/>
                <w:sz w:val="22"/>
                <w:szCs w:val="22"/>
              </w:rPr>
              <w: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Access to data</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29</w:t>
            </w:r>
          </w:p>
        </w:tc>
        <w:tc>
          <w:tcPr>
            <w:tcW w:w="3652" w:type="pct"/>
            <w:shd w:val="clear" w:color="auto" w:fill="FFFFFF"/>
            <w:tcMar>
              <w:top w:w="85" w:type="dxa"/>
              <w:bottom w:w="85" w:type="dxa"/>
            </w:tcMar>
          </w:tcPr>
          <w:p w:rsidR="0059652A" w:rsidRPr="00BE4FE4" w:rsidRDefault="0059652A" w:rsidP="0059652A">
            <w:pPr>
              <w:rPr>
                <w:rFonts w:ascii="Arial" w:hAnsi="Arial" w:cs="Arial"/>
                <w:b/>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r w:rsidR="00BE4FE4">
              <w:rPr>
                <w:rFonts w:ascii="Arial" w:hAnsi="Arial" w:cs="Arial"/>
                <w:sz w:val="22"/>
                <w:szCs w:val="22"/>
              </w:rPr>
              <w:t xml:space="preserve"> </w:t>
            </w:r>
            <w:r w:rsidR="00BE4FE4">
              <w:rPr>
                <w:rFonts w:ascii="Arial" w:hAnsi="Arial" w:cs="Arial"/>
                <w:b/>
                <w:sz w:val="22"/>
                <w:szCs w:val="22"/>
              </w:rPr>
              <w:t>(page 11)</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lastRenderedPageBreak/>
              <w:t>Ancillary and post-trial care</w:t>
            </w:r>
          </w:p>
        </w:tc>
        <w:tc>
          <w:tcPr>
            <w:tcW w:w="347"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30</w:t>
            </w:r>
          </w:p>
        </w:tc>
        <w:tc>
          <w:tcPr>
            <w:tcW w:w="3652" w:type="pct"/>
            <w:shd w:val="clear" w:color="auto" w:fill="FFFFFF"/>
            <w:tcMar>
              <w:top w:w="85" w:type="dxa"/>
              <w:bottom w:w="85" w:type="dxa"/>
            </w:tcMar>
          </w:tcPr>
          <w:p w:rsidR="0059652A" w:rsidRPr="007A4276" w:rsidRDefault="0059652A" w:rsidP="0059652A">
            <w:pPr>
              <w:rPr>
                <w:rFonts w:ascii="Arial" w:hAnsi="Arial" w:cs="Arial"/>
                <w:b/>
                <w:sz w:val="22"/>
                <w:szCs w:val="22"/>
              </w:rPr>
            </w:pPr>
            <w:r w:rsidRPr="00F60FD4">
              <w:rPr>
                <w:rFonts w:ascii="Arial" w:hAnsi="Arial" w:cs="Arial"/>
                <w:sz w:val="22"/>
                <w:szCs w:val="22"/>
              </w:rPr>
              <w:t>Provisions, if any, for ancillary and post-trial care, and for compensation to those who suffer harm from trial participation</w:t>
            </w:r>
            <w:r w:rsidR="007A4276">
              <w:rPr>
                <w:rFonts w:ascii="Arial" w:hAnsi="Arial" w:cs="Arial"/>
                <w:sz w:val="22"/>
                <w:szCs w:val="22"/>
              </w:rPr>
              <w:t xml:space="preserve"> </w:t>
            </w:r>
            <w:r w:rsidR="007A4276">
              <w:rPr>
                <w:rFonts w:ascii="Arial" w:hAnsi="Arial" w:cs="Arial"/>
                <w:b/>
                <w:sz w:val="22"/>
                <w:szCs w:val="22"/>
              </w:rPr>
              <w:t>(pages 12-13)</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Dissemination policy</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31a</w:t>
            </w:r>
          </w:p>
        </w:tc>
        <w:tc>
          <w:tcPr>
            <w:tcW w:w="3652" w:type="pct"/>
            <w:shd w:val="clear" w:color="auto" w:fill="auto"/>
            <w:tcMar>
              <w:top w:w="85" w:type="dxa"/>
              <w:bottom w:w="85" w:type="dxa"/>
            </w:tcMar>
          </w:tcPr>
          <w:p w:rsidR="0059652A" w:rsidRPr="007A4276" w:rsidRDefault="0059652A" w:rsidP="0059652A">
            <w:pPr>
              <w:rPr>
                <w:rFonts w:ascii="Arial" w:hAnsi="Arial" w:cs="Arial"/>
                <w:b/>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r w:rsidR="007A4276">
              <w:rPr>
                <w:rFonts w:ascii="Arial" w:hAnsi="Arial" w:cs="Arial"/>
                <w:sz w:val="22"/>
                <w:szCs w:val="22"/>
              </w:rPr>
              <w:t xml:space="preserve"> </w:t>
            </w:r>
            <w:r w:rsidR="002C421B">
              <w:rPr>
                <w:rFonts w:ascii="Arial" w:hAnsi="Arial" w:cs="Arial"/>
                <w:b/>
                <w:sz w:val="22"/>
                <w:szCs w:val="22"/>
              </w:rPr>
              <w:t>(page 13</w:t>
            </w:r>
            <w:bookmarkStart w:id="0" w:name="_GoBack"/>
            <w:bookmarkEnd w:id="0"/>
            <w:r w:rsidR="007A4276">
              <w:rPr>
                <w:rFonts w:ascii="Arial" w:hAnsi="Arial" w:cs="Arial"/>
                <w:b/>
                <w:sz w:val="22"/>
                <w:szCs w:val="22"/>
              </w:rPr>
              <w:t>)</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31b</w:t>
            </w:r>
          </w:p>
        </w:tc>
        <w:tc>
          <w:tcPr>
            <w:tcW w:w="3652" w:type="pct"/>
            <w:shd w:val="clear" w:color="auto" w:fill="auto"/>
            <w:tcMar>
              <w:top w:w="85" w:type="dxa"/>
              <w:bottom w:w="85" w:type="dxa"/>
            </w:tcMar>
          </w:tcPr>
          <w:p w:rsidR="0059652A" w:rsidRPr="00BE4FE4" w:rsidRDefault="0059652A" w:rsidP="0059652A">
            <w:pPr>
              <w:rPr>
                <w:rFonts w:ascii="Arial" w:hAnsi="Arial" w:cs="Arial"/>
                <w:b/>
                <w:sz w:val="22"/>
                <w:szCs w:val="22"/>
              </w:rPr>
            </w:pPr>
            <w:r w:rsidRPr="00F60FD4">
              <w:rPr>
                <w:rFonts w:ascii="Arial" w:hAnsi="Arial" w:cs="Arial"/>
                <w:sz w:val="22"/>
                <w:szCs w:val="22"/>
              </w:rPr>
              <w:t>Authorship eligibility guidelines and any intended use of professional writers</w:t>
            </w:r>
            <w:r w:rsidR="00BE4FE4">
              <w:rPr>
                <w:rFonts w:ascii="Arial" w:hAnsi="Arial" w:cs="Arial"/>
                <w:sz w:val="22"/>
                <w:szCs w:val="22"/>
              </w:rPr>
              <w:t xml:space="preserve"> </w:t>
            </w:r>
            <w:r w:rsidR="00BE4FE4">
              <w:rPr>
                <w:rFonts w:ascii="Arial" w:hAnsi="Arial" w:cs="Arial"/>
                <w:b/>
                <w:sz w:val="22"/>
                <w:szCs w:val="22"/>
              </w:rPr>
              <w:t>(page 15)</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31c</w:t>
            </w:r>
          </w:p>
        </w:tc>
        <w:tc>
          <w:tcPr>
            <w:tcW w:w="3652" w:type="pct"/>
            <w:shd w:val="clear" w:color="auto" w:fill="auto"/>
            <w:tcMar>
              <w:top w:w="85" w:type="dxa"/>
              <w:bottom w:w="85" w:type="dxa"/>
            </w:tcMar>
          </w:tcPr>
          <w:p w:rsidR="0059652A" w:rsidRPr="00BE4FE4" w:rsidRDefault="0059652A" w:rsidP="0059652A">
            <w:pPr>
              <w:rPr>
                <w:rFonts w:ascii="Arial" w:hAnsi="Arial" w:cs="Arial"/>
                <w:b/>
                <w:sz w:val="22"/>
                <w:szCs w:val="22"/>
              </w:rPr>
            </w:pPr>
            <w:r w:rsidRPr="00F60FD4">
              <w:rPr>
                <w:rFonts w:ascii="Arial" w:hAnsi="Arial" w:cs="Arial"/>
                <w:sz w:val="22"/>
                <w:szCs w:val="22"/>
              </w:rPr>
              <w:t>Plans, if any, for granting public access to the full protocol, participant-level dataset, and statistical code</w:t>
            </w:r>
            <w:r w:rsidR="00BE4FE4">
              <w:rPr>
                <w:rFonts w:ascii="Arial" w:hAnsi="Arial" w:cs="Arial"/>
                <w:sz w:val="22"/>
                <w:szCs w:val="22"/>
              </w:rPr>
              <w:t xml:space="preserve"> </w:t>
            </w:r>
            <w:r w:rsidR="00BE4FE4">
              <w:rPr>
                <w:rFonts w:ascii="Arial" w:hAnsi="Arial" w:cs="Arial"/>
                <w:b/>
                <w:sz w:val="22"/>
                <w:szCs w:val="22"/>
              </w:rPr>
              <w:t>(page 15)</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Appendices</w:t>
            </w:r>
          </w:p>
        </w:tc>
        <w:tc>
          <w:tcPr>
            <w:tcW w:w="347" w:type="pct"/>
          </w:tcPr>
          <w:p w:rsidR="0059652A" w:rsidRPr="00F60FD4" w:rsidRDefault="0059652A" w:rsidP="0059652A">
            <w:pPr>
              <w:rPr>
                <w:rFonts w:ascii="Arial" w:hAnsi="Arial" w:cs="Arial"/>
                <w:sz w:val="22"/>
                <w:szCs w:val="22"/>
              </w:rPr>
            </w:pPr>
          </w:p>
        </w:tc>
        <w:tc>
          <w:tcPr>
            <w:tcW w:w="3652" w:type="pct"/>
            <w:shd w:val="clear" w:color="auto" w:fill="auto"/>
          </w:tcPr>
          <w:p w:rsidR="0059652A" w:rsidRPr="00F60FD4" w:rsidRDefault="0059652A" w:rsidP="0059652A">
            <w:pPr>
              <w:rPr>
                <w:rFonts w:ascii="Arial" w:hAnsi="Arial" w:cs="Arial"/>
                <w:sz w:val="22"/>
                <w:szCs w:val="22"/>
              </w:rPr>
            </w:pP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Informed consent materials</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32</w:t>
            </w:r>
          </w:p>
        </w:tc>
        <w:tc>
          <w:tcPr>
            <w:tcW w:w="3652" w:type="pct"/>
            <w:shd w:val="clear" w:color="auto" w:fill="auto"/>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Model consent form and other related documentation given to participants and authorised surrogates</w:t>
            </w:r>
            <w:r w:rsidR="004B3884">
              <w:rPr>
                <w:rFonts w:ascii="Arial" w:hAnsi="Arial" w:cs="Arial"/>
                <w:sz w:val="22"/>
                <w:szCs w:val="22"/>
              </w:rPr>
              <w:t xml:space="preserve"> </w:t>
            </w:r>
            <w:r w:rsidR="004B3884">
              <w:rPr>
                <w:rFonts w:ascii="Arial" w:hAnsi="Arial" w:cs="Arial"/>
                <w:b/>
                <w:sz w:val="22"/>
                <w:szCs w:val="22"/>
              </w:rPr>
              <w:t>(available upon request)</w:t>
            </w:r>
          </w:p>
        </w:tc>
      </w:tr>
      <w:tr w:rsidR="0059652A" w:rsidRPr="00F60FD4">
        <w:tblPrEx>
          <w:tblCellMar>
            <w:top w:w="0" w:type="dxa"/>
            <w:bottom w:w="0" w:type="dxa"/>
          </w:tblCellMar>
        </w:tblPrEx>
        <w:trPr>
          <w:cantSplit/>
          <w:trHeight w:val="259"/>
        </w:trPr>
        <w:tc>
          <w:tcPr>
            <w:tcW w:w="1001" w:type="pct"/>
            <w:tcBorders>
              <w:bottom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Biological specimens</w:t>
            </w:r>
          </w:p>
        </w:tc>
        <w:tc>
          <w:tcPr>
            <w:tcW w:w="347" w:type="pct"/>
            <w:tcBorders>
              <w:bottom w:val="single" w:sz="4" w:space="0" w:color="auto"/>
            </w:tcBorders>
          </w:tcPr>
          <w:p w:rsidR="0059652A" w:rsidRPr="00F60FD4" w:rsidRDefault="0059652A" w:rsidP="0059652A">
            <w:pPr>
              <w:rPr>
                <w:rFonts w:ascii="Arial" w:hAnsi="Arial" w:cs="Arial"/>
                <w:sz w:val="22"/>
                <w:szCs w:val="22"/>
              </w:rPr>
            </w:pPr>
            <w:r w:rsidRPr="00F60FD4">
              <w:rPr>
                <w:rFonts w:ascii="Arial" w:hAnsi="Arial" w:cs="Arial"/>
                <w:sz w:val="22"/>
                <w:szCs w:val="22"/>
              </w:rPr>
              <w:t>33</w:t>
            </w:r>
          </w:p>
        </w:tc>
        <w:tc>
          <w:tcPr>
            <w:tcW w:w="3652" w:type="pct"/>
            <w:tcBorders>
              <w:bottom w:val="single" w:sz="4" w:space="0" w:color="auto"/>
            </w:tcBorders>
            <w:shd w:val="clear" w:color="auto" w:fill="auto"/>
            <w:tcMar>
              <w:top w:w="85" w:type="dxa"/>
              <w:bottom w:w="85" w:type="dxa"/>
            </w:tcMar>
          </w:tcPr>
          <w:p w:rsidR="0059652A" w:rsidRPr="004B3884" w:rsidRDefault="0059652A" w:rsidP="0059652A">
            <w:pPr>
              <w:rPr>
                <w:rFonts w:ascii="Arial" w:hAnsi="Arial" w:cs="Arial"/>
                <w:b/>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r w:rsidR="004B3884">
              <w:rPr>
                <w:rFonts w:ascii="Arial" w:hAnsi="Arial" w:cs="Arial"/>
                <w:sz w:val="22"/>
                <w:szCs w:val="22"/>
              </w:rPr>
              <w:t xml:space="preserve"> </w:t>
            </w:r>
            <w:r w:rsidR="004B3884">
              <w:rPr>
                <w:rFonts w:ascii="Arial" w:hAnsi="Arial" w:cs="Arial"/>
                <w:b/>
                <w:sz w:val="22"/>
                <w:szCs w:val="22"/>
              </w:rPr>
              <w:t>(not applicable)</w:t>
            </w:r>
          </w:p>
        </w:tc>
      </w:tr>
    </w:tbl>
    <w:p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w:t>
        </w:r>
        <w:r w:rsidR="005C1A6C" w:rsidRPr="005C1A6C">
          <w:rPr>
            <w:rStyle w:val="Hyperlink"/>
            <w:rFonts w:ascii="Arial" w:hAnsi="Arial" w:cs="Arial"/>
            <w:sz w:val="22"/>
            <w:szCs w:val="22"/>
          </w:rPr>
          <w:t>n</w:t>
        </w:r>
        <w:r w:rsidR="005C1A6C" w:rsidRPr="005C1A6C">
          <w:rPr>
            <w:rStyle w:val="Hyperlink"/>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FC5" w:rsidRDefault="00030FC5" w:rsidP="0059652A">
      <w:pPr>
        <w:spacing w:line="240" w:lineRule="auto"/>
      </w:pPr>
      <w:r>
        <w:separator/>
      </w:r>
    </w:p>
  </w:endnote>
  <w:endnote w:type="continuationSeparator" w:id="0">
    <w:p w:rsidR="00030FC5" w:rsidRDefault="00030FC5"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0FD4" w:rsidRDefault="00F60FD4"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421B">
      <w:rPr>
        <w:rStyle w:val="PageNumber"/>
        <w:noProof/>
      </w:rPr>
      <w:t>1</w:t>
    </w:r>
    <w:r>
      <w:rPr>
        <w:rStyle w:val="PageNumber"/>
      </w:rPr>
      <w:fldChar w:fldCharType="end"/>
    </w:r>
  </w:p>
  <w:p w:rsidR="00F60FD4" w:rsidRDefault="00F60FD4"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FC5" w:rsidRDefault="00030FC5" w:rsidP="0059652A">
      <w:pPr>
        <w:spacing w:line="240" w:lineRule="auto"/>
      </w:pPr>
      <w:r>
        <w:separator/>
      </w:r>
    </w:p>
  </w:footnote>
  <w:footnote w:type="continuationSeparator" w:id="0">
    <w:p w:rsidR="00030FC5" w:rsidRDefault="00030FC5"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7D2F"/>
    <w:rsid w:val="00030FC5"/>
    <w:rsid w:val="000552DB"/>
    <w:rsid w:val="001356F4"/>
    <w:rsid w:val="00264C8B"/>
    <w:rsid w:val="002B3AD5"/>
    <w:rsid w:val="002C421B"/>
    <w:rsid w:val="003B0E5B"/>
    <w:rsid w:val="004B3884"/>
    <w:rsid w:val="0059652A"/>
    <w:rsid w:val="00597B0B"/>
    <w:rsid w:val="005C1A6C"/>
    <w:rsid w:val="005F6C7E"/>
    <w:rsid w:val="006142BA"/>
    <w:rsid w:val="006171BD"/>
    <w:rsid w:val="00694A43"/>
    <w:rsid w:val="006F372B"/>
    <w:rsid w:val="007A4276"/>
    <w:rsid w:val="00833918"/>
    <w:rsid w:val="008E32DA"/>
    <w:rsid w:val="009C0EA0"/>
    <w:rsid w:val="00A07FFA"/>
    <w:rsid w:val="00A56307"/>
    <w:rsid w:val="00AB0263"/>
    <w:rsid w:val="00AB3ABC"/>
    <w:rsid w:val="00B41EB2"/>
    <w:rsid w:val="00BE4FE4"/>
    <w:rsid w:val="00C70EE9"/>
    <w:rsid w:val="00D71B07"/>
    <w:rsid w:val="00D828EF"/>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896E3664-FA22-4155-B8EC-3EFD102B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semiHidden/>
    <w:rsid w:val="00C113B5"/>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C113B5"/>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418</TotalTime>
  <Pages>5</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10412</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Michael Livingston</cp:lastModifiedBy>
  <cp:revision>4</cp:revision>
  <dcterms:created xsi:type="dcterms:W3CDTF">2016-06-24T20:19:00Z</dcterms:created>
  <dcterms:modified xsi:type="dcterms:W3CDTF">2016-06-25T03:31:00Z</dcterms:modified>
</cp:coreProperties>
</file>