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954" w:rsidRPr="003A6954" w:rsidRDefault="003A6954" w:rsidP="00EB4DBD">
      <w:pPr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3A6954">
        <w:rPr>
          <w:b/>
          <w:sz w:val="28"/>
        </w:rPr>
        <w:t>Additional file 1</w:t>
      </w:r>
    </w:p>
    <w:p w:rsidR="00EB4DBD" w:rsidRDefault="00EB4DBD" w:rsidP="00EB4DBD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Appendix 1: </w:t>
      </w:r>
      <w:r w:rsidRPr="00365D60">
        <w:rPr>
          <w:rFonts w:ascii="Arial Narrow" w:hAnsi="Arial Narrow"/>
          <w:b/>
          <w:sz w:val="28"/>
          <w:szCs w:val="28"/>
        </w:rPr>
        <w:t>SEARCH PROTOCOL</w:t>
      </w:r>
      <w:r>
        <w:rPr>
          <w:rFonts w:ascii="Arial Narrow" w:hAnsi="Arial Narrow"/>
          <w:b/>
          <w:sz w:val="28"/>
          <w:szCs w:val="28"/>
        </w:rPr>
        <w:t>:</w:t>
      </w:r>
    </w:p>
    <w:p w:rsidR="00EB4DBD" w:rsidRPr="00AC76DB" w:rsidRDefault="00EB4DBD" w:rsidP="00EB4DBD">
      <w:pPr>
        <w:rPr>
          <w:rFonts w:ascii="Arial Narrow" w:hAnsi="Arial Narrow"/>
          <w:b/>
          <w:color w:val="FF0000"/>
        </w:rPr>
      </w:pPr>
    </w:p>
    <w:tbl>
      <w:tblPr>
        <w:tblW w:w="8907" w:type="dxa"/>
        <w:tblInd w:w="-5" w:type="dxa"/>
        <w:tblLayout w:type="fixed"/>
        <w:tblLook w:val="0000"/>
      </w:tblPr>
      <w:tblGrid>
        <w:gridCol w:w="2235"/>
        <w:gridCol w:w="6672"/>
      </w:tblGrid>
      <w:tr w:rsidR="00EB4DBD" w:rsidTr="00800DC1">
        <w:trPr>
          <w:trHeight w:val="15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spacing w:after="24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Component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Default="00EB4DBD" w:rsidP="00800DC1">
            <w:pPr>
              <w:snapToGrid w:val="0"/>
              <w:spacing w:after="24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Description </w:t>
            </w:r>
          </w:p>
        </w:tc>
      </w:tr>
      <w:tr w:rsidR="00EB4DBD" w:rsidTr="00800DC1">
        <w:trPr>
          <w:trHeight w:val="2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Review area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Pr="00103C8D" w:rsidRDefault="00EB4DBD" w:rsidP="00800DC1">
            <w:pPr>
              <w:snapToGrid w:val="0"/>
              <w:spacing w:line="276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Application of causal methods</w:t>
            </w:r>
          </w:p>
        </w:tc>
      </w:tr>
      <w:tr w:rsidR="00EB4DBD" w:rsidTr="00800DC1">
        <w:trPr>
          <w:trHeight w:val="52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Objectives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To identify  a)  papers on the methodologies of causal methods and b) studies where these method have been used </w:t>
            </w:r>
          </w:p>
        </w:tc>
      </w:tr>
      <w:tr w:rsidR="00EB4DBD" w:rsidTr="00800DC1">
        <w:trPr>
          <w:trHeight w:val="30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Populations/aspect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Default="00EB4DBD" w:rsidP="00800DC1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 human/aspects include confounding, causality, epidemiological factors</w:t>
            </w:r>
          </w:p>
        </w:tc>
      </w:tr>
      <w:tr w:rsidR="00EB4DBD" w:rsidTr="00800DC1">
        <w:trPr>
          <w:trHeight w:val="59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Diagnosis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Pr="00103C8D" w:rsidRDefault="00EB4DBD" w:rsidP="00800DC1">
            <w:pPr>
              <w:snapToGrid w:val="0"/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n/a</w:t>
            </w:r>
          </w:p>
        </w:tc>
      </w:tr>
      <w:tr w:rsidR="00EB4DBD" w:rsidTr="00800DC1">
        <w:trPr>
          <w:trHeight w:val="34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Interventions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Causal methods developed to address confounding  such as marginal structural models,  marginal nested models , inverse probability weighting, g-computation, g-estimation, g-formula </w:t>
            </w:r>
          </w:p>
        </w:tc>
      </w:tr>
      <w:tr w:rsidR="00EB4DBD" w:rsidTr="00800DC1">
        <w:trPr>
          <w:trHeight w:val="34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Comparisons/ aspects covered by search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Pr="00B2082A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 comparator</w:t>
            </w:r>
          </w:p>
        </w:tc>
      </w:tr>
      <w:tr w:rsidR="00EB4DBD" w:rsidTr="00800DC1">
        <w:trPr>
          <w:trHeight w:val="56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Study design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 study types</w:t>
            </w:r>
          </w:p>
        </w:tc>
      </w:tr>
      <w:tr w:rsidR="00EB4DBD" w:rsidTr="00800DC1">
        <w:trPr>
          <w:trHeight w:val="45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Exclusions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Pr="00631C41" w:rsidRDefault="00EB4DBD" w:rsidP="00800DC1">
            <w:pPr>
              <w:snapToGrid w:val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Animal studies/ economic evaluations /letters/editorials/anecdotes</w:t>
            </w:r>
          </w:p>
        </w:tc>
      </w:tr>
      <w:tr w:rsidR="00EB4DBD" w:rsidTr="00800DC1">
        <w:trPr>
          <w:trHeight w:val="7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How the information was searched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The results of two searches were combined with OR:</w:t>
            </w:r>
          </w:p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Search1: </w:t>
            </w:r>
          </w:p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Databases: Medline, </w:t>
            </w:r>
            <w:proofErr w:type="spellStart"/>
            <w:r>
              <w:rPr>
                <w:rFonts w:ascii="Arial Narrow" w:hAnsi="Arial Narrow"/>
              </w:rPr>
              <w:t>Premedline</w:t>
            </w:r>
            <w:proofErr w:type="spellEnd"/>
            <w:r>
              <w:rPr>
                <w:rFonts w:ascii="Arial Narrow" w:hAnsi="Arial Narrow"/>
              </w:rPr>
              <w:t xml:space="preserve">, , </w:t>
            </w:r>
            <w:proofErr w:type="spellStart"/>
            <w:r>
              <w:rPr>
                <w:rFonts w:ascii="Arial Narrow" w:hAnsi="Arial Narrow"/>
              </w:rPr>
              <w:t>Embase</w:t>
            </w:r>
            <w:proofErr w:type="spellEnd"/>
            <w:r>
              <w:rPr>
                <w:rFonts w:ascii="Arial Narrow" w:hAnsi="Arial Narrow"/>
              </w:rPr>
              <w:t>, Cochrane Library, Web of science</w:t>
            </w:r>
          </w:p>
          <w:p w:rsidR="00EB4DBD" w:rsidRPr="00631C41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Language: English</w:t>
            </w:r>
          </w:p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date parameters: 1986-present</w:t>
            </w:r>
          </w:p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Search 2:</w:t>
            </w:r>
          </w:p>
          <w:p w:rsidR="00EB4DBD" w:rsidRDefault="00EB4DBD" w:rsidP="00800DC1">
            <w:pPr>
              <w:snapToGrid w:val="0"/>
              <w:spacing w:before="60" w:after="14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Prospective citation search of  the 5 key papers listed below on Web of Science</w:t>
            </w:r>
          </w:p>
        </w:tc>
      </w:tr>
      <w:tr w:rsidR="00EB4DBD" w:rsidTr="00800DC1">
        <w:trPr>
          <w:trHeight w:val="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Search terms and date searched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Search1: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(casual aspects) AND ( causal methods  </w:t>
            </w:r>
            <w:proofErr w:type="spellStart"/>
            <w:r>
              <w:rPr>
                <w:rFonts w:ascii="Arial Narrow" w:hAnsi="Arial Narrow"/>
              </w:rPr>
              <w:t>incl</w:t>
            </w:r>
            <w:proofErr w:type="spellEnd"/>
            <w:r>
              <w:rPr>
                <w:rFonts w:ascii="Arial Narrow" w:hAnsi="Arial Narrow"/>
              </w:rPr>
              <w:t xml:space="preserve"> marginal structural models,  marginal nested models , inverse probability weighting, g-computation, g-estimation, g-</w:t>
            </w:r>
            <w:proofErr w:type="spellStart"/>
            <w:r>
              <w:rPr>
                <w:rFonts w:ascii="Arial Narrow" w:hAnsi="Arial Narrow"/>
              </w:rPr>
              <w:t>forrmula</w:t>
            </w:r>
            <w:proofErr w:type="spellEnd"/>
            <w:r>
              <w:rPr>
                <w:rFonts w:ascii="Arial Narrow" w:hAnsi="Arial Narrow"/>
              </w:rPr>
              <w:t>) LESS exclusions ( for details see Medline strategy attached)</w:t>
            </w:r>
          </w:p>
          <w:p w:rsidR="00EB4DBD" w:rsidRPr="006939CE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searched 8/9/2014</w:t>
            </w:r>
          </w:p>
        </w:tc>
      </w:tr>
      <w:tr w:rsidR="00EB4DBD" w:rsidTr="00800DC1">
        <w:trPr>
          <w:trHeight w:val="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Search results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Medline/</w:t>
            </w:r>
            <w:proofErr w:type="spellStart"/>
            <w:r>
              <w:rPr>
                <w:rFonts w:ascii="Arial Narrow" w:hAnsi="Arial Narrow"/>
              </w:rPr>
              <w:t>Premedline</w:t>
            </w:r>
            <w:proofErr w:type="spellEnd"/>
            <w:r>
              <w:rPr>
                <w:rFonts w:ascii="Arial Narrow" w:hAnsi="Arial Narrow"/>
              </w:rPr>
              <w:t>= 1092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Embase</w:t>
            </w:r>
            <w:proofErr w:type="spellEnd"/>
            <w:r>
              <w:rPr>
                <w:rFonts w:ascii="Arial Narrow" w:hAnsi="Arial Narrow"/>
              </w:rPr>
              <w:t>= 1081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Cochrane = 23  (1SR, 20 trials, 2 methods studies)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Web of science= 1017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Web of Science citations= 1407 unique citations  ( retrieval from papers 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1. 322 hits .2 128 </w:t>
            </w:r>
            <w:proofErr w:type="gramStart"/>
            <w:r>
              <w:rPr>
                <w:rFonts w:ascii="Arial Narrow" w:hAnsi="Arial Narrow"/>
              </w:rPr>
              <w:t>hits  3</w:t>
            </w:r>
            <w:proofErr w:type="gramEnd"/>
            <w:r>
              <w:rPr>
                <w:rFonts w:ascii="Arial Narrow" w:hAnsi="Arial Narrow"/>
              </w:rPr>
              <w:t>. 934 hits    4. 240 hits   5. 396 hits)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=  4620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de-duplicated =2773</w:t>
            </w:r>
          </w:p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</w:p>
        </w:tc>
      </w:tr>
      <w:tr w:rsidR="00EB4DBD" w:rsidTr="00800DC1">
        <w:trPr>
          <w:trHeight w:val="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DBD" w:rsidRDefault="00EB4DBD" w:rsidP="00800DC1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Key papers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BD" w:rsidRPr="00846CA8" w:rsidRDefault="00EB4DBD" w:rsidP="00800DC1">
            <w:pPr>
              <w:snapToGrid w:val="0"/>
              <w:rPr>
                <w:rFonts w:ascii="Arial Narrow" w:hAnsi="Arial Narrow"/>
                <w:lang w:val="en-US"/>
              </w:rPr>
            </w:pPr>
            <w:r w:rsidRPr="00846CA8">
              <w:rPr>
                <w:rFonts w:ascii="Arial Narrow" w:hAnsi="Arial Narrow"/>
                <w:lang w:val="en-US"/>
              </w:rPr>
              <w:t>1.</w:t>
            </w:r>
            <w:r w:rsidRPr="00846CA8">
              <w:rPr>
                <w:rFonts w:ascii="Arial Narrow" w:hAnsi="Arial Narrow"/>
                <w:lang w:val="en-US"/>
              </w:rPr>
              <w:tab/>
              <w:t xml:space="preserve">Robins, JM. A New Approach to Causal Inference in Mortality Studies with a Sustained Exposure Period - Application to Control of the Healthy Worker Survivor Effect. Mathematical Modelling, (1986) (7) 9-12:1383-1512. </w:t>
            </w:r>
          </w:p>
          <w:p w:rsidR="00EB4DBD" w:rsidRPr="00846CA8" w:rsidRDefault="00EB4DBD" w:rsidP="00800DC1">
            <w:pPr>
              <w:snapToGrid w:val="0"/>
              <w:rPr>
                <w:rFonts w:ascii="Arial Narrow" w:hAnsi="Arial Narrow"/>
                <w:lang w:val="en-US"/>
              </w:rPr>
            </w:pPr>
            <w:r w:rsidRPr="00846CA8">
              <w:rPr>
                <w:rFonts w:ascii="Arial Narrow" w:hAnsi="Arial Narrow"/>
                <w:lang w:val="en-US"/>
              </w:rPr>
              <w:t>2.</w:t>
            </w:r>
            <w:r w:rsidRPr="00846CA8">
              <w:rPr>
                <w:rFonts w:ascii="Arial Narrow" w:hAnsi="Arial Narrow"/>
                <w:lang w:val="en-US"/>
              </w:rPr>
              <w:tab/>
              <w:t xml:space="preserve">Robins JM. Association, causation, and marginal structural models.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Synthese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1999; 121: 151–179.</w:t>
            </w:r>
          </w:p>
          <w:p w:rsidR="00EB4DBD" w:rsidRPr="00846CA8" w:rsidRDefault="00EB4DBD" w:rsidP="00800DC1">
            <w:pPr>
              <w:snapToGrid w:val="0"/>
              <w:rPr>
                <w:rFonts w:ascii="Arial Narrow" w:hAnsi="Arial Narrow"/>
                <w:lang w:val="en-US"/>
              </w:rPr>
            </w:pPr>
            <w:r w:rsidRPr="00846CA8">
              <w:rPr>
                <w:rFonts w:ascii="Arial Narrow" w:hAnsi="Arial Narrow"/>
                <w:lang w:val="en-US"/>
              </w:rPr>
              <w:t>3.</w:t>
            </w:r>
            <w:r w:rsidRPr="00846CA8">
              <w:rPr>
                <w:rFonts w:ascii="Arial Narrow" w:hAnsi="Arial Narrow"/>
                <w:lang w:val="en-US"/>
              </w:rPr>
              <w:tab/>
              <w:t xml:space="preserve">Robins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JM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,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Hernán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MA,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Brumback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B. Marginal structural models and causal inference in epidemiology. Epidemiology 2000; 11(5): 550–560. </w:t>
            </w:r>
          </w:p>
          <w:p w:rsidR="00EB4DBD" w:rsidRPr="00846CA8" w:rsidRDefault="00EB4DBD" w:rsidP="00800DC1">
            <w:pPr>
              <w:snapToGrid w:val="0"/>
              <w:rPr>
                <w:rFonts w:ascii="Arial Narrow" w:hAnsi="Arial Narrow"/>
                <w:lang w:val="en-US"/>
              </w:rPr>
            </w:pPr>
            <w:r w:rsidRPr="00846CA8">
              <w:rPr>
                <w:rFonts w:ascii="Arial Narrow" w:hAnsi="Arial Narrow"/>
                <w:lang w:val="en-US"/>
              </w:rPr>
              <w:t>4.</w:t>
            </w:r>
            <w:r w:rsidRPr="00846CA8">
              <w:rPr>
                <w:rFonts w:ascii="Arial Narrow" w:hAnsi="Arial Narrow"/>
                <w:lang w:val="en-US"/>
              </w:rPr>
              <w:tab/>
              <w:t xml:space="preserve">Cole SR,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Hernán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MA. Constructing inverse probability weights for marginal structural models. Am J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Epidemiol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2008; 168(6): 656–664. </w:t>
            </w:r>
          </w:p>
          <w:p w:rsidR="00EB4DBD" w:rsidRPr="007E77D0" w:rsidRDefault="00EB4DBD" w:rsidP="00800DC1">
            <w:pPr>
              <w:snapToGrid w:val="0"/>
              <w:rPr>
                <w:rFonts w:ascii="Arial Narrow" w:hAnsi="Arial Narrow"/>
                <w:lang w:val="en-US"/>
              </w:rPr>
            </w:pPr>
            <w:r w:rsidRPr="00846CA8">
              <w:rPr>
                <w:rFonts w:ascii="Arial Narrow" w:hAnsi="Arial Narrow"/>
                <w:lang w:val="en-US"/>
              </w:rPr>
              <w:t>5.</w:t>
            </w:r>
            <w:r w:rsidRPr="00846CA8">
              <w:rPr>
                <w:rFonts w:ascii="Arial Narrow" w:hAnsi="Arial Narrow"/>
                <w:lang w:val="en-US"/>
              </w:rPr>
              <w:tab/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Hernán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MA, </w:t>
            </w:r>
            <w:proofErr w:type="spellStart"/>
            <w:r w:rsidRPr="00846CA8">
              <w:rPr>
                <w:rFonts w:ascii="Arial Narrow" w:hAnsi="Arial Narrow"/>
                <w:lang w:val="en-US"/>
              </w:rPr>
              <w:t>Brumback</w:t>
            </w:r>
            <w:proofErr w:type="spellEnd"/>
            <w:r w:rsidRPr="00846CA8">
              <w:rPr>
                <w:rFonts w:ascii="Arial Narrow" w:hAnsi="Arial Narrow"/>
                <w:lang w:val="en-US"/>
              </w:rPr>
              <w:t xml:space="preserve"> B, Robins JM. Marginal structural models to estimate the causal effect of zidovudine on the survival of HIV-positive men. Epidemiology 2000; 11(5): 561–570.</w:t>
            </w:r>
          </w:p>
        </w:tc>
      </w:tr>
    </w:tbl>
    <w:p w:rsidR="00EB4DBD" w:rsidRDefault="00EB4DBD" w:rsidP="00EB4DBD">
      <w:pPr>
        <w:rPr>
          <w:rFonts w:ascii="Arial Narrow" w:hAnsi="Arial Narrow"/>
          <w:b/>
        </w:rPr>
      </w:pPr>
    </w:p>
    <w:p w:rsidR="00AC4922" w:rsidRDefault="00AC4922" w:rsidP="00EB4DBD">
      <w:pPr>
        <w:rPr>
          <w:rFonts w:ascii="Arial Narrow" w:hAnsi="Arial Narrow"/>
          <w:b/>
          <w:sz w:val="28"/>
          <w:szCs w:val="28"/>
        </w:rPr>
      </w:pPr>
    </w:p>
    <w:p w:rsidR="00AC4922" w:rsidRDefault="00AC4922" w:rsidP="00EB4DBD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8"/>
          <w:szCs w:val="28"/>
        </w:rPr>
        <w:t xml:space="preserve">Appendix 2: </w:t>
      </w:r>
      <w:r w:rsidRPr="00365D60">
        <w:rPr>
          <w:rFonts w:ascii="Arial Narrow" w:hAnsi="Arial Narrow"/>
          <w:b/>
          <w:sz w:val="28"/>
          <w:szCs w:val="28"/>
        </w:rPr>
        <w:t xml:space="preserve">SEARCH </w:t>
      </w:r>
      <w:r>
        <w:rPr>
          <w:rFonts w:ascii="Arial Narrow" w:hAnsi="Arial Narrow"/>
          <w:b/>
          <w:sz w:val="28"/>
          <w:szCs w:val="28"/>
        </w:rPr>
        <w:t>STRATEGIES FROM EACH DATABASE</w:t>
      </w:r>
    </w:p>
    <w:p w:rsidR="00AC4922" w:rsidRDefault="00AC4922" w:rsidP="00EB4DBD">
      <w:pPr>
        <w:rPr>
          <w:rFonts w:ascii="Arial Narrow" w:hAnsi="Arial Narrow"/>
          <w:b/>
        </w:rPr>
      </w:pPr>
    </w:p>
    <w:p w:rsidR="00AC4922" w:rsidRDefault="00AC4922" w:rsidP="00EB4DB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Medline </w:t>
      </w:r>
    </w:p>
    <w:p w:rsidR="00AC4922" w:rsidRDefault="00AC4922" w:rsidP="00EB4DBD">
      <w:pPr>
        <w:rPr>
          <w:rFonts w:ascii="Arial Narrow" w:hAnsi="Arial Narrow"/>
          <w:b/>
        </w:rPr>
      </w:pP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Database: Medline In-process - Current week, Medline 1950 to present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Search Strategy: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--------------------------------------------------------------------------------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     (causal inference and (method$ or approach$* or model$)).</w:t>
      </w:r>
      <w:proofErr w:type="spellStart"/>
      <w:r w:rsidRPr="00D67413">
        <w:rPr>
          <w:rFonts w:ascii="Arial Narrow" w:hAnsi="Arial Narrow"/>
        </w:rPr>
        <w:t>ti</w:t>
      </w:r>
      <w:proofErr w:type="spellEnd"/>
      <w:r w:rsidRPr="00D67413">
        <w:rPr>
          <w:rFonts w:ascii="Arial Narrow" w:hAnsi="Arial Narrow"/>
        </w:rPr>
        <w:t>. (58)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     "bias (epidemiology)"/ or causality/ or precipitating factors/ or "confounding factors (epidemiology)"/ or survival analysis/ or *epidemiologic methods/ or epidemiologic factors/ or exp effect modifier, epidemiologic/ (150382)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     (causality or causal inference or causation or confounding$ or confounder$).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(76503)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4     2 or 3 (219863)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5     models, statistical/ or logistic models/ or *</w:t>
      </w:r>
      <w:proofErr w:type="spellStart"/>
      <w:r w:rsidRPr="00D67413">
        <w:rPr>
          <w:rFonts w:ascii="Arial Narrow" w:hAnsi="Arial Narrow"/>
        </w:rPr>
        <w:t>models</w:t>
      </w:r>
      <w:proofErr w:type="gramStart"/>
      <w:r w:rsidRPr="00D67413">
        <w:rPr>
          <w:rFonts w:ascii="Arial Narrow" w:hAnsi="Arial Narrow"/>
        </w:rPr>
        <w:t>,theoretical</w:t>
      </w:r>
      <w:proofErr w:type="spellEnd"/>
      <w:proofErr w:type="gramEnd"/>
      <w:r w:rsidRPr="00D67413">
        <w:rPr>
          <w:rFonts w:ascii="Arial Narrow" w:hAnsi="Arial Narrow"/>
        </w:rPr>
        <w:t>/ or likelihood functions/ (219355)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6     (marginal structural or inverse probability or structural nested or counterfactual$ or semi-parametric or </w:t>
      </w:r>
      <w:proofErr w:type="spellStart"/>
      <w:r w:rsidRPr="00D67413">
        <w:rPr>
          <w:rFonts w:ascii="Arial Narrow" w:hAnsi="Arial Narrow"/>
        </w:rPr>
        <w:t>semiparametric</w:t>
      </w:r>
      <w:proofErr w:type="spellEnd"/>
      <w:r w:rsidRPr="00D67413">
        <w:rPr>
          <w:rFonts w:ascii="Arial Narrow" w:hAnsi="Arial Narrow"/>
        </w:rPr>
        <w:t xml:space="preserve"> or fully-parametric).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(2928)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7     (causal adj3 (effect or effects or model$ or method$)).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(4188)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8     5 and (6 or 7) (1678)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9     (g-computation or g-estimation or g-formula or doubly-robust estimation).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(160)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10     (counterfactual or counterfactuals).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(601)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11     (inverse probability </w:t>
      </w:r>
      <w:proofErr w:type="spellStart"/>
      <w:r w:rsidRPr="00D67413">
        <w:rPr>
          <w:rFonts w:ascii="Arial Narrow" w:hAnsi="Arial Narrow"/>
        </w:rPr>
        <w:t>adj3</w:t>
      </w:r>
      <w:proofErr w:type="spellEnd"/>
      <w:r w:rsidRPr="00D67413">
        <w:rPr>
          <w:rFonts w:ascii="Arial Narrow" w:hAnsi="Arial Narrow"/>
        </w:rPr>
        <w:t xml:space="preserve"> (weight$ or </w:t>
      </w:r>
      <w:proofErr w:type="spellStart"/>
      <w:r w:rsidRPr="00D67413">
        <w:rPr>
          <w:rFonts w:ascii="Arial Narrow" w:hAnsi="Arial Narrow"/>
        </w:rPr>
        <w:t>estimat</w:t>
      </w:r>
      <w:proofErr w:type="spellEnd"/>
      <w:r w:rsidRPr="00D67413">
        <w:rPr>
          <w:rFonts w:ascii="Arial Narrow" w:hAnsi="Arial Narrow"/>
        </w:rPr>
        <w:t>$)).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(618)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12     ((marginal structural or structural nested or causal effect or causal effects or causal graphical or causal inference or semi-parametric or semiparametric or fully-parametric) </w:t>
      </w:r>
      <w:proofErr w:type="spellStart"/>
      <w:r w:rsidRPr="00D67413">
        <w:rPr>
          <w:rFonts w:ascii="Arial Narrow" w:hAnsi="Arial Narrow"/>
        </w:rPr>
        <w:t>adj3</w:t>
      </w:r>
      <w:proofErr w:type="spellEnd"/>
      <w:r w:rsidRPr="00D67413">
        <w:rPr>
          <w:rFonts w:ascii="Arial Narrow" w:hAnsi="Arial Narrow"/>
        </w:rPr>
        <w:t xml:space="preserve"> (method$ or model$)).</w:t>
      </w:r>
      <w:proofErr w:type="spellStart"/>
      <w:r w:rsidRPr="00D67413">
        <w:rPr>
          <w:rFonts w:ascii="Arial Narrow" w:hAnsi="Arial Narrow"/>
        </w:rPr>
        <w:t>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(1358)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13     or/8-12 (3328)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14     1 or (4 and 13) (1197)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15     *economics/ or exp *"costs and cost analysis"/ (57061)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16     (cost </w:t>
      </w:r>
      <w:proofErr w:type="spellStart"/>
      <w:r w:rsidRPr="00D67413">
        <w:rPr>
          <w:rFonts w:ascii="Arial Narrow" w:hAnsi="Arial Narrow"/>
        </w:rPr>
        <w:t>effectiv</w:t>
      </w:r>
      <w:proofErr w:type="spellEnd"/>
      <w:r w:rsidRPr="00D67413">
        <w:rPr>
          <w:rFonts w:ascii="Arial Narrow" w:hAnsi="Arial Narrow"/>
        </w:rPr>
        <w:t>$ not clinical$).</w:t>
      </w:r>
      <w:proofErr w:type="spellStart"/>
      <w:r w:rsidRPr="00D67413">
        <w:rPr>
          <w:rFonts w:ascii="Arial Narrow" w:hAnsi="Arial Narrow"/>
        </w:rPr>
        <w:t>ti</w:t>
      </w:r>
      <w:proofErr w:type="spellEnd"/>
      <w:r w:rsidRPr="00D67413">
        <w:rPr>
          <w:rFonts w:ascii="Arial Narrow" w:hAnsi="Arial Narrow"/>
        </w:rPr>
        <w:t>. (16830)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17     (health </w:t>
      </w:r>
      <w:proofErr w:type="spellStart"/>
      <w:r w:rsidRPr="00D67413">
        <w:rPr>
          <w:rFonts w:ascii="Arial Narrow" w:hAnsi="Arial Narrow"/>
        </w:rPr>
        <w:t>adj3</w:t>
      </w:r>
      <w:proofErr w:type="spellEnd"/>
      <w:r w:rsidRPr="00D67413">
        <w:rPr>
          <w:rFonts w:ascii="Arial Narrow" w:hAnsi="Arial Narrow"/>
        </w:rPr>
        <w:t xml:space="preserve"> (economic or cost$)).</w:t>
      </w:r>
      <w:proofErr w:type="spellStart"/>
      <w:r w:rsidRPr="00D67413">
        <w:rPr>
          <w:rFonts w:ascii="Arial Narrow" w:hAnsi="Arial Narrow"/>
        </w:rPr>
        <w:t>ti</w:t>
      </w:r>
      <w:proofErr w:type="spellEnd"/>
      <w:r w:rsidRPr="00D67413">
        <w:rPr>
          <w:rFonts w:ascii="Arial Narrow" w:hAnsi="Arial Narrow"/>
        </w:rPr>
        <w:t>. (5668)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18     letter/ (856890)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19     editorial/ (365454)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20     news/ (166586)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21     exp historical article/ (326805)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lastRenderedPageBreak/>
        <w:t>22     Anecdotes as topic/ (4607)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23     comment/ (602081)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24     case report/ (1711611)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25     (letter or comment$).</w:t>
      </w:r>
      <w:proofErr w:type="spellStart"/>
      <w:r w:rsidRPr="00D67413">
        <w:rPr>
          <w:rFonts w:ascii="Arial Narrow" w:hAnsi="Arial Narrow"/>
        </w:rPr>
        <w:t>ti</w:t>
      </w:r>
      <w:proofErr w:type="spellEnd"/>
      <w:r w:rsidRPr="00D67413">
        <w:rPr>
          <w:rFonts w:ascii="Arial Narrow" w:hAnsi="Arial Narrow"/>
        </w:rPr>
        <w:t>. (99005)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26     or/18-25 (3412306)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27     randomized controlled trial/ or Randomized Controlled Trials as Topic/ or </w:t>
      </w:r>
      <w:proofErr w:type="spellStart"/>
      <w:r w:rsidRPr="00D67413">
        <w:rPr>
          <w:rFonts w:ascii="Arial Narrow" w:hAnsi="Arial Narrow"/>
        </w:rPr>
        <w:t>random$.ti</w:t>
      </w:r>
      <w:proofErr w:type="gramStart"/>
      <w:r w:rsidRPr="00D67413">
        <w:rPr>
          <w:rFonts w:ascii="Arial Narrow" w:hAnsi="Arial Narrow"/>
        </w:rPr>
        <w:t>,ab</w:t>
      </w:r>
      <w:proofErr w:type="spellEnd"/>
      <w:proofErr w:type="gramEnd"/>
      <w:r w:rsidRPr="00D67413">
        <w:rPr>
          <w:rFonts w:ascii="Arial Narrow" w:hAnsi="Arial Narrow"/>
        </w:rPr>
        <w:t>. (888123)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28     26 not 27 (3380930)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29     animals/ not humans/ (3913163)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30     exp Animals, Laboratory/ (738189)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31     exp Animal Experimentation/ (6483)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32     exp Models, Animal/ (426760)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 xml:space="preserve">33     exp </w:t>
      </w:r>
      <w:proofErr w:type="spellStart"/>
      <w:r w:rsidRPr="00D67413">
        <w:rPr>
          <w:rFonts w:ascii="Arial Narrow" w:hAnsi="Arial Narrow"/>
        </w:rPr>
        <w:t>rodentia</w:t>
      </w:r>
      <w:proofErr w:type="spellEnd"/>
      <w:r w:rsidRPr="00D67413">
        <w:rPr>
          <w:rFonts w:ascii="Arial Narrow" w:hAnsi="Arial Narrow"/>
        </w:rPr>
        <w:t>/ (2715625)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34     (rat or rats or mouse or mice or rodent$).</w:t>
      </w:r>
      <w:proofErr w:type="spellStart"/>
      <w:r w:rsidRPr="00D67413">
        <w:rPr>
          <w:rFonts w:ascii="Arial Narrow" w:hAnsi="Arial Narrow"/>
        </w:rPr>
        <w:t>ti</w:t>
      </w:r>
      <w:proofErr w:type="spellEnd"/>
      <w:r w:rsidRPr="00D67413">
        <w:rPr>
          <w:rFonts w:ascii="Arial Narrow" w:hAnsi="Arial Narrow"/>
        </w:rPr>
        <w:t>. (1148433)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35     or/28-34 (7910959)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36     15 or 16 or 17 or 35 (7974020)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37     14 not 36 (1116)</w:t>
      </w:r>
    </w:p>
    <w:p w:rsidR="00EB4DBD" w:rsidRPr="00D67413" w:rsidRDefault="00EB4DBD" w:rsidP="00EB4DBD">
      <w:pPr>
        <w:rPr>
          <w:rFonts w:ascii="Arial Narrow" w:hAnsi="Arial Narrow"/>
        </w:rPr>
      </w:pPr>
      <w:r w:rsidRPr="00D67413">
        <w:rPr>
          <w:rFonts w:ascii="Arial Narrow" w:hAnsi="Arial Narrow"/>
        </w:rPr>
        <w:t>38     limit 37 to (</w:t>
      </w:r>
      <w:proofErr w:type="spellStart"/>
      <w:proofErr w:type="gramStart"/>
      <w:r w:rsidRPr="00D67413">
        <w:rPr>
          <w:rFonts w:ascii="Arial Narrow" w:hAnsi="Arial Narrow"/>
        </w:rPr>
        <w:t>english</w:t>
      </w:r>
      <w:proofErr w:type="spellEnd"/>
      <w:proofErr w:type="gramEnd"/>
      <w:r w:rsidRPr="00D67413">
        <w:rPr>
          <w:rFonts w:ascii="Arial Narrow" w:hAnsi="Arial Narrow"/>
        </w:rPr>
        <w:t xml:space="preserve"> language and yr="1986 -Current") (1092)</w:t>
      </w:r>
    </w:p>
    <w:p w:rsidR="00EB4DBD" w:rsidRPr="00D67413" w:rsidRDefault="00EB4DBD" w:rsidP="00EB4DBD">
      <w:pPr>
        <w:rPr>
          <w:rFonts w:ascii="Arial Narrow" w:hAnsi="Arial Narrow"/>
        </w:rPr>
      </w:pPr>
    </w:p>
    <w:p w:rsidR="007070FA" w:rsidRDefault="003A6954"/>
    <w:p w:rsidR="00AC4922" w:rsidRDefault="00AC4922"/>
    <w:p w:rsidR="00AC4922" w:rsidRPr="00AC4922" w:rsidRDefault="00AC4922">
      <w:pPr>
        <w:rPr>
          <w:rFonts w:ascii="Arial Narrow" w:hAnsi="Arial Narrow"/>
          <w:b/>
        </w:rPr>
      </w:pPr>
      <w:r w:rsidRPr="00AC4922">
        <w:rPr>
          <w:rFonts w:ascii="Arial Narrow" w:hAnsi="Arial Narrow"/>
          <w:b/>
        </w:rPr>
        <w:t xml:space="preserve">Cochrane:  </w:t>
      </w:r>
    </w:p>
    <w:p w:rsidR="00AC4922" w:rsidRDefault="00AC4922"/>
    <w:p w:rsidR="00AC4922" w:rsidRDefault="00AC4922" w:rsidP="00AC4922">
      <w:r>
        <w:t>Search Name:</w:t>
      </w:r>
      <w:r>
        <w:tab/>
        <w:t>causal methods</w:t>
      </w:r>
    </w:p>
    <w:p w:rsidR="00AC4922" w:rsidRDefault="00AC4922" w:rsidP="00AC4922">
      <w:r>
        <w:t>Date Run:</w:t>
      </w:r>
      <w:r>
        <w:tab/>
        <w:t>08/09/14 11:14:30.569</w:t>
      </w:r>
    </w:p>
    <w:p w:rsidR="00AC4922" w:rsidRDefault="00AC4922" w:rsidP="00AC4922">
      <w:r>
        <w:t>Description:</w:t>
      </w:r>
      <w:r>
        <w:tab/>
        <w:t xml:space="preserve"> </w:t>
      </w:r>
    </w:p>
    <w:p w:rsidR="00AC4922" w:rsidRDefault="00AC4922" w:rsidP="00AC4922"/>
    <w:p w:rsidR="00AC4922" w:rsidRDefault="00AC4922" w:rsidP="00AC4922">
      <w:r>
        <w:t>ID</w:t>
      </w:r>
      <w:r>
        <w:tab/>
        <w:t>Search</w:t>
      </w:r>
      <w:r>
        <w:tab/>
        <w:t>Hits</w:t>
      </w:r>
    </w:p>
    <w:p w:rsidR="00AC4922" w:rsidRDefault="00AC4922" w:rsidP="00AC4922">
      <w:r>
        <w:t>#1</w:t>
      </w:r>
      <w:r>
        <w:tab/>
        <w:t>(causal inference and (method* or approach* or model*))</w:t>
      </w:r>
      <w:proofErr w:type="gramStart"/>
      <w:r>
        <w:t>:</w:t>
      </w:r>
      <w:proofErr w:type="spellStart"/>
      <w:r>
        <w:t>ti</w:t>
      </w:r>
      <w:proofErr w:type="spellEnd"/>
      <w:proofErr w:type="gramEnd"/>
      <w:r>
        <w:t xml:space="preserve"> </w:t>
      </w:r>
      <w:r>
        <w:tab/>
        <w:t>2</w:t>
      </w:r>
    </w:p>
    <w:p w:rsidR="00AC4922" w:rsidRDefault="00AC4922" w:rsidP="00AC4922">
      <w:r>
        <w:t>#2</w:t>
      </w:r>
      <w:r>
        <w:tab/>
      </w:r>
      <w:proofErr w:type="spellStart"/>
      <w:r>
        <w:t>MeSH</w:t>
      </w:r>
      <w:proofErr w:type="spellEnd"/>
      <w:r>
        <w:t xml:space="preserve"> descriptor: [Bias (Epidemiology)] this term only</w:t>
      </w:r>
      <w:r>
        <w:tab/>
        <w:t>607</w:t>
      </w:r>
    </w:p>
    <w:p w:rsidR="00AC4922" w:rsidRDefault="00AC4922" w:rsidP="00AC4922">
      <w:r>
        <w:t>#3</w:t>
      </w:r>
      <w:r>
        <w:tab/>
      </w:r>
      <w:proofErr w:type="spellStart"/>
      <w:r>
        <w:t>MeSH</w:t>
      </w:r>
      <w:proofErr w:type="spellEnd"/>
      <w:r>
        <w:t xml:space="preserve"> descriptor: [Causality] this term only</w:t>
      </w:r>
      <w:r>
        <w:tab/>
        <w:t>220</w:t>
      </w:r>
    </w:p>
    <w:p w:rsidR="00AC4922" w:rsidRDefault="00AC4922" w:rsidP="00AC4922">
      <w:r>
        <w:t>#4</w:t>
      </w:r>
      <w:r>
        <w:tab/>
      </w:r>
      <w:proofErr w:type="spellStart"/>
      <w:r>
        <w:t>MeSH</w:t>
      </w:r>
      <w:proofErr w:type="spellEnd"/>
      <w:r>
        <w:t xml:space="preserve"> descriptor: [Precipitating Factors] this term only</w:t>
      </w:r>
      <w:r>
        <w:tab/>
        <w:t>7</w:t>
      </w:r>
    </w:p>
    <w:p w:rsidR="00AC4922" w:rsidRDefault="00AC4922" w:rsidP="00AC4922">
      <w:r>
        <w:t>#5</w:t>
      </w:r>
      <w:r>
        <w:tab/>
      </w:r>
      <w:proofErr w:type="spellStart"/>
      <w:r>
        <w:t>MeSH</w:t>
      </w:r>
      <w:proofErr w:type="spellEnd"/>
      <w:r>
        <w:t xml:space="preserve"> descriptor: [Confounding Factors (Epidemiology)] this term only</w:t>
      </w:r>
      <w:r>
        <w:tab/>
        <w:t>368</w:t>
      </w:r>
    </w:p>
    <w:p w:rsidR="00AC4922" w:rsidRDefault="00AC4922" w:rsidP="00AC4922">
      <w:r>
        <w:t>#6</w:t>
      </w:r>
      <w:r>
        <w:tab/>
      </w:r>
      <w:proofErr w:type="spellStart"/>
      <w:r>
        <w:t>MeSH</w:t>
      </w:r>
      <w:proofErr w:type="spellEnd"/>
      <w:r>
        <w:t xml:space="preserve"> descriptor: [Epidemiologic Methods] this term only</w:t>
      </w:r>
      <w:r>
        <w:tab/>
        <w:t>903</w:t>
      </w:r>
    </w:p>
    <w:p w:rsidR="00AC4922" w:rsidRDefault="00AC4922" w:rsidP="00AC4922">
      <w:r>
        <w:t>#7</w:t>
      </w:r>
      <w:r>
        <w:tab/>
      </w:r>
      <w:proofErr w:type="spellStart"/>
      <w:r>
        <w:t>MeSH</w:t>
      </w:r>
      <w:proofErr w:type="spellEnd"/>
      <w:r>
        <w:t xml:space="preserve"> descriptor: [Epidemiologic Factors] this term only</w:t>
      </w:r>
      <w:r>
        <w:tab/>
        <w:t>8</w:t>
      </w:r>
    </w:p>
    <w:p w:rsidR="00AC4922" w:rsidRDefault="00AC4922" w:rsidP="00AC4922">
      <w:r>
        <w:t>#8</w:t>
      </w:r>
      <w:r>
        <w:tab/>
      </w:r>
      <w:proofErr w:type="spellStart"/>
      <w:r>
        <w:t>MeSH</w:t>
      </w:r>
      <w:proofErr w:type="spellEnd"/>
      <w:r>
        <w:t xml:space="preserve"> descriptor: [Effect Modifier, Epidemiologic] this term only</w:t>
      </w:r>
      <w:r>
        <w:tab/>
        <w:t>91</w:t>
      </w:r>
    </w:p>
    <w:p w:rsidR="00AC4922" w:rsidRDefault="00AC4922" w:rsidP="00AC4922">
      <w:r>
        <w:t>#9</w:t>
      </w:r>
      <w:r>
        <w:tab/>
        <w:t>(causality or "causal inference" or causation or confounding or confounder*)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</w:t>
      </w:r>
      <w:r>
        <w:tab/>
        <w:t>4128</w:t>
      </w:r>
    </w:p>
    <w:p w:rsidR="00AC4922" w:rsidRDefault="00AC4922" w:rsidP="00AC4922">
      <w:r>
        <w:t>#10</w:t>
      </w:r>
      <w:r>
        <w:tab/>
        <w:t xml:space="preserve">#2 or #3 or #4 or #5 or #6 or #7 or #8 or #9 </w:t>
      </w:r>
      <w:r>
        <w:tab/>
        <w:t>5682</w:t>
      </w:r>
    </w:p>
    <w:p w:rsidR="00AC4922" w:rsidRDefault="00AC4922" w:rsidP="00AC4922">
      <w:r>
        <w:t>#11</w:t>
      </w:r>
      <w:r>
        <w:tab/>
      </w:r>
      <w:proofErr w:type="spellStart"/>
      <w:r>
        <w:t>MeSH</w:t>
      </w:r>
      <w:proofErr w:type="spellEnd"/>
      <w:r>
        <w:t xml:space="preserve"> descriptor: [Models, Statistical] this term only</w:t>
      </w:r>
      <w:r>
        <w:tab/>
        <w:t>1328</w:t>
      </w:r>
    </w:p>
    <w:p w:rsidR="00AC4922" w:rsidRDefault="00AC4922" w:rsidP="00AC4922">
      <w:r>
        <w:t>#12</w:t>
      </w:r>
      <w:r>
        <w:tab/>
      </w:r>
      <w:proofErr w:type="spellStart"/>
      <w:r>
        <w:t>MeSH</w:t>
      </w:r>
      <w:proofErr w:type="spellEnd"/>
      <w:r>
        <w:t xml:space="preserve"> descriptor: [Logistic Models] this term only</w:t>
      </w:r>
      <w:r>
        <w:tab/>
        <w:t>4037</w:t>
      </w:r>
    </w:p>
    <w:p w:rsidR="00AC4922" w:rsidRDefault="00AC4922" w:rsidP="00AC4922">
      <w:r>
        <w:t>#13</w:t>
      </w:r>
      <w:r>
        <w:tab/>
      </w:r>
      <w:proofErr w:type="spellStart"/>
      <w:r>
        <w:t>MeSH</w:t>
      </w:r>
      <w:proofErr w:type="spellEnd"/>
      <w:r>
        <w:t xml:space="preserve"> descriptor: [Models, Theoretical] this term only</w:t>
      </w:r>
      <w:r>
        <w:tab/>
        <w:t>810</w:t>
      </w:r>
    </w:p>
    <w:p w:rsidR="00AC4922" w:rsidRDefault="00AC4922" w:rsidP="00AC4922">
      <w:r>
        <w:t>#14</w:t>
      </w:r>
      <w:r>
        <w:tab/>
      </w:r>
      <w:proofErr w:type="spellStart"/>
      <w:r>
        <w:t>MeSH</w:t>
      </w:r>
      <w:proofErr w:type="spellEnd"/>
      <w:r>
        <w:t xml:space="preserve"> descriptor: [Likelihood Functions] this term only</w:t>
      </w:r>
      <w:r>
        <w:tab/>
        <w:t>376</w:t>
      </w:r>
    </w:p>
    <w:p w:rsidR="00AC4922" w:rsidRDefault="00AC4922" w:rsidP="00AC4922">
      <w:r>
        <w:t>#15</w:t>
      </w:r>
      <w:r>
        <w:tab/>
        <w:t xml:space="preserve">("marginal structural" or "structural nested" or counterfactual or "inverse </w:t>
      </w:r>
      <w:proofErr w:type="spellStart"/>
      <w:r>
        <w:t>probablity</w:t>
      </w:r>
      <w:proofErr w:type="spellEnd"/>
      <w:r>
        <w:t xml:space="preserve">" or semi-parametric or </w:t>
      </w:r>
      <w:proofErr w:type="spellStart"/>
      <w:r>
        <w:t>semiparametric</w:t>
      </w:r>
      <w:proofErr w:type="spellEnd"/>
      <w:r>
        <w:t xml:space="preserve"> or fully-parametric)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</w:t>
      </w:r>
      <w:r>
        <w:tab/>
        <w:t>90</w:t>
      </w:r>
    </w:p>
    <w:p w:rsidR="00AC4922" w:rsidRDefault="00AC4922" w:rsidP="00AC4922">
      <w:r>
        <w:t>#16</w:t>
      </w:r>
      <w:r>
        <w:tab/>
        <w:t>(causal near/3 (effect or effects or model* or method*))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</w:t>
      </w:r>
      <w:r>
        <w:tab/>
        <w:t>188</w:t>
      </w:r>
    </w:p>
    <w:p w:rsidR="00AC4922" w:rsidRDefault="00AC4922" w:rsidP="00AC4922">
      <w:r>
        <w:t>#17</w:t>
      </w:r>
      <w:r>
        <w:tab/>
        <w:t xml:space="preserve">(#11 or #12 or #13 or #14) and (#15 or #16) </w:t>
      </w:r>
      <w:r>
        <w:tab/>
        <w:t>27</w:t>
      </w:r>
    </w:p>
    <w:p w:rsidR="00AC4922" w:rsidRDefault="00AC4922" w:rsidP="00AC4922">
      <w:r>
        <w:t>#18</w:t>
      </w:r>
      <w:r>
        <w:tab/>
        <w:t>(g-computation or g-estimation or g-formula or "doubly-robust estimation" or counterfactual or counterfactuals)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</w:t>
      </w:r>
      <w:r>
        <w:tab/>
        <w:t>34</w:t>
      </w:r>
    </w:p>
    <w:p w:rsidR="00AC4922" w:rsidRDefault="00AC4922" w:rsidP="00AC4922">
      <w:r>
        <w:lastRenderedPageBreak/>
        <w:t>#19</w:t>
      </w:r>
      <w:r>
        <w:tab/>
        <w:t>((inverse-</w:t>
      </w:r>
      <w:proofErr w:type="spellStart"/>
      <w:r>
        <w:t>probablity</w:t>
      </w:r>
      <w:proofErr w:type="spellEnd"/>
      <w:r>
        <w:t xml:space="preserve"> or "inverse </w:t>
      </w:r>
      <w:proofErr w:type="spellStart"/>
      <w:r>
        <w:t>probablity</w:t>
      </w:r>
      <w:proofErr w:type="spellEnd"/>
      <w:r>
        <w:t xml:space="preserve">") near/3 (weight* or </w:t>
      </w:r>
      <w:proofErr w:type="spellStart"/>
      <w:r>
        <w:t>estimat</w:t>
      </w:r>
      <w:proofErr w:type="spellEnd"/>
      <w:r>
        <w:t>*))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</w:t>
      </w:r>
      <w:r>
        <w:tab/>
        <w:t>0</w:t>
      </w:r>
    </w:p>
    <w:p w:rsidR="00AC4922" w:rsidRDefault="00AC4922" w:rsidP="00AC4922">
      <w:r>
        <w:t>#20</w:t>
      </w:r>
      <w:r>
        <w:tab/>
        <w:t>(("marginal structural" or "structural nested" or "causal effect" or "causal effects" or "causal graphical" or "causal inference" or semi-parametric or semiparametric or fully-parametric) near/3 (model* or method*))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</w:t>
      </w:r>
      <w:r>
        <w:tab/>
        <w:t>57</w:t>
      </w:r>
    </w:p>
    <w:p w:rsidR="00AC4922" w:rsidRDefault="00AC4922" w:rsidP="00AC4922">
      <w:r>
        <w:t>#21</w:t>
      </w:r>
      <w:r>
        <w:tab/>
        <w:t xml:space="preserve">#17 or #18 or #19 or #20 </w:t>
      </w:r>
      <w:r>
        <w:tab/>
        <w:t>102</w:t>
      </w:r>
    </w:p>
    <w:p w:rsidR="00AC4922" w:rsidRDefault="00AC4922" w:rsidP="00AC4922">
      <w:r>
        <w:t>#22</w:t>
      </w:r>
      <w:r>
        <w:tab/>
        <w:t xml:space="preserve">#1 or (#10 and #21) </w:t>
      </w:r>
      <w:r>
        <w:tab/>
        <w:t>23</w:t>
      </w:r>
    </w:p>
    <w:p w:rsidR="00AC4922" w:rsidRDefault="00AC4922" w:rsidP="00AC4922">
      <w:r>
        <w:t>#23</w:t>
      </w:r>
      <w:r>
        <w:tab/>
        <w:t xml:space="preserve">(cost </w:t>
      </w:r>
      <w:proofErr w:type="spellStart"/>
      <w:r>
        <w:t>effectiv</w:t>
      </w:r>
      <w:proofErr w:type="spellEnd"/>
      <w:r>
        <w:t>* not clinical) .</w:t>
      </w:r>
      <w:proofErr w:type="spellStart"/>
      <w:r>
        <w:t>ti</w:t>
      </w:r>
      <w:proofErr w:type="spellEnd"/>
      <w:r>
        <w:t xml:space="preserve"> </w:t>
      </w:r>
      <w:r>
        <w:tab/>
        <w:t>20</w:t>
      </w:r>
    </w:p>
    <w:p w:rsidR="00AC4922" w:rsidRDefault="00AC4922" w:rsidP="00AC4922">
      <w:r>
        <w:t>#24</w:t>
      </w:r>
      <w:r>
        <w:tab/>
        <w:t>(health near/3 economic* or cost*) .</w:t>
      </w:r>
      <w:proofErr w:type="spellStart"/>
      <w:r>
        <w:t>ti</w:t>
      </w:r>
      <w:proofErr w:type="spellEnd"/>
      <w:r>
        <w:t xml:space="preserve"> </w:t>
      </w:r>
      <w:r>
        <w:tab/>
        <w:t>2495</w:t>
      </w:r>
    </w:p>
    <w:p w:rsidR="00AC4922" w:rsidRDefault="00AC4922" w:rsidP="00AC4922">
      <w:r>
        <w:t>#25</w:t>
      </w:r>
      <w:r>
        <w:tab/>
        <w:t xml:space="preserve">#23 or #24 </w:t>
      </w:r>
      <w:r>
        <w:tab/>
        <w:t>2495</w:t>
      </w:r>
    </w:p>
    <w:p w:rsidR="00AC4922" w:rsidRDefault="00AC4922" w:rsidP="00AC4922">
      <w:r>
        <w:t>#26</w:t>
      </w:r>
      <w:r>
        <w:tab/>
        <w:t>#22 not #25 Publication Year from 1986 to 2014</w:t>
      </w:r>
      <w:r>
        <w:tab/>
        <w:t>23</w:t>
      </w:r>
    </w:p>
    <w:p w:rsidR="00AC4922" w:rsidRDefault="00AC4922" w:rsidP="00AC4922"/>
    <w:p w:rsidR="00AC4922" w:rsidRDefault="00AC4922" w:rsidP="00AC4922">
      <w:pPr>
        <w:rPr>
          <w:rFonts w:ascii="Arial Narrow" w:hAnsi="Arial Narrow"/>
          <w:b/>
        </w:rPr>
      </w:pPr>
      <w:proofErr w:type="spellStart"/>
      <w:r w:rsidRPr="00AC4922">
        <w:rPr>
          <w:rFonts w:ascii="Arial Narrow" w:hAnsi="Arial Narrow"/>
          <w:b/>
        </w:rPr>
        <w:t>Embase</w:t>
      </w:r>
      <w:proofErr w:type="spellEnd"/>
      <w:r w:rsidRPr="00AC4922">
        <w:rPr>
          <w:rFonts w:ascii="Arial Narrow" w:hAnsi="Arial Narrow"/>
          <w:b/>
        </w:rPr>
        <w:t xml:space="preserve"> </w:t>
      </w:r>
    </w:p>
    <w:p w:rsidR="00AC4922" w:rsidRPr="00AC4922" w:rsidRDefault="00AC4922" w:rsidP="00AC4922">
      <w:pPr>
        <w:rPr>
          <w:rFonts w:ascii="Arial Narrow" w:hAnsi="Arial Narrow"/>
          <w:b/>
        </w:rPr>
      </w:pPr>
    </w:p>
    <w:p w:rsidR="00AC4922" w:rsidRDefault="00AC4922" w:rsidP="00AC4922">
      <w:r>
        <w:t xml:space="preserve">Database: </w:t>
      </w:r>
      <w:proofErr w:type="spellStart"/>
      <w:r>
        <w:t>Embase</w:t>
      </w:r>
      <w:proofErr w:type="spellEnd"/>
      <w:r>
        <w:t xml:space="preserve"> &lt;1974 to 2014 September 05&gt;</w:t>
      </w:r>
    </w:p>
    <w:p w:rsidR="00AC4922" w:rsidRDefault="00AC4922" w:rsidP="00AC4922">
      <w:r>
        <w:t>Search Strategy:</w:t>
      </w:r>
    </w:p>
    <w:p w:rsidR="00AC4922" w:rsidRDefault="00AC4922" w:rsidP="00AC4922">
      <w:r>
        <w:t>--------------------------------------------------------------------------------</w:t>
      </w:r>
    </w:p>
    <w:p w:rsidR="00AC4922" w:rsidRDefault="00AC4922" w:rsidP="00AC4922">
      <w:r>
        <w:t>1     (causal inference and (method* or approach* or model*)).</w:t>
      </w:r>
      <w:proofErr w:type="spellStart"/>
      <w:r>
        <w:t>ti</w:t>
      </w:r>
      <w:proofErr w:type="spellEnd"/>
      <w:r>
        <w:t>. (64)</w:t>
      </w:r>
    </w:p>
    <w:p w:rsidR="00AC4922" w:rsidRDefault="00AC4922" w:rsidP="00AC4922">
      <w:r>
        <w:t>2     *epidemiology/ or *confounding variable/ or *epidemiologic data/ or *causal attributes/ or *survival/ or *survival rate/ (67890)</w:t>
      </w:r>
    </w:p>
    <w:p w:rsidR="00AC4922" w:rsidRDefault="00AC4922" w:rsidP="00AC4922">
      <w:r>
        <w:t>3     (causality or causal inference or causation or confounding$ or confounder$).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(94079)</w:t>
      </w:r>
    </w:p>
    <w:p w:rsidR="00AC4922" w:rsidRDefault="00AC4922" w:rsidP="00AC4922">
      <w:r>
        <w:t>4     2 or 3 (159289)</w:t>
      </w:r>
    </w:p>
    <w:p w:rsidR="00AC4922" w:rsidRDefault="00AC4922" w:rsidP="00AC4922">
      <w:r>
        <w:t xml:space="preserve">5     statistical model/ or *analytic method/ or statistical analysis/ or regression analysis/ or logistic regression analysis/ or maximum likelihood method/ or *theoretical model/ or causal </w:t>
      </w:r>
      <w:proofErr w:type="spellStart"/>
      <w:r>
        <w:t>modeling</w:t>
      </w:r>
      <w:proofErr w:type="spellEnd"/>
      <w:r>
        <w:t>/ or "causal inference test"/ (474953)</w:t>
      </w:r>
    </w:p>
    <w:p w:rsidR="00AC4922" w:rsidRDefault="00AC4922" w:rsidP="00AC4922">
      <w:r>
        <w:t>6     (marginal structural or inverse probability or structural nested or semiparametric or semi-parametric or fully-parametric or counterfactual$).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(3332)</w:t>
      </w:r>
    </w:p>
    <w:p w:rsidR="00AC4922" w:rsidRDefault="00AC4922" w:rsidP="00AC4922">
      <w:r>
        <w:t>7     (causal adj3 (effect or effects or model* or method*)).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(4763)</w:t>
      </w:r>
    </w:p>
    <w:p w:rsidR="00AC4922" w:rsidRDefault="00AC4922" w:rsidP="00AC4922">
      <w:r>
        <w:t>8     5 and (6 or 7) (2315)</w:t>
      </w:r>
    </w:p>
    <w:p w:rsidR="00AC4922" w:rsidRDefault="00AC4922" w:rsidP="00AC4922">
      <w:r>
        <w:t>9     (g-computation or g-estimation or g-formula or doubly-robust estimation).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(187)</w:t>
      </w:r>
    </w:p>
    <w:p w:rsidR="00AC4922" w:rsidRDefault="00AC4922" w:rsidP="00AC4922">
      <w:r>
        <w:t>10     (counterfactual or counterfactuals).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(684)</w:t>
      </w:r>
    </w:p>
    <w:p w:rsidR="00AC4922" w:rsidRDefault="00AC4922" w:rsidP="00AC4922">
      <w:r>
        <w:t xml:space="preserve">11     (inverse probability </w:t>
      </w:r>
      <w:proofErr w:type="spellStart"/>
      <w:r>
        <w:t>adj3</w:t>
      </w:r>
      <w:proofErr w:type="spellEnd"/>
      <w:r>
        <w:t xml:space="preserve"> (weight$ or </w:t>
      </w:r>
      <w:proofErr w:type="spellStart"/>
      <w:r>
        <w:t>estimat</w:t>
      </w:r>
      <w:proofErr w:type="spellEnd"/>
      <w:r>
        <w:t>$)).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(861)</w:t>
      </w:r>
    </w:p>
    <w:p w:rsidR="00AC4922" w:rsidRDefault="00AC4922" w:rsidP="00AC4922">
      <w:r>
        <w:t xml:space="preserve">12     ((marginal structural or structural nested or causal effect or causal effects or causal inference or causal graphical or semiparametric or semi-parametric or fully-parametric) </w:t>
      </w:r>
      <w:proofErr w:type="spellStart"/>
      <w:r>
        <w:t>adj3</w:t>
      </w:r>
      <w:proofErr w:type="spellEnd"/>
      <w:r>
        <w:t xml:space="preserve"> (model$ or method$)).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 (1504)</w:t>
      </w:r>
    </w:p>
    <w:p w:rsidR="00AC4922" w:rsidRDefault="00AC4922" w:rsidP="00AC4922">
      <w:r>
        <w:t>13     or/8-12 (4216)</w:t>
      </w:r>
    </w:p>
    <w:p w:rsidR="00AC4922" w:rsidRDefault="00AC4922" w:rsidP="00AC4922">
      <w:r>
        <w:t>14     1 or (4 and 13) (1192)</w:t>
      </w:r>
    </w:p>
    <w:p w:rsidR="00AC4922" w:rsidRDefault="00AC4922" w:rsidP="00AC4922">
      <w:r>
        <w:t xml:space="preserve">15     letter.pt. </w:t>
      </w:r>
      <w:proofErr w:type="gramStart"/>
      <w:r>
        <w:t>or</w:t>
      </w:r>
      <w:proofErr w:type="gramEnd"/>
      <w:r>
        <w:t xml:space="preserve"> letter/ (858501)</w:t>
      </w:r>
    </w:p>
    <w:p w:rsidR="00AC4922" w:rsidRDefault="00AC4922" w:rsidP="00AC4922">
      <w:r>
        <w:t>16     note.pt. (568047)</w:t>
      </w:r>
    </w:p>
    <w:p w:rsidR="00AC4922" w:rsidRDefault="00AC4922" w:rsidP="00AC4922">
      <w:r>
        <w:t>17     editorial.pt. (455834)</w:t>
      </w:r>
    </w:p>
    <w:p w:rsidR="00AC4922" w:rsidRDefault="00AC4922" w:rsidP="00AC4922">
      <w:r>
        <w:t>18     case report/ or case study/ (1960646)</w:t>
      </w:r>
    </w:p>
    <w:p w:rsidR="00AC4922" w:rsidRDefault="00AC4922" w:rsidP="00AC4922">
      <w:r>
        <w:t>19     (letter or comment$).</w:t>
      </w:r>
      <w:proofErr w:type="spellStart"/>
      <w:r>
        <w:t>ti</w:t>
      </w:r>
      <w:proofErr w:type="spellEnd"/>
      <w:r>
        <w:t>. (150815)</w:t>
      </w:r>
    </w:p>
    <w:p w:rsidR="00AC4922" w:rsidRDefault="00AC4922" w:rsidP="00AC4922">
      <w:r>
        <w:t>20     or/15-19 (3692007)</w:t>
      </w:r>
    </w:p>
    <w:p w:rsidR="00AC4922" w:rsidRDefault="00AC4922" w:rsidP="00AC4922">
      <w:r>
        <w:t xml:space="preserve">21     randomized controlled trial/ or "randomized controlled trial (topic)"/ or </w:t>
      </w:r>
      <w:proofErr w:type="spellStart"/>
      <w:r>
        <w:t>random$.ti</w:t>
      </w:r>
      <w:proofErr w:type="gramStart"/>
      <w:r>
        <w:t>,ab</w:t>
      </w:r>
      <w:proofErr w:type="spellEnd"/>
      <w:proofErr w:type="gramEnd"/>
      <w:r>
        <w:t>. (1022909)</w:t>
      </w:r>
    </w:p>
    <w:p w:rsidR="00AC4922" w:rsidRDefault="00AC4922" w:rsidP="00AC4922">
      <w:r>
        <w:t>22     20 not 21 (3655270)</w:t>
      </w:r>
    </w:p>
    <w:p w:rsidR="00AC4922" w:rsidRDefault="00AC4922" w:rsidP="00AC4922">
      <w:r>
        <w:t>23     exp animal/ not human/ (4422415)</w:t>
      </w:r>
    </w:p>
    <w:p w:rsidR="00AC4922" w:rsidRDefault="00AC4922" w:rsidP="00AC4922">
      <w:r>
        <w:t>24     nonhuman/ (4369325)</w:t>
      </w:r>
    </w:p>
    <w:p w:rsidR="00AC4922" w:rsidRDefault="00AC4922" w:rsidP="00AC4922">
      <w:r>
        <w:lastRenderedPageBreak/>
        <w:t>25     exp experimental animal/ (415618)</w:t>
      </w:r>
    </w:p>
    <w:p w:rsidR="00AC4922" w:rsidRDefault="00AC4922" w:rsidP="00AC4922">
      <w:r>
        <w:t>26     exp animal experiment/ (1801483)</w:t>
      </w:r>
    </w:p>
    <w:p w:rsidR="00AC4922" w:rsidRDefault="00AC4922" w:rsidP="00AC4922">
      <w:r>
        <w:t>27     exp animal model/ (785580)</w:t>
      </w:r>
    </w:p>
    <w:p w:rsidR="00AC4922" w:rsidRDefault="00AC4922" w:rsidP="00AC4922">
      <w:r>
        <w:t>28     exp rodent/ (2909106)</w:t>
      </w:r>
    </w:p>
    <w:p w:rsidR="00AC4922" w:rsidRDefault="00AC4922" w:rsidP="00AC4922">
      <w:r>
        <w:t>29     (rat or rats or mouse or mice or rodent*).</w:t>
      </w:r>
      <w:proofErr w:type="spellStart"/>
      <w:r>
        <w:t>ti</w:t>
      </w:r>
      <w:proofErr w:type="spellEnd"/>
      <w:r>
        <w:t>. (1296812)</w:t>
      </w:r>
    </w:p>
    <w:p w:rsidR="00AC4922" w:rsidRDefault="00AC4922" w:rsidP="00AC4922">
      <w:r>
        <w:t>30     or/22-29 (10284619)</w:t>
      </w:r>
    </w:p>
    <w:p w:rsidR="00AC4922" w:rsidRDefault="00AC4922" w:rsidP="00AC4922">
      <w:r>
        <w:t>31     exp *health economics/ (196947)</w:t>
      </w:r>
    </w:p>
    <w:p w:rsidR="00AC4922" w:rsidRDefault="00AC4922" w:rsidP="00AC4922">
      <w:r>
        <w:t>32     *"cost benefit analysis"/ (7762)</w:t>
      </w:r>
    </w:p>
    <w:p w:rsidR="00AC4922" w:rsidRDefault="00AC4922" w:rsidP="00AC4922">
      <w:r>
        <w:t xml:space="preserve">33     (cost </w:t>
      </w:r>
      <w:proofErr w:type="spellStart"/>
      <w:r>
        <w:t>effectiv</w:t>
      </w:r>
      <w:proofErr w:type="spellEnd"/>
      <w:r>
        <w:t>$ not clinical$).</w:t>
      </w:r>
      <w:proofErr w:type="spellStart"/>
      <w:r>
        <w:t>ti</w:t>
      </w:r>
      <w:proofErr w:type="spellEnd"/>
      <w:r>
        <w:t>. (22511)</w:t>
      </w:r>
    </w:p>
    <w:p w:rsidR="00AC4922" w:rsidRDefault="00AC4922" w:rsidP="00AC4922">
      <w:r>
        <w:t xml:space="preserve">34     (health </w:t>
      </w:r>
      <w:proofErr w:type="spellStart"/>
      <w:r>
        <w:t>adj3</w:t>
      </w:r>
      <w:proofErr w:type="spellEnd"/>
      <w:r>
        <w:t xml:space="preserve"> (economic or cost$)).</w:t>
      </w:r>
      <w:proofErr w:type="spellStart"/>
      <w:r>
        <w:t>ti</w:t>
      </w:r>
      <w:proofErr w:type="spellEnd"/>
      <w:r>
        <w:t>. (6956)</w:t>
      </w:r>
    </w:p>
    <w:p w:rsidR="00AC4922" w:rsidRDefault="00AC4922" w:rsidP="00AC4922">
      <w:r>
        <w:t>35     30 or 31 or 32 or 33 or 34 (10461600)</w:t>
      </w:r>
    </w:p>
    <w:p w:rsidR="00AC4922" w:rsidRDefault="00AC4922" w:rsidP="00AC4922">
      <w:r>
        <w:t>36     14 not 35 (1108)</w:t>
      </w:r>
    </w:p>
    <w:p w:rsidR="00AC4922" w:rsidRDefault="00AC4922" w:rsidP="00AC4922">
      <w:r>
        <w:t>37     limit 36 to (</w:t>
      </w:r>
      <w:proofErr w:type="spellStart"/>
      <w:proofErr w:type="gramStart"/>
      <w:r>
        <w:t>english</w:t>
      </w:r>
      <w:proofErr w:type="spellEnd"/>
      <w:proofErr w:type="gramEnd"/>
      <w:r>
        <w:t xml:space="preserve"> language and yr="1986 -Current") (1081)</w:t>
      </w:r>
    </w:p>
    <w:p w:rsidR="00AC4922" w:rsidRDefault="00AC4922" w:rsidP="00AC4922"/>
    <w:p w:rsidR="00AC4922" w:rsidRDefault="00AC4922" w:rsidP="00AC4922">
      <w:r>
        <w:t>***************************</w:t>
      </w:r>
    </w:p>
    <w:p w:rsidR="00AC4922" w:rsidRDefault="00AC4922" w:rsidP="00AC4922"/>
    <w:p w:rsidR="00AC4922" w:rsidRDefault="00AC4922" w:rsidP="00AC4922"/>
    <w:p w:rsidR="00AC4922" w:rsidRPr="00AC4922" w:rsidRDefault="00AC4922" w:rsidP="00AC4922">
      <w:pPr>
        <w:rPr>
          <w:rFonts w:ascii="Arial Narrow" w:hAnsi="Arial Narrow"/>
          <w:b/>
        </w:rPr>
      </w:pPr>
      <w:r w:rsidRPr="00AC4922">
        <w:rPr>
          <w:rFonts w:ascii="Arial Narrow" w:hAnsi="Arial Narrow"/>
          <w:b/>
        </w:rPr>
        <w:t xml:space="preserve">Web of science </w:t>
      </w:r>
    </w:p>
    <w:p w:rsidR="00AC4922" w:rsidRDefault="00AC4922" w:rsidP="00AC4922">
      <w:r>
        <w:tab/>
      </w:r>
    </w:p>
    <w:p w:rsidR="00AC4922" w:rsidRDefault="00AC4922" w:rsidP="00AC4922">
      <w:r>
        <w:t>Run Search</w:t>
      </w:r>
    </w:p>
    <w:p w:rsidR="00AC4922" w:rsidRDefault="00AC4922" w:rsidP="00AC4922">
      <w:r>
        <w:t>Web of Science Core Collection</w:t>
      </w:r>
    </w:p>
    <w:p w:rsidR="00AC4922" w:rsidRDefault="00AC4922" w:rsidP="00AC4922">
      <w:r>
        <w:t xml:space="preserve">Search History - </w:t>
      </w:r>
      <w:proofErr w:type="gramStart"/>
      <w:r>
        <w:t>" Causal</w:t>
      </w:r>
      <w:proofErr w:type="gramEnd"/>
      <w:r>
        <w:t xml:space="preserve"> </w:t>
      </w:r>
      <w:proofErr w:type="spellStart"/>
      <w:r>
        <w:t>inf_veryfinal</w:t>
      </w:r>
      <w:proofErr w:type="spellEnd"/>
      <w:r>
        <w:t>"</w:t>
      </w:r>
    </w:p>
    <w:p w:rsidR="00AC4922" w:rsidRDefault="00AC4922" w:rsidP="00AC4922">
      <w:r>
        <w:t>#14</w:t>
      </w:r>
      <w:r>
        <w:tab/>
        <w:t xml:space="preserve">#13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#13</w:t>
      </w:r>
      <w:r>
        <w:tab/>
        <w:t xml:space="preserve">(#11 not #12) AND LANGUAGE: (English)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#12</w:t>
      </w:r>
      <w:r>
        <w:tab/>
        <w:t xml:space="preserve">#10 OR #8 OR #7 OR #6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#11</w:t>
      </w:r>
      <w:r>
        <w:tab/>
        <w:t xml:space="preserve">#5 or #9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#10</w:t>
      </w:r>
      <w:r>
        <w:tab/>
        <w:t>TI</w:t>
      </w:r>
      <w:proofErr w:type="gramStart"/>
      <w:r>
        <w:t>=(</w:t>
      </w:r>
      <w:proofErr w:type="gramEnd"/>
      <w:r>
        <w:t>(cost-</w:t>
      </w:r>
      <w:proofErr w:type="spellStart"/>
      <w:r>
        <w:t>effectiv</w:t>
      </w:r>
      <w:proofErr w:type="spellEnd"/>
      <w:r>
        <w:t xml:space="preserve">* not clinical*) or (health near/3 economic*) or ( health near/3 cost*))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#9</w:t>
      </w:r>
      <w:r>
        <w:tab/>
        <w:t>TI</w:t>
      </w:r>
      <w:proofErr w:type="gramStart"/>
      <w:r>
        <w:t>=(</w:t>
      </w:r>
      <w:proofErr w:type="gramEnd"/>
      <w:r>
        <w:t xml:space="preserve">("causal inference" and method*) OR ("causal inference" and approach*) OR ("causal inference" and model*))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#8</w:t>
      </w:r>
      <w:r>
        <w:tab/>
        <w:t>TS</w:t>
      </w:r>
      <w:proofErr w:type="gramStart"/>
      <w:r>
        <w:t>=(</w:t>
      </w:r>
      <w:proofErr w:type="gramEnd"/>
      <w:r>
        <w:t xml:space="preserve">(animal* near/2 experiment*) or (animal* near/2 model*) or (mouse near/2 model*) or (animal* near/2 </w:t>
      </w:r>
      <w:proofErr w:type="spellStart"/>
      <w:r>
        <w:t>laborator</w:t>
      </w:r>
      <w:proofErr w:type="spellEnd"/>
      <w:r>
        <w:t xml:space="preserve">*))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#7</w:t>
      </w:r>
      <w:r>
        <w:tab/>
        <w:t xml:space="preserve">TI= (letter* or anecdote* or editorial* or comment* or news)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#6</w:t>
      </w:r>
      <w:r>
        <w:tab/>
        <w:t xml:space="preserve">TI= ("mouse" or "mice" or "rat" or "rats" or rodent*)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#5</w:t>
      </w:r>
      <w:r>
        <w:tab/>
        <w:t xml:space="preserve">#4 AND #1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#4</w:t>
      </w:r>
      <w:r>
        <w:tab/>
        <w:t xml:space="preserve">#3 OR #2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#3</w:t>
      </w:r>
      <w:r>
        <w:tab/>
        <w:t xml:space="preserve">TS=(("marginal structural" near/3 model*) OR ("structural nested" near/3 model*) OR ("causal effect" near/3 model*) OR ( "causal effects" near/3 model*) or ("causal inference" near/3 model*) or ("causal graphical" near/3 model*) or </w:t>
      </w:r>
      <w:r>
        <w:lastRenderedPageBreak/>
        <w:t xml:space="preserve">(semiparametric near/3 model*) or (semi-parametric near/3 model*) or (fully-parametric near/3 model*) or ("causal effect" near/3 method*) OR ( "causal effects" near/3 method*) or ("causal inference" near/3 method*) or ("causal graphical" near/3 method*) or (semiparametric near/3 method*) or (semi-parametric near/3 method*) or (fully-parametric near/3 method*) or (" inverse </w:t>
      </w:r>
      <w:proofErr w:type="spellStart"/>
      <w:r>
        <w:t>probablity</w:t>
      </w:r>
      <w:proofErr w:type="spellEnd"/>
      <w:r>
        <w:t xml:space="preserve">" near/3 weight*) or( "inverse </w:t>
      </w:r>
      <w:proofErr w:type="spellStart"/>
      <w:r>
        <w:t>probablity</w:t>
      </w:r>
      <w:proofErr w:type="spellEnd"/>
      <w:r>
        <w:t xml:space="preserve">" near/3 </w:t>
      </w:r>
      <w:proofErr w:type="spellStart"/>
      <w:r>
        <w:t>etimat</w:t>
      </w:r>
      <w:proofErr w:type="spellEnd"/>
      <w:r>
        <w:t xml:space="preserve">*))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#2</w:t>
      </w:r>
      <w:r>
        <w:tab/>
        <w:t xml:space="preserve">TS= (g-computation or g-estimation or g-formula or "doubly-robust estimation" or counterfactual or counterfactuals)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>
      <w:r>
        <w:t>#1</w:t>
      </w:r>
      <w:r>
        <w:tab/>
        <w:t xml:space="preserve">TS= ((causality or "causal inference" or causation or confounding or confounder*) or (bias near/3 epidemiologic*) or </w:t>
      </w:r>
      <w:proofErr w:type="gramStart"/>
      <w:r>
        <w:t>( survival</w:t>
      </w:r>
      <w:proofErr w:type="gramEnd"/>
      <w:r>
        <w:t xml:space="preserve"> near/3 rate*)) </w:t>
      </w:r>
    </w:p>
    <w:p w:rsidR="00AC4922" w:rsidRDefault="00AC4922" w:rsidP="00AC4922">
      <w:proofErr w:type="spellStart"/>
      <w:r>
        <w:t>DocType</w:t>
      </w:r>
      <w:proofErr w:type="spellEnd"/>
      <w:r>
        <w:t>=All document types; Language=All languages;</w:t>
      </w:r>
    </w:p>
    <w:p w:rsidR="00AC4922" w:rsidRDefault="00AC4922" w:rsidP="00AC4922"/>
    <w:p w:rsidR="00AC4922" w:rsidRDefault="00AC4922" w:rsidP="00AC4922"/>
    <w:sectPr w:rsidR="00AC4922" w:rsidSect="000A18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EB4DBD"/>
    <w:rsid w:val="000A1840"/>
    <w:rsid w:val="003A6954"/>
    <w:rsid w:val="00426AD7"/>
    <w:rsid w:val="004E3CD8"/>
    <w:rsid w:val="0050561A"/>
    <w:rsid w:val="00533E5E"/>
    <w:rsid w:val="00561E99"/>
    <w:rsid w:val="00567A5E"/>
    <w:rsid w:val="005A738C"/>
    <w:rsid w:val="00645FC1"/>
    <w:rsid w:val="008C64FC"/>
    <w:rsid w:val="00960878"/>
    <w:rsid w:val="00974FA1"/>
    <w:rsid w:val="009906F2"/>
    <w:rsid w:val="00A51AB4"/>
    <w:rsid w:val="00AC4922"/>
    <w:rsid w:val="00BC6AD8"/>
    <w:rsid w:val="00CB0977"/>
    <w:rsid w:val="00D879E9"/>
    <w:rsid w:val="00E4424F"/>
    <w:rsid w:val="00EB4DBD"/>
    <w:rsid w:val="00EB6E8A"/>
    <w:rsid w:val="00ED2E9C"/>
    <w:rsid w:val="00EF1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B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4FC"/>
    <w:pPr>
      <w:keepNext/>
      <w:keepLines/>
      <w:suppressAutoHyphens w:val="0"/>
      <w:spacing w:before="3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4FC"/>
    <w:pPr>
      <w:keepNext/>
      <w:keepLines/>
      <w:suppressAutoHyphens w:val="0"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4FC"/>
    <w:pPr>
      <w:keepNext/>
      <w:keepLines/>
      <w:suppressAutoHyphens w:val="0"/>
      <w:spacing w:before="40"/>
      <w:outlineLvl w:val="2"/>
    </w:pPr>
    <w:rPr>
      <w:rFonts w:asciiTheme="majorHAnsi" w:eastAsiaTheme="majorEastAsia" w:hAnsiTheme="majorHAnsi" w:cstheme="majorBidi"/>
      <w:color w:val="44546A" w:themeColor="text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4FC"/>
    <w:pPr>
      <w:keepNext/>
      <w:keepLines/>
      <w:suppressAutoHyphens w:val="0"/>
      <w:spacing w:before="40" w:line="264" w:lineRule="auto"/>
      <w:outlineLvl w:val="3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4FC"/>
    <w:pPr>
      <w:keepNext/>
      <w:keepLines/>
      <w:suppressAutoHyphens w:val="0"/>
      <w:spacing w:before="40" w:line="264" w:lineRule="auto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4FC"/>
    <w:pPr>
      <w:keepNext/>
      <w:keepLines/>
      <w:suppressAutoHyphens w:val="0"/>
      <w:spacing w:before="4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4FC"/>
    <w:pPr>
      <w:keepNext/>
      <w:keepLines/>
      <w:suppressAutoHyphens w:val="0"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4FC"/>
    <w:pPr>
      <w:keepNext/>
      <w:keepLines/>
      <w:suppressAutoHyphens w:val="0"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4FC"/>
    <w:pPr>
      <w:keepNext/>
      <w:keepLines/>
      <w:suppressAutoHyphens w:val="0"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4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C64F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4F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4F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4F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4F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4FC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4F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4F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64FC"/>
    <w:pPr>
      <w:suppressAutoHyphens w:val="0"/>
      <w:spacing w:after="120"/>
    </w:pPr>
    <w:rPr>
      <w:rFonts w:asciiTheme="minorHAnsi" w:eastAsiaTheme="minorHAnsi" w:hAnsiTheme="minorHAnsi" w:cstheme="minorBidi"/>
      <w:b/>
      <w:bCs/>
      <w:smallCaps/>
      <w:color w:val="595959" w:themeColor="text1" w:themeTint="A6"/>
      <w:spacing w:val="6"/>
      <w:sz w:val="20"/>
      <w:szCs w:val="20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C64FC"/>
    <w:pPr>
      <w:suppressAutoHyphens w:val="0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64FC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4FC"/>
    <w:pPr>
      <w:numPr>
        <w:ilvl w:val="1"/>
      </w:numPr>
      <w:suppressAutoHyphens w:val="0"/>
      <w:spacing w:after="120"/>
    </w:pPr>
    <w:rPr>
      <w:rFonts w:asciiTheme="majorHAnsi" w:eastAsiaTheme="majorEastAsia" w:hAnsiTheme="majorHAnsi" w:cstheme="majorBidi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64F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C64FC"/>
    <w:rPr>
      <w:b/>
      <w:bCs/>
    </w:rPr>
  </w:style>
  <w:style w:type="character" w:styleId="Emphasis">
    <w:name w:val="Emphasis"/>
    <w:basedOn w:val="DefaultParagraphFont"/>
    <w:uiPriority w:val="20"/>
    <w:qFormat/>
    <w:rsid w:val="008C64FC"/>
    <w:rPr>
      <w:i/>
      <w:iCs/>
    </w:rPr>
  </w:style>
  <w:style w:type="paragraph" w:styleId="NoSpacing">
    <w:name w:val="No Spacing"/>
    <w:uiPriority w:val="1"/>
    <w:qFormat/>
    <w:rsid w:val="008C64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C64FC"/>
    <w:pPr>
      <w:suppressAutoHyphens w:val="0"/>
      <w:spacing w:after="120" w:line="264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C64FC"/>
    <w:pPr>
      <w:suppressAutoHyphens w:val="0"/>
      <w:spacing w:before="160" w:after="120" w:line="264" w:lineRule="auto"/>
      <w:ind w:left="720" w:right="720"/>
    </w:pPr>
    <w:rPr>
      <w:rFonts w:asciiTheme="minorHAnsi" w:eastAsiaTheme="minorHAnsi" w:hAnsiTheme="minorHAnsi" w:cstheme="minorBidi"/>
      <w:i/>
      <w:iCs/>
      <w:color w:val="404040" w:themeColor="text1" w:themeTint="BF"/>
      <w:sz w:val="20"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C64F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4FC"/>
    <w:pPr>
      <w:pBdr>
        <w:left w:val="single" w:sz="18" w:space="12" w:color="5B9BD5" w:themeColor="accent1"/>
      </w:pBdr>
      <w:suppressAutoHyphens w:val="0"/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4F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C64F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C64F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C64F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C64F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C64F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8C64F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1628</Words>
  <Characters>10064</Characters>
  <Application>Microsoft Office Word</Application>
  <DocSecurity>0</DocSecurity>
  <Lines>279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Farmer</dc:creator>
  <cp:keywords/>
  <dc:description/>
  <cp:lastModifiedBy>EDABO-ABO</cp:lastModifiedBy>
  <cp:revision>3</cp:revision>
  <dcterms:created xsi:type="dcterms:W3CDTF">2017-06-18T15:27:00Z</dcterms:created>
  <dcterms:modified xsi:type="dcterms:W3CDTF">2017-12-08T13:13:00Z</dcterms:modified>
</cp:coreProperties>
</file>