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16E" w:rsidRPr="00FF3542" w:rsidRDefault="00FB416E" w:rsidP="00FB416E">
      <w:pPr>
        <w:pStyle w:val="Overskrift1"/>
        <w:spacing w:line="480" w:lineRule="auto"/>
        <w:rPr>
          <w:lang w:val="en-US"/>
        </w:rPr>
      </w:pPr>
      <w:bookmarkStart w:id="0" w:name="_Toc466611873"/>
      <w:r w:rsidRPr="00FF3542">
        <w:rPr>
          <w:lang w:val="en-US"/>
        </w:rPr>
        <w:t>A</w:t>
      </w:r>
      <w:r>
        <w:rPr>
          <w:lang w:val="en-US"/>
        </w:rPr>
        <w:t>dditional file</w:t>
      </w:r>
      <w:r w:rsidRPr="00FF3542">
        <w:rPr>
          <w:lang w:val="en-US"/>
        </w:rPr>
        <w:t xml:space="preserve"> </w:t>
      </w:r>
      <w:r w:rsidR="006777E5">
        <w:rPr>
          <w:lang w:val="en-US"/>
        </w:rPr>
        <w:t>1</w:t>
      </w:r>
      <w:r w:rsidRPr="00FF3542">
        <w:rPr>
          <w:lang w:val="en-US"/>
        </w:rPr>
        <w:t xml:space="preserve">: Definitions and indicators for assessment of </w:t>
      </w:r>
      <w:r>
        <w:rPr>
          <w:lang w:val="en-US"/>
        </w:rPr>
        <w:t xml:space="preserve">process/ adherence </w:t>
      </w:r>
      <w:r w:rsidRPr="00FF3542">
        <w:rPr>
          <w:lang w:val="en-US"/>
        </w:rPr>
        <w:t xml:space="preserve">primary </w:t>
      </w:r>
      <w:r>
        <w:rPr>
          <w:lang w:val="en-US"/>
        </w:rPr>
        <w:t xml:space="preserve">outcomes and </w:t>
      </w:r>
      <w:r w:rsidRPr="00FF3542">
        <w:rPr>
          <w:lang w:val="en-US"/>
        </w:rPr>
        <w:t>secondary outcomes</w:t>
      </w:r>
      <w:bookmarkEnd w:id="0"/>
    </w:p>
    <w:p w:rsidR="00FB416E" w:rsidRPr="00FF28FE" w:rsidRDefault="002E7F3F" w:rsidP="00FB416E">
      <w:pPr>
        <w:pStyle w:val="Overskrift2"/>
        <w:spacing w:line="480" w:lineRule="auto"/>
        <w:rPr>
          <w:lang w:val="en-US"/>
        </w:rPr>
      </w:pPr>
      <w:bookmarkStart w:id="1" w:name="_Toc466611874"/>
      <w:r>
        <w:rPr>
          <w:lang w:val="en-US"/>
        </w:rPr>
        <w:t>A</w:t>
      </w:r>
      <w:r w:rsidR="00FB416E" w:rsidRPr="00FF28FE">
        <w:rPr>
          <w:lang w:val="en-US"/>
        </w:rPr>
        <w:t>nemia in pregnancy</w:t>
      </w:r>
      <w:bookmarkEnd w:id="1"/>
    </w:p>
    <w:p w:rsidR="002E7F3F" w:rsidRDefault="00F11110" w:rsidP="002E7F3F">
      <w:pPr>
        <w:spacing w:line="480" w:lineRule="auto"/>
      </w:pPr>
      <w:r>
        <w:t>D</w:t>
      </w:r>
      <w:r w:rsidR="00FB416E">
        <w:t xml:space="preserve">efinition for </w:t>
      </w:r>
      <w:r w:rsidR="002E7F3F">
        <w:t>timely and appropriate screening and management</w:t>
      </w:r>
      <w:r w:rsidR="00D24905">
        <w:t xml:space="preserve"> for anemia in pregnancy:</w:t>
      </w:r>
    </w:p>
    <w:p w:rsidR="00FB416E" w:rsidRPr="006777E5" w:rsidRDefault="00FB416E" w:rsidP="002E7F3F">
      <w:pPr>
        <w:pStyle w:val="Listeavsnitt"/>
        <w:numPr>
          <w:ilvl w:val="0"/>
          <w:numId w:val="1"/>
        </w:numPr>
        <w:spacing w:line="480" w:lineRule="auto"/>
        <w:rPr>
          <w:lang w:val="en-US"/>
        </w:rPr>
      </w:pPr>
      <w:r w:rsidRPr="006777E5">
        <w:rPr>
          <w:lang w:val="en-US"/>
        </w:rPr>
        <w:t>If ANC visit 1 (booking visit), anemia screening by Hb measurement- Screening done- 1, No screening- 0</w:t>
      </w:r>
    </w:p>
    <w:p w:rsidR="00FB416E" w:rsidRDefault="00FB416E" w:rsidP="00FB416E">
      <w:pPr>
        <w:pStyle w:val="Listeavsnitt"/>
        <w:numPr>
          <w:ilvl w:val="0"/>
          <w:numId w:val="1"/>
        </w:numPr>
        <w:spacing w:line="480" w:lineRule="auto"/>
        <w:rPr>
          <w:lang w:val="en-US"/>
        </w:rPr>
      </w:pPr>
      <w:r w:rsidRPr="00504A7E">
        <w:rPr>
          <w:lang w:val="en-US"/>
        </w:rPr>
        <w:t>If no anemia in booking visit, and if ANC visit 23-30 weeks (and if no anemia at 23-30 weeks), at 34-37 weeks, anemia screening by Hb measurement- Screening done- 1, No screening- 0</w:t>
      </w:r>
    </w:p>
    <w:p w:rsidR="00FB416E" w:rsidRDefault="00FB416E" w:rsidP="00FB416E">
      <w:pPr>
        <w:pStyle w:val="Listeavsnitt"/>
        <w:numPr>
          <w:ilvl w:val="0"/>
          <w:numId w:val="1"/>
        </w:numPr>
        <w:spacing w:line="480" w:lineRule="auto"/>
        <w:rPr>
          <w:lang w:val="en-US"/>
        </w:rPr>
      </w:pPr>
      <w:r w:rsidRPr="00504A7E">
        <w:rPr>
          <w:lang w:val="en-US"/>
        </w:rPr>
        <w:t xml:space="preserve">Any ANC visit if mild (10-10.9g/dl) or moderate anemia (7-9.9 g/dl), repeat hemoglobin after 3-5 weeks- Screening done- 1, No screening- 0 </w:t>
      </w:r>
    </w:p>
    <w:p w:rsidR="002E7F3F" w:rsidRDefault="00FB416E" w:rsidP="002E7F3F">
      <w:pPr>
        <w:pStyle w:val="Listeavsnitt"/>
        <w:numPr>
          <w:ilvl w:val="0"/>
          <w:numId w:val="1"/>
        </w:numPr>
        <w:spacing w:line="480" w:lineRule="auto"/>
        <w:rPr>
          <w:lang w:val="en-US"/>
        </w:rPr>
      </w:pPr>
      <w:r w:rsidRPr="00504A7E">
        <w:rPr>
          <w:lang w:val="en-US"/>
        </w:rPr>
        <w:t xml:space="preserve">Any ANC visit, previous mild anemia (10-10.9g/dl) or moderate anemia (7-9.9 g/dl), if no improvement in hemoglobin, referred to high risk clinic (unless already in high risk clinic)- Referred- 1, Not referred- 0 </w:t>
      </w:r>
    </w:p>
    <w:p w:rsidR="00FB416E" w:rsidRPr="002E7F3F" w:rsidRDefault="00FB416E" w:rsidP="002E7F3F">
      <w:pPr>
        <w:pStyle w:val="Listeavsnitt"/>
        <w:numPr>
          <w:ilvl w:val="0"/>
          <w:numId w:val="1"/>
        </w:numPr>
        <w:spacing w:line="480" w:lineRule="auto"/>
        <w:rPr>
          <w:lang w:val="en-US"/>
        </w:rPr>
      </w:pPr>
      <w:r w:rsidRPr="002E7F3F">
        <w:rPr>
          <w:lang w:val="en-US"/>
        </w:rPr>
        <w:t>Any ANC visit, Hb &lt; 7 g/ dl, referred to hospital- Referred- 1, Not referred- 0</w:t>
      </w:r>
    </w:p>
    <w:tbl>
      <w:tblPr>
        <w:tblStyle w:val="Lystrutenett-uthevingsfarge1"/>
        <w:tblW w:w="0" w:type="auto"/>
        <w:tblLook w:val="04A0" w:firstRow="1" w:lastRow="0" w:firstColumn="1" w:lastColumn="0" w:noHBand="0" w:noVBand="1"/>
      </w:tblPr>
      <w:tblGrid>
        <w:gridCol w:w="2867"/>
        <w:gridCol w:w="1659"/>
        <w:gridCol w:w="1797"/>
        <w:gridCol w:w="2729"/>
      </w:tblGrid>
      <w:tr w:rsidR="00FB416E" w:rsidRPr="001A3968" w:rsidTr="00E308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noWrap/>
          </w:tcPr>
          <w:p w:rsidR="00FB416E" w:rsidRPr="001A3968" w:rsidRDefault="00FB416E" w:rsidP="00DB23EB">
            <w:pPr>
              <w:spacing w:line="240" w:lineRule="auto"/>
            </w:pPr>
            <w:r w:rsidRPr="001A3968">
              <w:t>Indicator</w:t>
            </w:r>
          </w:p>
        </w:tc>
        <w:tc>
          <w:tcPr>
            <w:tcW w:w="1701" w:type="dxa"/>
          </w:tcPr>
          <w:p w:rsidR="00FB416E" w:rsidRPr="001A3968" w:rsidRDefault="00FB416E" w:rsidP="00DB23E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A3968">
              <w:rPr>
                <w:b w:val="0"/>
              </w:rPr>
              <w:t>Numerator</w:t>
            </w:r>
          </w:p>
        </w:tc>
        <w:tc>
          <w:tcPr>
            <w:tcW w:w="1843" w:type="dxa"/>
          </w:tcPr>
          <w:p w:rsidR="00FB416E" w:rsidRPr="001A3968" w:rsidRDefault="00FB416E" w:rsidP="00DB23E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A3968">
              <w:rPr>
                <w:b w:val="0"/>
              </w:rPr>
              <w:t>Denominator</w:t>
            </w:r>
          </w:p>
        </w:tc>
        <w:tc>
          <w:tcPr>
            <w:tcW w:w="2801" w:type="dxa"/>
          </w:tcPr>
          <w:p w:rsidR="00FB416E" w:rsidRPr="001A3968" w:rsidRDefault="00FB416E" w:rsidP="00DB23E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A3968">
              <w:rPr>
                <w:b w:val="0"/>
              </w:rPr>
              <w:t>Data extraction syntax</w:t>
            </w:r>
          </w:p>
        </w:tc>
      </w:tr>
      <w:tr w:rsidR="00FB416E" w:rsidRPr="001A3968" w:rsidTr="00E308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4"/>
            <w:noWrap/>
          </w:tcPr>
          <w:p w:rsidR="00FB416E" w:rsidRPr="001A3968" w:rsidRDefault="00FB416E" w:rsidP="00DB23EB">
            <w:pPr>
              <w:spacing w:line="240" w:lineRule="auto"/>
              <w:jc w:val="center"/>
            </w:pPr>
            <w:r w:rsidRPr="001A3968">
              <w:t>Measures of routine screening</w:t>
            </w:r>
          </w:p>
        </w:tc>
      </w:tr>
      <w:tr w:rsidR="00FB416E" w:rsidRPr="001A3968" w:rsidTr="00E3084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noWrap/>
            <w:hideMark/>
          </w:tcPr>
          <w:p w:rsidR="00FB416E" w:rsidRPr="001A3968" w:rsidRDefault="00FB416E" w:rsidP="00DB23EB">
            <w:pPr>
              <w:spacing w:line="240" w:lineRule="auto"/>
            </w:pPr>
            <w:r w:rsidRPr="001A3968">
              <w:t>Proportion of women attending ANC screened for anemia at booking</w:t>
            </w:r>
          </w:p>
        </w:tc>
        <w:tc>
          <w:tcPr>
            <w:tcW w:w="1701" w:type="dxa"/>
            <w:hideMark/>
          </w:tcPr>
          <w:p w:rsidR="00FB416E" w:rsidRPr="001A3968" w:rsidRDefault="00FB416E" w:rsidP="00DB23EB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A3968">
              <w:t>Number of women screened at booking</w:t>
            </w:r>
          </w:p>
        </w:tc>
        <w:tc>
          <w:tcPr>
            <w:tcW w:w="1843" w:type="dxa"/>
            <w:hideMark/>
          </w:tcPr>
          <w:p w:rsidR="00FB416E" w:rsidRPr="001A3968" w:rsidRDefault="00FB416E" w:rsidP="00DB23EB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A3968">
              <w:t>All women attending booking visit</w:t>
            </w:r>
          </w:p>
        </w:tc>
        <w:tc>
          <w:tcPr>
            <w:tcW w:w="2801" w:type="dxa"/>
            <w:hideMark/>
          </w:tcPr>
          <w:p w:rsidR="00FB416E" w:rsidRPr="001A3968" w:rsidRDefault="00FB416E" w:rsidP="00DB23EB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A3968">
              <w:t xml:space="preserve">If ANC visit 1 (booking visit), anemia screening </w:t>
            </w:r>
          </w:p>
        </w:tc>
      </w:tr>
      <w:tr w:rsidR="00FB416E" w:rsidRPr="001A3968" w:rsidTr="00E308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noWrap/>
            <w:hideMark/>
          </w:tcPr>
          <w:p w:rsidR="00FB416E" w:rsidRPr="001A3968" w:rsidRDefault="00FB416E" w:rsidP="00DB23EB">
            <w:pPr>
              <w:spacing w:line="240" w:lineRule="auto"/>
            </w:pPr>
            <w:r w:rsidRPr="001A3968">
              <w:t>Proportion of women attending ANC with no anemia at booking screened at 24-28, 36 W</w:t>
            </w:r>
          </w:p>
        </w:tc>
        <w:tc>
          <w:tcPr>
            <w:tcW w:w="1701" w:type="dxa"/>
            <w:hideMark/>
          </w:tcPr>
          <w:p w:rsidR="00FB416E" w:rsidRPr="001A3968" w:rsidRDefault="00FB416E" w:rsidP="00DB23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A3968">
              <w:t xml:space="preserve">Number of women screened at 24-28, 36W </w:t>
            </w:r>
          </w:p>
        </w:tc>
        <w:tc>
          <w:tcPr>
            <w:tcW w:w="1843" w:type="dxa"/>
            <w:hideMark/>
          </w:tcPr>
          <w:p w:rsidR="00FB416E" w:rsidRPr="001A3968" w:rsidRDefault="00FB416E" w:rsidP="00DB23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A3968">
              <w:t>Women with no anemia in previous screening(s)</w:t>
            </w:r>
          </w:p>
        </w:tc>
        <w:tc>
          <w:tcPr>
            <w:tcW w:w="2801" w:type="dxa"/>
            <w:hideMark/>
          </w:tcPr>
          <w:p w:rsidR="00FB416E" w:rsidRPr="001A3968" w:rsidRDefault="00FB416E" w:rsidP="00DB23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A3968">
              <w:t>If ANC visit 23- 30 weeks, 34- 37 weeks, no anemia at previous visit, Hb measurement</w:t>
            </w:r>
          </w:p>
        </w:tc>
      </w:tr>
      <w:tr w:rsidR="00FB416E" w:rsidRPr="001A3968" w:rsidTr="00E3084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4"/>
          </w:tcPr>
          <w:p w:rsidR="00FB416E" w:rsidRPr="001A3968" w:rsidRDefault="00FB416E" w:rsidP="00DB23EB">
            <w:pPr>
              <w:spacing w:line="240" w:lineRule="auto"/>
              <w:jc w:val="center"/>
            </w:pPr>
            <w:r w:rsidRPr="001A3968">
              <w:t>Measures of risk management</w:t>
            </w:r>
          </w:p>
        </w:tc>
      </w:tr>
      <w:tr w:rsidR="00FB416E" w:rsidRPr="001A3968" w:rsidTr="00E308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hideMark/>
          </w:tcPr>
          <w:p w:rsidR="00FB416E" w:rsidRPr="001A3968" w:rsidRDefault="00FB416E" w:rsidP="00DB23EB">
            <w:pPr>
              <w:spacing w:line="240" w:lineRule="auto"/>
            </w:pPr>
            <w:r w:rsidRPr="001A3968">
              <w:lastRenderedPageBreak/>
              <w:t>Proportion of women with mild/moderate anemia with repeat hemoglobin after 1 month of treatment*</w:t>
            </w:r>
          </w:p>
        </w:tc>
        <w:tc>
          <w:tcPr>
            <w:tcW w:w="1701" w:type="dxa"/>
            <w:hideMark/>
          </w:tcPr>
          <w:p w:rsidR="00FB416E" w:rsidRPr="001A3968" w:rsidRDefault="00FB416E" w:rsidP="00DB23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A3968">
              <w:t xml:space="preserve">Number of women with mild and moderate anemia with repeat hemoglobin after 1 month </w:t>
            </w:r>
          </w:p>
        </w:tc>
        <w:tc>
          <w:tcPr>
            <w:tcW w:w="1843" w:type="dxa"/>
            <w:hideMark/>
          </w:tcPr>
          <w:p w:rsidR="00FB416E" w:rsidRPr="001A3968" w:rsidRDefault="00FB416E" w:rsidP="00DB23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A3968">
              <w:t>Women with mild and moderate anemia</w:t>
            </w:r>
          </w:p>
        </w:tc>
        <w:tc>
          <w:tcPr>
            <w:tcW w:w="2801" w:type="dxa"/>
            <w:hideMark/>
          </w:tcPr>
          <w:p w:rsidR="00FB416E" w:rsidRPr="001A3968" w:rsidRDefault="00FB416E" w:rsidP="00DB23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A3968">
              <w:t>Any ANC visit, if mild anemia (10-10.9g/dl) or moderate anemia (7-9.9 g/dl), repeat hemoglobin after 3-5 weeks</w:t>
            </w:r>
          </w:p>
        </w:tc>
      </w:tr>
      <w:tr w:rsidR="00FB416E" w:rsidRPr="001A3968" w:rsidTr="00E3084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hideMark/>
          </w:tcPr>
          <w:p w:rsidR="00FB416E" w:rsidRPr="001A3968" w:rsidRDefault="00FB416E" w:rsidP="00DB23EB">
            <w:pPr>
              <w:spacing w:line="240" w:lineRule="auto"/>
            </w:pPr>
            <w:r w:rsidRPr="001A3968">
              <w:t>Proportion of women with mild/moderate anemia referred appropriately</w:t>
            </w:r>
          </w:p>
        </w:tc>
        <w:tc>
          <w:tcPr>
            <w:tcW w:w="1701" w:type="dxa"/>
            <w:hideMark/>
          </w:tcPr>
          <w:p w:rsidR="00FB416E" w:rsidRPr="001A3968" w:rsidRDefault="00FB416E" w:rsidP="00DB23EB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A3968">
              <w:t>Number of women with mild/moderate anemia referred appropriately</w:t>
            </w:r>
          </w:p>
        </w:tc>
        <w:tc>
          <w:tcPr>
            <w:tcW w:w="1843" w:type="dxa"/>
            <w:hideMark/>
          </w:tcPr>
          <w:p w:rsidR="00FB416E" w:rsidRPr="001A3968" w:rsidRDefault="00FB416E" w:rsidP="00DB23EB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A3968">
              <w:t>Women with mild and moderate anemia</w:t>
            </w:r>
          </w:p>
        </w:tc>
        <w:tc>
          <w:tcPr>
            <w:tcW w:w="2801" w:type="dxa"/>
            <w:hideMark/>
          </w:tcPr>
          <w:p w:rsidR="00FB416E" w:rsidRPr="001A3968" w:rsidRDefault="00FB416E" w:rsidP="00DB23EB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A3968">
              <w:t>Any ANC visit, previous mild anemia (10-10.9g/dl) or moderate anemia (7-9.9 g/dl), if no improvement in hemoglobin, referred to high risk clinic</w:t>
            </w:r>
          </w:p>
        </w:tc>
      </w:tr>
      <w:tr w:rsidR="00FB416E" w:rsidRPr="001A3968" w:rsidTr="00E308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FB416E" w:rsidRPr="001A3968" w:rsidRDefault="00FB416E" w:rsidP="00DB23EB">
            <w:pPr>
              <w:spacing w:line="240" w:lineRule="auto"/>
            </w:pPr>
            <w:r w:rsidRPr="001A3968">
              <w:t xml:space="preserve">Proportion of women detected with severe anemia and referred appropriately </w:t>
            </w:r>
          </w:p>
        </w:tc>
        <w:tc>
          <w:tcPr>
            <w:tcW w:w="1701" w:type="dxa"/>
          </w:tcPr>
          <w:p w:rsidR="00FB416E" w:rsidRPr="001A3968" w:rsidRDefault="00FB416E" w:rsidP="00FE013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A3968">
              <w:t>Number of women referred for severe anemia</w:t>
            </w:r>
          </w:p>
        </w:tc>
        <w:tc>
          <w:tcPr>
            <w:tcW w:w="1843" w:type="dxa"/>
          </w:tcPr>
          <w:p w:rsidR="00FB416E" w:rsidRPr="001A3968" w:rsidRDefault="00FE0139" w:rsidP="00DB23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A3968">
              <w:t xml:space="preserve">Women with severe anemia </w:t>
            </w:r>
            <w:r w:rsidR="00FB416E" w:rsidRPr="001A3968">
              <w:t xml:space="preserve"> </w:t>
            </w:r>
          </w:p>
        </w:tc>
        <w:tc>
          <w:tcPr>
            <w:tcW w:w="2801" w:type="dxa"/>
          </w:tcPr>
          <w:p w:rsidR="00FB416E" w:rsidRPr="001A3968" w:rsidRDefault="00FB416E" w:rsidP="00DB23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A3968">
              <w:t xml:space="preserve">Any ANC visit, Hb &lt; 7 g/ dl, referred to hospital </w:t>
            </w:r>
          </w:p>
        </w:tc>
      </w:tr>
    </w:tbl>
    <w:p w:rsidR="00FB416E" w:rsidRDefault="00FB416E" w:rsidP="00FB416E">
      <w:pPr>
        <w:spacing w:line="480" w:lineRule="auto"/>
      </w:pPr>
    </w:p>
    <w:p w:rsidR="00134BFB" w:rsidRPr="004A455F" w:rsidRDefault="00134BFB" w:rsidP="00134BFB">
      <w:pPr>
        <w:pStyle w:val="Overskrift2"/>
        <w:spacing w:line="480" w:lineRule="auto"/>
        <w:rPr>
          <w:lang w:val="en-US"/>
        </w:rPr>
      </w:pPr>
      <w:bookmarkStart w:id="2" w:name="_Toc466611877"/>
      <w:r>
        <w:rPr>
          <w:lang w:val="en-US"/>
        </w:rPr>
        <w:t>H</w:t>
      </w:r>
      <w:r w:rsidRPr="004A455F">
        <w:rPr>
          <w:lang w:val="en-US"/>
        </w:rPr>
        <w:t>ypertension in pregnancy</w:t>
      </w:r>
      <w:bookmarkEnd w:id="2"/>
    </w:p>
    <w:p w:rsidR="00134BFB" w:rsidRPr="00504A7E" w:rsidRDefault="00134BFB" w:rsidP="00134BFB">
      <w:pPr>
        <w:pStyle w:val="Listeavsnitt"/>
        <w:numPr>
          <w:ilvl w:val="0"/>
          <w:numId w:val="1"/>
        </w:numPr>
        <w:spacing w:line="480" w:lineRule="auto"/>
        <w:rPr>
          <w:lang w:val="en-US"/>
        </w:rPr>
      </w:pPr>
      <w:r w:rsidRPr="00504A7E">
        <w:rPr>
          <w:lang w:val="en-US"/>
        </w:rPr>
        <w:t xml:space="preserve">If ANC visit 1 (booking visit), </w:t>
      </w:r>
      <w:r>
        <w:rPr>
          <w:lang w:val="en-US"/>
        </w:rPr>
        <w:t>hypertension</w:t>
      </w:r>
      <w:r w:rsidRPr="00504A7E">
        <w:rPr>
          <w:lang w:val="en-US"/>
        </w:rPr>
        <w:t xml:space="preserve"> screening by </w:t>
      </w:r>
      <w:r>
        <w:rPr>
          <w:lang w:val="en-US"/>
        </w:rPr>
        <w:t>blood pressure (BP)</w:t>
      </w:r>
      <w:r w:rsidRPr="00504A7E">
        <w:rPr>
          <w:lang w:val="en-US"/>
        </w:rPr>
        <w:t xml:space="preserve"> measurement- Screening done- 1, No screening- 0</w:t>
      </w:r>
    </w:p>
    <w:p w:rsidR="00134BFB" w:rsidRDefault="00134BFB" w:rsidP="00134BFB">
      <w:pPr>
        <w:pStyle w:val="Listeavsnitt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Any ANC visit (s</w:t>
      </w:r>
      <w:r w:rsidRPr="00CE385B">
        <w:rPr>
          <w:lang w:val="en-US"/>
        </w:rPr>
        <w:t xml:space="preserve">ystolic </w:t>
      </w:r>
      <w:r>
        <w:rPr>
          <w:lang w:val="en-US"/>
        </w:rPr>
        <w:t>BP</w:t>
      </w:r>
      <w:r w:rsidRPr="00CE385B">
        <w:rPr>
          <w:lang w:val="en-US"/>
        </w:rPr>
        <w:t xml:space="preserve"> &lt; 140 mm Hg AND diastolic </w:t>
      </w:r>
      <w:r>
        <w:rPr>
          <w:lang w:val="en-US"/>
        </w:rPr>
        <w:t>BP</w:t>
      </w:r>
      <w:r w:rsidRPr="00CE385B">
        <w:rPr>
          <w:lang w:val="en-US"/>
        </w:rPr>
        <w:t xml:space="preserve"> &lt; 90 mm Hg</w:t>
      </w:r>
      <w:r>
        <w:rPr>
          <w:lang w:val="en-US"/>
        </w:rPr>
        <w:t>), blood pressure measurement- Screening done- 1, no screening- 0</w:t>
      </w:r>
    </w:p>
    <w:p w:rsidR="00134BFB" w:rsidRDefault="00134BFB" w:rsidP="00134BFB">
      <w:pPr>
        <w:pStyle w:val="Listeavsnitt"/>
        <w:numPr>
          <w:ilvl w:val="0"/>
          <w:numId w:val="1"/>
        </w:numPr>
        <w:spacing w:line="480" w:lineRule="auto"/>
        <w:rPr>
          <w:lang w:val="en-US"/>
        </w:rPr>
      </w:pPr>
      <w:r w:rsidRPr="00BA1F1F">
        <w:rPr>
          <w:lang w:val="en-US"/>
        </w:rPr>
        <w:t xml:space="preserve">If &lt;20 weeks gestation </w:t>
      </w:r>
      <w:r>
        <w:rPr>
          <w:lang w:val="en-US"/>
        </w:rPr>
        <w:t xml:space="preserve">and </w:t>
      </w:r>
      <w:r w:rsidRPr="00BA1F1F">
        <w:rPr>
          <w:lang w:val="en-US"/>
        </w:rPr>
        <w:t xml:space="preserve">systolic BP ≥ 140 mm Hg and/or </w:t>
      </w:r>
      <w:r w:rsidRPr="00CE385B">
        <w:rPr>
          <w:lang w:val="en-US"/>
        </w:rPr>
        <w:t xml:space="preserve">diastolic </w:t>
      </w:r>
      <w:r w:rsidRPr="00BA1F1F">
        <w:rPr>
          <w:lang w:val="en-US"/>
        </w:rPr>
        <w:t>BP</w:t>
      </w:r>
      <w:r w:rsidRPr="00CE385B">
        <w:rPr>
          <w:lang w:val="en-US"/>
        </w:rPr>
        <w:t xml:space="preserve"> ≥  90 mm Hg</w:t>
      </w:r>
      <w:r w:rsidRPr="00BA1F1F">
        <w:rPr>
          <w:lang w:val="en-US"/>
        </w:rPr>
        <w:t>, referred for chronic hypertension- Referred- 1, not referred- 0</w:t>
      </w:r>
    </w:p>
    <w:p w:rsidR="00134BFB" w:rsidRDefault="00134BFB" w:rsidP="00134BFB">
      <w:pPr>
        <w:pStyle w:val="Listeavsnitt"/>
        <w:numPr>
          <w:ilvl w:val="0"/>
          <w:numId w:val="1"/>
        </w:numPr>
        <w:spacing w:line="480" w:lineRule="auto"/>
        <w:rPr>
          <w:lang w:val="en-US"/>
        </w:rPr>
      </w:pPr>
      <w:r w:rsidRPr="00BA1F1F">
        <w:rPr>
          <w:lang w:val="en-US"/>
        </w:rPr>
        <w:t xml:space="preserve">If </w:t>
      </w:r>
      <w:r w:rsidRPr="00CE385B">
        <w:rPr>
          <w:bCs/>
          <w:lang w:val="en-US"/>
        </w:rPr>
        <w:t>mild gestational hypertension</w:t>
      </w:r>
      <w:r>
        <w:rPr>
          <w:b/>
          <w:bCs/>
          <w:lang w:val="en-US"/>
        </w:rPr>
        <w:t xml:space="preserve"> </w:t>
      </w:r>
      <w:r w:rsidRPr="007E24E8">
        <w:rPr>
          <w:bCs/>
          <w:lang w:val="en-US"/>
        </w:rPr>
        <w:t>(</w:t>
      </w:r>
      <w:r w:rsidRPr="00BA1F1F">
        <w:rPr>
          <w:lang w:val="en-US"/>
        </w:rPr>
        <w:t>systolic BP 140–149 mmH</w:t>
      </w:r>
      <w:r>
        <w:rPr>
          <w:lang w:val="en-US"/>
        </w:rPr>
        <w:t>g, d</w:t>
      </w:r>
      <w:r w:rsidRPr="00F41B86">
        <w:rPr>
          <w:lang w:val="en-US"/>
        </w:rPr>
        <w:t>iastolic BP 90–99 mmHg</w:t>
      </w:r>
      <w:r>
        <w:rPr>
          <w:lang w:val="en-US"/>
        </w:rPr>
        <w:t>), urine test for protein done- Screening done- 1, no screening- 0</w:t>
      </w:r>
    </w:p>
    <w:p w:rsidR="00134BFB" w:rsidRPr="00F23567" w:rsidRDefault="00134BFB" w:rsidP="00134BFB">
      <w:pPr>
        <w:pStyle w:val="Listeavsnitt"/>
        <w:numPr>
          <w:ilvl w:val="0"/>
          <w:numId w:val="1"/>
        </w:numPr>
        <w:spacing w:line="480" w:lineRule="auto"/>
        <w:rPr>
          <w:bCs/>
          <w:lang w:val="en-US"/>
        </w:rPr>
      </w:pPr>
      <w:r>
        <w:rPr>
          <w:lang w:val="en-US"/>
        </w:rPr>
        <w:t xml:space="preserve">If </w:t>
      </w:r>
      <w:r>
        <w:rPr>
          <w:bCs/>
          <w:lang w:val="en-US"/>
        </w:rPr>
        <w:t>moderate (</w:t>
      </w:r>
      <w:r w:rsidRPr="00F23567">
        <w:rPr>
          <w:bCs/>
          <w:lang w:val="en-US"/>
        </w:rPr>
        <w:t>systolic BP 150–159 mmHg</w:t>
      </w:r>
      <w:r>
        <w:rPr>
          <w:bCs/>
          <w:lang w:val="en-US"/>
        </w:rPr>
        <w:t xml:space="preserve">, </w:t>
      </w:r>
      <w:r w:rsidRPr="00F23567">
        <w:rPr>
          <w:bCs/>
          <w:lang w:val="en-US"/>
        </w:rPr>
        <w:t>diastolic BP 100–109 mmHg) or severe gestational hypertension</w:t>
      </w:r>
      <w:r w:rsidRPr="00F23567">
        <w:rPr>
          <w:b/>
          <w:bCs/>
          <w:lang w:val="en-US"/>
        </w:rPr>
        <w:t xml:space="preserve"> </w:t>
      </w:r>
      <w:r w:rsidRPr="00F23567">
        <w:rPr>
          <w:bCs/>
          <w:lang w:val="en-US"/>
        </w:rPr>
        <w:t>(systolic BP ≥ 160 mmH</w:t>
      </w:r>
      <w:r>
        <w:rPr>
          <w:bCs/>
          <w:lang w:val="en-US"/>
        </w:rPr>
        <w:t>g, d</w:t>
      </w:r>
      <w:r w:rsidRPr="00F23567">
        <w:rPr>
          <w:bCs/>
          <w:lang w:val="en-US"/>
        </w:rPr>
        <w:t>iastolic BP ≥110 mmHg</w:t>
      </w:r>
      <w:r>
        <w:rPr>
          <w:bCs/>
          <w:lang w:val="en-US"/>
        </w:rPr>
        <w:t>), referred to hospital- Referred- 1, not referred- 0</w:t>
      </w:r>
    </w:p>
    <w:p w:rsidR="00134BFB" w:rsidRDefault="00134BFB" w:rsidP="00134BFB">
      <w:pPr>
        <w:pStyle w:val="Listeavsnitt"/>
        <w:numPr>
          <w:ilvl w:val="0"/>
          <w:numId w:val="1"/>
        </w:numPr>
        <w:spacing w:line="480" w:lineRule="auto"/>
        <w:rPr>
          <w:bCs/>
          <w:lang w:val="en-US"/>
        </w:rPr>
      </w:pPr>
      <w:r>
        <w:rPr>
          <w:bCs/>
          <w:lang w:val="en-US"/>
        </w:rPr>
        <w:t>If any ANC visit, chronic, mild, moderate or severe gestational hypertension with proteinuria, refer to hospital- Referred- 1, not referred- 0</w:t>
      </w:r>
    </w:p>
    <w:p w:rsidR="00134BFB" w:rsidRDefault="00134BFB" w:rsidP="00134BFB">
      <w:pPr>
        <w:pStyle w:val="Listeavsnitt"/>
        <w:numPr>
          <w:ilvl w:val="0"/>
          <w:numId w:val="1"/>
        </w:numPr>
        <w:spacing w:line="480" w:lineRule="auto"/>
        <w:rPr>
          <w:bCs/>
          <w:lang w:val="en-US"/>
        </w:rPr>
      </w:pPr>
      <w:r>
        <w:rPr>
          <w:bCs/>
          <w:lang w:val="en-US"/>
        </w:rPr>
        <w:lastRenderedPageBreak/>
        <w:t>If any ANC visit, signs of eclampsia, referred to hospital- Referred- 1, not referred- 0</w:t>
      </w:r>
    </w:p>
    <w:tbl>
      <w:tblPr>
        <w:tblStyle w:val="Lystrutenett-uthevingsfarge1"/>
        <w:tblW w:w="0" w:type="auto"/>
        <w:tblLook w:val="04A0" w:firstRow="1" w:lastRow="0" w:firstColumn="1" w:lastColumn="0" w:noHBand="0" w:noVBand="1"/>
      </w:tblPr>
      <w:tblGrid>
        <w:gridCol w:w="2867"/>
        <w:gridCol w:w="2085"/>
        <w:gridCol w:w="1701"/>
        <w:gridCol w:w="2399"/>
      </w:tblGrid>
      <w:tr w:rsidR="00134BFB" w:rsidRPr="001A3968" w:rsidTr="00E003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7" w:type="dxa"/>
            <w:noWrap/>
          </w:tcPr>
          <w:p w:rsidR="00134BFB" w:rsidRPr="001A3968" w:rsidRDefault="00134BFB" w:rsidP="00E003DF">
            <w:pPr>
              <w:spacing w:line="360" w:lineRule="auto"/>
            </w:pPr>
            <w:r w:rsidRPr="001A3968">
              <w:t>Indicator</w:t>
            </w:r>
          </w:p>
        </w:tc>
        <w:tc>
          <w:tcPr>
            <w:tcW w:w="2085" w:type="dxa"/>
          </w:tcPr>
          <w:p w:rsidR="00134BFB" w:rsidRPr="001A3968" w:rsidRDefault="00134BFB" w:rsidP="00E003DF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A3968">
              <w:rPr>
                <w:b w:val="0"/>
              </w:rPr>
              <w:t>Numerator</w:t>
            </w:r>
          </w:p>
        </w:tc>
        <w:tc>
          <w:tcPr>
            <w:tcW w:w="1701" w:type="dxa"/>
          </w:tcPr>
          <w:p w:rsidR="00134BFB" w:rsidRPr="001A3968" w:rsidRDefault="00134BFB" w:rsidP="00E003DF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A3968">
              <w:rPr>
                <w:b w:val="0"/>
              </w:rPr>
              <w:t>Denominator</w:t>
            </w:r>
          </w:p>
        </w:tc>
        <w:tc>
          <w:tcPr>
            <w:tcW w:w="2399" w:type="dxa"/>
          </w:tcPr>
          <w:p w:rsidR="00134BFB" w:rsidRPr="001A3968" w:rsidRDefault="00134BFB" w:rsidP="00E003DF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A3968">
              <w:rPr>
                <w:b w:val="0"/>
              </w:rPr>
              <w:t>Data extraction syntax</w:t>
            </w:r>
          </w:p>
        </w:tc>
      </w:tr>
      <w:tr w:rsidR="00134BFB" w:rsidRPr="001A3968" w:rsidTr="00E003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  <w:gridSpan w:val="4"/>
            <w:noWrap/>
          </w:tcPr>
          <w:p w:rsidR="00134BFB" w:rsidRPr="001A3968" w:rsidRDefault="00134BFB" w:rsidP="00E003DF">
            <w:pPr>
              <w:spacing w:line="360" w:lineRule="auto"/>
              <w:jc w:val="center"/>
            </w:pPr>
            <w:r w:rsidRPr="001A3968">
              <w:t>Measures of routine screening</w:t>
            </w:r>
          </w:p>
        </w:tc>
      </w:tr>
      <w:tr w:rsidR="00134BFB" w:rsidRPr="001A3968" w:rsidTr="00E003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7" w:type="dxa"/>
            <w:noWrap/>
            <w:hideMark/>
          </w:tcPr>
          <w:p w:rsidR="00134BFB" w:rsidRPr="001A3968" w:rsidRDefault="00134BFB" w:rsidP="00E003DF">
            <w:pPr>
              <w:spacing w:line="360" w:lineRule="auto"/>
            </w:pPr>
            <w:r w:rsidRPr="001A3968">
              <w:t>Proportion of women attending ANC screened for hypertension at booking</w:t>
            </w:r>
          </w:p>
        </w:tc>
        <w:tc>
          <w:tcPr>
            <w:tcW w:w="2085" w:type="dxa"/>
            <w:hideMark/>
          </w:tcPr>
          <w:p w:rsidR="00134BFB" w:rsidRPr="001A3968" w:rsidRDefault="00134BFB" w:rsidP="00E003DF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A3968">
              <w:t>Number of women screened at booking</w:t>
            </w:r>
          </w:p>
        </w:tc>
        <w:tc>
          <w:tcPr>
            <w:tcW w:w="1701" w:type="dxa"/>
            <w:hideMark/>
          </w:tcPr>
          <w:p w:rsidR="00134BFB" w:rsidRPr="001A3968" w:rsidRDefault="00134BFB" w:rsidP="00E003DF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A3968">
              <w:t>All women attending booking visit</w:t>
            </w:r>
          </w:p>
        </w:tc>
        <w:tc>
          <w:tcPr>
            <w:tcW w:w="2399" w:type="dxa"/>
            <w:hideMark/>
          </w:tcPr>
          <w:p w:rsidR="00134BFB" w:rsidRPr="001A3968" w:rsidRDefault="00134BFB" w:rsidP="00E003DF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A3968">
              <w:t xml:space="preserve">If ANC visit 1 (booking visit), hypertension screening </w:t>
            </w:r>
          </w:p>
        </w:tc>
      </w:tr>
      <w:tr w:rsidR="00134BFB" w:rsidRPr="001A3968" w:rsidTr="00E003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7" w:type="dxa"/>
            <w:noWrap/>
            <w:hideMark/>
          </w:tcPr>
          <w:p w:rsidR="00134BFB" w:rsidRPr="001A3968" w:rsidRDefault="00134BFB" w:rsidP="00E003DF">
            <w:pPr>
              <w:spacing w:line="360" w:lineRule="auto"/>
            </w:pPr>
            <w:r w:rsidRPr="001A3968">
              <w:t>Proportion of women attending ANC with BP measurement at every ANC visit</w:t>
            </w:r>
          </w:p>
        </w:tc>
        <w:tc>
          <w:tcPr>
            <w:tcW w:w="2085" w:type="dxa"/>
            <w:hideMark/>
          </w:tcPr>
          <w:p w:rsidR="00134BFB" w:rsidRPr="001A3968" w:rsidRDefault="00134BFB" w:rsidP="00E003D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A3968">
              <w:t>Number of women screened at every visit</w:t>
            </w:r>
          </w:p>
        </w:tc>
        <w:tc>
          <w:tcPr>
            <w:tcW w:w="1701" w:type="dxa"/>
            <w:hideMark/>
          </w:tcPr>
          <w:p w:rsidR="00134BFB" w:rsidRPr="001A3968" w:rsidRDefault="00134BFB" w:rsidP="00E003D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A3968">
              <w:t>All women attending ANC</w:t>
            </w:r>
          </w:p>
        </w:tc>
        <w:tc>
          <w:tcPr>
            <w:tcW w:w="2399" w:type="dxa"/>
            <w:hideMark/>
          </w:tcPr>
          <w:p w:rsidR="00134BFB" w:rsidRPr="001A3968" w:rsidRDefault="00134BFB" w:rsidP="00E003D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A3968">
              <w:t>If any ANC visit, BP measurement</w:t>
            </w:r>
          </w:p>
        </w:tc>
      </w:tr>
      <w:tr w:rsidR="00134BFB" w:rsidRPr="001A3968" w:rsidTr="00E003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  <w:gridSpan w:val="4"/>
          </w:tcPr>
          <w:p w:rsidR="00134BFB" w:rsidRPr="001A3968" w:rsidRDefault="00134BFB" w:rsidP="00E003DF">
            <w:pPr>
              <w:spacing w:line="360" w:lineRule="auto"/>
              <w:jc w:val="center"/>
            </w:pPr>
            <w:r w:rsidRPr="001A3968">
              <w:t>Measures of risk management</w:t>
            </w:r>
          </w:p>
        </w:tc>
      </w:tr>
      <w:tr w:rsidR="00134BFB" w:rsidRPr="001A3968" w:rsidTr="00E003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7" w:type="dxa"/>
            <w:hideMark/>
          </w:tcPr>
          <w:p w:rsidR="00134BFB" w:rsidRPr="001A3968" w:rsidRDefault="00134BFB" w:rsidP="00E003DF">
            <w:pPr>
              <w:spacing w:line="360" w:lineRule="auto"/>
            </w:pPr>
            <w:r w:rsidRPr="001A3968">
              <w:t>Proportion of women with chronic hypertension referred appropriately</w:t>
            </w:r>
          </w:p>
        </w:tc>
        <w:tc>
          <w:tcPr>
            <w:tcW w:w="2085" w:type="dxa"/>
            <w:hideMark/>
          </w:tcPr>
          <w:p w:rsidR="00134BFB" w:rsidRPr="001A3968" w:rsidRDefault="00134BFB" w:rsidP="00E003D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A3968">
              <w:t xml:space="preserve">Number of women referred for preexisting  hypertension </w:t>
            </w:r>
          </w:p>
        </w:tc>
        <w:tc>
          <w:tcPr>
            <w:tcW w:w="1701" w:type="dxa"/>
            <w:hideMark/>
          </w:tcPr>
          <w:p w:rsidR="00134BFB" w:rsidRPr="001A3968" w:rsidRDefault="00134BFB" w:rsidP="00E003D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A3968">
              <w:t xml:space="preserve">Women with preexisting hypertension </w:t>
            </w:r>
          </w:p>
        </w:tc>
        <w:tc>
          <w:tcPr>
            <w:tcW w:w="2399" w:type="dxa"/>
            <w:hideMark/>
          </w:tcPr>
          <w:p w:rsidR="00134BFB" w:rsidRPr="001A3968" w:rsidRDefault="00134BFB" w:rsidP="00E003D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A3968">
              <w:t>If ANC visit &lt;20 weeks,  systolic BP ≥ 140 mm Hg and/or diastolic BP ≥  90 mm Hg, referred for preexisting hypertension</w:t>
            </w:r>
          </w:p>
        </w:tc>
      </w:tr>
      <w:tr w:rsidR="00134BFB" w:rsidRPr="001A3968" w:rsidTr="00E003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7" w:type="dxa"/>
            <w:hideMark/>
          </w:tcPr>
          <w:p w:rsidR="00134BFB" w:rsidRPr="001A3968" w:rsidRDefault="00134BFB" w:rsidP="00E003DF">
            <w:pPr>
              <w:spacing w:line="360" w:lineRule="auto"/>
            </w:pPr>
            <w:r w:rsidRPr="001A3968">
              <w:t xml:space="preserve">Proportion of women with mild gestational hypertension screened with urine protein </w:t>
            </w:r>
          </w:p>
        </w:tc>
        <w:tc>
          <w:tcPr>
            <w:tcW w:w="2085" w:type="dxa"/>
            <w:hideMark/>
          </w:tcPr>
          <w:p w:rsidR="00134BFB" w:rsidRPr="001A3968" w:rsidRDefault="00134BFB" w:rsidP="00E003DF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A3968">
              <w:t>Number of women with mild gestational hypertension screened with urine protein</w:t>
            </w:r>
          </w:p>
        </w:tc>
        <w:tc>
          <w:tcPr>
            <w:tcW w:w="1701" w:type="dxa"/>
            <w:hideMark/>
          </w:tcPr>
          <w:p w:rsidR="00134BFB" w:rsidRPr="001A3968" w:rsidRDefault="00134BFB" w:rsidP="00E003DF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A3968">
              <w:t>Women with mild  gestational hypertension</w:t>
            </w:r>
          </w:p>
        </w:tc>
        <w:tc>
          <w:tcPr>
            <w:tcW w:w="2399" w:type="dxa"/>
            <w:hideMark/>
          </w:tcPr>
          <w:p w:rsidR="00134BFB" w:rsidRPr="001A3968" w:rsidRDefault="00134BFB" w:rsidP="00E003DF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A3968">
              <w:t>Any ANC visit, mild gestational hypertension, screened with urine protein</w:t>
            </w:r>
          </w:p>
        </w:tc>
      </w:tr>
      <w:tr w:rsidR="00134BFB" w:rsidRPr="001A3968" w:rsidTr="00E003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7" w:type="dxa"/>
          </w:tcPr>
          <w:p w:rsidR="00134BFB" w:rsidRPr="001A3968" w:rsidRDefault="00134BFB" w:rsidP="00E003DF">
            <w:pPr>
              <w:spacing w:line="360" w:lineRule="auto"/>
            </w:pPr>
            <w:r w:rsidRPr="001A3968">
              <w:t>Proportion of women with moderate or severe gestational hypertension referred appropriately</w:t>
            </w:r>
          </w:p>
        </w:tc>
        <w:tc>
          <w:tcPr>
            <w:tcW w:w="2085" w:type="dxa"/>
          </w:tcPr>
          <w:p w:rsidR="00134BFB" w:rsidRPr="001A3968" w:rsidRDefault="00134BFB" w:rsidP="00E003D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A3968">
              <w:t>Number of women referred for moderate or severe gestational hypertension</w:t>
            </w:r>
          </w:p>
        </w:tc>
        <w:tc>
          <w:tcPr>
            <w:tcW w:w="1701" w:type="dxa"/>
          </w:tcPr>
          <w:p w:rsidR="00134BFB" w:rsidRPr="001A3968" w:rsidRDefault="00134BFB" w:rsidP="00E003D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A3968">
              <w:t xml:space="preserve">Women with moderate or severe gestational hypertension </w:t>
            </w:r>
          </w:p>
        </w:tc>
        <w:tc>
          <w:tcPr>
            <w:tcW w:w="2399" w:type="dxa"/>
          </w:tcPr>
          <w:p w:rsidR="00134BFB" w:rsidRPr="001A3968" w:rsidRDefault="00134BFB" w:rsidP="00E003D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A3968">
              <w:t>Any ANC visit, moderate or severe gestational hypertension, referred appropriately</w:t>
            </w:r>
          </w:p>
        </w:tc>
      </w:tr>
      <w:tr w:rsidR="00134BFB" w:rsidRPr="001A3968" w:rsidTr="00E003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7" w:type="dxa"/>
          </w:tcPr>
          <w:p w:rsidR="00134BFB" w:rsidRPr="001A3968" w:rsidRDefault="00134BFB" w:rsidP="00E003DF">
            <w:pPr>
              <w:spacing w:line="360" w:lineRule="auto"/>
            </w:pPr>
            <w:r w:rsidRPr="001A3968">
              <w:lastRenderedPageBreak/>
              <w:t>Proportion of women with hypertension and proteinuria referred appropriately</w:t>
            </w:r>
          </w:p>
        </w:tc>
        <w:tc>
          <w:tcPr>
            <w:tcW w:w="2085" w:type="dxa"/>
          </w:tcPr>
          <w:p w:rsidR="00134BFB" w:rsidRPr="001A3968" w:rsidRDefault="00134BFB" w:rsidP="00E003DF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A3968">
              <w:t>Number of women with hypertension in pregnancy and proteinuria referred appropriately</w:t>
            </w:r>
          </w:p>
        </w:tc>
        <w:tc>
          <w:tcPr>
            <w:tcW w:w="1701" w:type="dxa"/>
          </w:tcPr>
          <w:p w:rsidR="00134BFB" w:rsidRPr="001A3968" w:rsidRDefault="00134BFB" w:rsidP="00E003DF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A3968">
              <w:t>Women with hypertension and proteinuria</w:t>
            </w:r>
          </w:p>
        </w:tc>
        <w:tc>
          <w:tcPr>
            <w:tcW w:w="2399" w:type="dxa"/>
          </w:tcPr>
          <w:p w:rsidR="00134BFB" w:rsidRPr="001A3968" w:rsidRDefault="00134BFB" w:rsidP="00E003DF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A3968">
              <w:t>Any ANC visit, if proteinuria with hypertension, referred appropriately</w:t>
            </w:r>
          </w:p>
        </w:tc>
      </w:tr>
      <w:tr w:rsidR="00134BFB" w:rsidRPr="001A3968" w:rsidTr="00E003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7" w:type="dxa"/>
          </w:tcPr>
          <w:p w:rsidR="00134BFB" w:rsidRPr="001A3968" w:rsidRDefault="00134BFB" w:rsidP="00E003DF">
            <w:pPr>
              <w:spacing w:line="360" w:lineRule="auto"/>
            </w:pPr>
            <w:r w:rsidRPr="001A3968">
              <w:t>Proportion of women with eclampsia referred appropriately</w:t>
            </w:r>
          </w:p>
        </w:tc>
        <w:tc>
          <w:tcPr>
            <w:tcW w:w="2085" w:type="dxa"/>
          </w:tcPr>
          <w:p w:rsidR="00134BFB" w:rsidRPr="001A3968" w:rsidRDefault="00134BFB" w:rsidP="00E003D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A3968">
              <w:t xml:space="preserve">Number of women referred for signs of eclampsia </w:t>
            </w:r>
          </w:p>
        </w:tc>
        <w:tc>
          <w:tcPr>
            <w:tcW w:w="1701" w:type="dxa"/>
          </w:tcPr>
          <w:p w:rsidR="00134BFB" w:rsidRPr="001A3968" w:rsidRDefault="00134BFB" w:rsidP="00E003D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A3968">
              <w:t>Women with signs of eclampsia</w:t>
            </w:r>
          </w:p>
        </w:tc>
        <w:tc>
          <w:tcPr>
            <w:tcW w:w="2399" w:type="dxa"/>
          </w:tcPr>
          <w:p w:rsidR="00134BFB" w:rsidRPr="001A3968" w:rsidRDefault="00134BFB" w:rsidP="00E003D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A3968">
              <w:t>If any ANC visit, signs of eclampsia, referred appropriately</w:t>
            </w:r>
          </w:p>
        </w:tc>
      </w:tr>
    </w:tbl>
    <w:p w:rsidR="00134BFB" w:rsidRDefault="00134BFB" w:rsidP="00134BFB"/>
    <w:p w:rsidR="00134BFB" w:rsidRPr="006777E5" w:rsidRDefault="00134BFB" w:rsidP="00134BFB">
      <w:pPr>
        <w:pStyle w:val="Overskrift2"/>
        <w:spacing w:line="480" w:lineRule="auto"/>
        <w:rPr>
          <w:rFonts w:eastAsiaTheme="minorEastAsia"/>
          <w:lang w:val="en-US"/>
        </w:rPr>
      </w:pPr>
      <w:r w:rsidRPr="006777E5">
        <w:rPr>
          <w:rFonts w:eastAsiaTheme="minorEastAsia"/>
          <w:lang w:val="en-US"/>
        </w:rPr>
        <w:t>Malpresentation at term</w:t>
      </w:r>
    </w:p>
    <w:p w:rsidR="00134BFB" w:rsidRDefault="00134BFB" w:rsidP="00134BFB">
      <w:pPr>
        <w:spacing w:line="480" w:lineRule="auto"/>
      </w:pPr>
      <w:r>
        <w:t>Definition for timely and appropriate screening and management for malpresentation at term:</w:t>
      </w:r>
    </w:p>
    <w:p w:rsidR="00134BFB" w:rsidRDefault="00134BFB" w:rsidP="00134BFB">
      <w:pPr>
        <w:pStyle w:val="Listeavsnitt"/>
        <w:numPr>
          <w:ilvl w:val="0"/>
          <w:numId w:val="4"/>
        </w:numPr>
        <w:spacing w:line="480" w:lineRule="auto"/>
        <w:rPr>
          <w:lang w:val="en-US"/>
        </w:rPr>
      </w:pPr>
      <w:r w:rsidRPr="007F2ED7">
        <w:rPr>
          <w:lang w:val="en-US"/>
        </w:rPr>
        <w:t xml:space="preserve">If any ANC visit ≥ 36 W, presentation checked- screened-1, not screened-0 </w:t>
      </w:r>
    </w:p>
    <w:p w:rsidR="00134BFB" w:rsidRDefault="00134BFB" w:rsidP="00134BFB">
      <w:pPr>
        <w:pStyle w:val="Listeavsnitt"/>
        <w:numPr>
          <w:ilvl w:val="0"/>
          <w:numId w:val="4"/>
        </w:numPr>
        <w:spacing w:line="480" w:lineRule="auto"/>
        <w:rPr>
          <w:lang w:val="en-US"/>
        </w:rPr>
      </w:pPr>
      <w:r w:rsidRPr="007F2ED7">
        <w:rPr>
          <w:lang w:val="en-US"/>
        </w:rPr>
        <w:t>If any ANC visit ≥ 36 W, referred to ultrasound for malpresentation- Ultrasound done-1, Not done-0</w:t>
      </w:r>
    </w:p>
    <w:p w:rsidR="00134BFB" w:rsidRPr="00AB5C4E" w:rsidRDefault="00134BFB" w:rsidP="00134BFB">
      <w:pPr>
        <w:pStyle w:val="Listeavsnitt"/>
        <w:numPr>
          <w:ilvl w:val="0"/>
          <w:numId w:val="4"/>
        </w:numPr>
        <w:spacing w:line="480" w:lineRule="auto"/>
        <w:rPr>
          <w:lang w:val="en-US"/>
        </w:rPr>
      </w:pPr>
      <w:r w:rsidRPr="00AB5C4E">
        <w:rPr>
          <w:lang w:val="en-US"/>
        </w:rPr>
        <w:t>If any ANC visit ≥ 36 W, referred to hospital for malpresentation- Referred-1, not referred-0</w:t>
      </w:r>
    </w:p>
    <w:tbl>
      <w:tblPr>
        <w:tblStyle w:val="Lystrutenett-uthevingsfarge1"/>
        <w:tblW w:w="9322" w:type="dxa"/>
        <w:tblLook w:val="04A0" w:firstRow="1" w:lastRow="0" w:firstColumn="1" w:lastColumn="0" w:noHBand="0" w:noVBand="1"/>
      </w:tblPr>
      <w:tblGrid>
        <w:gridCol w:w="2941"/>
        <w:gridCol w:w="1696"/>
        <w:gridCol w:w="1852"/>
        <w:gridCol w:w="2833"/>
      </w:tblGrid>
      <w:tr w:rsidR="00134BFB" w:rsidRPr="001A3968" w:rsidTr="00E003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134BFB" w:rsidRPr="001A3968" w:rsidRDefault="00134BFB" w:rsidP="00E003DF">
            <w:pPr>
              <w:spacing w:line="240" w:lineRule="auto"/>
            </w:pPr>
            <w:r w:rsidRPr="001A3968">
              <w:t>Indicator</w:t>
            </w:r>
          </w:p>
        </w:tc>
        <w:tc>
          <w:tcPr>
            <w:tcW w:w="1692" w:type="dxa"/>
          </w:tcPr>
          <w:p w:rsidR="00134BFB" w:rsidRPr="001A3968" w:rsidRDefault="00134BFB" w:rsidP="00E003DF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A3968">
              <w:rPr>
                <w:b w:val="0"/>
              </w:rPr>
              <w:t>Numerator</w:t>
            </w:r>
          </w:p>
        </w:tc>
        <w:tc>
          <w:tcPr>
            <w:tcW w:w="1852" w:type="dxa"/>
          </w:tcPr>
          <w:p w:rsidR="00134BFB" w:rsidRPr="001A3968" w:rsidRDefault="00134BFB" w:rsidP="00E003DF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A3968">
              <w:rPr>
                <w:b w:val="0"/>
              </w:rPr>
              <w:t>Denominator</w:t>
            </w:r>
          </w:p>
        </w:tc>
        <w:tc>
          <w:tcPr>
            <w:tcW w:w="2835" w:type="dxa"/>
          </w:tcPr>
          <w:p w:rsidR="00134BFB" w:rsidRPr="001A3968" w:rsidRDefault="00134BFB" w:rsidP="00E003DF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A3968">
              <w:rPr>
                <w:b w:val="0"/>
              </w:rPr>
              <w:t xml:space="preserve">Data extraction syntax </w:t>
            </w:r>
          </w:p>
        </w:tc>
      </w:tr>
      <w:tr w:rsidR="00134BFB" w:rsidRPr="001A3968" w:rsidTr="00E003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4"/>
          </w:tcPr>
          <w:p w:rsidR="00134BFB" w:rsidRPr="001A3968" w:rsidRDefault="00134BFB" w:rsidP="00E003DF">
            <w:pPr>
              <w:spacing w:line="240" w:lineRule="auto"/>
              <w:jc w:val="center"/>
            </w:pPr>
            <w:r w:rsidRPr="001A3968">
              <w:t>Measure of routine screening</w:t>
            </w:r>
          </w:p>
        </w:tc>
      </w:tr>
      <w:tr w:rsidR="00134BFB" w:rsidRPr="001A3968" w:rsidTr="00E003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hideMark/>
          </w:tcPr>
          <w:p w:rsidR="00134BFB" w:rsidRPr="001A3968" w:rsidRDefault="00134BFB" w:rsidP="00E003DF">
            <w:pPr>
              <w:spacing w:line="240" w:lineRule="auto"/>
            </w:pPr>
            <w:r w:rsidRPr="001A3968">
              <w:t>Proportion of women attending ANC who were screened for malpresentation ≥ 36 W of gestation</w:t>
            </w:r>
          </w:p>
        </w:tc>
        <w:tc>
          <w:tcPr>
            <w:tcW w:w="1692" w:type="dxa"/>
            <w:hideMark/>
          </w:tcPr>
          <w:p w:rsidR="00134BFB" w:rsidRPr="001A3968" w:rsidRDefault="00134BFB" w:rsidP="00E003D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A3968">
              <w:t>Number of women screened for malpresentation</w:t>
            </w:r>
          </w:p>
        </w:tc>
        <w:tc>
          <w:tcPr>
            <w:tcW w:w="1852" w:type="dxa"/>
            <w:hideMark/>
          </w:tcPr>
          <w:p w:rsidR="00134BFB" w:rsidRPr="001A3968" w:rsidRDefault="00134BFB" w:rsidP="00E003D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A3968">
              <w:t>All women attending ANC</w:t>
            </w:r>
          </w:p>
        </w:tc>
        <w:tc>
          <w:tcPr>
            <w:tcW w:w="2835" w:type="dxa"/>
            <w:hideMark/>
          </w:tcPr>
          <w:p w:rsidR="00134BFB" w:rsidRPr="001A3968" w:rsidRDefault="00134BFB" w:rsidP="00E003D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A3968">
              <w:t xml:space="preserve">If any ANC visit ≥ 36 W, presentation checked  </w:t>
            </w:r>
          </w:p>
        </w:tc>
      </w:tr>
      <w:tr w:rsidR="00134BFB" w:rsidRPr="001A3968" w:rsidTr="00E003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4"/>
          </w:tcPr>
          <w:p w:rsidR="00134BFB" w:rsidRPr="001A3968" w:rsidRDefault="00134BFB" w:rsidP="00E003DF">
            <w:pPr>
              <w:spacing w:line="240" w:lineRule="auto"/>
              <w:jc w:val="center"/>
            </w:pPr>
            <w:r w:rsidRPr="001A3968">
              <w:t>Measures of risk management</w:t>
            </w:r>
          </w:p>
        </w:tc>
      </w:tr>
      <w:tr w:rsidR="00134BFB" w:rsidRPr="001A3968" w:rsidTr="00E003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hideMark/>
          </w:tcPr>
          <w:p w:rsidR="00134BFB" w:rsidRPr="001A3968" w:rsidRDefault="00134BFB" w:rsidP="00E003DF">
            <w:pPr>
              <w:spacing w:line="240" w:lineRule="auto"/>
            </w:pPr>
            <w:r w:rsidRPr="001A3968">
              <w:t>Proportion of women identified with malpresentation referred for ultrasound</w:t>
            </w:r>
          </w:p>
        </w:tc>
        <w:tc>
          <w:tcPr>
            <w:tcW w:w="1692" w:type="dxa"/>
            <w:hideMark/>
          </w:tcPr>
          <w:p w:rsidR="00134BFB" w:rsidRPr="001A3968" w:rsidRDefault="00134BFB" w:rsidP="00E003D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A3968">
              <w:t>Number of women referred to ultrasound for malpresentation</w:t>
            </w:r>
          </w:p>
        </w:tc>
        <w:tc>
          <w:tcPr>
            <w:tcW w:w="1852" w:type="dxa"/>
            <w:hideMark/>
          </w:tcPr>
          <w:p w:rsidR="00134BFB" w:rsidRPr="001A3968" w:rsidRDefault="00134BFB" w:rsidP="00E003D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A3968">
              <w:t>Women identified with malpresentation</w:t>
            </w:r>
          </w:p>
        </w:tc>
        <w:tc>
          <w:tcPr>
            <w:tcW w:w="2835" w:type="dxa"/>
            <w:hideMark/>
          </w:tcPr>
          <w:p w:rsidR="00134BFB" w:rsidRPr="001A3968" w:rsidRDefault="00134BFB" w:rsidP="00E003D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A3968">
              <w:t>If any ANC visit ≥ 36 W, referred to ultrasound for malpresentation</w:t>
            </w:r>
          </w:p>
        </w:tc>
      </w:tr>
      <w:tr w:rsidR="00134BFB" w:rsidRPr="001A3968" w:rsidTr="00E003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hideMark/>
          </w:tcPr>
          <w:p w:rsidR="00134BFB" w:rsidRPr="001A3968" w:rsidRDefault="00134BFB" w:rsidP="00E003DF">
            <w:pPr>
              <w:spacing w:line="240" w:lineRule="auto"/>
            </w:pPr>
            <w:r w:rsidRPr="001A3968">
              <w:t xml:space="preserve">Proportion of women detected and referred appropriately for malpresentation  </w:t>
            </w:r>
          </w:p>
        </w:tc>
        <w:tc>
          <w:tcPr>
            <w:tcW w:w="1692" w:type="dxa"/>
            <w:hideMark/>
          </w:tcPr>
          <w:p w:rsidR="00134BFB" w:rsidRPr="001A3968" w:rsidRDefault="00134BFB" w:rsidP="00E003D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A3968">
              <w:t>Number of women referred for malpresentation</w:t>
            </w:r>
          </w:p>
        </w:tc>
        <w:tc>
          <w:tcPr>
            <w:tcW w:w="1852" w:type="dxa"/>
            <w:hideMark/>
          </w:tcPr>
          <w:p w:rsidR="00134BFB" w:rsidRPr="001A3968" w:rsidRDefault="00134BFB" w:rsidP="00E003D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A3968">
              <w:t>Women detected with malpresentation</w:t>
            </w:r>
          </w:p>
        </w:tc>
        <w:tc>
          <w:tcPr>
            <w:tcW w:w="2835" w:type="dxa"/>
            <w:hideMark/>
          </w:tcPr>
          <w:p w:rsidR="00134BFB" w:rsidRPr="001A3968" w:rsidRDefault="00134BFB" w:rsidP="00E003D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A3968">
              <w:t>If any ANC visit ≥ 36 W, referred to hospital for malpresentation</w:t>
            </w:r>
          </w:p>
        </w:tc>
      </w:tr>
    </w:tbl>
    <w:p w:rsidR="00134BFB" w:rsidRDefault="00134BFB" w:rsidP="00134BFB"/>
    <w:p w:rsidR="00134BFB" w:rsidRDefault="00134BFB" w:rsidP="00134BFB">
      <w:pPr>
        <w:pStyle w:val="Overskrift2"/>
        <w:spacing w:line="480" w:lineRule="auto"/>
        <w:rPr>
          <w:lang w:val="en-US"/>
        </w:rPr>
      </w:pPr>
      <w:bookmarkStart w:id="3" w:name="_Toc466611876"/>
      <w:r>
        <w:rPr>
          <w:lang w:val="en-US"/>
        </w:rPr>
        <w:lastRenderedPageBreak/>
        <w:t>F</w:t>
      </w:r>
      <w:r w:rsidRPr="00FF28FE">
        <w:rPr>
          <w:lang w:val="en-US"/>
        </w:rPr>
        <w:t xml:space="preserve">etal growth monitoring </w:t>
      </w:r>
      <w:bookmarkEnd w:id="3"/>
    </w:p>
    <w:p w:rsidR="00134BFB" w:rsidRPr="00D24905" w:rsidRDefault="00134BFB" w:rsidP="00134BFB">
      <w:pPr>
        <w:spacing w:line="480" w:lineRule="auto"/>
      </w:pPr>
      <w:r>
        <w:t xml:space="preserve">Definition for timely fetal growth monitoring and abnormal management for abnormal fetal growth:  </w:t>
      </w:r>
    </w:p>
    <w:p w:rsidR="00134BFB" w:rsidRPr="000C5749" w:rsidRDefault="00134BFB" w:rsidP="00134BFB">
      <w:pPr>
        <w:pStyle w:val="Listeavsnitt"/>
        <w:numPr>
          <w:ilvl w:val="0"/>
          <w:numId w:val="3"/>
        </w:numPr>
        <w:spacing w:line="480" w:lineRule="auto"/>
        <w:rPr>
          <w:lang w:val="en-US"/>
        </w:rPr>
      </w:pPr>
      <w:r w:rsidRPr="000C5749">
        <w:rPr>
          <w:lang w:val="en-US"/>
        </w:rPr>
        <w:t xml:space="preserve">If every ANC visit at and after16-20 weeks until term, symphysiofundal height measurement- Measured- 1, Not measured- 0 </w:t>
      </w:r>
    </w:p>
    <w:p w:rsidR="00134BFB" w:rsidRDefault="00134BFB" w:rsidP="00134BFB">
      <w:pPr>
        <w:pStyle w:val="Listeavsnitt"/>
        <w:numPr>
          <w:ilvl w:val="0"/>
          <w:numId w:val="3"/>
        </w:numPr>
        <w:spacing w:line="480" w:lineRule="auto"/>
        <w:rPr>
          <w:lang w:val="en-US"/>
        </w:rPr>
      </w:pPr>
      <w:r w:rsidRPr="000C5749">
        <w:rPr>
          <w:lang w:val="en-US"/>
        </w:rPr>
        <w:t xml:space="preserve">If any ANC visit &gt; 16 weeks, referred to ultrasound examination for discrepancy- ultrasound </w:t>
      </w:r>
      <w:r>
        <w:rPr>
          <w:lang w:val="en-US"/>
        </w:rPr>
        <w:t>done- 1, ultrasound not done- 0</w:t>
      </w:r>
    </w:p>
    <w:p w:rsidR="00134BFB" w:rsidRPr="00AB048D" w:rsidRDefault="00134BFB" w:rsidP="00134BFB">
      <w:pPr>
        <w:pStyle w:val="Listeavsnitt"/>
        <w:spacing w:line="480" w:lineRule="auto"/>
        <w:ind w:left="360"/>
        <w:rPr>
          <w:lang w:val="en-US"/>
        </w:rPr>
      </w:pPr>
      <w:r w:rsidRPr="000C5749">
        <w:rPr>
          <w:lang w:val="en-US"/>
        </w:rPr>
        <w:t>If any ANC visit &gt; 16 weeks, referred for discrepancy of fundal height- referred- 1, not referred- 0</w:t>
      </w:r>
    </w:p>
    <w:tbl>
      <w:tblPr>
        <w:tblStyle w:val="Lystrutenett-uthevingsfarge1"/>
        <w:tblW w:w="0" w:type="auto"/>
        <w:tblLook w:val="04A0" w:firstRow="1" w:lastRow="0" w:firstColumn="1" w:lastColumn="0" w:noHBand="0" w:noVBand="1"/>
      </w:tblPr>
      <w:tblGrid>
        <w:gridCol w:w="2840"/>
        <w:gridCol w:w="1672"/>
        <w:gridCol w:w="1812"/>
        <w:gridCol w:w="2728"/>
      </w:tblGrid>
      <w:tr w:rsidR="00134BFB" w:rsidRPr="001A3968" w:rsidTr="00E003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134BFB" w:rsidRPr="001A3968" w:rsidRDefault="00134BFB" w:rsidP="00E003DF">
            <w:pPr>
              <w:spacing w:line="240" w:lineRule="auto"/>
            </w:pPr>
            <w:r w:rsidRPr="001A3968">
              <w:t>Indicator</w:t>
            </w:r>
          </w:p>
        </w:tc>
        <w:tc>
          <w:tcPr>
            <w:tcW w:w="1701" w:type="dxa"/>
          </w:tcPr>
          <w:p w:rsidR="00134BFB" w:rsidRPr="001A3968" w:rsidRDefault="00134BFB" w:rsidP="00E003DF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A3968">
              <w:rPr>
                <w:b w:val="0"/>
              </w:rPr>
              <w:t>Numerator</w:t>
            </w:r>
          </w:p>
        </w:tc>
        <w:tc>
          <w:tcPr>
            <w:tcW w:w="1843" w:type="dxa"/>
          </w:tcPr>
          <w:p w:rsidR="00134BFB" w:rsidRPr="001A3968" w:rsidRDefault="00134BFB" w:rsidP="00E003DF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A3968">
              <w:rPr>
                <w:b w:val="0"/>
              </w:rPr>
              <w:t>Denominator</w:t>
            </w:r>
          </w:p>
        </w:tc>
        <w:tc>
          <w:tcPr>
            <w:tcW w:w="2801" w:type="dxa"/>
          </w:tcPr>
          <w:p w:rsidR="00134BFB" w:rsidRPr="001A3968" w:rsidRDefault="00134BFB" w:rsidP="00E003DF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A3968">
              <w:rPr>
                <w:b w:val="0"/>
              </w:rPr>
              <w:t xml:space="preserve">Data extraction syntax </w:t>
            </w:r>
          </w:p>
        </w:tc>
      </w:tr>
      <w:tr w:rsidR="00134BFB" w:rsidRPr="001A3968" w:rsidTr="00E003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4"/>
          </w:tcPr>
          <w:p w:rsidR="00134BFB" w:rsidRPr="001A3968" w:rsidRDefault="00134BFB" w:rsidP="00E003DF">
            <w:pPr>
              <w:spacing w:line="240" w:lineRule="auto"/>
              <w:jc w:val="center"/>
            </w:pPr>
            <w:r w:rsidRPr="001A3968">
              <w:t>Measures of routine screening</w:t>
            </w:r>
          </w:p>
        </w:tc>
      </w:tr>
      <w:tr w:rsidR="00134BFB" w:rsidRPr="001A3968" w:rsidTr="00E003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hideMark/>
          </w:tcPr>
          <w:p w:rsidR="00134BFB" w:rsidRPr="001A3968" w:rsidRDefault="00134BFB" w:rsidP="00E003DF">
            <w:pPr>
              <w:spacing w:line="240" w:lineRule="auto"/>
            </w:pPr>
            <w:r w:rsidRPr="001A3968">
              <w:t xml:space="preserve">Proportion of women attending ANC with SFH measured at 16-20 weeks </w:t>
            </w:r>
          </w:p>
        </w:tc>
        <w:tc>
          <w:tcPr>
            <w:tcW w:w="1701" w:type="dxa"/>
            <w:hideMark/>
          </w:tcPr>
          <w:p w:rsidR="00134BFB" w:rsidRPr="001A3968" w:rsidRDefault="00134BFB" w:rsidP="00E003D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A3968">
              <w:t>Number of women whose SFH is measured at 16-20 weeks</w:t>
            </w:r>
          </w:p>
        </w:tc>
        <w:tc>
          <w:tcPr>
            <w:tcW w:w="1843" w:type="dxa"/>
            <w:hideMark/>
          </w:tcPr>
          <w:p w:rsidR="00134BFB" w:rsidRPr="001A3968" w:rsidRDefault="00134BFB" w:rsidP="00E003D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A3968">
              <w:t>All women attending antenatal care</w:t>
            </w:r>
          </w:p>
        </w:tc>
        <w:tc>
          <w:tcPr>
            <w:tcW w:w="2801" w:type="dxa"/>
            <w:hideMark/>
          </w:tcPr>
          <w:p w:rsidR="00134BFB" w:rsidRPr="001A3968" w:rsidRDefault="00134BFB" w:rsidP="00E003D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A3968">
              <w:t>If ANC visit 16-20 weeks, symphysiofundal height measurement</w:t>
            </w:r>
          </w:p>
        </w:tc>
      </w:tr>
      <w:tr w:rsidR="00134BFB" w:rsidRPr="001A3968" w:rsidTr="00E003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134BFB" w:rsidRPr="001A3968" w:rsidRDefault="00134BFB" w:rsidP="00E003DF">
            <w:pPr>
              <w:spacing w:line="240" w:lineRule="auto"/>
            </w:pPr>
            <w:r w:rsidRPr="001A3968">
              <w:t>Proportion of women attending ANC with fetal growth monitoring at every visit after 16- 20 weeks</w:t>
            </w:r>
          </w:p>
        </w:tc>
        <w:tc>
          <w:tcPr>
            <w:tcW w:w="1701" w:type="dxa"/>
          </w:tcPr>
          <w:p w:rsidR="00134BFB" w:rsidRPr="001A3968" w:rsidRDefault="00134BFB" w:rsidP="00E003D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A3968">
              <w:t>Number of women with fetal growth monitoring every visit after 16- 20 weeks</w:t>
            </w:r>
          </w:p>
        </w:tc>
        <w:tc>
          <w:tcPr>
            <w:tcW w:w="1843" w:type="dxa"/>
          </w:tcPr>
          <w:p w:rsidR="00134BFB" w:rsidRPr="001A3968" w:rsidRDefault="00134BFB" w:rsidP="00E003D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A3968">
              <w:t>All women attending antenatal care</w:t>
            </w:r>
          </w:p>
        </w:tc>
        <w:tc>
          <w:tcPr>
            <w:tcW w:w="2801" w:type="dxa"/>
          </w:tcPr>
          <w:p w:rsidR="00134BFB" w:rsidRPr="001A3968" w:rsidRDefault="00134BFB" w:rsidP="00E003D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A3968">
              <w:t>If any ANC visit 16- 20 weeks, fetal growth is monitored</w:t>
            </w:r>
          </w:p>
        </w:tc>
      </w:tr>
      <w:tr w:rsidR="00134BFB" w:rsidRPr="001A3968" w:rsidTr="00E003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4"/>
          </w:tcPr>
          <w:p w:rsidR="00134BFB" w:rsidRPr="001A3968" w:rsidRDefault="00134BFB" w:rsidP="00E003DF">
            <w:pPr>
              <w:spacing w:line="240" w:lineRule="auto"/>
              <w:jc w:val="center"/>
            </w:pPr>
            <w:r w:rsidRPr="001A3968">
              <w:t>Measures of risk management</w:t>
            </w:r>
          </w:p>
        </w:tc>
      </w:tr>
      <w:tr w:rsidR="00134BFB" w:rsidRPr="001A3968" w:rsidTr="00E003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hideMark/>
          </w:tcPr>
          <w:p w:rsidR="00134BFB" w:rsidRPr="001A3968" w:rsidRDefault="00134BFB" w:rsidP="00E003DF">
            <w:pPr>
              <w:spacing w:line="240" w:lineRule="auto"/>
            </w:pPr>
            <w:r w:rsidRPr="001A3968">
              <w:t>Proportion of women with a discrepancy referred appropriately for ultrasound examination</w:t>
            </w:r>
          </w:p>
        </w:tc>
        <w:tc>
          <w:tcPr>
            <w:tcW w:w="1701" w:type="dxa"/>
            <w:hideMark/>
          </w:tcPr>
          <w:p w:rsidR="00134BFB" w:rsidRPr="001A3968" w:rsidRDefault="00134BFB" w:rsidP="00E003D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A3968">
              <w:t>Number of women referred for discrepancy of fundal height to ultrasound</w:t>
            </w:r>
          </w:p>
        </w:tc>
        <w:tc>
          <w:tcPr>
            <w:tcW w:w="1843" w:type="dxa"/>
            <w:hideMark/>
          </w:tcPr>
          <w:p w:rsidR="00134BFB" w:rsidRPr="001A3968" w:rsidRDefault="00134BFB" w:rsidP="00E003D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A3968">
              <w:t>Women with discrepancy</w:t>
            </w:r>
          </w:p>
        </w:tc>
        <w:tc>
          <w:tcPr>
            <w:tcW w:w="2801" w:type="dxa"/>
            <w:hideMark/>
          </w:tcPr>
          <w:p w:rsidR="00134BFB" w:rsidRPr="001A3968" w:rsidRDefault="00134BFB" w:rsidP="00E003D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A3968">
              <w:t>If any ANC visit &gt; 16 weeks, referred to ultrasound examination for discrepancy</w:t>
            </w:r>
          </w:p>
        </w:tc>
      </w:tr>
      <w:tr w:rsidR="00134BFB" w:rsidRPr="001A3968" w:rsidTr="00E003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hideMark/>
          </w:tcPr>
          <w:p w:rsidR="00134BFB" w:rsidRPr="001A3968" w:rsidRDefault="00134BFB" w:rsidP="00E003DF">
            <w:pPr>
              <w:spacing w:line="240" w:lineRule="auto"/>
            </w:pPr>
            <w:r w:rsidRPr="001A3968">
              <w:t>Proportion of women with ultrasound confirmed small/ large for gestational age referred appropriately</w:t>
            </w:r>
          </w:p>
        </w:tc>
        <w:tc>
          <w:tcPr>
            <w:tcW w:w="1701" w:type="dxa"/>
            <w:hideMark/>
          </w:tcPr>
          <w:p w:rsidR="00134BFB" w:rsidRPr="001A3968" w:rsidRDefault="00134BFB" w:rsidP="00E003D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A3968">
              <w:t>Number of women referred for suspected small for gestational age fetus</w:t>
            </w:r>
          </w:p>
        </w:tc>
        <w:tc>
          <w:tcPr>
            <w:tcW w:w="1843" w:type="dxa"/>
            <w:hideMark/>
          </w:tcPr>
          <w:p w:rsidR="00134BFB" w:rsidRPr="001A3968" w:rsidRDefault="00134BFB" w:rsidP="00E003D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A3968">
              <w:t>Women detected with small for gestational age fetus</w:t>
            </w:r>
          </w:p>
        </w:tc>
        <w:tc>
          <w:tcPr>
            <w:tcW w:w="2801" w:type="dxa"/>
            <w:hideMark/>
          </w:tcPr>
          <w:p w:rsidR="00134BFB" w:rsidRPr="001A3968" w:rsidRDefault="00134BFB" w:rsidP="00E003D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A3968">
              <w:t xml:space="preserve">If any ANC visit &gt; 16 weeks, referred for discrepancy of fundal height </w:t>
            </w:r>
          </w:p>
        </w:tc>
      </w:tr>
    </w:tbl>
    <w:p w:rsidR="00134BFB" w:rsidRDefault="00134BFB" w:rsidP="006A0C7D">
      <w:pPr>
        <w:pStyle w:val="Overskrift2"/>
        <w:spacing w:line="480" w:lineRule="auto"/>
        <w:rPr>
          <w:lang w:val="en-US"/>
        </w:rPr>
      </w:pPr>
    </w:p>
    <w:p w:rsidR="006A0C7D" w:rsidRPr="00FF28FE" w:rsidRDefault="006A0C7D" w:rsidP="006A0C7D">
      <w:pPr>
        <w:pStyle w:val="Overskrift2"/>
        <w:spacing w:line="480" w:lineRule="auto"/>
        <w:rPr>
          <w:lang w:val="en-US"/>
        </w:rPr>
      </w:pPr>
      <w:bookmarkStart w:id="4" w:name="_GoBack"/>
      <w:bookmarkEnd w:id="4"/>
      <w:r>
        <w:rPr>
          <w:lang w:val="en-US"/>
        </w:rPr>
        <w:t>Diabetes mellitus</w:t>
      </w:r>
      <w:r w:rsidRPr="00FF28FE">
        <w:rPr>
          <w:lang w:val="en-US"/>
        </w:rPr>
        <w:t xml:space="preserve"> in pregnancy</w:t>
      </w:r>
    </w:p>
    <w:p w:rsidR="00F11110" w:rsidRDefault="00F11110" w:rsidP="00F11110">
      <w:pPr>
        <w:spacing w:line="480" w:lineRule="auto"/>
      </w:pPr>
      <w:r>
        <w:t>Definition</w:t>
      </w:r>
      <w:r w:rsidR="006A0C7D">
        <w:t xml:space="preserve"> for timely and appropriate screening and management for </w:t>
      </w:r>
      <w:r>
        <w:t>diabetes mellitus in pregnancy:</w:t>
      </w:r>
    </w:p>
    <w:p w:rsidR="00FB416E" w:rsidRPr="00F11110" w:rsidRDefault="00FB416E" w:rsidP="00F11110">
      <w:pPr>
        <w:pStyle w:val="Listeavsnitt"/>
        <w:numPr>
          <w:ilvl w:val="0"/>
          <w:numId w:val="6"/>
        </w:numPr>
        <w:spacing w:line="480" w:lineRule="auto"/>
      </w:pPr>
      <w:r w:rsidRPr="00F11110">
        <w:t xml:space="preserve">If ANC1 (booking visit), screening for glucose in urine- Screening done- 1, No screening- 0 </w:t>
      </w:r>
    </w:p>
    <w:p w:rsidR="00FB416E" w:rsidRDefault="00FB416E" w:rsidP="00FB416E">
      <w:pPr>
        <w:pStyle w:val="Listeavsnitt"/>
        <w:numPr>
          <w:ilvl w:val="0"/>
          <w:numId w:val="2"/>
        </w:numPr>
        <w:spacing w:line="480" w:lineRule="auto"/>
        <w:rPr>
          <w:lang w:val="en-US"/>
        </w:rPr>
      </w:pPr>
      <w:r w:rsidRPr="000C5749">
        <w:rPr>
          <w:lang w:val="en-US"/>
        </w:rPr>
        <w:t xml:space="preserve">If ANC1 (booking visit), if glucose in urine positive, random blood sugar test- Screening done- 1, No screening- 0 </w:t>
      </w:r>
    </w:p>
    <w:p w:rsidR="00FB416E" w:rsidRDefault="00FB416E" w:rsidP="00FB416E">
      <w:pPr>
        <w:pStyle w:val="Listeavsnitt"/>
        <w:numPr>
          <w:ilvl w:val="0"/>
          <w:numId w:val="2"/>
        </w:numPr>
        <w:spacing w:line="480" w:lineRule="auto"/>
        <w:rPr>
          <w:lang w:val="en-US"/>
        </w:rPr>
      </w:pPr>
      <w:r w:rsidRPr="000C5749">
        <w:rPr>
          <w:lang w:val="en-US"/>
        </w:rPr>
        <w:t xml:space="preserve">If ANC1 (booking visit), if random blood sugar test positive (RBS ≥  140 mg/dl), referred to high risk clinic- Referred- 1, Not referred- 0 </w:t>
      </w:r>
    </w:p>
    <w:p w:rsidR="00FB416E" w:rsidRDefault="00FB416E" w:rsidP="00FB416E">
      <w:pPr>
        <w:pStyle w:val="Listeavsnitt"/>
        <w:numPr>
          <w:ilvl w:val="0"/>
          <w:numId w:val="2"/>
        </w:numPr>
        <w:spacing w:line="480" w:lineRule="auto"/>
        <w:rPr>
          <w:lang w:val="en-US"/>
        </w:rPr>
      </w:pPr>
      <w:r w:rsidRPr="000C5749">
        <w:rPr>
          <w:lang w:val="en-US"/>
        </w:rPr>
        <w:t>If ANC visit 23-31 weeks, screening with Random blood sugar- Screening done- 1, No screening- 0</w:t>
      </w:r>
    </w:p>
    <w:p w:rsidR="00FB416E" w:rsidRDefault="00FB416E" w:rsidP="00FB416E">
      <w:pPr>
        <w:pStyle w:val="Listeavsnitt"/>
        <w:numPr>
          <w:ilvl w:val="0"/>
          <w:numId w:val="2"/>
        </w:numPr>
        <w:spacing w:line="480" w:lineRule="auto"/>
        <w:rPr>
          <w:lang w:val="en-US"/>
        </w:rPr>
      </w:pPr>
      <w:r w:rsidRPr="000C5749">
        <w:rPr>
          <w:lang w:val="en-US"/>
        </w:rPr>
        <w:t>If ANC visit 23-31 weeks, and if random blood sugar (≥ 140mg/dL), referred to high risk clinic- Referred- 1, Not referred- 0</w:t>
      </w:r>
    </w:p>
    <w:p w:rsidR="00FB416E" w:rsidRDefault="00FB416E" w:rsidP="00FB416E">
      <w:pPr>
        <w:pStyle w:val="Listeavsnitt"/>
        <w:numPr>
          <w:ilvl w:val="0"/>
          <w:numId w:val="2"/>
        </w:numPr>
        <w:spacing w:line="480" w:lineRule="auto"/>
        <w:rPr>
          <w:lang w:val="en-US"/>
        </w:rPr>
      </w:pPr>
      <w:r w:rsidRPr="000C5749">
        <w:rPr>
          <w:lang w:val="en-US"/>
        </w:rPr>
        <w:t xml:space="preserve">If ANC visit 23-31 weeks, and if random blood sugar (≥ 105-140mg/dl), glucose challenge test- Screening done- 1, No screening- 0 </w:t>
      </w:r>
    </w:p>
    <w:p w:rsidR="00FB416E" w:rsidRPr="00D24905" w:rsidRDefault="00FB416E" w:rsidP="00FB416E">
      <w:pPr>
        <w:pStyle w:val="Listeavsnitt"/>
        <w:numPr>
          <w:ilvl w:val="0"/>
          <w:numId w:val="2"/>
        </w:numPr>
        <w:spacing w:line="480" w:lineRule="auto"/>
        <w:rPr>
          <w:lang w:val="en-US"/>
        </w:rPr>
      </w:pPr>
      <w:r w:rsidRPr="000C5749">
        <w:rPr>
          <w:lang w:val="en-US"/>
        </w:rPr>
        <w:t>Any ANC visit &gt;23 weeks, if non Fasting: 1 h</w:t>
      </w:r>
      <w:r>
        <w:rPr>
          <w:lang w:val="en-US"/>
        </w:rPr>
        <w:t>ou</w:t>
      </w:r>
      <w:r w:rsidRPr="000C5749">
        <w:rPr>
          <w:lang w:val="en-US"/>
        </w:rPr>
        <w:t>r 50 g Glucose Challenge Test positive (blood sugar ≥ 140 mg/dL)</w:t>
      </w:r>
      <w:r>
        <w:rPr>
          <w:lang w:val="en-US"/>
        </w:rPr>
        <w:t xml:space="preserve"> </w:t>
      </w:r>
      <w:r w:rsidRPr="000C5749">
        <w:rPr>
          <w:lang w:val="en-US"/>
        </w:rPr>
        <w:t>referred for gestational diabetes mellitus to high risk clinic- Referred-1, Not referred- 0</w:t>
      </w:r>
    </w:p>
    <w:tbl>
      <w:tblPr>
        <w:tblStyle w:val="Lystrutenett-uthevingsfarge1"/>
        <w:tblW w:w="9322" w:type="dxa"/>
        <w:tblLook w:val="04A0" w:firstRow="1" w:lastRow="0" w:firstColumn="1" w:lastColumn="0" w:noHBand="0" w:noVBand="1"/>
      </w:tblPr>
      <w:tblGrid>
        <w:gridCol w:w="2943"/>
        <w:gridCol w:w="1701"/>
        <w:gridCol w:w="1843"/>
        <w:gridCol w:w="2835"/>
      </w:tblGrid>
      <w:tr w:rsidR="00FB416E" w:rsidRPr="001A3968" w:rsidTr="00E308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FB416E" w:rsidRPr="001A3968" w:rsidRDefault="00FB416E" w:rsidP="00DB23EB">
            <w:pPr>
              <w:spacing w:line="240" w:lineRule="auto"/>
            </w:pPr>
            <w:r w:rsidRPr="001A3968">
              <w:t>Indicator</w:t>
            </w:r>
          </w:p>
        </w:tc>
        <w:tc>
          <w:tcPr>
            <w:tcW w:w="1701" w:type="dxa"/>
          </w:tcPr>
          <w:p w:rsidR="00FB416E" w:rsidRPr="001A3968" w:rsidRDefault="00FB416E" w:rsidP="00DB23E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A3968">
              <w:rPr>
                <w:b w:val="0"/>
              </w:rPr>
              <w:t>Numerator</w:t>
            </w:r>
          </w:p>
        </w:tc>
        <w:tc>
          <w:tcPr>
            <w:tcW w:w="1843" w:type="dxa"/>
          </w:tcPr>
          <w:p w:rsidR="00FB416E" w:rsidRPr="001A3968" w:rsidRDefault="00FB416E" w:rsidP="00DB23E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A3968">
              <w:rPr>
                <w:b w:val="0"/>
              </w:rPr>
              <w:t>Denominator</w:t>
            </w:r>
          </w:p>
        </w:tc>
        <w:tc>
          <w:tcPr>
            <w:tcW w:w="2835" w:type="dxa"/>
          </w:tcPr>
          <w:p w:rsidR="00FB416E" w:rsidRPr="001A3968" w:rsidRDefault="00FB416E" w:rsidP="00DB23E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A3968">
              <w:rPr>
                <w:b w:val="0"/>
              </w:rPr>
              <w:t>Data extraction syntax</w:t>
            </w:r>
          </w:p>
        </w:tc>
      </w:tr>
      <w:tr w:rsidR="00FB416E" w:rsidRPr="001A3968" w:rsidTr="00E308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4"/>
          </w:tcPr>
          <w:p w:rsidR="00FB416E" w:rsidRPr="001A3968" w:rsidRDefault="00FB416E" w:rsidP="00DB23EB">
            <w:pPr>
              <w:spacing w:line="240" w:lineRule="auto"/>
              <w:jc w:val="center"/>
            </w:pPr>
            <w:r w:rsidRPr="001A3968">
              <w:t>Measures of routine screening</w:t>
            </w:r>
          </w:p>
        </w:tc>
      </w:tr>
      <w:tr w:rsidR="00FB416E" w:rsidRPr="001A3968" w:rsidTr="00E3084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hideMark/>
          </w:tcPr>
          <w:p w:rsidR="00FB416E" w:rsidRPr="001A3968" w:rsidRDefault="00FB416E" w:rsidP="00DB23EB">
            <w:pPr>
              <w:spacing w:line="240" w:lineRule="auto"/>
            </w:pPr>
            <w:r w:rsidRPr="001A3968">
              <w:t>Proportion of women attending ANC screened for glucose in urine at booking</w:t>
            </w:r>
          </w:p>
        </w:tc>
        <w:tc>
          <w:tcPr>
            <w:tcW w:w="1701" w:type="dxa"/>
            <w:hideMark/>
          </w:tcPr>
          <w:p w:rsidR="00FB416E" w:rsidRPr="001A3968" w:rsidRDefault="00FB416E" w:rsidP="00DB23EB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A3968">
              <w:t>Number of women screened for glucose in urine</w:t>
            </w:r>
          </w:p>
        </w:tc>
        <w:tc>
          <w:tcPr>
            <w:tcW w:w="1843" w:type="dxa"/>
            <w:hideMark/>
          </w:tcPr>
          <w:p w:rsidR="00FB416E" w:rsidRPr="001A3968" w:rsidRDefault="00FB416E" w:rsidP="00DB23EB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A3968">
              <w:t>All women attending antenatal care (booking visit)</w:t>
            </w:r>
          </w:p>
        </w:tc>
        <w:tc>
          <w:tcPr>
            <w:tcW w:w="2835" w:type="dxa"/>
            <w:hideMark/>
          </w:tcPr>
          <w:p w:rsidR="00FB416E" w:rsidRPr="001A3968" w:rsidRDefault="00FB416E" w:rsidP="00DB23EB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A3968">
              <w:t>If ANC1 (booking visit), screening for glucose in urine</w:t>
            </w:r>
          </w:p>
        </w:tc>
      </w:tr>
      <w:tr w:rsidR="00FB416E" w:rsidRPr="001A3968" w:rsidTr="00E308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hideMark/>
          </w:tcPr>
          <w:p w:rsidR="00FB416E" w:rsidRPr="001A3968" w:rsidRDefault="00FB416E" w:rsidP="00DB23EB">
            <w:pPr>
              <w:spacing w:line="240" w:lineRule="auto"/>
            </w:pPr>
            <w:r w:rsidRPr="001A3968">
              <w:t xml:space="preserve">Proportion of women attending ANC screened with random blood sugar at 24-28 weeks </w:t>
            </w:r>
          </w:p>
        </w:tc>
        <w:tc>
          <w:tcPr>
            <w:tcW w:w="1701" w:type="dxa"/>
            <w:hideMark/>
          </w:tcPr>
          <w:p w:rsidR="00FB416E" w:rsidRPr="001A3968" w:rsidRDefault="00FB416E" w:rsidP="00DB23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A3968">
              <w:t xml:space="preserve">Number of women screened with random blood sugar at 24-28 weeks </w:t>
            </w:r>
          </w:p>
        </w:tc>
        <w:tc>
          <w:tcPr>
            <w:tcW w:w="1843" w:type="dxa"/>
            <w:hideMark/>
          </w:tcPr>
          <w:p w:rsidR="00FB416E" w:rsidRPr="001A3968" w:rsidRDefault="00FB416E" w:rsidP="00DB23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A3968">
              <w:t>All women attending antenatal care</w:t>
            </w:r>
          </w:p>
        </w:tc>
        <w:tc>
          <w:tcPr>
            <w:tcW w:w="2835" w:type="dxa"/>
            <w:hideMark/>
          </w:tcPr>
          <w:p w:rsidR="00FB416E" w:rsidRPr="001A3968" w:rsidRDefault="00FB416E" w:rsidP="00DB23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A3968">
              <w:t xml:space="preserve">If ANC visit 23-31 weeks, screening with Random blood sugar </w:t>
            </w:r>
          </w:p>
        </w:tc>
      </w:tr>
      <w:tr w:rsidR="00FB416E" w:rsidRPr="001A3968" w:rsidTr="00E3084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4"/>
          </w:tcPr>
          <w:p w:rsidR="00FB416E" w:rsidRPr="001A3968" w:rsidRDefault="00FB416E" w:rsidP="00DB23EB">
            <w:pPr>
              <w:spacing w:line="240" w:lineRule="auto"/>
              <w:jc w:val="center"/>
            </w:pPr>
            <w:r w:rsidRPr="001A3968">
              <w:lastRenderedPageBreak/>
              <w:t>Measures of risk management</w:t>
            </w:r>
          </w:p>
        </w:tc>
      </w:tr>
      <w:tr w:rsidR="00FB416E" w:rsidRPr="001A3968" w:rsidTr="00E308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hideMark/>
          </w:tcPr>
          <w:p w:rsidR="00FB416E" w:rsidRPr="001A3968" w:rsidRDefault="00FB416E" w:rsidP="00DB23EB">
            <w:pPr>
              <w:spacing w:line="240" w:lineRule="auto"/>
            </w:pPr>
            <w:r w:rsidRPr="001A3968">
              <w:t xml:space="preserve">Proportion of women with positive urine glucose stick who get random blood sugar test at booking visit </w:t>
            </w:r>
          </w:p>
        </w:tc>
        <w:tc>
          <w:tcPr>
            <w:tcW w:w="1701" w:type="dxa"/>
            <w:hideMark/>
          </w:tcPr>
          <w:p w:rsidR="00FB416E" w:rsidRPr="001A3968" w:rsidRDefault="00FB416E" w:rsidP="00DB23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A3968">
              <w:t>Number of women with positive urine glucose stick in urine and  random blood sugar test at booking visit</w:t>
            </w:r>
          </w:p>
        </w:tc>
        <w:tc>
          <w:tcPr>
            <w:tcW w:w="1843" w:type="dxa"/>
            <w:hideMark/>
          </w:tcPr>
          <w:p w:rsidR="00FB416E" w:rsidRPr="001A3968" w:rsidRDefault="00FE0139" w:rsidP="00DB23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A3968">
              <w:t>W</w:t>
            </w:r>
            <w:r w:rsidR="00FB416E" w:rsidRPr="001A3968">
              <w:t>omen with positive glucose stick</w:t>
            </w:r>
          </w:p>
        </w:tc>
        <w:tc>
          <w:tcPr>
            <w:tcW w:w="2835" w:type="dxa"/>
            <w:hideMark/>
          </w:tcPr>
          <w:p w:rsidR="00FB416E" w:rsidRPr="001A3968" w:rsidRDefault="00FB416E" w:rsidP="00DB23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A3968">
              <w:t>If ANC1 (booking visit), if glucose in urine positive, random blood sugar test</w:t>
            </w:r>
          </w:p>
        </w:tc>
      </w:tr>
      <w:tr w:rsidR="00FB416E" w:rsidRPr="001A3968" w:rsidTr="00E3084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hideMark/>
          </w:tcPr>
          <w:p w:rsidR="00FB416E" w:rsidRPr="001A3968" w:rsidRDefault="00FB416E" w:rsidP="00DB23EB">
            <w:pPr>
              <w:spacing w:line="240" w:lineRule="auto"/>
            </w:pPr>
            <w:r w:rsidRPr="001A3968">
              <w:t>Proportion of women with positive random blood sugar test referred to high risk clinic</w:t>
            </w:r>
          </w:p>
        </w:tc>
        <w:tc>
          <w:tcPr>
            <w:tcW w:w="1701" w:type="dxa"/>
            <w:hideMark/>
          </w:tcPr>
          <w:p w:rsidR="00FB416E" w:rsidRPr="001A3968" w:rsidRDefault="00FB416E" w:rsidP="00FE0139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A3968">
              <w:t xml:space="preserve">Number of women  referred to high risk clinic </w:t>
            </w:r>
            <w:r w:rsidR="00FE0139" w:rsidRPr="001A3968">
              <w:t>for positive random blood sugar</w:t>
            </w:r>
          </w:p>
        </w:tc>
        <w:tc>
          <w:tcPr>
            <w:tcW w:w="1843" w:type="dxa"/>
            <w:hideMark/>
          </w:tcPr>
          <w:p w:rsidR="00FB416E" w:rsidRPr="001A3968" w:rsidRDefault="00FE0139" w:rsidP="00DB23EB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A3968">
              <w:t>Women with positive random blood sugar</w:t>
            </w:r>
          </w:p>
        </w:tc>
        <w:tc>
          <w:tcPr>
            <w:tcW w:w="2835" w:type="dxa"/>
            <w:hideMark/>
          </w:tcPr>
          <w:p w:rsidR="00FB416E" w:rsidRPr="001A3968" w:rsidRDefault="00FB416E" w:rsidP="00DB23EB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A3968">
              <w:t>If ANC1 (booking visit), if random blood sugar test positive, referred to high risk clinic</w:t>
            </w:r>
          </w:p>
        </w:tc>
      </w:tr>
      <w:tr w:rsidR="00FB416E" w:rsidRPr="001A3968" w:rsidTr="00E308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hideMark/>
          </w:tcPr>
          <w:p w:rsidR="00FB416E" w:rsidRPr="001A3968" w:rsidRDefault="00FB416E" w:rsidP="00DB23EB">
            <w:pPr>
              <w:spacing w:line="240" w:lineRule="auto"/>
            </w:pPr>
            <w:r w:rsidRPr="001A3968">
              <w:t>Proportion of women screened appropriately with glucose challenge test</w:t>
            </w:r>
          </w:p>
        </w:tc>
        <w:tc>
          <w:tcPr>
            <w:tcW w:w="1701" w:type="dxa"/>
            <w:hideMark/>
          </w:tcPr>
          <w:p w:rsidR="00FB416E" w:rsidRPr="001A3968" w:rsidRDefault="00FB416E" w:rsidP="00DB23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A3968">
              <w:t>Number of women with random blood sugar 105-140 mg/dl getting glucose challenge test</w:t>
            </w:r>
          </w:p>
        </w:tc>
        <w:tc>
          <w:tcPr>
            <w:tcW w:w="1843" w:type="dxa"/>
            <w:hideMark/>
          </w:tcPr>
          <w:p w:rsidR="00FB416E" w:rsidRPr="001A3968" w:rsidRDefault="005B400F" w:rsidP="00DB23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A3968">
              <w:t>Women</w:t>
            </w:r>
            <w:r w:rsidR="00FB416E" w:rsidRPr="001A3968">
              <w:t xml:space="preserve"> screened with random blood sugar at 24-28 weeks </w:t>
            </w:r>
          </w:p>
        </w:tc>
        <w:tc>
          <w:tcPr>
            <w:tcW w:w="2835" w:type="dxa"/>
            <w:hideMark/>
          </w:tcPr>
          <w:p w:rsidR="00FB416E" w:rsidRPr="001A3968" w:rsidRDefault="00FB416E" w:rsidP="00DB23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A3968">
              <w:t>If ANC visit 23-31 weeks, and if random blood sugar (≥ 105-140mg/dl), glucose challenge test</w:t>
            </w:r>
          </w:p>
        </w:tc>
      </w:tr>
      <w:tr w:rsidR="00FB416E" w:rsidRPr="001A3968" w:rsidTr="00E3084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hideMark/>
          </w:tcPr>
          <w:p w:rsidR="00FB416E" w:rsidRPr="001A3968" w:rsidRDefault="00FB416E" w:rsidP="00DB23EB">
            <w:pPr>
              <w:spacing w:line="240" w:lineRule="auto"/>
            </w:pPr>
            <w:r w:rsidRPr="001A3968">
              <w:t>Proportion of women detected with gestational diabetes and referred appropriately</w:t>
            </w:r>
          </w:p>
        </w:tc>
        <w:tc>
          <w:tcPr>
            <w:tcW w:w="1701" w:type="dxa"/>
            <w:hideMark/>
          </w:tcPr>
          <w:p w:rsidR="00FB416E" w:rsidRPr="001A3968" w:rsidRDefault="005B400F" w:rsidP="005B400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A3968">
              <w:t>Number of women with referred for gestational diabetes</w:t>
            </w:r>
          </w:p>
        </w:tc>
        <w:tc>
          <w:tcPr>
            <w:tcW w:w="1843" w:type="dxa"/>
            <w:hideMark/>
          </w:tcPr>
          <w:p w:rsidR="00FB416E" w:rsidRPr="001A3968" w:rsidRDefault="005B400F" w:rsidP="00DB23EB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A3968">
              <w:t>Women detected with gestational diabetes</w:t>
            </w:r>
          </w:p>
        </w:tc>
        <w:tc>
          <w:tcPr>
            <w:tcW w:w="2835" w:type="dxa"/>
            <w:hideMark/>
          </w:tcPr>
          <w:p w:rsidR="00FB416E" w:rsidRPr="001A3968" w:rsidRDefault="00FB416E" w:rsidP="00DB23EB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A3968">
              <w:t>Any ANC visit &gt;23 weeks, referred for gestational diabetes mellitus to high risk clinic</w:t>
            </w:r>
          </w:p>
        </w:tc>
      </w:tr>
    </w:tbl>
    <w:p w:rsidR="00FB416E" w:rsidRPr="00EA0E7F" w:rsidRDefault="00FB416E" w:rsidP="00FB416E">
      <w:pPr>
        <w:spacing w:line="480" w:lineRule="auto"/>
      </w:pPr>
      <w:r>
        <w:tab/>
      </w:r>
    </w:p>
    <w:sectPr w:rsidR="00FB416E" w:rsidRPr="00EA0E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21BCF"/>
    <w:multiLevelType w:val="hybridMultilevel"/>
    <w:tmpl w:val="0306705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9B734A"/>
    <w:multiLevelType w:val="hybridMultilevel"/>
    <w:tmpl w:val="B82874F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AB1C20"/>
    <w:multiLevelType w:val="hybridMultilevel"/>
    <w:tmpl w:val="602AADB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272D35"/>
    <w:multiLevelType w:val="hybridMultilevel"/>
    <w:tmpl w:val="25CC7B0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DD61A62"/>
    <w:multiLevelType w:val="hybridMultilevel"/>
    <w:tmpl w:val="940C1BD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B30A78"/>
    <w:multiLevelType w:val="hybridMultilevel"/>
    <w:tmpl w:val="C36232C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nb-NO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16E"/>
    <w:rsid w:val="00134BFB"/>
    <w:rsid w:val="001A3968"/>
    <w:rsid w:val="002E7F3F"/>
    <w:rsid w:val="0037309F"/>
    <w:rsid w:val="0037663B"/>
    <w:rsid w:val="00464DB3"/>
    <w:rsid w:val="005B400F"/>
    <w:rsid w:val="00620EE4"/>
    <w:rsid w:val="00664879"/>
    <w:rsid w:val="006777E5"/>
    <w:rsid w:val="006A0C7D"/>
    <w:rsid w:val="006F18BD"/>
    <w:rsid w:val="007B69AD"/>
    <w:rsid w:val="008367F8"/>
    <w:rsid w:val="009329C9"/>
    <w:rsid w:val="00A27143"/>
    <w:rsid w:val="00A85450"/>
    <w:rsid w:val="00AB5C4E"/>
    <w:rsid w:val="00D24905"/>
    <w:rsid w:val="00D63CAD"/>
    <w:rsid w:val="00D97624"/>
    <w:rsid w:val="00DB23EB"/>
    <w:rsid w:val="00DB6784"/>
    <w:rsid w:val="00DC7D9C"/>
    <w:rsid w:val="00DD0651"/>
    <w:rsid w:val="00EC1400"/>
    <w:rsid w:val="00EF5A3E"/>
    <w:rsid w:val="00F11110"/>
    <w:rsid w:val="00FB416E"/>
    <w:rsid w:val="00FB786B"/>
    <w:rsid w:val="00FE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CF0E93-E6AF-42E1-B6CE-0B4155C96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416E"/>
    <w:pPr>
      <w:spacing w:after="200" w:line="276" w:lineRule="auto"/>
    </w:pPr>
    <w:rPr>
      <w:rFonts w:eastAsiaTheme="minorEastAsia"/>
      <w:lang w:val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B416E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  <w:lang w:val="nb-NO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B416E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5B9BD5" w:themeColor="accent1"/>
      <w:sz w:val="26"/>
      <w:szCs w:val="26"/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B416E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B416E"/>
    <w:rPr>
      <w:rFonts w:eastAsiaTheme="majorEastAsia" w:cstheme="majorBidi"/>
      <w:b/>
      <w:bCs/>
      <w:color w:val="5B9BD5" w:themeColor="accent1"/>
      <w:sz w:val="26"/>
      <w:szCs w:val="26"/>
    </w:rPr>
  </w:style>
  <w:style w:type="paragraph" w:styleId="Listeavsnitt">
    <w:name w:val="List Paragraph"/>
    <w:basedOn w:val="Normal"/>
    <w:uiPriority w:val="34"/>
    <w:qFormat/>
    <w:rsid w:val="00FB416E"/>
    <w:pPr>
      <w:ind w:left="720"/>
      <w:contextualSpacing/>
    </w:pPr>
    <w:rPr>
      <w:rFonts w:eastAsiaTheme="minorHAnsi"/>
      <w:lang w:val="nb-NO"/>
    </w:rPr>
  </w:style>
  <w:style w:type="table" w:styleId="Lystrutenett-uthevingsfarge1">
    <w:name w:val="Light Grid Accent 1"/>
    <w:basedOn w:val="Vanligtabell"/>
    <w:uiPriority w:val="62"/>
    <w:rsid w:val="00FB416E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1615</Words>
  <Characters>9212</Characters>
  <Application>Microsoft Office Word</Application>
  <DocSecurity>0</DocSecurity>
  <Lines>76</Lines>
  <Paragraphs>21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FHI</Company>
  <LinksUpToDate>false</LinksUpToDate>
  <CharactersWithSpaces>10806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Venkateswaran, Mahima</dc:creator>
  <cp:keywords/>
  <dc:description/>
  <cp:lastModifiedBy>Venkateswaran, Mahima</cp:lastModifiedBy>
  <cp:revision>5</cp:revision>
  <dcterms:created xsi:type="dcterms:W3CDTF">2017-03-27T13:49:00Z</dcterms:created>
  <dcterms:modified xsi:type="dcterms:W3CDTF">2017-04-07T09:10:00Z</dcterms:modified>
</cp:coreProperties>
</file>