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59A" w:rsidRPr="0077659A" w:rsidRDefault="0077659A" w:rsidP="000F586E">
      <w:pPr>
        <w:spacing w:line="288" w:lineRule="auto"/>
        <w:jc w:val="center"/>
        <w:rPr>
          <w:b/>
          <w:sz w:val="24"/>
          <w:szCs w:val="24"/>
        </w:rPr>
      </w:pPr>
      <w:r w:rsidRPr="0077659A">
        <w:rPr>
          <w:b/>
          <w:sz w:val="24"/>
          <w:szCs w:val="24"/>
        </w:rPr>
        <w:t xml:space="preserve">Baseline results </w:t>
      </w:r>
      <w:r w:rsidR="005B10D9">
        <w:rPr>
          <w:b/>
          <w:sz w:val="24"/>
          <w:szCs w:val="24"/>
        </w:rPr>
        <w:t>informing</w:t>
      </w:r>
      <w:r w:rsidRPr="0077659A">
        <w:rPr>
          <w:b/>
          <w:sz w:val="24"/>
          <w:szCs w:val="24"/>
        </w:rPr>
        <w:t xml:space="preserve"> the decision to continue the trial</w:t>
      </w:r>
    </w:p>
    <w:p w:rsidR="00267051" w:rsidRDefault="00267051" w:rsidP="0077659A">
      <w:pPr>
        <w:spacing w:line="288" w:lineRule="auto"/>
        <w:rPr>
          <w:sz w:val="24"/>
          <w:szCs w:val="24"/>
        </w:rPr>
      </w:pPr>
    </w:p>
    <w:p w:rsidR="005B10D9" w:rsidRDefault="005B10D9" w:rsidP="0077659A">
      <w:pPr>
        <w:spacing w:line="288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As noted in the main text, </w:t>
      </w:r>
      <w:r w:rsidR="00E35079">
        <w:rPr>
          <w:sz w:val="24"/>
          <w:szCs w:val="24"/>
        </w:rPr>
        <w:t xml:space="preserve">due </w:t>
      </w:r>
      <w:r>
        <w:rPr>
          <w:sz w:val="24"/>
          <w:szCs w:val="24"/>
        </w:rPr>
        <w:t xml:space="preserve">to the fact that </w:t>
      </w:r>
      <w:r w:rsidRPr="007D6649">
        <w:rPr>
          <w:sz w:val="24"/>
          <w:szCs w:val="24"/>
        </w:rPr>
        <w:t xml:space="preserve">there is no other similar stigma‐scale (targeted at the HCW population) </w:t>
      </w:r>
      <w:r>
        <w:rPr>
          <w:sz w:val="24"/>
          <w:szCs w:val="24"/>
        </w:rPr>
        <w:t>at</w:t>
      </w:r>
      <w:r w:rsidRPr="007D6649">
        <w:rPr>
          <w:sz w:val="24"/>
          <w:szCs w:val="24"/>
        </w:rPr>
        <w:t xml:space="preserve"> our </w:t>
      </w:r>
      <w:r>
        <w:rPr>
          <w:sz w:val="24"/>
          <w:szCs w:val="24"/>
        </w:rPr>
        <w:t xml:space="preserve">disposal, it is not possible to </w:t>
      </w:r>
      <w:r w:rsidRPr="007D6649">
        <w:rPr>
          <w:sz w:val="24"/>
          <w:szCs w:val="24"/>
        </w:rPr>
        <w:t>compare the measured stigma‐levels to a benchmark value, rendering s</w:t>
      </w:r>
      <w:r>
        <w:rPr>
          <w:sz w:val="24"/>
          <w:szCs w:val="24"/>
        </w:rPr>
        <w:t xml:space="preserve">tatements about the severity of </w:t>
      </w:r>
      <w:r w:rsidRPr="007D6649">
        <w:rPr>
          <w:sz w:val="24"/>
          <w:szCs w:val="24"/>
        </w:rPr>
        <w:t>the problem dif</w:t>
      </w:r>
      <w:r>
        <w:rPr>
          <w:sz w:val="24"/>
          <w:szCs w:val="24"/>
        </w:rPr>
        <w:t>f</w:t>
      </w:r>
      <w:r w:rsidRPr="007D6649">
        <w:rPr>
          <w:sz w:val="24"/>
          <w:szCs w:val="24"/>
        </w:rPr>
        <w:t>icult.</w:t>
      </w:r>
    </w:p>
    <w:p w:rsidR="00214C9C" w:rsidRDefault="0077659A" w:rsidP="0077659A">
      <w:pPr>
        <w:spacing w:line="288" w:lineRule="auto"/>
        <w:rPr>
          <w:sz w:val="24"/>
          <w:szCs w:val="24"/>
        </w:rPr>
      </w:pPr>
      <w:r w:rsidRPr="00E977DF">
        <w:rPr>
          <w:sz w:val="24"/>
          <w:szCs w:val="24"/>
        </w:rPr>
        <w:t>For this reason, the team decided to calculate sim</w:t>
      </w:r>
      <w:r>
        <w:rPr>
          <w:sz w:val="24"/>
          <w:szCs w:val="24"/>
        </w:rPr>
        <w:t xml:space="preserve">ple stigma scores </w:t>
      </w:r>
      <w:r w:rsidR="005B10D9">
        <w:rPr>
          <w:sz w:val="24"/>
          <w:szCs w:val="24"/>
        </w:rPr>
        <w:t>from the</w:t>
      </w:r>
      <w:r>
        <w:rPr>
          <w:sz w:val="24"/>
          <w:szCs w:val="24"/>
        </w:rPr>
        <w:t xml:space="preserve"> developed stigma items</w:t>
      </w:r>
      <w:r w:rsidRPr="00E977DF">
        <w:rPr>
          <w:sz w:val="24"/>
          <w:szCs w:val="24"/>
        </w:rPr>
        <w:t>: for each list of items measuring one type of st</w:t>
      </w:r>
      <w:r>
        <w:rPr>
          <w:sz w:val="24"/>
          <w:szCs w:val="24"/>
        </w:rPr>
        <w:t xml:space="preserve">igma, we calculated a percentage </w:t>
      </w:r>
      <w:r w:rsidRPr="00E977DF">
        <w:rPr>
          <w:sz w:val="24"/>
          <w:szCs w:val="24"/>
        </w:rPr>
        <w:t xml:space="preserve">demonstrating what proportion of the respondents responded at least once </w:t>
      </w:r>
      <w:r>
        <w:rPr>
          <w:sz w:val="24"/>
          <w:szCs w:val="24"/>
        </w:rPr>
        <w:t xml:space="preserve">to </w:t>
      </w:r>
      <w:r w:rsidRPr="00E977DF">
        <w:rPr>
          <w:sz w:val="24"/>
          <w:szCs w:val="24"/>
        </w:rPr>
        <w:t>a stigmatizing statement</w:t>
      </w:r>
      <w:r>
        <w:rPr>
          <w:sz w:val="24"/>
          <w:szCs w:val="24"/>
        </w:rPr>
        <w:t xml:space="preserve">. </w:t>
      </w:r>
      <w:r w:rsidR="005B10D9" w:rsidRPr="00E977DF">
        <w:rPr>
          <w:sz w:val="24"/>
          <w:szCs w:val="24"/>
        </w:rPr>
        <w:t>The score thus indicates whet</w:t>
      </w:r>
      <w:r w:rsidR="005B10D9">
        <w:rPr>
          <w:sz w:val="24"/>
          <w:szCs w:val="24"/>
        </w:rPr>
        <w:t xml:space="preserve">her the responding HCW </w:t>
      </w:r>
      <w:r w:rsidR="006B2B9D">
        <w:rPr>
          <w:sz w:val="24"/>
          <w:szCs w:val="24"/>
        </w:rPr>
        <w:t>had</w:t>
      </w:r>
      <w:r w:rsidR="00E35079" w:rsidRPr="00E977DF">
        <w:rPr>
          <w:sz w:val="24"/>
          <w:szCs w:val="24"/>
        </w:rPr>
        <w:t xml:space="preserve"> </w:t>
      </w:r>
      <w:r w:rsidR="005B10D9">
        <w:rPr>
          <w:sz w:val="24"/>
          <w:szCs w:val="24"/>
        </w:rPr>
        <w:t xml:space="preserve">at least </w:t>
      </w:r>
      <w:r w:rsidR="005B10D9" w:rsidRPr="00E977DF">
        <w:rPr>
          <w:sz w:val="24"/>
          <w:szCs w:val="24"/>
        </w:rPr>
        <w:t xml:space="preserve">one stigmatizing response. This </w:t>
      </w:r>
      <w:r w:rsidR="005B10D9">
        <w:rPr>
          <w:sz w:val="24"/>
          <w:szCs w:val="24"/>
        </w:rPr>
        <w:t>approach</w:t>
      </w:r>
      <w:r w:rsidR="005B10D9" w:rsidRPr="00E977DF">
        <w:rPr>
          <w:sz w:val="24"/>
          <w:szCs w:val="24"/>
        </w:rPr>
        <w:t xml:space="preserve"> does not optimally use the da</w:t>
      </w:r>
      <w:r w:rsidR="005B10D9">
        <w:rPr>
          <w:sz w:val="24"/>
          <w:szCs w:val="24"/>
        </w:rPr>
        <w:t xml:space="preserve">ta gathered by the Likert items </w:t>
      </w:r>
      <w:r w:rsidR="005B10D9" w:rsidRPr="00E977DF">
        <w:rPr>
          <w:sz w:val="24"/>
          <w:szCs w:val="24"/>
        </w:rPr>
        <w:t>(as the C</w:t>
      </w:r>
      <w:r w:rsidR="005B10D9">
        <w:rPr>
          <w:sz w:val="24"/>
          <w:szCs w:val="24"/>
        </w:rPr>
        <w:t xml:space="preserve">onfirmatory </w:t>
      </w:r>
      <w:r w:rsidR="005B10D9" w:rsidRPr="00E977DF">
        <w:rPr>
          <w:sz w:val="24"/>
          <w:szCs w:val="24"/>
        </w:rPr>
        <w:t>F</w:t>
      </w:r>
      <w:r w:rsidR="005B10D9">
        <w:rPr>
          <w:sz w:val="24"/>
          <w:szCs w:val="24"/>
        </w:rPr>
        <w:t xml:space="preserve">actor </w:t>
      </w:r>
      <w:r w:rsidR="005B10D9" w:rsidRPr="00E977DF">
        <w:rPr>
          <w:sz w:val="24"/>
          <w:szCs w:val="24"/>
        </w:rPr>
        <w:t>A</w:t>
      </w:r>
      <w:r w:rsidR="005B10D9">
        <w:rPr>
          <w:sz w:val="24"/>
          <w:szCs w:val="24"/>
        </w:rPr>
        <w:t>nalysis</w:t>
      </w:r>
      <w:r w:rsidR="005B10D9" w:rsidRPr="00E977DF">
        <w:rPr>
          <w:sz w:val="24"/>
          <w:szCs w:val="24"/>
        </w:rPr>
        <w:t xml:space="preserve"> does) and </w:t>
      </w:r>
      <w:r w:rsidR="005B10D9">
        <w:rPr>
          <w:sz w:val="24"/>
          <w:szCs w:val="24"/>
        </w:rPr>
        <w:t>was</w:t>
      </w:r>
      <w:r w:rsidR="005B10D9" w:rsidRPr="00E977DF">
        <w:rPr>
          <w:sz w:val="24"/>
          <w:szCs w:val="24"/>
        </w:rPr>
        <w:t xml:space="preserve"> only intended to provide us with a </w:t>
      </w:r>
      <w:r w:rsidR="005B10D9" w:rsidRPr="00214C9C">
        <w:rPr>
          <w:b/>
          <w:sz w:val="24"/>
          <w:szCs w:val="24"/>
        </w:rPr>
        <w:t>rough estimate</w:t>
      </w:r>
      <w:r w:rsidR="005B10D9">
        <w:rPr>
          <w:sz w:val="24"/>
          <w:szCs w:val="24"/>
        </w:rPr>
        <w:t xml:space="preserve"> of the stigma levels to </w:t>
      </w:r>
      <w:r w:rsidR="005B10D9" w:rsidRPr="00E977DF">
        <w:rPr>
          <w:sz w:val="24"/>
          <w:szCs w:val="24"/>
        </w:rPr>
        <w:t>assess the trial mid‐term</w:t>
      </w:r>
      <w:r w:rsidR="005B10D9">
        <w:rPr>
          <w:sz w:val="24"/>
          <w:szCs w:val="24"/>
        </w:rPr>
        <w:t>.</w:t>
      </w:r>
    </w:p>
    <w:p w:rsidR="006B2B9D" w:rsidRDefault="006B2B9D" w:rsidP="0077659A">
      <w:pPr>
        <w:spacing w:line="288" w:lineRule="auto"/>
        <w:rPr>
          <w:sz w:val="24"/>
          <w:szCs w:val="24"/>
        </w:rPr>
      </w:pPr>
    </w:p>
    <w:p w:rsidR="005B10D9" w:rsidRPr="00E977DF" w:rsidRDefault="005B10D9" w:rsidP="0077659A">
      <w:pPr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6B2B9D">
        <w:rPr>
          <w:sz w:val="24"/>
          <w:szCs w:val="24"/>
        </w:rPr>
        <w:t>estimates</w:t>
      </w:r>
      <w:r>
        <w:rPr>
          <w:sz w:val="24"/>
          <w:szCs w:val="24"/>
        </w:rPr>
        <w:t xml:space="preserve"> are as follows:</w:t>
      </w:r>
    </w:p>
    <w:p w:rsidR="00214C9C" w:rsidRDefault="00214C9C" w:rsidP="00214C9C">
      <w:pPr>
        <w:rPr>
          <w:sz w:val="24"/>
          <w:szCs w:val="24"/>
        </w:rPr>
      </w:pPr>
    </w:p>
    <w:p w:rsidR="00214C9C" w:rsidRPr="00214C9C" w:rsidRDefault="00214C9C" w:rsidP="00214C9C">
      <w:pPr>
        <w:rPr>
          <w:sz w:val="24"/>
          <w:szCs w:val="24"/>
        </w:rPr>
      </w:pPr>
      <w:r w:rsidRPr="00214C9C">
        <w:rPr>
          <w:sz w:val="24"/>
          <w:szCs w:val="24"/>
        </w:rPr>
        <w:t>Respondent's External Stigma towards HIV: 35.1%</w:t>
      </w:r>
    </w:p>
    <w:p w:rsidR="00214C9C" w:rsidRPr="00214C9C" w:rsidRDefault="00214C9C" w:rsidP="00214C9C">
      <w:pPr>
        <w:rPr>
          <w:sz w:val="24"/>
          <w:szCs w:val="24"/>
        </w:rPr>
      </w:pPr>
      <w:r w:rsidRPr="00214C9C">
        <w:rPr>
          <w:sz w:val="24"/>
          <w:szCs w:val="24"/>
        </w:rPr>
        <w:t>Colleagues' External Stigma towards HIV: 45.7%</w:t>
      </w:r>
    </w:p>
    <w:p w:rsidR="00214C9C" w:rsidRPr="00214C9C" w:rsidRDefault="00214C9C" w:rsidP="00214C9C">
      <w:pPr>
        <w:rPr>
          <w:sz w:val="24"/>
          <w:szCs w:val="24"/>
        </w:rPr>
      </w:pPr>
      <w:r w:rsidRPr="00214C9C">
        <w:rPr>
          <w:sz w:val="24"/>
          <w:szCs w:val="24"/>
        </w:rPr>
        <w:t>Respondent's Internal Stigma towards HIV: 69.4%</w:t>
      </w:r>
    </w:p>
    <w:p w:rsidR="00214C9C" w:rsidRPr="00214C9C" w:rsidRDefault="00214C9C" w:rsidP="00214C9C">
      <w:pPr>
        <w:rPr>
          <w:sz w:val="24"/>
          <w:szCs w:val="24"/>
        </w:rPr>
      </w:pPr>
      <w:r w:rsidRPr="00214C9C">
        <w:rPr>
          <w:sz w:val="24"/>
          <w:szCs w:val="24"/>
        </w:rPr>
        <w:t>Respondent's External Stigma towards TB: 43.3%</w:t>
      </w:r>
    </w:p>
    <w:p w:rsidR="00214C9C" w:rsidRPr="00214C9C" w:rsidRDefault="00214C9C" w:rsidP="00214C9C">
      <w:pPr>
        <w:rPr>
          <w:sz w:val="24"/>
          <w:szCs w:val="24"/>
        </w:rPr>
      </w:pPr>
      <w:r w:rsidRPr="00214C9C">
        <w:rPr>
          <w:sz w:val="24"/>
          <w:szCs w:val="24"/>
        </w:rPr>
        <w:t>Colleagues' External Stigma towards TB: 50.3%</w:t>
      </w:r>
    </w:p>
    <w:p w:rsidR="00214C9C" w:rsidRPr="00214C9C" w:rsidRDefault="00214C9C" w:rsidP="00214C9C">
      <w:pPr>
        <w:rPr>
          <w:sz w:val="24"/>
          <w:szCs w:val="24"/>
        </w:rPr>
      </w:pPr>
      <w:r w:rsidRPr="00214C9C">
        <w:rPr>
          <w:sz w:val="24"/>
          <w:szCs w:val="24"/>
        </w:rPr>
        <w:t>Respondent's Internal Stigma towards TB: 46.4%</w:t>
      </w:r>
    </w:p>
    <w:p w:rsidR="00214C9C" w:rsidRPr="00214C9C" w:rsidRDefault="00214C9C" w:rsidP="00214C9C">
      <w:pPr>
        <w:rPr>
          <w:sz w:val="24"/>
          <w:szCs w:val="24"/>
        </w:rPr>
      </w:pPr>
      <w:r>
        <w:rPr>
          <w:sz w:val="24"/>
          <w:szCs w:val="24"/>
        </w:rPr>
        <w:t xml:space="preserve">52.7% of </w:t>
      </w:r>
      <w:r w:rsidRPr="00214C9C">
        <w:rPr>
          <w:sz w:val="24"/>
          <w:szCs w:val="24"/>
        </w:rPr>
        <w:t>respondents saw at least one action</w:t>
      </w:r>
      <w:r>
        <w:rPr>
          <w:sz w:val="24"/>
          <w:szCs w:val="24"/>
        </w:rPr>
        <w:t xml:space="preserve"> taken by colleagues to </w:t>
      </w:r>
      <w:r w:rsidRPr="00214C9C">
        <w:rPr>
          <w:i/>
          <w:sz w:val="24"/>
          <w:szCs w:val="24"/>
        </w:rPr>
        <w:t>figh</w:t>
      </w:r>
      <w:r>
        <w:rPr>
          <w:i/>
          <w:sz w:val="24"/>
          <w:szCs w:val="24"/>
        </w:rPr>
        <w:t>t</w:t>
      </w:r>
      <w:r w:rsidRPr="00214C9C">
        <w:rPr>
          <w:i/>
          <w:sz w:val="24"/>
          <w:szCs w:val="24"/>
        </w:rPr>
        <w:t xml:space="preserve"> stigma</w:t>
      </w:r>
      <w:r>
        <w:rPr>
          <w:sz w:val="24"/>
          <w:szCs w:val="24"/>
        </w:rPr>
        <w:t>.</w:t>
      </w:r>
    </w:p>
    <w:p w:rsidR="00EE6BBC" w:rsidRPr="00214C9C" w:rsidRDefault="00EE6BBC" w:rsidP="00214C9C">
      <w:pPr>
        <w:rPr>
          <w:sz w:val="24"/>
          <w:szCs w:val="24"/>
        </w:rPr>
      </w:pPr>
    </w:p>
    <w:sectPr w:rsidR="00EE6BBC" w:rsidRPr="00214C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0D9" w:rsidRDefault="005B10D9" w:rsidP="005B10D9">
      <w:pPr>
        <w:spacing w:after="0" w:line="240" w:lineRule="auto"/>
      </w:pPr>
      <w:r>
        <w:separator/>
      </w:r>
    </w:p>
  </w:endnote>
  <w:endnote w:type="continuationSeparator" w:id="0">
    <w:p w:rsidR="005B10D9" w:rsidRDefault="005B10D9" w:rsidP="005B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079" w:rsidRDefault="00E350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079" w:rsidRDefault="00E3507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079" w:rsidRDefault="00E350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0D9" w:rsidRDefault="005B10D9" w:rsidP="005B10D9">
      <w:pPr>
        <w:spacing w:after="0" w:line="240" w:lineRule="auto"/>
      </w:pPr>
      <w:r>
        <w:separator/>
      </w:r>
    </w:p>
  </w:footnote>
  <w:footnote w:type="continuationSeparator" w:id="0">
    <w:p w:rsidR="005B10D9" w:rsidRDefault="005B10D9" w:rsidP="005B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079" w:rsidRDefault="002670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565704" o:spid="_x0000_s2050" type="#_x0000_t136" style="position:absolute;margin-left:0;margin-top:0;width:747pt;height:48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40pt" string="Not for dissemination beyond the Trials artic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079" w:rsidRDefault="002670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565705" o:spid="_x0000_s2051" type="#_x0000_t136" style="position:absolute;margin-left:0;margin-top:0;width:747pt;height:48pt;rotation:315;z-index:-251653120;mso-position-horizontal:center;mso-position-horizontal-relative:margin;mso-position-vertical:center;mso-position-vertical-relative:margin" o:allowincell="f" fillcolor="silver" stroked="f">
          <v:textpath style="font-family:&quot;Calibri&quot;;font-size:40pt" string="Not for dissemination beyond the Trials artic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079" w:rsidRDefault="002670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565703" o:spid="_x0000_s2049" type="#_x0000_t136" style="position:absolute;margin-left:0;margin-top:0;width:747pt;height:48pt;rotation:315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40pt" string="Not for dissemination beyond the Trials artic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9A"/>
    <w:rsid w:val="000F586E"/>
    <w:rsid w:val="00214C9C"/>
    <w:rsid w:val="00263273"/>
    <w:rsid w:val="00267051"/>
    <w:rsid w:val="005B10D9"/>
    <w:rsid w:val="006B2B9D"/>
    <w:rsid w:val="0077659A"/>
    <w:rsid w:val="00E35079"/>
    <w:rsid w:val="00EE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7D424D9A-9D37-46C3-B8CC-5354C95C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5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B10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10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10D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350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079"/>
  </w:style>
  <w:style w:type="paragraph" w:styleId="Footer">
    <w:name w:val="footer"/>
    <w:basedOn w:val="Normal"/>
    <w:link w:val="FooterChar"/>
    <w:uiPriority w:val="99"/>
    <w:unhideWhenUsed/>
    <w:rsid w:val="00E350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Rau</dc:creator>
  <cp:keywords/>
  <dc:description/>
  <cp:lastModifiedBy>Asta Rau</cp:lastModifiedBy>
  <cp:revision>6</cp:revision>
  <dcterms:created xsi:type="dcterms:W3CDTF">2017-09-11T12:22:00Z</dcterms:created>
  <dcterms:modified xsi:type="dcterms:W3CDTF">2017-09-15T14:42:00Z</dcterms:modified>
</cp:coreProperties>
</file>