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CBA" w:rsidRPr="00971844" w:rsidRDefault="008C0CBA" w:rsidP="005F2D7C">
      <w:pPr>
        <w:pStyle w:val="Opstilling-talellerbogst"/>
        <w:numPr>
          <w:ilvl w:val="0"/>
          <w:numId w:val="0"/>
        </w:numPr>
        <w:spacing w:line="480" w:lineRule="auto"/>
        <w:rPr>
          <w:lang w:val="en-GB"/>
        </w:rPr>
      </w:pPr>
      <w:r w:rsidRPr="00971844">
        <w:rPr>
          <w:lang w:val="en-GB"/>
        </w:rPr>
        <w:t xml:space="preserve">AROMI </w:t>
      </w:r>
      <w:r w:rsidR="00D45A09" w:rsidRPr="00971844">
        <w:rPr>
          <w:lang w:val="en-GB"/>
        </w:rPr>
        <w:t>Biobank for future use</w:t>
      </w:r>
      <w:bookmarkStart w:id="0" w:name="_GoBack"/>
      <w:bookmarkEnd w:id="0"/>
    </w:p>
    <w:p w:rsidR="008C0CBA" w:rsidRPr="00971844" w:rsidRDefault="008C0CBA" w:rsidP="005F2D7C">
      <w:pPr>
        <w:pStyle w:val="Opstilling-talellerbogst"/>
        <w:numPr>
          <w:ilvl w:val="0"/>
          <w:numId w:val="0"/>
        </w:numPr>
        <w:spacing w:line="480" w:lineRule="auto"/>
        <w:rPr>
          <w:rFonts w:ascii="Helvetica" w:eastAsia="Times New Roman" w:hAnsi="Helvetica" w:cs="Times New Roman"/>
          <w:lang w:val="en-GB" w:eastAsia="da-DK"/>
        </w:rPr>
      </w:pPr>
      <w:r w:rsidRPr="00971844">
        <w:rPr>
          <w:rFonts w:ascii="Helvetica" w:eastAsia="Times New Roman" w:hAnsi="Helvetica" w:cs="Times New Roman"/>
          <w:lang w:val="en-GB" w:eastAsia="da-DK"/>
        </w:rPr>
        <w:t>Two</w:t>
      </w:r>
      <w:r w:rsidR="00FD1214">
        <w:rPr>
          <w:rFonts w:ascii="Helvetica" w:eastAsia="Times New Roman" w:hAnsi="Helvetica" w:cs="Times New Roman"/>
          <w:lang w:val="en-GB" w:eastAsia="da-DK"/>
        </w:rPr>
        <w:t xml:space="preserve"> separate</w:t>
      </w:r>
      <w:r w:rsidRPr="00971844">
        <w:rPr>
          <w:rFonts w:ascii="Helvetica" w:eastAsia="Times New Roman" w:hAnsi="Helvetica" w:cs="Times New Roman"/>
          <w:lang w:val="en-GB" w:eastAsia="da-DK"/>
        </w:rPr>
        <w:t xml:space="preserve"> blood samples from each participant are collected and stored for future use.</w:t>
      </w:r>
    </w:p>
    <w:p w:rsidR="00D45A09" w:rsidRDefault="008C0CBA" w:rsidP="005F2D7C">
      <w:pPr>
        <w:pStyle w:val="Opstilling-talellerbogst"/>
        <w:numPr>
          <w:ilvl w:val="0"/>
          <w:numId w:val="0"/>
        </w:numPr>
        <w:spacing w:line="480" w:lineRule="auto"/>
        <w:rPr>
          <w:rFonts w:ascii="Helvetica" w:eastAsia="Times New Roman" w:hAnsi="Helvetica" w:cs="Times New Roman"/>
          <w:lang w:val="en-GB" w:eastAsia="da-DK"/>
        </w:rPr>
      </w:pPr>
      <w:r w:rsidRPr="00971844">
        <w:rPr>
          <w:rFonts w:ascii="Helvetica" w:eastAsia="Times New Roman" w:hAnsi="Helvetica" w:cs="Times New Roman"/>
          <w:lang w:val="en-GB" w:eastAsia="da-DK"/>
        </w:rPr>
        <w:t>After copeptin analysis, the remaining plasma of the prehospital and the first in-hospital blood sample is frozen down at -80 degrees Celsius for later use.</w:t>
      </w:r>
    </w:p>
    <w:p w:rsidR="008C0CBA" w:rsidRPr="00971844" w:rsidRDefault="008C0CBA" w:rsidP="005F2D7C">
      <w:pPr>
        <w:pStyle w:val="Opstilling-talellerbogst"/>
        <w:numPr>
          <w:ilvl w:val="0"/>
          <w:numId w:val="0"/>
        </w:numPr>
        <w:spacing w:line="480" w:lineRule="auto"/>
        <w:rPr>
          <w:rFonts w:ascii="Helvetica" w:eastAsia="Times New Roman" w:hAnsi="Helvetica" w:cs="Times New Roman"/>
          <w:lang w:val="en-GB"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54"/>
        <w:gridCol w:w="7400"/>
      </w:tblGrid>
      <w:tr w:rsidR="00971844" w:rsidRPr="00971844" w:rsidTr="00FD1214">
        <w:tc>
          <w:tcPr>
            <w:tcW w:w="9854" w:type="dxa"/>
            <w:gridSpan w:val="2"/>
          </w:tcPr>
          <w:p w:rsidR="00971844" w:rsidRPr="00971844" w:rsidRDefault="00971844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 w:rsidRPr="00971844">
              <w:rPr>
                <w:rFonts w:ascii="Helvetica" w:hAnsi="Helvetica" w:cs="Helvetica"/>
                <w:lang w:val="en-GB"/>
              </w:rPr>
              <w:t>AROMI BIOBANK specifications</w:t>
            </w:r>
          </w:p>
        </w:tc>
      </w:tr>
      <w:tr w:rsidR="00971844" w:rsidRPr="00971844" w:rsidTr="00FD1214">
        <w:tc>
          <w:tcPr>
            <w:tcW w:w="2454" w:type="dxa"/>
          </w:tcPr>
          <w:p w:rsidR="00971844" w:rsidRPr="00971844" w:rsidRDefault="00971844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>
              <w:rPr>
                <w:rFonts w:ascii="Helvetica" w:hAnsi="Helvetica" w:cs="Helvetica"/>
                <w:lang w:val="en-GB"/>
              </w:rPr>
              <w:t>Number of samples</w:t>
            </w:r>
          </w:p>
        </w:tc>
        <w:tc>
          <w:tcPr>
            <w:tcW w:w="7400" w:type="dxa"/>
          </w:tcPr>
          <w:p w:rsidR="00971844" w:rsidRPr="00971844" w:rsidRDefault="00FD1214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>
              <w:rPr>
                <w:rFonts w:ascii="Helvetica" w:hAnsi="Helvetica" w:cs="Helvetica"/>
                <w:lang w:val="en-GB"/>
              </w:rPr>
              <w:t>0-9600 (depending on number of positive consents &amp; volume in collected samples)</w:t>
            </w:r>
          </w:p>
        </w:tc>
      </w:tr>
      <w:tr w:rsidR="00971844" w:rsidRPr="00971844" w:rsidTr="00FD1214">
        <w:tc>
          <w:tcPr>
            <w:tcW w:w="2454" w:type="dxa"/>
          </w:tcPr>
          <w:p w:rsidR="00971844" w:rsidRPr="00971844" w:rsidRDefault="0003607D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>
              <w:rPr>
                <w:rFonts w:ascii="Helvetica" w:hAnsi="Helvetica" w:cs="Helvetica"/>
                <w:lang w:val="en-GB"/>
              </w:rPr>
              <w:t>Number of individuals</w:t>
            </w:r>
          </w:p>
        </w:tc>
        <w:tc>
          <w:tcPr>
            <w:tcW w:w="7400" w:type="dxa"/>
          </w:tcPr>
          <w:p w:rsidR="00971844" w:rsidRPr="00971844" w:rsidRDefault="00FD1214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>
              <w:rPr>
                <w:rFonts w:ascii="Helvetica" w:hAnsi="Helvetica" w:cs="Helvetica"/>
                <w:lang w:val="en-GB"/>
              </w:rPr>
              <w:t>0-4800 (depending on number of positive consents)</w:t>
            </w:r>
          </w:p>
        </w:tc>
      </w:tr>
      <w:tr w:rsidR="0003607D" w:rsidRPr="00971844" w:rsidTr="00FD1214">
        <w:tc>
          <w:tcPr>
            <w:tcW w:w="2454" w:type="dxa"/>
          </w:tcPr>
          <w:p w:rsidR="0003607D" w:rsidRPr="00971844" w:rsidRDefault="0003607D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>
              <w:rPr>
                <w:rFonts w:ascii="Helvetica" w:hAnsi="Helvetica" w:cs="Helvetica"/>
                <w:lang w:val="en-GB"/>
              </w:rPr>
              <w:t>Sample type</w:t>
            </w:r>
          </w:p>
        </w:tc>
        <w:tc>
          <w:tcPr>
            <w:tcW w:w="7400" w:type="dxa"/>
          </w:tcPr>
          <w:p w:rsidR="0003607D" w:rsidRPr="00971844" w:rsidRDefault="00FD1214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>
              <w:rPr>
                <w:rFonts w:ascii="Helvetica" w:hAnsi="Helvetica" w:cs="Helvetica"/>
                <w:lang w:val="en-GB"/>
              </w:rPr>
              <w:t>Blood plasma</w:t>
            </w:r>
          </w:p>
        </w:tc>
      </w:tr>
      <w:tr w:rsidR="0003607D" w:rsidRPr="00971844" w:rsidTr="00FD1214">
        <w:tc>
          <w:tcPr>
            <w:tcW w:w="2454" w:type="dxa"/>
          </w:tcPr>
          <w:p w:rsidR="0003607D" w:rsidRPr="00971844" w:rsidRDefault="0003607D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>
              <w:rPr>
                <w:rFonts w:ascii="Helvetica" w:hAnsi="Helvetica" w:cs="Helvetica"/>
                <w:lang w:val="en-GB"/>
              </w:rPr>
              <w:t>Sample volume</w:t>
            </w:r>
          </w:p>
        </w:tc>
        <w:tc>
          <w:tcPr>
            <w:tcW w:w="7400" w:type="dxa"/>
          </w:tcPr>
          <w:p w:rsidR="0003607D" w:rsidRPr="00971844" w:rsidRDefault="00FD1214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>
              <w:rPr>
                <w:rFonts w:ascii="Helvetica" w:hAnsi="Helvetica" w:cs="Helvetica"/>
                <w:lang w:val="en-GB"/>
              </w:rPr>
              <w:t>0-2 mL (depending on volume in collected samples)</w:t>
            </w:r>
          </w:p>
        </w:tc>
      </w:tr>
      <w:tr w:rsidR="0003607D" w:rsidRPr="00971844" w:rsidTr="00FD1214">
        <w:tc>
          <w:tcPr>
            <w:tcW w:w="2454" w:type="dxa"/>
          </w:tcPr>
          <w:p w:rsidR="0003607D" w:rsidRPr="00971844" w:rsidRDefault="0003607D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 w:rsidRPr="0003607D">
              <w:rPr>
                <w:rFonts w:ascii="Helvetica" w:hAnsi="Helvetica" w:cs="Helvetica"/>
                <w:lang w:val="en-GB"/>
              </w:rPr>
              <w:t>Storage</w:t>
            </w:r>
            <w:r>
              <w:rPr>
                <w:rFonts w:ascii="Helvetica" w:hAnsi="Helvetica" w:cs="Helvetica"/>
                <w:lang w:val="en-GB"/>
              </w:rPr>
              <w:t xml:space="preserve"> </w:t>
            </w:r>
            <w:r w:rsidR="00FD1214">
              <w:rPr>
                <w:rFonts w:ascii="Helvetica" w:hAnsi="Helvetica" w:cs="Helvetica"/>
                <w:lang w:val="en-GB"/>
              </w:rPr>
              <w:t>media</w:t>
            </w:r>
          </w:p>
        </w:tc>
        <w:tc>
          <w:tcPr>
            <w:tcW w:w="7400" w:type="dxa"/>
          </w:tcPr>
          <w:p w:rsidR="0003607D" w:rsidRPr="00971844" w:rsidRDefault="00FD1214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 w:rsidRPr="00FD1214">
              <w:rPr>
                <w:rFonts w:ascii="Helvetica" w:hAnsi="Helvetica" w:cs="Helvetica"/>
                <w:lang w:val="en-GB"/>
              </w:rPr>
              <w:t>Screw Cap Micro Tube, 2 ml, PP, with skirted base</w:t>
            </w:r>
          </w:p>
        </w:tc>
      </w:tr>
      <w:tr w:rsidR="00FD1214" w:rsidRPr="00971844" w:rsidTr="00172880">
        <w:tc>
          <w:tcPr>
            <w:tcW w:w="2454" w:type="dxa"/>
          </w:tcPr>
          <w:p w:rsidR="00FD1214" w:rsidRPr="00971844" w:rsidRDefault="00FD1214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>
              <w:rPr>
                <w:rFonts w:ascii="Helvetica" w:hAnsi="Helvetica" w:cs="Helvetica"/>
                <w:lang w:val="en-GB"/>
              </w:rPr>
              <w:t xml:space="preserve">Storage </w:t>
            </w:r>
          </w:p>
        </w:tc>
        <w:tc>
          <w:tcPr>
            <w:tcW w:w="7400" w:type="dxa"/>
          </w:tcPr>
          <w:p w:rsidR="00FD1214" w:rsidRPr="00971844" w:rsidRDefault="00FD1214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>
              <w:rPr>
                <w:rFonts w:ascii="Helvetica" w:hAnsi="Helvetica" w:cs="Helvetica"/>
                <w:lang w:val="en-GB"/>
              </w:rPr>
              <w:t xml:space="preserve">Stored at -80 degrees </w:t>
            </w:r>
            <w:proofErr w:type="spellStart"/>
            <w:r>
              <w:rPr>
                <w:rFonts w:ascii="Helvetica" w:hAnsi="Helvetica" w:cs="Helvetica"/>
                <w:lang w:val="en-GB"/>
              </w:rPr>
              <w:t>Celcius</w:t>
            </w:r>
            <w:proofErr w:type="spellEnd"/>
          </w:p>
        </w:tc>
      </w:tr>
      <w:tr w:rsidR="00FD1214" w:rsidRPr="00971844" w:rsidTr="001C5BEE">
        <w:tc>
          <w:tcPr>
            <w:tcW w:w="2454" w:type="dxa"/>
          </w:tcPr>
          <w:p w:rsidR="00FD1214" w:rsidRPr="0003607D" w:rsidRDefault="00FD1214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>
              <w:rPr>
                <w:rFonts w:ascii="Helvetica" w:hAnsi="Helvetica" w:cs="Helvetica"/>
                <w:lang w:val="en-GB"/>
              </w:rPr>
              <w:t>Sample 1</w:t>
            </w:r>
          </w:p>
        </w:tc>
        <w:tc>
          <w:tcPr>
            <w:tcW w:w="7400" w:type="dxa"/>
          </w:tcPr>
          <w:p w:rsidR="00FD1214" w:rsidRPr="00FD1214" w:rsidRDefault="00FD1214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>
              <w:rPr>
                <w:rFonts w:ascii="Helvetica" w:hAnsi="Helvetica" w:cs="Helvetica"/>
                <w:lang w:val="en-GB"/>
              </w:rPr>
              <w:t>Sample drawn in ambulance</w:t>
            </w:r>
          </w:p>
        </w:tc>
      </w:tr>
      <w:tr w:rsidR="00FD1214" w:rsidRPr="00971844" w:rsidTr="001C5BEE">
        <w:tc>
          <w:tcPr>
            <w:tcW w:w="2454" w:type="dxa"/>
          </w:tcPr>
          <w:p w:rsidR="00FD1214" w:rsidRPr="0003607D" w:rsidRDefault="00FD1214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>
              <w:rPr>
                <w:rFonts w:ascii="Helvetica" w:hAnsi="Helvetica" w:cs="Helvetica"/>
                <w:lang w:val="en-GB"/>
              </w:rPr>
              <w:t>Sample 2</w:t>
            </w:r>
          </w:p>
        </w:tc>
        <w:tc>
          <w:tcPr>
            <w:tcW w:w="7400" w:type="dxa"/>
          </w:tcPr>
          <w:p w:rsidR="00FD1214" w:rsidRPr="00FD1214" w:rsidRDefault="00FD1214" w:rsidP="005F2D7C">
            <w:pPr>
              <w:pStyle w:val="Opstilling-talellerbogst"/>
              <w:numPr>
                <w:ilvl w:val="0"/>
                <w:numId w:val="0"/>
              </w:numPr>
              <w:spacing w:line="480" w:lineRule="auto"/>
              <w:rPr>
                <w:rFonts w:ascii="Helvetica" w:hAnsi="Helvetica" w:cs="Helvetica"/>
                <w:lang w:val="en-GB"/>
              </w:rPr>
            </w:pPr>
            <w:r>
              <w:rPr>
                <w:rFonts w:ascii="Helvetica" w:hAnsi="Helvetica" w:cs="Helvetica"/>
                <w:lang w:val="en-GB"/>
              </w:rPr>
              <w:t>Sample drawn at arrival to hospital</w:t>
            </w:r>
          </w:p>
        </w:tc>
      </w:tr>
    </w:tbl>
    <w:p w:rsidR="008C0CBA" w:rsidRPr="00971844" w:rsidRDefault="008C0CBA" w:rsidP="005F2D7C">
      <w:pPr>
        <w:pStyle w:val="Opstilling-talellerbogst"/>
        <w:numPr>
          <w:ilvl w:val="0"/>
          <w:numId w:val="0"/>
        </w:numPr>
        <w:spacing w:line="480" w:lineRule="auto"/>
        <w:rPr>
          <w:rFonts w:ascii="Helvetica" w:hAnsi="Helvetica" w:cs="Helvetica"/>
          <w:lang w:val="en-GB"/>
        </w:rPr>
      </w:pPr>
    </w:p>
    <w:sectPr w:rsidR="008C0CBA" w:rsidRPr="00971844" w:rsidSect="002A0F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701" w:left="1134" w:header="709" w:footer="709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F3A" w:rsidRDefault="002A0F3A" w:rsidP="002A0F3A">
      <w:pPr>
        <w:spacing w:after="0" w:line="240" w:lineRule="auto"/>
      </w:pPr>
      <w:r>
        <w:separator/>
      </w:r>
    </w:p>
  </w:endnote>
  <w:endnote w:type="continuationSeparator" w:id="0">
    <w:p w:rsidR="002A0F3A" w:rsidRDefault="002A0F3A" w:rsidP="002A0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F3A" w:rsidRDefault="002A0F3A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6470721"/>
      <w:docPartObj>
        <w:docPartGallery w:val="Page Numbers (Bottom of Page)"/>
        <w:docPartUnique/>
      </w:docPartObj>
    </w:sdtPr>
    <w:sdtEndPr/>
    <w:sdtContent>
      <w:p w:rsidR="002A0F3A" w:rsidRDefault="002A0F3A">
        <w:pPr>
          <w:pStyle w:val="Sidefod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D7C">
          <w:rPr>
            <w:noProof/>
          </w:rPr>
          <w:t>1</w:t>
        </w:r>
        <w:r>
          <w:fldChar w:fldCharType="end"/>
        </w:r>
      </w:p>
    </w:sdtContent>
  </w:sdt>
  <w:p w:rsidR="002A0F3A" w:rsidRDefault="002A0F3A">
    <w:pPr>
      <w:pStyle w:val="Sidefo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F3A" w:rsidRDefault="002A0F3A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F3A" w:rsidRDefault="002A0F3A" w:rsidP="002A0F3A">
      <w:pPr>
        <w:spacing w:after="0" w:line="240" w:lineRule="auto"/>
      </w:pPr>
      <w:r>
        <w:separator/>
      </w:r>
    </w:p>
  </w:footnote>
  <w:footnote w:type="continuationSeparator" w:id="0">
    <w:p w:rsidR="002A0F3A" w:rsidRDefault="002A0F3A" w:rsidP="002A0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F3A" w:rsidRDefault="002A0F3A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F3A" w:rsidRDefault="002A0F3A">
    <w:pPr>
      <w:pStyle w:val="Sidehove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F3A" w:rsidRDefault="002A0F3A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46A82DB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A09"/>
    <w:rsid w:val="0003607D"/>
    <w:rsid w:val="000A5897"/>
    <w:rsid w:val="000F72DB"/>
    <w:rsid w:val="00105BBC"/>
    <w:rsid w:val="00167B66"/>
    <w:rsid w:val="0019122A"/>
    <w:rsid w:val="00195729"/>
    <w:rsid w:val="001C12AA"/>
    <w:rsid w:val="001C1DA4"/>
    <w:rsid w:val="00292FD6"/>
    <w:rsid w:val="002A0F3A"/>
    <w:rsid w:val="002A3A3B"/>
    <w:rsid w:val="0037179A"/>
    <w:rsid w:val="00433936"/>
    <w:rsid w:val="004E19B0"/>
    <w:rsid w:val="00501143"/>
    <w:rsid w:val="005673AB"/>
    <w:rsid w:val="005F10AB"/>
    <w:rsid w:val="005F2D7C"/>
    <w:rsid w:val="00652889"/>
    <w:rsid w:val="0066735F"/>
    <w:rsid w:val="00706694"/>
    <w:rsid w:val="007D60AA"/>
    <w:rsid w:val="008226A7"/>
    <w:rsid w:val="00841FB3"/>
    <w:rsid w:val="008C0CBA"/>
    <w:rsid w:val="00971844"/>
    <w:rsid w:val="00A31D5E"/>
    <w:rsid w:val="00AD2E8E"/>
    <w:rsid w:val="00BD352E"/>
    <w:rsid w:val="00C45AC2"/>
    <w:rsid w:val="00D45A09"/>
    <w:rsid w:val="00E1512D"/>
    <w:rsid w:val="00F16AB0"/>
    <w:rsid w:val="00FB1F36"/>
    <w:rsid w:val="00FD1214"/>
    <w:rsid w:val="00FE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971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jenummer">
    <w:name w:val="line number"/>
    <w:basedOn w:val="Standardskrifttypeiafsnit"/>
    <w:uiPriority w:val="99"/>
    <w:semiHidden/>
    <w:unhideWhenUsed/>
    <w:rsid w:val="002A0F3A"/>
  </w:style>
  <w:style w:type="paragraph" w:styleId="Sidehoved">
    <w:name w:val="header"/>
    <w:basedOn w:val="Normal"/>
    <w:link w:val="SidehovedTegn"/>
    <w:uiPriority w:val="99"/>
    <w:unhideWhenUsed/>
    <w:rsid w:val="002A0F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A0F3A"/>
  </w:style>
  <w:style w:type="paragraph" w:styleId="Sidefod">
    <w:name w:val="footer"/>
    <w:basedOn w:val="Normal"/>
    <w:link w:val="SidefodTegn"/>
    <w:uiPriority w:val="99"/>
    <w:unhideWhenUsed/>
    <w:rsid w:val="002A0F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A0F3A"/>
  </w:style>
  <w:style w:type="paragraph" w:styleId="Opstilling-talellerbogst">
    <w:name w:val="List Number"/>
    <w:basedOn w:val="Normal"/>
    <w:uiPriority w:val="99"/>
    <w:unhideWhenUsed/>
    <w:rsid w:val="005F2D7C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971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jenummer">
    <w:name w:val="line number"/>
    <w:basedOn w:val="Standardskrifttypeiafsnit"/>
    <w:uiPriority w:val="99"/>
    <w:semiHidden/>
    <w:unhideWhenUsed/>
    <w:rsid w:val="002A0F3A"/>
  </w:style>
  <w:style w:type="paragraph" w:styleId="Sidehoved">
    <w:name w:val="header"/>
    <w:basedOn w:val="Normal"/>
    <w:link w:val="SidehovedTegn"/>
    <w:uiPriority w:val="99"/>
    <w:unhideWhenUsed/>
    <w:rsid w:val="002A0F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A0F3A"/>
  </w:style>
  <w:style w:type="paragraph" w:styleId="Sidefod">
    <w:name w:val="footer"/>
    <w:basedOn w:val="Normal"/>
    <w:link w:val="SidefodTegn"/>
    <w:uiPriority w:val="99"/>
    <w:unhideWhenUsed/>
    <w:rsid w:val="002A0F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A0F3A"/>
  </w:style>
  <w:style w:type="paragraph" w:styleId="Opstilling-talellerbogst">
    <w:name w:val="List Number"/>
    <w:basedOn w:val="Normal"/>
    <w:uiPriority w:val="99"/>
    <w:unhideWhenUsed/>
    <w:rsid w:val="005F2D7C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3950B-B181-45C3-AD37-6B3547707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106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Claus Kjær Pedersen</dc:creator>
  <cp:lastModifiedBy>Claus Kjær Pedersen</cp:lastModifiedBy>
  <cp:revision>6</cp:revision>
  <dcterms:created xsi:type="dcterms:W3CDTF">2018-04-05T16:25:00Z</dcterms:created>
  <dcterms:modified xsi:type="dcterms:W3CDTF">2018-06-22T08:55:00Z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