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0C6" w:rsidRPr="00EC4DBE" w:rsidRDefault="000700C6" w:rsidP="000700C6">
      <w:pPr>
        <w:rPr>
          <w:rFonts w:ascii="Arial" w:eastAsiaTheme="majorEastAsia" w:hAnsi="Arial" w:cs="Arial"/>
        </w:rPr>
      </w:pPr>
      <w:bookmarkStart w:id="0" w:name="_GoBack"/>
      <w:bookmarkEnd w:id="0"/>
      <w:r>
        <w:rPr>
          <w:rStyle w:val="Heading1Char"/>
          <w:rFonts w:ascii="Arial" w:hAnsi="Arial" w:cs="Arial"/>
        </w:rPr>
        <w:t xml:space="preserve">SPIRIT Checklist (required for study protocols) –version 2013. </w:t>
      </w:r>
    </w:p>
    <w:tbl>
      <w:tblPr>
        <w:tblW w:w="9038" w:type="dxa"/>
        <w:tblLayout w:type="fixed"/>
        <w:tblCellMar>
          <w:left w:w="56" w:type="dxa"/>
          <w:right w:w="56" w:type="dxa"/>
        </w:tblCellMar>
        <w:tblLook w:val="0000" w:firstRow="0" w:lastRow="0" w:firstColumn="0" w:lastColumn="0" w:noHBand="0" w:noVBand="0"/>
      </w:tblPr>
      <w:tblGrid>
        <w:gridCol w:w="1915"/>
        <w:gridCol w:w="931"/>
        <w:gridCol w:w="5940"/>
        <w:gridCol w:w="252"/>
      </w:tblGrid>
      <w:tr w:rsidR="000700C6" w:rsidRPr="00F60FD4" w:rsidTr="002514F4">
        <w:trPr>
          <w:cantSplit/>
          <w:trHeight w:val="259"/>
        </w:trPr>
        <w:tc>
          <w:tcPr>
            <w:tcW w:w="1915" w:type="dxa"/>
            <w:tcBorders>
              <w:top w:val="single" w:sz="4" w:space="0" w:color="auto"/>
              <w:bottom w:val="single" w:sz="4" w:space="0" w:color="auto"/>
            </w:tcBorders>
            <w:shd w:val="clear" w:color="auto" w:fill="auto"/>
            <w:tcMar>
              <w:top w:w="85" w:type="dxa"/>
              <w:bottom w:w="85" w:type="dxa"/>
            </w:tcMar>
          </w:tcPr>
          <w:p w:rsidR="000700C6" w:rsidRPr="00F60FD4" w:rsidRDefault="000700C6" w:rsidP="002514F4">
            <w:pPr>
              <w:pStyle w:val="TableHeader"/>
              <w:rPr>
                <w:rFonts w:ascii="Arial" w:hAnsi="Arial" w:cs="Arial"/>
                <w:sz w:val="22"/>
                <w:szCs w:val="22"/>
              </w:rPr>
            </w:pPr>
            <w:r w:rsidRPr="00F60FD4">
              <w:rPr>
                <w:rFonts w:ascii="Arial" w:hAnsi="Arial" w:cs="Arial"/>
                <w:sz w:val="22"/>
                <w:szCs w:val="22"/>
              </w:rPr>
              <w:t>Section/item</w:t>
            </w:r>
          </w:p>
        </w:tc>
        <w:tc>
          <w:tcPr>
            <w:tcW w:w="931" w:type="dxa"/>
            <w:tcBorders>
              <w:top w:val="single" w:sz="4" w:space="0" w:color="auto"/>
              <w:bottom w:val="single" w:sz="4" w:space="0" w:color="auto"/>
            </w:tcBorders>
            <w:shd w:val="clear" w:color="auto" w:fill="auto"/>
          </w:tcPr>
          <w:p w:rsidR="000700C6" w:rsidRPr="00F60FD4" w:rsidRDefault="000700C6" w:rsidP="002514F4">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6192" w:type="dxa"/>
            <w:gridSpan w:val="2"/>
            <w:tcBorders>
              <w:top w:val="single" w:sz="4" w:space="0" w:color="auto"/>
              <w:bottom w:val="single" w:sz="4" w:space="0" w:color="auto"/>
            </w:tcBorders>
            <w:shd w:val="clear" w:color="auto" w:fill="auto"/>
          </w:tcPr>
          <w:p w:rsidR="000700C6" w:rsidRPr="00F60FD4" w:rsidRDefault="000700C6" w:rsidP="002514F4">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0700C6" w:rsidRPr="00F60FD4" w:rsidTr="002514F4">
        <w:trPr>
          <w:gridAfter w:val="3"/>
          <w:wAfter w:w="7123" w:type="dxa"/>
          <w:cantSplit/>
          <w:trHeight w:val="259"/>
        </w:trPr>
        <w:tc>
          <w:tcPr>
            <w:tcW w:w="1915" w:type="dxa"/>
            <w:tcBorders>
              <w:top w:val="single" w:sz="4" w:space="0" w:color="auto"/>
            </w:tcBorders>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b/>
              </w:rPr>
              <w:t>Administrative information</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Title</w:t>
            </w:r>
          </w:p>
        </w:tc>
        <w:tc>
          <w:tcPr>
            <w:tcW w:w="931" w:type="dxa"/>
          </w:tcPr>
          <w:p w:rsidR="000700C6" w:rsidRPr="00F60FD4" w:rsidRDefault="000700C6" w:rsidP="002514F4">
            <w:pPr>
              <w:rPr>
                <w:rFonts w:ascii="Arial" w:hAnsi="Arial" w:cs="Arial"/>
              </w:rPr>
            </w:pPr>
            <w:r w:rsidRPr="00F60FD4">
              <w:rPr>
                <w:rFonts w:ascii="Arial" w:hAnsi="Arial" w:cs="Arial"/>
              </w:rPr>
              <w:t>1</w:t>
            </w:r>
          </w:p>
        </w:tc>
        <w:tc>
          <w:tcPr>
            <w:tcW w:w="6192" w:type="dxa"/>
            <w:gridSpan w:val="2"/>
            <w:shd w:val="clear" w:color="auto" w:fill="auto"/>
          </w:tcPr>
          <w:p w:rsidR="000700C6" w:rsidRPr="00F42483" w:rsidRDefault="000700C6" w:rsidP="002514F4">
            <w:pPr>
              <w:rPr>
                <w:rFonts w:ascii="Arial" w:hAnsi="Arial" w:cs="Arial"/>
                <w:szCs w:val="24"/>
              </w:rPr>
            </w:pPr>
            <w:r w:rsidRPr="00F42483">
              <w:rPr>
                <w:rFonts w:ascii="Arial" w:hAnsi="Arial" w:cs="Arial"/>
              </w:rPr>
              <w:t>Descriptive title identifying the study design, population, interventions, and, if applicable, trial acronym</w:t>
            </w:r>
          </w:p>
          <w:p w:rsidR="000700C6" w:rsidRPr="00C74479" w:rsidRDefault="000700C6" w:rsidP="002514F4">
            <w:pPr>
              <w:rPr>
                <w:rFonts w:ascii="Arial" w:hAnsi="Arial" w:cs="Arial"/>
                <w:szCs w:val="24"/>
              </w:rPr>
            </w:pPr>
            <w:r w:rsidRPr="00C74479">
              <w:rPr>
                <w:rFonts w:ascii="Arial" w:hAnsi="Arial" w:cs="Arial"/>
                <w:szCs w:val="24"/>
              </w:rPr>
              <w:t>Page</w:t>
            </w:r>
            <w:r>
              <w:rPr>
                <w:rFonts w:ascii="Arial" w:hAnsi="Arial" w:cs="Arial"/>
                <w:szCs w:val="24"/>
              </w:rPr>
              <w:t>(s) : 1-2</w:t>
            </w:r>
          </w:p>
        </w:tc>
      </w:tr>
      <w:tr w:rsidR="000700C6" w:rsidRPr="00F60FD4" w:rsidTr="002514F4">
        <w:trPr>
          <w:cantSplit/>
          <w:trHeight w:val="259"/>
        </w:trPr>
        <w:tc>
          <w:tcPr>
            <w:tcW w:w="1915" w:type="dxa"/>
            <w:vMerge w:val="restart"/>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Trial registration</w:t>
            </w:r>
          </w:p>
        </w:tc>
        <w:tc>
          <w:tcPr>
            <w:tcW w:w="931" w:type="dxa"/>
          </w:tcPr>
          <w:p w:rsidR="000700C6" w:rsidRPr="00F60FD4" w:rsidRDefault="000700C6" w:rsidP="002514F4">
            <w:pPr>
              <w:rPr>
                <w:rFonts w:ascii="Arial" w:hAnsi="Arial" w:cs="Arial"/>
              </w:rPr>
            </w:pPr>
            <w:r w:rsidRPr="00F60FD4">
              <w:rPr>
                <w:rFonts w:ascii="Arial" w:hAnsi="Arial" w:cs="Arial"/>
              </w:rPr>
              <w:t>2a</w:t>
            </w:r>
          </w:p>
        </w:tc>
        <w:tc>
          <w:tcPr>
            <w:tcW w:w="6192" w:type="dxa"/>
            <w:gridSpan w:val="2"/>
          </w:tcPr>
          <w:p w:rsidR="000700C6" w:rsidRDefault="000700C6" w:rsidP="002514F4">
            <w:pPr>
              <w:rPr>
                <w:rFonts w:ascii="Arial" w:hAnsi="Arial" w:cs="Arial"/>
              </w:rPr>
            </w:pPr>
            <w:r w:rsidRPr="00F60FD4">
              <w:rPr>
                <w:rFonts w:ascii="Arial" w:hAnsi="Arial" w:cs="Arial"/>
              </w:rPr>
              <w:t>Trial identifier and registry name. If not yet registered, name of intended registry</w:t>
            </w:r>
          </w:p>
          <w:p w:rsidR="000700C6" w:rsidRDefault="000700C6" w:rsidP="002514F4">
            <w:pPr>
              <w:rPr>
                <w:rFonts w:ascii="Arial" w:hAnsi="Arial" w:cs="Arial"/>
              </w:rPr>
            </w:pPr>
            <w:r w:rsidRPr="00C74479">
              <w:rPr>
                <w:rFonts w:ascii="Arial" w:hAnsi="Arial" w:cs="Arial"/>
                <w:szCs w:val="24"/>
              </w:rPr>
              <w:t>Page</w:t>
            </w:r>
            <w:r>
              <w:rPr>
                <w:rFonts w:ascii="Arial" w:hAnsi="Arial" w:cs="Arial"/>
                <w:szCs w:val="24"/>
              </w:rPr>
              <w:t>(s) : 2</w:t>
            </w:r>
          </w:p>
          <w:p w:rsidR="000700C6" w:rsidRPr="00F60FD4" w:rsidRDefault="000700C6" w:rsidP="002514F4">
            <w:pPr>
              <w:rPr>
                <w:rFonts w:ascii="Arial" w:hAnsi="Arial" w:cs="Arial"/>
              </w:rPr>
            </w:pPr>
          </w:p>
        </w:tc>
      </w:tr>
      <w:tr w:rsidR="000700C6" w:rsidRPr="00F60FD4" w:rsidTr="002514F4">
        <w:trPr>
          <w:cantSplit/>
          <w:trHeight w:val="259"/>
        </w:trPr>
        <w:tc>
          <w:tcPr>
            <w:tcW w:w="1915" w:type="dxa"/>
            <w:vMerge/>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521800" w:rsidRDefault="000700C6" w:rsidP="002514F4">
            <w:pPr>
              <w:rPr>
                <w:rFonts w:ascii="Arial" w:hAnsi="Arial" w:cs="Arial"/>
              </w:rPr>
            </w:pPr>
            <w:r w:rsidRPr="00521800">
              <w:rPr>
                <w:rFonts w:ascii="Arial" w:hAnsi="Arial" w:cs="Arial"/>
              </w:rPr>
              <w:t>2b</w:t>
            </w:r>
          </w:p>
        </w:tc>
        <w:tc>
          <w:tcPr>
            <w:tcW w:w="6192" w:type="dxa"/>
            <w:gridSpan w:val="2"/>
          </w:tcPr>
          <w:p w:rsidR="000700C6" w:rsidRPr="00521800" w:rsidRDefault="000700C6" w:rsidP="002514F4">
            <w:pPr>
              <w:rPr>
                <w:rFonts w:ascii="Arial" w:hAnsi="Arial" w:cs="Arial"/>
              </w:rPr>
            </w:pPr>
            <w:r w:rsidRPr="00521800">
              <w:rPr>
                <w:rFonts w:ascii="Arial" w:hAnsi="Arial" w:cs="Arial"/>
              </w:rPr>
              <w:t>All items from the World Health Organization Trial Registration Data Set</w:t>
            </w:r>
          </w:p>
          <w:p w:rsidR="000700C6" w:rsidRPr="00521800" w:rsidRDefault="000700C6" w:rsidP="002514F4">
            <w:pPr>
              <w:rPr>
                <w:rFonts w:ascii="Arial" w:hAnsi="Arial" w:cs="Arial"/>
              </w:rPr>
            </w:pPr>
            <w:r w:rsidRPr="00521800">
              <w:rPr>
                <w:rFonts w:ascii="Arial" w:hAnsi="Arial" w:cs="Arial"/>
              </w:rPr>
              <w:t>N/A</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Protocol version</w:t>
            </w:r>
          </w:p>
        </w:tc>
        <w:tc>
          <w:tcPr>
            <w:tcW w:w="931" w:type="dxa"/>
          </w:tcPr>
          <w:p w:rsidR="000700C6" w:rsidRPr="00521800" w:rsidRDefault="000700C6" w:rsidP="002514F4">
            <w:pPr>
              <w:rPr>
                <w:rFonts w:ascii="Arial" w:hAnsi="Arial" w:cs="Arial"/>
              </w:rPr>
            </w:pPr>
            <w:r w:rsidRPr="00521800">
              <w:rPr>
                <w:rFonts w:ascii="Arial" w:hAnsi="Arial" w:cs="Arial"/>
              </w:rPr>
              <w:t>3</w:t>
            </w:r>
          </w:p>
        </w:tc>
        <w:tc>
          <w:tcPr>
            <w:tcW w:w="6192" w:type="dxa"/>
            <w:gridSpan w:val="2"/>
            <w:shd w:val="clear" w:color="auto" w:fill="auto"/>
            <w:tcMar>
              <w:top w:w="85" w:type="dxa"/>
              <w:bottom w:w="85" w:type="dxa"/>
            </w:tcMar>
          </w:tcPr>
          <w:p w:rsidR="000700C6" w:rsidRPr="00521800" w:rsidRDefault="000700C6" w:rsidP="002514F4">
            <w:pPr>
              <w:rPr>
                <w:rFonts w:ascii="Arial" w:hAnsi="Arial" w:cs="Arial"/>
              </w:rPr>
            </w:pPr>
            <w:r w:rsidRPr="00521800">
              <w:rPr>
                <w:rFonts w:ascii="Arial" w:hAnsi="Arial" w:cs="Arial"/>
              </w:rPr>
              <w:t>Date and version identifier</w:t>
            </w:r>
          </w:p>
          <w:p w:rsidR="000700C6" w:rsidRPr="00521800" w:rsidRDefault="000700C6" w:rsidP="002514F4">
            <w:pPr>
              <w:rPr>
                <w:rFonts w:ascii="Arial" w:hAnsi="Arial" w:cs="Arial"/>
              </w:rPr>
            </w:pPr>
            <w:r w:rsidRPr="00521800">
              <w:rPr>
                <w:rFonts w:ascii="Arial" w:hAnsi="Arial" w:cs="Arial"/>
              </w:rPr>
              <w:t>Page</w:t>
            </w:r>
            <w:r>
              <w:rPr>
                <w:rFonts w:ascii="Arial" w:hAnsi="Arial" w:cs="Arial"/>
              </w:rPr>
              <w:t>(s)</w:t>
            </w:r>
            <w:r w:rsidRPr="00521800">
              <w:rPr>
                <w:rFonts w:ascii="Arial" w:hAnsi="Arial" w:cs="Arial"/>
              </w:rPr>
              <w:t xml:space="preserve">: </w:t>
            </w:r>
            <w:r>
              <w:rPr>
                <w:rFonts w:ascii="Arial" w:hAnsi="Arial" w:cs="Arial"/>
              </w:rPr>
              <w:t xml:space="preserve">2, </w:t>
            </w:r>
            <w:r w:rsidRPr="00521800">
              <w:rPr>
                <w:rFonts w:ascii="Arial" w:hAnsi="Arial" w:cs="Arial"/>
              </w:rPr>
              <w:t>1</w:t>
            </w:r>
            <w:r>
              <w:rPr>
                <w:rFonts w:ascii="Arial" w:hAnsi="Arial" w:cs="Arial"/>
              </w:rPr>
              <w:t>3</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Funding</w:t>
            </w:r>
          </w:p>
        </w:tc>
        <w:tc>
          <w:tcPr>
            <w:tcW w:w="931" w:type="dxa"/>
          </w:tcPr>
          <w:p w:rsidR="000700C6" w:rsidRPr="00B60D9C" w:rsidRDefault="000700C6" w:rsidP="002514F4">
            <w:pPr>
              <w:rPr>
                <w:rFonts w:ascii="Arial" w:hAnsi="Arial" w:cs="Arial"/>
              </w:rPr>
            </w:pPr>
            <w:r w:rsidRPr="00B60D9C">
              <w:rPr>
                <w:rFonts w:ascii="Arial" w:hAnsi="Arial" w:cs="Arial"/>
              </w:rPr>
              <w:t>4</w:t>
            </w:r>
          </w:p>
        </w:tc>
        <w:tc>
          <w:tcPr>
            <w:tcW w:w="6192" w:type="dxa"/>
            <w:gridSpan w:val="2"/>
            <w:shd w:val="clear" w:color="auto" w:fill="auto"/>
            <w:tcMar>
              <w:top w:w="85" w:type="dxa"/>
              <w:bottom w:w="85" w:type="dxa"/>
            </w:tcMar>
          </w:tcPr>
          <w:p w:rsidR="000700C6" w:rsidRPr="00B60D9C" w:rsidRDefault="000700C6" w:rsidP="002514F4">
            <w:pPr>
              <w:rPr>
                <w:rFonts w:ascii="Arial" w:hAnsi="Arial" w:cs="Arial"/>
              </w:rPr>
            </w:pPr>
            <w:r w:rsidRPr="00B60D9C">
              <w:rPr>
                <w:rFonts w:ascii="Arial" w:hAnsi="Arial" w:cs="Arial"/>
              </w:rPr>
              <w:t>Sources and types of financial, material, and other support</w:t>
            </w:r>
          </w:p>
          <w:p w:rsidR="000700C6" w:rsidRPr="00B60D9C" w:rsidRDefault="000700C6" w:rsidP="002514F4">
            <w:pPr>
              <w:rPr>
                <w:rFonts w:ascii="Arial" w:hAnsi="Arial" w:cs="Arial"/>
              </w:rPr>
            </w:pPr>
            <w:r w:rsidRPr="00B60D9C">
              <w:rPr>
                <w:rFonts w:ascii="Arial" w:hAnsi="Arial" w:cs="Arial"/>
                <w:szCs w:val="24"/>
              </w:rPr>
              <w:t>Page(s): 1</w:t>
            </w:r>
            <w:r>
              <w:rPr>
                <w:rFonts w:ascii="Arial" w:hAnsi="Arial" w:cs="Arial"/>
                <w:szCs w:val="24"/>
              </w:rPr>
              <w:t>4</w:t>
            </w:r>
          </w:p>
        </w:tc>
      </w:tr>
      <w:tr w:rsidR="000700C6" w:rsidRPr="00F60FD4" w:rsidTr="002514F4">
        <w:trPr>
          <w:cantSplit/>
          <w:trHeight w:val="259"/>
        </w:trPr>
        <w:tc>
          <w:tcPr>
            <w:tcW w:w="1915" w:type="dxa"/>
            <w:vMerge w:val="restart"/>
            <w:shd w:val="clear" w:color="auto" w:fill="auto"/>
            <w:tcMar>
              <w:top w:w="85" w:type="dxa"/>
              <w:bottom w:w="85" w:type="dxa"/>
            </w:tcMar>
          </w:tcPr>
          <w:p w:rsidR="000700C6" w:rsidRPr="00F60FD4" w:rsidDel="00BE0F12" w:rsidRDefault="000700C6" w:rsidP="002514F4">
            <w:pPr>
              <w:rPr>
                <w:rFonts w:ascii="Arial" w:hAnsi="Arial" w:cs="Arial"/>
              </w:rPr>
            </w:pPr>
            <w:r w:rsidRPr="00F60FD4">
              <w:rPr>
                <w:rFonts w:ascii="Arial" w:hAnsi="Arial" w:cs="Arial"/>
              </w:rPr>
              <w:t>Roles and responsibilities</w:t>
            </w:r>
          </w:p>
        </w:tc>
        <w:tc>
          <w:tcPr>
            <w:tcW w:w="931" w:type="dxa"/>
          </w:tcPr>
          <w:p w:rsidR="000700C6" w:rsidRPr="00934712" w:rsidDel="00A15E10" w:rsidRDefault="000700C6" w:rsidP="002514F4">
            <w:pPr>
              <w:rPr>
                <w:rFonts w:ascii="Arial" w:hAnsi="Arial" w:cs="Arial"/>
              </w:rPr>
            </w:pPr>
            <w:r w:rsidRPr="00934712">
              <w:rPr>
                <w:rFonts w:ascii="Arial" w:hAnsi="Arial" w:cs="Arial"/>
              </w:rPr>
              <w:t>5a</w:t>
            </w:r>
          </w:p>
        </w:tc>
        <w:tc>
          <w:tcPr>
            <w:tcW w:w="6192" w:type="dxa"/>
            <w:gridSpan w:val="2"/>
          </w:tcPr>
          <w:p w:rsidR="000700C6" w:rsidRPr="00934712" w:rsidRDefault="000700C6" w:rsidP="002514F4">
            <w:pPr>
              <w:rPr>
                <w:rFonts w:ascii="Arial" w:hAnsi="Arial" w:cs="Arial"/>
              </w:rPr>
            </w:pPr>
            <w:r w:rsidRPr="00934712">
              <w:rPr>
                <w:rFonts w:ascii="Arial" w:hAnsi="Arial" w:cs="Arial"/>
              </w:rPr>
              <w:t xml:space="preserve">Names, affiliations, and roles of protocol contributors : </w:t>
            </w:r>
          </w:p>
          <w:p w:rsidR="000700C6" w:rsidRPr="00934712" w:rsidRDefault="000700C6" w:rsidP="002514F4">
            <w:pPr>
              <w:rPr>
                <w:rFonts w:ascii="Arial" w:hAnsi="Arial" w:cs="Arial"/>
                <w:szCs w:val="24"/>
                <w:vertAlign w:val="superscript"/>
              </w:rPr>
            </w:pPr>
            <w:r w:rsidRPr="00934712">
              <w:rPr>
                <w:rFonts w:ascii="Arial" w:hAnsi="Arial" w:cs="Arial"/>
                <w:szCs w:val="24"/>
              </w:rPr>
              <w:t>Page</w:t>
            </w:r>
            <w:r>
              <w:rPr>
                <w:rFonts w:ascii="Arial" w:hAnsi="Arial" w:cs="Arial"/>
                <w:szCs w:val="24"/>
              </w:rPr>
              <w:t>(s)</w:t>
            </w:r>
            <w:r w:rsidRPr="00934712">
              <w:rPr>
                <w:rFonts w:ascii="Arial" w:hAnsi="Arial" w:cs="Arial"/>
                <w:szCs w:val="24"/>
              </w:rPr>
              <w:t>: 1</w:t>
            </w:r>
            <w:r>
              <w:rPr>
                <w:rFonts w:ascii="Arial" w:hAnsi="Arial" w:cs="Arial"/>
                <w:szCs w:val="24"/>
              </w:rPr>
              <w:t>, 14</w:t>
            </w:r>
          </w:p>
          <w:p w:rsidR="000700C6" w:rsidRPr="00934712" w:rsidRDefault="000700C6" w:rsidP="002514F4">
            <w:pPr>
              <w:rPr>
                <w:rFonts w:ascii="Arial" w:hAnsi="Arial" w:cs="Arial"/>
                <w:sz w:val="20"/>
                <w:szCs w:val="24"/>
              </w:rPr>
            </w:pPr>
          </w:p>
        </w:tc>
      </w:tr>
      <w:tr w:rsidR="000700C6" w:rsidRPr="00F60FD4" w:rsidTr="002514F4">
        <w:trPr>
          <w:cantSplit/>
          <w:trHeight w:val="293"/>
        </w:trPr>
        <w:tc>
          <w:tcPr>
            <w:tcW w:w="1915" w:type="dxa"/>
            <w:vMerge/>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934712" w:rsidRDefault="000700C6" w:rsidP="002514F4">
            <w:pPr>
              <w:rPr>
                <w:rFonts w:ascii="Arial" w:hAnsi="Arial" w:cs="Arial"/>
              </w:rPr>
            </w:pPr>
            <w:r w:rsidRPr="00934712">
              <w:rPr>
                <w:rFonts w:ascii="Arial" w:hAnsi="Arial" w:cs="Arial"/>
              </w:rPr>
              <w:t>5b</w:t>
            </w:r>
          </w:p>
        </w:tc>
        <w:tc>
          <w:tcPr>
            <w:tcW w:w="6192" w:type="dxa"/>
            <w:gridSpan w:val="2"/>
          </w:tcPr>
          <w:p w:rsidR="000700C6" w:rsidRPr="00934712" w:rsidRDefault="000700C6" w:rsidP="002514F4">
            <w:pPr>
              <w:rPr>
                <w:rFonts w:ascii="Arial" w:hAnsi="Arial" w:cs="Arial"/>
              </w:rPr>
            </w:pPr>
            <w:r w:rsidRPr="00934712">
              <w:rPr>
                <w:rFonts w:ascii="Arial" w:hAnsi="Arial" w:cs="Arial"/>
              </w:rPr>
              <w:t>Name and contact information for the trial sponsor</w:t>
            </w:r>
          </w:p>
          <w:p w:rsidR="000700C6" w:rsidRPr="00934712"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w:t>
            </w:r>
            <w:r w:rsidRPr="00934712">
              <w:rPr>
                <w:rFonts w:ascii="Arial" w:hAnsi="Arial" w:cs="Arial"/>
                <w:szCs w:val="24"/>
              </w:rPr>
              <w:t>1</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EE192F" w:rsidRDefault="000700C6" w:rsidP="002514F4">
            <w:pPr>
              <w:rPr>
                <w:rFonts w:ascii="Arial" w:hAnsi="Arial" w:cs="Arial"/>
              </w:rPr>
            </w:pPr>
            <w:r w:rsidRPr="00EE192F">
              <w:rPr>
                <w:rFonts w:ascii="Arial" w:hAnsi="Arial" w:cs="Arial"/>
              </w:rPr>
              <w:t>5c</w:t>
            </w:r>
          </w:p>
        </w:tc>
        <w:tc>
          <w:tcPr>
            <w:tcW w:w="6192" w:type="dxa"/>
            <w:gridSpan w:val="2"/>
          </w:tcPr>
          <w:p w:rsidR="000700C6" w:rsidRPr="00EE192F" w:rsidRDefault="000700C6" w:rsidP="002514F4">
            <w:pPr>
              <w:rPr>
                <w:rFonts w:ascii="Arial" w:hAnsi="Arial" w:cs="Arial"/>
              </w:rPr>
            </w:pPr>
            <w:r w:rsidRPr="00EE192F">
              <w:rPr>
                <w:rFonts w:ascii="Arial" w:hAnsi="Arial" w:cs="Arial"/>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p w:rsidR="000700C6" w:rsidRPr="00EE192F" w:rsidRDefault="000700C6" w:rsidP="002514F4">
            <w:pPr>
              <w:rPr>
                <w:rFonts w:ascii="Arial" w:hAnsi="Arial" w:cs="Arial"/>
              </w:rPr>
            </w:pPr>
            <w:r w:rsidRPr="00EE192F">
              <w:rPr>
                <w:rFonts w:ascii="Arial" w:hAnsi="Arial" w:cs="Arial"/>
                <w:szCs w:val="24"/>
              </w:rPr>
              <w:t>Page(s): 1</w:t>
            </w:r>
            <w:r>
              <w:rPr>
                <w:rFonts w:ascii="Arial" w:hAnsi="Arial" w:cs="Arial"/>
                <w:szCs w:val="24"/>
              </w:rPr>
              <w:t>4</w:t>
            </w:r>
          </w:p>
        </w:tc>
      </w:tr>
      <w:tr w:rsidR="000700C6" w:rsidRPr="00EE192F"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EE192F" w:rsidRDefault="000700C6" w:rsidP="002514F4">
            <w:pPr>
              <w:rPr>
                <w:rFonts w:ascii="Arial" w:hAnsi="Arial" w:cs="Arial"/>
              </w:rPr>
            </w:pPr>
            <w:r w:rsidRPr="00EE192F">
              <w:rPr>
                <w:rFonts w:ascii="Arial" w:hAnsi="Arial" w:cs="Arial"/>
              </w:rPr>
              <w:t>5d</w:t>
            </w:r>
          </w:p>
        </w:tc>
        <w:tc>
          <w:tcPr>
            <w:tcW w:w="6192" w:type="dxa"/>
            <w:gridSpan w:val="2"/>
          </w:tcPr>
          <w:p w:rsidR="000700C6" w:rsidRPr="00EE192F" w:rsidRDefault="000700C6" w:rsidP="002514F4">
            <w:pPr>
              <w:rPr>
                <w:rFonts w:ascii="Arial" w:hAnsi="Arial" w:cs="Arial"/>
              </w:rPr>
            </w:pPr>
            <w:r w:rsidRPr="00EE192F">
              <w:rPr>
                <w:rFonts w:ascii="Arial" w:hAnsi="Arial" w:cs="Arial"/>
              </w:rPr>
              <w:t>Composition, roles, and responsibilities of the coordinating centre, steering committee, endpoint adjudication committee, data management team, and other individuals or groups overseeing the trial, if applicable (see Item 21a for data monitoring committee)</w:t>
            </w:r>
          </w:p>
          <w:p w:rsidR="000700C6" w:rsidRPr="00EE192F" w:rsidRDefault="000700C6" w:rsidP="002514F4">
            <w:pPr>
              <w:rPr>
                <w:rFonts w:ascii="Arial" w:hAnsi="Arial" w:cs="Arial"/>
              </w:rPr>
            </w:pPr>
            <w:r w:rsidRPr="00EE192F">
              <w:rPr>
                <w:rFonts w:ascii="Arial" w:hAnsi="Arial" w:cs="Arial"/>
                <w:szCs w:val="24"/>
              </w:rPr>
              <w:t>Page(s): 1</w:t>
            </w:r>
            <w:r>
              <w:rPr>
                <w:rFonts w:ascii="Arial" w:hAnsi="Arial" w:cs="Arial"/>
                <w:szCs w:val="24"/>
              </w:rPr>
              <w:t>4</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pStyle w:val="TableSubHead"/>
              <w:rPr>
                <w:rFonts w:ascii="Arial" w:hAnsi="Arial" w:cs="Arial"/>
                <w:sz w:val="22"/>
                <w:szCs w:val="22"/>
              </w:rPr>
            </w:pPr>
            <w:r w:rsidRPr="00F60FD4">
              <w:rPr>
                <w:rFonts w:ascii="Arial" w:hAnsi="Arial" w:cs="Arial"/>
                <w:sz w:val="22"/>
                <w:szCs w:val="22"/>
              </w:rPr>
              <w:t>Introduction</w:t>
            </w:r>
          </w:p>
        </w:tc>
        <w:tc>
          <w:tcPr>
            <w:tcW w:w="931" w:type="dxa"/>
          </w:tcPr>
          <w:p w:rsidR="000700C6" w:rsidRPr="00F60FD4" w:rsidRDefault="000700C6" w:rsidP="002514F4">
            <w:pPr>
              <w:rPr>
                <w:rFonts w:ascii="Arial" w:hAnsi="Arial" w:cs="Arial"/>
              </w:rPr>
            </w:pPr>
          </w:p>
        </w:tc>
        <w:tc>
          <w:tcPr>
            <w:tcW w:w="6192" w:type="dxa"/>
            <w:gridSpan w:val="2"/>
            <w:shd w:val="clear" w:color="auto" w:fill="auto"/>
          </w:tcPr>
          <w:p w:rsidR="000700C6" w:rsidRPr="00F60FD4" w:rsidRDefault="000700C6" w:rsidP="002514F4">
            <w:pPr>
              <w:rPr>
                <w:rFonts w:ascii="Arial" w:hAnsi="Arial" w:cs="Arial"/>
              </w:rPr>
            </w:pP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Background and rationale</w:t>
            </w:r>
          </w:p>
        </w:tc>
        <w:tc>
          <w:tcPr>
            <w:tcW w:w="931" w:type="dxa"/>
          </w:tcPr>
          <w:p w:rsidR="000700C6" w:rsidRPr="00F60FD4" w:rsidRDefault="000700C6" w:rsidP="002514F4">
            <w:pPr>
              <w:rPr>
                <w:rFonts w:ascii="Arial" w:hAnsi="Arial" w:cs="Arial"/>
              </w:rPr>
            </w:pPr>
            <w:r w:rsidRPr="00F60FD4">
              <w:rPr>
                <w:rFonts w:ascii="Arial" w:hAnsi="Arial" w:cs="Arial"/>
              </w:rPr>
              <w:t>6a</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Description of research question and justification for undertaking the trial, including summary of relevant studies (published and unpublished) examining benefits and harms for each intervention</w:t>
            </w:r>
          </w:p>
          <w:p w:rsidR="000700C6" w:rsidRPr="00857953" w:rsidRDefault="000700C6" w:rsidP="002514F4">
            <w:pPr>
              <w:rPr>
                <w:rFonts w:ascii="Arial" w:hAnsi="Arial" w:cs="Arial"/>
                <w:szCs w:val="24"/>
              </w:rPr>
            </w:pPr>
            <w:r w:rsidRPr="00C74479">
              <w:rPr>
                <w:rFonts w:ascii="Arial" w:hAnsi="Arial" w:cs="Arial"/>
                <w:szCs w:val="24"/>
              </w:rPr>
              <w:t>Page</w:t>
            </w:r>
            <w:r>
              <w:rPr>
                <w:rFonts w:ascii="Arial" w:hAnsi="Arial" w:cs="Arial"/>
                <w:szCs w:val="24"/>
              </w:rPr>
              <w:t>(s) : 3-4</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F60FD4" w:rsidRDefault="000700C6" w:rsidP="002514F4">
            <w:pPr>
              <w:rPr>
                <w:rFonts w:ascii="Arial" w:hAnsi="Arial" w:cs="Arial"/>
              </w:rPr>
            </w:pPr>
          </w:p>
        </w:tc>
        <w:tc>
          <w:tcPr>
            <w:tcW w:w="6192" w:type="dxa"/>
            <w:gridSpan w:val="2"/>
            <w:shd w:val="clear" w:color="auto" w:fill="auto"/>
            <w:tcMar>
              <w:top w:w="85" w:type="dxa"/>
              <w:bottom w:w="85" w:type="dxa"/>
            </w:tcMar>
          </w:tcPr>
          <w:p w:rsidR="000700C6" w:rsidRPr="00B111A6" w:rsidRDefault="000700C6" w:rsidP="002514F4">
            <w:pPr>
              <w:rPr>
                <w:rFonts w:ascii="Arial" w:hAnsi="Arial" w:cs="Arial"/>
              </w:rPr>
            </w:pP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p>
        </w:tc>
        <w:tc>
          <w:tcPr>
            <w:tcW w:w="931" w:type="dxa"/>
          </w:tcPr>
          <w:p w:rsidR="000700C6" w:rsidRPr="00F60FD4" w:rsidRDefault="000700C6" w:rsidP="002514F4">
            <w:pPr>
              <w:rPr>
                <w:rFonts w:ascii="Arial" w:hAnsi="Arial" w:cs="Arial"/>
              </w:rPr>
            </w:pPr>
            <w:r w:rsidRPr="00F60FD4">
              <w:rPr>
                <w:rFonts w:ascii="Arial" w:hAnsi="Arial" w:cs="Arial"/>
              </w:rPr>
              <w:t>6b</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Explanation for choice of comparators</w:t>
            </w:r>
          </w:p>
          <w:p w:rsidR="000700C6" w:rsidRPr="000D6FC8" w:rsidRDefault="000700C6" w:rsidP="002514F4">
            <w:pPr>
              <w:rPr>
                <w:rFonts w:ascii="Arial" w:hAnsi="Arial" w:cs="Arial"/>
              </w:rPr>
            </w:pPr>
            <w:r>
              <w:rPr>
                <w:rFonts w:ascii="Arial" w:hAnsi="Arial" w:cs="Arial"/>
              </w:rPr>
              <w:t xml:space="preserve">Page(s): </w:t>
            </w:r>
            <w:r w:rsidRPr="000D6FC8">
              <w:rPr>
                <w:rFonts w:ascii="Arial" w:hAnsi="Arial" w:cs="Arial"/>
              </w:rPr>
              <w:t xml:space="preserve"> </w:t>
            </w:r>
            <w:r>
              <w:rPr>
                <w:rFonts w:ascii="Arial" w:hAnsi="Arial" w:cs="Arial"/>
              </w:rPr>
              <w:t>5</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Objectives</w:t>
            </w:r>
          </w:p>
        </w:tc>
        <w:tc>
          <w:tcPr>
            <w:tcW w:w="931" w:type="dxa"/>
          </w:tcPr>
          <w:p w:rsidR="000700C6" w:rsidRPr="00F60FD4" w:rsidRDefault="000700C6" w:rsidP="002514F4">
            <w:pPr>
              <w:rPr>
                <w:rFonts w:ascii="Arial" w:hAnsi="Arial" w:cs="Arial"/>
              </w:rPr>
            </w:pPr>
            <w:r w:rsidRPr="00F60FD4">
              <w:rPr>
                <w:rFonts w:ascii="Arial" w:hAnsi="Arial" w:cs="Arial"/>
              </w:rPr>
              <w:t>7</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Specific objectives or hypotheses</w:t>
            </w:r>
          </w:p>
          <w:p w:rsidR="000700C6" w:rsidRPr="00F42483"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4-5</w:t>
            </w:r>
          </w:p>
        </w:tc>
      </w:tr>
      <w:tr w:rsidR="000700C6" w:rsidRPr="00F60FD4" w:rsidTr="002514F4">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Trial design</w:t>
            </w:r>
          </w:p>
        </w:tc>
        <w:tc>
          <w:tcPr>
            <w:tcW w:w="931" w:type="dxa"/>
          </w:tcPr>
          <w:p w:rsidR="000700C6" w:rsidRPr="00F60FD4" w:rsidRDefault="000700C6" w:rsidP="002514F4">
            <w:pPr>
              <w:rPr>
                <w:rFonts w:ascii="Arial" w:hAnsi="Arial" w:cs="Arial"/>
              </w:rPr>
            </w:pPr>
            <w:r w:rsidRPr="00F60FD4">
              <w:rPr>
                <w:rFonts w:ascii="Arial" w:hAnsi="Arial" w:cs="Arial"/>
              </w:rPr>
              <w:t>8</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Description of trial design including type of trial (eg, parallel group, crossover, factorial, single group), allocation ratio, and framework (eg, superiority, equivalence, noninferiority, exploratory)</w:t>
            </w:r>
          </w:p>
          <w:p w:rsidR="000700C6" w:rsidRPr="00F42483" w:rsidRDefault="000700C6" w:rsidP="002514F4">
            <w:pPr>
              <w:rPr>
                <w:rFonts w:ascii="Arial" w:hAnsi="Arial" w:cs="Arial"/>
              </w:rPr>
            </w:pPr>
            <w:r w:rsidRPr="00C74479">
              <w:rPr>
                <w:rFonts w:ascii="Arial" w:hAnsi="Arial" w:cs="Arial"/>
                <w:szCs w:val="24"/>
              </w:rPr>
              <w:t>Page</w:t>
            </w:r>
            <w:r>
              <w:rPr>
                <w:rFonts w:ascii="Arial" w:hAnsi="Arial" w:cs="Arial"/>
                <w:szCs w:val="24"/>
              </w:rPr>
              <w:t>(s): 5</w:t>
            </w:r>
          </w:p>
        </w:tc>
      </w:tr>
      <w:tr w:rsidR="000700C6" w:rsidRPr="00F60FD4" w:rsidTr="002514F4">
        <w:trPr>
          <w:cantSplit/>
          <w:trHeight w:val="1238"/>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Methods: Participants, interventions, and outcomes</w:t>
            </w:r>
          </w:p>
        </w:tc>
        <w:tc>
          <w:tcPr>
            <w:tcW w:w="931" w:type="dxa"/>
          </w:tcPr>
          <w:p w:rsidR="000700C6" w:rsidRPr="00F60FD4" w:rsidRDefault="000700C6" w:rsidP="002514F4">
            <w:pPr>
              <w:rPr>
                <w:rFonts w:ascii="Arial" w:hAnsi="Arial" w:cs="Arial"/>
              </w:rPr>
            </w:pPr>
          </w:p>
        </w:tc>
        <w:tc>
          <w:tcPr>
            <w:tcW w:w="6192" w:type="dxa"/>
            <w:gridSpan w:val="2"/>
            <w:shd w:val="clear" w:color="auto" w:fill="auto"/>
            <w:tcMar>
              <w:top w:w="85" w:type="dxa"/>
              <w:bottom w:w="85" w:type="dxa"/>
            </w:tcMar>
          </w:tcPr>
          <w:p w:rsidR="000700C6" w:rsidRPr="00F60FD4" w:rsidRDefault="000700C6" w:rsidP="002514F4">
            <w:pPr>
              <w:rPr>
                <w:rFonts w:ascii="Arial" w:hAnsi="Arial" w:cs="Arial"/>
              </w:rPr>
            </w:pPr>
          </w:p>
        </w:tc>
      </w:tr>
      <w:tr w:rsidR="000700C6" w:rsidRPr="00F60FD4" w:rsidTr="002514F4">
        <w:tblPrEx>
          <w:shd w:val="clear" w:color="auto" w:fill="FFFFFF"/>
        </w:tblPrEx>
        <w:trPr>
          <w:gridAfter w:val="1"/>
          <w:wAfter w:w="252" w:type="dxa"/>
          <w:cantSplit/>
          <w:trHeight w:val="259"/>
        </w:trPr>
        <w:tc>
          <w:tcPr>
            <w:tcW w:w="1915" w:type="dxa"/>
            <w:shd w:val="clear" w:color="auto" w:fill="auto"/>
            <w:tcMar>
              <w:top w:w="85" w:type="dxa"/>
              <w:bottom w:w="85" w:type="dxa"/>
            </w:tcMar>
          </w:tcPr>
          <w:p w:rsidR="000700C6" w:rsidRPr="00F60FD4" w:rsidRDefault="000700C6" w:rsidP="002514F4">
            <w:pPr>
              <w:pStyle w:val="TableSubHead"/>
              <w:rPr>
                <w:rFonts w:ascii="Arial" w:hAnsi="Arial" w:cs="Arial"/>
                <w:sz w:val="22"/>
                <w:szCs w:val="22"/>
              </w:rPr>
            </w:pPr>
            <w:r w:rsidRPr="00F60FD4">
              <w:rPr>
                <w:rFonts w:ascii="Arial" w:hAnsi="Arial" w:cs="Arial"/>
                <w:sz w:val="22"/>
                <w:szCs w:val="22"/>
              </w:rPr>
              <w:lastRenderedPageBreak/>
              <w:t>Study setting</w:t>
            </w:r>
          </w:p>
        </w:tc>
        <w:tc>
          <w:tcPr>
            <w:tcW w:w="931" w:type="dxa"/>
          </w:tcPr>
          <w:p w:rsidR="000700C6" w:rsidRPr="00F60FD4" w:rsidRDefault="000700C6" w:rsidP="002514F4">
            <w:pPr>
              <w:spacing w:line="240" w:lineRule="auto"/>
              <w:rPr>
                <w:rFonts w:ascii="Arial" w:hAnsi="Arial" w:cs="Arial"/>
              </w:rPr>
            </w:pPr>
            <w:r w:rsidRPr="00F60FD4">
              <w:rPr>
                <w:rFonts w:ascii="Arial" w:hAnsi="Arial" w:cs="Arial"/>
              </w:rPr>
              <w:t>9</w:t>
            </w:r>
          </w:p>
        </w:tc>
        <w:tc>
          <w:tcPr>
            <w:tcW w:w="5940" w:type="dxa"/>
            <w:shd w:val="clear" w:color="auto" w:fill="auto"/>
          </w:tcPr>
          <w:p w:rsidR="000700C6" w:rsidRDefault="000700C6" w:rsidP="002514F4">
            <w:pPr>
              <w:rPr>
                <w:rFonts w:ascii="Arial" w:hAnsi="Arial" w:cs="Arial"/>
              </w:rPr>
            </w:pPr>
            <w:r w:rsidRPr="00F60FD4">
              <w:rPr>
                <w:rFonts w:ascii="Arial" w:hAnsi="Arial" w:cs="Arial"/>
              </w:rPr>
              <w:t>Description of study settings (eg, community clinic, academic hospital) and list of countries where data will be collected. Reference to where list of study sites can be obtained</w:t>
            </w:r>
          </w:p>
          <w:p w:rsidR="000700C6" w:rsidRPr="00F60FD4" w:rsidRDefault="000700C6" w:rsidP="002514F4">
            <w:pPr>
              <w:spacing w:line="240" w:lineRule="auto"/>
              <w:rPr>
                <w:rFonts w:ascii="Arial" w:hAnsi="Arial" w:cs="Arial"/>
              </w:rPr>
            </w:pPr>
            <w:r w:rsidRPr="00C74479">
              <w:rPr>
                <w:rFonts w:ascii="Arial" w:hAnsi="Arial" w:cs="Arial"/>
                <w:szCs w:val="24"/>
              </w:rPr>
              <w:t>Page</w:t>
            </w:r>
            <w:r>
              <w:rPr>
                <w:rFonts w:ascii="Arial" w:hAnsi="Arial" w:cs="Arial"/>
                <w:szCs w:val="24"/>
              </w:rPr>
              <w:t>(s) : 5</w:t>
            </w:r>
          </w:p>
        </w:tc>
      </w:tr>
      <w:tr w:rsidR="000700C6" w:rsidRPr="00F60FD4" w:rsidTr="002514F4">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Eligibility criteria</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10</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Inclusion and exclusion criteria for participants. If applicable, eligibility criteria for study centres and individuals who will perform the interventions (eg, surgeons, psychotherapists)</w:t>
            </w:r>
          </w:p>
          <w:p w:rsidR="000700C6" w:rsidRPr="00F60FD4" w:rsidRDefault="000700C6" w:rsidP="002514F4">
            <w:pPr>
              <w:rPr>
                <w:rFonts w:ascii="Arial" w:hAnsi="Arial" w:cs="Arial"/>
              </w:rPr>
            </w:pPr>
            <w:r w:rsidRPr="00C74479">
              <w:rPr>
                <w:rFonts w:ascii="Arial" w:hAnsi="Arial" w:cs="Arial"/>
                <w:szCs w:val="24"/>
              </w:rPr>
              <w:t>Page</w:t>
            </w:r>
            <w:r>
              <w:rPr>
                <w:rFonts w:ascii="Arial" w:hAnsi="Arial" w:cs="Arial"/>
                <w:szCs w:val="24"/>
              </w:rPr>
              <w:t>(s) : 5-6</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Interventions</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11a</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42339E">
              <w:rPr>
                <w:rFonts w:ascii="Arial" w:hAnsi="Arial" w:cs="Arial"/>
              </w:rPr>
              <w:t>Interventions for each group with sufficient detail to allow replication, including how and when they will be administered</w:t>
            </w:r>
          </w:p>
          <w:p w:rsidR="000700C6" w:rsidRPr="00F60FD4" w:rsidRDefault="000700C6" w:rsidP="002514F4">
            <w:pPr>
              <w:pStyle w:val="ListParagraph"/>
              <w:ind w:left="0"/>
              <w:rPr>
                <w:rFonts w:ascii="Arial" w:hAnsi="Arial" w:cs="Arial"/>
              </w:rPr>
            </w:pPr>
            <w:r w:rsidRPr="00C74479">
              <w:rPr>
                <w:rFonts w:ascii="Arial" w:hAnsi="Arial" w:cs="Arial"/>
                <w:sz w:val="24"/>
                <w:szCs w:val="24"/>
              </w:rPr>
              <w:t>Page</w:t>
            </w:r>
            <w:r>
              <w:rPr>
                <w:rFonts w:ascii="Arial" w:hAnsi="Arial" w:cs="Arial"/>
                <w:szCs w:val="24"/>
              </w:rPr>
              <w:t>(s) : 6-7</w:t>
            </w:r>
          </w:p>
        </w:tc>
      </w:tr>
      <w:tr w:rsidR="000700C6" w:rsidRPr="00F60FD4" w:rsidTr="002514F4">
        <w:tblPrEx>
          <w:shd w:val="clear" w:color="auto" w:fill="FFFFFF"/>
        </w:tblPrEx>
        <w:trPr>
          <w:cantSplit/>
          <w:trHeight w:val="259"/>
        </w:trPr>
        <w:tc>
          <w:tcPr>
            <w:tcW w:w="1915" w:type="dxa"/>
            <w:vMerge w:val="restart"/>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Interventions</w:t>
            </w:r>
          </w:p>
          <w:p w:rsidR="000700C6" w:rsidRPr="00F60FD4" w:rsidRDefault="000700C6" w:rsidP="002514F4">
            <w:pPr>
              <w:rPr>
                <w:rFonts w:ascii="Arial" w:hAnsi="Arial" w:cs="Arial"/>
              </w:rPr>
            </w:pPr>
            <w:r w:rsidRPr="00F60FD4">
              <w:rPr>
                <w:rFonts w:ascii="Arial" w:hAnsi="Arial" w:cs="Arial"/>
              </w:rPr>
              <w:t>Participant timeline</w:t>
            </w:r>
          </w:p>
        </w:tc>
        <w:tc>
          <w:tcPr>
            <w:tcW w:w="931" w:type="dxa"/>
            <w:shd w:val="clear" w:color="auto" w:fill="FFFFFF"/>
          </w:tcPr>
          <w:p w:rsidR="000700C6" w:rsidRPr="005A594A" w:rsidRDefault="000700C6" w:rsidP="002514F4">
            <w:pPr>
              <w:rPr>
                <w:rFonts w:ascii="Arial" w:hAnsi="Arial" w:cs="Arial"/>
              </w:rPr>
            </w:pPr>
            <w:r w:rsidRPr="005A594A">
              <w:rPr>
                <w:rFonts w:ascii="Arial" w:hAnsi="Arial" w:cs="Arial"/>
              </w:rPr>
              <w:t>11b</w:t>
            </w:r>
          </w:p>
        </w:tc>
        <w:tc>
          <w:tcPr>
            <w:tcW w:w="6192" w:type="dxa"/>
            <w:gridSpan w:val="2"/>
            <w:shd w:val="clear" w:color="auto" w:fill="FFFFFF"/>
          </w:tcPr>
          <w:p w:rsidR="000700C6" w:rsidRPr="005A594A" w:rsidRDefault="000700C6" w:rsidP="002514F4">
            <w:pPr>
              <w:rPr>
                <w:rFonts w:ascii="Arial" w:hAnsi="Arial" w:cs="Arial"/>
              </w:rPr>
            </w:pPr>
            <w:r w:rsidRPr="005A594A">
              <w:rPr>
                <w:rFonts w:ascii="Arial" w:hAnsi="Arial" w:cs="Arial"/>
              </w:rPr>
              <w:t>Criteria for discontinuing or modifying allocated interventions for a given trial participant (eg, drug dose change in response to harms, participant request, or improving/worsening disease)</w:t>
            </w:r>
          </w:p>
          <w:p w:rsidR="000700C6" w:rsidRPr="005A594A" w:rsidRDefault="000700C6" w:rsidP="002514F4">
            <w:pPr>
              <w:rPr>
                <w:rFonts w:ascii="Arial" w:hAnsi="Arial" w:cs="Arial"/>
              </w:rPr>
            </w:pPr>
            <w:r w:rsidRPr="005A594A">
              <w:rPr>
                <w:rFonts w:ascii="Arial" w:hAnsi="Arial" w:cs="Arial"/>
                <w:szCs w:val="24"/>
              </w:rPr>
              <w:t>Page(s): 7</w:t>
            </w:r>
          </w:p>
        </w:tc>
      </w:tr>
      <w:tr w:rsidR="000700C6" w:rsidRPr="00F60FD4" w:rsidTr="002514F4">
        <w:tblPrEx>
          <w:shd w:val="clear" w:color="auto" w:fill="FFFFFF"/>
        </w:tblPrEx>
        <w:trPr>
          <w:cantSplit/>
          <w:trHeight w:val="259"/>
        </w:trPr>
        <w:tc>
          <w:tcPr>
            <w:tcW w:w="1915" w:type="dxa"/>
            <w:vMerge/>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5A594A" w:rsidRDefault="000700C6" w:rsidP="002514F4">
            <w:pPr>
              <w:rPr>
                <w:rFonts w:ascii="Arial" w:hAnsi="Arial" w:cs="Arial"/>
              </w:rPr>
            </w:pPr>
            <w:r w:rsidRPr="005A594A">
              <w:rPr>
                <w:rFonts w:ascii="Arial" w:hAnsi="Arial" w:cs="Arial"/>
              </w:rPr>
              <w:t>11c</w:t>
            </w:r>
          </w:p>
        </w:tc>
        <w:tc>
          <w:tcPr>
            <w:tcW w:w="6192" w:type="dxa"/>
            <w:gridSpan w:val="2"/>
            <w:shd w:val="clear" w:color="auto" w:fill="FFFFFF"/>
          </w:tcPr>
          <w:p w:rsidR="000700C6" w:rsidRPr="005A594A" w:rsidRDefault="000700C6" w:rsidP="002514F4">
            <w:pPr>
              <w:rPr>
                <w:rFonts w:ascii="Arial" w:hAnsi="Arial" w:cs="Arial"/>
              </w:rPr>
            </w:pPr>
            <w:r w:rsidRPr="005A594A">
              <w:rPr>
                <w:rFonts w:ascii="Arial" w:hAnsi="Arial" w:cs="Arial"/>
              </w:rPr>
              <w:t>Strategies to improve adherence to intervention protocols, and any procedures for monitoring adherence (eg, drug tablet return, laboratory tests)</w:t>
            </w:r>
          </w:p>
          <w:p w:rsidR="000700C6" w:rsidRPr="005A594A" w:rsidRDefault="000700C6" w:rsidP="002514F4">
            <w:pPr>
              <w:rPr>
                <w:rFonts w:ascii="Arial" w:hAnsi="Arial" w:cs="Arial"/>
              </w:rPr>
            </w:pPr>
            <w:r w:rsidRPr="005A594A">
              <w:rPr>
                <w:rFonts w:ascii="Arial" w:hAnsi="Arial" w:cs="Arial"/>
                <w:szCs w:val="24"/>
              </w:rPr>
              <w:t>Page(s): 7</w:t>
            </w:r>
          </w:p>
        </w:tc>
      </w:tr>
      <w:tr w:rsidR="000700C6" w:rsidRPr="00F60FD4" w:rsidTr="002514F4">
        <w:tblPrEx>
          <w:shd w:val="clear" w:color="auto" w:fill="FFFFFF"/>
        </w:tblPrEx>
        <w:trPr>
          <w:cantSplit/>
          <w:trHeight w:val="259"/>
        </w:trPr>
        <w:tc>
          <w:tcPr>
            <w:tcW w:w="1915" w:type="dxa"/>
            <w:vMerge/>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11d</w:t>
            </w:r>
          </w:p>
        </w:tc>
        <w:tc>
          <w:tcPr>
            <w:tcW w:w="6192" w:type="dxa"/>
            <w:gridSpan w:val="2"/>
            <w:shd w:val="clear" w:color="auto" w:fill="FFFFFF"/>
          </w:tcPr>
          <w:p w:rsidR="000700C6" w:rsidRDefault="000700C6" w:rsidP="002514F4">
            <w:pPr>
              <w:rPr>
                <w:rFonts w:ascii="Arial" w:hAnsi="Arial" w:cs="Arial"/>
              </w:rPr>
            </w:pPr>
            <w:r w:rsidRPr="00521800">
              <w:rPr>
                <w:rFonts w:ascii="Arial" w:hAnsi="Arial" w:cs="Arial"/>
              </w:rPr>
              <w:t>Relevant concomitant care and interventions that are permitted or prohibited during the trial</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7</w:t>
            </w:r>
          </w:p>
        </w:tc>
      </w:tr>
      <w:tr w:rsidR="000700C6" w:rsidRPr="00F60FD4" w:rsidTr="002514F4">
        <w:tblPrEx>
          <w:shd w:val="clear" w:color="auto" w:fill="FFFFFF"/>
        </w:tblPrEx>
        <w:trPr>
          <w:cantSplit/>
          <w:trHeight w:val="259"/>
        </w:trPr>
        <w:tc>
          <w:tcPr>
            <w:tcW w:w="1915" w:type="dxa"/>
            <w:vMerge/>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12</w:t>
            </w:r>
          </w:p>
        </w:tc>
        <w:tc>
          <w:tcPr>
            <w:tcW w:w="6192" w:type="dxa"/>
            <w:gridSpan w:val="2"/>
            <w:shd w:val="clear" w:color="auto" w:fill="FFFFFF"/>
          </w:tcPr>
          <w:p w:rsidR="000700C6" w:rsidRDefault="000700C6" w:rsidP="002514F4">
            <w:pPr>
              <w:rPr>
                <w:rFonts w:ascii="Arial" w:hAnsi="Arial" w:cs="Arial"/>
              </w:rPr>
            </w:pPr>
            <w:r w:rsidRPr="00F60FD4">
              <w:rPr>
                <w:rFonts w:ascii="Arial" w:hAnsi="Arial" w:cs="Arial"/>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p w:rsidR="000700C6" w:rsidRPr="00E80E4C"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7-8</w:t>
            </w:r>
          </w:p>
        </w:tc>
      </w:tr>
      <w:tr w:rsidR="000700C6" w:rsidRPr="00F60FD4" w:rsidTr="002514F4">
        <w:tblPrEx>
          <w:shd w:val="clear" w:color="auto" w:fill="FFFFFF"/>
        </w:tblPrEx>
        <w:trPr>
          <w:cantSplit/>
          <w:trHeight w:val="259"/>
        </w:trPr>
        <w:tc>
          <w:tcPr>
            <w:tcW w:w="1915" w:type="dxa"/>
            <w:vMerge/>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13</w:t>
            </w:r>
          </w:p>
        </w:tc>
        <w:tc>
          <w:tcPr>
            <w:tcW w:w="6192" w:type="dxa"/>
            <w:gridSpan w:val="2"/>
            <w:shd w:val="clear" w:color="auto" w:fill="FFFFFF"/>
          </w:tcPr>
          <w:p w:rsidR="000700C6" w:rsidRPr="00B244CC" w:rsidRDefault="000700C6" w:rsidP="002514F4">
            <w:pPr>
              <w:rPr>
                <w:rFonts w:ascii="Arial" w:hAnsi="Arial" w:cs="Arial"/>
              </w:rPr>
            </w:pPr>
            <w:r w:rsidRPr="00B244CC">
              <w:rPr>
                <w:rFonts w:ascii="Arial" w:hAnsi="Arial" w:cs="Arial"/>
              </w:rPr>
              <w:t>Time schedule of enrolment, interventions (including any run-ins and washouts), assessments, and visits for participants. A schematic diagram is highly recommended (see Figure)</w:t>
            </w:r>
          </w:p>
          <w:p w:rsidR="000700C6" w:rsidRPr="00B244CC" w:rsidRDefault="000700C6" w:rsidP="002514F4">
            <w:pPr>
              <w:rPr>
                <w:rFonts w:ascii="Arial" w:hAnsi="Arial" w:cs="Arial"/>
              </w:rPr>
            </w:pPr>
            <w:r w:rsidRPr="00B244CC">
              <w:rPr>
                <w:rFonts w:ascii="Arial" w:hAnsi="Arial" w:cs="Arial"/>
              </w:rPr>
              <w:t>See Figure 1.</w:t>
            </w:r>
          </w:p>
          <w:p w:rsidR="000700C6" w:rsidRPr="00E80E4C" w:rsidRDefault="000700C6" w:rsidP="002514F4">
            <w:pPr>
              <w:rPr>
                <w:rFonts w:ascii="Arial" w:hAnsi="Arial" w:cs="Arial"/>
                <w:highlight w:val="yellow"/>
              </w:rPr>
            </w:pPr>
            <w:r>
              <w:rPr>
                <w:rFonts w:ascii="Arial" w:hAnsi="Arial" w:cs="Arial"/>
                <w:szCs w:val="24"/>
              </w:rPr>
              <w:t>Page(s): 9</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Sample size</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14</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Estimated number of participants needed to achieve study objectives and how it was determined, including clinical and statistical assumptions supporting any sample size calculations</w:t>
            </w:r>
          </w:p>
          <w:p w:rsidR="000700C6" w:rsidRPr="00B244CC"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9</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Recruitment</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15</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Strategies for achieving adequate participant enrolment to reach target sample size</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9</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b/>
              </w:rPr>
              <w:t>Methods: Assignment of interventions (for controlled trials)</w:t>
            </w:r>
          </w:p>
        </w:tc>
        <w:tc>
          <w:tcPr>
            <w:tcW w:w="931" w:type="dxa"/>
          </w:tcPr>
          <w:p w:rsidR="000700C6" w:rsidRPr="00F60FD4" w:rsidRDefault="000700C6" w:rsidP="002514F4">
            <w:pPr>
              <w:rPr>
                <w:rFonts w:ascii="Arial" w:hAnsi="Arial" w:cs="Arial"/>
              </w:rPr>
            </w:pPr>
          </w:p>
        </w:tc>
        <w:tc>
          <w:tcPr>
            <w:tcW w:w="6192" w:type="dxa"/>
            <w:gridSpan w:val="2"/>
            <w:shd w:val="clear" w:color="auto" w:fill="FFFFFF"/>
            <w:tcMar>
              <w:top w:w="85" w:type="dxa"/>
              <w:bottom w:w="85" w:type="dxa"/>
            </w:tcMar>
          </w:tcPr>
          <w:p w:rsidR="000700C6" w:rsidRPr="00F60FD4" w:rsidRDefault="000700C6" w:rsidP="002514F4">
            <w:pPr>
              <w:rPr>
                <w:rFonts w:ascii="Arial" w:hAnsi="Arial" w:cs="Arial"/>
              </w:rPr>
            </w:pP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Allocation:</w:t>
            </w:r>
          </w:p>
        </w:tc>
        <w:tc>
          <w:tcPr>
            <w:tcW w:w="931" w:type="dxa"/>
            <w:shd w:val="clear" w:color="auto" w:fill="FFFFFF"/>
          </w:tcPr>
          <w:p w:rsidR="000700C6" w:rsidRPr="00F60FD4" w:rsidRDefault="000700C6" w:rsidP="002514F4">
            <w:pPr>
              <w:rPr>
                <w:rFonts w:ascii="Arial" w:hAnsi="Arial" w:cs="Arial"/>
              </w:rPr>
            </w:pPr>
          </w:p>
        </w:tc>
        <w:tc>
          <w:tcPr>
            <w:tcW w:w="6192" w:type="dxa"/>
            <w:gridSpan w:val="2"/>
            <w:shd w:val="clear" w:color="auto" w:fill="FFFFFF"/>
            <w:tcMar>
              <w:top w:w="85" w:type="dxa"/>
              <w:bottom w:w="85" w:type="dxa"/>
            </w:tcMar>
          </w:tcPr>
          <w:p w:rsidR="000700C6" w:rsidRPr="00F60FD4" w:rsidRDefault="000700C6" w:rsidP="002514F4">
            <w:pPr>
              <w:rPr>
                <w:rFonts w:ascii="Arial" w:hAnsi="Arial" w:cs="Arial"/>
              </w:rPr>
            </w:pP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237E83" w:rsidRDefault="000700C6" w:rsidP="002514F4">
            <w:pPr>
              <w:rPr>
                <w:rFonts w:ascii="Arial" w:hAnsi="Arial" w:cs="Arial"/>
              </w:rPr>
            </w:pPr>
            <w:r w:rsidRPr="00237E83">
              <w:rPr>
                <w:rFonts w:ascii="Arial" w:hAnsi="Arial" w:cs="Arial"/>
              </w:rPr>
              <w:t>Sequence generation</w:t>
            </w:r>
          </w:p>
        </w:tc>
        <w:tc>
          <w:tcPr>
            <w:tcW w:w="931" w:type="dxa"/>
            <w:shd w:val="clear" w:color="auto" w:fill="FFFFFF"/>
          </w:tcPr>
          <w:p w:rsidR="000700C6" w:rsidRPr="00237E83" w:rsidRDefault="000700C6" w:rsidP="002514F4">
            <w:pPr>
              <w:spacing w:line="240" w:lineRule="auto"/>
              <w:rPr>
                <w:rFonts w:ascii="Arial" w:hAnsi="Arial" w:cs="Arial"/>
              </w:rPr>
            </w:pPr>
            <w:r w:rsidRPr="00237E83">
              <w:rPr>
                <w:rFonts w:ascii="Arial" w:hAnsi="Arial" w:cs="Arial"/>
              </w:rPr>
              <w:t>16a</w:t>
            </w:r>
          </w:p>
        </w:tc>
        <w:tc>
          <w:tcPr>
            <w:tcW w:w="6192" w:type="dxa"/>
            <w:gridSpan w:val="2"/>
            <w:shd w:val="clear" w:color="auto" w:fill="FFFFFF"/>
          </w:tcPr>
          <w:p w:rsidR="000700C6" w:rsidRPr="00237E83" w:rsidRDefault="000700C6" w:rsidP="002514F4">
            <w:pPr>
              <w:rPr>
                <w:rFonts w:ascii="Arial" w:hAnsi="Arial" w:cs="Arial"/>
              </w:rPr>
            </w:pPr>
            <w:r w:rsidRPr="00237E83">
              <w:rPr>
                <w:rFonts w:ascii="Arial" w:hAnsi="Arial" w:cs="Arial"/>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p w:rsidR="000700C6" w:rsidRPr="00237E83" w:rsidRDefault="000700C6" w:rsidP="002514F4">
            <w:pPr>
              <w:spacing w:line="240" w:lineRule="auto"/>
              <w:rPr>
                <w:rFonts w:ascii="Arial" w:hAnsi="Arial" w:cs="Arial"/>
              </w:rPr>
            </w:pPr>
            <w:r w:rsidRPr="00237E83">
              <w:rPr>
                <w:rFonts w:ascii="Arial" w:hAnsi="Arial" w:cs="Arial"/>
                <w:szCs w:val="24"/>
              </w:rPr>
              <w:t xml:space="preserve">Page(s): </w:t>
            </w:r>
            <w:r>
              <w:rPr>
                <w:rFonts w:ascii="Arial" w:hAnsi="Arial" w:cs="Arial"/>
                <w:szCs w:val="24"/>
              </w:rPr>
              <w:t>9</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237E83" w:rsidRDefault="000700C6" w:rsidP="002514F4">
            <w:pPr>
              <w:rPr>
                <w:rFonts w:ascii="Arial" w:hAnsi="Arial" w:cs="Arial"/>
              </w:rPr>
            </w:pPr>
            <w:r w:rsidRPr="00237E83">
              <w:rPr>
                <w:rFonts w:ascii="Arial" w:hAnsi="Arial" w:cs="Arial"/>
              </w:rPr>
              <w:t>Allocation concealment mechanism</w:t>
            </w:r>
          </w:p>
        </w:tc>
        <w:tc>
          <w:tcPr>
            <w:tcW w:w="931" w:type="dxa"/>
            <w:shd w:val="clear" w:color="auto" w:fill="FFFFFF"/>
          </w:tcPr>
          <w:p w:rsidR="000700C6" w:rsidRPr="00237E83" w:rsidRDefault="000700C6" w:rsidP="002514F4">
            <w:pPr>
              <w:rPr>
                <w:rFonts w:ascii="Arial" w:hAnsi="Arial" w:cs="Arial"/>
              </w:rPr>
            </w:pPr>
            <w:r w:rsidRPr="00237E83">
              <w:rPr>
                <w:rFonts w:ascii="Arial" w:hAnsi="Arial" w:cs="Arial"/>
              </w:rPr>
              <w:t>16b</w:t>
            </w:r>
          </w:p>
        </w:tc>
        <w:tc>
          <w:tcPr>
            <w:tcW w:w="6192" w:type="dxa"/>
            <w:gridSpan w:val="2"/>
            <w:shd w:val="clear" w:color="auto" w:fill="FFFFFF"/>
            <w:tcMar>
              <w:top w:w="85" w:type="dxa"/>
              <w:bottom w:w="85" w:type="dxa"/>
            </w:tcMar>
          </w:tcPr>
          <w:p w:rsidR="000700C6" w:rsidRPr="00237E83" w:rsidRDefault="000700C6" w:rsidP="002514F4">
            <w:pPr>
              <w:rPr>
                <w:rFonts w:ascii="Arial" w:hAnsi="Arial" w:cs="Arial"/>
              </w:rPr>
            </w:pPr>
            <w:r w:rsidRPr="00237E83">
              <w:rPr>
                <w:rFonts w:ascii="Arial" w:hAnsi="Arial" w:cs="Arial"/>
              </w:rPr>
              <w:t>Mechanism of implementing the allocation sequence (eg, central telephone; sequentially numbered, opaque, sealed envelopes), describing any steps to conceal the sequence until interventions are assigned</w:t>
            </w:r>
          </w:p>
          <w:p w:rsidR="000700C6" w:rsidRPr="00237E83" w:rsidRDefault="000700C6" w:rsidP="002514F4">
            <w:pPr>
              <w:rPr>
                <w:rFonts w:ascii="Arial" w:hAnsi="Arial" w:cs="Arial"/>
              </w:rPr>
            </w:pPr>
            <w:r w:rsidRPr="00237E83">
              <w:rPr>
                <w:rFonts w:ascii="Arial" w:hAnsi="Arial" w:cs="Arial"/>
                <w:szCs w:val="24"/>
              </w:rPr>
              <w:t xml:space="preserve">Page(s): </w:t>
            </w:r>
            <w:r>
              <w:rPr>
                <w:rFonts w:ascii="Arial" w:hAnsi="Arial" w:cs="Arial"/>
                <w:szCs w:val="24"/>
              </w:rPr>
              <w:t>9-</w:t>
            </w:r>
            <w:r w:rsidRPr="00237E83">
              <w:rPr>
                <w:rFonts w:ascii="Arial" w:hAnsi="Arial" w:cs="Arial"/>
                <w:szCs w:val="24"/>
              </w:rPr>
              <w:t>10</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tabs>
                <w:tab w:val="left" w:pos="180"/>
              </w:tabs>
              <w:ind w:left="270"/>
              <w:rPr>
                <w:rFonts w:ascii="Arial" w:hAnsi="Arial" w:cs="Arial"/>
              </w:rPr>
            </w:pPr>
            <w:r w:rsidRPr="00F60FD4">
              <w:rPr>
                <w:rFonts w:ascii="Arial" w:hAnsi="Arial" w:cs="Arial"/>
              </w:rPr>
              <w:lastRenderedPageBreak/>
              <w:t>Implementation</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16c</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Who will generate the allocation sequence, who will enrol participants, and who will assign participants to interventions</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9</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ind w:left="270"/>
              <w:rPr>
                <w:rFonts w:ascii="Arial" w:hAnsi="Arial" w:cs="Arial"/>
              </w:rPr>
            </w:pPr>
            <w:r w:rsidRPr="00F60FD4">
              <w:rPr>
                <w:rFonts w:ascii="Arial" w:hAnsi="Arial" w:cs="Arial"/>
              </w:rPr>
              <w:t>Blinding (masking)</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17a</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Who will be blinded after assignment to interventions (eg, trial participants, care providers, outcome assessors, data analysts), and how</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10</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ind w:left="270"/>
              <w:rPr>
                <w:rFonts w:ascii="Arial" w:hAnsi="Arial" w:cs="Arial"/>
              </w:rPr>
            </w:pP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17b</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521800">
              <w:rPr>
                <w:rFonts w:ascii="Arial" w:hAnsi="Arial" w:cs="Arial"/>
              </w:rPr>
              <w:t>If blinded, circumstances under which unblinding is permissible, and procedure for revealing a participant’s allocated intervention during the trial</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10</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b/>
              </w:rPr>
              <w:t>Methods: Data collection, management, and analysis</w:t>
            </w:r>
          </w:p>
        </w:tc>
        <w:tc>
          <w:tcPr>
            <w:tcW w:w="931" w:type="dxa"/>
          </w:tcPr>
          <w:p w:rsidR="000700C6" w:rsidRPr="00F60FD4" w:rsidRDefault="000700C6" w:rsidP="002514F4">
            <w:pPr>
              <w:rPr>
                <w:rFonts w:ascii="Arial" w:hAnsi="Arial" w:cs="Arial"/>
              </w:rPr>
            </w:pPr>
          </w:p>
        </w:tc>
        <w:tc>
          <w:tcPr>
            <w:tcW w:w="6192" w:type="dxa"/>
            <w:gridSpan w:val="2"/>
            <w:shd w:val="clear" w:color="auto" w:fill="FFFFFF"/>
            <w:tcMar>
              <w:top w:w="85" w:type="dxa"/>
              <w:bottom w:w="85" w:type="dxa"/>
            </w:tcMar>
          </w:tcPr>
          <w:p w:rsidR="000700C6" w:rsidRPr="00F60FD4" w:rsidRDefault="000700C6" w:rsidP="002514F4">
            <w:pPr>
              <w:rPr>
                <w:rFonts w:ascii="Arial" w:hAnsi="Arial" w:cs="Arial"/>
              </w:rPr>
            </w:pP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Data collection methods</w:t>
            </w:r>
          </w:p>
        </w:tc>
        <w:tc>
          <w:tcPr>
            <w:tcW w:w="931" w:type="dxa"/>
            <w:shd w:val="clear" w:color="auto" w:fill="FFFFFF"/>
          </w:tcPr>
          <w:p w:rsidR="000700C6" w:rsidRPr="00F60FD4" w:rsidRDefault="000700C6" w:rsidP="002514F4">
            <w:pPr>
              <w:rPr>
                <w:rFonts w:ascii="Arial" w:hAnsi="Arial" w:cs="Arial"/>
              </w:rPr>
            </w:pPr>
            <w:r w:rsidRPr="00D5017D">
              <w:rPr>
                <w:rFonts w:ascii="Arial" w:hAnsi="Arial" w:cs="Arial"/>
              </w:rPr>
              <w:t>18a</w:t>
            </w:r>
          </w:p>
        </w:tc>
        <w:tc>
          <w:tcPr>
            <w:tcW w:w="6192" w:type="dxa"/>
            <w:gridSpan w:val="2"/>
            <w:shd w:val="clear" w:color="auto" w:fill="FFFFFF"/>
          </w:tcPr>
          <w:p w:rsidR="000700C6" w:rsidRDefault="000700C6" w:rsidP="002514F4">
            <w:pPr>
              <w:rPr>
                <w:rFonts w:ascii="Arial" w:hAnsi="Arial" w:cs="Arial"/>
              </w:rPr>
            </w:pPr>
            <w:r w:rsidRPr="00D5017D">
              <w:rPr>
                <w:rFonts w:ascii="Arial" w:hAnsi="Arial" w:cs="Arial"/>
              </w:rPr>
              <w:t xml:space="preserve">Plans for assessment and collection of outcome, baseline, and other trial data, including any </w:t>
            </w:r>
            <w:r w:rsidRPr="00D5017D">
              <w:rPr>
                <w:rFonts w:ascii="Arial" w:hAnsi="Arial" w:cs="Arial"/>
                <w:bCs/>
              </w:rPr>
              <w:t>related processes to promote data quality</w:t>
            </w:r>
            <w:r w:rsidRPr="00D5017D">
              <w:rPr>
                <w:rFonts w:ascii="Arial" w:hAnsi="Arial" w:cs="Arial"/>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10</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D5017D" w:rsidRDefault="000700C6" w:rsidP="002514F4">
            <w:pPr>
              <w:spacing w:line="240" w:lineRule="auto"/>
              <w:rPr>
                <w:rFonts w:ascii="Arial" w:hAnsi="Arial" w:cs="Arial"/>
              </w:rPr>
            </w:pPr>
          </w:p>
        </w:tc>
        <w:tc>
          <w:tcPr>
            <w:tcW w:w="6192" w:type="dxa"/>
            <w:gridSpan w:val="2"/>
            <w:shd w:val="clear" w:color="auto" w:fill="FFFFFF"/>
          </w:tcPr>
          <w:p w:rsidR="000700C6" w:rsidRPr="00D5017D" w:rsidRDefault="000700C6" w:rsidP="002514F4">
            <w:pPr>
              <w:spacing w:line="240" w:lineRule="auto"/>
              <w:rPr>
                <w:rFonts w:ascii="Arial" w:hAnsi="Arial" w:cs="Arial"/>
              </w:rPr>
            </w:pP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0F7188" w:rsidRDefault="000700C6" w:rsidP="002514F4">
            <w:pPr>
              <w:spacing w:line="240" w:lineRule="auto"/>
              <w:rPr>
                <w:rFonts w:ascii="Arial" w:hAnsi="Arial" w:cs="Arial"/>
                <w:highlight w:val="yellow"/>
              </w:rPr>
            </w:pPr>
            <w:r w:rsidRPr="00F60FD4">
              <w:rPr>
                <w:rFonts w:ascii="Arial" w:hAnsi="Arial" w:cs="Arial"/>
              </w:rPr>
              <w:t>18b</w:t>
            </w:r>
          </w:p>
        </w:tc>
        <w:tc>
          <w:tcPr>
            <w:tcW w:w="6192" w:type="dxa"/>
            <w:gridSpan w:val="2"/>
            <w:shd w:val="clear" w:color="auto" w:fill="FFFFFF"/>
          </w:tcPr>
          <w:p w:rsidR="000700C6" w:rsidRDefault="000700C6" w:rsidP="002514F4">
            <w:pPr>
              <w:rPr>
                <w:rFonts w:ascii="Arial" w:hAnsi="Arial" w:cs="Arial"/>
              </w:rPr>
            </w:pPr>
            <w:r w:rsidRPr="00F60FD4">
              <w:rPr>
                <w:rFonts w:ascii="Arial" w:hAnsi="Arial" w:cs="Arial"/>
              </w:rPr>
              <w:t>Plans to promote participant retention and complete follow-up, including list of any outcome data to be collected for participants who discontinue or deviate from intervention protocols</w:t>
            </w:r>
          </w:p>
          <w:p w:rsidR="000700C6" w:rsidRPr="000D6FC8"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10</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lastRenderedPageBreak/>
              <w:t>Data management</w:t>
            </w:r>
          </w:p>
        </w:tc>
        <w:tc>
          <w:tcPr>
            <w:tcW w:w="931" w:type="dxa"/>
            <w:shd w:val="clear" w:color="auto" w:fill="FFFFFF"/>
          </w:tcPr>
          <w:p w:rsidR="000700C6" w:rsidRPr="000F7188" w:rsidRDefault="000700C6" w:rsidP="002514F4">
            <w:pPr>
              <w:rPr>
                <w:rFonts w:ascii="Arial" w:hAnsi="Arial" w:cs="Arial"/>
                <w:highlight w:val="yellow"/>
              </w:rPr>
            </w:pPr>
            <w:r w:rsidRPr="00F60FD4">
              <w:rPr>
                <w:rFonts w:ascii="Arial" w:hAnsi="Arial" w:cs="Arial"/>
              </w:rPr>
              <w:t>19</w:t>
            </w:r>
          </w:p>
        </w:tc>
        <w:tc>
          <w:tcPr>
            <w:tcW w:w="6192" w:type="dxa"/>
            <w:gridSpan w:val="2"/>
            <w:shd w:val="clear" w:color="auto" w:fill="FFFFFF"/>
          </w:tcPr>
          <w:p w:rsidR="000700C6" w:rsidRDefault="000700C6" w:rsidP="002514F4">
            <w:pPr>
              <w:rPr>
                <w:rFonts w:ascii="Arial" w:hAnsi="Arial" w:cs="Arial"/>
              </w:rPr>
            </w:pPr>
            <w:r w:rsidRPr="00F60FD4">
              <w:rPr>
                <w:rFonts w:ascii="Arial" w:hAnsi="Arial" w:cs="Arial"/>
              </w:rPr>
              <w:t xml:space="preserve">Plans for data entry, coding, security, and storage, including any </w:t>
            </w:r>
            <w:r w:rsidRPr="00F60FD4">
              <w:rPr>
                <w:rFonts w:ascii="Arial" w:hAnsi="Arial" w:cs="Arial"/>
                <w:bCs/>
              </w:rPr>
              <w:t>related processes to promote data quality</w:t>
            </w:r>
            <w:r w:rsidRPr="00F60FD4">
              <w:rPr>
                <w:rFonts w:ascii="Arial" w:hAnsi="Arial" w:cs="Arial"/>
              </w:rPr>
              <w:t xml:space="preserve"> (eg, double data entry</w:t>
            </w:r>
            <w:r w:rsidRPr="00F60FD4">
              <w:rPr>
                <w:rFonts w:ascii="Arial" w:hAnsi="Arial" w:cs="Arial"/>
                <w:bCs/>
              </w:rPr>
              <w:t>; range checks for data values</w:t>
            </w:r>
            <w:r w:rsidRPr="00F60FD4">
              <w:rPr>
                <w:rFonts w:ascii="Arial" w:hAnsi="Arial" w:cs="Arial"/>
              </w:rPr>
              <w:t>). Reference to where details of data management procedures can be found, if not in the protocol</w:t>
            </w:r>
          </w:p>
          <w:p w:rsidR="000700C6" w:rsidRPr="000F7188" w:rsidRDefault="000700C6" w:rsidP="002514F4">
            <w:pPr>
              <w:rPr>
                <w:rFonts w:ascii="Arial" w:hAnsi="Arial" w:cs="Arial"/>
                <w:highlight w:val="yellow"/>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11</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Statistical methods</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20a</w:t>
            </w:r>
          </w:p>
        </w:tc>
        <w:tc>
          <w:tcPr>
            <w:tcW w:w="6192" w:type="dxa"/>
            <w:gridSpan w:val="2"/>
            <w:shd w:val="clear" w:color="auto" w:fill="FFFFFF"/>
          </w:tcPr>
          <w:p w:rsidR="000700C6" w:rsidRDefault="000700C6" w:rsidP="002514F4">
            <w:pPr>
              <w:rPr>
                <w:rFonts w:ascii="Arial" w:hAnsi="Arial" w:cs="Arial"/>
              </w:rPr>
            </w:pPr>
            <w:r w:rsidRPr="00F60FD4">
              <w:rPr>
                <w:rFonts w:ascii="Arial" w:hAnsi="Arial" w:cs="Arial"/>
              </w:rPr>
              <w:t>Statistical methods for analysing primary and secondary outcomes. Reference to where other details of the statistical analysis plan can be found, if not in the protocol</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11</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20b</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Methods for any additional analyses (eg, subgroup and adjusted analyses)</w:t>
            </w:r>
          </w:p>
          <w:p w:rsidR="000700C6" w:rsidRPr="00F60FD4" w:rsidRDefault="000700C6" w:rsidP="002514F4">
            <w:pPr>
              <w:rPr>
                <w:rFonts w:ascii="Arial" w:hAnsi="Arial" w:cs="Arial"/>
              </w:rPr>
            </w:pPr>
            <w:r>
              <w:rPr>
                <w:rFonts w:ascii="Arial" w:hAnsi="Arial" w:cs="Arial"/>
              </w:rPr>
              <w:t>N/A</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521800" w:rsidRDefault="000700C6" w:rsidP="002514F4">
            <w:pPr>
              <w:rPr>
                <w:rFonts w:ascii="Arial" w:hAnsi="Arial" w:cs="Arial"/>
              </w:rPr>
            </w:pPr>
          </w:p>
        </w:tc>
        <w:tc>
          <w:tcPr>
            <w:tcW w:w="931" w:type="dxa"/>
            <w:shd w:val="clear" w:color="auto" w:fill="FFFFFF"/>
          </w:tcPr>
          <w:p w:rsidR="000700C6" w:rsidRPr="00521800" w:rsidRDefault="000700C6" w:rsidP="002514F4">
            <w:pPr>
              <w:rPr>
                <w:rFonts w:ascii="Arial" w:hAnsi="Arial" w:cs="Arial"/>
              </w:rPr>
            </w:pPr>
            <w:r w:rsidRPr="00521800">
              <w:rPr>
                <w:rFonts w:ascii="Arial" w:hAnsi="Arial" w:cs="Arial"/>
              </w:rPr>
              <w:t>20c</w:t>
            </w:r>
          </w:p>
        </w:tc>
        <w:tc>
          <w:tcPr>
            <w:tcW w:w="6192" w:type="dxa"/>
            <w:gridSpan w:val="2"/>
            <w:shd w:val="clear" w:color="auto" w:fill="FFFFFF"/>
            <w:tcMar>
              <w:top w:w="85" w:type="dxa"/>
              <w:bottom w:w="85" w:type="dxa"/>
            </w:tcMar>
          </w:tcPr>
          <w:p w:rsidR="000700C6" w:rsidRPr="00521800" w:rsidRDefault="000700C6" w:rsidP="002514F4">
            <w:pPr>
              <w:rPr>
                <w:rFonts w:ascii="Arial" w:hAnsi="Arial" w:cs="Arial"/>
              </w:rPr>
            </w:pPr>
            <w:r w:rsidRPr="00521800">
              <w:rPr>
                <w:rFonts w:ascii="Arial" w:hAnsi="Arial" w:cs="Arial"/>
              </w:rPr>
              <w:t>Definition of analysis population relating to protocol non-adherence (eg, as randomised analysis), and any statistical methods to handle missing data (eg, multiple imputation)</w:t>
            </w:r>
          </w:p>
          <w:p w:rsidR="000700C6" w:rsidRPr="00521800" w:rsidRDefault="000700C6" w:rsidP="002514F4">
            <w:pPr>
              <w:rPr>
                <w:rFonts w:ascii="Arial" w:hAnsi="Arial" w:cs="Arial"/>
              </w:rPr>
            </w:pPr>
            <w:r w:rsidRPr="00521800">
              <w:rPr>
                <w:rFonts w:ascii="Arial" w:hAnsi="Arial" w:cs="Arial"/>
              </w:rPr>
              <w:t>Page(s): 1</w:t>
            </w:r>
            <w:r>
              <w:rPr>
                <w:rFonts w:ascii="Arial" w:hAnsi="Arial" w:cs="Arial"/>
              </w:rPr>
              <w:t>1</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b/>
              </w:rPr>
              <w:t xml:space="preserve">Methods: </w:t>
            </w:r>
            <w:r w:rsidRPr="00F60FD4" w:rsidDel="004A2558">
              <w:rPr>
                <w:rFonts w:ascii="Arial" w:hAnsi="Arial" w:cs="Arial"/>
                <w:b/>
              </w:rPr>
              <w:t>M</w:t>
            </w:r>
            <w:r w:rsidRPr="00F60FD4">
              <w:rPr>
                <w:rFonts w:ascii="Arial" w:hAnsi="Arial" w:cs="Arial"/>
                <w:b/>
              </w:rPr>
              <w:t>onitoring</w:t>
            </w:r>
          </w:p>
        </w:tc>
        <w:tc>
          <w:tcPr>
            <w:tcW w:w="931" w:type="dxa"/>
          </w:tcPr>
          <w:p w:rsidR="000700C6" w:rsidRPr="00F60FD4" w:rsidRDefault="000700C6" w:rsidP="002514F4">
            <w:pPr>
              <w:rPr>
                <w:rFonts w:ascii="Arial" w:hAnsi="Arial" w:cs="Arial"/>
              </w:rPr>
            </w:pPr>
          </w:p>
        </w:tc>
        <w:tc>
          <w:tcPr>
            <w:tcW w:w="6192" w:type="dxa"/>
            <w:gridSpan w:val="2"/>
            <w:shd w:val="clear" w:color="auto" w:fill="FFFFFF"/>
          </w:tcPr>
          <w:p w:rsidR="000700C6" w:rsidRPr="00B35239" w:rsidRDefault="000700C6" w:rsidP="002514F4">
            <w:pPr>
              <w:rPr>
                <w:rFonts w:ascii="Arial" w:hAnsi="Arial" w:cs="Arial"/>
              </w:rPr>
            </w:pP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Data monitoring</w:t>
            </w:r>
          </w:p>
        </w:tc>
        <w:tc>
          <w:tcPr>
            <w:tcW w:w="931" w:type="dxa"/>
            <w:shd w:val="clear" w:color="auto" w:fill="FFFFFF"/>
          </w:tcPr>
          <w:p w:rsidR="000700C6" w:rsidRPr="00B35239" w:rsidRDefault="000700C6" w:rsidP="002514F4">
            <w:pPr>
              <w:rPr>
                <w:rFonts w:ascii="Arial" w:hAnsi="Arial" w:cs="Arial"/>
                <w:highlight w:val="yellow"/>
              </w:rPr>
            </w:pPr>
            <w:r w:rsidRPr="00F60FD4">
              <w:rPr>
                <w:rFonts w:ascii="Arial" w:hAnsi="Arial" w:cs="Arial"/>
              </w:rPr>
              <w:t>21a</w:t>
            </w:r>
          </w:p>
        </w:tc>
        <w:tc>
          <w:tcPr>
            <w:tcW w:w="6192" w:type="dxa"/>
            <w:gridSpan w:val="2"/>
            <w:shd w:val="clear" w:color="auto" w:fill="FFFFFF"/>
          </w:tcPr>
          <w:p w:rsidR="000700C6" w:rsidRDefault="000700C6" w:rsidP="002514F4">
            <w:pPr>
              <w:rPr>
                <w:rFonts w:ascii="Arial" w:hAnsi="Arial" w:cs="Arial"/>
              </w:rPr>
            </w:pPr>
            <w:r w:rsidRPr="00F60FD4">
              <w:rPr>
                <w:rFonts w:ascii="Arial" w:hAnsi="Arial"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p w:rsidR="000700C6" w:rsidRPr="00B35239" w:rsidRDefault="000700C6" w:rsidP="002514F4">
            <w:pPr>
              <w:rPr>
                <w:rFonts w:ascii="Arial" w:hAnsi="Arial" w:cs="Arial"/>
                <w:highlight w:val="yellow"/>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12</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p>
        </w:tc>
        <w:tc>
          <w:tcPr>
            <w:tcW w:w="931" w:type="dxa"/>
            <w:shd w:val="clear" w:color="auto" w:fill="FFFFFF"/>
          </w:tcPr>
          <w:p w:rsidR="000700C6" w:rsidRPr="00F60FD4" w:rsidRDefault="000700C6" w:rsidP="002514F4">
            <w:pPr>
              <w:spacing w:line="240" w:lineRule="auto"/>
              <w:rPr>
                <w:rFonts w:ascii="Arial" w:hAnsi="Arial" w:cs="Arial"/>
              </w:rPr>
            </w:pPr>
            <w:r w:rsidRPr="00F60FD4">
              <w:rPr>
                <w:rFonts w:ascii="Arial" w:hAnsi="Arial" w:cs="Arial"/>
              </w:rPr>
              <w:t>21b</w:t>
            </w:r>
          </w:p>
        </w:tc>
        <w:tc>
          <w:tcPr>
            <w:tcW w:w="6192" w:type="dxa"/>
            <w:gridSpan w:val="2"/>
            <w:shd w:val="clear" w:color="auto" w:fill="FFFFFF"/>
          </w:tcPr>
          <w:p w:rsidR="000700C6" w:rsidRDefault="000700C6" w:rsidP="002514F4">
            <w:pPr>
              <w:rPr>
                <w:rFonts w:ascii="Arial" w:hAnsi="Arial" w:cs="Arial"/>
              </w:rPr>
            </w:pPr>
            <w:r w:rsidRPr="00B35239">
              <w:rPr>
                <w:rFonts w:ascii="Arial" w:hAnsi="Arial" w:cs="Arial"/>
              </w:rPr>
              <w:t>Description of any interim analyses and stopping guidelines, including who will have access to these interim results and make the final decision to terminate the trial</w:t>
            </w:r>
          </w:p>
          <w:p w:rsidR="000700C6" w:rsidRPr="00F60FD4" w:rsidRDefault="000700C6" w:rsidP="002514F4">
            <w:pPr>
              <w:spacing w:line="240" w:lineRule="auto"/>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12</w:t>
            </w:r>
          </w:p>
        </w:tc>
      </w:tr>
      <w:tr w:rsidR="000700C6" w:rsidRPr="00F60FD4" w:rsidTr="002514F4">
        <w:tblPrEx>
          <w:shd w:val="clear" w:color="auto" w:fill="FFFFFF"/>
        </w:tblPrEx>
        <w:trPr>
          <w:cantSplit/>
          <w:trHeight w:val="259"/>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lastRenderedPageBreak/>
              <w:t>Harms</w:t>
            </w:r>
          </w:p>
        </w:tc>
        <w:tc>
          <w:tcPr>
            <w:tcW w:w="931" w:type="dxa"/>
            <w:shd w:val="clear" w:color="auto" w:fill="FFFFFF"/>
          </w:tcPr>
          <w:p w:rsidR="000700C6" w:rsidRPr="00F60FD4" w:rsidRDefault="000700C6" w:rsidP="002514F4">
            <w:pPr>
              <w:rPr>
                <w:rFonts w:ascii="Arial" w:hAnsi="Arial" w:cs="Arial"/>
              </w:rPr>
            </w:pPr>
            <w:r w:rsidRPr="00F60FD4">
              <w:rPr>
                <w:rFonts w:ascii="Arial" w:hAnsi="Arial" w:cs="Arial"/>
              </w:rPr>
              <w:t>22</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Plans for collecting, assessing, reporting, and managing solicited and spontaneously reported adverse events and other unintended effects of trial interventions or trial conduct</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12</w:t>
            </w:r>
          </w:p>
        </w:tc>
      </w:tr>
      <w:tr w:rsidR="000700C6" w:rsidRPr="00F60FD4" w:rsidTr="002514F4">
        <w:tblPrEx>
          <w:shd w:val="clear" w:color="auto" w:fill="FFFFFF"/>
        </w:tblPrEx>
        <w:trPr>
          <w:cantSplit/>
          <w:trHeight w:val="491"/>
        </w:trPr>
        <w:tc>
          <w:tcPr>
            <w:tcW w:w="1915" w:type="dxa"/>
            <w:shd w:val="clear" w:color="auto" w:fill="FFFFFF"/>
            <w:tcMar>
              <w:top w:w="85" w:type="dxa"/>
              <w:bottom w:w="85" w:type="dxa"/>
            </w:tcMar>
          </w:tcPr>
          <w:p w:rsidR="000700C6" w:rsidRPr="00F60FD4" w:rsidRDefault="000700C6" w:rsidP="002514F4">
            <w:pPr>
              <w:rPr>
                <w:rFonts w:ascii="Arial" w:hAnsi="Arial" w:cs="Arial"/>
              </w:rPr>
            </w:pPr>
            <w:r w:rsidRPr="00F60FD4">
              <w:rPr>
                <w:rFonts w:ascii="Arial" w:hAnsi="Arial" w:cs="Arial"/>
              </w:rPr>
              <w:t>Auditing</w:t>
            </w:r>
          </w:p>
        </w:tc>
        <w:tc>
          <w:tcPr>
            <w:tcW w:w="931" w:type="dxa"/>
            <w:shd w:val="clear" w:color="auto" w:fill="FFFFFF"/>
          </w:tcPr>
          <w:p w:rsidR="000700C6" w:rsidRPr="0006187A" w:rsidRDefault="000700C6" w:rsidP="002514F4">
            <w:pPr>
              <w:rPr>
                <w:rFonts w:ascii="Arial" w:hAnsi="Arial" w:cs="Arial"/>
              </w:rPr>
            </w:pPr>
            <w:r w:rsidRPr="0006187A">
              <w:rPr>
                <w:rFonts w:ascii="Arial" w:hAnsi="Arial" w:cs="Arial"/>
              </w:rPr>
              <w:t>23</w:t>
            </w:r>
          </w:p>
        </w:tc>
        <w:tc>
          <w:tcPr>
            <w:tcW w:w="6192" w:type="dxa"/>
            <w:gridSpan w:val="2"/>
            <w:shd w:val="clear" w:color="auto" w:fill="FFFFFF"/>
            <w:tcMar>
              <w:top w:w="85" w:type="dxa"/>
              <w:bottom w:w="85" w:type="dxa"/>
            </w:tcMar>
          </w:tcPr>
          <w:p w:rsidR="000700C6" w:rsidRPr="0006187A" w:rsidRDefault="000700C6" w:rsidP="002514F4">
            <w:pPr>
              <w:rPr>
                <w:rFonts w:ascii="Arial" w:hAnsi="Arial" w:cs="Arial"/>
              </w:rPr>
            </w:pPr>
            <w:r w:rsidRPr="0006187A">
              <w:rPr>
                <w:rFonts w:ascii="Arial" w:hAnsi="Arial" w:cs="Arial"/>
              </w:rPr>
              <w:t>Frequency and procedures for auditing trial conduct, if any, and whether the process will be independent from investigators and the sponsor</w:t>
            </w:r>
          </w:p>
          <w:p w:rsidR="000700C6" w:rsidRPr="0006187A" w:rsidRDefault="000700C6" w:rsidP="002514F4">
            <w:pPr>
              <w:rPr>
                <w:rFonts w:ascii="Arial" w:hAnsi="Arial" w:cs="Arial"/>
              </w:rPr>
            </w:pPr>
            <w:r w:rsidRPr="0006187A">
              <w:rPr>
                <w:rFonts w:ascii="Arial" w:hAnsi="Arial" w:cs="Arial"/>
                <w:szCs w:val="24"/>
              </w:rPr>
              <w:t>Page(s): 1</w:t>
            </w:r>
            <w:r>
              <w:rPr>
                <w:rFonts w:ascii="Arial" w:hAnsi="Arial" w:cs="Arial"/>
                <w:szCs w:val="24"/>
              </w:rPr>
              <w:t>2</w:t>
            </w:r>
          </w:p>
        </w:tc>
      </w:tr>
      <w:tr w:rsidR="000700C6" w:rsidRPr="00F60FD4" w:rsidTr="002514F4">
        <w:tblPrEx>
          <w:shd w:val="clear" w:color="auto" w:fill="FFFFFF"/>
        </w:tblPrEx>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Ethics and dissemination</w:t>
            </w:r>
          </w:p>
        </w:tc>
        <w:tc>
          <w:tcPr>
            <w:tcW w:w="931" w:type="dxa"/>
          </w:tcPr>
          <w:p w:rsidR="000700C6" w:rsidRPr="0042339E" w:rsidRDefault="000700C6" w:rsidP="002514F4">
            <w:pPr>
              <w:rPr>
                <w:rFonts w:ascii="Arial" w:hAnsi="Arial" w:cs="Arial"/>
                <w:highlight w:val="yellow"/>
              </w:rPr>
            </w:pPr>
          </w:p>
        </w:tc>
        <w:tc>
          <w:tcPr>
            <w:tcW w:w="6192" w:type="dxa"/>
            <w:gridSpan w:val="2"/>
            <w:shd w:val="clear" w:color="auto" w:fill="FFFFFF"/>
            <w:tcMar>
              <w:top w:w="85" w:type="dxa"/>
              <w:bottom w:w="85" w:type="dxa"/>
            </w:tcMar>
          </w:tcPr>
          <w:p w:rsidR="000700C6" w:rsidRPr="0042339E" w:rsidRDefault="000700C6" w:rsidP="002514F4">
            <w:pPr>
              <w:rPr>
                <w:rFonts w:ascii="Arial" w:hAnsi="Arial" w:cs="Arial"/>
                <w:highlight w:val="yellow"/>
              </w:rPr>
            </w:pPr>
          </w:p>
        </w:tc>
      </w:tr>
      <w:tr w:rsidR="000700C6" w:rsidRPr="00F60FD4" w:rsidTr="002514F4">
        <w:tblPrEx>
          <w:shd w:val="clear" w:color="auto" w:fill="FFFFFF"/>
        </w:tblPrEx>
        <w:trPr>
          <w:cantSplit/>
          <w:trHeight w:val="259"/>
        </w:trPr>
        <w:tc>
          <w:tcPr>
            <w:tcW w:w="1915" w:type="dxa"/>
            <w:shd w:val="clear" w:color="auto" w:fill="auto"/>
            <w:tcMar>
              <w:top w:w="85" w:type="dxa"/>
              <w:bottom w:w="85" w:type="dxa"/>
            </w:tcMar>
          </w:tcPr>
          <w:p w:rsidR="000700C6" w:rsidRPr="00F60FD4" w:rsidRDefault="000700C6" w:rsidP="002514F4">
            <w:pPr>
              <w:rPr>
                <w:rFonts w:ascii="Arial" w:hAnsi="Arial" w:cs="Arial"/>
              </w:rPr>
            </w:pPr>
            <w:r w:rsidRPr="00F60FD4">
              <w:rPr>
                <w:rFonts w:ascii="Arial" w:hAnsi="Arial" w:cs="Arial"/>
              </w:rPr>
              <w:t>Research ethics approval</w:t>
            </w:r>
          </w:p>
        </w:tc>
        <w:tc>
          <w:tcPr>
            <w:tcW w:w="931" w:type="dxa"/>
          </w:tcPr>
          <w:p w:rsidR="000700C6" w:rsidRPr="00F60FD4" w:rsidRDefault="000700C6" w:rsidP="002514F4">
            <w:pPr>
              <w:rPr>
                <w:rFonts w:ascii="Arial" w:hAnsi="Arial" w:cs="Arial"/>
              </w:rPr>
            </w:pPr>
            <w:r w:rsidRPr="00F60FD4">
              <w:rPr>
                <w:rFonts w:ascii="Arial" w:hAnsi="Arial" w:cs="Arial"/>
              </w:rPr>
              <w:t>24</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Plans for seeking research ethics committee/institutional review board (REC/IRB) approval</w:t>
            </w:r>
          </w:p>
          <w:p w:rsidR="000700C6" w:rsidRPr="00F60FD4" w:rsidRDefault="000700C6" w:rsidP="002514F4">
            <w:pPr>
              <w:rPr>
                <w:rFonts w:ascii="Arial" w:hAnsi="Arial" w:cs="Arial"/>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13</w:t>
            </w:r>
          </w:p>
        </w:tc>
      </w:tr>
      <w:tr w:rsidR="000700C6" w:rsidRPr="00F60FD4" w:rsidTr="002514F4">
        <w:trPr>
          <w:cantSplit/>
          <w:trHeight w:val="259"/>
        </w:trPr>
        <w:tc>
          <w:tcPr>
            <w:tcW w:w="1915" w:type="dxa"/>
            <w:shd w:val="clear" w:color="auto" w:fill="auto"/>
            <w:tcMar>
              <w:top w:w="85" w:type="dxa"/>
              <w:bottom w:w="85" w:type="dxa"/>
            </w:tcMar>
          </w:tcPr>
          <w:p w:rsidR="000700C6" w:rsidRPr="00521800" w:rsidRDefault="000700C6" w:rsidP="002514F4">
            <w:pPr>
              <w:pStyle w:val="TableSubHead"/>
              <w:rPr>
                <w:rFonts w:ascii="Arial" w:hAnsi="Arial" w:cs="Arial"/>
                <w:sz w:val="22"/>
                <w:szCs w:val="22"/>
              </w:rPr>
            </w:pPr>
            <w:r w:rsidRPr="00521800">
              <w:rPr>
                <w:rFonts w:ascii="Arial" w:hAnsi="Arial" w:cs="Arial"/>
                <w:sz w:val="22"/>
                <w:szCs w:val="22"/>
              </w:rPr>
              <w:t>Protocol amendments</w:t>
            </w:r>
          </w:p>
        </w:tc>
        <w:tc>
          <w:tcPr>
            <w:tcW w:w="931" w:type="dxa"/>
          </w:tcPr>
          <w:p w:rsidR="000700C6" w:rsidRPr="00521800" w:rsidRDefault="000700C6" w:rsidP="002514F4">
            <w:pPr>
              <w:spacing w:line="240" w:lineRule="auto"/>
              <w:rPr>
                <w:rFonts w:ascii="Arial" w:hAnsi="Arial" w:cs="Arial"/>
              </w:rPr>
            </w:pPr>
            <w:r w:rsidRPr="00521800">
              <w:rPr>
                <w:rFonts w:ascii="Arial" w:hAnsi="Arial" w:cs="Arial"/>
              </w:rPr>
              <w:t>25</w:t>
            </w:r>
          </w:p>
        </w:tc>
        <w:tc>
          <w:tcPr>
            <w:tcW w:w="6192" w:type="dxa"/>
            <w:gridSpan w:val="2"/>
            <w:shd w:val="clear" w:color="auto" w:fill="auto"/>
          </w:tcPr>
          <w:p w:rsidR="000700C6" w:rsidRPr="00521800" w:rsidRDefault="000700C6" w:rsidP="002514F4">
            <w:pPr>
              <w:spacing w:line="240" w:lineRule="auto"/>
              <w:rPr>
                <w:rFonts w:ascii="Arial" w:hAnsi="Arial" w:cs="Arial"/>
              </w:rPr>
            </w:pPr>
            <w:r w:rsidRPr="00521800">
              <w:rPr>
                <w:rFonts w:ascii="Arial" w:hAnsi="Arial" w:cs="Arial"/>
              </w:rPr>
              <w:t>Plans for communicating important protocol modifications (eg, changes to eligibility criteria, outcomes, analyses) to relevant parties (eg, investigators, REC/IRBs, trial participants, trial registries, journals, regulators)</w:t>
            </w:r>
          </w:p>
          <w:p w:rsidR="000700C6" w:rsidRPr="00521800" w:rsidRDefault="000700C6" w:rsidP="002514F4">
            <w:pPr>
              <w:spacing w:line="240" w:lineRule="auto"/>
              <w:rPr>
                <w:rFonts w:ascii="Arial" w:hAnsi="Arial" w:cs="Arial"/>
              </w:rPr>
            </w:pPr>
            <w:r w:rsidRPr="00521800">
              <w:rPr>
                <w:rFonts w:ascii="Arial" w:hAnsi="Arial" w:cs="Arial"/>
              </w:rPr>
              <w:t>Page(s): 1</w:t>
            </w:r>
            <w:r>
              <w:rPr>
                <w:rFonts w:ascii="Arial" w:hAnsi="Arial" w:cs="Arial"/>
              </w:rPr>
              <w:t>3</w:t>
            </w:r>
          </w:p>
        </w:tc>
      </w:tr>
      <w:tr w:rsidR="000700C6" w:rsidRPr="00F60FD4" w:rsidTr="002514F4">
        <w:trPr>
          <w:cantSplit/>
          <w:trHeight w:val="259"/>
        </w:trPr>
        <w:tc>
          <w:tcPr>
            <w:tcW w:w="1915" w:type="dxa"/>
            <w:shd w:val="clear" w:color="auto" w:fill="auto"/>
            <w:tcMar>
              <w:top w:w="85" w:type="dxa"/>
              <w:bottom w:w="85" w:type="dxa"/>
            </w:tcMar>
          </w:tcPr>
          <w:p w:rsidR="000700C6" w:rsidRPr="00DE125A" w:rsidRDefault="000700C6" w:rsidP="002514F4">
            <w:pPr>
              <w:rPr>
                <w:rFonts w:ascii="Arial" w:hAnsi="Arial" w:cs="Arial"/>
              </w:rPr>
            </w:pPr>
            <w:r w:rsidRPr="00DE125A">
              <w:rPr>
                <w:rFonts w:ascii="Arial" w:hAnsi="Arial" w:cs="Arial"/>
              </w:rPr>
              <w:t>Consent or assent</w:t>
            </w:r>
          </w:p>
        </w:tc>
        <w:tc>
          <w:tcPr>
            <w:tcW w:w="931" w:type="dxa"/>
          </w:tcPr>
          <w:p w:rsidR="000700C6" w:rsidRPr="00DE125A" w:rsidRDefault="000700C6" w:rsidP="002514F4">
            <w:pPr>
              <w:rPr>
                <w:rFonts w:ascii="Arial" w:hAnsi="Arial" w:cs="Arial"/>
              </w:rPr>
            </w:pPr>
            <w:r w:rsidRPr="00DE125A">
              <w:rPr>
                <w:rFonts w:ascii="Arial" w:hAnsi="Arial" w:cs="Arial"/>
              </w:rPr>
              <w:t>26a</w:t>
            </w:r>
          </w:p>
        </w:tc>
        <w:tc>
          <w:tcPr>
            <w:tcW w:w="6192" w:type="dxa"/>
            <w:gridSpan w:val="2"/>
            <w:shd w:val="clear" w:color="auto" w:fill="auto"/>
            <w:tcMar>
              <w:top w:w="85" w:type="dxa"/>
              <w:bottom w:w="85" w:type="dxa"/>
            </w:tcMar>
          </w:tcPr>
          <w:p w:rsidR="000700C6" w:rsidRPr="00DE125A" w:rsidRDefault="000700C6" w:rsidP="002514F4">
            <w:pPr>
              <w:rPr>
                <w:rFonts w:ascii="Arial" w:hAnsi="Arial" w:cs="Arial"/>
              </w:rPr>
            </w:pPr>
            <w:r w:rsidRPr="00DE125A">
              <w:rPr>
                <w:rFonts w:ascii="Arial" w:hAnsi="Arial" w:cs="Arial"/>
              </w:rPr>
              <w:t>Who will obtain informed consent or assent from potential trial participants or authorised surrogates, and how (see Item 32)</w:t>
            </w:r>
          </w:p>
          <w:p w:rsidR="000700C6" w:rsidRPr="00DE125A" w:rsidRDefault="000700C6" w:rsidP="002514F4">
            <w:pPr>
              <w:rPr>
                <w:rFonts w:ascii="Arial" w:hAnsi="Arial" w:cs="Arial"/>
              </w:rPr>
            </w:pPr>
            <w:r w:rsidRPr="00DE125A">
              <w:rPr>
                <w:rFonts w:ascii="Arial" w:hAnsi="Arial" w:cs="Arial"/>
                <w:szCs w:val="24"/>
              </w:rPr>
              <w:t>Page(s): 1</w:t>
            </w:r>
            <w:r>
              <w:rPr>
                <w:rFonts w:ascii="Arial" w:hAnsi="Arial" w:cs="Arial"/>
                <w:szCs w:val="24"/>
              </w:rPr>
              <w:t>3</w:t>
            </w:r>
          </w:p>
        </w:tc>
      </w:tr>
      <w:tr w:rsidR="000700C6" w:rsidRPr="00F60FD4" w:rsidTr="002514F4">
        <w:trPr>
          <w:cantSplit/>
          <w:trHeight w:val="259"/>
        </w:trPr>
        <w:tc>
          <w:tcPr>
            <w:tcW w:w="1915" w:type="dxa"/>
            <w:shd w:val="clear" w:color="auto" w:fill="auto"/>
            <w:tcMar>
              <w:top w:w="85" w:type="dxa"/>
              <w:bottom w:w="85" w:type="dxa"/>
            </w:tcMar>
          </w:tcPr>
          <w:p w:rsidR="000700C6" w:rsidRPr="00DE125A" w:rsidRDefault="000700C6" w:rsidP="002514F4">
            <w:pPr>
              <w:rPr>
                <w:rFonts w:ascii="Arial" w:hAnsi="Arial" w:cs="Arial"/>
              </w:rPr>
            </w:pPr>
          </w:p>
        </w:tc>
        <w:tc>
          <w:tcPr>
            <w:tcW w:w="931" w:type="dxa"/>
          </w:tcPr>
          <w:p w:rsidR="000700C6" w:rsidRPr="00DE125A" w:rsidRDefault="000700C6" w:rsidP="002514F4">
            <w:pPr>
              <w:rPr>
                <w:rFonts w:ascii="Arial" w:hAnsi="Arial" w:cs="Arial"/>
              </w:rPr>
            </w:pPr>
            <w:r w:rsidRPr="00DE125A">
              <w:rPr>
                <w:rFonts w:ascii="Arial" w:hAnsi="Arial" w:cs="Arial"/>
              </w:rPr>
              <w:t>26b</w:t>
            </w:r>
          </w:p>
        </w:tc>
        <w:tc>
          <w:tcPr>
            <w:tcW w:w="6192" w:type="dxa"/>
            <w:gridSpan w:val="2"/>
            <w:shd w:val="clear" w:color="auto" w:fill="auto"/>
            <w:tcMar>
              <w:top w:w="85" w:type="dxa"/>
              <w:bottom w:w="85" w:type="dxa"/>
            </w:tcMar>
          </w:tcPr>
          <w:p w:rsidR="000700C6" w:rsidRPr="00DE125A" w:rsidRDefault="000700C6" w:rsidP="002514F4">
            <w:pPr>
              <w:rPr>
                <w:rFonts w:ascii="Arial" w:hAnsi="Arial" w:cs="Arial"/>
              </w:rPr>
            </w:pPr>
            <w:r w:rsidRPr="00DE125A">
              <w:rPr>
                <w:rFonts w:ascii="Arial" w:hAnsi="Arial" w:cs="Arial"/>
              </w:rPr>
              <w:t>Additional consent provisions for collection and use of participant data and biological specimens in ancillary studies, if applicable</w:t>
            </w:r>
          </w:p>
          <w:p w:rsidR="000700C6" w:rsidRPr="00DE125A" w:rsidRDefault="000700C6" w:rsidP="002514F4">
            <w:pPr>
              <w:rPr>
                <w:rFonts w:ascii="Arial" w:hAnsi="Arial" w:cs="Arial"/>
              </w:rPr>
            </w:pPr>
            <w:r w:rsidRPr="00DE125A">
              <w:rPr>
                <w:rFonts w:ascii="Arial" w:hAnsi="Arial" w:cs="Arial"/>
              </w:rPr>
              <w:t>N/A</w:t>
            </w:r>
          </w:p>
        </w:tc>
      </w:tr>
      <w:tr w:rsidR="000700C6" w:rsidRPr="00E64233" w:rsidTr="002514F4">
        <w:trPr>
          <w:cantSplit/>
          <w:trHeight w:val="259"/>
        </w:trPr>
        <w:tc>
          <w:tcPr>
            <w:tcW w:w="1915" w:type="dxa"/>
            <w:shd w:val="clear" w:color="auto" w:fill="auto"/>
            <w:tcMar>
              <w:top w:w="85" w:type="dxa"/>
              <w:bottom w:w="85" w:type="dxa"/>
            </w:tcMar>
          </w:tcPr>
          <w:p w:rsidR="000700C6" w:rsidRPr="00125480" w:rsidRDefault="000700C6" w:rsidP="002514F4">
            <w:pPr>
              <w:rPr>
                <w:rFonts w:ascii="Arial" w:hAnsi="Arial" w:cs="Arial"/>
              </w:rPr>
            </w:pPr>
            <w:r w:rsidRPr="00125480">
              <w:rPr>
                <w:rFonts w:ascii="Arial" w:hAnsi="Arial" w:cs="Arial"/>
              </w:rPr>
              <w:t>Confidentiality</w:t>
            </w:r>
          </w:p>
        </w:tc>
        <w:tc>
          <w:tcPr>
            <w:tcW w:w="931" w:type="dxa"/>
          </w:tcPr>
          <w:p w:rsidR="000700C6" w:rsidRPr="00125480" w:rsidRDefault="000700C6" w:rsidP="002514F4">
            <w:pPr>
              <w:rPr>
                <w:rFonts w:ascii="Arial" w:hAnsi="Arial" w:cs="Arial"/>
              </w:rPr>
            </w:pPr>
            <w:r w:rsidRPr="00125480">
              <w:rPr>
                <w:rFonts w:ascii="Arial" w:hAnsi="Arial" w:cs="Arial"/>
              </w:rPr>
              <w:t>27</w:t>
            </w:r>
          </w:p>
        </w:tc>
        <w:tc>
          <w:tcPr>
            <w:tcW w:w="6192" w:type="dxa"/>
            <w:gridSpan w:val="2"/>
            <w:shd w:val="clear" w:color="auto" w:fill="auto"/>
            <w:tcMar>
              <w:top w:w="85" w:type="dxa"/>
              <w:bottom w:w="85" w:type="dxa"/>
            </w:tcMar>
          </w:tcPr>
          <w:p w:rsidR="000700C6" w:rsidRPr="00125480" w:rsidRDefault="000700C6" w:rsidP="002514F4">
            <w:pPr>
              <w:rPr>
                <w:rFonts w:ascii="Arial" w:hAnsi="Arial" w:cs="Arial"/>
              </w:rPr>
            </w:pPr>
            <w:r w:rsidRPr="00125480">
              <w:rPr>
                <w:rFonts w:ascii="Arial" w:hAnsi="Arial" w:cs="Arial"/>
              </w:rPr>
              <w:t>How personal information about potential and enrolled participants will be collected, shared, and maintained in order to protect confidentiality before, during, and after the trial</w:t>
            </w:r>
          </w:p>
          <w:p w:rsidR="000700C6" w:rsidRPr="00125480" w:rsidRDefault="000700C6" w:rsidP="002514F4">
            <w:pPr>
              <w:rPr>
                <w:rFonts w:ascii="Arial" w:hAnsi="Arial" w:cs="Arial"/>
              </w:rPr>
            </w:pPr>
            <w:r w:rsidRPr="00125480">
              <w:rPr>
                <w:rFonts w:ascii="Arial" w:hAnsi="Arial" w:cs="Arial"/>
                <w:szCs w:val="24"/>
              </w:rPr>
              <w:t>Page(s): 13</w:t>
            </w:r>
          </w:p>
        </w:tc>
      </w:tr>
      <w:tr w:rsidR="000700C6" w:rsidRPr="00F60FD4" w:rsidTr="002514F4">
        <w:trPr>
          <w:cantSplit/>
          <w:trHeight w:val="259"/>
        </w:trPr>
        <w:tc>
          <w:tcPr>
            <w:tcW w:w="1915" w:type="dxa"/>
            <w:shd w:val="clear" w:color="auto" w:fill="auto"/>
            <w:tcMar>
              <w:top w:w="85" w:type="dxa"/>
              <w:bottom w:w="85" w:type="dxa"/>
            </w:tcMar>
          </w:tcPr>
          <w:p w:rsidR="000700C6" w:rsidRPr="009F5AAA" w:rsidRDefault="000700C6" w:rsidP="002514F4">
            <w:pPr>
              <w:rPr>
                <w:rFonts w:ascii="Arial" w:hAnsi="Arial" w:cs="Arial"/>
                <w:highlight w:val="yellow"/>
              </w:rPr>
            </w:pPr>
            <w:r w:rsidRPr="00F60FD4">
              <w:rPr>
                <w:rFonts w:ascii="Arial" w:hAnsi="Arial" w:cs="Arial"/>
              </w:rPr>
              <w:lastRenderedPageBreak/>
              <w:t>Declaration of interests</w:t>
            </w:r>
          </w:p>
        </w:tc>
        <w:tc>
          <w:tcPr>
            <w:tcW w:w="931" w:type="dxa"/>
          </w:tcPr>
          <w:p w:rsidR="000700C6" w:rsidRPr="009F5AAA" w:rsidRDefault="000700C6" w:rsidP="002514F4">
            <w:pPr>
              <w:rPr>
                <w:rFonts w:ascii="Arial" w:hAnsi="Arial" w:cs="Arial"/>
                <w:highlight w:val="yellow"/>
              </w:rPr>
            </w:pPr>
            <w:r w:rsidRPr="00F60FD4">
              <w:rPr>
                <w:rFonts w:ascii="Arial" w:hAnsi="Arial" w:cs="Arial"/>
              </w:rPr>
              <w:t>28</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F60FD4">
              <w:rPr>
                <w:rFonts w:ascii="Arial" w:hAnsi="Arial" w:cs="Arial"/>
              </w:rPr>
              <w:t>Financial and other competing interests for principal investigators for the overall trial and each study site</w:t>
            </w:r>
          </w:p>
          <w:p w:rsidR="000700C6" w:rsidRDefault="000700C6" w:rsidP="002514F4">
            <w:pPr>
              <w:rPr>
                <w:rFonts w:ascii="Arial" w:hAnsi="Arial" w:cs="Arial"/>
              </w:rPr>
            </w:pPr>
            <w:r w:rsidRPr="00E413EB">
              <w:rPr>
                <w:rFonts w:ascii="Arial" w:hAnsi="Arial" w:cs="Arial"/>
              </w:rPr>
              <w:t>The authors declare that they have no competing interests.</w:t>
            </w:r>
          </w:p>
          <w:p w:rsidR="000700C6" w:rsidRPr="009F5AAA" w:rsidRDefault="000700C6" w:rsidP="002514F4">
            <w:pPr>
              <w:rPr>
                <w:rFonts w:ascii="Arial" w:hAnsi="Arial" w:cs="Arial"/>
                <w:highlight w:val="yellow"/>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14</w:t>
            </w:r>
          </w:p>
        </w:tc>
      </w:tr>
      <w:tr w:rsidR="000700C6" w:rsidRPr="00F60FD4" w:rsidTr="002514F4">
        <w:trPr>
          <w:cantSplit/>
          <w:trHeight w:val="259"/>
        </w:trPr>
        <w:tc>
          <w:tcPr>
            <w:tcW w:w="1915" w:type="dxa"/>
            <w:shd w:val="clear" w:color="auto" w:fill="FFFFFF"/>
            <w:tcMar>
              <w:top w:w="85" w:type="dxa"/>
              <w:bottom w:w="85" w:type="dxa"/>
            </w:tcMar>
          </w:tcPr>
          <w:p w:rsidR="000700C6" w:rsidRPr="009F5AAA" w:rsidRDefault="000700C6" w:rsidP="002514F4">
            <w:pPr>
              <w:rPr>
                <w:rFonts w:ascii="Arial" w:hAnsi="Arial" w:cs="Arial"/>
                <w:highlight w:val="yellow"/>
              </w:rPr>
            </w:pPr>
            <w:r w:rsidRPr="00F60FD4">
              <w:rPr>
                <w:rFonts w:ascii="Arial" w:hAnsi="Arial" w:cs="Arial"/>
              </w:rPr>
              <w:t>Access to data</w:t>
            </w:r>
          </w:p>
        </w:tc>
        <w:tc>
          <w:tcPr>
            <w:tcW w:w="931" w:type="dxa"/>
            <w:shd w:val="clear" w:color="auto" w:fill="FFFFFF"/>
          </w:tcPr>
          <w:p w:rsidR="000700C6" w:rsidRPr="009F5AAA" w:rsidRDefault="000700C6" w:rsidP="002514F4">
            <w:pPr>
              <w:rPr>
                <w:rFonts w:ascii="Arial" w:hAnsi="Arial" w:cs="Arial"/>
                <w:highlight w:val="yellow"/>
              </w:rPr>
            </w:pPr>
            <w:r w:rsidRPr="00F60FD4">
              <w:rPr>
                <w:rFonts w:ascii="Arial" w:hAnsi="Arial" w:cs="Arial"/>
              </w:rPr>
              <w:t>29</w:t>
            </w:r>
          </w:p>
        </w:tc>
        <w:tc>
          <w:tcPr>
            <w:tcW w:w="6192" w:type="dxa"/>
            <w:gridSpan w:val="2"/>
            <w:shd w:val="clear" w:color="auto" w:fill="FFFFFF"/>
            <w:tcMar>
              <w:top w:w="85" w:type="dxa"/>
              <w:bottom w:w="85" w:type="dxa"/>
            </w:tcMar>
          </w:tcPr>
          <w:p w:rsidR="000700C6" w:rsidRDefault="000700C6" w:rsidP="002514F4">
            <w:pPr>
              <w:rPr>
                <w:rFonts w:ascii="Arial" w:hAnsi="Arial" w:cs="Arial"/>
              </w:rPr>
            </w:pPr>
            <w:r w:rsidRPr="00F60FD4">
              <w:rPr>
                <w:rFonts w:ascii="Arial" w:hAnsi="Arial" w:cs="Arial"/>
              </w:rPr>
              <w:t>Statement of who will have access to the final trial dataset, and disclosure of contractual agreements that limit such access for investigators</w:t>
            </w:r>
          </w:p>
          <w:p w:rsidR="000700C6" w:rsidRPr="009F5AAA" w:rsidRDefault="000700C6" w:rsidP="002514F4">
            <w:pPr>
              <w:rPr>
                <w:rFonts w:ascii="Arial" w:hAnsi="Arial" w:cs="Arial"/>
                <w:highlight w:val="yellow"/>
              </w:rPr>
            </w:pPr>
            <w:r w:rsidRPr="00934712">
              <w:rPr>
                <w:rFonts w:ascii="Arial" w:hAnsi="Arial" w:cs="Arial"/>
                <w:szCs w:val="24"/>
              </w:rPr>
              <w:t>Page</w:t>
            </w:r>
            <w:r>
              <w:rPr>
                <w:rFonts w:ascii="Arial" w:hAnsi="Arial" w:cs="Arial"/>
                <w:szCs w:val="24"/>
              </w:rPr>
              <w:t>(s)</w:t>
            </w:r>
            <w:r w:rsidRPr="00934712">
              <w:rPr>
                <w:rFonts w:ascii="Arial" w:hAnsi="Arial" w:cs="Arial"/>
                <w:szCs w:val="24"/>
              </w:rPr>
              <w:t>:</w:t>
            </w:r>
            <w:r>
              <w:rPr>
                <w:rFonts w:ascii="Arial" w:hAnsi="Arial" w:cs="Arial"/>
                <w:szCs w:val="24"/>
              </w:rPr>
              <w:t xml:space="preserve"> 14</w:t>
            </w:r>
          </w:p>
        </w:tc>
      </w:tr>
      <w:tr w:rsidR="000700C6" w:rsidRPr="00F60FD4" w:rsidTr="002514F4">
        <w:trPr>
          <w:cantSplit/>
          <w:trHeight w:val="259"/>
        </w:trPr>
        <w:tc>
          <w:tcPr>
            <w:tcW w:w="1915" w:type="dxa"/>
            <w:shd w:val="clear" w:color="auto" w:fill="FFFFFF"/>
            <w:tcMar>
              <w:top w:w="85" w:type="dxa"/>
              <w:bottom w:w="85" w:type="dxa"/>
            </w:tcMar>
          </w:tcPr>
          <w:p w:rsidR="000700C6" w:rsidRPr="00521800" w:rsidRDefault="000700C6" w:rsidP="002514F4">
            <w:pPr>
              <w:rPr>
                <w:rFonts w:ascii="Arial" w:hAnsi="Arial" w:cs="Arial"/>
              </w:rPr>
            </w:pPr>
            <w:r w:rsidRPr="00521800">
              <w:rPr>
                <w:rFonts w:ascii="Arial" w:hAnsi="Arial" w:cs="Arial"/>
              </w:rPr>
              <w:t>Ancillary and post-trial care</w:t>
            </w:r>
          </w:p>
        </w:tc>
        <w:tc>
          <w:tcPr>
            <w:tcW w:w="931" w:type="dxa"/>
            <w:shd w:val="clear" w:color="auto" w:fill="FFFFFF"/>
          </w:tcPr>
          <w:p w:rsidR="000700C6" w:rsidRPr="00521800" w:rsidRDefault="000700C6" w:rsidP="002514F4">
            <w:pPr>
              <w:rPr>
                <w:rFonts w:ascii="Arial" w:hAnsi="Arial" w:cs="Arial"/>
              </w:rPr>
            </w:pPr>
            <w:r w:rsidRPr="00521800">
              <w:rPr>
                <w:rFonts w:ascii="Arial" w:hAnsi="Arial" w:cs="Arial"/>
              </w:rPr>
              <w:t>30</w:t>
            </w:r>
          </w:p>
        </w:tc>
        <w:tc>
          <w:tcPr>
            <w:tcW w:w="6192" w:type="dxa"/>
            <w:gridSpan w:val="2"/>
            <w:shd w:val="clear" w:color="auto" w:fill="FFFFFF"/>
            <w:tcMar>
              <w:top w:w="85" w:type="dxa"/>
              <w:bottom w:w="85" w:type="dxa"/>
            </w:tcMar>
          </w:tcPr>
          <w:p w:rsidR="000700C6" w:rsidRPr="00521800" w:rsidRDefault="000700C6" w:rsidP="002514F4">
            <w:pPr>
              <w:rPr>
                <w:rFonts w:ascii="Arial" w:hAnsi="Arial" w:cs="Arial"/>
              </w:rPr>
            </w:pPr>
            <w:r w:rsidRPr="00521800">
              <w:rPr>
                <w:rFonts w:ascii="Arial" w:hAnsi="Arial" w:cs="Arial"/>
              </w:rPr>
              <w:t>Provisions, if any, for ancillary and post-trial care, and for compensation to those who suffer harm from trial participation</w:t>
            </w:r>
          </w:p>
          <w:p w:rsidR="000700C6" w:rsidRPr="00521800" w:rsidRDefault="000700C6" w:rsidP="002514F4">
            <w:pPr>
              <w:rPr>
                <w:rFonts w:ascii="Arial" w:hAnsi="Arial" w:cs="Arial"/>
              </w:rPr>
            </w:pPr>
            <w:r w:rsidRPr="00521800">
              <w:rPr>
                <w:rFonts w:ascii="Arial" w:hAnsi="Arial" w:cs="Arial"/>
              </w:rPr>
              <w:t>Page(s): 1</w:t>
            </w:r>
            <w:r>
              <w:rPr>
                <w:rFonts w:ascii="Arial" w:hAnsi="Arial" w:cs="Arial"/>
              </w:rPr>
              <w:t>2</w:t>
            </w:r>
          </w:p>
        </w:tc>
      </w:tr>
      <w:tr w:rsidR="000700C6" w:rsidRPr="00F60FD4" w:rsidTr="002514F4">
        <w:tblPrEx>
          <w:shd w:val="clear" w:color="auto" w:fill="FFFFFF"/>
        </w:tblPrEx>
        <w:trPr>
          <w:cantSplit/>
          <w:trHeight w:val="259"/>
        </w:trPr>
        <w:tc>
          <w:tcPr>
            <w:tcW w:w="1915" w:type="dxa"/>
            <w:shd w:val="clear" w:color="auto" w:fill="auto"/>
            <w:tcMar>
              <w:top w:w="85" w:type="dxa"/>
              <w:bottom w:w="85" w:type="dxa"/>
            </w:tcMar>
          </w:tcPr>
          <w:p w:rsidR="000700C6" w:rsidRPr="00521800" w:rsidRDefault="000700C6" w:rsidP="002514F4">
            <w:pPr>
              <w:rPr>
                <w:rFonts w:ascii="Arial" w:hAnsi="Arial" w:cs="Arial"/>
              </w:rPr>
            </w:pPr>
            <w:r w:rsidRPr="00521800">
              <w:rPr>
                <w:rFonts w:ascii="Arial" w:hAnsi="Arial" w:cs="Arial"/>
              </w:rPr>
              <w:t>Dissemination policy</w:t>
            </w:r>
          </w:p>
        </w:tc>
        <w:tc>
          <w:tcPr>
            <w:tcW w:w="931" w:type="dxa"/>
          </w:tcPr>
          <w:p w:rsidR="000700C6" w:rsidRPr="00521800" w:rsidRDefault="000700C6" w:rsidP="002514F4">
            <w:pPr>
              <w:rPr>
                <w:rFonts w:ascii="Arial" w:hAnsi="Arial" w:cs="Arial"/>
              </w:rPr>
            </w:pPr>
            <w:r w:rsidRPr="00521800">
              <w:rPr>
                <w:rFonts w:ascii="Arial" w:hAnsi="Arial" w:cs="Arial"/>
              </w:rPr>
              <w:t>31a</w:t>
            </w:r>
          </w:p>
        </w:tc>
        <w:tc>
          <w:tcPr>
            <w:tcW w:w="6192" w:type="dxa"/>
            <w:gridSpan w:val="2"/>
            <w:shd w:val="clear" w:color="auto" w:fill="auto"/>
            <w:tcMar>
              <w:top w:w="85" w:type="dxa"/>
              <w:bottom w:w="85" w:type="dxa"/>
            </w:tcMar>
          </w:tcPr>
          <w:p w:rsidR="000700C6" w:rsidRPr="00521800" w:rsidRDefault="000700C6" w:rsidP="002514F4">
            <w:pPr>
              <w:rPr>
                <w:rFonts w:ascii="Arial" w:hAnsi="Arial" w:cs="Arial"/>
              </w:rPr>
            </w:pPr>
            <w:r w:rsidRPr="00521800">
              <w:rPr>
                <w:rFonts w:ascii="Arial" w:hAnsi="Arial" w:cs="Arial"/>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p w:rsidR="000700C6" w:rsidRPr="00521800" w:rsidRDefault="000700C6" w:rsidP="002514F4">
            <w:pPr>
              <w:rPr>
                <w:rFonts w:ascii="Arial" w:hAnsi="Arial" w:cs="Arial"/>
              </w:rPr>
            </w:pPr>
            <w:r>
              <w:rPr>
                <w:rFonts w:ascii="Arial" w:hAnsi="Arial" w:cs="Arial"/>
              </w:rPr>
              <w:t>Page(s): 14</w:t>
            </w:r>
          </w:p>
        </w:tc>
      </w:tr>
      <w:tr w:rsidR="000700C6" w:rsidRPr="00F60FD4" w:rsidTr="002514F4">
        <w:tblPrEx>
          <w:shd w:val="clear" w:color="auto" w:fill="FFFFFF"/>
        </w:tblPrEx>
        <w:trPr>
          <w:cantSplit/>
          <w:trHeight w:val="259"/>
        </w:trPr>
        <w:tc>
          <w:tcPr>
            <w:tcW w:w="1915" w:type="dxa"/>
            <w:shd w:val="clear" w:color="auto" w:fill="auto"/>
            <w:tcMar>
              <w:top w:w="85" w:type="dxa"/>
              <w:bottom w:w="85" w:type="dxa"/>
            </w:tcMar>
          </w:tcPr>
          <w:p w:rsidR="000700C6" w:rsidRPr="00521800" w:rsidRDefault="000700C6" w:rsidP="002514F4">
            <w:pPr>
              <w:rPr>
                <w:rFonts w:ascii="Arial" w:hAnsi="Arial" w:cs="Arial"/>
              </w:rPr>
            </w:pPr>
          </w:p>
        </w:tc>
        <w:tc>
          <w:tcPr>
            <w:tcW w:w="931" w:type="dxa"/>
          </w:tcPr>
          <w:p w:rsidR="000700C6" w:rsidRPr="00521800" w:rsidRDefault="000700C6" w:rsidP="002514F4">
            <w:pPr>
              <w:rPr>
                <w:rFonts w:ascii="Arial" w:hAnsi="Arial" w:cs="Arial"/>
              </w:rPr>
            </w:pPr>
            <w:r w:rsidRPr="00521800">
              <w:rPr>
                <w:rFonts w:ascii="Arial" w:hAnsi="Arial" w:cs="Arial"/>
              </w:rPr>
              <w:t>31b</w:t>
            </w:r>
          </w:p>
        </w:tc>
        <w:tc>
          <w:tcPr>
            <w:tcW w:w="6192" w:type="dxa"/>
            <w:gridSpan w:val="2"/>
            <w:shd w:val="clear" w:color="auto" w:fill="auto"/>
            <w:tcMar>
              <w:top w:w="85" w:type="dxa"/>
              <w:bottom w:w="85" w:type="dxa"/>
            </w:tcMar>
          </w:tcPr>
          <w:p w:rsidR="000700C6" w:rsidRPr="00521800" w:rsidRDefault="000700C6" w:rsidP="002514F4">
            <w:pPr>
              <w:rPr>
                <w:rFonts w:ascii="Arial" w:hAnsi="Arial" w:cs="Arial"/>
              </w:rPr>
            </w:pPr>
            <w:r w:rsidRPr="00521800">
              <w:rPr>
                <w:rFonts w:ascii="Arial" w:hAnsi="Arial" w:cs="Arial"/>
              </w:rPr>
              <w:t>Authorship eligibility guidelines and any intended use of professional writers</w:t>
            </w:r>
          </w:p>
          <w:p w:rsidR="000700C6" w:rsidRPr="00521800" w:rsidRDefault="000700C6" w:rsidP="002514F4">
            <w:pPr>
              <w:rPr>
                <w:rFonts w:ascii="Arial" w:hAnsi="Arial" w:cs="Arial"/>
              </w:rPr>
            </w:pPr>
            <w:r w:rsidRPr="00521800">
              <w:rPr>
                <w:rFonts w:ascii="Arial" w:hAnsi="Arial" w:cs="Arial"/>
              </w:rPr>
              <w:t>Page(s):</w:t>
            </w:r>
            <w:r>
              <w:rPr>
                <w:rFonts w:ascii="Arial" w:hAnsi="Arial" w:cs="Arial"/>
              </w:rPr>
              <w:t xml:space="preserve"> 14</w:t>
            </w:r>
          </w:p>
        </w:tc>
      </w:tr>
      <w:tr w:rsidR="000700C6" w:rsidRPr="00F60FD4" w:rsidTr="002514F4">
        <w:trPr>
          <w:cantSplit/>
          <w:trHeight w:val="259"/>
        </w:trPr>
        <w:tc>
          <w:tcPr>
            <w:tcW w:w="1915" w:type="dxa"/>
            <w:shd w:val="clear" w:color="auto" w:fill="auto"/>
            <w:tcMar>
              <w:top w:w="85" w:type="dxa"/>
              <w:bottom w:w="85" w:type="dxa"/>
            </w:tcMar>
          </w:tcPr>
          <w:p w:rsidR="000700C6" w:rsidRPr="00521800" w:rsidRDefault="000700C6" w:rsidP="002514F4">
            <w:pPr>
              <w:rPr>
                <w:rFonts w:ascii="Arial" w:hAnsi="Arial" w:cs="Arial"/>
              </w:rPr>
            </w:pPr>
          </w:p>
        </w:tc>
        <w:tc>
          <w:tcPr>
            <w:tcW w:w="931" w:type="dxa"/>
          </w:tcPr>
          <w:p w:rsidR="000700C6" w:rsidRPr="00521800" w:rsidRDefault="000700C6" w:rsidP="002514F4">
            <w:pPr>
              <w:rPr>
                <w:rFonts w:ascii="Arial" w:hAnsi="Arial" w:cs="Arial"/>
              </w:rPr>
            </w:pPr>
            <w:r w:rsidRPr="00521800">
              <w:rPr>
                <w:rFonts w:ascii="Arial" w:hAnsi="Arial" w:cs="Arial"/>
              </w:rPr>
              <w:t>31c</w:t>
            </w:r>
          </w:p>
        </w:tc>
        <w:tc>
          <w:tcPr>
            <w:tcW w:w="6192" w:type="dxa"/>
            <w:gridSpan w:val="2"/>
            <w:shd w:val="clear" w:color="auto" w:fill="auto"/>
            <w:tcMar>
              <w:top w:w="85" w:type="dxa"/>
              <w:bottom w:w="85" w:type="dxa"/>
            </w:tcMar>
          </w:tcPr>
          <w:p w:rsidR="000700C6" w:rsidRPr="00521800" w:rsidRDefault="000700C6" w:rsidP="002514F4">
            <w:pPr>
              <w:rPr>
                <w:rFonts w:ascii="Arial" w:hAnsi="Arial" w:cs="Arial"/>
              </w:rPr>
            </w:pPr>
            <w:r w:rsidRPr="00521800">
              <w:rPr>
                <w:rFonts w:ascii="Arial" w:hAnsi="Arial" w:cs="Arial"/>
              </w:rPr>
              <w:t>Plans, if any, for granting public access to the full protocol, participant-level dataset, and statistical code</w:t>
            </w:r>
          </w:p>
          <w:p w:rsidR="000700C6" w:rsidRPr="00521800" w:rsidRDefault="000700C6" w:rsidP="002514F4">
            <w:pPr>
              <w:rPr>
                <w:rFonts w:ascii="Arial" w:hAnsi="Arial" w:cs="Arial"/>
              </w:rPr>
            </w:pPr>
            <w:r w:rsidRPr="00521800">
              <w:rPr>
                <w:rFonts w:ascii="Arial" w:hAnsi="Arial" w:cs="Arial"/>
                <w:szCs w:val="24"/>
              </w:rPr>
              <w:t>Page(s):</w:t>
            </w:r>
            <w:r>
              <w:rPr>
                <w:rFonts w:ascii="Arial" w:hAnsi="Arial" w:cs="Arial"/>
                <w:szCs w:val="24"/>
              </w:rPr>
              <w:t xml:space="preserve"> 14</w:t>
            </w:r>
          </w:p>
        </w:tc>
      </w:tr>
      <w:tr w:rsidR="000700C6" w:rsidRPr="00F60FD4" w:rsidTr="002514F4">
        <w:trPr>
          <w:cantSplit/>
          <w:trHeight w:val="259"/>
        </w:trPr>
        <w:tc>
          <w:tcPr>
            <w:tcW w:w="1915" w:type="dxa"/>
            <w:shd w:val="clear" w:color="auto" w:fill="auto"/>
            <w:tcMar>
              <w:top w:w="85" w:type="dxa"/>
              <w:bottom w:w="85" w:type="dxa"/>
            </w:tcMar>
          </w:tcPr>
          <w:p w:rsidR="000700C6" w:rsidRPr="00AC467B" w:rsidRDefault="000700C6" w:rsidP="002514F4">
            <w:pPr>
              <w:rPr>
                <w:rFonts w:ascii="Arial" w:hAnsi="Arial" w:cs="Arial"/>
              </w:rPr>
            </w:pPr>
            <w:r w:rsidRPr="00AC467B">
              <w:rPr>
                <w:rFonts w:ascii="Arial" w:hAnsi="Arial" w:cs="Arial"/>
              </w:rPr>
              <w:t>Appendices</w:t>
            </w:r>
          </w:p>
        </w:tc>
        <w:tc>
          <w:tcPr>
            <w:tcW w:w="931" w:type="dxa"/>
          </w:tcPr>
          <w:p w:rsidR="000700C6" w:rsidRPr="00AC467B" w:rsidRDefault="000700C6" w:rsidP="002514F4">
            <w:pPr>
              <w:rPr>
                <w:rFonts w:ascii="Arial" w:hAnsi="Arial" w:cs="Arial"/>
              </w:rPr>
            </w:pPr>
          </w:p>
        </w:tc>
        <w:tc>
          <w:tcPr>
            <w:tcW w:w="6192" w:type="dxa"/>
            <w:gridSpan w:val="2"/>
            <w:shd w:val="clear" w:color="auto" w:fill="auto"/>
            <w:tcMar>
              <w:top w:w="85" w:type="dxa"/>
              <w:bottom w:w="85" w:type="dxa"/>
            </w:tcMar>
          </w:tcPr>
          <w:p w:rsidR="000700C6" w:rsidRPr="00AC467B" w:rsidRDefault="000700C6" w:rsidP="002514F4">
            <w:pPr>
              <w:rPr>
                <w:rFonts w:ascii="Arial" w:hAnsi="Arial" w:cs="Arial"/>
              </w:rPr>
            </w:pPr>
          </w:p>
        </w:tc>
      </w:tr>
      <w:tr w:rsidR="000700C6" w:rsidRPr="00F60FD4" w:rsidTr="002514F4">
        <w:trPr>
          <w:cantSplit/>
          <w:trHeight w:val="259"/>
        </w:trPr>
        <w:tc>
          <w:tcPr>
            <w:tcW w:w="1915" w:type="dxa"/>
            <w:shd w:val="clear" w:color="auto" w:fill="auto"/>
            <w:tcMar>
              <w:top w:w="85" w:type="dxa"/>
              <w:bottom w:w="85" w:type="dxa"/>
            </w:tcMar>
          </w:tcPr>
          <w:p w:rsidR="000700C6" w:rsidRPr="00AC467B" w:rsidRDefault="000700C6" w:rsidP="002514F4">
            <w:pPr>
              <w:rPr>
                <w:rFonts w:ascii="Arial" w:hAnsi="Arial" w:cs="Arial"/>
              </w:rPr>
            </w:pPr>
            <w:r w:rsidRPr="00AC467B">
              <w:rPr>
                <w:rFonts w:ascii="Arial" w:hAnsi="Arial" w:cs="Arial"/>
              </w:rPr>
              <w:t>Informed consent materials</w:t>
            </w:r>
          </w:p>
        </w:tc>
        <w:tc>
          <w:tcPr>
            <w:tcW w:w="931" w:type="dxa"/>
          </w:tcPr>
          <w:p w:rsidR="000700C6" w:rsidRPr="00AC467B" w:rsidRDefault="000700C6" w:rsidP="002514F4">
            <w:pPr>
              <w:rPr>
                <w:rFonts w:ascii="Arial" w:hAnsi="Arial" w:cs="Arial"/>
              </w:rPr>
            </w:pPr>
            <w:r w:rsidRPr="00AC467B">
              <w:rPr>
                <w:rFonts w:ascii="Arial" w:hAnsi="Arial" w:cs="Arial"/>
              </w:rPr>
              <w:t>32</w:t>
            </w:r>
          </w:p>
        </w:tc>
        <w:tc>
          <w:tcPr>
            <w:tcW w:w="6192" w:type="dxa"/>
            <w:gridSpan w:val="2"/>
            <w:shd w:val="clear" w:color="auto" w:fill="auto"/>
            <w:tcMar>
              <w:top w:w="85" w:type="dxa"/>
              <w:bottom w:w="85" w:type="dxa"/>
            </w:tcMar>
          </w:tcPr>
          <w:p w:rsidR="000700C6" w:rsidRDefault="000700C6" w:rsidP="002514F4">
            <w:pPr>
              <w:rPr>
                <w:rFonts w:ascii="Arial" w:hAnsi="Arial" w:cs="Arial"/>
              </w:rPr>
            </w:pPr>
            <w:r w:rsidRPr="00AC467B">
              <w:rPr>
                <w:rFonts w:ascii="Arial" w:hAnsi="Arial" w:cs="Arial"/>
              </w:rPr>
              <w:t>Model consent form and other related documentation given to participants and authorised surrogates</w:t>
            </w:r>
          </w:p>
          <w:p w:rsidR="000700C6" w:rsidRPr="00AC467B" w:rsidRDefault="000700C6" w:rsidP="002514F4">
            <w:pPr>
              <w:rPr>
                <w:rFonts w:ascii="Arial" w:hAnsi="Arial" w:cs="Arial"/>
              </w:rPr>
            </w:pPr>
            <w:r w:rsidRPr="006C695D">
              <w:rPr>
                <w:rFonts w:ascii="Arial" w:hAnsi="Arial"/>
              </w:rPr>
              <w:t>See supplemental materials</w:t>
            </w:r>
            <w:r>
              <w:rPr>
                <w:rFonts w:ascii="Arial" w:hAnsi="Arial"/>
              </w:rPr>
              <w:t>: Appendix 1 – consent for the eligibility visit assessments and HIPPA; Appendix 2 – consent for interventions (real and sham electroacupuncture).</w:t>
            </w:r>
          </w:p>
        </w:tc>
      </w:tr>
      <w:tr w:rsidR="000700C6" w:rsidRPr="00F60FD4" w:rsidTr="002514F4">
        <w:trPr>
          <w:cantSplit/>
          <w:trHeight w:val="259"/>
        </w:trPr>
        <w:tc>
          <w:tcPr>
            <w:tcW w:w="1915" w:type="dxa"/>
            <w:tcBorders>
              <w:bottom w:val="single" w:sz="4" w:space="0" w:color="auto"/>
            </w:tcBorders>
            <w:shd w:val="clear" w:color="auto" w:fill="auto"/>
            <w:tcMar>
              <w:top w:w="85" w:type="dxa"/>
              <w:bottom w:w="85" w:type="dxa"/>
            </w:tcMar>
          </w:tcPr>
          <w:p w:rsidR="000700C6" w:rsidRPr="00E64233" w:rsidRDefault="000700C6" w:rsidP="002514F4">
            <w:pPr>
              <w:pStyle w:val="TableSubHead"/>
              <w:rPr>
                <w:rFonts w:ascii="Arial" w:hAnsi="Arial" w:cs="Arial"/>
                <w:sz w:val="22"/>
                <w:szCs w:val="22"/>
              </w:rPr>
            </w:pPr>
            <w:r w:rsidRPr="00E64233">
              <w:rPr>
                <w:rFonts w:ascii="Arial" w:hAnsi="Arial" w:cs="Arial"/>
                <w:sz w:val="22"/>
                <w:szCs w:val="22"/>
              </w:rPr>
              <w:lastRenderedPageBreak/>
              <w:t>Biological specimens</w:t>
            </w:r>
          </w:p>
        </w:tc>
        <w:tc>
          <w:tcPr>
            <w:tcW w:w="931" w:type="dxa"/>
            <w:tcBorders>
              <w:bottom w:val="single" w:sz="4" w:space="0" w:color="auto"/>
            </w:tcBorders>
          </w:tcPr>
          <w:p w:rsidR="000700C6" w:rsidRPr="00E64233" w:rsidRDefault="000700C6" w:rsidP="002514F4">
            <w:pPr>
              <w:rPr>
                <w:rFonts w:ascii="Arial" w:hAnsi="Arial" w:cs="Arial"/>
              </w:rPr>
            </w:pPr>
            <w:r w:rsidRPr="00E64233">
              <w:rPr>
                <w:rFonts w:ascii="Arial" w:hAnsi="Arial" w:cs="Arial"/>
              </w:rPr>
              <w:t>33</w:t>
            </w:r>
          </w:p>
        </w:tc>
        <w:tc>
          <w:tcPr>
            <w:tcW w:w="6192" w:type="dxa"/>
            <w:gridSpan w:val="2"/>
            <w:tcBorders>
              <w:bottom w:val="single" w:sz="4" w:space="0" w:color="auto"/>
            </w:tcBorders>
            <w:shd w:val="clear" w:color="auto" w:fill="auto"/>
          </w:tcPr>
          <w:p w:rsidR="000700C6" w:rsidRPr="00E64233" w:rsidRDefault="000700C6" w:rsidP="002514F4">
            <w:pPr>
              <w:rPr>
                <w:rFonts w:ascii="Arial" w:hAnsi="Arial" w:cs="Arial"/>
              </w:rPr>
            </w:pPr>
            <w:r w:rsidRPr="00E64233">
              <w:rPr>
                <w:rFonts w:ascii="Arial" w:hAnsi="Arial" w:cs="Arial"/>
              </w:rPr>
              <w:t>Plans for collection, laboratory evaluation, and storage of biological specimens for genetic or molecular analysis in the current trial and for future use in ancillary studies, if applicable</w:t>
            </w:r>
          </w:p>
          <w:p w:rsidR="000700C6" w:rsidRPr="00E64233" w:rsidRDefault="000700C6" w:rsidP="002514F4">
            <w:pPr>
              <w:rPr>
                <w:rFonts w:ascii="Arial" w:hAnsi="Arial" w:cs="Arial"/>
                <w:b/>
              </w:rPr>
            </w:pPr>
            <w:r w:rsidRPr="00E64233">
              <w:rPr>
                <w:rFonts w:ascii="Arial" w:hAnsi="Arial" w:cs="Arial"/>
                <w:szCs w:val="24"/>
              </w:rPr>
              <w:t>N/A</w:t>
            </w:r>
          </w:p>
        </w:tc>
      </w:tr>
    </w:tbl>
    <w:p w:rsidR="000700C6" w:rsidRPr="004C1638" w:rsidRDefault="000700C6" w:rsidP="000700C6">
      <w:pPr>
        <w:shd w:val="clear" w:color="auto" w:fill="FFFFFF"/>
        <w:rPr>
          <w:rFonts w:ascii="Arial" w:eastAsiaTheme="majorEastAsia" w:hAnsi="Arial" w:cs="Arial"/>
          <w:b/>
        </w:rPr>
      </w:pPr>
    </w:p>
    <w:p w:rsidR="00707C28" w:rsidRDefault="00707C28"/>
    <w:sectPr w:rsidR="00707C28">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726496"/>
      <w:docPartObj>
        <w:docPartGallery w:val="Page Numbers (Bottom of Page)"/>
        <w:docPartUnique/>
      </w:docPartObj>
    </w:sdtPr>
    <w:sdtEndPr>
      <w:rPr>
        <w:noProof/>
      </w:rPr>
    </w:sdtEndPr>
    <w:sdtContent>
      <w:p w:rsidR="004C1638" w:rsidRDefault="000700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C1638" w:rsidRDefault="000700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638" w:rsidRDefault="000700C6">
    <w:pPr>
      <w:pStyle w:val="Header"/>
    </w:pPr>
    <w:r>
      <w:t xml:space="preserve">Kong </w:t>
    </w:r>
    <w:r w:rsidRPr="002C72CB">
      <w:rPr>
        <w:i/>
      </w:rPr>
      <w:t>et 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0C6"/>
    <w:rsid w:val="000700C6"/>
    <w:rsid w:val="00707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7C10"/>
  <w15:chartTrackingRefBased/>
  <w15:docId w15:val="{43F37A4C-B59D-4776-979D-61B68FD74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0C6"/>
  </w:style>
  <w:style w:type="paragraph" w:styleId="Heading1">
    <w:name w:val="heading 1"/>
    <w:basedOn w:val="Normal"/>
    <w:next w:val="Normal"/>
    <w:link w:val="Heading1Char"/>
    <w:uiPriority w:val="9"/>
    <w:qFormat/>
    <w:rsid w:val="000700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0C6"/>
    <w:rPr>
      <w:rFonts w:asciiTheme="majorHAnsi" w:eastAsiaTheme="majorEastAsia" w:hAnsiTheme="majorHAnsi" w:cstheme="majorBidi"/>
      <w:color w:val="2E74B5" w:themeColor="accent1" w:themeShade="BF"/>
      <w:sz w:val="32"/>
      <w:szCs w:val="32"/>
    </w:rPr>
  </w:style>
  <w:style w:type="paragraph" w:customStyle="1" w:styleId="TableSubHead">
    <w:name w:val="TableSubHead"/>
    <w:basedOn w:val="Normal"/>
    <w:rsid w:val="000700C6"/>
    <w:pPr>
      <w:spacing w:before="120" w:after="0" w:line="240" w:lineRule="auto"/>
    </w:pPr>
    <w:rPr>
      <w:rFonts w:ascii="Times New Roman" w:eastAsia="Times New Roman" w:hAnsi="Times New Roman" w:cs="Times New Roman"/>
      <w:b/>
      <w:sz w:val="24"/>
      <w:szCs w:val="20"/>
      <w:lang w:val="en-GB"/>
    </w:rPr>
  </w:style>
  <w:style w:type="paragraph" w:styleId="ListParagraph">
    <w:name w:val="List Paragraph"/>
    <w:basedOn w:val="Normal"/>
    <w:uiPriority w:val="34"/>
    <w:qFormat/>
    <w:rsid w:val="000700C6"/>
    <w:pPr>
      <w:ind w:left="720"/>
      <w:contextualSpacing/>
    </w:pPr>
  </w:style>
  <w:style w:type="paragraph" w:styleId="Header">
    <w:name w:val="header"/>
    <w:basedOn w:val="Normal"/>
    <w:link w:val="HeaderChar"/>
    <w:uiPriority w:val="99"/>
    <w:unhideWhenUsed/>
    <w:rsid w:val="00070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0C6"/>
  </w:style>
  <w:style w:type="paragraph" w:styleId="Footer">
    <w:name w:val="footer"/>
    <w:basedOn w:val="Normal"/>
    <w:link w:val="FooterChar"/>
    <w:uiPriority w:val="99"/>
    <w:unhideWhenUsed/>
    <w:rsid w:val="00070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0C6"/>
  </w:style>
  <w:style w:type="paragraph" w:customStyle="1" w:styleId="TableHeader">
    <w:name w:val="TableHeader"/>
    <w:basedOn w:val="Normal"/>
    <w:rsid w:val="000700C6"/>
    <w:pPr>
      <w:spacing w:before="120" w:after="0" w:line="240" w:lineRule="auto"/>
    </w:pPr>
    <w:rPr>
      <w:rFonts w:ascii="Times New Roman" w:eastAsia="Times New Roman" w:hAnsi="Times New Roman" w:cs="Times New Roman"/>
      <w:b/>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1524</Words>
  <Characters>8692</Characters>
  <Application>Microsoft Office Word</Application>
  <DocSecurity>0</DocSecurity>
  <Lines>72</Lines>
  <Paragraphs>20</Paragraphs>
  <ScaleCrop>false</ScaleCrop>
  <Company>Stanford University</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JT Kong</dc:creator>
  <cp:keywords/>
  <dc:description/>
  <cp:lastModifiedBy>Dr. JT Kong</cp:lastModifiedBy>
  <cp:revision>1</cp:revision>
  <dcterms:created xsi:type="dcterms:W3CDTF">2018-04-06T01:03:00Z</dcterms:created>
  <dcterms:modified xsi:type="dcterms:W3CDTF">2018-04-06T01:04:00Z</dcterms:modified>
</cp:coreProperties>
</file>