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C1499" w14:textId="02D1E018" w:rsidR="00233EC7" w:rsidRPr="00997528" w:rsidRDefault="003E2AD9" w:rsidP="00997528">
      <w:pPr>
        <w:pStyle w:val="Heading1"/>
        <w:numPr>
          <w:ilvl w:val="0"/>
          <w:numId w:val="0"/>
        </w:numPr>
        <w:spacing w:before="0" w:after="0" w:line="480" w:lineRule="auto"/>
        <w:jc w:val="center"/>
        <w:rPr>
          <w:rFonts w:cs="Times New Roman"/>
          <w:b w:val="0"/>
          <w:szCs w:val="24"/>
          <w:lang w:eastAsia="en-GB" w:bidi="th-TH"/>
        </w:rPr>
      </w:pPr>
      <w:r w:rsidRPr="00C64538">
        <w:t xml:space="preserve">How Context can Impact Clinical Trials: </w:t>
      </w:r>
      <w:r w:rsidR="0085451D">
        <w:br/>
      </w:r>
      <w:r w:rsidRPr="00C64538">
        <w:t>A Multi-Country</w:t>
      </w:r>
      <w:r w:rsidR="00862FA3">
        <w:t xml:space="preserve"> Qualitative Case Study</w:t>
      </w:r>
      <w:r w:rsidRPr="00C64538">
        <w:t xml:space="preserve"> Comparison</w:t>
      </w:r>
      <w:r w:rsidR="00997528">
        <w:rPr>
          <w:rFonts w:cs="Times New Roman"/>
          <w:szCs w:val="24"/>
          <w:lang w:eastAsia="en-GB" w:bidi="th-TH"/>
        </w:rPr>
        <w:t xml:space="preserve"> </w:t>
      </w:r>
      <w:r w:rsidR="00F25E3E">
        <w:rPr>
          <w:rFonts w:cs="Times New Roman"/>
          <w:szCs w:val="24"/>
          <w:lang w:eastAsia="en-GB" w:bidi="th-TH"/>
        </w:rPr>
        <w:t xml:space="preserve">of </w:t>
      </w:r>
      <w:r w:rsidR="005B318C">
        <w:rPr>
          <w:rFonts w:cs="Times New Roman"/>
          <w:szCs w:val="24"/>
          <w:lang w:eastAsia="en-GB" w:bidi="th-TH"/>
        </w:rPr>
        <w:t>Diagnostic Biomarker Test</w:t>
      </w:r>
      <w:r w:rsidR="00932606">
        <w:rPr>
          <w:rFonts w:cs="Times New Roman"/>
          <w:szCs w:val="24"/>
          <w:lang w:eastAsia="en-GB" w:bidi="th-TH"/>
        </w:rPr>
        <w:t xml:space="preserve"> Interventions</w:t>
      </w:r>
    </w:p>
    <w:p w14:paraId="0C64E4E6" w14:textId="77777777" w:rsidR="007425DA" w:rsidRDefault="007425DA" w:rsidP="006B0877">
      <w:pPr>
        <w:jc w:val="left"/>
        <w:rPr>
          <w:b/>
        </w:rPr>
      </w:pPr>
    </w:p>
    <w:p w14:paraId="47400CDD" w14:textId="69146767" w:rsidR="007F5C2F" w:rsidRDefault="007F5C2F" w:rsidP="007F5C2F">
      <w:pPr>
        <w:pStyle w:val="Heading1"/>
        <w:numPr>
          <w:ilvl w:val="0"/>
          <w:numId w:val="0"/>
        </w:numPr>
        <w:ind w:left="432" w:hanging="432"/>
        <w:jc w:val="center"/>
      </w:pPr>
      <w:r>
        <w:t>Supplementary Material</w:t>
      </w:r>
    </w:p>
    <w:p w14:paraId="1E106A73" w14:textId="6945AC8A" w:rsidR="00EF4F28" w:rsidRPr="00C64538" w:rsidRDefault="000446B9" w:rsidP="00723741">
      <w:pPr>
        <w:pStyle w:val="Heading1"/>
        <w:numPr>
          <w:ilvl w:val="0"/>
          <w:numId w:val="0"/>
        </w:numPr>
        <w:ind w:left="432" w:hanging="432"/>
      </w:pPr>
      <w:r w:rsidRPr="00C64538">
        <w:t>Case Study Overview</w:t>
      </w:r>
    </w:p>
    <w:p w14:paraId="20375B2A" w14:textId="2AF8A331" w:rsidR="002F73D4" w:rsidRDefault="008A6D5A" w:rsidP="00736827">
      <w:pPr>
        <w:spacing w:line="480" w:lineRule="auto"/>
      </w:pPr>
      <w:r w:rsidRPr="00C64538">
        <w:t xml:space="preserve">Our study </w:t>
      </w:r>
      <w:r w:rsidR="00BE6BBA" w:rsidRPr="00C64538">
        <w:t>took</w:t>
      </w:r>
      <w:r w:rsidRPr="00C64538">
        <w:t xml:space="preserve"> place </w:t>
      </w:r>
      <w:r w:rsidR="00E07A20" w:rsidRPr="00C64538">
        <w:t>at the primary healthcare level in</w:t>
      </w:r>
      <w:r w:rsidRPr="00C64538">
        <w:t xml:space="preserve"> Myanmar, Thailand, and Vietnam. </w:t>
      </w:r>
      <w:r w:rsidR="002F73D4">
        <w:t xml:space="preserve">We outline in this section the characteristics of these three countries together with their heterogeneous </w:t>
      </w:r>
      <w:r w:rsidR="002F73D4" w:rsidRPr="004F6A51">
        <w:t>health policy environment,</w:t>
      </w:r>
      <w:r w:rsidR="00AB2AC1">
        <w:t xml:space="preserve"> their fragmented </w:t>
      </w:r>
      <w:r w:rsidR="002F73D4" w:rsidRPr="004F6A51">
        <w:t>health system</w:t>
      </w:r>
      <w:r w:rsidR="00AB2AC1">
        <w:t>s</w:t>
      </w:r>
      <w:r w:rsidR="002F73D4" w:rsidRPr="004F6A51">
        <w:t xml:space="preserve">, and </w:t>
      </w:r>
      <w:r w:rsidR="007627ED">
        <w:t xml:space="preserve">the mixed </w:t>
      </w:r>
      <w:r w:rsidR="002F73D4" w:rsidRPr="004F6A51">
        <w:t>health service utilisation among the target population</w:t>
      </w:r>
      <w:r w:rsidR="002F73D4">
        <w:t>s. The subsequent Section 3.2 will present the results of our qualitative analysis.</w:t>
      </w:r>
    </w:p>
    <w:p w14:paraId="78824CEB" w14:textId="69E2BED3" w:rsidR="00D81FC1" w:rsidRPr="00C64538" w:rsidRDefault="00560582" w:rsidP="00C21A71">
      <w:pPr>
        <w:spacing w:line="480" w:lineRule="auto"/>
      </w:pPr>
      <w:r w:rsidRPr="00C64538">
        <w:t xml:space="preserve">An overview of development and public health indicators from the three country cases </w:t>
      </w:r>
      <w:r w:rsidR="008A6D5A" w:rsidRPr="00C64538">
        <w:t xml:space="preserve">is </w:t>
      </w:r>
      <w:r w:rsidRPr="00C64538">
        <w:t xml:space="preserve">presented in Table </w:t>
      </w:r>
      <w:r w:rsidR="00BE6BBA" w:rsidRPr="00C64538">
        <w:t>2</w:t>
      </w:r>
      <w:r w:rsidRPr="00C64538">
        <w:t xml:space="preserve">. </w:t>
      </w:r>
      <w:r w:rsidR="00AB3AC2">
        <w:t>W</w:t>
      </w:r>
      <w:r w:rsidR="00AB3AC2" w:rsidRPr="00C64538">
        <w:t xml:space="preserve">hereas Thailand was classified as a higher-middle income country </w:t>
      </w:r>
      <w:r w:rsidR="00AB3AC2">
        <w:t xml:space="preserve">and </w:t>
      </w:r>
      <w:r w:rsidR="009D0DDB" w:rsidRPr="00C64538">
        <w:t xml:space="preserve">Vietnam </w:t>
      </w:r>
      <w:r w:rsidR="009D0DDB">
        <w:t xml:space="preserve">and </w:t>
      </w:r>
      <w:r w:rsidR="00E03DE4" w:rsidRPr="00C64538">
        <w:t xml:space="preserve">Myanmar </w:t>
      </w:r>
      <w:r w:rsidR="00AB3AC2">
        <w:t xml:space="preserve">as </w:t>
      </w:r>
      <w:r w:rsidR="00D83AD7" w:rsidRPr="00C64538">
        <w:t xml:space="preserve">lower-middle income countries </w:t>
      </w:r>
      <w:r w:rsidR="001E26B7" w:rsidRPr="00C64538">
        <w:fldChar w:fldCharType="begin"/>
      </w:r>
      <w:r w:rsidR="00933BD5">
        <w:instrText xml:space="preserve"> ADDIN EN.CITE &lt;EndNote&gt;&lt;Cite&gt;&lt;Author&gt;World Bank&lt;/Author&gt;&lt;Year&gt;2018&lt;/Year&gt;&lt;RecNum&gt;3915&lt;/RecNum&gt;&lt;DisplayText&gt;[1]&lt;/DisplayText&gt;&lt;record&gt;&lt;rec-number&gt;3915&lt;/rec-number&gt;&lt;foreign-keys&gt;&lt;key app="EN" db-id="0zpwx95wvvwp5gefrrl59tzqrr22xsfap0xt"&gt;3915&lt;/key&gt;&lt;/foreign-keys&gt;&lt;ref-type name="Web Page"&gt;12&lt;/ref-type&gt;&lt;contributors&gt;&lt;authors&gt;&lt;author&gt;World Bank,&lt;/author&gt;&lt;/authors&gt;&lt;/contributors&gt;&lt;titles&gt;&lt;title&gt;World databank&lt;/title&gt;&lt;/titles&gt;&lt;number&gt;October 4, 2018&lt;/number&gt;&lt;dates&gt;&lt;year&gt;2018&lt;/year&gt;&lt;/dates&gt;&lt;urls&gt;&lt;related-urls&gt;&lt;url&gt;http://databank.worldbank.org/data/home.aspx&lt;/url&gt;&lt;/related-urls&gt;&lt;/urls&gt;&lt;/record&gt;&lt;/Cite&gt;&lt;/EndNote&gt;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1" w:tooltip="World Bank, 2018 #3915" w:history="1">
        <w:r w:rsidR="00933BD5">
          <w:rPr>
            <w:noProof/>
          </w:rPr>
          <w:t>1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AB3AC2">
        <w:t>, Vietnam compared more favourably to Thailand i</w:t>
      </w:r>
      <w:r w:rsidR="00854373">
        <w:t xml:space="preserve">n terms of development indicators like </w:t>
      </w:r>
      <w:r w:rsidR="00C174FB">
        <w:t xml:space="preserve">poverty rate and </w:t>
      </w:r>
      <w:r w:rsidR="00854373">
        <w:t>adult literacy.</w:t>
      </w:r>
      <w:r w:rsidR="009D0DDB">
        <w:t xml:space="preserve"> </w:t>
      </w:r>
      <w:r w:rsidR="003F6D74" w:rsidRPr="00B619AF">
        <w:t>Myanmar exhibited the poorest record among the three countries</w:t>
      </w:r>
      <w:r w:rsidR="004639E9">
        <w:t>,</w:t>
      </w:r>
      <w:r w:rsidR="003F6D74">
        <w:t xml:space="preserve"> a</w:t>
      </w:r>
      <w:r w:rsidR="00B75FED">
        <w:t>lso f</w:t>
      </w:r>
      <w:r w:rsidR="00B619AF" w:rsidRPr="00B619AF">
        <w:t xml:space="preserve">rom a public health perspective. </w:t>
      </w:r>
      <w:r w:rsidR="00952696">
        <w:t>It</w:t>
      </w:r>
      <w:r w:rsidR="00675575">
        <w:t xml:space="preserve"> had </w:t>
      </w:r>
      <w:r w:rsidR="00793638">
        <w:t xml:space="preserve">comparatively poor performance in </w:t>
      </w:r>
      <w:r w:rsidR="00B619AF" w:rsidRPr="00B619AF">
        <w:t xml:space="preserve">health indicators </w:t>
      </w:r>
      <w:r w:rsidR="00793638">
        <w:t xml:space="preserve">like </w:t>
      </w:r>
      <w:r w:rsidR="00793638" w:rsidRPr="00B619AF">
        <w:t>life expectancy</w:t>
      </w:r>
      <w:r w:rsidR="00675575">
        <w:t xml:space="preserve"> (66</w:t>
      </w:r>
      <w:r w:rsidR="00952696">
        <w:t xml:space="preserve"> years; Thailand: 75 years; Vietnam: 76 years</w:t>
      </w:r>
      <w:r w:rsidR="00675575">
        <w:t>)</w:t>
      </w:r>
      <w:r w:rsidR="00793638">
        <w:t xml:space="preserve"> and child </w:t>
      </w:r>
      <w:r w:rsidR="00793638" w:rsidRPr="00B619AF">
        <w:t xml:space="preserve">mortality </w:t>
      </w:r>
      <w:r w:rsidR="00952696">
        <w:t xml:space="preserve">(51 deaths per 1,000 live births; Thailand: 12; Vietnam: 22). Myanmar’s public health expenditure </w:t>
      </w:r>
      <w:r w:rsidR="00C21A71">
        <w:t>was</w:t>
      </w:r>
      <w:r w:rsidR="00952696">
        <w:t xml:space="preserve"> also the lowest in the comparison group: Adjusted for local price levels (or purchasing power parity, PPP), its total per capita health expenditure of $103 was only a fraction of </w:t>
      </w:r>
      <w:r w:rsidR="000420A6">
        <w:t xml:space="preserve">health expenditure in </w:t>
      </w:r>
      <w:r w:rsidR="00952696">
        <w:t>Vietnam</w:t>
      </w:r>
      <w:r w:rsidR="000420A6">
        <w:t xml:space="preserve"> </w:t>
      </w:r>
      <w:r w:rsidR="00952696">
        <w:t>($390) and Thailand</w:t>
      </w:r>
      <w:r w:rsidR="000420A6">
        <w:t xml:space="preserve"> </w:t>
      </w:r>
      <w:r w:rsidR="00952696">
        <w:t>($600). With $52 per capita, more than 50% of health expen</w:t>
      </w:r>
      <w:r w:rsidR="00C21A71">
        <w:t xml:space="preserve">diture in Myanmar was out-of-pocket spending, </w:t>
      </w:r>
      <w:r w:rsidR="00C21A71" w:rsidRPr="00B619AF">
        <w:t>compared to 38% in Vietnam</w:t>
      </w:r>
      <w:r w:rsidR="00C21A71">
        <w:t xml:space="preserve"> </w:t>
      </w:r>
      <w:r w:rsidR="00C21A71" w:rsidRPr="00B619AF">
        <w:t>and 12% in Thailand</w:t>
      </w:r>
      <w:r w:rsidR="00C21A71">
        <w:t xml:space="preserve"> (this may be explained by the lack of</w:t>
      </w:r>
      <w:r w:rsidR="00BE42B4">
        <w:t xml:space="preserve"> universal health care and health insurance schemes</w:t>
      </w:r>
      <w:r w:rsidR="00C21A71">
        <w:t xml:space="preserve"> in Myanmar, as opposed to common health insurance coverage in </w:t>
      </w:r>
      <w:r w:rsidR="00B619AF" w:rsidRPr="00B619AF">
        <w:t xml:space="preserve">Vietnam and </w:t>
      </w:r>
      <w:r w:rsidR="00C21A71">
        <w:t xml:space="preserve">a universal healthcare policy in </w:t>
      </w:r>
      <w:r w:rsidR="00B619AF" w:rsidRPr="00B619AF">
        <w:t xml:space="preserve">Thailand </w:t>
      </w:r>
      <w:r w:rsidR="001E26B7" w:rsidRPr="00C64538">
        <w:fldChar w:fldCharType="begin"/>
      </w:r>
      <w:r w:rsidR="00723741">
        <w:instrText xml:space="preserve"> ADDIN EN.CITE &lt;EndNote&gt;&lt;Cite&gt;&lt;Author&gt;Jongudomsuk&lt;/Author&gt;&lt;Year&gt;2015&lt;/Year&gt;&lt;RecNum&gt;3552&lt;/RecNum&gt;&lt;DisplayText&gt;[2]&lt;/DisplayText&gt;&lt;record&gt;&lt;rec-number&gt;3552&lt;/rec-number&gt;&lt;foreign-keys&gt;&lt;key app="EN" db-id="0zpwx95wvvwp5gefrrl59tzqrr22xsfap0xt"&gt;3552&lt;/key&gt;&lt;/foreign-keys&gt;&lt;ref-type name="Book Section"&gt;5&lt;/ref-type&gt;&lt;contributors&gt;&lt;authors&gt;&lt;author&gt;Jongudomsuk, Pongpisut&lt;/author&gt;&lt;author&gt;Srithamrongsawat, Samrit&lt;/author&gt;&lt;author&gt;Patcharanarumol, Walaiporn&lt;/author&gt;&lt;author&gt;Limwattananon, Supon&lt;/author&gt;&lt;author&gt;Pannarunothai, Supasit&lt;/author&gt;&lt;author&gt;Vapatanavong, Patama&lt;/author&gt;&lt;author&gt;Sawaengdee, Krisada&lt;/author&gt;&lt;author&gt;Fahamnuaypol, Pinij&lt;/author&gt;&lt;/authors&gt;&lt;secondary-authors&gt;&lt;author&gt;Tangcharoensathien, Viroj&lt;/author&gt;&lt;/secondary-authors&gt;&lt;/contributors&gt;&lt;titles&gt;&lt;title&gt;The Kingdom of Thailand health system review&lt;/title&gt;&lt;secondary-title&gt;Health Systems in Transition&lt;/secondary-title&gt;&lt;/titles&gt;&lt;volume&gt;5, No. 5&lt;/volume&gt;&lt;dates&gt;&lt;year&gt;2015&lt;/year&gt;&lt;/dates&gt;&lt;pub-location&gt;Manila&lt;/pub-location&gt;&lt;publisher&gt;Asia Pacific Observatory on Health Systems and Policies&lt;/publisher&gt;&lt;urls&gt;&lt;/urls&gt;&lt;/record&gt;&lt;/Cite&gt;&lt;/EndNote&gt;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2" w:tooltip="Jongudomsuk, 2015 #3552" w:history="1">
        <w:r w:rsidR="00933BD5">
          <w:rPr>
            <w:noProof/>
          </w:rPr>
          <w:t>2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C21A71">
        <w:t>)</w:t>
      </w:r>
      <w:r w:rsidR="00455DF5" w:rsidRPr="00C64538">
        <w:t>.</w:t>
      </w:r>
    </w:p>
    <w:p w14:paraId="366AF73C" w14:textId="39316289" w:rsidR="00914637" w:rsidRPr="00C64538" w:rsidRDefault="00914637" w:rsidP="00914637">
      <w:pPr>
        <w:rPr>
          <w:i/>
          <w:iCs/>
        </w:rPr>
      </w:pPr>
      <w:r w:rsidRPr="00C64538">
        <w:rPr>
          <w:i/>
          <w:iCs/>
        </w:rPr>
        <w:lastRenderedPageBreak/>
        <w:t xml:space="preserve">Table </w:t>
      </w:r>
      <w:r w:rsidR="00BE6BBA" w:rsidRPr="00C64538">
        <w:rPr>
          <w:i/>
          <w:iCs/>
        </w:rPr>
        <w:t>2</w:t>
      </w:r>
      <w:r w:rsidR="00DB0AE7" w:rsidRPr="00C64538">
        <w:rPr>
          <w:i/>
          <w:iCs/>
        </w:rPr>
        <w:t>.</w:t>
      </w:r>
      <w:r w:rsidR="0076472A" w:rsidRPr="00C64538">
        <w:rPr>
          <w:i/>
          <w:iCs/>
        </w:rPr>
        <w:t xml:space="preserve"> </w:t>
      </w:r>
      <w:r w:rsidR="0022221A" w:rsidRPr="0022221A">
        <w:rPr>
          <w:i/>
          <w:iCs/>
        </w:rPr>
        <w:t>Country Comparison</w:t>
      </w:r>
      <w:r w:rsidR="00DB0AE7" w:rsidRPr="00C64538">
        <w:rPr>
          <w:i/>
          <w:iCs/>
        </w:rPr>
        <w:t>: Development</w:t>
      </w:r>
      <w:r w:rsidR="00B930CA" w:rsidRPr="00C64538">
        <w:rPr>
          <w:i/>
          <w:iCs/>
        </w:rPr>
        <w:t xml:space="preserve"> and Health</w:t>
      </w:r>
      <w:r w:rsidR="00DB0AE7" w:rsidRPr="00C64538">
        <w:rPr>
          <w:i/>
          <w:iCs/>
        </w:rPr>
        <w:t xml:space="preserve"> Indicators</w:t>
      </w:r>
    </w:p>
    <w:tbl>
      <w:tblPr>
        <w:tblW w:w="100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00"/>
        <w:gridCol w:w="2006"/>
        <w:gridCol w:w="2207"/>
        <w:gridCol w:w="2207"/>
      </w:tblGrid>
      <w:tr w:rsidR="00131ED2" w:rsidRPr="00C64538" w14:paraId="22DE74E7" w14:textId="77777777" w:rsidTr="00EF55EE">
        <w:trPr>
          <w:trHeight w:val="135"/>
        </w:trPr>
        <w:tc>
          <w:tcPr>
            <w:tcW w:w="3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4459C" w14:textId="77777777" w:rsidR="00131ED2" w:rsidRPr="00C64538" w:rsidRDefault="00131ED2" w:rsidP="00131ED2">
            <w:pPr>
              <w:spacing w:after="0"/>
              <w:jc w:val="left"/>
              <w:rPr>
                <w:rFonts w:eastAsia="Times New Roman" w:cs="Times New Roman"/>
                <w:sz w:val="20"/>
                <w:szCs w:val="20"/>
                <w:lang w:eastAsia="en-GB" w:bidi="th-TH"/>
              </w:rPr>
            </w:pPr>
          </w:p>
        </w:tc>
        <w:tc>
          <w:tcPr>
            <w:tcW w:w="20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F5A32" w14:textId="77777777" w:rsidR="00131ED2" w:rsidRPr="00C64538" w:rsidRDefault="00131ED2" w:rsidP="00131ED2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Thailand</w:t>
            </w:r>
          </w:p>
        </w:tc>
        <w:tc>
          <w:tcPr>
            <w:tcW w:w="2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40579" w14:textId="2AF0EACC" w:rsidR="00131ED2" w:rsidRPr="00C64538" w:rsidRDefault="00131ED2" w:rsidP="00131ED2">
            <w:pPr>
              <w:spacing w:before="120"/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Vietnam</w:t>
            </w:r>
          </w:p>
        </w:tc>
        <w:tc>
          <w:tcPr>
            <w:tcW w:w="2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418EA" w14:textId="100B3319" w:rsidR="00131ED2" w:rsidRPr="00C64538" w:rsidRDefault="00131ED2" w:rsidP="00131ED2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Myanmar</w:t>
            </w:r>
          </w:p>
        </w:tc>
      </w:tr>
      <w:tr w:rsidR="00131ED2" w:rsidRPr="00C64538" w14:paraId="2E0ABA30" w14:textId="77777777" w:rsidTr="00EF55EE">
        <w:trPr>
          <w:trHeight w:val="9"/>
        </w:trPr>
        <w:tc>
          <w:tcPr>
            <w:tcW w:w="3600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378DF8" w14:textId="278B0807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GDP per Capita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(US$ PPP)</w:t>
            </w:r>
          </w:p>
        </w:tc>
        <w:tc>
          <w:tcPr>
            <w:tcW w:w="2006" w:type="dxa"/>
            <w:tcBorders>
              <w:top w:val="single" w:sz="12" w:space="0" w:color="auto"/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E4AF2" w14:textId="5BDABCCE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$15,683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(2016)</w:t>
            </w:r>
          </w:p>
        </w:tc>
        <w:tc>
          <w:tcPr>
            <w:tcW w:w="2207" w:type="dxa"/>
            <w:tcBorders>
              <w:top w:val="single" w:sz="12" w:space="0" w:color="auto"/>
            </w:tcBorders>
            <w:vAlign w:val="center"/>
          </w:tcPr>
          <w:p w14:paraId="14CED5C5" w14:textId="14AC017F" w:rsidR="00131ED2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val="de-DE" w:eastAsia="en-GB" w:bidi="th-TH"/>
              </w:rPr>
            </w:pPr>
            <w:r>
              <w:rPr>
                <w:rFonts w:ascii="Arial" w:eastAsia="MS PGothic" w:hAnsi="Arial" w:cs="Arial"/>
                <w:kern w:val="24"/>
                <w:sz w:val="20"/>
                <w:szCs w:val="20"/>
                <w:lang w:val="de-DE" w:eastAsia="en-GB" w:bidi="th-TH"/>
              </w:rPr>
              <w:t>$5,838</w:t>
            </w:r>
            <w:r>
              <w:rPr>
                <w:rFonts w:ascii="Arial" w:eastAsia="MS PGothic" w:hAnsi="Arial" w:cs="Arial"/>
                <w:kern w:val="24"/>
                <w:sz w:val="20"/>
                <w:szCs w:val="20"/>
                <w:lang w:val="de-DE" w:eastAsia="en-GB" w:bidi="th-TH"/>
              </w:rPr>
              <w:br/>
            </w:r>
            <w:r>
              <w:rPr>
                <w:rFonts w:ascii="Arial" w:eastAsia="MS PGothic" w:hAnsi="Arial" w:cs="Arial"/>
                <w:kern w:val="24"/>
                <w:sz w:val="16"/>
                <w:szCs w:val="16"/>
                <w:lang w:val="de-DE" w:eastAsia="en-GB" w:bidi="th-TH"/>
              </w:rPr>
              <w:t>(2016)</w:t>
            </w:r>
          </w:p>
        </w:tc>
        <w:tc>
          <w:tcPr>
            <w:tcW w:w="2207" w:type="dxa"/>
            <w:tcBorders>
              <w:top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9DF650" w14:textId="4D42C00F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>
              <w:rPr>
                <w:rFonts w:ascii="Arial" w:eastAsia="MS PGothic" w:hAnsi="Arial" w:cs="Arial"/>
                <w:kern w:val="24"/>
                <w:sz w:val="20"/>
                <w:szCs w:val="20"/>
                <w:lang w:val="de-DE" w:eastAsia="en-GB" w:bidi="th-TH"/>
              </w:rPr>
              <w:t>$5,305</w:t>
            </w:r>
            <w:r>
              <w:rPr>
                <w:rFonts w:ascii="Arial" w:eastAsia="MS PGothic" w:hAnsi="Arial" w:cs="Arial"/>
                <w:kern w:val="24"/>
                <w:sz w:val="20"/>
                <w:szCs w:val="20"/>
                <w:lang w:val="de-DE" w:eastAsia="en-GB" w:bidi="th-TH"/>
              </w:rPr>
              <w:br/>
            </w:r>
            <w:r>
              <w:rPr>
                <w:rFonts w:ascii="Arial" w:eastAsia="MS PGothic" w:hAnsi="Arial" w:cs="Arial"/>
                <w:kern w:val="24"/>
                <w:sz w:val="16"/>
                <w:szCs w:val="16"/>
                <w:lang w:val="de-DE" w:eastAsia="en-GB" w:bidi="th-TH"/>
              </w:rPr>
              <w:t>(2016)</w:t>
            </w:r>
          </w:p>
        </w:tc>
      </w:tr>
      <w:tr w:rsidR="00131ED2" w:rsidRPr="00C64538" w14:paraId="28D20901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A295C" w14:textId="2FF955E4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 xml:space="preserve">Poverty Rate 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(US$1.90/Day, PPP)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17515" w14:textId="2B44FE63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0%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(2013)</w:t>
            </w:r>
          </w:p>
        </w:tc>
        <w:tc>
          <w:tcPr>
            <w:tcW w:w="2207" w:type="dxa"/>
            <w:vAlign w:val="center"/>
          </w:tcPr>
          <w:p w14:paraId="5D58EFC5" w14:textId="2B4BA62F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3%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(2014)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35651F" w14:textId="4CF49084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7%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</w:tr>
      <w:tr w:rsidR="00131ED2" w:rsidRPr="00C64538" w14:paraId="350CB402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6C27FD" w14:textId="63155C93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 xml:space="preserve">Literacy rate 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(% of Adult Population)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6D68C" w14:textId="45A5C340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93%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  <w:tc>
          <w:tcPr>
            <w:tcW w:w="2207" w:type="dxa"/>
            <w:vAlign w:val="center"/>
          </w:tcPr>
          <w:p w14:paraId="07351937" w14:textId="10332940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94%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(2009)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19731" w14:textId="37F32DE9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76%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(2016)</w:t>
            </w:r>
          </w:p>
        </w:tc>
      </w:tr>
      <w:tr w:rsidR="00131ED2" w:rsidRPr="00C64538" w14:paraId="3792C870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F0216" w14:textId="4CF78816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 xml:space="preserve">Access to Improved Sanitation 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(% of Population)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FE1EE" w14:textId="2E2695E0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93%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  <w:tc>
          <w:tcPr>
            <w:tcW w:w="2207" w:type="dxa"/>
            <w:vAlign w:val="center"/>
          </w:tcPr>
          <w:p w14:paraId="1323AB78" w14:textId="15C23D5E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78%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B3C6E" w14:textId="1B151718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80%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</w:tr>
      <w:tr w:rsidR="00131ED2" w:rsidRPr="00C64538" w14:paraId="4523AAE4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62FE93" w14:textId="695C83EB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 xml:space="preserve">Total Health Expenditure 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(US$ PPP)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D13B0" w14:textId="21869101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$600</w:t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br/>
              <w:t>(2014)</w:t>
            </w:r>
          </w:p>
        </w:tc>
        <w:tc>
          <w:tcPr>
            <w:tcW w:w="2207" w:type="dxa"/>
            <w:vAlign w:val="center"/>
          </w:tcPr>
          <w:p w14:paraId="753E50E6" w14:textId="57B8ECB4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$390</w:t>
            </w:r>
            <w:r w:rsidRPr="00C64538">
              <w:rPr>
                <w:rFonts w:ascii="Arial" w:eastAsia="MS PGothic" w:hAnsi="Arial" w:cs="Arial"/>
                <w:kern w:val="24"/>
                <w:sz w:val="14"/>
                <w:szCs w:val="14"/>
                <w:lang w:eastAsia="en-GB" w:bidi="th-TH"/>
              </w:rPr>
              <w:br/>
              <w:t>(2014)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908F4" w14:textId="5A75D377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$103</w:t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br/>
              <w:t>(2014)</w:t>
            </w:r>
          </w:p>
        </w:tc>
      </w:tr>
      <w:tr w:rsidR="00131ED2" w:rsidRPr="00C64538" w14:paraId="0817C5BD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E2010" w14:textId="7120C33F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 xml:space="preserve">Out-of-Pocket Health Expenditure 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(US$ PPP)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0E6FE" w14:textId="62E16615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$72</w:t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br/>
              <w:t>(2014)</w:t>
            </w:r>
          </w:p>
        </w:tc>
        <w:tc>
          <w:tcPr>
            <w:tcW w:w="2207" w:type="dxa"/>
            <w:vAlign w:val="center"/>
          </w:tcPr>
          <w:p w14:paraId="41C4E0A0" w14:textId="6C5DA003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$144</w:t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br/>
              <w:t>(2014)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A8EAB" w14:textId="72B26B22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$52</w:t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br/>
              <w:t>(2014)</w:t>
            </w:r>
          </w:p>
        </w:tc>
      </w:tr>
      <w:tr w:rsidR="00131ED2" w:rsidRPr="00C64538" w14:paraId="58716E57" w14:textId="77777777" w:rsidTr="00EF55EE">
        <w:trPr>
          <w:trHeight w:val="13"/>
        </w:trPr>
        <w:tc>
          <w:tcPr>
            <w:tcW w:w="36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70DD9E" w14:textId="1DF6B071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Life Expectancy at Birth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(Years)</w:t>
            </w:r>
          </w:p>
        </w:tc>
        <w:tc>
          <w:tcPr>
            <w:tcW w:w="2006" w:type="dxa"/>
            <w:tcBorders>
              <w:lef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F2D9AF" w14:textId="75AF4D1C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75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  <w:tc>
          <w:tcPr>
            <w:tcW w:w="2207" w:type="dxa"/>
            <w:vAlign w:val="center"/>
          </w:tcPr>
          <w:p w14:paraId="0D090EB2" w14:textId="5ED07F23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76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  <w:tc>
          <w:tcPr>
            <w:tcW w:w="22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95B589" w14:textId="38EA3BE8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66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(2015)</w:t>
            </w:r>
          </w:p>
        </w:tc>
      </w:tr>
      <w:tr w:rsidR="00131ED2" w:rsidRPr="00C64538" w14:paraId="0ACC5160" w14:textId="77777777" w:rsidTr="00EF55EE">
        <w:trPr>
          <w:trHeight w:val="478"/>
        </w:trPr>
        <w:tc>
          <w:tcPr>
            <w:tcW w:w="3600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DFAA7A" w14:textId="189632A6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t>Under-5 Mortality Rate</w:t>
            </w:r>
            <w:r w:rsidRPr="00C64538">
              <w:rPr>
                <w:rFonts w:ascii="Arial" w:eastAsia="MS PGothic" w:hAnsi="Arial" w:cs="Arial"/>
                <w:b/>
                <w:bCs/>
                <w:kern w:val="24"/>
                <w:sz w:val="20"/>
                <w:szCs w:val="20"/>
                <w:lang w:eastAsia="en-GB" w:bidi="th-TH"/>
              </w:rPr>
              <w:br/>
              <w:t>(per 1,000 live births)</w:t>
            </w:r>
          </w:p>
        </w:tc>
        <w:tc>
          <w:tcPr>
            <w:tcW w:w="2006" w:type="dxa"/>
            <w:tcBorders>
              <w:left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9C0161" w14:textId="0D127575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12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(2016)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14:paraId="0F9128C2" w14:textId="21CE8F59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22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(2016)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DD835" w14:textId="0F2DE68D" w:rsidR="00131ED2" w:rsidRPr="00C64538" w:rsidRDefault="00131ED2" w:rsidP="00131ED2">
            <w:pPr>
              <w:jc w:val="center"/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</w:pP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t>51</w:t>
            </w:r>
            <w:r w:rsidRPr="00C64538">
              <w:rPr>
                <w:rFonts w:ascii="Arial" w:eastAsia="MS PGothic" w:hAnsi="Arial" w:cs="Arial"/>
                <w:kern w:val="24"/>
                <w:sz w:val="20"/>
                <w:szCs w:val="20"/>
                <w:lang w:eastAsia="en-GB" w:bidi="th-TH"/>
              </w:rPr>
              <w:br/>
            </w:r>
            <w:r w:rsidRPr="00C64538">
              <w:rPr>
                <w:rFonts w:ascii="Arial" w:eastAsia="MS PGothic" w:hAnsi="Arial" w:cs="Arial"/>
                <w:kern w:val="24"/>
                <w:sz w:val="16"/>
                <w:szCs w:val="16"/>
                <w:lang w:eastAsia="en-GB" w:bidi="th-TH"/>
              </w:rPr>
              <w:t>(2016)</w:t>
            </w:r>
          </w:p>
        </w:tc>
      </w:tr>
    </w:tbl>
    <w:p w14:paraId="23B2078D" w14:textId="3C5E1938" w:rsidR="0076472A" w:rsidRPr="00C64538" w:rsidRDefault="00A31EFD" w:rsidP="0061294D">
      <w:pPr>
        <w:pStyle w:val="Note"/>
        <w:jc w:val="left"/>
      </w:pPr>
      <w:r w:rsidRPr="00C64538">
        <w:t xml:space="preserve">Source: </w:t>
      </w:r>
      <w:bookmarkStart w:id="0" w:name="_Hlk508033346"/>
      <w:r w:rsidR="001E26B7" w:rsidRPr="00C64538">
        <w:fldChar w:fldCharType="begin"/>
      </w:r>
      <w:r w:rsidR="00933BD5">
        <w:instrText xml:space="preserve"> ADDIN EN.CITE &lt;EndNote&gt;&lt;Cite AuthorYear="1"&gt;&lt;Author&gt;World Bank&lt;/Author&gt;&lt;Year&gt;2018&lt;/Year&gt;&lt;RecNum&gt;3915&lt;/RecNum&gt;&lt;DisplayText&gt;World Bank [1]&lt;/DisplayText&gt;&lt;record&gt;&lt;rec-number&gt;3915&lt;/rec-number&gt;&lt;foreign-keys&gt;&lt;key app="EN" db-id="0zpwx95wvvwp5gefrrl59tzqrr22xsfap0xt"&gt;3915&lt;/key&gt;&lt;/foreign-keys&gt;&lt;ref-type name="Web Page"&gt;12&lt;/ref-type&gt;&lt;contributors&gt;&lt;authors&gt;&lt;author&gt;World Bank,&lt;/author&gt;&lt;/authors&gt;&lt;/contributors&gt;&lt;titles&gt;&lt;title&gt;World databank&lt;/title&gt;&lt;/titles&gt;&lt;number&gt;October 4, 2018&lt;/number&gt;&lt;dates&gt;&lt;year&gt;2018&lt;/year&gt;&lt;/dates&gt;&lt;urls&gt;&lt;related-urls&gt;&lt;url&gt;http://databank.worldbank.org/data/home.aspx&lt;/url&gt;&lt;/related-urls&gt;&lt;/urls&gt;&lt;/record&gt;&lt;/Cite&gt;&lt;/EndNote&gt;</w:instrText>
      </w:r>
      <w:r w:rsidR="001E26B7" w:rsidRPr="00C64538">
        <w:fldChar w:fldCharType="separate"/>
      </w:r>
      <w:hyperlink w:anchor="_ENREF_1" w:tooltip="World Bank, 2018 #3915" w:history="1">
        <w:r w:rsidR="00933BD5">
          <w:rPr>
            <w:noProof/>
          </w:rPr>
          <w:t>World Bank [1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61294D" w:rsidRPr="00C64538">
        <w:t>.</w:t>
      </w:r>
    </w:p>
    <w:p w14:paraId="7145C222" w14:textId="4C180BBA" w:rsidR="00A31EFD" w:rsidRPr="00C64538" w:rsidRDefault="0061294D" w:rsidP="00AC07DD">
      <w:pPr>
        <w:pStyle w:val="Note"/>
        <w:jc w:val="left"/>
      </w:pPr>
      <w:r w:rsidRPr="00C64538">
        <w:rPr>
          <w:i/>
          <w:iCs/>
        </w:rPr>
        <w:t xml:space="preserve">Notes: </w:t>
      </w:r>
      <w:r w:rsidRPr="00C64538">
        <w:t>Values in parentheses are year of latest available data</w:t>
      </w:r>
      <w:r w:rsidR="00CB3B71" w:rsidRPr="00C64538">
        <w:t xml:space="preserve">. </w:t>
      </w:r>
      <w:r w:rsidRPr="00C64538">
        <w:t>GDP is “gross domestic product;” PPP is “purchasing power parity.”</w:t>
      </w:r>
      <w:bookmarkEnd w:id="0"/>
    </w:p>
    <w:p w14:paraId="13343AB7" w14:textId="77777777" w:rsidR="00AC07DD" w:rsidRDefault="00AC07DD" w:rsidP="00736827">
      <w:pPr>
        <w:spacing w:line="480" w:lineRule="auto"/>
      </w:pPr>
    </w:p>
    <w:p w14:paraId="7364993B" w14:textId="518D3F72" w:rsidR="004F6A51" w:rsidRDefault="00FC3698" w:rsidP="00736827">
      <w:pPr>
        <w:spacing w:line="480" w:lineRule="auto"/>
      </w:pPr>
      <w:r w:rsidRPr="00B9461C">
        <w:t>From a health policy perspective, Thailand exhibit</w:t>
      </w:r>
      <w:r w:rsidR="008738B4" w:rsidRPr="00B9461C">
        <w:t>ed</w:t>
      </w:r>
      <w:r w:rsidRPr="00B9461C">
        <w:t xml:space="preserve"> a regionally more advanced state of </w:t>
      </w:r>
      <w:r w:rsidR="002E15C0" w:rsidRPr="00B9461C">
        <w:t>antimicrobial resistance policies</w:t>
      </w:r>
      <w:r w:rsidRPr="00B9461C">
        <w:t xml:space="preserve">, for example </w:t>
      </w:r>
      <w:r w:rsidR="008738B4" w:rsidRPr="00B9461C">
        <w:t xml:space="preserve">with </w:t>
      </w:r>
      <w:r w:rsidRPr="00B9461C">
        <w:t>its</w:t>
      </w:r>
      <w:r w:rsidR="00622E9E" w:rsidRPr="00B9461C">
        <w:t xml:space="preserve"> 2007 </w:t>
      </w:r>
      <w:r w:rsidR="00622E9E" w:rsidRPr="00B9461C">
        <w:rPr>
          <w:i/>
          <w:iCs/>
        </w:rPr>
        <w:t>Antibiotic Smart Use</w:t>
      </w:r>
      <w:r w:rsidR="00622E9E" w:rsidRPr="00B9461C">
        <w:t xml:space="preserve"> campaign and its </w:t>
      </w:r>
      <w:r w:rsidR="006E5654" w:rsidRPr="00B9461C">
        <w:rPr>
          <w:i/>
          <w:iCs/>
        </w:rPr>
        <w:t>2017</w:t>
      </w:r>
      <w:r w:rsidR="00A904AC" w:rsidRPr="00B9461C">
        <w:rPr>
          <w:i/>
          <w:iCs/>
        </w:rPr>
        <w:t>-2021</w:t>
      </w:r>
      <w:r w:rsidRPr="00B9461C">
        <w:rPr>
          <w:i/>
          <w:iCs/>
        </w:rPr>
        <w:t xml:space="preserve"> </w:t>
      </w:r>
      <w:r w:rsidR="00A904AC" w:rsidRPr="00B9461C">
        <w:rPr>
          <w:i/>
          <w:iCs/>
        </w:rPr>
        <w:t>National Strategic Plan on Antimicrobial Resistance</w:t>
      </w:r>
      <w:r w:rsidR="00A904AC" w:rsidRPr="00B9461C">
        <w:t xml:space="preserve"> </w:t>
      </w:r>
      <w:r w:rsidR="008738B4" w:rsidRPr="00B9461C">
        <w:t xml:space="preserve">that </w:t>
      </w:r>
      <w:r w:rsidR="00A904AC" w:rsidRPr="00B9461C">
        <w:t>aim</w:t>
      </w:r>
      <w:r w:rsidR="008738B4" w:rsidRPr="00B9461C">
        <w:t>ed</w:t>
      </w:r>
      <w:r w:rsidR="00A904AC" w:rsidRPr="00B9461C">
        <w:t xml:space="preserve"> at reducing </w:t>
      </w:r>
      <w:r w:rsidR="00A904AC" w:rsidRPr="00B9461C">
        <w:rPr>
          <w:rFonts w:cs="Times New Roman"/>
        </w:rPr>
        <w:t xml:space="preserve">antibiotic prescriptions by 20% by 2021 </w:t>
      </w:r>
      <w:r w:rsidR="00622E9E" w:rsidRPr="00B9461C">
        <w:rPr>
          <w:rFonts w:cs="Times New Roman"/>
        </w:rPr>
        <w:fldChar w:fldCharType="begin">
          <w:fldData xml:space="preserve">PEVuZE5vdGU+PENpdGU+PEF1dGhvcj5TdW1wcmFkaXQ8L0F1dGhvcj48WWVhcj4yMDEyPC9ZZWFy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</w:fldData>
        </w:fldChar>
      </w:r>
      <w:r w:rsidR="00723741">
        <w:rPr>
          <w:rFonts w:cs="Times New Roman"/>
        </w:rPr>
        <w:instrText xml:space="preserve"> ADDIN EN.CITE </w:instrText>
      </w:r>
      <w:r w:rsidR="00723741">
        <w:rPr>
          <w:rFonts w:cs="Times New Roman"/>
        </w:rPr>
        <w:fldChar w:fldCharType="begin">
          <w:fldData xml:space="preserve">PEVuZE5vdGU+PENpdGU+PEF1dGhvcj5TdW1wcmFkaXQ8L0F1dGhvcj48WWVhcj4yMDEyPC9ZZWFy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</w:fldData>
        </w:fldChar>
      </w:r>
      <w:r w:rsidR="00723741">
        <w:rPr>
          <w:rFonts w:cs="Times New Roman"/>
        </w:rPr>
        <w:instrText xml:space="preserve"> ADDIN EN.CITE.DATA </w:instrText>
      </w:r>
      <w:r w:rsidR="00723741">
        <w:rPr>
          <w:rFonts w:cs="Times New Roman"/>
        </w:rPr>
      </w:r>
      <w:r w:rsidR="00723741">
        <w:rPr>
          <w:rFonts w:cs="Times New Roman"/>
        </w:rPr>
        <w:fldChar w:fldCharType="end"/>
      </w:r>
      <w:r w:rsidR="00622E9E" w:rsidRPr="00B9461C">
        <w:rPr>
          <w:rFonts w:cs="Times New Roman"/>
        </w:rPr>
      </w:r>
      <w:r w:rsidR="00622E9E" w:rsidRPr="00B9461C">
        <w:rPr>
          <w:rFonts w:cs="Times New Roman"/>
        </w:rPr>
        <w:fldChar w:fldCharType="separate"/>
      </w:r>
      <w:r w:rsidR="00723741">
        <w:rPr>
          <w:rFonts w:cs="Times New Roman"/>
          <w:noProof/>
        </w:rPr>
        <w:t>[</w:t>
      </w:r>
      <w:hyperlink w:anchor="_ENREF_3" w:tooltip="Sumpradit, 2012 #3535" w:history="1">
        <w:r w:rsidR="00933BD5">
          <w:rPr>
            <w:rFonts w:cs="Times New Roman"/>
            <w:noProof/>
          </w:rPr>
          <w:t>3-6</w:t>
        </w:r>
      </w:hyperlink>
      <w:r w:rsidR="00723741">
        <w:rPr>
          <w:rFonts w:cs="Times New Roman"/>
          <w:noProof/>
        </w:rPr>
        <w:t>]</w:t>
      </w:r>
      <w:r w:rsidR="00622E9E" w:rsidRPr="00B9461C">
        <w:rPr>
          <w:rFonts w:cs="Times New Roman"/>
        </w:rPr>
        <w:fldChar w:fldCharType="end"/>
      </w:r>
      <w:r w:rsidR="00A904AC" w:rsidRPr="00B9461C">
        <w:t>.</w:t>
      </w:r>
      <w:r w:rsidR="001A3105" w:rsidRPr="00B9461C">
        <w:t xml:space="preserve"> </w:t>
      </w:r>
      <w:r w:rsidR="005038C3" w:rsidRPr="00B9461C">
        <w:t>Among others, this AMR policy environment ha</w:t>
      </w:r>
      <w:r w:rsidR="00C04C67" w:rsidRPr="00B9461C">
        <w:t>d</w:t>
      </w:r>
      <w:r w:rsidR="005038C3" w:rsidRPr="00B9461C">
        <w:t xml:space="preserve"> transpired into health centre operations </w:t>
      </w:r>
      <w:r w:rsidR="0071480B" w:rsidRPr="00B9461C">
        <w:t>through active monitoring of antibiotic prescriptions</w:t>
      </w:r>
      <w:r w:rsidR="007D0C51" w:rsidRPr="00B9461C">
        <w:t>, and it ha</w:t>
      </w:r>
      <w:r w:rsidR="00C04C67" w:rsidRPr="00B9461C">
        <w:t>d</w:t>
      </w:r>
      <w:r w:rsidR="007D0C51" w:rsidRPr="00B9461C">
        <w:t xml:space="preserve"> even </w:t>
      </w:r>
      <w:r w:rsidR="005038C3" w:rsidRPr="00B9461C">
        <w:t>in</w:t>
      </w:r>
      <w:r w:rsidR="007D0C51" w:rsidRPr="00B9461C">
        <w:t xml:space="preserve">spired local antibiotic-related initiatives </w:t>
      </w:r>
      <w:r w:rsidR="0071480B" w:rsidRPr="00B9461C">
        <w:t xml:space="preserve">by health centres </w:t>
      </w:r>
      <w:r w:rsidR="007D0C51" w:rsidRPr="00B9461C">
        <w:t xml:space="preserve">like </w:t>
      </w:r>
      <w:r w:rsidR="0071480B" w:rsidRPr="00B9461C">
        <w:t xml:space="preserve">information leaflets </w:t>
      </w:r>
      <w:r w:rsidR="001E26B7" w:rsidRPr="00B9461C">
        <w:fldChar w:fldCharType="begin"/>
      </w:r>
      <w:r w:rsidR="00723741">
        <w:instrText xml:space="preserve"> ADDIN EN.CITE &lt;EndNote&gt;&lt;Cite&gt;&lt;Author&gt;Haenssgen&lt;/Author&gt;&lt;Year&gt;2018&lt;/Year&gt;&lt;RecNum&gt;3872&lt;/RecNum&gt;&lt;DisplayText&gt;[7]&lt;/DisplayText&gt;&lt;record&gt;&lt;rec-number&gt;3872&lt;/rec-number&gt;&lt;foreign-keys&gt;&lt;key app="EN" db-id="0zpwx95wvvwp5gefrrl59tzqrr22xsfap0xt"&gt;3872&lt;/key&gt;&lt;/foreign-keys&gt;&lt;ref-type name="Journal Article"&gt;17&lt;/ref-type&gt;&lt;contributors&gt;&lt;authors&gt;&lt;author&gt;Haenssgen, M. J.&lt;/author&gt;&lt;author&gt;Charoenboon, Nutcha&lt;/author&gt;&lt;author&gt;Althaus, T.&lt;/author&gt;&lt;author&gt;Greer, Rachel C.&lt;/author&gt;&lt;author&gt;Intralawan, Daranee&lt;/author&gt;&lt;author&gt;Lubell, Y.&lt;/author&gt;&lt;/authors&gt;&lt;/contributors&gt;&lt;titles&gt;&lt;title&gt;The social role of C-reactive protein point-of-care testing to guide antibiotic prescription in Northern Thailand&lt;/title&gt;&lt;secondary-title&gt;Social Science &amp;amp; Medicine&lt;/secondary-title&gt;&lt;/titles&gt;&lt;periodical&gt;&lt;full-title&gt;Soc Sci Med&lt;/full-title&gt;&lt;abbr-1&gt;Social science &amp;amp; medicine&lt;/abbr-1&gt;&lt;/periodical&gt;&lt;pages&gt;1-12&lt;/pages&gt;&lt;volume&gt;202&lt;/volume&gt;&lt;dates&gt;&lt;year&gt;2018&lt;/year&gt;&lt;/dates&gt;&lt;urls&gt;&lt;/urls&gt;&lt;electronic-resource-num&gt;10.1016/j.socscimed.2018.02.018&lt;/electronic-resource-num&gt;&lt;/record&gt;&lt;/Cite&gt;&lt;/EndNote&gt;</w:instrText>
      </w:r>
      <w:r w:rsidR="001E26B7" w:rsidRPr="00B9461C">
        <w:fldChar w:fldCharType="separate"/>
      </w:r>
      <w:r w:rsidR="00723741">
        <w:rPr>
          <w:noProof/>
        </w:rPr>
        <w:t>[</w:t>
      </w:r>
      <w:hyperlink w:anchor="_ENREF_7" w:tooltip="Haenssgen, 2018 #3872" w:history="1">
        <w:r w:rsidR="00933BD5">
          <w:rPr>
            <w:noProof/>
          </w:rPr>
          <w:t>7</w:t>
        </w:r>
      </w:hyperlink>
      <w:r w:rsidR="00723741">
        <w:rPr>
          <w:noProof/>
        </w:rPr>
        <w:t>]</w:t>
      </w:r>
      <w:r w:rsidR="001E26B7" w:rsidRPr="00B9461C">
        <w:fldChar w:fldCharType="end"/>
      </w:r>
      <w:r w:rsidR="0071480B" w:rsidRPr="00B9461C">
        <w:t xml:space="preserve">. </w:t>
      </w:r>
      <w:r w:rsidR="00F00E59" w:rsidRPr="00B9461C">
        <w:t>Vietnam, too, ha</w:t>
      </w:r>
      <w:r w:rsidR="00DE2320" w:rsidRPr="00B9461C">
        <w:t>d</w:t>
      </w:r>
      <w:r w:rsidR="00F00E59" w:rsidRPr="00B9461C">
        <w:t xml:space="preserve"> </w:t>
      </w:r>
      <w:r w:rsidR="003C7223" w:rsidRPr="00B9461C">
        <w:t xml:space="preserve">AMR-related </w:t>
      </w:r>
      <w:r w:rsidR="00F00E59" w:rsidRPr="00B9461C">
        <w:t>policies</w:t>
      </w:r>
      <w:r w:rsidR="003C7223" w:rsidRPr="00B9461C">
        <w:t xml:space="preserve">, </w:t>
      </w:r>
      <w:r w:rsidR="00721B86" w:rsidRPr="00B9461C">
        <w:t xml:space="preserve">the </w:t>
      </w:r>
      <w:r w:rsidR="003C7223" w:rsidRPr="00B9461C">
        <w:t xml:space="preserve">most important </w:t>
      </w:r>
      <w:r w:rsidR="00721B86" w:rsidRPr="00B9461C">
        <w:t xml:space="preserve">of which </w:t>
      </w:r>
      <w:r w:rsidR="00856ADF" w:rsidRPr="00B9461C">
        <w:t xml:space="preserve">was </w:t>
      </w:r>
      <w:r w:rsidR="00721B86" w:rsidRPr="00B9461C">
        <w:t xml:space="preserve">the </w:t>
      </w:r>
      <w:r w:rsidR="00721B86" w:rsidRPr="00161526">
        <w:rPr>
          <w:i/>
          <w:iCs/>
        </w:rPr>
        <w:t xml:space="preserve">2005 </w:t>
      </w:r>
      <w:r w:rsidR="003C7223" w:rsidRPr="00161526">
        <w:rPr>
          <w:i/>
          <w:iCs/>
        </w:rPr>
        <w:t>Drug Law</w:t>
      </w:r>
      <w:r w:rsidR="006872F9" w:rsidRPr="00B9461C">
        <w:t>,</w:t>
      </w:r>
      <w:r w:rsidR="00856ADF" w:rsidRPr="00B9461C">
        <w:t xml:space="preserve"> intended </w:t>
      </w:r>
      <w:r w:rsidR="003C7223" w:rsidRPr="00B9461C">
        <w:t>to improve appropriate antimicrobial use by permitting antimicrobials to be dispensed only with a prescription (Regulation No. 04/2008/QD-BYT and 2016 Circular No</w:t>
      </w:r>
      <w:r w:rsidR="00FE043E" w:rsidRPr="00B9461C">
        <w:t>.</w:t>
      </w:r>
      <w:r w:rsidR="003C7223" w:rsidRPr="00B9461C">
        <w:t xml:space="preserve"> 05/2016/TT-BYT). </w:t>
      </w:r>
      <w:r w:rsidR="00801093" w:rsidRPr="00B9461C">
        <w:t xml:space="preserve">Yet, unlike the Thai policy environment, the </w:t>
      </w:r>
      <w:r w:rsidR="00585FA9" w:rsidRPr="00B9461C">
        <w:t xml:space="preserve">Vietnamese AMR </w:t>
      </w:r>
      <w:r w:rsidR="00801093" w:rsidRPr="00B9461C">
        <w:t xml:space="preserve">policies </w:t>
      </w:r>
      <w:r w:rsidR="00585FA9" w:rsidRPr="00B9461C">
        <w:t>were</w:t>
      </w:r>
      <w:r w:rsidR="00801093" w:rsidRPr="00B9461C">
        <w:t xml:space="preserve"> not enforce</w:t>
      </w:r>
      <w:r w:rsidR="005E69E7" w:rsidRPr="00B9461C">
        <w:t>d</w:t>
      </w:r>
      <w:r w:rsidR="00801093" w:rsidRPr="00B9461C">
        <w:t xml:space="preserve"> and </w:t>
      </w:r>
      <w:r w:rsidR="00585FA9" w:rsidRPr="00B9461C">
        <w:t xml:space="preserve">did </w:t>
      </w:r>
      <w:r w:rsidR="00801093" w:rsidRPr="00B9461C">
        <w:t>not involve sanctions for non</w:t>
      </w:r>
      <w:r w:rsidR="00A47149" w:rsidRPr="00B9461C">
        <w:rPr>
          <w:rFonts w:cs="Times New Roman"/>
          <w:color w:val="000000" w:themeColor="text1"/>
        </w:rPr>
        <w:t>-</w:t>
      </w:r>
      <w:r w:rsidR="00C47422" w:rsidRPr="00B9461C">
        <w:rPr>
          <w:rFonts w:cs="Times New Roman"/>
          <w:color w:val="000000" w:themeColor="text1"/>
        </w:rPr>
        <w:t>compl</w:t>
      </w:r>
      <w:r w:rsidR="00A47149" w:rsidRPr="00B9461C">
        <w:rPr>
          <w:rFonts w:cs="Times New Roman"/>
          <w:color w:val="000000" w:themeColor="text1"/>
        </w:rPr>
        <w:t>iance</w:t>
      </w:r>
      <w:r w:rsidR="00801093" w:rsidRPr="00B9461C">
        <w:rPr>
          <w:rFonts w:cs="Times New Roman"/>
          <w:color w:val="000000" w:themeColor="text1"/>
        </w:rPr>
        <w:t xml:space="preserve"> </w:t>
      </w:r>
      <w:r w:rsidR="001E26B7" w:rsidRPr="00B9461C">
        <w:rPr>
          <w:rFonts w:cs="Times New Roman"/>
          <w:color w:val="000000" w:themeColor="text1"/>
        </w:rPr>
        <w:fldChar w:fldCharType="begin">
          <w:fldData xml:space="preserve">PEVuZE5vdGU+PENpdGU+PEF1dGhvcj5OZ2EgZG88L0F1dGhvcj48WWVhcj4yMDE0PC9ZZWFyPjxS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=
</w:fldData>
        </w:fldChar>
      </w:r>
      <w:r w:rsidR="00723741">
        <w:rPr>
          <w:rFonts w:cs="Times New Roman"/>
          <w:color w:val="000000" w:themeColor="text1"/>
        </w:rPr>
        <w:instrText xml:space="preserve"> ADDIN EN.CITE </w:instrText>
      </w:r>
      <w:r w:rsidR="00723741">
        <w:rPr>
          <w:rFonts w:cs="Times New Roman"/>
          <w:color w:val="000000" w:themeColor="text1"/>
        </w:rPr>
        <w:fldChar w:fldCharType="begin">
          <w:fldData xml:space="preserve">PEVuZE5vdGU+PENpdGU+PEF1dGhvcj5OZ2EgZG88L0F1dGhvcj48WWVhcj4yMDE0PC9ZZWFyPjxS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=
</w:fldData>
        </w:fldChar>
      </w:r>
      <w:r w:rsidR="00723741">
        <w:rPr>
          <w:rFonts w:cs="Times New Roman"/>
          <w:color w:val="000000" w:themeColor="text1"/>
        </w:rPr>
        <w:instrText xml:space="preserve"> ADDIN EN.CITE.DATA </w:instrText>
      </w:r>
      <w:r w:rsidR="00723741">
        <w:rPr>
          <w:rFonts w:cs="Times New Roman"/>
          <w:color w:val="000000" w:themeColor="text1"/>
        </w:rPr>
      </w:r>
      <w:r w:rsidR="00723741">
        <w:rPr>
          <w:rFonts w:cs="Times New Roman"/>
          <w:color w:val="000000" w:themeColor="text1"/>
        </w:rPr>
        <w:fldChar w:fldCharType="end"/>
      </w:r>
      <w:r w:rsidR="001E26B7" w:rsidRPr="00B9461C">
        <w:rPr>
          <w:rFonts w:cs="Times New Roman"/>
          <w:color w:val="000000" w:themeColor="text1"/>
        </w:rPr>
      </w:r>
      <w:r w:rsidR="001E26B7" w:rsidRPr="00B9461C">
        <w:rPr>
          <w:rFonts w:cs="Times New Roman"/>
          <w:color w:val="000000" w:themeColor="text1"/>
        </w:rPr>
        <w:fldChar w:fldCharType="separate"/>
      </w:r>
      <w:r w:rsidR="00723741">
        <w:rPr>
          <w:rFonts w:cs="Times New Roman"/>
          <w:noProof/>
          <w:color w:val="000000" w:themeColor="text1"/>
        </w:rPr>
        <w:t>[</w:t>
      </w:r>
      <w:hyperlink w:anchor="_ENREF_8" w:tooltip="Nga do, 2014 #2433" w:history="1">
        <w:r w:rsidR="00933BD5">
          <w:rPr>
            <w:rFonts w:cs="Times New Roman"/>
            <w:noProof/>
            <w:color w:val="000000" w:themeColor="text1"/>
          </w:rPr>
          <w:t>8</w:t>
        </w:r>
      </w:hyperlink>
      <w:r w:rsidR="00723741">
        <w:rPr>
          <w:rFonts w:cs="Times New Roman"/>
          <w:noProof/>
          <w:color w:val="000000" w:themeColor="text1"/>
        </w:rPr>
        <w:t xml:space="preserve">, </w:t>
      </w:r>
      <w:hyperlink w:anchor="_ENREF_9" w:tooltip="Nguyen, 2013 #2992" w:history="1">
        <w:r w:rsidR="00933BD5">
          <w:rPr>
            <w:rFonts w:cs="Times New Roman"/>
            <w:noProof/>
            <w:color w:val="000000" w:themeColor="text1"/>
          </w:rPr>
          <w:t>9</w:t>
        </w:r>
      </w:hyperlink>
      <w:r w:rsidR="00723741">
        <w:rPr>
          <w:rFonts w:cs="Times New Roman"/>
          <w:noProof/>
          <w:color w:val="000000" w:themeColor="text1"/>
        </w:rPr>
        <w:t>]</w:t>
      </w:r>
      <w:r w:rsidR="001E26B7" w:rsidRPr="00B9461C">
        <w:rPr>
          <w:rFonts w:cs="Times New Roman"/>
          <w:color w:val="000000" w:themeColor="text1"/>
        </w:rPr>
        <w:fldChar w:fldCharType="end"/>
      </w:r>
      <w:r w:rsidR="00801093" w:rsidRPr="00B9461C">
        <w:rPr>
          <w:rFonts w:cs="Times New Roman"/>
          <w:color w:val="000000" w:themeColor="text1"/>
        </w:rPr>
        <w:t xml:space="preserve">. </w:t>
      </w:r>
      <w:r w:rsidR="009D3863" w:rsidRPr="00B9461C">
        <w:rPr>
          <w:rFonts w:cs="Times New Roman"/>
          <w:color w:val="000000" w:themeColor="text1"/>
        </w:rPr>
        <w:t xml:space="preserve">In contrast to both Thailand and Vietnam, </w:t>
      </w:r>
      <w:r w:rsidR="00E1397B" w:rsidRPr="00B9461C">
        <w:t xml:space="preserve">Myanmar had no national strategy to </w:t>
      </w:r>
      <w:r w:rsidR="00E1397B" w:rsidRPr="00B9461C">
        <w:lastRenderedPageBreak/>
        <w:t xml:space="preserve">target antimicrobial resistance </w:t>
      </w:r>
      <w:r w:rsidR="001E26B7" w:rsidRPr="00B9461C">
        <w:fldChar w:fldCharType="begin"/>
      </w:r>
      <w:r w:rsidR="00723741">
        <w:instrText xml:space="preserve"> ADDIN EN.CITE &lt;EndNote&gt;&lt;Cite&gt;&lt;Author&gt;Holloway&lt;/Author&gt;&lt;Year&gt;2011&lt;/Year&gt;&lt;RecNum&gt;3916&lt;/RecNum&gt;&lt;DisplayText&gt;[10, 11]&lt;/DisplayText&gt;&lt;record&gt;&lt;rec-number&gt;3916&lt;/rec-number&gt;&lt;foreign-keys&gt;&lt;key app="EN" db-id="0zpwx95wvvwp5gefrrl59tzqrr22xsfap0xt"&gt;3916&lt;/key&gt;&lt;/foreign-keys&gt;&lt;ref-type name="Report"&gt;27&lt;/ref-type&gt;&lt;contributors&gt;&lt;authors&gt;&lt;author&gt;Holloway, Kathleen Anne&lt;/author&gt;&lt;/authors&gt;&lt;/contributors&gt;&lt;titles&gt;&lt;title&gt;Myanmar: drug policy and pharmaceuticals in health care delivery&lt;/title&gt;&lt;/titles&gt;&lt;dates&gt;&lt;year&gt;2011&lt;/year&gt;&lt;/dates&gt;&lt;pub-location&gt;New Delhi&lt;/pub-location&gt;&lt;publisher&gt;World Health Organization Regional Officer for South East Asia&lt;/publisher&gt;&lt;urls&gt;&lt;/urls&gt;&lt;/record&gt;&lt;/Cite&gt;&lt;Cite&gt;&lt;Author&gt;Holloway&lt;/Author&gt;&lt;Year&gt;2017&lt;/Year&gt;&lt;RecNum&gt;3686&lt;/RecNum&gt;&lt;record&gt;&lt;rec-number&gt;3686&lt;/rec-number&gt;&lt;foreign-keys&gt;&lt;key app="EN" db-id="0zpwx95wvvwp5gefrrl59tzqrr22xsfap0xt"&gt;3686&lt;/key&gt;&lt;/foreign-keys&gt;&lt;ref-type name="Journal Article"&gt;17&lt;/ref-type&gt;&lt;contributors&gt;&lt;authors&gt;&lt;author&gt;Holloway, Kathleen Anne&lt;/author&gt;&lt;author&gt;Batmanabane, Gitanjali&lt;/author&gt;&lt;author&gt;Puri, Monika&lt;/author&gt;&lt;author&gt;Tisocki, Klara&lt;/author&gt;&lt;/authors&gt;&lt;/contributors&gt;&lt;titles&gt;&lt;title&gt;Antibiotic use in South East Asia and policies to promote appropriate use: reports from country situational analyses&lt;/title&gt;&lt;secondary-title&gt;BMJ&lt;/secondary-title&gt;&lt;/titles&gt;&lt;periodical&gt;&lt;full-title&gt;BMJ&lt;/full-title&gt;&lt;abbr-1&gt;Bmj&lt;/abbr-1&gt;&lt;/periodical&gt;&lt;volume&gt;358&lt;/volume&gt;&lt;number&gt;Suppl1&lt;/number&gt;&lt;dates&gt;&lt;year&gt;2017&lt;/year&gt;&lt;/dates&gt;&lt;urls&gt;&lt;related-urls&gt;&lt;url&gt;http://www.bmj.com/content/bmj/358/bmj.j2291.full.pdf&lt;/url&gt;&lt;/related-urls&gt;&lt;/urls&gt;&lt;electronic-resource-num&gt;10.1136/bmj.j2291&lt;/electronic-resource-num&gt;&lt;/record&gt;&lt;/Cite&gt;&lt;/EndNote&gt;</w:instrText>
      </w:r>
      <w:r w:rsidR="001E26B7" w:rsidRPr="00B9461C">
        <w:fldChar w:fldCharType="separate"/>
      </w:r>
      <w:r w:rsidR="00723741">
        <w:rPr>
          <w:noProof/>
        </w:rPr>
        <w:t>[</w:t>
      </w:r>
      <w:hyperlink w:anchor="_ENREF_10" w:tooltip="Holloway, 2011 #3916" w:history="1">
        <w:r w:rsidR="00933BD5">
          <w:rPr>
            <w:noProof/>
          </w:rPr>
          <w:t>10</w:t>
        </w:r>
      </w:hyperlink>
      <w:r w:rsidR="00723741">
        <w:rPr>
          <w:noProof/>
        </w:rPr>
        <w:t xml:space="preserve">, </w:t>
      </w:r>
      <w:hyperlink w:anchor="_ENREF_11" w:tooltip="Holloway, 2017 #3686" w:history="1">
        <w:r w:rsidR="00933BD5">
          <w:rPr>
            <w:noProof/>
          </w:rPr>
          <w:t>11</w:t>
        </w:r>
      </w:hyperlink>
      <w:r w:rsidR="00723741">
        <w:rPr>
          <w:noProof/>
        </w:rPr>
        <w:t>]</w:t>
      </w:r>
      <w:r w:rsidR="001E26B7" w:rsidRPr="00B9461C">
        <w:fldChar w:fldCharType="end"/>
      </w:r>
      <w:r w:rsidR="00A8545C">
        <w:t xml:space="preserve"> – </w:t>
      </w:r>
      <w:r w:rsidR="00AE34FE">
        <w:t xml:space="preserve">however, </w:t>
      </w:r>
      <w:r w:rsidR="002331EC">
        <w:t>b</w:t>
      </w:r>
      <w:r w:rsidR="00A8545C">
        <w:t xml:space="preserve">y the time of this research, a </w:t>
      </w:r>
      <w:r w:rsidR="00A8545C" w:rsidRPr="00EF44C6">
        <w:rPr>
          <w:i/>
          <w:iCs/>
        </w:rPr>
        <w:t xml:space="preserve">National </w:t>
      </w:r>
      <w:r w:rsidR="00A8545C">
        <w:rPr>
          <w:i/>
          <w:iCs/>
        </w:rPr>
        <w:t>A</w:t>
      </w:r>
      <w:r w:rsidR="00A8545C" w:rsidRPr="00EF44C6">
        <w:rPr>
          <w:i/>
          <w:iCs/>
        </w:rPr>
        <w:t xml:space="preserve">ction </w:t>
      </w:r>
      <w:r w:rsidR="00A8545C">
        <w:rPr>
          <w:i/>
          <w:iCs/>
        </w:rPr>
        <w:t>P</w:t>
      </w:r>
      <w:r w:rsidR="00A8545C" w:rsidRPr="00EF44C6">
        <w:rPr>
          <w:i/>
          <w:iCs/>
        </w:rPr>
        <w:t xml:space="preserve">lan for </w:t>
      </w:r>
      <w:r w:rsidR="00A8545C">
        <w:rPr>
          <w:i/>
          <w:iCs/>
        </w:rPr>
        <w:t>C</w:t>
      </w:r>
      <w:r w:rsidR="00A8545C" w:rsidRPr="00EF44C6">
        <w:rPr>
          <w:i/>
          <w:iCs/>
        </w:rPr>
        <w:t xml:space="preserve">ontainment of </w:t>
      </w:r>
      <w:r w:rsidR="00A8545C">
        <w:rPr>
          <w:i/>
          <w:iCs/>
        </w:rPr>
        <w:t>A</w:t>
      </w:r>
      <w:r w:rsidR="00A8545C" w:rsidRPr="00EF44C6">
        <w:rPr>
          <w:i/>
          <w:iCs/>
        </w:rPr>
        <w:t xml:space="preserve">ntimicrobial </w:t>
      </w:r>
      <w:r w:rsidR="00A8545C">
        <w:rPr>
          <w:i/>
          <w:iCs/>
        </w:rPr>
        <w:t>R</w:t>
      </w:r>
      <w:r w:rsidR="00A8545C" w:rsidRPr="00EF44C6">
        <w:rPr>
          <w:i/>
          <w:iCs/>
        </w:rPr>
        <w:t>esistance</w:t>
      </w:r>
      <w:r w:rsidR="00A8545C">
        <w:t xml:space="preserve"> was being drafted and steps towards antibiotic regulation were being initiated </w:t>
      </w:r>
      <w:r w:rsidR="00A8545C">
        <w:fldChar w:fldCharType="begin"/>
      </w:r>
      <w:r w:rsidR="00A8545C">
        <w:instrText xml:space="preserve"> ADDIN EN.CITE &lt;EndNote&gt;&lt;Cite&gt;&lt;Author&gt;Ministry of Health and Sports&lt;/Author&gt;&lt;Year&gt;2017&lt;/Year&gt;&lt;RecNum&gt;3950&lt;/RecNum&gt;&lt;DisplayText&gt;[12]&lt;/DisplayText&gt;&lt;record&gt;&lt;rec-number&gt;3950&lt;/rec-number&gt;&lt;foreign-keys&gt;&lt;key app="EN" db-id="0zpwx95wvvwp5gefrrl59tzqrr22xsfap0xt"&gt;3950&lt;/key&gt;&lt;/foreign-keys&gt;&lt;ref-type name="Report"&gt;27&lt;/ref-type&gt;&lt;contributors&gt;&lt;authors&gt;&lt;author&gt;Ministry of Health and Sports,&lt;/author&gt;&lt;/authors&gt;&lt;/contributors&gt;&lt;titles&gt;&lt;title&gt;National action plan for containment of antimicrobial resistance: Myanmar, 2017-2022 (draft, Version 01)&lt;/title&gt;&lt;/titles&gt;&lt;dates&gt;&lt;year&gt;2017&lt;/year&gt;&lt;/dates&gt;&lt;pub-location&gt;Naypyidaw&lt;/pub-location&gt;&lt;publisher&gt;Ministry of Health and Sports&lt;/publisher&gt;&lt;urls&gt;&lt;/urls&gt;&lt;/record&gt;&lt;/Cite&gt;&lt;/EndNote&gt;</w:instrText>
      </w:r>
      <w:r w:rsidR="00A8545C">
        <w:fldChar w:fldCharType="separate"/>
      </w:r>
      <w:r w:rsidR="00A8545C">
        <w:rPr>
          <w:noProof/>
        </w:rPr>
        <w:t>[</w:t>
      </w:r>
      <w:hyperlink w:anchor="_ENREF_12" w:tooltip="Ministry of Health and Sports, 2017 #3950" w:history="1">
        <w:r w:rsidR="00933BD5">
          <w:rPr>
            <w:noProof/>
          </w:rPr>
          <w:t>12</w:t>
        </w:r>
      </w:hyperlink>
      <w:r w:rsidR="00A8545C">
        <w:rPr>
          <w:noProof/>
        </w:rPr>
        <w:t>]</w:t>
      </w:r>
      <w:r w:rsidR="00A8545C">
        <w:fldChar w:fldCharType="end"/>
      </w:r>
      <w:r w:rsidR="00A8545C">
        <w:t>.</w:t>
      </w:r>
    </w:p>
    <w:p w14:paraId="2399A878" w14:textId="01E8BAED" w:rsidR="004958B3" w:rsidRPr="00C64538" w:rsidRDefault="00B94A42" w:rsidP="00736827">
      <w:pPr>
        <w:spacing w:line="480" w:lineRule="auto"/>
      </w:pPr>
      <w:r w:rsidRPr="00C64538">
        <w:t xml:space="preserve">Despite variations in </w:t>
      </w:r>
      <w:r w:rsidR="00C83AEB" w:rsidRPr="00C64538">
        <w:t>AMR-related policies and their enforcement</w:t>
      </w:r>
      <w:r w:rsidR="00FC3698" w:rsidRPr="00C64538">
        <w:t xml:space="preserve">, </w:t>
      </w:r>
      <w:r w:rsidR="00664644" w:rsidRPr="00C64538">
        <w:t xml:space="preserve">fragmented </w:t>
      </w:r>
      <w:r w:rsidR="00F70AB9" w:rsidRPr="00C64538">
        <w:t xml:space="preserve">health systems </w:t>
      </w:r>
      <w:r w:rsidR="00664644" w:rsidRPr="00C64538">
        <w:t>with extensive private and informal healthcare sectors</w:t>
      </w:r>
      <w:r w:rsidR="00F70AB9" w:rsidRPr="00C64538">
        <w:t xml:space="preserve"> </w:t>
      </w:r>
      <w:r w:rsidR="00296239" w:rsidRPr="00C64538">
        <w:t xml:space="preserve">enabled </w:t>
      </w:r>
      <w:r w:rsidR="00664644" w:rsidRPr="00C64538">
        <w:t xml:space="preserve">easy over-the-counter </w:t>
      </w:r>
      <w:r w:rsidR="00FC3698" w:rsidRPr="00C64538">
        <w:t xml:space="preserve">access to antibiotics </w:t>
      </w:r>
      <w:r w:rsidR="00664644" w:rsidRPr="00C64538">
        <w:t xml:space="preserve">in all three countries </w:t>
      </w:r>
      <w:r w:rsidR="001E26B7" w:rsidRPr="00C64538">
        <w:fldChar w:fldCharType="begin">
          <w:fldData xml:space="preserve">PEVuZE5vdGU+PENpdGU+PEF1dGhvcj5BcGlzYXJudGhhbmFyYWs8L0F1dGhvcj48WWVhcj4yMDA5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</w:fldData>
        </w:fldChar>
      </w:r>
      <w:r w:rsidR="00723741">
        <w:instrText xml:space="preserve"> ADDIN EN.CITE </w:instrText>
      </w:r>
      <w:r w:rsidR="00723741">
        <w:fldChar w:fldCharType="begin">
          <w:fldData xml:space="preserve">PEVuZE5vdGU+PENpdGU+PEF1dGhvcj5BcGlzYXJudGhhbmFyYWs8L0F1dGhvcj48WWVhcj4yMDA5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</w:fldData>
        </w:fldChar>
      </w:r>
      <w:r w:rsidR="00723741">
        <w:instrText xml:space="preserve"> ADDIN EN.CITE.DATA </w:instrText>
      </w:r>
      <w:r w:rsidR="00723741">
        <w:fldChar w:fldCharType="end"/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8" w:tooltip="Nga do, 2014 #2433" w:history="1">
        <w:r w:rsidR="00933BD5">
          <w:rPr>
            <w:noProof/>
          </w:rPr>
          <w:t>8</w:t>
        </w:r>
      </w:hyperlink>
      <w:r w:rsidR="00723741">
        <w:rPr>
          <w:noProof/>
        </w:rPr>
        <w:t xml:space="preserve">, </w:t>
      </w:r>
      <w:hyperlink w:anchor="_ENREF_11" w:tooltip="Holloway, 2017 #3686" w:history="1">
        <w:r w:rsidR="00933BD5">
          <w:rPr>
            <w:noProof/>
          </w:rPr>
          <w:t>11</w:t>
        </w:r>
      </w:hyperlink>
      <w:r w:rsidR="00723741">
        <w:rPr>
          <w:noProof/>
        </w:rPr>
        <w:t xml:space="preserve">, </w:t>
      </w:r>
      <w:hyperlink w:anchor="_ENREF_13" w:tooltip="Apisarnthanarak, 2009 #3541" w:history="1">
        <w:r w:rsidR="00933BD5">
          <w:rPr>
            <w:noProof/>
          </w:rPr>
          <w:t>13-15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FC3698" w:rsidRPr="00C64538">
        <w:t>.</w:t>
      </w:r>
      <w:r w:rsidR="0071480B" w:rsidRPr="00C64538">
        <w:t xml:space="preserve"> </w:t>
      </w:r>
      <w:r w:rsidR="00AC5C12" w:rsidRPr="00C64538">
        <w:t>The primary healthcare care facilities involved in the clinical trials thereby represent</w:t>
      </w:r>
      <w:r w:rsidR="00A16EAC" w:rsidRPr="00C64538">
        <w:t>ed</w:t>
      </w:r>
      <w:r w:rsidR="00AC5C12" w:rsidRPr="00C64538">
        <w:t xml:space="preserve"> only a fraction of the available healthcare providers in all three settings</w:t>
      </w:r>
      <w:r w:rsidR="004E418B" w:rsidRPr="00C64538">
        <w:t xml:space="preserve">. Mirroring high degrees of health system </w:t>
      </w:r>
      <w:r w:rsidR="003A71E4" w:rsidRPr="003A71E4">
        <w:t xml:space="preserve">fragmentation </w:t>
      </w:r>
      <w:r w:rsidR="004E418B" w:rsidRPr="00C64538">
        <w:t xml:space="preserve">across low- and middle-income countries </w:t>
      </w:r>
      <w:r w:rsidR="001E26B7" w:rsidRPr="00C64538">
        <w:fldChar w:fldCharType="begin"/>
      </w:r>
      <w:r w:rsidR="00723741">
        <w:instrText xml:space="preserve"> ADDIN EN.CITE &lt;EndNote&gt;&lt;Cite&gt;&lt;Author&gt;Sudhinaraset&lt;/Author&gt;&lt;Year&gt;2013&lt;/Year&gt;&lt;RecNum&gt;1644&lt;/RecNum&gt;&lt;DisplayText&gt;[16]&lt;/DisplayText&gt;&lt;record&gt;&lt;rec-number&gt;1644&lt;/rec-number&gt;&lt;foreign-keys&gt;&lt;key app="EN" db-id="0zpwx95wvvwp5gefrrl59tzqrr22xsfap0xt"&gt;1644&lt;/key&gt;&lt;/foreign-keys&gt;&lt;ref-type name="Journal Article"&gt;17&lt;/ref-type&gt;&lt;contributors&gt;&lt;authors&gt;&lt;author&gt;Sudhinaraset, May&lt;/author&gt;&lt;author&gt;Ingram, Matthew&lt;/author&gt;&lt;author&gt;Lofthouse, Heather Kinlaw&lt;/author&gt;&lt;author&gt;Montagu, Dominic&lt;/author&gt;&lt;/authors&gt;&lt;/contributors&gt;&lt;titles&gt;&lt;title&gt;What is the role of informal healthcare providers in developing countries? A systematic review&lt;/title&gt;&lt;secondary-title&gt;PLoS ONE&lt;/secondary-title&gt;&lt;/titles&gt;&lt;periodical&gt;&lt;full-title&gt;PLoS One&lt;/full-title&gt;&lt;abbr-1&gt;PloS one&lt;/abbr-1&gt;&lt;/periodical&gt;&lt;pages&gt;e54978&lt;/pages&gt;&lt;volume&gt;8&lt;/volume&gt;&lt;number&gt;2&lt;/number&gt;&lt;dates&gt;&lt;year&gt;2013&lt;/year&gt;&lt;/dates&gt;&lt;publisher&gt;Public Library of Science&lt;/publisher&gt;&lt;urls&gt;&lt;related-urls&gt;&lt;url&gt;http://dx.doi.org/10.1371%2Fjournal.pone.0054978&lt;/url&gt;&lt;url&gt;http://www.ncbi.nlm.nih.gov/pmc/articles/PMC3566158/pdf/pone.0054978.pdf&lt;/url&gt;&lt;/related-urls&gt;&lt;/urls&gt;&lt;electronic-resource-num&gt;10.1371/journal.pone.0054978&lt;/electronic-resource-num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16" w:tooltip="Sudhinaraset, 2013 #1644" w:history="1">
        <w:r w:rsidR="00933BD5">
          <w:rPr>
            <w:noProof/>
          </w:rPr>
          <w:t>16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4E418B" w:rsidRPr="00C64538">
        <w:t xml:space="preserve">, public healthcare </w:t>
      </w:r>
      <w:r w:rsidR="00BB1472" w:rsidRPr="00C64538">
        <w:t xml:space="preserve">was </w:t>
      </w:r>
      <w:r w:rsidR="004E418B" w:rsidRPr="00C64538">
        <w:t xml:space="preserve">provided </w:t>
      </w:r>
      <w:r w:rsidR="00AC5C12" w:rsidRPr="00C64538">
        <w:t xml:space="preserve">alongside private hospitals and doctors, pharmacies with </w:t>
      </w:r>
      <w:r w:rsidR="00656680" w:rsidRPr="00C64538">
        <w:t>varying degrees of qualification</w:t>
      </w:r>
      <w:r w:rsidR="00AC5C12" w:rsidRPr="00C64538">
        <w:t xml:space="preserve">, and local </w:t>
      </w:r>
      <w:r w:rsidR="00656680" w:rsidRPr="00C64538">
        <w:t xml:space="preserve">grocery shops that also </w:t>
      </w:r>
      <w:r w:rsidR="00BB1472" w:rsidRPr="00C64538">
        <w:t xml:space="preserve">sold </w:t>
      </w:r>
      <w:r w:rsidR="00656680" w:rsidRPr="00C64538">
        <w:t>antibiotics.</w:t>
      </w:r>
      <w:r w:rsidR="00991FFA" w:rsidRPr="00C64538">
        <w:t xml:space="preserve"> </w:t>
      </w:r>
      <w:r w:rsidR="004815D6" w:rsidRPr="00C64538">
        <w:t xml:space="preserve">The utilisation of the various healthcare providers </w:t>
      </w:r>
      <w:r w:rsidR="00B44B46" w:rsidRPr="00C64538">
        <w:t>was</w:t>
      </w:r>
      <w:r w:rsidR="004815D6" w:rsidRPr="00C64538">
        <w:t xml:space="preserve"> shaped by the local socio</w:t>
      </w:r>
      <w:r w:rsidR="000531F2">
        <w:t>-</w:t>
      </w:r>
      <w:r w:rsidR="004815D6" w:rsidRPr="00C64538">
        <w:t>economic context of our field sites</w:t>
      </w:r>
      <w:r w:rsidR="004958B3" w:rsidRPr="00C64538">
        <w:t>:</w:t>
      </w:r>
    </w:p>
    <w:p w14:paraId="68AA5389" w14:textId="3A298FED" w:rsidR="004958B3" w:rsidRPr="00C64538" w:rsidRDefault="0068325D" w:rsidP="00736827">
      <w:pPr>
        <w:pStyle w:val="ListParagraph"/>
        <w:numPr>
          <w:ilvl w:val="0"/>
          <w:numId w:val="24"/>
        </w:numPr>
        <w:spacing w:line="480" w:lineRule="auto"/>
      </w:pPr>
      <w:r w:rsidRPr="00C64538">
        <w:rPr>
          <w:b/>
          <w:bCs/>
        </w:rPr>
        <w:t>Chiang Rai</w:t>
      </w:r>
      <w:r w:rsidR="00A3390E" w:rsidRPr="00C64538">
        <w:t xml:space="preserve"> (a northern Thai province </w:t>
      </w:r>
      <w:r w:rsidR="00313255" w:rsidRPr="00C64538">
        <w:t>bordering</w:t>
      </w:r>
      <w:r w:rsidR="00A3390E" w:rsidRPr="00C64538">
        <w:t xml:space="preserve"> Myanmar and Lao PDR)</w:t>
      </w:r>
      <w:r w:rsidR="004958B3" w:rsidRPr="00C64538">
        <w:t>:</w:t>
      </w:r>
      <w:r w:rsidR="002C10F1" w:rsidRPr="00C64538">
        <w:t xml:space="preserve"> </w:t>
      </w:r>
      <w:r w:rsidR="004958B3" w:rsidRPr="00C64538">
        <w:t>T</w:t>
      </w:r>
      <w:r w:rsidR="002C10F1" w:rsidRPr="00C64538">
        <w:t>he primary care centres</w:t>
      </w:r>
      <w:r w:rsidRPr="00C64538">
        <w:t xml:space="preserve"> </w:t>
      </w:r>
      <w:r w:rsidR="00E51986" w:rsidRPr="00C64538">
        <w:t>were</w:t>
      </w:r>
      <w:r w:rsidRPr="00C64538">
        <w:t xml:space="preserve"> located in the periphery of the provincial capital city, </w:t>
      </w:r>
      <w:r w:rsidR="000D4330" w:rsidRPr="00C64538">
        <w:t>but</w:t>
      </w:r>
      <w:r w:rsidRPr="00C64538">
        <w:t xml:space="preserve"> </w:t>
      </w:r>
      <w:r w:rsidR="000D4330" w:rsidRPr="00C64538">
        <w:t xml:space="preserve">their </w:t>
      </w:r>
      <w:r w:rsidR="002B43A4" w:rsidRPr="00C64538">
        <w:t xml:space="preserve">catchment population </w:t>
      </w:r>
      <w:r w:rsidRPr="00C64538">
        <w:t>extend</w:t>
      </w:r>
      <w:r w:rsidR="00E51986" w:rsidRPr="00C64538">
        <w:t>ed</w:t>
      </w:r>
      <w:r w:rsidRPr="00C64538">
        <w:t xml:space="preserve"> from peri-urban citizens to rural unregistered members of ethnic minority groups</w:t>
      </w:r>
      <w:r w:rsidR="00252062" w:rsidRPr="00C64538">
        <w:t xml:space="preserve"> </w:t>
      </w:r>
      <w:r w:rsidR="001E26B7" w:rsidRPr="00C64538">
        <w:fldChar w:fldCharType="begin"/>
      </w:r>
      <w:r w:rsidR="00723741">
        <w:instrText xml:space="preserve"> ADDIN EN.CITE &lt;EndNote&gt;&lt;Cite&gt;&lt;Author&gt;Apidechkul&lt;/Author&gt;&lt;Year&gt;2016&lt;/Year&gt;&lt;RecNum&gt;3538&lt;/RecNum&gt;&lt;DisplayText&gt;[17]&lt;/DisplayText&gt;&lt;record&gt;&lt;rec-number&gt;3538&lt;/rec-number&gt;&lt;foreign-keys&gt;&lt;key app="EN" db-id="0zpwx95wvvwp5gefrrl59tzqrr22xsfap0xt"&gt;3538&lt;/key&gt;&lt;/foreign-keys&gt;&lt;ref-type name="Journal Article"&gt;17&lt;/ref-type&gt;&lt;contributors&gt;&lt;authors&gt;&lt;author&gt;Apidechkul, Tawatchai&lt;/author&gt;&lt;author&gt;Laingoen, Onn&lt;/author&gt;&lt;author&gt;Suwannaporn, Sirinan&lt;/author&gt;&lt;/authors&gt;&lt;/contributors&gt;&lt;titles&gt;&lt;title&gt;Inequity in accessing health care service in Thailand in 2015: a case study of the hill tribe people in Mae Fah Luang district, Chiang Rai, Thailand&lt;/title&gt;&lt;secondary-title&gt;Journal of Health Research&lt;/secondary-title&gt;&lt;/titles&gt;&lt;periodical&gt;&lt;full-title&gt;Journal of Health Research&lt;/full-title&gt;&lt;/periodical&gt;&lt;pages&gt;67-71&lt;/pages&gt;&lt;volume&gt;30&lt;/volume&gt;&lt;number&gt;1&lt;/number&gt;&lt;dates&gt;&lt;year&gt;2016&lt;/year&gt;&lt;/dates&gt;&lt;urls&gt;&lt;/urls&gt;&lt;electronic-resource-num&gt;10.14456/jhr.2016.10&lt;/electronic-resource-num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17" w:tooltip="Apidechkul, 2016 #3538" w:history="1">
        <w:r w:rsidR="00933BD5">
          <w:rPr>
            <w:noProof/>
          </w:rPr>
          <w:t>17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252062" w:rsidRPr="00C64538">
        <w:t>.</w:t>
      </w:r>
      <w:r w:rsidR="00AD6CFE" w:rsidRPr="00C64538">
        <w:t xml:space="preserve"> Because public healthcare in Thailand </w:t>
      </w:r>
      <w:r w:rsidR="00E51986" w:rsidRPr="00C64538">
        <w:t>was</w:t>
      </w:r>
      <w:r w:rsidR="00AD6CFE" w:rsidRPr="00C64538">
        <w:t xml:space="preserve"> free only for the registered population, undocumented parts of the population</w:t>
      </w:r>
      <w:r w:rsidR="00E51986" w:rsidRPr="00C64538">
        <w:t xml:space="preserve"> could</w:t>
      </w:r>
      <w:r w:rsidR="00AD6CFE" w:rsidRPr="00C64538">
        <w:t xml:space="preserve"> still incur out-of-pocket expenditure for </w:t>
      </w:r>
      <w:r w:rsidR="00452A1D" w:rsidRPr="00C64538">
        <w:t>health service access</w:t>
      </w:r>
      <w:r w:rsidR="00CB5E36" w:rsidRPr="00C64538">
        <w:t>,</w:t>
      </w:r>
      <w:r w:rsidR="00670EE2" w:rsidRPr="00C64538">
        <w:t xml:space="preserve"> and language differences </w:t>
      </w:r>
      <w:r w:rsidR="00641022" w:rsidRPr="00C64538">
        <w:t xml:space="preserve">between minority groups and public healthcare providers </w:t>
      </w:r>
      <w:r w:rsidR="00272B7A" w:rsidRPr="00C64538">
        <w:t>could</w:t>
      </w:r>
      <w:r w:rsidR="00641022" w:rsidRPr="00C64538">
        <w:t xml:space="preserve"> </w:t>
      </w:r>
      <w:r w:rsidR="00670EE2" w:rsidRPr="00C64538">
        <w:t xml:space="preserve">create further frictions in the patient-provider relationship </w:t>
      </w:r>
      <w:r w:rsidR="001E26B7" w:rsidRPr="00C64538">
        <w:fldChar w:fldCharType="begin"/>
      </w:r>
      <w:r w:rsidR="00723741">
        <w:instrText xml:space="preserve"> ADDIN EN.CITE &lt;EndNote&gt;&lt;Cite&gt;&lt;Author&gt;Haenssgen&lt;/Author&gt;&lt;Year&gt;2018&lt;/Year&gt;&lt;RecNum&gt;3872&lt;/RecNum&gt;&lt;DisplayText&gt;[7]&lt;/DisplayText&gt;&lt;record&gt;&lt;rec-number&gt;3872&lt;/rec-number&gt;&lt;foreign-keys&gt;&lt;key app="EN" db-id="0zpwx95wvvwp5gefrrl59tzqrr22xsfap0xt"&gt;3872&lt;/key&gt;&lt;/foreign-keys&gt;&lt;ref-type name="Journal Article"&gt;17&lt;/ref-type&gt;&lt;contributors&gt;&lt;authors&gt;&lt;author&gt;Haenssgen, M. J.&lt;/author&gt;&lt;author&gt;Charoenboon, Nutcha&lt;/author&gt;&lt;author&gt;Althaus, T.&lt;/author&gt;&lt;author&gt;Greer, Rachel C.&lt;/author&gt;&lt;author&gt;Intralawan, Daranee&lt;/author&gt;&lt;author&gt;Lubell, Y.&lt;/author&gt;&lt;/authors&gt;&lt;/contributors&gt;&lt;titles&gt;&lt;title&gt;The social role of C-reactive protein point-of-care testing to guide antibiotic prescription in Northern Thailand&lt;/title&gt;&lt;secondary-title&gt;Social Science &amp;amp; Medicine&lt;/secondary-title&gt;&lt;/titles&gt;&lt;periodical&gt;&lt;full-title&gt;Soc Sci Med&lt;/full-title&gt;&lt;abbr-1&gt;Social science &amp;amp; medicine&lt;/abbr-1&gt;&lt;/periodical&gt;&lt;pages&gt;1-12&lt;/pages&gt;&lt;volume&gt;202&lt;/volume&gt;&lt;dates&gt;&lt;year&gt;2018&lt;/year&gt;&lt;/dates&gt;&lt;urls&gt;&lt;/urls&gt;&lt;electronic-resource-num&gt;10.1016/j.socscimed.2018.02.018&lt;/electronic-resource-num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7" w:tooltip="Haenssgen, 2018 #3872" w:history="1">
        <w:r w:rsidR="00933BD5">
          <w:rPr>
            <w:noProof/>
          </w:rPr>
          <w:t>7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670EE2" w:rsidRPr="00C64538">
        <w:t>.</w:t>
      </w:r>
      <w:r w:rsidR="00361C24" w:rsidRPr="00C64538">
        <w:t xml:space="preserve"> Public healthcare </w:t>
      </w:r>
      <w:r w:rsidR="001D61E0" w:rsidRPr="00C64538">
        <w:t>was</w:t>
      </w:r>
      <w:r w:rsidR="00361C24" w:rsidRPr="00C64538">
        <w:t xml:space="preserve"> commonly accessed by poorer segments of the population, provided that these facilities </w:t>
      </w:r>
      <w:r w:rsidR="00F84FB8" w:rsidRPr="00C64538">
        <w:t>were</w:t>
      </w:r>
      <w:r w:rsidR="00361C24" w:rsidRPr="00C64538">
        <w:t xml:space="preserve"> neither overcrowded or out of reach—in which case private and informal healthcare providers bec</w:t>
      </w:r>
      <w:r w:rsidR="00F84FB8" w:rsidRPr="00C64538">
        <w:t>a</w:t>
      </w:r>
      <w:r w:rsidR="00361C24" w:rsidRPr="00C64538">
        <w:t>me the first choice.</w:t>
      </w:r>
    </w:p>
    <w:p w14:paraId="629C0F14" w14:textId="746DDCEA" w:rsidR="00954894" w:rsidRPr="00C64538" w:rsidRDefault="004958B3" w:rsidP="00736827">
      <w:pPr>
        <w:pStyle w:val="ListParagraph"/>
        <w:numPr>
          <w:ilvl w:val="0"/>
          <w:numId w:val="24"/>
        </w:numPr>
        <w:spacing w:line="480" w:lineRule="auto"/>
      </w:pPr>
      <w:r w:rsidRPr="00A533FA">
        <w:rPr>
          <w:b/>
          <w:bCs/>
        </w:rPr>
        <w:t>Yangon</w:t>
      </w:r>
      <w:r w:rsidRPr="00C64538">
        <w:t xml:space="preserve"> (Myanmar’s </w:t>
      </w:r>
      <w:r w:rsidR="0087325F" w:rsidRPr="00C64538">
        <w:t>largest</w:t>
      </w:r>
      <w:r w:rsidRPr="00C64538">
        <w:t xml:space="preserve"> and former capital city): The study clinics </w:t>
      </w:r>
      <w:r w:rsidR="00AA11FB" w:rsidRPr="00C64538">
        <w:t>were</w:t>
      </w:r>
      <w:r w:rsidRPr="00C64538">
        <w:t xml:space="preserve"> located in </w:t>
      </w:r>
      <w:r w:rsidR="00537D7B" w:rsidRPr="00C64538">
        <w:t xml:space="preserve">sub-urban </w:t>
      </w:r>
      <w:r w:rsidR="00537D7B" w:rsidRPr="00A533FA">
        <w:rPr>
          <w:rFonts w:eastAsia="Calibri"/>
          <w:szCs w:val="24"/>
        </w:rPr>
        <w:t>slum areas</w:t>
      </w:r>
      <w:r w:rsidR="001B034F">
        <w:rPr>
          <w:rFonts w:eastAsia="Calibri"/>
          <w:szCs w:val="24"/>
        </w:rPr>
        <w:t xml:space="preserve"> (primarily </w:t>
      </w:r>
      <w:r w:rsidR="001B034F" w:rsidRPr="001B034F">
        <w:rPr>
          <w:rFonts w:eastAsia="Calibri"/>
          <w:szCs w:val="24"/>
        </w:rPr>
        <w:t>Hlaing Tha Yar</w:t>
      </w:r>
      <w:r w:rsidR="001B034F">
        <w:rPr>
          <w:rFonts w:eastAsia="Calibri"/>
          <w:szCs w:val="24"/>
        </w:rPr>
        <w:t>, Yangon’s poorest and most populated district)</w:t>
      </w:r>
      <w:r w:rsidR="004057D4" w:rsidRPr="00A533FA">
        <w:rPr>
          <w:rFonts w:eastAsia="Calibri"/>
          <w:szCs w:val="24"/>
        </w:rPr>
        <w:t xml:space="preserve">, which </w:t>
      </w:r>
      <w:r w:rsidR="00CF1614" w:rsidRPr="00A533FA">
        <w:rPr>
          <w:rFonts w:eastAsia="Calibri"/>
          <w:szCs w:val="24"/>
        </w:rPr>
        <w:t>were</w:t>
      </w:r>
      <w:r w:rsidR="004057D4" w:rsidRPr="00A533FA">
        <w:rPr>
          <w:rFonts w:eastAsia="Calibri"/>
          <w:szCs w:val="24"/>
        </w:rPr>
        <w:t xml:space="preserve"> characterised by poverty rates as high as 5</w:t>
      </w:r>
      <w:r w:rsidR="009C7E92" w:rsidRPr="00A533FA">
        <w:rPr>
          <w:rFonts w:eastAsia="Calibri"/>
          <w:szCs w:val="24"/>
        </w:rPr>
        <w:t>9</w:t>
      </w:r>
      <w:r w:rsidR="004057D4" w:rsidRPr="00A533FA">
        <w:rPr>
          <w:rFonts w:eastAsia="Calibri"/>
          <w:szCs w:val="24"/>
        </w:rPr>
        <w:t xml:space="preserve">%, a </w:t>
      </w:r>
      <w:bookmarkStart w:id="1" w:name="_Hlk531254689"/>
      <w:r w:rsidR="004057D4" w:rsidRPr="00A533FA">
        <w:rPr>
          <w:rFonts w:eastAsia="Calibri"/>
          <w:szCs w:val="24"/>
        </w:rPr>
        <w:t xml:space="preserve">high share of squatter populations, and a high incidence of diseases related to poor hygiene and environmental conditions (i.e. </w:t>
      </w:r>
      <w:r w:rsidR="004057D4" w:rsidRPr="00A533FA">
        <w:rPr>
          <w:rFonts w:eastAsia="Calibri"/>
          <w:szCs w:val="24"/>
        </w:rPr>
        <w:lastRenderedPageBreak/>
        <w:t>diarrhoea, dysentery, malaria</w:t>
      </w:r>
      <w:r w:rsidR="00E27776">
        <w:rPr>
          <w:rFonts w:eastAsia="Calibri"/>
          <w:szCs w:val="24"/>
        </w:rPr>
        <w:t>,</w:t>
      </w:r>
      <w:r w:rsidR="004057D4" w:rsidRPr="00A533FA">
        <w:rPr>
          <w:rFonts w:eastAsia="Calibri"/>
          <w:szCs w:val="24"/>
        </w:rPr>
        <w:t xml:space="preserve"> and tuberculosis)</w:t>
      </w:r>
      <w:r w:rsidR="009C7E92" w:rsidRPr="00A533FA">
        <w:rPr>
          <w:rFonts w:eastAsia="Calibri"/>
          <w:szCs w:val="24"/>
        </w:rPr>
        <w:t xml:space="preserve"> </w:t>
      </w:r>
      <w:r w:rsidR="009C7E92" w:rsidRPr="00A533FA">
        <w:rPr>
          <w:rFonts w:eastAsia="Calibri"/>
          <w:szCs w:val="24"/>
        </w:rPr>
        <w:fldChar w:fldCharType="begin"/>
      </w:r>
      <w:r w:rsidR="00723741">
        <w:rPr>
          <w:rFonts w:eastAsia="Calibri"/>
          <w:szCs w:val="24"/>
        </w:rPr>
        <w:instrText xml:space="preserve"> ADDIN EN.CITE &lt;EndNote&gt;&lt;Cite&gt;&lt;Author&gt;Forbes&lt;/Author&gt;&lt;Year&gt;2016&lt;/Year&gt;&lt;RecNum&gt;3639&lt;/RecNum&gt;&lt;DisplayText&gt;[18, 19]&lt;/DisplayText&gt;&lt;record&gt;&lt;rec-number&gt;3639&lt;/rec-number&gt;&lt;foreign-keys&gt;&lt;key app="EN" db-id="0zpwx95wvvwp5gefrrl59tzqrr22xsfap0xt"&gt;3639&lt;/key&gt;&lt;/foreign-keys&gt;&lt;ref-type name="Journal Article"&gt;17&lt;/ref-type&gt;&lt;contributors&gt;&lt;authors&gt;&lt;author&gt;Forbes, Ellen I&lt;/author&gt;&lt;/authors&gt;&lt;/contributors&gt;&lt;titles&gt;&lt;title&gt;On the frontier of urbanization: informal settlements in Yangon, Myanmar&lt;/title&gt;&lt;secondary-title&gt;Independent Journal of Burmese Scholarship&lt;/secondary-title&gt;&lt;/titles&gt;&lt;periodical&gt;&lt;full-title&gt;Independent Journal of Burmese Scholarship&lt;/full-title&gt;&lt;/periodical&gt;&lt;pages&gt;197-238&lt;/pages&gt;&lt;volume&gt;1&lt;/volume&gt;&lt;number&gt;1&lt;/number&gt;&lt;dates&gt;&lt;year&gt;2016&lt;/year&gt;&lt;/dates&gt;&lt;urls&gt;&lt;/urls&gt;&lt;/record&gt;&lt;/Cite&gt;&lt;Cite&gt;&lt;Author&gt;Htwe&lt;/Author&gt;&lt;Year&gt;2017&lt;/Year&gt;&lt;RecNum&gt;3637&lt;/RecNum&gt;&lt;record&gt;&lt;rec-number&gt;3637&lt;/rec-number&gt;&lt;foreign-keys&gt;&lt;key app="EN" db-id="0zpwx95wvvwp5gefrrl59tzqrr22xsfap0xt"&gt;3637&lt;/key&gt;&lt;/foreign-keys&gt;&lt;ref-type name="Journal Article"&gt;17&lt;/ref-type&gt;&lt;contributors&gt;&lt;authors&gt;&lt;author&gt;Htwe, Thet&lt;/author&gt;&lt;author&gt;Oo, Win M.&lt;/author&gt;&lt;author&gt;Lwin, Nay&lt;/author&gt;&lt;author&gt;Win, Kyaw H.&lt;/author&gt;&lt;author&gt;Dar, Hlaing T.&lt;/author&gt;&lt;/authors&gt;&lt;/contributors&gt;&lt;titles&gt;&lt;title&gt;Poverty among households living in slum area of Hlaing Tharyar Township, Yangon City, Myanmar&lt;/title&gt;&lt;secondary-title&gt;International Journal of Research in Medical Sciences&lt;/secondary-title&gt;&lt;/titles&gt;&lt;periodical&gt;&lt;full-title&gt;International Journal of Research in Medical Sciences&lt;/full-title&gt;&lt;/periodical&gt;&lt;pages&gt;2497-2501&lt;/pages&gt;&lt;volume&gt;5&lt;/volume&gt;&lt;number&gt;6&lt;/number&gt;&lt;dates&gt;&lt;year&gt;2017&lt;/year&gt;&lt;/dates&gt;&lt;urls&gt;&lt;/urls&gt;&lt;electronic-resource-num&gt;http://dx.doi.org/10.18203/2320-6012.ijrms20172435&lt;/electronic-resource-num&gt;&lt;/record&gt;&lt;/Cite&gt;&lt;/EndNote&gt;</w:instrText>
      </w:r>
      <w:r w:rsidR="009C7E92" w:rsidRPr="00A533FA">
        <w:rPr>
          <w:rFonts w:eastAsia="Calibri"/>
          <w:szCs w:val="24"/>
        </w:rPr>
        <w:fldChar w:fldCharType="separate"/>
      </w:r>
      <w:r w:rsidR="00723741">
        <w:rPr>
          <w:rFonts w:eastAsia="Calibri"/>
          <w:noProof/>
          <w:szCs w:val="24"/>
        </w:rPr>
        <w:t>[</w:t>
      </w:r>
      <w:hyperlink w:anchor="_ENREF_18" w:tooltip="Forbes, 2016 #3639" w:history="1">
        <w:r w:rsidR="00933BD5">
          <w:rPr>
            <w:rFonts w:eastAsia="Calibri"/>
            <w:noProof/>
            <w:szCs w:val="24"/>
          </w:rPr>
          <w:t>18</w:t>
        </w:r>
      </w:hyperlink>
      <w:r w:rsidR="00723741">
        <w:rPr>
          <w:rFonts w:eastAsia="Calibri"/>
          <w:noProof/>
          <w:szCs w:val="24"/>
        </w:rPr>
        <w:t xml:space="preserve">, </w:t>
      </w:r>
      <w:hyperlink w:anchor="_ENREF_19" w:tooltip="Htwe, 2017 #3637" w:history="1">
        <w:r w:rsidR="00933BD5">
          <w:rPr>
            <w:rFonts w:eastAsia="Calibri"/>
            <w:noProof/>
            <w:szCs w:val="24"/>
          </w:rPr>
          <w:t>19</w:t>
        </w:r>
      </w:hyperlink>
      <w:r w:rsidR="00723741">
        <w:rPr>
          <w:rFonts w:eastAsia="Calibri"/>
          <w:noProof/>
          <w:szCs w:val="24"/>
        </w:rPr>
        <w:t>]</w:t>
      </w:r>
      <w:r w:rsidR="009C7E92" w:rsidRPr="00A533FA">
        <w:rPr>
          <w:rFonts w:eastAsia="Calibri"/>
          <w:szCs w:val="24"/>
        </w:rPr>
        <w:fldChar w:fldCharType="end"/>
      </w:r>
      <w:bookmarkEnd w:id="1"/>
      <w:r w:rsidR="004057D4" w:rsidRPr="00C64538">
        <w:t xml:space="preserve">. </w:t>
      </w:r>
      <w:r w:rsidR="00954894" w:rsidRPr="00C64538">
        <w:t xml:space="preserve">While </w:t>
      </w:r>
      <w:r w:rsidR="003F0B59" w:rsidRPr="00C64538">
        <w:t>the</w:t>
      </w:r>
      <w:r w:rsidR="00954894" w:rsidRPr="00C64538">
        <w:t xml:space="preserve"> </w:t>
      </w:r>
      <w:r w:rsidR="0094130B" w:rsidRPr="00C64538">
        <w:t>public</w:t>
      </w:r>
      <w:r w:rsidR="00954894" w:rsidRPr="00C64538">
        <w:t xml:space="preserve"> hospital participating in the trial provide</w:t>
      </w:r>
      <w:r w:rsidR="00B07E3D" w:rsidRPr="00C64538">
        <w:t>d</w:t>
      </w:r>
      <w:r w:rsidR="00954894" w:rsidRPr="00C64538">
        <w:t xml:space="preserve"> comprehensive primary healthcare, the three </w:t>
      </w:r>
      <w:r w:rsidR="0026055C" w:rsidRPr="00C64538">
        <w:t>non-governmental organisation (</w:t>
      </w:r>
      <w:r w:rsidR="00954894" w:rsidRPr="002D0478">
        <w:t>NGO</w:t>
      </w:r>
      <w:r w:rsidR="0026055C" w:rsidRPr="002D0478">
        <w:t>)</w:t>
      </w:r>
      <w:r w:rsidR="00954894" w:rsidRPr="002D0478">
        <w:t xml:space="preserve"> clinics </w:t>
      </w:r>
      <w:r w:rsidR="007B6660" w:rsidRPr="002D0478">
        <w:t>specialise</w:t>
      </w:r>
      <w:r w:rsidR="00B07E3D" w:rsidRPr="002D0478">
        <w:t>d</w:t>
      </w:r>
      <w:r w:rsidR="007B6660" w:rsidRPr="002D0478">
        <w:t xml:space="preserve"> in </w:t>
      </w:r>
      <w:r w:rsidR="00954894" w:rsidRPr="002D0478">
        <w:rPr>
          <w:rFonts w:eastAsia="Calibri"/>
          <w:szCs w:val="24"/>
        </w:rPr>
        <w:t xml:space="preserve">maternal and child health </w:t>
      </w:r>
      <w:r w:rsidR="00112FDF" w:rsidRPr="002D0478">
        <w:rPr>
          <w:rFonts w:eastAsia="Calibri"/>
          <w:szCs w:val="24"/>
        </w:rPr>
        <w:t>care</w:t>
      </w:r>
      <w:r w:rsidR="00227760" w:rsidRPr="002D0478">
        <w:rPr>
          <w:rFonts w:eastAsia="Calibri"/>
          <w:szCs w:val="24"/>
        </w:rPr>
        <w:t xml:space="preserve">, sexually transmitted infections, </w:t>
      </w:r>
      <w:r w:rsidR="00112FDF" w:rsidRPr="002D0478">
        <w:rPr>
          <w:rFonts w:eastAsia="Calibri"/>
          <w:szCs w:val="24"/>
        </w:rPr>
        <w:t>HIV</w:t>
      </w:r>
      <w:r w:rsidR="00227760" w:rsidRPr="002D0478">
        <w:rPr>
          <w:rFonts w:eastAsia="Calibri"/>
          <w:szCs w:val="24"/>
        </w:rPr>
        <w:t>,</w:t>
      </w:r>
      <w:r w:rsidR="00112FDF" w:rsidRPr="002D0478">
        <w:rPr>
          <w:rFonts w:eastAsia="Calibri"/>
          <w:szCs w:val="24"/>
        </w:rPr>
        <w:t xml:space="preserve"> </w:t>
      </w:r>
      <w:r w:rsidR="00954894" w:rsidRPr="002D0478">
        <w:rPr>
          <w:rFonts w:eastAsia="Calibri"/>
          <w:szCs w:val="24"/>
        </w:rPr>
        <w:t xml:space="preserve">and tuberculosis. </w:t>
      </w:r>
      <w:r w:rsidR="00E1397B" w:rsidRPr="002D0478">
        <w:rPr>
          <w:rFonts w:eastAsia="Calibri"/>
          <w:szCs w:val="24"/>
        </w:rPr>
        <w:t xml:space="preserve">Patient management including antibiotic prescription was free of charge in all the facilities. </w:t>
      </w:r>
      <w:r w:rsidR="009A2C9F" w:rsidRPr="002D0478">
        <w:rPr>
          <w:rFonts w:eastAsia="Calibri"/>
          <w:szCs w:val="24"/>
        </w:rPr>
        <w:t>Alternative</w:t>
      </w:r>
      <w:r w:rsidR="009A2C9F" w:rsidRPr="00A533FA">
        <w:rPr>
          <w:rFonts w:eastAsia="Calibri"/>
          <w:szCs w:val="24"/>
        </w:rPr>
        <w:t xml:space="preserve"> </w:t>
      </w:r>
      <w:r w:rsidR="00636A6F" w:rsidRPr="00A533FA">
        <w:rPr>
          <w:rFonts w:eastAsia="Calibri"/>
          <w:szCs w:val="24"/>
        </w:rPr>
        <w:t xml:space="preserve">common channels to access antibiotics and other medicine were </w:t>
      </w:r>
      <w:r w:rsidR="008C1749" w:rsidRPr="00A533FA">
        <w:rPr>
          <w:rFonts w:eastAsia="Calibri"/>
          <w:szCs w:val="24"/>
        </w:rPr>
        <w:t>shops and pharmacies</w:t>
      </w:r>
      <w:r w:rsidR="00636A6F" w:rsidRPr="00A533FA">
        <w:rPr>
          <w:rFonts w:eastAsia="Calibri"/>
          <w:szCs w:val="24"/>
        </w:rPr>
        <w:t xml:space="preserve">, which were widespread in the local study area and </w:t>
      </w:r>
      <w:r w:rsidR="00E41ACF" w:rsidRPr="00A533FA">
        <w:rPr>
          <w:rFonts w:eastAsia="Calibri"/>
          <w:szCs w:val="24"/>
        </w:rPr>
        <w:t xml:space="preserve">often </w:t>
      </w:r>
      <w:r w:rsidR="00636A6F" w:rsidRPr="00A533FA">
        <w:rPr>
          <w:rFonts w:eastAsia="Calibri"/>
          <w:szCs w:val="24"/>
        </w:rPr>
        <w:t xml:space="preserve">offered </w:t>
      </w:r>
      <w:r w:rsidR="00E41ACF" w:rsidRPr="00A533FA">
        <w:rPr>
          <w:rFonts w:eastAsia="Calibri"/>
          <w:szCs w:val="24"/>
        </w:rPr>
        <w:t>unlabelled medicine sets (so-called “drug cocktails”)</w:t>
      </w:r>
      <w:r w:rsidR="00636A6F" w:rsidRPr="00A533FA">
        <w:rPr>
          <w:rFonts w:eastAsia="Calibri"/>
          <w:szCs w:val="24"/>
        </w:rPr>
        <w:t xml:space="preserve"> </w:t>
      </w:r>
      <w:r w:rsidR="001E26B7" w:rsidRPr="00A533FA">
        <w:rPr>
          <w:rFonts w:eastAsia="Calibri"/>
          <w:szCs w:val="24"/>
        </w:rPr>
        <w:fldChar w:fldCharType="begin"/>
      </w:r>
      <w:r w:rsidR="00723741">
        <w:rPr>
          <w:rFonts w:eastAsia="Calibri"/>
          <w:szCs w:val="24"/>
        </w:rPr>
        <w:instrText xml:space="preserve"> ADDIN EN.CITE &lt;EndNote&gt;&lt;Cite&gt;&lt;Author&gt;Khine Zaw&lt;/Author&gt;&lt;Year&gt;2018&lt;/Year&gt;&lt;RecNum&gt;3803&lt;/RecNum&gt;&lt;DisplayText&gt;[14]&lt;/DisplayText&gt;&lt;record&gt;&lt;rec-number&gt;3803&lt;/rec-number&gt;&lt;foreign-keys&gt;&lt;key app="EN" db-id="0zpwx95wvvwp5gefrrl59tzqrr22xsfap0xt"&gt;3803&lt;/key&gt;&lt;/foreign-keys&gt;&lt;ref-type name="Journal Article"&gt;17&lt;/ref-type&gt;&lt;contributors&gt;&lt;authors&gt;&lt;author&gt;Khine Zaw, Yuzana&lt;/author&gt;&lt;author&gt;Charoenboon, Nutcha&lt;/author&gt;&lt;author&gt;Haenssgen, Marco Johannes&lt;/author&gt;&lt;author&gt;Lubell, Yoel&lt;/author&gt;&lt;/authors&gt;&lt;/contributors&gt;&lt;titles&gt;&lt;title&gt;A comparison of patients’ local conceptions of illness and medicines in the context of C-reactive protein biomarker testing in Chiang Rai and Yangon&lt;/title&gt;&lt;secondary-title&gt;American Journal of Tropical Medicine and Hygiene&lt;/secondary-title&gt;&lt;/titles&gt;&lt;periodical&gt;&lt;full-title&gt;American Journal of Tropical Medicine and Hygiene&lt;/full-title&gt;&lt;/periodical&gt;&lt;pages&gt;1661-1760&lt;/pages&gt;&lt;volume&gt;98&lt;/volume&gt;&lt;number&gt;6&lt;/number&gt;&lt;dates&gt;&lt;year&gt;2018&lt;/year&gt;&lt;/dates&gt;&lt;urls&gt;&lt;/urls&gt;&lt;electronic-resource-num&gt;10.4269/ajtmh.17-0906&lt;/electronic-resource-num&gt;&lt;/record&gt;&lt;/Cite&gt;&lt;/EndNote&gt;</w:instrText>
      </w:r>
      <w:r w:rsidR="001E26B7" w:rsidRPr="00A533FA">
        <w:rPr>
          <w:rFonts w:eastAsia="Calibri"/>
          <w:szCs w:val="24"/>
        </w:rPr>
        <w:fldChar w:fldCharType="separate"/>
      </w:r>
      <w:r w:rsidR="00723741">
        <w:rPr>
          <w:rFonts w:eastAsia="Calibri"/>
          <w:noProof/>
          <w:szCs w:val="24"/>
        </w:rPr>
        <w:t>[</w:t>
      </w:r>
      <w:hyperlink w:anchor="_ENREF_14" w:tooltip="Khine Zaw, 2018 #3803" w:history="1">
        <w:r w:rsidR="00933BD5">
          <w:rPr>
            <w:rFonts w:eastAsia="Calibri"/>
            <w:noProof/>
            <w:szCs w:val="24"/>
          </w:rPr>
          <w:t>14</w:t>
        </w:r>
      </w:hyperlink>
      <w:r w:rsidR="00723741">
        <w:rPr>
          <w:rFonts w:eastAsia="Calibri"/>
          <w:noProof/>
          <w:szCs w:val="24"/>
        </w:rPr>
        <w:t>]</w:t>
      </w:r>
      <w:r w:rsidR="001E26B7" w:rsidRPr="00A533FA">
        <w:rPr>
          <w:rFonts w:eastAsia="Calibri"/>
          <w:szCs w:val="24"/>
        </w:rPr>
        <w:fldChar w:fldCharType="end"/>
      </w:r>
      <w:r w:rsidR="008C1749" w:rsidRPr="00A533FA">
        <w:rPr>
          <w:rFonts w:eastAsia="Calibri"/>
          <w:szCs w:val="24"/>
        </w:rPr>
        <w:t>.</w:t>
      </w:r>
    </w:p>
    <w:p w14:paraId="5EC1F0D2" w14:textId="65FB3D5C" w:rsidR="00B34591" w:rsidRPr="00C64538" w:rsidRDefault="00825ED3" w:rsidP="00736827">
      <w:pPr>
        <w:pStyle w:val="ListParagraph"/>
        <w:numPr>
          <w:ilvl w:val="0"/>
          <w:numId w:val="24"/>
        </w:numPr>
        <w:spacing w:line="480" w:lineRule="auto"/>
      </w:pPr>
      <w:r w:rsidRPr="00C64538">
        <w:rPr>
          <w:b/>
          <w:bCs/>
        </w:rPr>
        <w:t xml:space="preserve">Hanoi </w:t>
      </w:r>
      <w:r w:rsidRPr="00C64538">
        <w:t>(</w:t>
      </w:r>
      <w:r w:rsidR="006A5C17" w:rsidRPr="00C64538">
        <w:t xml:space="preserve">Vietnam’s capital and </w:t>
      </w:r>
      <w:r w:rsidR="00032423" w:rsidRPr="00C64538">
        <w:t xml:space="preserve">its </w:t>
      </w:r>
      <w:r w:rsidR="006A5C17" w:rsidRPr="00C64538">
        <w:t>second</w:t>
      </w:r>
      <w:r w:rsidR="00032423" w:rsidRPr="00C64538">
        <w:t xml:space="preserve"> </w:t>
      </w:r>
      <w:r w:rsidR="003C1233" w:rsidRPr="00C64538">
        <w:t xml:space="preserve">most populous </w:t>
      </w:r>
      <w:r w:rsidR="006A5C17" w:rsidRPr="00C64538">
        <w:t>city</w:t>
      </w:r>
      <w:r w:rsidRPr="00C64538">
        <w:t>):</w:t>
      </w:r>
      <w:r w:rsidR="00B34591" w:rsidRPr="00C64538">
        <w:t xml:space="preserve"> </w:t>
      </w:r>
      <w:r w:rsidR="000568F3" w:rsidRPr="00C64538">
        <w:t xml:space="preserve">Nine </w:t>
      </w:r>
      <w:r w:rsidR="00B65D17" w:rsidRPr="00C64538">
        <w:t>out of</w:t>
      </w:r>
      <w:r w:rsidR="000568F3" w:rsidRPr="00C64538">
        <w:t xml:space="preserve"> the</w:t>
      </w:r>
      <w:r w:rsidR="00B65D17" w:rsidRPr="00C64538">
        <w:t xml:space="preserve"> ten primary care facilities</w:t>
      </w:r>
      <w:r w:rsidR="00AD64F2">
        <w:t xml:space="preserve"> in the clinical trial</w:t>
      </w:r>
      <w:r w:rsidR="00B65D17" w:rsidRPr="00C64538">
        <w:t xml:space="preserve"> </w:t>
      </w:r>
      <w:r w:rsidR="000568F3" w:rsidRPr="00C64538">
        <w:t>were urban policlinics in Hanoi</w:t>
      </w:r>
      <w:r w:rsidR="00B65D17" w:rsidRPr="00C64538">
        <w:t>,</w:t>
      </w:r>
      <w:r w:rsidR="000568F3" w:rsidRPr="00C64538">
        <w:t xml:space="preserve"> and one rural facility comprised outpatient departments of a rural hospital 60km west of Hanoi. </w:t>
      </w:r>
      <w:r w:rsidR="00A10E22" w:rsidRPr="00C64538">
        <w:t>The health system comprise</w:t>
      </w:r>
      <w:r w:rsidR="00327880" w:rsidRPr="00C64538">
        <w:t>d</w:t>
      </w:r>
      <w:r w:rsidR="00A10E22" w:rsidRPr="00C64538">
        <w:t xml:space="preserve"> approximately 35 private clinics and 50 private pharmacies for each of the 1,000 public hospitals</w:t>
      </w:r>
      <w:r w:rsidR="0068221A">
        <w:t xml:space="preserve"> in Vietnam</w:t>
      </w:r>
      <w:r w:rsidR="00A10E22" w:rsidRPr="00C64538">
        <w:t xml:space="preserve"> </w:t>
      </w:r>
      <w:r w:rsidR="001E26B7" w:rsidRPr="00C64538">
        <w:fldChar w:fldCharType="begin"/>
      </w:r>
      <w:r w:rsidR="00723741">
        <w:instrText xml:space="preserve"> ADDIN EN.CITE &lt;EndNote&gt;&lt;Cite&gt;&lt;Author&gt;Do&lt;/Author&gt;&lt;Year&gt;2017&lt;/Year&gt;&lt;RecNum&gt;3673&lt;/RecNum&gt;&lt;DisplayText&gt;[20]&lt;/DisplayText&gt;&lt;record&gt;&lt;rec-number&gt;3673&lt;/rec-number&gt;&lt;foreign-keys&gt;&lt;key app="EN" db-id="0zpwx95wvvwp5gefrrl59tzqrr22xsfap0xt"&gt;3673&lt;/key&gt;&lt;/foreign-keys&gt;&lt;ref-type name="Thesis"&gt;32&lt;/ref-type&gt;&lt;contributors&gt;&lt;authors&gt;&lt;author&gt;Do, Thi Thuy Nga&lt;/author&gt;&lt;/authors&gt;&lt;/contributors&gt;&lt;titles&gt;&lt;title&gt;Assessing and improving rational antimicrobial use in urban and rural health care facilities in Vietnam&lt;/title&gt;&lt;/titles&gt;&lt;dates&gt;&lt;year&gt;2017&lt;/year&gt;&lt;/dates&gt;&lt;pub-location&gt;Milton Keynes&lt;/pub-location&gt;&lt;publisher&gt;Open University&lt;/publisher&gt;&lt;work-type&gt;PhD Thesis&lt;/work-type&gt;&lt;urls&gt;&lt;/urls&gt;&lt;/record&gt;&lt;/Cite&gt;&lt;/EndNote&gt;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20" w:tooltip="Do, 2017 #3673" w:history="1">
        <w:r w:rsidR="00933BD5">
          <w:rPr>
            <w:noProof/>
          </w:rPr>
          <w:t>20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A10E22" w:rsidRPr="00C64538">
        <w:t>. Although h</w:t>
      </w:r>
      <w:r w:rsidR="007E10A4" w:rsidRPr="00C64538">
        <w:t xml:space="preserve">ealthcare </w:t>
      </w:r>
      <w:r w:rsidR="00327880" w:rsidRPr="00C64538">
        <w:t>was</w:t>
      </w:r>
      <w:r w:rsidR="007E10A4" w:rsidRPr="00C64538">
        <w:t xml:space="preserve"> not free</w:t>
      </w:r>
      <w:r w:rsidR="000568F3" w:rsidRPr="00C64538">
        <w:t xml:space="preserve"> and </w:t>
      </w:r>
      <w:r w:rsidR="007E10A4" w:rsidRPr="00C64538">
        <w:t xml:space="preserve">health insurance </w:t>
      </w:r>
      <w:r w:rsidR="008C0B05" w:rsidRPr="00C64538">
        <w:t xml:space="preserve">coverage </w:t>
      </w:r>
      <w:r w:rsidR="00327880" w:rsidRPr="00C64538">
        <w:t>was</w:t>
      </w:r>
      <w:r w:rsidR="000568F3" w:rsidRPr="00C64538">
        <w:t xml:space="preserve"> still incomplete</w:t>
      </w:r>
      <w:r w:rsidR="00A10E22" w:rsidRPr="00C64538">
        <w:t>,</w:t>
      </w:r>
      <w:r w:rsidR="008C0B05" w:rsidRPr="00C64538">
        <w:t xml:space="preserve"> the dense network of public </w:t>
      </w:r>
      <w:r w:rsidR="00D56C51" w:rsidRPr="00C64538">
        <w:t>and private healthcare providers ha</w:t>
      </w:r>
      <w:r w:rsidR="00327880" w:rsidRPr="00C64538">
        <w:t>d</w:t>
      </w:r>
      <w:r w:rsidR="00D56C51" w:rsidRPr="00C64538">
        <w:t xml:space="preserve"> led to </w:t>
      </w:r>
      <w:r w:rsidR="00A10E22" w:rsidRPr="00C64538">
        <w:rPr>
          <w:rFonts w:cs="Times New Roman"/>
        </w:rPr>
        <w:t>improvements in the quality and accessibility of healthcare</w:t>
      </w:r>
      <w:r w:rsidR="00D56C51" w:rsidRPr="00C64538">
        <w:rPr>
          <w:rFonts w:cs="Times New Roman"/>
        </w:rPr>
        <w:t>,</w:t>
      </w:r>
      <w:r w:rsidR="00A10E22" w:rsidRPr="00C64538">
        <w:rPr>
          <w:rFonts w:cs="Times New Roman"/>
        </w:rPr>
        <w:t xml:space="preserve"> but </w:t>
      </w:r>
      <w:r w:rsidR="00D56C51" w:rsidRPr="00C64538">
        <w:rPr>
          <w:rFonts w:cs="Times New Roman"/>
        </w:rPr>
        <w:t>it ha</w:t>
      </w:r>
      <w:r w:rsidR="00327880" w:rsidRPr="00C64538">
        <w:rPr>
          <w:rFonts w:cs="Times New Roman"/>
        </w:rPr>
        <w:t>d</w:t>
      </w:r>
      <w:r w:rsidR="00D56C51" w:rsidRPr="00C64538">
        <w:rPr>
          <w:rFonts w:cs="Times New Roman"/>
        </w:rPr>
        <w:t xml:space="preserve"> </w:t>
      </w:r>
      <w:r w:rsidR="00A10E22" w:rsidRPr="00C64538">
        <w:rPr>
          <w:rFonts w:cs="Times New Roman"/>
        </w:rPr>
        <w:t xml:space="preserve">also resulted in an increase of antibiotics consumption </w:t>
      </w:r>
      <w:r w:rsidR="001E26B7" w:rsidRPr="00C64538">
        <w:fldChar w:fldCharType="begin"/>
      </w:r>
      <w:r w:rsidR="00723741">
        <w:instrText xml:space="preserve"> ADDIN EN.CITE &lt;EndNote&gt;&lt;Cite&gt;&lt;Author&gt;Do&lt;/Author&gt;&lt;Year&gt;2017&lt;/Year&gt;&lt;RecNum&gt;3673&lt;/RecNum&gt;&lt;DisplayText&gt;[20, 21]&lt;/DisplayText&gt;&lt;record&gt;&lt;rec-number&gt;3673&lt;/rec-number&gt;&lt;foreign-keys&gt;&lt;key app="EN" db-id="0zpwx95wvvwp5gefrrl59tzqrr22xsfap0xt"&gt;3673&lt;/key&gt;&lt;/foreign-keys&gt;&lt;ref-type name="Thesis"&gt;32&lt;/ref-type&gt;&lt;contributors&gt;&lt;authors&gt;&lt;author&gt;Do, Thi Thuy Nga&lt;/author&gt;&lt;/authors&gt;&lt;/contributors&gt;&lt;titles&gt;&lt;title&gt;Assessing and improving rational antimicrobial use in urban and rural health care facilities in Vietnam&lt;/title&gt;&lt;/titles&gt;&lt;dates&gt;&lt;year&gt;2017&lt;/year&gt;&lt;/dates&gt;&lt;pub-location&gt;Milton Keynes&lt;/pub-location&gt;&lt;publisher&gt;Open University&lt;/publisher&gt;&lt;work-type&gt;PhD Thesis&lt;/work-type&gt;&lt;urls&gt;&lt;/urls&gt;&lt;/record&gt;&lt;/Cite&gt;&lt;Cite&gt;&lt;Author&gt;Tran&lt;/Author&gt;&lt;Year&gt;2011&lt;/Year&gt;&lt;RecNum&gt;3917&lt;/RecNum&gt;&lt;record&gt;&lt;rec-number&gt;3917&lt;/rec-number&gt;&lt;foreign-keys&gt;&lt;key app="EN" db-id="0zpwx95wvvwp5gefrrl59tzqrr22xsfap0xt"&gt;3917&lt;/key&gt;&lt;/foreign-keys&gt;&lt;ref-type name="Report"&gt;27&lt;/ref-type&gt;&lt;contributors&gt;&lt;authors&gt;&lt;author&gt;Tran, Van Tien&lt;/author&gt;&lt;author&gt;Hoang, Thi Phuong&lt;/author&gt;&lt;author&gt;Nguyen, Thi Kim Phuong&lt;/author&gt;&lt;/authors&gt;&lt;/contributors&gt;&lt;titles&gt;&lt;title&gt;A health financing review of Viet Nam with a focus on social health insurance: bottlenecks in instutional design and organizational practice of health financing and options to accelerate progress towards universal coverage&lt;/title&gt;&lt;/titles&gt;&lt;dates&gt;&lt;year&gt;2011&lt;/year&gt;&lt;/dates&gt;&lt;pub-location&gt;Geneva&lt;/pub-location&gt;&lt;publisher&gt;World Health Organization&lt;/publisher&gt;&lt;urls&gt;&lt;/urls&gt;&lt;/record&gt;&lt;/Cite&gt;&lt;/EndNote&gt;</w:instrText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20" w:tooltip="Do, 2017 #3673" w:history="1">
        <w:r w:rsidR="00933BD5">
          <w:rPr>
            <w:noProof/>
          </w:rPr>
          <w:t>20</w:t>
        </w:r>
      </w:hyperlink>
      <w:r w:rsidR="00723741">
        <w:rPr>
          <w:noProof/>
        </w:rPr>
        <w:t xml:space="preserve">, </w:t>
      </w:r>
      <w:hyperlink w:anchor="_ENREF_21" w:tooltip="Tran, 2011 #3917" w:history="1">
        <w:r w:rsidR="00933BD5">
          <w:rPr>
            <w:noProof/>
          </w:rPr>
          <w:t>21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0568F3" w:rsidRPr="00C64538">
        <w:t xml:space="preserve">. </w:t>
      </w:r>
      <w:r w:rsidR="00292A8B" w:rsidRPr="00C64538">
        <w:t>C</w:t>
      </w:r>
      <w:r w:rsidR="00B34591" w:rsidRPr="00C64538">
        <w:t>ommunity-level public primary care service</w:t>
      </w:r>
      <w:r w:rsidR="000811FF">
        <w:t>s</w:t>
      </w:r>
      <w:r w:rsidR="00B34591" w:rsidRPr="00C64538">
        <w:t xml:space="preserve"> </w:t>
      </w:r>
      <w:r w:rsidR="000F1F98" w:rsidRPr="00C64538">
        <w:t xml:space="preserve">were </w:t>
      </w:r>
      <w:r w:rsidR="00AF3341" w:rsidRPr="00C64538">
        <w:t xml:space="preserve">thereby </w:t>
      </w:r>
      <w:r w:rsidR="00B34591" w:rsidRPr="00C64538">
        <w:t xml:space="preserve">more commonly accessed by </w:t>
      </w:r>
      <w:r w:rsidR="001B5836" w:rsidRPr="00C64538">
        <w:t xml:space="preserve">the </w:t>
      </w:r>
      <w:r w:rsidR="00B34591" w:rsidRPr="00C64538">
        <w:t>poor and people with health insurance,</w:t>
      </w:r>
      <w:r w:rsidR="00E16B1A" w:rsidRPr="00C64538">
        <w:t xml:space="preserve"> but</w:t>
      </w:r>
      <w:r w:rsidR="00B34591" w:rsidRPr="00C64538">
        <w:t xml:space="preserve"> </w:t>
      </w:r>
      <w:r w:rsidR="007E10A4" w:rsidRPr="00C64538">
        <w:t xml:space="preserve">the first and cheaper step during an illness </w:t>
      </w:r>
      <w:r w:rsidR="008740B2" w:rsidRPr="00C64538">
        <w:t xml:space="preserve">was </w:t>
      </w:r>
      <w:r w:rsidR="007E10A4" w:rsidRPr="00C64538">
        <w:t xml:space="preserve">typically </w:t>
      </w:r>
      <w:r w:rsidR="00B34591" w:rsidRPr="00C64538">
        <w:t xml:space="preserve">self-medication </w:t>
      </w:r>
      <w:r w:rsidR="001E26B7" w:rsidRPr="00C64538">
        <w:fldChar w:fldCharType="begin">
          <w:fldData xml:space="preserve">PEVuZE5vdGU+PENpdGU+PEF1dGhvcj5EbzwvQXV0aG9yPjxZZWFyPjIwMTc8L1llYXI+PFJlY051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</w:fldData>
        </w:fldChar>
      </w:r>
      <w:r w:rsidR="00723741">
        <w:instrText xml:space="preserve"> ADDIN EN.CITE </w:instrText>
      </w:r>
      <w:r w:rsidR="00723741">
        <w:fldChar w:fldCharType="begin">
          <w:fldData xml:space="preserve">PEVuZE5vdGU+PENpdGU+PEF1dGhvcj5EbzwvQXV0aG9yPjxZZWFyPjIwMTc8L1llYXI+PFJlY051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</w:fldData>
        </w:fldChar>
      </w:r>
      <w:r w:rsidR="00723741">
        <w:instrText xml:space="preserve"> ADDIN EN.CITE.DATA </w:instrText>
      </w:r>
      <w:r w:rsidR="00723741">
        <w:fldChar w:fldCharType="end"/>
      </w:r>
      <w:r w:rsidR="001E26B7" w:rsidRPr="00C64538">
        <w:fldChar w:fldCharType="separate"/>
      </w:r>
      <w:r w:rsidR="00723741">
        <w:rPr>
          <w:noProof/>
        </w:rPr>
        <w:t>[</w:t>
      </w:r>
      <w:hyperlink w:anchor="_ENREF_9" w:tooltip="Nguyen, 2013 #2992" w:history="1">
        <w:r w:rsidR="00933BD5">
          <w:rPr>
            <w:noProof/>
          </w:rPr>
          <w:t>9</w:t>
        </w:r>
      </w:hyperlink>
      <w:r w:rsidR="00723741">
        <w:rPr>
          <w:noProof/>
        </w:rPr>
        <w:t xml:space="preserve">, </w:t>
      </w:r>
      <w:hyperlink w:anchor="_ENREF_20" w:tooltip="Do, 2017 #3673" w:history="1">
        <w:r w:rsidR="00933BD5">
          <w:rPr>
            <w:noProof/>
          </w:rPr>
          <w:t>20</w:t>
        </w:r>
      </w:hyperlink>
      <w:r w:rsidR="00723741">
        <w:rPr>
          <w:noProof/>
        </w:rPr>
        <w:t>]</w:t>
      </w:r>
      <w:r w:rsidR="001E26B7" w:rsidRPr="00C64538">
        <w:fldChar w:fldCharType="end"/>
      </w:r>
      <w:r w:rsidR="007D0210" w:rsidRPr="00C64538">
        <w:t>.</w:t>
      </w:r>
    </w:p>
    <w:p w14:paraId="7DAF3870" w14:textId="4038C2B1" w:rsidR="00990B68" w:rsidRDefault="00990B68" w:rsidP="00736827">
      <w:pPr>
        <w:spacing w:line="480" w:lineRule="auto"/>
      </w:pPr>
      <w:r>
        <w:t xml:space="preserve">In summary, Thailand was a regional AMR policy leader and its health and development indicators compared favourably against Myanmar and Vietnam. Variations in universal healthcare coverage meant that out-of-pocket expenditures for healthcare were high in Vietnam </w:t>
      </w:r>
      <w:r w:rsidRPr="00C64538">
        <w:t>and Myanmar</w:t>
      </w:r>
      <w:r w:rsidR="00EE329E">
        <w:t>.</w:t>
      </w:r>
      <w:r>
        <w:t xml:space="preserve"> </w:t>
      </w:r>
      <w:r w:rsidR="00EE329E">
        <w:t xml:space="preserve">However, </w:t>
      </w:r>
      <w:r>
        <w:t>healthcare systems remained fragmented</w:t>
      </w:r>
      <w:r w:rsidR="00EE329E">
        <w:t xml:space="preserve"> and l</w:t>
      </w:r>
      <w:r>
        <w:t>ow extreme poverty rates masked persistent constraints and inequities in healthcare access</w:t>
      </w:r>
      <w:r w:rsidR="00EE329E">
        <w:t xml:space="preserve"> </w:t>
      </w:r>
      <w:r w:rsidR="008279E8">
        <w:t xml:space="preserve">for sub-populations </w:t>
      </w:r>
      <w:r w:rsidR="00EE329E">
        <w:t>within all three field sites</w:t>
      </w:r>
      <w:r>
        <w:t>.</w:t>
      </w:r>
    </w:p>
    <w:p w14:paraId="1E934338" w14:textId="77777777" w:rsidR="00001028" w:rsidRPr="00C64538" w:rsidRDefault="00001028" w:rsidP="00001028">
      <w:pPr>
        <w:pStyle w:val="Heading1"/>
        <w:numPr>
          <w:ilvl w:val="0"/>
          <w:numId w:val="0"/>
        </w:numPr>
        <w:ind w:left="432" w:hanging="432"/>
      </w:pPr>
      <w:bookmarkStart w:id="2" w:name="_Toc394591095"/>
      <w:bookmarkStart w:id="3" w:name="_Toc394591221"/>
      <w:r w:rsidRPr="00C64538">
        <w:lastRenderedPageBreak/>
        <w:t>References</w:t>
      </w:r>
    </w:p>
    <w:p w14:paraId="7D8AE439" w14:textId="164FDBCF" w:rsidR="00933BD5" w:rsidRPr="00933BD5" w:rsidRDefault="00001028" w:rsidP="00933BD5">
      <w:pPr>
        <w:spacing w:after="0" w:line="480" w:lineRule="auto"/>
        <w:ind w:left="720" w:hanging="720"/>
        <w:rPr>
          <w:rFonts w:cs="Times New Roman"/>
          <w:noProof/>
        </w:rPr>
      </w:pPr>
      <w:r w:rsidRPr="00C64538">
        <w:fldChar w:fldCharType="begin"/>
      </w:r>
      <w:r w:rsidRPr="00C64538">
        <w:instrText xml:space="preserve"> ADDIN EN.REFLIST </w:instrText>
      </w:r>
      <w:r w:rsidRPr="00C64538">
        <w:fldChar w:fldCharType="separate"/>
      </w:r>
      <w:bookmarkStart w:id="4" w:name="_ENREF_1"/>
      <w:r w:rsidR="00933BD5" w:rsidRPr="00933BD5">
        <w:rPr>
          <w:rFonts w:cs="Times New Roman"/>
          <w:noProof/>
        </w:rPr>
        <w:t>1.</w:t>
      </w:r>
      <w:r w:rsidR="00933BD5" w:rsidRPr="00933BD5">
        <w:rPr>
          <w:rFonts w:cs="Times New Roman"/>
          <w:noProof/>
        </w:rPr>
        <w:tab/>
        <w:t xml:space="preserve">World Bank: </w:t>
      </w:r>
      <w:r w:rsidR="00933BD5" w:rsidRPr="00933BD5">
        <w:rPr>
          <w:rFonts w:cs="Times New Roman"/>
          <w:b/>
          <w:noProof/>
        </w:rPr>
        <w:t>World databank.</w:t>
      </w:r>
      <w:r w:rsidR="00933BD5" w:rsidRPr="00933BD5">
        <w:rPr>
          <w:rFonts w:cs="Times New Roman"/>
          <w:i/>
          <w:noProof/>
        </w:rPr>
        <w:t xml:space="preserve"> </w:t>
      </w:r>
      <w:r w:rsidR="00933BD5" w:rsidRPr="00933BD5">
        <w:rPr>
          <w:rFonts w:cs="Times New Roman"/>
          <w:noProof/>
        </w:rPr>
        <w:t>2018.</w:t>
      </w:r>
      <w:r w:rsidR="00933BD5" w:rsidRPr="00933BD5">
        <w:rPr>
          <w:rFonts w:cs="Times New Roman"/>
          <w:b/>
          <w:noProof/>
        </w:rPr>
        <w:t xml:space="preserve"> </w:t>
      </w:r>
      <w:hyperlink r:id="rId8" w:history="1">
        <w:r w:rsidR="00933BD5" w:rsidRPr="00933BD5">
          <w:rPr>
            <w:rStyle w:val="Hyperlink"/>
            <w:rFonts w:cs="Times New Roman"/>
            <w:noProof/>
          </w:rPr>
          <w:t>http://databank.worldbank.org/data/home.aspx</w:t>
        </w:r>
      </w:hyperlink>
      <w:r w:rsidR="00933BD5" w:rsidRPr="00933BD5">
        <w:rPr>
          <w:rFonts w:cs="Times New Roman"/>
          <w:noProof/>
        </w:rPr>
        <w:t>. Accessed October 4, 2018</w:t>
      </w:r>
      <w:bookmarkEnd w:id="4"/>
    </w:p>
    <w:p w14:paraId="68AFFFFF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5" w:name="_ENREF_2"/>
      <w:r w:rsidRPr="00933BD5">
        <w:rPr>
          <w:rFonts w:cs="Times New Roman"/>
          <w:noProof/>
        </w:rPr>
        <w:t>2.</w:t>
      </w:r>
      <w:r w:rsidRPr="00933BD5">
        <w:rPr>
          <w:rFonts w:cs="Times New Roman"/>
          <w:noProof/>
        </w:rPr>
        <w:tab/>
        <w:t xml:space="preserve">Jongudomsuk P, Srithamrongsawat S, Patcharanarumol W, Limwattananon S, Pannarunothai S, Vapatanavong P, Sawaengdee K, Fahamnuaypol P: </w:t>
      </w:r>
      <w:r w:rsidRPr="00933BD5">
        <w:rPr>
          <w:rFonts w:cs="Times New Roman"/>
          <w:b/>
          <w:noProof/>
        </w:rPr>
        <w:t>The Kingdom of Thailand health system review.</w:t>
      </w:r>
      <w:r w:rsidRPr="00933BD5">
        <w:rPr>
          <w:rFonts w:cs="Times New Roman"/>
          <w:noProof/>
        </w:rPr>
        <w:t xml:space="preserve"> In </w:t>
      </w:r>
      <w:r w:rsidRPr="00933BD5">
        <w:rPr>
          <w:rFonts w:cs="Times New Roman"/>
          <w:i/>
          <w:noProof/>
        </w:rPr>
        <w:t>Health Systems in Transition.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>Volume</w:t>
      </w:r>
      <w:r w:rsidRPr="00933BD5">
        <w:rPr>
          <w:rFonts w:cs="Times New Roman"/>
          <w:noProof/>
        </w:rPr>
        <w:t xml:space="preserve"> 5, No. 5. Edited by Tangcharoensathien V. Manila: Asia Pacific Observatory on Health Systems and Policies; 2015</w:t>
      </w:r>
      <w:bookmarkEnd w:id="5"/>
    </w:p>
    <w:p w14:paraId="0754A335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6" w:name="_ENREF_3"/>
      <w:r w:rsidRPr="00933BD5">
        <w:rPr>
          <w:rFonts w:cs="Times New Roman"/>
          <w:noProof/>
        </w:rPr>
        <w:t>3.</w:t>
      </w:r>
      <w:r w:rsidRPr="00933BD5">
        <w:rPr>
          <w:rFonts w:cs="Times New Roman"/>
          <w:noProof/>
        </w:rPr>
        <w:tab/>
        <w:t xml:space="preserve">Sumpradit N, Chongtrakul P, Anuwong K, Pumtong S, Kongsomboon K, Butdeemee P, Khonglormyati J, Chomyong S, Tongyoung P, Losiriwat S, et al: </w:t>
      </w:r>
      <w:r w:rsidRPr="00933BD5">
        <w:rPr>
          <w:rFonts w:cs="Times New Roman"/>
          <w:b/>
          <w:noProof/>
        </w:rPr>
        <w:t>Anti</w:t>
      </w:r>
      <w:bookmarkStart w:id="7" w:name="_GoBack"/>
      <w:bookmarkEnd w:id="7"/>
      <w:r w:rsidRPr="00933BD5">
        <w:rPr>
          <w:rFonts w:cs="Times New Roman"/>
          <w:b/>
          <w:noProof/>
        </w:rPr>
        <w:t>biotics Smart Use: a workable model for promoting the rational use of medicines in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Bulletin of the World Health Organization </w:t>
      </w:r>
      <w:r w:rsidRPr="00933BD5">
        <w:rPr>
          <w:rFonts w:cs="Times New Roman"/>
          <w:noProof/>
        </w:rPr>
        <w:t xml:space="preserve">2012, </w:t>
      </w:r>
      <w:r w:rsidRPr="00933BD5">
        <w:rPr>
          <w:rFonts w:cs="Times New Roman"/>
          <w:b/>
          <w:noProof/>
        </w:rPr>
        <w:t>90:</w:t>
      </w:r>
      <w:r w:rsidRPr="00933BD5">
        <w:rPr>
          <w:rFonts w:cs="Times New Roman"/>
          <w:noProof/>
        </w:rPr>
        <w:t>905-13.</w:t>
      </w:r>
      <w:bookmarkEnd w:id="6"/>
    </w:p>
    <w:p w14:paraId="4AF95E33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8" w:name="_ENREF_4"/>
      <w:r w:rsidRPr="00933BD5">
        <w:rPr>
          <w:rFonts w:cs="Times New Roman"/>
          <w:noProof/>
        </w:rPr>
        <w:t>4.</w:t>
      </w:r>
      <w:r w:rsidRPr="00933BD5">
        <w:rPr>
          <w:rFonts w:cs="Times New Roman"/>
          <w:noProof/>
        </w:rPr>
        <w:tab/>
        <w:t xml:space="preserve">MPH, MAC: </w:t>
      </w:r>
      <w:r w:rsidRPr="00933BD5">
        <w:rPr>
          <w:rFonts w:cs="Times New Roman"/>
          <w:b/>
          <w:noProof/>
        </w:rPr>
        <w:t>National strategic plan on antimicrobial resistance 2017-2021, Thailand.</w:t>
      </w:r>
      <w:r w:rsidRPr="00933BD5">
        <w:rPr>
          <w:rFonts w:cs="Times New Roman"/>
          <w:noProof/>
        </w:rPr>
        <w:t xml:space="preserve"> Nonthaburi: Ministry of Public Health and Ministry of Agriculture and Cooperatives; 2017.</w:t>
      </w:r>
      <w:bookmarkEnd w:id="8"/>
    </w:p>
    <w:p w14:paraId="42081222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9" w:name="_ENREF_5"/>
      <w:r w:rsidRPr="00933BD5">
        <w:rPr>
          <w:rFonts w:cs="Times New Roman"/>
          <w:noProof/>
        </w:rPr>
        <w:t>5.</w:t>
      </w:r>
      <w:r w:rsidRPr="00933BD5">
        <w:rPr>
          <w:rFonts w:cs="Times New Roman"/>
          <w:noProof/>
        </w:rPr>
        <w:tab/>
        <w:t xml:space="preserve">Sumpradit N, Wongkongkathep S, Poonpolsup S, Janejai N, Paveenkittiporn W, Boonyarit P, Jaroenpoj S, Kiatying-Angsulee N, Kalpravidh W, Sommanustweechai A, Tangcharoensathien V: </w:t>
      </w:r>
      <w:r w:rsidRPr="00933BD5">
        <w:rPr>
          <w:rFonts w:cs="Times New Roman"/>
          <w:b/>
          <w:noProof/>
        </w:rPr>
        <w:t>New chapter in tackling antimicrobial resistance in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BMJ </w:t>
      </w:r>
      <w:r w:rsidRPr="00933BD5">
        <w:rPr>
          <w:rFonts w:cs="Times New Roman"/>
          <w:noProof/>
        </w:rPr>
        <w:t xml:space="preserve">2017, </w:t>
      </w:r>
      <w:r w:rsidRPr="00933BD5">
        <w:rPr>
          <w:rFonts w:cs="Times New Roman"/>
          <w:b/>
          <w:noProof/>
        </w:rPr>
        <w:t>358</w:t>
      </w:r>
      <w:r w:rsidRPr="00933BD5">
        <w:rPr>
          <w:rFonts w:cs="Times New Roman"/>
          <w:noProof/>
        </w:rPr>
        <w:t>.</w:t>
      </w:r>
      <w:bookmarkEnd w:id="9"/>
    </w:p>
    <w:p w14:paraId="6CBF768F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0" w:name="_ENREF_6"/>
      <w:r w:rsidRPr="00933BD5">
        <w:rPr>
          <w:rFonts w:cs="Times New Roman"/>
          <w:noProof/>
        </w:rPr>
        <w:t>6.</w:t>
      </w:r>
      <w:r w:rsidRPr="00933BD5">
        <w:rPr>
          <w:rFonts w:cs="Times New Roman"/>
          <w:noProof/>
        </w:rPr>
        <w:tab/>
        <w:t xml:space="preserve">Tangcharoensathien V, Sattayawutthipong W, Kanjanapimai S, Kanpravidth W, Brown R, Sommanustweechai A: </w:t>
      </w:r>
      <w:r w:rsidRPr="00933BD5">
        <w:rPr>
          <w:rFonts w:cs="Times New Roman"/>
          <w:b/>
          <w:noProof/>
        </w:rPr>
        <w:t>Antimicrobial resistance: from global agenda to national strategic plan,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Bulletin of the World Health Organization </w:t>
      </w:r>
      <w:r w:rsidRPr="00933BD5">
        <w:rPr>
          <w:rFonts w:cs="Times New Roman"/>
          <w:noProof/>
        </w:rPr>
        <w:t xml:space="preserve">2017, </w:t>
      </w:r>
      <w:r w:rsidRPr="00933BD5">
        <w:rPr>
          <w:rFonts w:cs="Times New Roman"/>
          <w:b/>
          <w:noProof/>
        </w:rPr>
        <w:t>95:</w:t>
      </w:r>
      <w:r w:rsidRPr="00933BD5">
        <w:rPr>
          <w:rFonts w:cs="Times New Roman"/>
          <w:noProof/>
        </w:rPr>
        <w:t>599-603.</w:t>
      </w:r>
      <w:bookmarkEnd w:id="10"/>
    </w:p>
    <w:p w14:paraId="40A4B046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1" w:name="_ENREF_7"/>
      <w:r w:rsidRPr="00933BD5">
        <w:rPr>
          <w:rFonts w:cs="Times New Roman"/>
          <w:noProof/>
        </w:rPr>
        <w:t>7.</w:t>
      </w:r>
      <w:r w:rsidRPr="00933BD5">
        <w:rPr>
          <w:rFonts w:cs="Times New Roman"/>
          <w:noProof/>
        </w:rPr>
        <w:tab/>
        <w:t xml:space="preserve">Haenssgen MJ, Charoenboon N, Althaus T, Greer RC, Intralawan D, Lubell Y: </w:t>
      </w:r>
      <w:r w:rsidRPr="00933BD5">
        <w:rPr>
          <w:rFonts w:cs="Times New Roman"/>
          <w:b/>
          <w:noProof/>
        </w:rPr>
        <w:t>The social role of C-reactive protein point-of-care testing to guide antibiotic prescription in Northern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Social Science &amp; Medicine </w:t>
      </w:r>
      <w:r w:rsidRPr="00933BD5">
        <w:rPr>
          <w:rFonts w:cs="Times New Roman"/>
          <w:noProof/>
        </w:rPr>
        <w:t xml:space="preserve">2018, </w:t>
      </w:r>
      <w:r w:rsidRPr="00933BD5">
        <w:rPr>
          <w:rFonts w:cs="Times New Roman"/>
          <w:b/>
          <w:noProof/>
        </w:rPr>
        <w:t>202:</w:t>
      </w:r>
      <w:r w:rsidRPr="00933BD5">
        <w:rPr>
          <w:rFonts w:cs="Times New Roman"/>
          <w:noProof/>
        </w:rPr>
        <w:t>1-12.</w:t>
      </w:r>
      <w:bookmarkEnd w:id="11"/>
    </w:p>
    <w:p w14:paraId="376C3443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2" w:name="_ENREF_8"/>
      <w:r w:rsidRPr="00933BD5">
        <w:rPr>
          <w:rFonts w:cs="Times New Roman"/>
          <w:noProof/>
        </w:rPr>
        <w:t>8.</w:t>
      </w:r>
      <w:r w:rsidRPr="00933BD5">
        <w:rPr>
          <w:rFonts w:cs="Times New Roman"/>
          <w:noProof/>
        </w:rPr>
        <w:tab/>
        <w:t xml:space="preserve">Nga do TT, Chuc NT, Hoa NP, Hoa NQ, Nguyen NT, Loan HT, Toan TK, Phuc HD, Horby P, Van Yen N, et al: </w:t>
      </w:r>
      <w:r w:rsidRPr="00933BD5">
        <w:rPr>
          <w:rFonts w:cs="Times New Roman"/>
          <w:b/>
          <w:noProof/>
        </w:rPr>
        <w:t>Antibiotic sales in rural and urban pharmacies in northern Vietnam: an observational study.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BMC Pharmacology and Toxicology </w:t>
      </w:r>
      <w:r w:rsidRPr="00933BD5">
        <w:rPr>
          <w:rFonts w:cs="Times New Roman"/>
          <w:noProof/>
        </w:rPr>
        <w:t xml:space="preserve">2014, </w:t>
      </w:r>
      <w:r w:rsidRPr="00933BD5">
        <w:rPr>
          <w:rFonts w:cs="Times New Roman"/>
          <w:b/>
          <w:noProof/>
        </w:rPr>
        <w:t>15</w:t>
      </w:r>
      <w:r w:rsidRPr="00933BD5">
        <w:rPr>
          <w:rFonts w:cs="Times New Roman"/>
          <w:noProof/>
        </w:rPr>
        <w:t>.</w:t>
      </w:r>
      <w:bookmarkEnd w:id="12"/>
    </w:p>
    <w:p w14:paraId="1D8AE809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3" w:name="_ENREF_9"/>
      <w:r w:rsidRPr="00933BD5">
        <w:rPr>
          <w:rFonts w:cs="Times New Roman"/>
          <w:noProof/>
        </w:rPr>
        <w:lastRenderedPageBreak/>
        <w:t>9.</w:t>
      </w:r>
      <w:r w:rsidRPr="00933BD5">
        <w:rPr>
          <w:rFonts w:cs="Times New Roman"/>
          <w:noProof/>
        </w:rPr>
        <w:tab/>
        <w:t xml:space="preserve">Nguyen KV, Thi Do NT, Chandna A, Nguyen TV, Pham CV, Doan PM, Nguyen AQ, Thi Nguyen CK, Larsson M, Escalante S, et al: </w:t>
      </w:r>
      <w:r w:rsidRPr="00933BD5">
        <w:rPr>
          <w:rFonts w:cs="Times New Roman"/>
          <w:b/>
          <w:noProof/>
        </w:rPr>
        <w:t>Antibiotic use and resistance in emerging economies: a situation analysis for Viet Nam.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BMC Public Health </w:t>
      </w:r>
      <w:r w:rsidRPr="00933BD5">
        <w:rPr>
          <w:rFonts w:cs="Times New Roman"/>
          <w:noProof/>
        </w:rPr>
        <w:t xml:space="preserve">2013, </w:t>
      </w:r>
      <w:r w:rsidRPr="00933BD5">
        <w:rPr>
          <w:rFonts w:cs="Times New Roman"/>
          <w:b/>
          <w:noProof/>
        </w:rPr>
        <w:t>13</w:t>
      </w:r>
      <w:r w:rsidRPr="00933BD5">
        <w:rPr>
          <w:rFonts w:cs="Times New Roman"/>
          <w:noProof/>
        </w:rPr>
        <w:t>.</w:t>
      </w:r>
      <w:bookmarkEnd w:id="13"/>
    </w:p>
    <w:p w14:paraId="4DDBAA30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4" w:name="_ENREF_10"/>
      <w:r w:rsidRPr="00933BD5">
        <w:rPr>
          <w:rFonts w:cs="Times New Roman"/>
          <w:noProof/>
        </w:rPr>
        <w:t>10.</w:t>
      </w:r>
      <w:r w:rsidRPr="00933BD5">
        <w:rPr>
          <w:rFonts w:cs="Times New Roman"/>
          <w:noProof/>
        </w:rPr>
        <w:tab/>
        <w:t xml:space="preserve">Holloway KA: </w:t>
      </w:r>
      <w:r w:rsidRPr="00933BD5">
        <w:rPr>
          <w:rFonts w:cs="Times New Roman"/>
          <w:b/>
          <w:noProof/>
        </w:rPr>
        <w:t>Myanmar: drug policy and pharmaceuticals in health care delivery.</w:t>
      </w:r>
      <w:r w:rsidRPr="00933BD5">
        <w:rPr>
          <w:rFonts w:cs="Times New Roman"/>
          <w:noProof/>
        </w:rPr>
        <w:t xml:space="preserve"> New Delhi: World Health Organization Regional Officer for South East Asia; 2011.</w:t>
      </w:r>
      <w:bookmarkEnd w:id="14"/>
    </w:p>
    <w:p w14:paraId="128565BB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5" w:name="_ENREF_11"/>
      <w:r w:rsidRPr="00933BD5">
        <w:rPr>
          <w:rFonts w:cs="Times New Roman"/>
          <w:noProof/>
        </w:rPr>
        <w:t>11.</w:t>
      </w:r>
      <w:r w:rsidRPr="00933BD5">
        <w:rPr>
          <w:rFonts w:cs="Times New Roman"/>
          <w:noProof/>
        </w:rPr>
        <w:tab/>
        <w:t xml:space="preserve">Holloway KA, Batmanabane G, Puri M, Tisocki K: </w:t>
      </w:r>
      <w:r w:rsidRPr="00933BD5">
        <w:rPr>
          <w:rFonts w:cs="Times New Roman"/>
          <w:b/>
          <w:noProof/>
        </w:rPr>
        <w:t>Antibiotic use in South East Asia and policies to promote appropriate use: reports from country situational analyses.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BMJ </w:t>
      </w:r>
      <w:r w:rsidRPr="00933BD5">
        <w:rPr>
          <w:rFonts w:cs="Times New Roman"/>
          <w:noProof/>
        </w:rPr>
        <w:t xml:space="preserve">2017, </w:t>
      </w:r>
      <w:r w:rsidRPr="00933BD5">
        <w:rPr>
          <w:rFonts w:cs="Times New Roman"/>
          <w:b/>
          <w:noProof/>
        </w:rPr>
        <w:t>358</w:t>
      </w:r>
      <w:r w:rsidRPr="00933BD5">
        <w:rPr>
          <w:rFonts w:cs="Times New Roman"/>
          <w:noProof/>
        </w:rPr>
        <w:t>.</w:t>
      </w:r>
      <w:bookmarkEnd w:id="15"/>
    </w:p>
    <w:p w14:paraId="07FEE1CA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6" w:name="_ENREF_12"/>
      <w:r w:rsidRPr="00933BD5">
        <w:rPr>
          <w:rFonts w:cs="Times New Roman"/>
          <w:noProof/>
        </w:rPr>
        <w:t>12.</w:t>
      </w:r>
      <w:r w:rsidRPr="00933BD5">
        <w:rPr>
          <w:rFonts w:cs="Times New Roman"/>
          <w:noProof/>
        </w:rPr>
        <w:tab/>
        <w:t xml:space="preserve">Ministry of Health and Sports: </w:t>
      </w:r>
      <w:r w:rsidRPr="00933BD5">
        <w:rPr>
          <w:rFonts w:cs="Times New Roman"/>
          <w:b/>
          <w:noProof/>
        </w:rPr>
        <w:t>National action plan for containment of antimicrobial resistance: Myanmar, 2017-2022 (draft, Version 01).</w:t>
      </w:r>
      <w:r w:rsidRPr="00933BD5">
        <w:rPr>
          <w:rFonts w:cs="Times New Roman"/>
          <w:noProof/>
        </w:rPr>
        <w:t xml:space="preserve"> Naypyidaw: Ministry of Health and Sports; 2017.</w:t>
      </w:r>
      <w:bookmarkEnd w:id="16"/>
    </w:p>
    <w:p w14:paraId="51D5F6EA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7" w:name="_ENREF_13"/>
      <w:r w:rsidRPr="00933BD5">
        <w:rPr>
          <w:rFonts w:cs="Times New Roman"/>
          <w:noProof/>
        </w:rPr>
        <w:t>13.</w:t>
      </w:r>
      <w:r w:rsidRPr="00933BD5">
        <w:rPr>
          <w:rFonts w:cs="Times New Roman"/>
          <w:noProof/>
        </w:rPr>
        <w:tab/>
        <w:t xml:space="preserve">Apisarnthanarak A, Mundy L: </w:t>
      </w:r>
      <w:r w:rsidRPr="00933BD5">
        <w:rPr>
          <w:rFonts w:cs="Times New Roman"/>
          <w:b/>
          <w:noProof/>
        </w:rPr>
        <w:t>Comparison of methods of measuring pharmacy sales of antibiotics without prescriptions in Pratumthani,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Infection Control and Hospital Epidemiology </w:t>
      </w:r>
      <w:r w:rsidRPr="00933BD5">
        <w:rPr>
          <w:rFonts w:cs="Times New Roman"/>
          <w:noProof/>
        </w:rPr>
        <w:t xml:space="preserve">2009, </w:t>
      </w:r>
      <w:r w:rsidRPr="00933BD5">
        <w:rPr>
          <w:rFonts w:cs="Times New Roman"/>
          <w:b/>
          <w:noProof/>
        </w:rPr>
        <w:t>30:</w:t>
      </w:r>
      <w:r w:rsidRPr="00933BD5">
        <w:rPr>
          <w:rFonts w:cs="Times New Roman"/>
          <w:noProof/>
        </w:rPr>
        <w:t>1130-2.</w:t>
      </w:r>
      <w:bookmarkEnd w:id="17"/>
    </w:p>
    <w:p w14:paraId="4E014CB1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8" w:name="_ENREF_14"/>
      <w:r w:rsidRPr="00933BD5">
        <w:rPr>
          <w:rFonts w:cs="Times New Roman"/>
          <w:noProof/>
        </w:rPr>
        <w:t>14.</w:t>
      </w:r>
      <w:r w:rsidRPr="00933BD5">
        <w:rPr>
          <w:rFonts w:cs="Times New Roman"/>
          <w:noProof/>
        </w:rPr>
        <w:tab/>
        <w:t xml:space="preserve">Khine Zaw Y, Charoenboon N, Haenssgen MJ, Lubell Y: </w:t>
      </w:r>
      <w:r w:rsidRPr="00933BD5">
        <w:rPr>
          <w:rFonts w:cs="Times New Roman"/>
          <w:b/>
          <w:noProof/>
        </w:rPr>
        <w:t>A comparison of patients’ local conceptions of illness and medicines in the context of C-reactive protein biomarker testing in Chiang Rai and Yangon.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American Journal of Tropical Medicine and Hygiene </w:t>
      </w:r>
      <w:r w:rsidRPr="00933BD5">
        <w:rPr>
          <w:rFonts w:cs="Times New Roman"/>
          <w:noProof/>
        </w:rPr>
        <w:t xml:space="preserve">2018, </w:t>
      </w:r>
      <w:r w:rsidRPr="00933BD5">
        <w:rPr>
          <w:rFonts w:cs="Times New Roman"/>
          <w:b/>
          <w:noProof/>
        </w:rPr>
        <w:t>98:</w:t>
      </w:r>
      <w:r w:rsidRPr="00933BD5">
        <w:rPr>
          <w:rFonts w:cs="Times New Roman"/>
          <w:noProof/>
        </w:rPr>
        <w:t>1661-760.</w:t>
      </w:r>
      <w:bookmarkEnd w:id="18"/>
    </w:p>
    <w:p w14:paraId="73D9B645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19" w:name="_ENREF_15"/>
      <w:r w:rsidRPr="00933BD5">
        <w:rPr>
          <w:rFonts w:cs="Times New Roman"/>
          <w:noProof/>
        </w:rPr>
        <w:t>15.</w:t>
      </w:r>
      <w:r w:rsidRPr="00933BD5">
        <w:rPr>
          <w:rFonts w:cs="Times New Roman"/>
          <w:noProof/>
        </w:rPr>
        <w:tab/>
        <w:t xml:space="preserve">Khamsarn S, Nampoonsak Y, Busamaro S, Tangkoskul T, Seenama C, Rattanaumpawan P, Boonyasiri A, Thamlikitkul V: </w:t>
      </w:r>
      <w:r w:rsidRPr="00933BD5">
        <w:rPr>
          <w:rFonts w:cs="Times New Roman"/>
          <w:b/>
          <w:noProof/>
        </w:rPr>
        <w:t>Epidemiology of antibiotic use and antimicrobial resistance in selected communities in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Journal of the Medical Association of Thailand </w:t>
      </w:r>
      <w:r w:rsidRPr="00933BD5">
        <w:rPr>
          <w:rFonts w:cs="Times New Roman"/>
          <w:noProof/>
        </w:rPr>
        <w:t xml:space="preserve">2016, </w:t>
      </w:r>
      <w:r w:rsidRPr="00933BD5">
        <w:rPr>
          <w:rFonts w:cs="Times New Roman"/>
          <w:b/>
          <w:noProof/>
        </w:rPr>
        <w:t>99:</w:t>
      </w:r>
      <w:r w:rsidRPr="00933BD5">
        <w:rPr>
          <w:rFonts w:cs="Times New Roman"/>
          <w:noProof/>
        </w:rPr>
        <w:t>270-5.</w:t>
      </w:r>
      <w:bookmarkEnd w:id="19"/>
    </w:p>
    <w:p w14:paraId="11DDF595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20" w:name="_ENREF_16"/>
      <w:r w:rsidRPr="00933BD5">
        <w:rPr>
          <w:rFonts w:cs="Times New Roman"/>
          <w:noProof/>
        </w:rPr>
        <w:t>16.</w:t>
      </w:r>
      <w:r w:rsidRPr="00933BD5">
        <w:rPr>
          <w:rFonts w:cs="Times New Roman"/>
          <w:noProof/>
        </w:rPr>
        <w:tab/>
        <w:t xml:space="preserve">Sudhinaraset M, Ingram M, Lofthouse HK, Montagu D: </w:t>
      </w:r>
      <w:r w:rsidRPr="00933BD5">
        <w:rPr>
          <w:rFonts w:cs="Times New Roman"/>
          <w:b/>
          <w:noProof/>
        </w:rPr>
        <w:t>What is the role of informal healthcare providers in developing countries? A systematic review.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PLoS ONE </w:t>
      </w:r>
      <w:r w:rsidRPr="00933BD5">
        <w:rPr>
          <w:rFonts w:cs="Times New Roman"/>
          <w:noProof/>
        </w:rPr>
        <w:t xml:space="preserve">2013, </w:t>
      </w:r>
      <w:r w:rsidRPr="00933BD5">
        <w:rPr>
          <w:rFonts w:cs="Times New Roman"/>
          <w:b/>
          <w:noProof/>
        </w:rPr>
        <w:t>8:</w:t>
      </w:r>
      <w:r w:rsidRPr="00933BD5">
        <w:rPr>
          <w:rFonts w:cs="Times New Roman"/>
          <w:noProof/>
        </w:rPr>
        <w:t>e54978.</w:t>
      </w:r>
      <w:bookmarkEnd w:id="20"/>
    </w:p>
    <w:p w14:paraId="40C3743F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21" w:name="_ENREF_17"/>
      <w:r w:rsidRPr="00933BD5">
        <w:rPr>
          <w:rFonts w:cs="Times New Roman"/>
          <w:noProof/>
        </w:rPr>
        <w:lastRenderedPageBreak/>
        <w:t>17.</w:t>
      </w:r>
      <w:r w:rsidRPr="00933BD5">
        <w:rPr>
          <w:rFonts w:cs="Times New Roman"/>
          <w:noProof/>
        </w:rPr>
        <w:tab/>
        <w:t xml:space="preserve">Apidechkul T, Laingoen O, Suwannaporn S: </w:t>
      </w:r>
      <w:r w:rsidRPr="00933BD5">
        <w:rPr>
          <w:rFonts w:cs="Times New Roman"/>
          <w:b/>
          <w:noProof/>
        </w:rPr>
        <w:t>Inequity in accessing health care service in Thailand in 2015: a case study of the hill tribe people in Mae Fah Luang district, Chiang Rai, Thailand.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Journal of Health Research </w:t>
      </w:r>
      <w:r w:rsidRPr="00933BD5">
        <w:rPr>
          <w:rFonts w:cs="Times New Roman"/>
          <w:noProof/>
        </w:rPr>
        <w:t xml:space="preserve">2016, </w:t>
      </w:r>
      <w:r w:rsidRPr="00933BD5">
        <w:rPr>
          <w:rFonts w:cs="Times New Roman"/>
          <w:b/>
          <w:noProof/>
        </w:rPr>
        <w:t>30:</w:t>
      </w:r>
      <w:r w:rsidRPr="00933BD5">
        <w:rPr>
          <w:rFonts w:cs="Times New Roman"/>
          <w:noProof/>
        </w:rPr>
        <w:t>67-71.</w:t>
      </w:r>
      <w:bookmarkEnd w:id="21"/>
    </w:p>
    <w:p w14:paraId="755D0FF6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22" w:name="_ENREF_18"/>
      <w:r w:rsidRPr="00933BD5">
        <w:rPr>
          <w:rFonts w:cs="Times New Roman"/>
          <w:noProof/>
        </w:rPr>
        <w:t>18.</w:t>
      </w:r>
      <w:r w:rsidRPr="00933BD5">
        <w:rPr>
          <w:rFonts w:cs="Times New Roman"/>
          <w:noProof/>
        </w:rPr>
        <w:tab/>
        <w:t xml:space="preserve">Forbes EI: </w:t>
      </w:r>
      <w:r w:rsidRPr="00933BD5">
        <w:rPr>
          <w:rFonts w:cs="Times New Roman"/>
          <w:b/>
          <w:noProof/>
        </w:rPr>
        <w:t>On the frontier of urbanization: informal settlements in Yangon, Myanmar.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Independent Journal of Burmese Scholarship </w:t>
      </w:r>
      <w:r w:rsidRPr="00933BD5">
        <w:rPr>
          <w:rFonts w:cs="Times New Roman"/>
          <w:noProof/>
        </w:rPr>
        <w:t xml:space="preserve">2016, </w:t>
      </w:r>
      <w:r w:rsidRPr="00933BD5">
        <w:rPr>
          <w:rFonts w:cs="Times New Roman"/>
          <w:b/>
          <w:noProof/>
        </w:rPr>
        <w:t>1:</w:t>
      </w:r>
      <w:r w:rsidRPr="00933BD5">
        <w:rPr>
          <w:rFonts w:cs="Times New Roman"/>
          <w:noProof/>
        </w:rPr>
        <w:t>197-238.</w:t>
      </w:r>
      <w:bookmarkEnd w:id="22"/>
    </w:p>
    <w:p w14:paraId="5914D8D7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23" w:name="_ENREF_19"/>
      <w:r w:rsidRPr="00933BD5">
        <w:rPr>
          <w:rFonts w:cs="Times New Roman"/>
          <w:noProof/>
        </w:rPr>
        <w:t>19.</w:t>
      </w:r>
      <w:r w:rsidRPr="00933BD5">
        <w:rPr>
          <w:rFonts w:cs="Times New Roman"/>
          <w:noProof/>
        </w:rPr>
        <w:tab/>
        <w:t xml:space="preserve">Htwe T, Oo WM, Lwin N, Win KH, Dar HT: </w:t>
      </w:r>
      <w:r w:rsidRPr="00933BD5">
        <w:rPr>
          <w:rFonts w:cs="Times New Roman"/>
          <w:b/>
          <w:noProof/>
        </w:rPr>
        <w:t>Poverty among households living in slum area of Hlaing Tharyar Township, Yangon City, Myanmar.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 xml:space="preserve">International Journal of Research in Medical Sciences </w:t>
      </w:r>
      <w:r w:rsidRPr="00933BD5">
        <w:rPr>
          <w:rFonts w:cs="Times New Roman"/>
          <w:noProof/>
        </w:rPr>
        <w:t xml:space="preserve">2017, </w:t>
      </w:r>
      <w:r w:rsidRPr="00933BD5">
        <w:rPr>
          <w:rFonts w:cs="Times New Roman"/>
          <w:b/>
          <w:noProof/>
        </w:rPr>
        <w:t>5:</w:t>
      </w:r>
      <w:r w:rsidRPr="00933BD5">
        <w:rPr>
          <w:rFonts w:cs="Times New Roman"/>
          <w:noProof/>
        </w:rPr>
        <w:t>2497-501.</w:t>
      </w:r>
      <w:bookmarkEnd w:id="23"/>
    </w:p>
    <w:p w14:paraId="61461631" w14:textId="77777777" w:rsidR="00933BD5" w:rsidRPr="00933BD5" w:rsidRDefault="00933BD5" w:rsidP="00933BD5">
      <w:pPr>
        <w:spacing w:after="0" w:line="480" w:lineRule="auto"/>
        <w:ind w:left="720" w:hanging="720"/>
        <w:rPr>
          <w:rFonts w:cs="Times New Roman"/>
          <w:noProof/>
        </w:rPr>
      </w:pPr>
      <w:bookmarkStart w:id="24" w:name="_ENREF_20"/>
      <w:r w:rsidRPr="00933BD5">
        <w:rPr>
          <w:rFonts w:cs="Times New Roman"/>
          <w:noProof/>
        </w:rPr>
        <w:t>20.</w:t>
      </w:r>
      <w:r w:rsidRPr="00933BD5">
        <w:rPr>
          <w:rFonts w:cs="Times New Roman"/>
          <w:noProof/>
        </w:rPr>
        <w:tab/>
        <w:t xml:space="preserve">Do TTN: </w:t>
      </w:r>
      <w:r w:rsidRPr="00933BD5">
        <w:rPr>
          <w:rFonts w:cs="Times New Roman"/>
          <w:b/>
          <w:noProof/>
        </w:rPr>
        <w:t>Assessing and improving rational antimicrobial use in urban and rural health care facilities in Vietnam.</w:t>
      </w:r>
      <w:r w:rsidRPr="00933BD5">
        <w:rPr>
          <w:rFonts w:cs="Times New Roman"/>
          <w:noProof/>
        </w:rPr>
        <w:t xml:space="preserve"> </w:t>
      </w:r>
      <w:r w:rsidRPr="00933BD5">
        <w:rPr>
          <w:rFonts w:cs="Times New Roman"/>
          <w:i/>
          <w:noProof/>
        </w:rPr>
        <w:t>PhD Thesis.</w:t>
      </w:r>
      <w:r w:rsidRPr="00933BD5">
        <w:rPr>
          <w:rFonts w:cs="Times New Roman"/>
          <w:noProof/>
        </w:rPr>
        <w:t xml:space="preserve"> Open University, 2017.</w:t>
      </w:r>
      <w:bookmarkEnd w:id="24"/>
    </w:p>
    <w:p w14:paraId="1FEC8528" w14:textId="77777777" w:rsidR="00933BD5" w:rsidRPr="00933BD5" w:rsidRDefault="00933BD5" w:rsidP="00933BD5">
      <w:pPr>
        <w:spacing w:line="480" w:lineRule="auto"/>
        <w:ind w:left="720" w:hanging="720"/>
        <w:rPr>
          <w:rFonts w:cs="Times New Roman"/>
          <w:noProof/>
        </w:rPr>
      </w:pPr>
      <w:bookmarkStart w:id="25" w:name="_ENREF_21"/>
      <w:r w:rsidRPr="00933BD5">
        <w:rPr>
          <w:rFonts w:cs="Times New Roman"/>
          <w:noProof/>
        </w:rPr>
        <w:t>21.</w:t>
      </w:r>
      <w:r w:rsidRPr="00933BD5">
        <w:rPr>
          <w:rFonts w:cs="Times New Roman"/>
          <w:noProof/>
        </w:rPr>
        <w:tab/>
        <w:t xml:space="preserve">Tran VT, Hoang TP, Nguyen TKP: </w:t>
      </w:r>
      <w:r w:rsidRPr="00933BD5">
        <w:rPr>
          <w:rFonts w:cs="Times New Roman"/>
          <w:b/>
          <w:noProof/>
        </w:rPr>
        <w:t>A health financing review of Viet Nam with a focus on social health insurance: bottlenecks in instutional design and organizational practice of health financing and options to accelerate progress towards universal coverage.</w:t>
      </w:r>
      <w:r w:rsidRPr="00933BD5">
        <w:rPr>
          <w:rFonts w:cs="Times New Roman"/>
          <w:noProof/>
        </w:rPr>
        <w:t xml:space="preserve"> Geneva: World Health Organization; 2011.</w:t>
      </w:r>
      <w:bookmarkEnd w:id="25"/>
    </w:p>
    <w:p w14:paraId="3A12B920" w14:textId="78C45B39" w:rsidR="00933BD5" w:rsidRDefault="00933BD5" w:rsidP="00933BD5">
      <w:pPr>
        <w:spacing w:line="480" w:lineRule="auto"/>
        <w:rPr>
          <w:rFonts w:cs="Times New Roman"/>
          <w:noProof/>
        </w:rPr>
      </w:pPr>
    </w:p>
    <w:p w14:paraId="0E6524EE" w14:textId="218302E4" w:rsidR="003B4237" w:rsidRPr="00723741" w:rsidRDefault="00001028" w:rsidP="00723741">
      <w:pPr>
        <w:spacing w:line="480" w:lineRule="auto"/>
        <w:ind w:left="720" w:hanging="720"/>
        <w:rPr>
          <w:b/>
          <w:bCs/>
        </w:rPr>
      </w:pPr>
      <w:r w:rsidRPr="00C64538">
        <w:fldChar w:fldCharType="end"/>
      </w:r>
      <w:r w:rsidRPr="00C64538">
        <w:fldChar w:fldCharType="begin"/>
      </w:r>
      <w:r w:rsidRPr="00C64538">
        <w:instrText xml:space="preserve"> ADDIN </w:instrText>
      </w:r>
      <w:r w:rsidRPr="00C64538">
        <w:fldChar w:fldCharType="end"/>
      </w:r>
      <w:bookmarkEnd w:id="2"/>
      <w:bookmarkEnd w:id="3"/>
    </w:p>
    <w:sectPr w:rsidR="003B4237" w:rsidRPr="00723741" w:rsidSect="00233EC7">
      <w:headerReference w:type="default" r:id="rId9"/>
      <w:endnotePr>
        <w:numFmt w:val="decimal"/>
      </w:endnotePr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98D04" w14:textId="77777777" w:rsidR="00F1260E" w:rsidRDefault="00F1260E" w:rsidP="00F766E0">
      <w:pPr>
        <w:spacing w:after="0"/>
      </w:pPr>
      <w:r>
        <w:separator/>
      </w:r>
    </w:p>
  </w:endnote>
  <w:endnote w:type="continuationSeparator" w:id="0">
    <w:p w14:paraId="7BFAD46E" w14:textId="77777777" w:rsidR="00F1260E" w:rsidRDefault="00F1260E" w:rsidP="00F766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4FE98" w14:textId="77777777" w:rsidR="00F1260E" w:rsidRDefault="00F1260E" w:rsidP="00F766E0">
      <w:pPr>
        <w:spacing w:after="0"/>
      </w:pPr>
      <w:r>
        <w:separator/>
      </w:r>
    </w:p>
  </w:footnote>
  <w:footnote w:type="continuationSeparator" w:id="0">
    <w:p w14:paraId="720E9569" w14:textId="77777777" w:rsidR="00F1260E" w:rsidRDefault="00F1260E" w:rsidP="00F766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7934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3270E4" w14:textId="55D62DAA" w:rsidR="007C2829" w:rsidRDefault="007C2829" w:rsidP="009F0507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7F36"/>
    <w:multiLevelType w:val="hybridMultilevel"/>
    <w:tmpl w:val="774E5842"/>
    <w:lvl w:ilvl="0" w:tplc="A21CA6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19B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05572D"/>
    <w:multiLevelType w:val="multilevel"/>
    <w:tmpl w:val="456A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95866"/>
    <w:multiLevelType w:val="multilevel"/>
    <w:tmpl w:val="008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30F32"/>
    <w:multiLevelType w:val="hybridMultilevel"/>
    <w:tmpl w:val="58E0EB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697AC9"/>
    <w:multiLevelType w:val="hybridMultilevel"/>
    <w:tmpl w:val="95542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225"/>
    <w:multiLevelType w:val="multilevel"/>
    <w:tmpl w:val="2B26969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9085EA3"/>
    <w:multiLevelType w:val="hybridMultilevel"/>
    <w:tmpl w:val="A78A0012"/>
    <w:lvl w:ilvl="0" w:tplc="1256C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02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6D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AF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C9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0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4F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6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46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9AE321E"/>
    <w:multiLevelType w:val="hybridMultilevel"/>
    <w:tmpl w:val="47C00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32408"/>
    <w:multiLevelType w:val="hybridMultilevel"/>
    <w:tmpl w:val="AD865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1540"/>
    <w:multiLevelType w:val="multilevel"/>
    <w:tmpl w:val="C5C8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92433"/>
    <w:multiLevelType w:val="hybridMultilevel"/>
    <w:tmpl w:val="8894F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6EEFDB8">
      <w:start w:val="12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57E83"/>
    <w:multiLevelType w:val="hybridMultilevel"/>
    <w:tmpl w:val="7E54F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87BAC"/>
    <w:multiLevelType w:val="hybridMultilevel"/>
    <w:tmpl w:val="5D589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F1716"/>
    <w:multiLevelType w:val="hybridMultilevel"/>
    <w:tmpl w:val="D2C66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D52D1"/>
    <w:multiLevelType w:val="hybridMultilevel"/>
    <w:tmpl w:val="65143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56635"/>
    <w:multiLevelType w:val="multilevel"/>
    <w:tmpl w:val="7846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83E77"/>
    <w:multiLevelType w:val="hybridMultilevel"/>
    <w:tmpl w:val="CAEEB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F2C7E"/>
    <w:multiLevelType w:val="hybridMultilevel"/>
    <w:tmpl w:val="88187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1" w15:restartNumberingAfterBreak="0">
    <w:nsid w:val="704D0D83"/>
    <w:multiLevelType w:val="multilevel"/>
    <w:tmpl w:val="3C3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EE50F1"/>
    <w:multiLevelType w:val="hybridMultilevel"/>
    <w:tmpl w:val="F8C65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E0BD0"/>
    <w:multiLevelType w:val="hybridMultilevel"/>
    <w:tmpl w:val="930E256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7F41C97"/>
    <w:multiLevelType w:val="multilevel"/>
    <w:tmpl w:val="0606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85238A"/>
    <w:multiLevelType w:val="hybridMultilevel"/>
    <w:tmpl w:val="1CF2B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97AA4"/>
    <w:multiLevelType w:val="hybridMultilevel"/>
    <w:tmpl w:val="6D7A5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04EBE"/>
    <w:multiLevelType w:val="multilevel"/>
    <w:tmpl w:val="2974B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9"/>
  </w:num>
  <w:num w:numId="4">
    <w:abstractNumId w:val="20"/>
  </w:num>
  <w:num w:numId="5">
    <w:abstractNumId w:val="13"/>
  </w:num>
  <w:num w:numId="6">
    <w:abstractNumId w:val="24"/>
  </w:num>
  <w:num w:numId="7">
    <w:abstractNumId w:val="21"/>
  </w:num>
  <w:num w:numId="8">
    <w:abstractNumId w:val="16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  <w:num w:numId="13">
    <w:abstractNumId w:val="14"/>
  </w:num>
  <w:num w:numId="14">
    <w:abstractNumId w:val="11"/>
  </w:num>
  <w:num w:numId="15">
    <w:abstractNumId w:val="25"/>
  </w:num>
  <w:num w:numId="16">
    <w:abstractNumId w:val="27"/>
  </w:num>
  <w:num w:numId="17">
    <w:abstractNumId w:val="7"/>
  </w:num>
  <w:num w:numId="18">
    <w:abstractNumId w:val="5"/>
  </w:num>
  <w:num w:numId="19">
    <w:abstractNumId w:val="9"/>
  </w:num>
  <w:num w:numId="20">
    <w:abstractNumId w:val="15"/>
  </w:num>
  <w:num w:numId="21">
    <w:abstractNumId w:val="23"/>
  </w:num>
  <w:num w:numId="22">
    <w:abstractNumId w:val="12"/>
  </w:num>
  <w:num w:numId="23">
    <w:abstractNumId w:val="0"/>
  </w:num>
  <w:num w:numId="24">
    <w:abstractNumId w:val="22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embedTrueTypeFonts/>
  <w:saveSubsetFont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 mo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0zpwx95wvvwp5gefrrl59tzqrr22xsfap0xt&quot;&gt;HaenssgenM_International Development&lt;record-ids&gt;&lt;item&gt;1644&lt;/item&gt;&lt;item&gt;2433&lt;/item&gt;&lt;item&gt;2992&lt;/item&gt;&lt;item&gt;3535&lt;/item&gt;&lt;item&gt;3538&lt;/item&gt;&lt;item&gt;3540&lt;/item&gt;&lt;item&gt;3541&lt;/item&gt;&lt;item&gt;3543&lt;/item&gt;&lt;item&gt;3547&lt;/item&gt;&lt;item&gt;3552&lt;/item&gt;&lt;item&gt;3637&lt;/item&gt;&lt;item&gt;3639&lt;/item&gt;&lt;item&gt;3673&lt;/item&gt;&lt;item&gt;3686&lt;/item&gt;&lt;item&gt;3687&lt;/item&gt;&lt;item&gt;3803&lt;/item&gt;&lt;item&gt;3872&lt;/item&gt;&lt;item&gt;3915&lt;/item&gt;&lt;item&gt;3916&lt;/item&gt;&lt;item&gt;3917&lt;/item&gt;&lt;item&gt;3950&lt;/item&gt;&lt;/record-ids&gt;&lt;/item&gt;&lt;/Libraries&gt;"/>
  </w:docVars>
  <w:rsids>
    <w:rsidRoot w:val="00F26DCA"/>
    <w:rsid w:val="000002A6"/>
    <w:rsid w:val="00000425"/>
    <w:rsid w:val="0000061C"/>
    <w:rsid w:val="00000768"/>
    <w:rsid w:val="0000086E"/>
    <w:rsid w:val="000009C6"/>
    <w:rsid w:val="00000AD5"/>
    <w:rsid w:val="00001028"/>
    <w:rsid w:val="0000104A"/>
    <w:rsid w:val="0000113B"/>
    <w:rsid w:val="000011EF"/>
    <w:rsid w:val="00001263"/>
    <w:rsid w:val="00001275"/>
    <w:rsid w:val="00001804"/>
    <w:rsid w:val="00001882"/>
    <w:rsid w:val="00001916"/>
    <w:rsid w:val="000019A3"/>
    <w:rsid w:val="00002390"/>
    <w:rsid w:val="00002C08"/>
    <w:rsid w:val="00002DF2"/>
    <w:rsid w:val="00002FFA"/>
    <w:rsid w:val="0000326B"/>
    <w:rsid w:val="00003411"/>
    <w:rsid w:val="000034B7"/>
    <w:rsid w:val="00003557"/>
    <w:rsid w:val="00003614"/>
    <w:rsid w:val="00003A75"/>
    <w:rsid w:val="00003AB5"/>
    <w:rsid w:val="00003B20"/>
    <w:rsid w:val="00003C91"/>
    <w:rsid w:val="00003CFF"/>
    <w:rsid w:val="00003E2C"/>
    <w:rsid w:val="00003E3D"/>
    <w:rsid w:val="000042B9"/>
    <w:rsid w:val="000046AF"/>
    <w:rsid w:val="000046CC"/>
    <w:rsid w:val="00004CC0"/>
    <w:rsid w:val="00004D79"/>
    <w:rsid w:val="00004DD7"/>
    <w:rsid w:val="00004E1E"/>
    <w:rsid w:val="0000511B"/>
    <w:rsid w:val="000051B0"/>
    <w:rsid w:val="00005614"/>
    <w:rsid w:val="0000577B"/>
    <w:rsid w:val="00005A2B"/>
    <w:rsid w:val="00005ABF"/>
    <w:rsid w:val="00005BB9"/>
    <w:rsid w:val="00005BD5"/>
    <w:rsid w:val="00005EBA"/>
    <w:rsid w:val="000065EF"/>
    <w:rsid w:val="000066AA"/>
    <w:rsid w:val="0000683B"/>
    <w:rsid w:val="0000698A"/>
    <w:rsid w:val="00006A06"/>
    <w:rsid w:val="00006C12"/>
    <w:rsid w:val="00006DF5"/>
    <w:rsid w:val="00006E4C"/>
    <w:rsid w:val="00006E95"/>
    <w:rsid w:val="00006E96"/>
    <w:rsid w:val="00007067"/>
    <w:rsid w:val="0000713D"/>
    <w:rsid w:val="00007259"/>
    <w:rsid w:val="000072F9"/>
    <w:rsid w:val="0000734B"/>
    <w:rsid w:val="0000740B"/>
    <w:rsid w:val="00007762"/>
    <w:rsid w:val="00007813"/>
    <w:rsid w:val="00007A5B"/>
    <w:rsid w:val="00007CF4"/>
    <w:rsid w:val="000103BB"/>
    <w:rsid w:val="000104CF"/>
    <w:rsid w:val="000109ED"/>
    <w:rsid w:val="00010A94"/>
    <w:rsid w:val="00010CB4"/>
    <w:rsid w:val="00010E0B"/>
    <w:rsid w:val="00010E50"/>
    <w:rsid w:val="00011238"/>
    <w:rsid w:val="00011377"/>
    <w:rsid w:val="000113CE"/>
    <w:rsid w:val="00011420"/>
    <w:rsid w:val="000114E4"/>
    <w:rsid w:val="00011720"/>
    <w:rsid w:val="00011CF7"/>
    <w:rsid w:val="00011DC7"/>
    <w:rsid w:val="00011DED"/>
    <w:rsid w:val="00011E95"/>
    <w:rsid w:val="00012204"/>
    <w:rsid w:val="00012498"/>
    <w:rsid w:val="00012833"/>
    <w:rsid w:val="00013293"/>
    <w:rsid w:val="000132C0"/>
    <w:rsid w:val="000134FA"/>
    <w:rsid w:val="0001363F"/>
    <w:rsid w:val="00013752"/>
    <w:rsid w:val="0001375B"/>
    <w:rsid w:val="00013ACB"/>
    <w:rsid w:val="00013FD7"/>
    <w:rsid w:val="00014119"/>
    <w:rsid w:val="00014199"/>
    <w:rsid w:val="000141AC"/>
    <w:rsid w:val="000142D7"/>
    <w:rsid w:val="000143B6"/>
    <w:rsid w:val="000143D5"/>
    <w:rsid w:val="00014751"/>
    <w:rsid w:val="00014905"/>
    <w:rsid w:val="00014A41"/>
    <w:rsid w:val="00014C25"/>
    <w:rsid w:val="00014C61"/>
    <w:rsid w:val="00014E5B"/>
    <w:rsid w:val="00014F4B"/>
    <w:rsid w:val="00014FC3"/>
    <w:rsid w:val="0001527E"/>
    <w:rsid w:val="000153F9"/>
    <w:rsid w:val="00015B2A"/>
    <w:rsid w:val="00015E7F"/>
    <w:rsid w:val="000160BB"/>
    <w:rsid w:val="0001627F"/>
    <w:rsid w:val="000162E8"/>
    <w:rsid w:val="0001646A"/>
    <w:rsid w:val="00016545"/>
    <w:rsid w:val="00016DED"/>
    <w:rsid w:val="00016E1F"/>
    <w:rsid w:val="00016F33"/>
    <w:rsid w:val="00017150"/>
    <w:rsid w:val="0001748F"/>
    <w:rsid w:val="00017557"/>
    <w:rsid w:val="00020283"/>
    <w:rsid w:val="00020511"/>
    <w:rsid w:val="0002062A"/>
    <w:rsid w:val="00020961"/>
    <w:rsid w:val="00020A3B"/>
    <w:rsid w:val="00020AB2"/>
    <w:rsid w:val="00020D11"/>
    <w:rsid w:val="00020EBC"/>
    <w:rsid w:val="00021093"/>
    <w:rsid w:val="00021133"/>
    <w:rsid w:val="00021C3A"/>
    <w:rsid w:val="0002226C"/>
    <w:rsid w:val="000225C9"/>
    <w:rsid w:val="000229B8"/>
    <w:rsid w:val="00022D76"/>
    <w:rsid w:val="0002304F"/>
    <w:rsid w:val="00023601"/>
    <w:rsid w:val="000236DF"/>
    <w:rsid w:val="00023765"/>
    <w:rsid w:val="00023F96"/>
    <w:rsid w:val="00023FCA"/>
    <w:rsid w:val="00024534"/>
    <w:rsid w:val="0002453B"/>
    <w:rsid w:val="00024719"/>
    <w:rsid w:val="00024826"/>
    <w:rsid w:val="00024AE5"/>
    <w:rsid w:val="00024DA6"/>
    <w:rsid w:val="00024DF6"/>
    <w:rsid w:val="00024E15"/>
    <w:rsid w:val="000251C5"/>
    <w:rsid w:val="000254F1"/>
    <w:rsid w:val="0002578F"/>
    <w:rsid w:val="000258F5"/>
    <w:rsid w:val="000259C6"/>
    <w:rsid w:val="00025A64"/>
    <w:rsid w:val="00025D11"/>
    <w:rsid w:val="00025F0C"/>
    <w:rsid w:val="00026008"/>
    <w:rsid w:val="00026104"/>
    <w:rsid w:val="00026118"/>
    <w:rsid w:val="00026301"/>
    <w:rsid w:val="00026589"/>
    <w:rsid w:val="00026599"/>
    <w:rsid w:val="00026A42"/>
    <w:rsid w:val="00026CAD"/>
    <w:rsid w:val="00026E9A"/>
    <w:rsid w:val="00026FD0"/>
    <w:rsid w:val="00026FFE"/>
    <w:rsid w:val="0002728C"/>
    <w:rsid w:val="00027697"/>
    <w:rsid w:val="000276E8"/>
    <w:rsid w:val="00027769"/>
    <w:rsid w:val="0002778A"/>
    <w:rsid w:val="000277DE"/>
    <w:rsid w:val="0002780D"/>
    <w:rsid w:val="00027BEB"/>
    <w:rsid w:val="000300CF"/>
    <w:rsid w:val="00030210"/>
    <w:rsid w:val="000302FB"/>
    <w:rsid w:val="00030678"/>
    <w:rsid w:val="00030686"/>
    <w:rsid w:val="00030CF3"/>
    <w:rsid w:val="00030CFE"/>
    <w:rsid w:val="00031172"/>
    <w:rsid w:val="00031175"/>
    <w:rsid w:val="0003123D"/>
    <w:rsid w:val="0003173E"/>
    <w:rsid w:val="000318A8"/>
    <w:rsid w:val="00031AC4"/>
    <w:rsid w:val="00031B81"/>
    <w:rsid w:val="00031CA4"/>
    <w:rsid w:val="00031D30"/>
    <w:rsid w:val="00031EAD"/>
    <w:rsid w:val="00031F9D"/>
    <w:rsid w:val="00032248"/>
    <w:rsid w:val="00032423"/>
    <w:rsid w:val="00032983"/>
    <w:rsid w:val="00032AE0"/>
    <w:rsid w:val="00032D69"/>
    <w:rsid w:val="000333FD"/>
    <w:rsid w:val="00033594"/>
    <w:rsid w:val="00033633"/>
    <w:rsid w:val="000339BC"/>
    <w:rsid w:val="00033F47"/>
    <w:rsid w:val="000340DD"/>
    <w:rsid w:val="0003417B"/>
    <w:rsid w:val="000342BA"/>
    <w:rsid w:val="000342D2"/>
    <w:rsid w:val="0003431C"/>
    <w:rsid w:val="00034960"/>
    <w:rsid w:val="00034BFD"/>
    <w:rsid w:val="00034D69"/>
    <w:rsid w:val="000352AB"/>
    <w:rsid w:val="00035380"/>
    <w:rsid w:val="0003548D"/>
    <w:rsid w:val="000354A4"/>
    <w:rsid w:val="000355FF"/>
    <w:rsid w:val="000356DC"/>
    <w:rsid w:val="0003570E"/>
    <w:rsid w:val="0003587A"/>
    <w:rsid w:val="00036054"/>
    <w:rsid w:val="000360A2"/>
    <w:rsid w:val="00036493"/>
    <w:rsid w:val="00036B74"/>
    <w:rsid w:val="00036B9D"/>
    <w:rsid w:val="00036C01"/>
    <w:rsid w:val="00036CB9"/>
    <w:rsid w:val="00036E7D"/>
    <w:rsid w:val="00037458"/>
    <w:rsid w:val="00037684"/>
    <w:rsid w:val="00037A22"/>
    <w:rsid w:val="00037D65"/>
    <w:rsid w:val="00037E12"/>
    <w:rsid w:val="00037FC0"/>
    <w:rsid w:val="00040254"/>
    <w:rsid w:val="000403F6"/>
    <w:rsid w:val="00040432"/>
    <w:rsid w:val="00040637"/>
    <w:rsid w:val="00040710"/>
    <w:rsid w:val="00040782"/>
    <w:rsid w:val="00040A2D"/>
    <w:rsid w:val="00040E28"/>
    <w:rsid w:val="00040E43"/>
    <w:rsid w:val="000411A1"/>
    <w:rsid w:val="0004139A"/>
    <w:rsid w:val="00041604"/>
    <w:rsid w:val="000418BB"/>
    <w:rsid w:val="00041B81"/>
    <w:rsid w:val="00041C3A"/>
    <w:rsid w:val="00041FF3"/>
    <w:rsid w:val="000420A6"/>
    <w:rsid w:val="000422B3"/>
    <w:rsid w:val="0004231B"/>
    <w:rsid w:val="000424B0"/>
    <w:rsid w:val="0004279E"/>
    <w:rsid w:val="000427B4"/>
    <w:rsid w:val="00042FB2"/>
    <w:rsid w:val="0004305C"/>
    <w:rsid w:val="000433A4"/>
    <w:rsid w:val="0004341D"/>
    <w:rsid w:val="00043772"/>
    <w:rsid w:val="00043D54"/>
    <w:rsid w:val="000440FF"/>
    <w:rsid w:val="00044145"/>
    <w:rsid w:val="000442AC"/>
    <w:rsid w:val="000446B9"/>
    <w:rsid w:val="0004473B"/>
    <w:rsid w:val="00044786"/>
    <w:rsid w:val="00044971"/>
    <w:rsid w:val="00044974"/>
    <w:rsid w:val="000449CD"/>
    <w:rsid w:val="00044FCB"/>
    <w:rsid w:val="0004540F"/>
    <w:rsid w:val="000455FD"/>
    <w:rsid w:val="000459E2"/>
    <w:rsid w:val="00045AA8"/>
    <w:rsid w:val="00045C20"/>
    <w:rsid w:val="00046263"/>
    <w:rsid w:val="000464C3"/>
    <w:rsid w:val="0004691B"/>
    <w:rsid w:val="0004691C"/>
    <w:rsid w:val="0004693A"/>
    <w:rsid w:val="00046F1C"/>
    <w:rsid w:val="00047E88"/>
    <w:rsid w:val="00050513"/>
    <w:rsid w:val="00050794"/>
    <w:rsid w:val="00050C64"/>
    <w:rsid w:val="00050DD9"/>
    <w:rsid w:val="00050EDE"/>
    <w:rsid w:val="00050F04"/>
    <w:rsid w:val="00051163"/>
    <w:rsid w:val="000513A7"/>
    <w:rsid w:val="000513CA"/>
    <w:rsid w:val="00051856"/>
    <w:rsid w:val="000519CA"/>
    <w:rsid w:val="00051A2F"/>
    <w:rsid w:val="00051A69"/>
    <w:rsid w:val="00051B4B"/>
    <w:rsid w:val="00051C0C"/>
    <w:rsid w:val="00051E27"/>
    <w:rsid w:val="00052C37"/>
    <w:rsid w:val="00052EC9"/>
    <w:rsid w:val="00053085"/>
    <w:rsid w:val="000531F2"/>
    <w:rsid w:val="0005346F"/>
    <w:rsid w:val="00053488"/>
    <w:rsid w:val="00053695"/>
    <w:rsid w:val="00053B82"/>
    <w:rsid w:val="00053E77"/>
    <w:rsid w:val="00053F37"/>
    <w:rsid w:val="000541C3"/>
    <w:rsid w:val="000543F7"/>
    <w:rsid w:val="00054778"/>
    <w:rsid w:val="000548C7"/>
    <w:rsid w:val="00054E1E"/>
    <w:rsid w:val="00054F74"/>
    <w:rsid w:val="000551FD"/>
    <w:rsid w:val="0005597B"/>
    <w:rsid w:val="00055993"/>
    <w:rsid w:val="00055C42"/>
    <w:rsid w:val="00055C60"/>
    <w:rsid w:val="00055E31"/>
    <w:rsid w:val="00055E72"/>
    <w:rsid w:val="00055EE2"/>
    <w:rsid w:val="00055F05"/>
    <w:rsid w:val="00055FDF"/>
    <w:rsid w:val="0005612B"/>
    <w:rsid w:val="000562B8"/>
    <w:rsid w:val="000563C3"/>
    <w:rsid w:val="00056577"/>
    <w:rsid w:val="0005666A"/>
    <w:rsid w:val="00056682"/>
    <w:rsid w:val="000568AA"/>
    <w:rsid w:val="000568F3"/>
    <w:rsid w:val="00056CED"/>
    <w:rsid w:val="00056E6F"/>
    <w:rsid w:val="00057073"/>
    <w:rsid w:val="0005719D"/>
    <w:rsid w:val="000572F1"/>
    <w:rsid w:val="00057455"/>
    <w:rsid w:val="00057520"/>
    <w:rsid w:val="00057643"/>
    <w:rsid w:val="00057A48"/>
    <w:rsid w:val="00057B10"/>
    <w:rsid w:val="00057D53"/>
    <w:rsid w:val="00057DF3"/>
    <w:rsid w:val="00057EBB"/>
    <w:rsid w:val="00060074"/>
    <w:rsid w:val="00060735"/>
    <w:rsid w:val="00060C80"/>
    <w:rsid w:val="00060EA6"/>
    <w:rsid w:val="00060ECC"/>
    <w:rsid w:val="000613D4"/>
    <w:rsid w:val="0006154E"/>
    <w:rsid w:val="00061751"/>
    <w:rsid w:val="00061A55"/>
    <w:rsid w:val="00061B2A"/>
    <w:rsid w:val="00061C5E"/>
    <w:rsid w:val="00062001"/>
    <w:rsid w:val="00062216"/>
    <w:rsid w:val="0006233E"/>
    <w:rsid w:val="000625CD"/>
    <w:rsid w:val="0006260A"/>
    <w:rsid w:val="000626D9"/>
    <w:rsid w:val="00062CE2"/>
    <w:rsid w:val="00062E0A"/>
    <w:rsid w:val="000633EF"/>
    <w:rsid w:val="000635F6"/>
    <w:rsid w:val="0006380D"/>
    <w:rsid w:val="00063835"/>
    <w:rsid w:val="00063B28"/>
    <w:rsid w:val="00063F35"/>
    <w:rsid w:val="0006415C"/>
    <w:rsid w:val="000642F5"/>
    <w:rsid w:val="00064A9D"/>
    <w:rsid w:val="00064BB2"/>
    <w:rsid w:val="00064D4C"/>
    <w:rsid w:val="000651DF"/>
    <w:rsid w:val="000651E5"/>
    <w:rsid w:val="00065270"/>
    <w:rsid w:val="00065327"/>
    <w:rsid w:val="0006539F"/>
    <w:rsid w:val="000654E4"/>
    <w:rsid w:val="0006551A"/>
    <w:rsid w:val="00065535"/>
    <w:rsid w:val="0006558D"/>
    <w:rsid w:val="00065899"/>
    <w:rsid w:val="00065D2B"/>
    <w:rsid w:val="00066549"/>
    <w:rsid w:val="0006659F"/>
    <w:rsid w:val="000665B8"/>
    <w:rsid w:val="000665C5"/>
    <w:rsid w:val="000669B8"/>
    <w:rsid w:val="00066E0E"/>
    <w:rsid w:val="00066F0E"/>
    <w:rsid w:val="00067005"/>
    <w:rsid w:val="000671B0"/>
    <w:rsid w:val="000672E1"/>
    <w:rsid w:val="000675DD"/>
    <w:rsid w:val="00067FB8"/>
    <w:rsid w:val="00070298"/>
    <w:rsid w:val="000702BA"/>
    <w:rsid w:val="000705A9"/>
    <w:rsid w:val="0007075F"/>
    <w:rsid w:val="00070837"/>
    <w:rsid w:val="00070CDF"/>
    <w:rsid w:val="00070CEC"/>
    <w:rsid w:val="00071055"/>
    <w:rsid w:val="000711E3"/>
    <w:rsid w:val="000711EC"/>
    <w:rsid w:val="000712CB"/>
    <w:rsid w:val="0007159D"/>
    <w:rsid w:val="000719A2"/>
    <w:rsid w:val="000719DE"/>
    <w:rsid w:val="00071ACA"/>
    <w:rsid w:val="00071ACC"/>
    <w:rsid w:val="00071AF8"/>
    <w:rsid w:val="00071CB9"/>
    <w:rsid w:val="00071E32"/>
    <w:rsid w:val="00071ED8"/>
    <w:rsid w:val="00071F8A"/>
    <w:rsid w:val="000723F3"/>
    <w:rsid w:val="00072621"/>
    <w:rsid w:val="00072C67"/>
    <w:rsid w:val="00072FDB"/>
    <w:rsid w:val="00073082"/>
    <w:rsid w:val="0007362C"/>
    <w:rsid w:val="000736A3"/>
    <w:rsid w:val="000736D2"/>
    <w:rsid w:val="00073742"/>
    <w:rsid w:val="00073955"/>
    <w:rsid w:val="00073A1A"/>
    <w:rsid w:val="0007400F"/>
    <w:rsid w:val="000744EA"/>
    <w:rsid w:val="0007465C"/>
    <w:rsid w:val="00074990"/>
    <w:rsid w:val="00074994"/>
    <w:rsid w:val="000749EF"/>
    <w:rsid w:val="00074AF6"/>
    <w:rsid w:val="00074BCD"/>
    <w:rsid w:val="00074F42"/>
    <w:rsid w:val="000754EA"/>
    <w:rsid w:val="00075677"/>
    <w:rsid w:val="00075AF7"/>
    <w:rsid w:val="00075B96"/>
    <w:rsid w:val="00075D22"/>
    <w:rsid w:val="0007624C"/>
    <w:rsid w:val="00076485"/>
    <w:rsid w:val="0007650B"/>
    <w:rsid w:val="000765B5"/>
    <w:rsid w:val="0007661B"/>
    <w:rsid w:val="00076695"/>
    <w:rsid w:val="000769FA"/>
    <w:rsid w:val="00076D21"/>
    <w:rsid w:val="00076F10"/>
    <w:rsid w:val="00077081"/>
    <w:rsid w:val="0007709F"/>
    <w:rsid w:val="00077390"/>
    <w:rsid w:val="00077408"/>
    <w:rsid w:val="00077D2C"/>
    <w:rsid w:val="00080266"/>
    <w:rsid w:val="00080301"/>
    <w:rsid w:val="00080312"/>
    <w:rsid w:val="0008058E"/>
    <w:rsid w:val="000806D4"/>
    <w:rsid w:val="00080797"/>
    <w:rsid w:val="000811C9"/>
    <w:rsid w:val="000811FF"/>
    <w:rsid w:val="00081801"/>
    <w:rsid w:val="0008189F"/>
    <w:rsid w:val="000818F9"/>
    <w:rsid w:val="0008198A"/>
    <w:rsid w:val="00082AE4"/>
    <w:rsid w:val="00082E59"/>
    <w:rsid w:val="00083028"/>
    <w:rsid w:val="00083043"/>
    <w:rsid w:val="00083151"/>
    <w:rsid w:val="00083282"/>
    <w:rsid w:val="00083740"/>
    <w:rsid w:val="000837E1"/>
    <w:rsid w:val="00083825"/>
    <w:rsid w:val="0008382C"/>
    <w:rsid w:val="00083A8F"/>
    <w:rsid w:val="00083B4A"/>
    <w:rsid w:val="0008437E"/>
    <w:rsid w:val="00084754"/>
    <w:rsid w:val="00084AF1"/>
    <w:rsid w:val="00084D6B"/>
    <w:rsid w:val="00084D83"/>
    <w:rsid w:val="00084F5D"/>
    <w:rsid w:val="000850A6"/>
    <w:rsid w:val="000859FF"/>
    <w:rsid w:val="00085ECF"/>
    <w:rsid w:val="00086626"/>
    <w:rsid w:val="00086744"/>
    <w:rsid w:val="000867A3"/>
    <w:rsid w:val="00086B41"/>
    <w:rsid w:val="00086F84"/>
    <w:rsid w:val="00086FFC"/>
    <w:rsid w:val="00087652"/>
    <w:rsid w:val="000876C6"/>
    <w:rsid w:val="00087974"/>
    <w:rsid w:val="0009073A"/>
    <w:rsid w:val="00090826"/>
    <w:rsid w:val="00090843"/>
    <w:rsid w:val="000909DF"/>
    <w:rsid w:val="00090B20"/>
    <w:rsid w:val="00090BB0"/>
    <w:rsid w:val="00090C49"/>
    <w:rsid w:val="00090DD3"/>
    <w:rsid w:val="00090E6A"/>
    <w:rsid w:val="00090F90"/>
    <w:rsid w:val="00091021"/>
    <w:rsid w:val="00091517"/>
    <w:rsid w:val="00091658"/>
    <w:rsid w:val="0009186B"/>
    <w:rsid w:val="0009193C"/>
    <w:rsid w:val="00092271"/>
    <w:rsid w:val="000923F2"/>
    <w:rsid w:val="0009287D"/>
    <w:rsid w:val="00092CB7"/>
    <w:rsid w:val="00092F7F"/>
    <w:rsid w:val="000931A9"/>
    <w:rsid w:val="00093305"/>
    <w:rsid w:val="00093333"/>
    <w:rsid w:val="0009389C"/>
    <w:rsid w:val="00093B38"/>
    <w:rsid w:val="00093D18"/>
    <w:rsid w:val="000941E1"/>
    <w:rsid w:val="00094324"/>
    <w:rsid w:val="000949D4"/>
    <w:rsid w:val="00094B44"/>
    <w:rsid w:val="00094E27"/>
    <w:rsid w:val="00094FD3"/>
    <w:rsid w:val="00095460"/>
    <w:rsid w:val="0009564C"/>
    <w:rsid w:val="00095857"/>
    <w:rsid w:val="00095945"/>
    <w:rsid w:val="00096440"/>
    <w:rsid w:val="0009678B"/>
    <w:rsid w:val="00096CAD"/>
    <w:rsid w:val="0009713D"/>
    <w:rsid w:val="0009797B"/>
    <w:rsid w:val="00097CE2"/>
    <w:rsid w:val="000A0496"/>
    <w:rsid w:val="000A04B3"/>
    <w:rsid w:val="000A0699"/>
    <w:rsid w:val="000A072F"/>
    <w:rsid w:val="000A08AB"/>
    <w:rsid w:val="000A096B"/>
    <w:rsid w:val="000A0CD5"/>
    <w:rsid w:val="000A118F"/>
    <w:rsid w:val="000A1242"/>
    <w:rsid w:val="000A1669"/>
    <w:rsid w:val="000A176E"/>
    <w:rsid w:val="000A17B2"/>
    <w:rsid w:val="000A1EB1"/>
    <w:rsid w:val="000A201E"/>
    <w:rsid w:val="000A23ED"/>
    <w:rsid w:val="000A2A9A"/>
    <w:rsid w:val="000A2BBE"/>
    <w:rsid w:val="000A2C03"/>
    <w:rsid w:val="000A2D52"/>
    <w:rsid w:val="000A2DA2"/>
    <w:rsid w:val="000A2F5D"/>
    <w:rsid w:val="000A30B0"/>
    <w:rsid w:val="000A3155"/>
    <w:rsid w:val="000A3248"/>
    <w:rsid w:val="000A3894"/>
    <w:rsid w:val="000A3C4D"/>
    <w:rsid w:val="000A3F3F"/>
    <w:rsid w:val="000A3F53"/>
    <w:rsid w:val="000A3FFD"/>
    <w:rsid w:val="000A4085"/>
    <w:rsid w:val="000A4105"/>
    <w:rsid w:val="000A4297"/>
    <w:rsid w:val="000A4383"/>
    <w:rsid w:val="000A4904"/>
    <w:rsid w:val="000A4EA6"/>
    <w:rsid w:val="000A4F03"/>
    <w:rsid w:val="000A52B9"/>
    <w:rsid w:val="000A53AE"/>
    <w:rsid w:val="000A53EF"/>
    <w:rsid w:val="000A5632"/>
    <w:rsid w:val="000A5785"/>
    <w:rsid w:val="000A57D5"/>
    <w:rsid w:val="000A5970"/>
    <w:rsid w:val="000A5BBA"/>
    <w:rsid w:val="000A5D03"/>
    <w:rsid w:val="000A5FE8"/>
    <w:rsid w:val="000A6691"/>
    <w:rsid w:val="000A6C02"/>
    <w:rsid w:val="000A6CE8"/>
    <w:rsid w:val="000A6EC5"/>
    <w:rsid w:val="000A6ED4"/>
    <w:rsid w:val="000A7172"/>
    <w:rsid w:val="000A74F3"/>
    <w:rsid w:val="000A7544"/>
    <w:rsid w:val="000A75DC"/>
    <w:rsid w:val="000A7768"/>
    <w:rsid w:val="000A7DEC"/>
    <w:rsid w:val="000B0012"/>
    <w:rsid w:val="000B003D"/>
    <w:rsid w:val="000B01A3"/>
    <w:rsid w:val="000B0410"/>
    <w:rsid w:val="000B09CB"/>
    <w:rsid w:val="000B0FBB"/>
    <w:rsid w:val="000B10DF"/>
    <w:rsid w:val="000B1136"/>
    <w:rsid w:val="000B120C"/>
    <w:rsid w:val="000B1512"/>
    <w:rsid w:val="000B15ED"/>
    <w:rsid w:val="000B1918"/>
    <w:rsid w:val="000B1BBC"/>
    <w:rsid w:val="000B1D90"/>
    <w:rsid w:val="000B22D4"/>
    <w:rsid w:val="000B23B5"/>
    <w:rsid w:val="000B2508"/>
    <w:rsid w:val="000B2588"/>
    <w:rsid w:val="000B261D"/>
    <w:rsid w:val="000B27B1"/>
    <w:rsid w:val="000B2858"/>
    <w:rsid w:val="000B2948"/>
    <w:rsid w:val="000B2A9A"/>
    <w:rsid w:val="000B2AB1"/>
    <w:rsid w:val="000B2C76"/>
    <w:rsid w:val="000B2E55"/>
    <w:rsid w:val="000B2FC8"/>
    <w:rsid w:val="000B3693"/>
    <w:rsid w:val="000B3805"/>
    <w:rsid w:val="000B395A"/>
    <w:rsid w:val="000B39F2"/>
    <w:rsid w:val="000B3A8B"/>
    <w:rsid w:val="000B3E06"/>
    <w:rsid w:val="000B402F"/>
    <w:rsid w:val="000B455C"/>
    <w:rsid w:val="000B487B"/>
    <w:rsid w:val="000B4BA2"/>
    <w:rsid w:val="000B4C9E"/>
    <w:rsid w:val="000B4CC9"/>
    <w:rsid w:val="000B55FE"/>
    <w:rsid w:val="000B62D9"/>
    <w:rsid w:val="000B633B"/>
    <w:rsid w:val="000B654A"/>
    <w:rsid w:val="000B6596"/>
    <w:rsid w:val="000B6974"/>
    <w:rsid w:val="000B6A5F"/>
    <w:rsid w:val="000B6DCF"/>
    <w:rsid w:val="000B6E3F"/>
    <w:rsid w:val="000B720B"/>
    <w:rsid w:val="000B74CC"/>
    <w:rsid w:val="000B75DA"/>
    <w:rsid w:val="000B7C50"/>
    <w:rsid w:val="000C02A8"/>
    <w:rsid w:val="000C04AD"/>
    <w:rsid w:val="000C0AD8"/>
    <w:rsid w:val="000C0C17"/>
    <w:rsid w:val="000C0C84"/>
    <w:rsid w:val="000C0DE1"/>
    <w:rsid w:val="000C0E5C"/>
    <w:rsid w:val="000C0F1B"/>
    <w:rsid w:val="000C159A"/>
    <w:rsid w:val="000C161A"/>
    <w:rsid w:val="000C1B3F"/>
    <w:rsid w:val="000C1D91"/>
    <w:rsid w:val="000C1FF9"/>
    <w:rsid w:val="000C268E"/>
    <w:rsid w:val="000C26BD"/>
    <w:rsid w:val="000C2C80"/>
    <w:rsid w:val="000C2DC8"/>
    <w:rsid w:val="000C2FCE"/>
    <w:rsid w:val="000C305A"/>
    <w:rsid w:val="000C3163"/>
    <w:rsid w:val="000C3360"/>
    <w:rsid w:val="000C350D"/>
    <w:rsid w:val="000C3B9A"/>
    <w:rsid w:val="000C3CA0"/>
    <w:rsid w:val="000C3DC7"/>
    <w:rsid w:val="000C4084"/>
    <w:rsid w:val="000C41CE"/>
    <w:rsid w:val="000C46C0"/>
    <w:rsid w:val="000C4F6E"/>
    <w:rsid w:val="000C5299"/>
    <w:rsid w:val="000C5470"/>
    <w:rsid w:val="000C577E"/>
    <w:rsid w:val="000C5CA7"/>
    <w:rsid w:val="000C5E9A"/>
    <w:rsid w:val="000C5EF5"/>
    <w:rsid w:val="000C5F3C"/>
    <w:rsid w:val="000C60D6"/>
    <w:rsid w:val="000C61B2"/>
    <w:rsid w:val="000C61FE"/>
    <w:rsid w:val="000C6244"/>
    <w:rsid w:val="000C653F"/>
    <w:rsid w:val="000C67F1"/>
    <w:rsid w:val="000C6842"/>
    <w:rsid w:val="000C68BF"/>
    <w:rsid w:val="000C6B05"/>
    <w:rsid w:val="000C6C19"/>
    <w:rsid w:val="000C6C2E"/>
    <w:rsid w:val="000C731E"/>
    <w:rsid w:val="000C7412"/>
    <w:rsid w:val="000C74DB"/>
    <w:rsid w:val="000C77F7"/>
    <w:rsid w:val="000C797B"/>
    <w:rsid w:val="000C7ADF"/>
    <w:rsid w:val="000D0078"/>
    <w:rsid w:val="000D008E"/>
    <w:rsid w:val="000D020B"/>
    <w:rsid w:val="000D034A"/>
    <w:rsid w:val="000D076B"/>
    <w:rsid w:val="000D079A"/>
    <w:rsid w:val="000D084E"/>
    <w:rsid w:val="000D092B"/>
    <w:rsid w:val="000D093B"/>
    <w:rsid w:val="000D09A3"/>
    <w:rsid w:val="000D0D40"/>
    <w:rsid w:val="000D0E1C"/>
    <w:rsid w:val="000D1196"/>
    <w:rsid w:val="000D1341"/>
    <w:rsid w:val="000D1485"/>
    <w:rsid w:val="000D15F0"/>
    <w:rsid w:val="000D184C"/>
    <w:rsid w:val="000D1A0D"/>
    <w:rsid w:val="000D1AE0"/>
    <w:rsid w:val="000D1C95"/>
    <w:rsid w:val="000D2192"/>
    <w:rsid w:val="000D2304"/>
    <w:rsid w:val="000D29D6"/>
    <w:rsid w:val="000D2D0F"/>
    <w:rsid w:val="000D2D25"/>
    <w:rsid w:val="000D2E3A"/>
    <w:rsid w:val="000D2FE5"/>
    <w:rsid w:val="000D33C3"/>
    <w:rsid w:val="000D362F"/>
    <w:rsid w:val="000D3789"/>
    <w:rsid w:val="000D37F9"/>
    <w:rsid w:val="000D3A2D"/>
    <w:rsid w:val="000D3AE7"/>
    <w:rsid w:val="000D3B16"/>
    <w:rsid w:val="000D3B3B"/>
    <w:rsid w:val="000D3C0E"/>
    <w:rsid w:val="000D3C9F"/>
    <w:rsid w:val="000D414F"/>
    <w:rsid w:val="000D41BE"/>
    <w:rsid w:val="000D4330"/>
    <w:rsid w:val="000D4332"/>
    <w:rsid w:val="000D4369"/>
    <w:rsid w:val="000D448D"/>
    <w:rsid w:val="000D4625"/>
    <w:rsid w:val="000D46B3"/>
    <w:rsid w:val="000D4930"/>
    <w:rsid w:val="000D4C0D"/>
    <w:rsid w:val="000D4E6F"/>
    <w:rsid w:val="000D5431"/>
    <w:rsid w:val="000D54CE"/>
    <w:rsid w:val="000D55CB"/>
    <w:rsid w:val="000D5CBA"/>
    <w:rsid w:val="000D624B"/>
    <w:rsid w:val="000D66EB"/>
    <w:rsid w:val="000D6CE4"/>
    <w:rsid w:val="000D6D9F"/>
    <w:rsid w:val="000D6FD1"/>
    <w:rsid w:val="000D7283"/>
    <w:rsid w:val="000D73ED"/>
    <w:rsid w:val="000D76F7"/>
    <w:rsid w:val="000D7E21"/>
    <w:rsid w:val="000E04B0"/>
    <w:rsid w:val="000E0537"/>
    <w:rsid w:val="000E0739"/>
    <w:rsid w:val="000E0842"/>
    <w:rsid w:val="000E09F3"/>
    <w:rsid w:val="000E0A74"/>
    <w:rsid w:val="000E0C2A"/>
    <w:rsid w:val="000E136F"/>
    <w:rsid w:val="000E1624"/>
    <w:rsid w:val="000E1768"/>
    <w:rsid w:val="000E1CAD"/>
    <w:rsid w:val="000E1CD7"/>
    <w:rsid w:val="000E1E3A"/>
    <w:rsid w:val="000E22D5"/>
    <w:rsid w:val="000E2482"/>
    <w:rsid w:val="000E2532"/>
    <w:rsid w:val="000E2577"/>
    <w:rsid w:val="000E2654"/>
    <w:rsid w:val="000E2CBA"/>
    <w:rsid w:val="000E2DF8"/>
    <w:rsid w:val="000E2E3B"/>
    <w:rsid w:val="000E2F11"/>
    <w:rsid w:val="000E350F"/>
    <w:rsid w:val="000E3705"/>
    <w:rsid w:val="000E37C4"/>
    <w:rsid w:val="000E37F9"/>
    <w:rsid w:val="000E387D"/>
    <w:rsid w:val="000E3D09"/>
    <w:rsid w:val="000E416C"/>
    <w:rsid w:val="000E42DB"/>
    <w:rsid w:val="000E43D6"/>
    <w:rsid w:val="000E452A"/>
    <w:rsid w:val="000E46AA"/>
    <w:rsid w:val="000E4968"/>
    <w:rsid w:val="000E4E12"/>
    <w:rsid w:val="000E518A"/>
    <w:rsid w:val="000E583A"/>
    <w:rsid w:val="000E5D77"/>
    <w:rsid w:val="000E5DEC"/>
    <w:rsid w:val="000E5EB1"/>
    <w:rsid w:val="000E5ED0"/>
    <w:rsid w:val="000E5EF3"/>
    <w:rsid w:val="000E640E"/>
    <w:rsid w:val="000E6538"/>
    <w:rsid w:val="000E661F"/>
    <w:rsid w:val="000E6891"/>
    <w:rsid w:val="000E6AE8"/>
    <w:rsid w:val="000E6DD3"/>
    <w:rsid w:val="000E6E8B"/>
    <w:rsid w:val="000E7342"/>
    <w:rsid w:val="000E73B6"/>
    <w:rsid w:val="000E74C3"/>
    <w:rsid w:val="000E7905"/>
    <w:rsid w:val="000E7AD5"/>
    <w:rsid w:val="000E7DCD"/>
    <w:rsid w:val="000F00AD"/>
    <w:rsid w:val="000F058E"/>
    <w:rsid w:val="000F0945"/>
    <w:rsid w:val="000F1094"/>
    <w:rsid w:val="000F11A1"/>
    <w:rsid w:val="000F1588"/>
    <w:rsid w:val="000F1823"/>
    <w:rsid w:val="000F182E"/>
    <w:rsid w:val="000F195E"/>
    <w:rsid w:val="000F1EBD"/>
    <w:rsid w:val="000F1F98"/>
    <w:rsid w:val="000F265E"/>
    <w:rsid w:val="000F2756"/>
    <w:rsid w:val="000F2C5C"/>
    <w:rsid w:val="000F2D21"/>
    <w:rsid w:val="000F32E3"/>
    <w:rsid w:val="000F36EA"/>
    <w:rsid w:val="000F376A"/>
    <w:rsid w:val="000F3C55"/>
    <w:rsid w:val="000F3D2B"/>
    <w:rsid w:val="000F3E32"/>
    <w:rsid w:val="000F43EA"/>
    <w:rsid w:val="000F4472"/>
    <w:rsid w:val="000F4848"/>
    <w:rsid w:val="000F487C"/>
    <w:rsid w:val="000F4F1B"/>
    <w:rsid w:val="000F52F1"/>
    <w:rsid w:val="000F5391"/>
    <w:rsid w:val="000F54FC"/>
    <w:rsid w:val="000F5552"/>
    <w:rsid w:val="000F5553"/>
    <w:rsid w:val="000F5960"/>
    <w:rsid w:val="000F59AE"/>
    <w:rsid w:val="000F5CDC"/>
    <w:rsid w:val="000F5CE1"/>
    <w:rsid w:val="000F5FC8"/>
    <w:rsid w:val="000F62F3"/>
    <w:rsid w:val="000F6385"/>
    <w:rsid w:val="000F639D"/>
    <w:rsid w:val="000F63E1"/>
    <w:rsid w:val="000F65B2"/>
    <w:rsid w:val="000F689B"/>
    <w:rsid w:val="000F68AE"/>
    <w:rsid w:val="000F6908"/>
    <w:rsid w:val="000F6F6A"/>
    <w:rsid w:val="000F719F"/>
    <w:rsid w:val="000F770B"/>
    <w:rsid w:val="000F7AC7"/>
    <w:rsid w:val="000F7D62"/>
    <w:rsid w:val="000F7D70"/>
    <w:rsid w:val="000F7F1C"/>
    <w:rsid w:val="0010053E"/>
    <w:rsid w:val="001006ED"/>
    <w:rsid w:val="001008A6"/>
    <w:rsid w:val="00100EDD"/>
    <w:rsid w:val="0010134D"/>
    <w:rsid w:val="001014A8"/>
    <w:rsid w:val="00101A60"/>
    <w:rsid w:val="00101ABB"/>
    <w:rsid w:val="00101B0F"/>
    <w:rsid w:val="00101C94"/>
    <w:rsid w:val="0010202E"/>
    <w:rsid w:val="00102098"/>
    <w:rsid w:val="0010216A"/>
    <w:rsid w:val="001025BF"/>
    <w:rsid w:val="00103038"/>
    <w:rsid w:val="00103548"/>
    <w:rsid w:val="001035A1"/>
    <w:rsid w:val="001038FE"/>
    <w:rsid w:val="00103993"/>
    <w:rsid w:val="00103BA8"/>
    <w:rsid w:val="00103D52"/>
    <w:rsid w:val="00103FA0"/>
    <w:rsid w:val="00103FBC"/>
    <w:rsid w:val="001040AA"/>
    <w:rsid w:val="0010456B"/>
    <w:rsid w:val="001045EE"/>
    <w:rsid w:val="00104862"/>
    <w:rsid w:val="001048F3"/>
    <w:rsid w:val="00105067"/>
    <w:rsid w:val="001050F6"/>
    <w:rsid w:val="00105572"/>
    <w:rsid w:val="001056C4"/>
    <w:rsid w:val="00105BDD"/>
    <w:rsid w:val="0010694C"/>
    <w:rsid w:val="001069F4"/>
    <w:rsid w:val="00106A4F"/>
    <w:rsid w:val="00106B64"/>
    <w:rsid w:val="00106C8B"/>
    <w:rsid w:val="00106E89"/>
    <w:rsid w:val="00107236"/>
    <w:rsid w:val="0010724E"/>
    <w:rsid w:val="00107348"/>
    <w:rsid w:val="001073F3"/>
    <w:rsid w:val="001074E6"/>
    <w:rsid w:val="00107564"/>
    <w:rsid w:val="00107A74"/>
    <w:rsid w:val="00107B25"/>
    <w:rsid w:val="00107D3B"/>
    <w:rsid w:val="00107DCF"/>
    <w:rsid w:val="00107DEE"/>
    <w:rsid w:val="0011010C"/>
    <w:rsid w:val="00110423"/>
    <w:rsid w:val="00110484"/>
    <w:rsid w:val="0011055F"/>
    <w:rsid w:val="0011094A"/>
    <w:rsid w:val="00110AE1"/>
    <w:rsid w:val="00110C91"/>
    <w:rsid w:val="00110D71"/>
    <w:rsid w:val="00110FB0"/>
    <w:rsid w:val="0011172B"/>
    <w:rsid w:val="0011174A"/>
    <w:rsid w:val="00111767"/>
    <w:rsid w:val="00111889"/>
    <w:rsid w:val="00111B7B"/>
    <w:rsid w:val="00111E7C"/>
    <w:rsid w:val="001123F3"/>
    <w:rsid w:val="00112739"/>
    <w:rsid w:val="001127AF"/>
    <w:rsid w:val="0011283F"/>
    <w:rsid w:val="00112945"/>
    <w:rsid w:val="00112BB3"/>
    <w:rsid w:val="00112C26"/>
    <w:rsid w:val="00112FDF"/>
    <w:rsid w:val="0011300D"/>
    <w:rsid w:val="0011303C"/>
    <w:rsid w:val="00113249"/>
    <w:rsid w:val="00113310"/>
    <w:rsid w:val="001134DD"/>
    <w:rsid w:val="001135C9"/>
    <w:rsid w:val="001139B0"/>
    <w:rsid w:val="00113E27"/>
    <w:rsid w:val="00114639"/>
    <w:rsid w:val="0011470C"/>
    <w:rsid w:val="0011475C"/>
    <w:rsid w:val="00114770"/>
    <w:rsid w:val="00114A96"/>
    <w:rsid w:val="00114AE3"/>
    <w:rsid w:val="00114B4C"/>
    <w:rsid w:val="00114B6C"/>
    <w:rsid w:val="001153F3"/>
    <w:rsid w:val="00115672"/>
    <w:rsid w:val="001159F3"/>
    <w:rsid w:val="00115A86"/>
    <w:rsid w:val="00115AD3"/>
    <w:rsid w:val="00115F37"/>
    <w:rsid w:val="001165AE"/>
    <w:rsid w:val="001165D3"/>
    <w:rsid w:val="00116BA8"/>
    <w:rsid w:val="00116DDD"/>
    <w:rsid w:val="00116F07"/>
    <w:rsid w:val="00117182"/>
    <w:rsid w:val="001172FD"/>
    <w:rsid w:val="001173FB"/>
    <w:rsid w:val="001174C7"/>
    <w:rsid w:val="001178A6"/>
    <w:rsid w:val="00117B48"/>
    <w:rsid w:val="00117CD7"/>
    <w:rsid w:val="00117F2F"/>
    <w:rsid w:val="0012011B"/>
    <w:rsid w:val="00120175"/>
    <w:rsid w:val="001202B9"/>
    <w:rsid w:val="0012063D"/>
    <w:rsid w:val="00120848"/>
    <w:rsid w:val="00120C38"/>
    <w:rsid w:val="00120CBC"/>
    <w:rsid w:val="001213C9"/>
    <w:rsid w:val="00121728"/>
    <w:rsid w:val="001217C0"/>
    <w:rsid w:val="0012181F"/>
    <w:rsid w:val="001218BA"/>
    <w:rsid w:val="00121B00"/>
    <w:rsid w:val="00122033"/>
    <w:rsid w:val="00122098"/>
    <w:rsid w:val="00122428"/>
    <w:rsid w:val="001224FF"/>
    <w:rsid w:val="0012258B"/>
    <w:rsid w:val="001225C3"/>
    <w:rsid w:val="001226C6"/>
    <w:rsid w:val="00122BA0"/>
    <w:rsid w:val="00122E83"/>
    <w:rsid w:val="001230F3"/>
    <w:rsid w:val="00123488"/>
    <w:rsid w:val="001235E3"/>
    <w:rsid w:val="001237C3"/>
    <w:rsid w:val="001238AB"/>
    <w:rsid w:val="00123CF4"/>
    <w:rsid w:val="00123F29"/>
    <w:rsid w:val="00124056"/>
    <w:rsid w:val="001243E2"/>
    <w:rsid w:val="0012443E"/>
    <w:rsid w:val="00124889"/>
    <w:rsid w:val="001248EC"/>
    <w:rsid w:val="00124CB2"/>
    <w:rsid w:val="00125263"/>
    <w:rsid w:val="001252A2"/>
    <w:rsid w:val="001252D8"/>
    <w:rsid w:val="0012540A"/>
    <w:rsid w:val="00125526"/>
    <w:rsid w:val="001255E5"/>
    <w:rsid w:val="00125B29"/>
    <w:rsid w:val="00125D28"/>
    <w:rsid w:val="00125DEA"/>
    <w:rsid w:val="00126025"/>
    <w:rsid w:val="00126189"/>
    <w:rsid w:val="001261B9"/>
    <w:rsid w:val="00126837"/>
    <w:rsid w:val="00126C34"/>
    <w:rsid w:val="00126D8B"/>
    <w:rsid w:val="00126E9D"/>
    <w:rsid w:val="00126F4A"/>
    <w:rsid w:val="00127025"/>
    <w:rsid w:val="001273B7"/>
    <w:rsid w:val="00127921"/>
    <w:rsid w:val="00127933"/>
    <w:rsid w:val="00127AEE"/>
    <w:rsid w:val="00127D50"/>
    <w:rsid w:val="001300D5"/>
    <w:rsid w:val="0013046A"/>
    <w:rsid w:val="001308B2"/>
    <w:rsid w:val="0013093C"/>
    <w:rsid w:val="00130AE7"/>
    <w:rsid w:val="00130F74"/>
    <w:rsid w:val="0013120D"/>
    <w:rsid w:val="001316F0"/>
    <w:rsid w:val="00131758"/>
    <w:rsid w:val="00131B82"/>
    <w:rsid w:val="00131C73"/>
    <w:rsid w:val="00131D0C"/>
    <w:rsid w:val="00131ED2"/>
    <w:rsid w:val="00131F1B"/>
    <w:rsid w:val="001320B8"/>
    <w:rsid w:val="00132423"/>
    <w:rsid w:val="00132DD3"/>
    <w:rsid w:val="00132E43"/>
    <w:rsid w:val="0013303F"/>
    <w:rsid w:val="001333CE"/>
    <w:rsid w:val="0013345C"/>
    <w:rsid w:val="001334A5"/>
    <w:rsid w:val="001334D8"/>
    <w:rsid w:val="00133593"/>
    <w:rsid w:val="00133887"/>
    <w:rsid w:val="00133BFB"/>
    <w:rsid w:val="00133DC5"/>
    <w:rsid w:val="00133DEC"/>
    <w:rsid w:val="001340FB"/>
    <w:rsid w:val="001340FE"/>
    <w:rsid w:val="001347EB"/>
    <w:rsid w:val="0013485F"/>
    <w:rsid w:val="00134910"/>
    <w:rsid w:val="0013502E"/>
    <w:rsid w:val="001350BB"/>
    <w:rsid w:val="001356DE"/>
    <w:rsid w:val="0013577F"/>
    <w:rsid w:val="00135844"/>
    <w:rsid w:val="00135B1E"/>
    <w:rsid w:val="00135CE3"/>
    <w:rsid w:val="00135D47"/>
    <w:rsid w:val="0013606C"/>
    <w:rsid w:val="001362AC"/>
    <w:rsid w:val="001364E9"/>
    <w:rsid w:val="0013655A"/>
    <w:rsid w:val="001367BB"/>
    <w:rsid w:val="001368C8"/>
    <w:rsid w:val="001369F2"/>
    <w:rsid w:val="00136B8B"/>
    <w:rsid w:val="00136F87"/>
    <w:rsid w:val="00136FC7"/>
    <w:rsid w:val="001373A9"/>
    <w:rsid w:val="001374B1"/>
    <w:rsid w:val="001374F4"/>
    <w:rsid w:val="00137532"/>
    <w:rsid w:val="00137B62"/>
    <w:rsid w:val="00137E98"/>
    <w:rsid w:val="00140C04"/>
    <w:rsid w:val="00140CC3"/>
    <w:rsid w:val="00140E22"/>
    <w:rsid w:val="00141183"/>
    <w:rsid w:val="0014189C"/>
    <w:rsid w:val="00141B5D"/>
    <w:rsid w:val="001429E1"/>
    <w:rsid w:val="001436DE"/>
    <w:rsid w:val="001438DD"/>
    <w:rsid w:val="00143AF8"/>
    <w:rsid w:val="00143EB5"/>
    <w:rsid w:val="00144089"/>
    <w:rsid w:val="001448A1"/>
    <w:rsid w:val="00144B83"/>
    <w:rsid w:val="00144D52"/>
    <w:rsid w:val="001450F1"/>
    <w:rsid w:val="00145618"/>
    <w:rsid w:val="00145658"/>
    <w:rsid w:val="00145749"/>
    <w:rsid w:val="00145E81"/>
    <w:rsid w:val="00146561"/>
    <w:rsid w:val="001466F1"/>
    <w:rsid w:val="00146BFD"/>
    <w:rsid w:val="00146E34"/>
    <w:rsid w:val="001475A7"/>
    <w:rsid w:val="001475AF"/>
    <w:rsid w:val="00147765"/>
    <w:rsid w:val="00147792"/>
    <w:rsid w:val="00147880"/>
    <w:rsid w:val="0014798C"/>
    <w:rsid w:val="00147E79"/>
    <w:rsid w:val="00150198"/>
    <w:rsid w:val="00150512"/>
    <w:rsid w:val="0015084F"/>
    <w:rsid w:val="0015088A"/>
    <w:rsid w:val="001508F4"/>
    <w:rsid w:val="0015097E"/>
    <w:rsid w:val="00150A63"/>
    <w:rsid w:val="00150CAD"/>
    <w:rsid w:val="001510CA"/>
    <w:rsid w:val="0015116C"/>
    <w:rsid w:val="00152057"/>
    <w:rsid w:val="001521D0"/>
    <w:rsid w:val="0015248B"/>
    <w:rsid w:val="00152561"/>
    <w:rsid w:val="001525D1"/>
    <w:rsid w:val="00153179"/>
    <w:rsid w:val="001533CF"/>
    <w:rsid w:val="00153500"/>
    <w:rsid w:val="00153736"/>
    <w:rsid w:val="00153A62"/>
    <w:rsid w:val="00153C38"/>
    <w:rsid w:val="00153F27"/>
    <w:rsid w:val="00153F9D"/>
    <w:rsid w:val="00154055"/>
    <w:rsid w:val="00154351"/>
    <w:rsid w:val="001544BD"/>
    <w:rsid w:val="00154956"/>
    <w:rsid w:val="00154B75"/>
    <w:rsid w:val="001554D0"/>
    <w:rsid w:val="001559CC"/>
    <w:rsid w:val="00155AE4"/>
    <w:rsid w:val="00155F1C"/>
    <w:rsid w:val="001561E3"/>
    <w:rsid w:val="001564A3"/>
    <w:rsid w:val="001565DA"/>
    <w:rsid w:val="00156E82"/>
    <w:rsid w:val="00157206"/>
    <w:rsid w:val="001579B7"/>
    <w:rsid w:val="00157B9D"/>
    <w:rsid w:val="00157EEC"/>
    <w:rsid w:val="00157F8A"/>
    <w:rsid w:val="00160211"/>
    <w:rsid w:val="00160343"/>
    <w:rsid w:val="0016035F"/>
    <w:rsid w:val="0016050E"/>
    <w:rsid w:val="00160871"/>
    <w:rsid w:val="00160888"/>
    <w:rsid w:val="00160BEC"/>
    <w:rsid w:val="0016103F"/>
    <w:rsid w:val="00161361"/>
    <w:rsid w:val="0016140F"/>
    <w:rsid w:val="00161526"/>
    <w:rsid w:val="0016155B"/>
    <w:rsid w:val="00161566"/>
    <w:rsid w:val="00161B9D"/>
    <w:rsid w:val="00161BB5"/>
    <w:rsid w:val="00161DE7"/>
    <w:rsid w:val="00161EAB"/>
    <w:rsid w:val="00161FB7"/>
    <w:rsid w:val="00162477"/>
    <w:rsid w:val="001626B6"/>
    <w:rsid w:val="0016281F"/>
    <w:rsid w:val="00162B4B"/>
    <w:rsid w:val="00162BBD"/>
    <w:rsid w:val="00162F33"/>
    <w:rsid w:val="00163138"/>
    <w:rsid w:val="00163364"/>
    <w:rsid w:val="0016363F"/>
    <w:rsid w:val="00163714"/>
    <w:rsid w:val="00163955"/>
    <w:rsid w:val="00163C8C"/>
    <w:rsid w:val="00163FE7"/>
    <w:rsid w:val="001640C4"/>
    <w:rsid w:val="001643EB"/>
    <w:rsid w:val="00164914"/>
    <w:rsid w:val="00164A4D"/>
    <w:rsid w:val="00164E3C"/>
    <w:rsid w:val="00165002"/>
    <w:rsid w:val="00165006"/>
    <w:rsid w:val="001651A0"/>
    <w:rsid w:val="001651FC"/>
    <w:rsid w:val="00165339"/>
    <w:rsid w:val="001654A6"/>
    <w:rsid w:val="00165881"/>
    <w:rsid w:val="001658D2"/>
    <w:rsid w:val="001659C2"/>
    <w:rsid w:val="001659FE"/>
    <w:rsid w:val="00165C3A"/>
    <w:rsid w:val="00165DE3"/>
    <w:rsid w:val="00166586"/>
    <w:rsid w:val="00166810"/>
    <w:rsid w:val="00166911"/>
    <w:rsid w:val="00166987"/>
    <w:rsid w:val="00166A20"/>
    <w:rsid w:val="00166A79"/>
    <w:rsid w:val="00166AF2"/>
    <w:rsid w:val="00166F26"/>
    <w:rsid w:val="00167540"/>
    <w:rsid w:val="0016778C"/>
    <w:rsid w:val="00167890"/>
    <w:rsid w:val="00167AE2"/>
    <w:rsid w:val="00167B7E"/>
    <w:rsid w:val="00167D95"/>
    <w:rsid w:val="00167F74"/>
    <w:rsid w:val="00167FDC"/>
    <w:rsid w:val="00170191"/>
    <w:rsid w:val="001701D2"/>
    <w:rsid w:val="0017028D"/>
    <w:rsid w:val="00170705"/>
    <w:rsid w:val="0017077E"/>
    <w:rsid w:val="001707AE"/>
    <w:rsid w:val="00170AF0"/>
    <w:rsid w:val="00170BAC"/>
    <w:rsid w:val="00170D2E"/>
    <w:rsid w:val="00170D7E"/>
    <w:rsid w:val="00170DE3"/>
    <w:rsid w:val="00170F7E"/>
    <w:rsid w:val="001710B4"/>
    <w:rsid w:val="00171467"/>
    <w:rsid w:val="00171820"/>
    <w:rsid w:val="00171A76"/>
    <w:rsid w:val="00171C83"/>
    <w:rsid w:val="00171EC1"/>
    <w:rsid w:val="0017210D"/>
    <w:rsid w:val="00172232"/>
    <w:rsid w:val="0017270D"/>
    <w:rsid w:val="00172D89"/>
    <w:rsid w:val="001737DC"/>
    <w:rsid w:val="00173978"/>
    <w:rsid w:val="00173B6F"/>
    <w:rsid w:val="00173C93"/>
    <w:rsid w:val="00173F6E"/>
    <w:rsid w:val="001741E1"/>
    <w:rsid w:val="00174282"/>
    <w:rsid w:val="0017461B"/>
    <w:rsid w:val="00174640"/>
    <w:rsid w:val="00174C98"/>
    <w:rsid w:val="00175207"/>
    <w:rsid w:val="0017570D"/>
    <w:rsid w:val="00175765"/>
    <w:rsid w:val="00175A0E"/>
    <w:rsid w:val="00175A7B"/>
    <w:rsid w:val="00175EB5"/>
    <w:rsid w:val="00176312"/>
    <w:rsid w:val="0017632D"/>
    <w:rsid w:val="0017686D"/>
    <w:rsid w:val="001768D2"/>
    <w:rsid w:val="00176B13"/>
    <w:rsid w:val="00176B80"/>
    <w:rsid w:val="00176C21"/>
    <w:rsid w:val="001772DF"/>
    <w:rsid w:val="001778E4"/>
    <w:rsid w:val="00177979"/>
    <w:rsid w:val="00177B9E"/>
    <w:rsid w:val="00177C10"/>
    <w:rsid w:val="00177C18"/>
    <w:rsid w:val="00180098"/>
    <w:rsid w:val="001800B9"/>
    <w:rsid w:val="0018025F"/>
    <w:rsid w:val="001803B6"/>
    <w:rsid w:val="00180D55"/>
    <w:rsid w:val="001810A9"/>
    <w:rsid w:val="00181176"/>
    <w:rsid w:val="001812BD"/>
    <w:rsid w:val="001812F0"/>
    <w:rsid w:val="0018130E"/>
    <w:rsid w:val="001814F7"/>
    <w:rsid w:val="00181745"/>
    <w:rsid w:val="001817D1"/>
    <w:rsid w:val="001817EB"/>
    <w:rsid w:val="00181815"/>
    <w:rsid w:val="00181897"/>
    <w:rsid w:val="00181996"/>
    <w:rsid w:val="00182431"/>
    <w:rsid w:val="00182E0B"/>
    <w:rsid w:val="00182FAD"/>
    <w:rsid w:val="001833B1"/>
    <w:rsid w:val="00183422"/>
    <w:rsid w:val="00183731"/>
    <w:rsid w:val="001838E4"/>
    <w:rsid w:val="00183A4E"/>
    <w:rsid w:val="00183A6F"/>
    <w:rsid w:val="00183C8B"/>
    <w:rsid w:val="00184082"/>
    <w:rsid w:val="0018410D"/>
    <w:rsid w:val="0018420B"/>
    <w:rsid w:val="0018442E"/>
    <w:rsid w:val="001849FD"/>
    <w:rsid w:val="00184DAE"/>
    <w:rsid w:val="00185148"/>
    <w:rsid w:val="00185236"/>
    <w:rsid w:val="00185AD9"/>
    <w:rsid w:val="00185DBA"/>
    <w:rsid w:val="00186081"/>
    <w:rsid w:val="00186599"/>
    <w:rsid w:val="0018690C"/>
    <w:rsid w:val="00186AE7"/>
    <w:rsid w:val="00186DCA"/>
    <w:rsid w:val="00187823"/>
    <w:rsid w:val="00187B44"/>
    <w:rsid w:val="00187D8E"/>
    <w:rsid w:val="00187DD2"/>
    <w:rsid w:val="00187DF8"/>
    <w:rsid w:val="00187FD4"/>
    <w:rsid w:val="0019013E"/>
    <w:rsid w:val="001902D2"/>
    <w:rsid w:val="0019042C"/>
    <w:rsid w:val="00190442"/>
    <w:rsid w:val="001905DE"/>
    <w:rsid w:val="00190A51"/>
    <w:rsid w:val="00190E2E"/>
    <w:rsid w:val="00191300"/>
    <w:rsid w:val="0019133D"/>
    <w:rsid w:val="0019134A"/>
    <w:rsid w:val="00191363"/>
    <w:rsid w:val="0019165C"/>
    <w:rsid w:val="00191E77"/>
    <w:rsid w:val="00191EB5"/>
    <w:rsid w:val="00192230"/>
    <w:rsid w:val="00192427"/>
    <w:rsid w:val="0019254A"/>
    <w:rsid w:val="00192628"/>
    <w:rsid w:val="001927BF"/>
    <w:rsid w:val="001929B5"/>
    <w:rsid w:val="00192ABE"/>
    <w:rsid w:val="00192BB2"/>
    <w:rsid w:val="00192BDC"/>
    <w:rsid w:val="00192D5B"/>
    <w:rsid w:val="00192E90"/>
    <w:rsid w:val="001930D8"/>
    <w:rsid w:val="001931B3"/>
    <w:rsid w:val="001931FA"/>
    <w:rsid w:val="001933ED"/>
    <w:rsid w:val="00193430"/>
    <w:rsid w:val="001938F1"/>
    <w:rsid w:val="00193A5D"/>
    <w:rsid w:val="00193B92"/>
    <w:rsid w:val="00193E01"/>
    <w:rsid w:val="00193E6D"/>
    <w:rsid w:val="00194198"/>
    <w:rsid w:val="0019451F"/>
    <w:rsid w:val="00194C09"/>
    <w:rsid w:val="00194DB2"/>
    <w:rsid w:val="00195064"/>
    <w:rsid w:val="00195065"/>
    <w:rsid w:val="0019532B"/>
    <w:rsid w:val="0019538C"/>
    <w:rsid w:val="00195596"/>
    <w:rsid w:val="00195870"/>
    <w:rsid w:val="00195A1F"/>
    <w:rsid w:val="00195D62"/>
    <w:rsid w:val="00195D84"/>
    <w:rsid w:val="00196213"/>
    <w:rsid w:val="0019622C"/>
    <w:rsid w:val="00196380"/>
    <w:rsid w:val="00196549"/>
    <w:rsid w:val="00196570"/>
    <w:rsid w:val="001967EC"/>
    <w:rsid w:val="00196898"/>
    <w:rsid w:val="00196C68"/>
    <w:rsid w:val="00196FDA"/>
    <w:rsid w:val="0019737C"/>
    <w:rsid w:val="00197639"/>
    <w:rsid w:val="00197723"/>
    <w:rsid w:val="00197A81"/>
    <w:rsid w:val="00197D94"/>
    <w:rsid w:val="001A0404"/>
    <w:rsid w:val="001A0507"/>
    <w:rsid w:val="001A06A7"/>
    <w:rsid w:val="001A0BD5"/>
    <w:rsid w:val="001A0D2E"/>
    <w:rsid w:val="001A0E9E"/>
    <w:rsid w:val="001A0ED2"/>
    <w:rsid w:val="001A12D5"/>
    <w:rsid w:val="001A133E"/>
    <w:rsid w:val="001A13E9"/>
    <w:rsid w:val="001A17E3"/>
    <w:rsid w:val="001A1999"/>
    <w:rsid w:val="001A21D5"/>
    <w:rsid w:val="001A242B"/>
    <w:rsid w:val="001A2472"/>
    <w:rsid w:val="001A24AB"/>
    <w:rsid w:val="001A268F"/>
    <w:rsid w:val="001A285A"/>
    <w:rsid w:val="001A2895"/>
    <w:rsid w:val="001A2929"/>
    <w:rsid w:val="001A2C7A"/>
    <w:rsid w:val="001A3105"/>
    <w:rsid w:val="001A311E"/>
    <w:rsid w:val="001A326E"/>
    <w:rsid w:val="001A336A"/>
    <w:rsid w:val="001A3370"/>
    <w:rsid w:val="001A352C"/>
    <w:rsid w:val="001A3A62"/>
    <w:rsid w:val="001A3A69"/>
    <w:rsid w:val="001A409A"/>
    <w:rsid w:val="001A421E"/>
    <w:rsid w:val="001A4284"/>
    <w:rsid w:val="001A447D"/>
    <w:rsid w:val="001A464E"/>
    <w:rsid w:val="001A4670"/>
    <w:rsid w:val="001A48B0"/>
    <w:rsid w:val="001A4903"/>
    <w:rsid w:val="001A4A80"/>
    <w:rsid w:val="001A4C64"/>
    <w:rsid w:val="001A4DAD"/>
    <w:rsid w:val="001A4ED1"/>
    <w:rsid w:val="001A56B9"/>
    <w:rsid w:val="001A56F3"/>
    <w:rsid w:val="001A5748"/>
    <w:rsid w:val="001A5AC7"/>
    <w:rsid w:val="001A5B25"/>
    <w:rsid w:val="001A5CBD"/>
    <w:rsid w:val="001A5D72"/>
    <w:rsid w:val="001A5E2D"/>
    <w:rsid w:val="001A5E2F"/>
    <w:rsid w:val="001A6305"/>
    <w:rsid w:val="001A66BF"/>
    <w:rsid w:val="001A6793"/>
    <w:rsid w:val="001A68A3"/>
    <w:rsid w:val="001A6955"/>
    <w:rsid w:val="001A6AFB"/>
    <w:rsid w:val="001A6E38"/>
    <w:rsid w:val="001A6F29"/>
    <w:rsid w:val="001A7068"/>
    <w:rsid w:val="001A70AC"/>
    <w:rsid w:val="001A71A9"/>
    <w:rsid w:val="001A746B"/>
    <w:rsid w:val="001A7514"/>
    <w:rsid w:val="001A7818"/>
    <w:rsid w:val="001A7831"/>
    <w:rsid w:val="001A7AFA"/>
    <w:rsid w:val="001A7B67"/>
    <w:rsid w:val="001B031F"/>
    <w:rsid w:val="001B034F"/>
    <w:rsid w:val="001B047E"/>
    <w:rsid w:val="001B06CE"/>
    <w:rsid w:val="001B07B0"/>
    <w:rsid w:val="001B07B7"/>
    <w:rsid w:val="001B07E8"/>
    <w:rsid w:val="001B094E"/>
    <w:rsid w:val="001B0961"/>
    <w:rsid w:val="001B1000"/>
    <w:rsid w:val="001B1454"/>
    <w:rsid w:val="001B1537"/>
    <w:rsid w:val="001B169D"/>
    <w:rsid w:val="001B1713"/>
    <w:rsid w:val="001B21A6"/>
    <w:rsid w:val="001B2338"/>
    <w:rsid w:val="001B23FE"/>
    <w:rsid w:val="001B240A"/>
    <w:rsid w:val="001B245B"/>
    <w:rsid w:val="001B29C9"/>
    <w:rsid w:val="001B2BD4"/>
    <w:rsid w:val="001B2F7D"/>
    <w:rsid w:val="001B2FC8"/>
    <w:rsid w:val="001B33C3"/>
    <w:rsid w:val="001B33FE"/>
    <w:rsid w:val="001B3611"/>
    <w:rsid w:val="001B39B9"/>
    <w:rsid w:val="001B3A52"/>
    <w:rsid w:val="001B3DD0"/>
    <w:rsid w:val="001B4062"/>
    <w:rsid w:val="001B4097"/>
    <w:rsid w:val="001B416C"/>
    <w:rsid w:val="001B43FC"/>
    <w:rsid w:val="001B444F"/>
    <w:rsid w:val="001B4487"/>
    <w:rsid w:val="001B4971"/>
    <w:rsid w:val="001B52CF"/>
    <w:rsid w:val="001B5348"/>
    <w:rsid w:val="001B561F"/>
    <w:rsid w:val="001B5835"/>
    <w:rsid w:val="001B5836"/>
    <w:rsid w:val="001B58B0"/>
    <w:rsid w:val="001B5ACE"/>
    <w:rsid w:val="001B5EF7"/>
    <w:rsid w:val="001B5F20"/>
    <w:rsid w:val="001B5F7D"/>
    <w:rsid w:val="001B61B1"/>
    <w:rsid w:val="001B6822"/>
    <w:rsid w:val="001B6A9A"/>
    <w:rsid w:val="001B6C70"/>
    <w:rsid w:val="001B6D51"/>
    <w:rsid w:val="001B6DC0"/>
    <w:rsid w:val="001B736D"/>
    <w:rsid w:val="001B74C3"/>
    <w:rsid w:val="001B75CB"/>
    <w:rsid w:val="001B7BF9"/>
    <w:rsid w:val="001B7C96"/>
    <w:rsid w:val="001C0131"/>
    <w:rsid w:val="001C0583"/>
    <w:rsid w:val="001C0805"/>
    <w:rsid w:val="001C0A49"/>
    <w:rsid w:val="001C0C2B"/>
    <w:rsid w:val="001C0CFA"/>
    <w:rsid w:val="001C10F8"/>
    <w:rsid w:val="001C1291"/>
    <w:rsid w:val="001C148D"/>
    <w:rsid w:val="001C1770"/>
    <w:rsid w:val="001C19A7"/>
    <w:rsid w:val="001C1D69"/>
    <w:rsid w:val="001C1F69"/>
    <w:rsid w:val="001C243C"/>
    <w:rsid w:val="001C2784"/>
    <w:rsid w:val="001C2BBC"/>
    <w:rsid w:val="001C2CC7"/>
    <w:rsid w:val="001C3189"/>
    <w:rsid w:val="001C31CF"/>
    <w:rsid w:val="001C3282"/>
    <w:rsid w:val="001C353B"/>
    <w:rsid w:val="001C35A6"/>
    <w:rsid w:val="001C371F"/>
    <w:rsid w:val="001C38AA"/>
    <w:rsid w:val="001C3AAE"/>
    <w:rsid w:val="001C3B49"/>
    <w:rsid w:val="001C3CFC"/>
    <w:rsid w:val="001C403E"/>
    <w:rsid w:val="001C4258"/>
    <w:rsid w:val="001C466D"/>
    <w:rsid w:val="001C49FF"/>
    <w:rsid w:val="001C4C20"/>
    <w:rsid w:val="001C4CC7"/>
    <w:rsid w:val="001C4CC8"/>
    <w:rsid w:val="001C4D01"/>
    <w:rsid w:val="001C4E46"/>
    <w:rsid w:val="001C4F4C"/>
    <w:rsid w:val="001C5099"/>
    <w:rsid w:val="001C514A"/>
    <w:rsid w:val="001C527F"/>
    <w:rsid w:val="001C5377"/>
    <w:rsid w:val="001C53C6"/>
    <w:rsid w:val="001C55D5"/>
    <w:rsid w:val="001C560F"/>
    <w:rsid w:val="001C5620"/>
    <w:rsid w:val="001C597F"/>
    <w:rsid w:val="001C5BA8"/>
    <w:rsid w:val="001C5ECC"/>
    <w:rsid w:val="001C60D1"/>
    <w:rsid w:val="001C6428"/>
    <w:rsid w:val="001C681C"/>
    <w:rsid w:val="001C6971"/>
    <w:rsid w:val="001C69C5"/>
    <w:rsid w:val="001C72C2"/>
    <w:rsid w:val="001C749A"/>
    <w:rsid w:val="001C7A06"/>
    <w:rsid w:val="001C7E20"/>
    <w:rsid w:val="001C7F99"/>
    <w:rsid w:val="001D01EC"/>
    <w:rsid w:val="001D01EE"/>
    <w:rsid w:val="001D0659"/>
    <w:rsid w:val="001D0668"/>
    <w:rsid w:val="001D0789"/>
    <w:rsid w:val="001D08DB"/>
    <w:rsid w:val="001D093E"/>
    <w:rsid w:val="001D094B"/>
    <w:rsid w:val="001D0D73"/>
    <w:rsid w:val="001D0DE3"/>
    <w:rsid w:val="001D133E"/>
    <w:rsid w:val="001D1B37"/>
    <w:rsid w:val="001D20D9"/>
    <w:rsid w:val="001D2FD8"/>
    <w:rsid w:val="001D310A"/>
    <w:rsid w:val="001D3537"/>
    <w:rsid w:val="001D4182"/>
    <w:rsid w:val="001D4363"/>
    <w:rsid w:val="001D458D"/>
    <w:rsid w:val="001D45BC"/>
    <w:rsid w:val="001D469F"/>
    <w:rsid w:val="001D46E7"/>
    <w:rsid w:val="001D4AC5"/>
    <w:rsid w:val="001D4BDE"/>
    <w:rsid w:val="001D4C3C"/>
    <w:rsid w:val="001D4E68"/>
    <w:rsid w:val="001D4EA8"/>
    <w:rsid w:val="001D5139"/>
    <w:rsid w:val="001D5860"/>
    <w:rsid w:val="001D587F"/>
    <w:rsid w:val="001D5936"/>
    <w:rsid w:val="001D5A13"/>
    <w:rsid w:val="001D5E80"/>
    <w:rsid w:val="001D5E93"/>
    <w:rsid w:val="001D5F7C"/>
    <w:rsid w:val="001D60E5"/>
    <w:rsid w:val="001D61E0"/>
    <w:rsid w:val="001D65A0"/>
    <w:rsid w:val="001D66EE"/>
    <w:rsid w:val="001D670E"/>
    <w:rsid w:val="001D6BE7"/>
    <w:rsid w:val="001D72D1"/>
    <w:rsid w:val="001D7377"/>
    <w:rsid w:val="001D7664"/>
    <w:rsid w:val="001D76C0"/>
    <w:rsid w:val="001D774E"/>
    <w:rsid w:val="001D7A0B"/>
    <w:rsid w:val="001D7BEF"/>
    <w:rsid w:val="001D7F42"/>
    <w:rsid w:val="001D7FCA"/>
    <w:rsid w:val="001E015A"/>
    <w:rsid w:val="001E0461"/>
    <w:rsid w:val="001E047A"/>
    <w:rsid w:val="001E0BCA"/>
    <w:rsid w:val="001E0ECD"/>
    <w:rsid w:val="001E1112"/>
    <w:rsid w:val="001E139E"/>
    <w:rsid w:val="001E14ED"/>
    <w:rsid w:val="001E1749"/>
    <w:rsid w:val="001E1850"/>
    <w:rsid w:val="001E1957"/>
    <w:rsid w:val="001E1A22"/>
    <w:rsid w:val="001E1C09"/>
    <w:rsid w:val="001E1C1F"/>
    <w:rsid w:val="001E1F2E"/>
    <w:rsid w:val="001E1FAE"/>
    <w:rsid w:val="001E2070"/>
    <w:rsid w:val="001E21D6"/>
    <w:rsid w:val="001E235F"/>
    <w:rsid w:val="001E23D1"/>
    <w:rsid w:val="001E250F"/>
    <w:rsid w:val="001E26B7"/>
    <w:rsid w:val="001E2931"/>
    <w:rsid w:val="001E2B91"/>
    <w:rsid w:val="001E2CB3"/>
    <w:rsid w:val="001E2CDC"/>
    <w:rsid w:val="001E31D5"/>
    <w:rsid w:val="001E320F"/>
    <w:rsid w:val="001E334A"/>
    <w:rsid w:val="001E338F"/>
    <w:rsid w:val="001E34DE"/>
    <w:rsid w:val="001E3A67"/>
    <w:rsid w:val="001E3C2F"/>
    <w:rsid w:val="001E3FB9"/>
    <w:rsid w:val="001E40D7"/>
    <w:rsid w:val="001E4204"/>
    <w:rsid w:val="001E42E0"/>
    <w:rsid w:val="001E4313"/>
    <w:rsid w:val="001E4473"/>
    <w:rsid w:val="001E447F"/>
    <w:rsid w:val="001E449A"/>
    <w:rsid w:val="001E44D9"/>
    <w:rsid w:val="001E4646"/>
    <w:rsid w:val="001E4CC7"/>
    <w:rsid w:val="001E53AE"/>
    <w:rsid w:val="001E53CB"/>
    <w:rsid w:val="001E53EF"/>
    <w:rsid w:val="001E547A"/>
    <w:rsid w:val="001E548D"/>
    <w:rsid w:val="001E565A"/>
    <w:rsid w:val="001E5A0C"/>
    <w:rsid w:val="001E5AA1"/>
    <w:rsid w:val="001E5EBE"/>
    <w:rsid w:val="001E5EE4"/>
    <w:rsid w:val="001E63D1"/>
    <w:rsid w:val="001E6BC9"/>
    <w:rsid w:val="001E6BE9"/>
    <w:rsid w:val="001E6C5F"/>
    <w:rsid w:val="001E7114"/>
    <w:rsid w:val="001E7378"/>
    <w:rsid w:val="001E7867"/>
    <w:rsid w:val="001E79C9"/>
    <w:rsid w:val="001E7F40"/>
    <w:rsid w:val="001F0240"/>
    <w:rsid w:val="001F0514"/>
    <w:rsid w:val="001F0CE5"/>
    <w:rsid w:val="001F0F41"/>
    <w:rsid w:val="001F10B0"/>
    <w:rsid w:val="001F1351"/>
    <w:rsid w:val="001F187C"/>
    <w:rsid w:val="001F1984"/>
    <w:rsid w:val="001F1D97"/>
    <w:rsid w:val="001F1F85"/>
    <w:rsid w:val="001F22B8"/>
    <w:rsid w:val="001F232C"/>
    <w:rsid w:val="001F280C"/>
    <w:rsid w:val="001F2A30"/>
    <w:rsid w:val="001F2C2B"/>
    <w:rsid w:val="001F2D67"/>
    <w:rsid w:val="001F30C5"/>
    <w:rsid w:val="001F35E5"/>
    <w:rsid w:val="001F3733"/>
    <w:rsid w:val="001F3874"/>
    <w:rsid w:val="001F38BC"/>
    <w:rsid w:val="001F391E"/>
    <w:rsid w:val="001F3EF5"/>
    <w:rsid w:val="001F4097"/>
    <w:rsid w:val="001F449F"/>
    <w:rsid w:val="001F450B"/>
    <w:rsid w:val="001F4818"/>
    <w:rsid w:val="001F4C06"/>
    <w:rsid w:val="001F4C93"/>
    <w:rsid w:val="001F511F"/>
    <w:rsid w:val="001F5798"/>
    <w:rsid w:val="001F5841"/>
    <w:rsid w:val="001F5C21"/>
    <w:rsid w:val="001F630E"/>
    <w:rsid w:val="001F6345"/>
    <w:rsid w:val="001F6420"/>
    <w:rsid w:val="001F719B"/>
    <w:rsid w:val="001F780B"/>
    <w:rsid w:val="001F784D"/>
    <w:rsid w:val="001F7EFB"/>
    <w:rsid w:val="001F7F13"/>
    <w:rsid w:val="00200106"/>
    <w:rsid w:val="002001D5"/>
    <w:rsid w:val="002003C1"/>
    <w:rsid w:val="0020048A"/>
    <w:rsid w:val="00200662"/>
    <w:rsid w:val="00200731"/>
    <w:rsid w:val="0020085C"/>
    <w:rsid w:val="0020095A"/>
    <w:rsid w:val="00200B05"/>
    <w:rsid w:val="00200B2C"/>
    <w:rsid w:val="00200C40"/>
    <w:rsid w:val="00200F21"/>
    <w:rsid w:val="0020138B"/>
    <w:rsid w:val="002013A7"/>
    <w:rsid w:val="0020184F"/>
    <w:rsid w:val="00201A3B"/>
    <w:rsid w:val="00201B34"/>
    <w:rsid w:val="002020FD"/>
    <w:rsid w:val="002021C0"/>
    <w:rsid w:val="002022F5"/>
    <w:rsid w:val="002024E2"/>
    <w:rsid w:val="002024EF"/>
    <w:rsid w:val="002025AC"/>
    <w:rsid w:val="002026E1"/>
    <w:rsid w:val="00202800"/>
    <w:rsid w:val="00202812"/>
    <w:rsid w:val="00202CA5"/>
    <w:rsid w:val="002032D2"/>
    <w:rsid w:val="00203676"/>
    <w:rsid w:val="002039EE"/>
    <w:rsid w:val="00203CEF"/>
    <w:rsid w:val="00203EB6"/>
    <w:rsid w:val="00204235"/>
    <w:rsid w:val="002044C1"/>
    <w:rsid w:val="002045A5"/>
    <w:rsid w:val="0020490D"/>
    <w:rsid w:val="00204B3F"/>
    <w:rsid w:val="00204BA0"/>
    <w:rsid w:val="00204C6F"/>
    <w:rsid w:val="002055DC"/>
    <w:rsid w:val="0020568E"/>
    <w:rsid w:val="002058B4"/>
    <w:rsid w:val="002062B4"/>
    <w:rsid w:val="002063DE"/>
    <w:rsid w:val="00206927"/>
    <w:rsid w:val="00206A0C"/>
    <w:rsid w:val="00206BA0"/>
    <w:rsid w:val="00206CCF"/>
    <w:rsid w:val="00206D19"/>
    <w:rsid w:val="00206DE7"/>
    <w:rsid w:val="00206F44"/>
    <w:rsid w:val="00207257"/>
    <w:rsid w:val="002075DE"/>
    <w:rsid w:val="00207BCA"/>
    <w:rsid w:val="00207C15"/>
    <w:rsid w:val="00207C93"/>
    <w:rsid w:val="0021005C"/>
    <w:rsid w:val="00210206"/>
    <w:rsid w:val="002102FA"/>
    <w:rsid w:val="00210350"/>
    <w:rsid w:val="0021048F"/>
    <w:rsid w:val="00210516"/>
    <w:rsid w:val="002106E8"/>
    <w:rsid w:val="00210829"/>
    <w:rsid w:val="002108CF"/>
    <w:rsid w:val="00210B06"/>
    <w:rsid w:val="00210E37"/>
    <w:rsid w:val="002111A5"/>
    <w:rsid w:val="002111A8"/>
    <w:rsid w:val="00211211"/>
    <w:rsid w:val="002114E7"/>
    <w:rsid w:val="00211777"/>
    <w:rsid w:val="0021190C"/>
    <w:rsid w:val="00211DBE"/>
    <w:rsid w:val="0021228F"/>
    <w:rsid w:val="002126C9"/>
    <w:rsid w:val="002128E6"/>
    <w:rsid w:val="00212A03"/>
    <w:rsid w:val="00212D9B"/>
    <w:rsid w:val="002132C1"/>
    <w:rsid w:val="002132F2"/>
    <w:rsid w:val="00213363"/>
    <w:rsid w:val="0021337E"/>
    <w:rsid w:val="00213536"/>
    <w:rsid w:val="002135D3"/>
    <w:rsid w:val="00213BE3"/>
    <w:rsid w:val="00213BFD"/>
    <w:rsid w:val="00214832"/>
    <w:rsid w:val="002149F2"/>
    <w:rsid w:val="0021548F"/>
    <w:rsid w:val="00215605"/>
    <w:rsid w:val="00215A9C"/>
    <w:rsid w:val="00215D09"/>
    <w:rsid w:val="00215FD2"/>
    <w:rsid w:val="002162BA"/>
    <w:rsid w:val="002162C8"/>
    <w:rsid w:val="0021633C"/>
    <w:rsid w:val="0021676F"/>
    <w:rsid w:val="00216F6B"/>
    <w:rsid w:val="002171D9"/>
    <w:rsid w:val="00217209"/>
    <w:rsid w:val="00217229"/>
    <w:rsid w:val="002172BA"/>
    <w:rsid w:val="0021775B"/>
    <w:rsid w:val="00217846"/>
    <w:rsid w:val="00217BD4"/>
    <w:rsid w:val="00217C24"/>
    <w:rsid w:val="00217DE2"/>
    <w:rsid w:val="002203A3"/>
    <w:rsid w:val="0022042A"/>
    <w:rsid w:val="0022044F"/>
    <w:rsid w:val="00220592"/>
    <w:rsid w:val="00220D08"/>
    <w:rsid w:val="00220F9E"/>
    <w:rsid w:val="002218C8"/>
    <w:rsid w:val="00221F50"/>
    <w:rsid w:val="00221FF0"/>
    <w:rsid w:val="00221FFC"/>
    <w:rsid w:val="00222129"/>
    <w:rsid w:val="0022221A"/>
    <w:rsid w:val="002222AA"/>
    <w:rsid w:val="002222B4"/>
    <w:rsid w:val="002224EA"/>
    <w:rsid w:val="00222896"/>
    <w:rsid w:val="002228F8"/>
    <w:rsid w:val="00222924"/>
    <w:rsid w:val="002229D4"/>
    <w:rsid w:val="00222A47"/>
    <w:rsid w:val="00222F76"/>
    <w:rsid w:val="002232C4"/>
    <w:rsid w:val="002233BD"/>
    <w:rsid w:val="0022351E"/>
    <w:rsid w:val="0022380E"/>
    <w:rsid w:val="00223A51"/>
    <w:rsid w:val="00223AFE"/>
    <w:rsid w:val="00224128"/>
    <w:rsid w:val="002244C4"/>
    <w:rsid w:val="002247FE"/>
    <w:rsid w:val="00224929"/>
    <w:rsid w:val="00224C9E"/>
    <w:rsid w:val="00224DE7"/>
    <w:rsid w:val="00224FAF"/>
    <w:rsid w:val="00224FEB"/>
    <w:rsid w:val="0022599D"/>
    <w:rsid w:val="00225B8A"/>
    <w:rsid w:val="00225BDF"/>
    <w:rsid w:val="00225C09"/>
    <w:rsid w:val="00226000"/>
    <w:rsid w:val="00226055"/>
    <w:rsid w:val="00226189"/>
    <w:rsid w:val="00226293"/>
    <w:rsid w:val="0022666E"/>
    <w:rsid w:val="00226D97"/>
    <w:rsid w:val="00226E3D"/>
    <w:rsid w:val="00226F31"/>
    <w:rsid w:val="00227146"/>
    <w:rsid w:val="00227760"/>
    <w:rsid w:val="00227EC3"/>
    <w:rsid w:val="00230966"/>
    <w:rsid w:val="002309DB"/>
    <w:rsid w:val="00230AF5"/>
    <w:rsid w:val="00230B85"/>
    <w:rsid w:val="00230F98"/>
    <w:rsid w:val="002310B7"/>
    <w:rsid w:val="002312AC"/>
    <w:rsid w:val="0023137B"/>
    <w:rsid w:val="00231395"/>
    <w:rsid w:val="002313AA"/>
    <w:rsid w:val="002313AC"/>
    <w:rsid w:val="002315B4"/>
    <w:rsid w:val="0023187B"/>
    <w:rsid w:val="002324B1"/>
    <w:rsid w:val="00232CC5"/>
    <w:rsid w:val="00232F07"/>
    <w:rsid w:val="00232F55"/>
    <w:rsid w:val="002330CA"/>
    <w:rsid w:val="002331EC"/>
    <w:rsid w:val="00233641"/>
    <w:rsid w:val="002336B2"/>
    <w:rsid w:val="002338AB"/>
    <w:rsid w:val="00233AA4"/>
    <w:rsid w:val="00233EC7"/>
    <w:rsid w:val="00234231"/>
    <w:rsid w:val="00234695"/>
    <w:rsid w:val="00234A05"/>
    <w:rsid w:val="00234FC9"/>
    <w:rsid w:val="00235296"/>
    <w:rsid w:val="002354CE"/>
    <w:rsid w:val="00235543"/>
    <w:rsid w:val="00235C4E"/>
    <w:rsid w:val="00235CF7"/>
    <w:rsid w:val="00235F26"/>
    <w:rsid w:val="00236265"/>
    <w:rsid w:val="002366C9"/>
    <w:rsid w:val="00236E42"/>
    <w:rsid w:val="00236E4D"/>
    <w:rsid w:val="00236F83"/>
    <w:rsid w:val="002372DC"/>
    <w:rsid w:val="002373BA"/>
    <w:rsid w:val="002374FA"/>
    <w:rsid w:val="0023783F"/>
    <w:rsid w:val="00237E4B"/>
    <w:rsid w:val="00237FC2"/>
    <w:rsid w:val="00240171"/>
    <w:rsid w:val="00240B86"/>
    <w:rsid w:val="00240C9F"/>
    <w:rsid w:val="00240F91"/>
    <w:rsid w:val="00240FD0"/>
    <w:rsid w:val="002412B8"/>
    <w:rsid w:val="002412C3"/>
    <w:rsid w:val="002412F2"/>
    <w:rsid w:val="00241475"/>
    <w:rsid w:val="002414AA"/>
    <w:rsid w:val="0024153C"/>
    <w:rsid w:val="00241651"/>
    <w:rsid w:val="00241695"/>
    <w:rsid w:val="002417C3"/>
    <w:rsid w:val="00241EF6"/>
    <w:rsid w:val="00242062"/>
    <w:rsid w:val="002420F8"/>
    <w:rsid w:val="00242336"/>
    <w:rsid w:val="00242397"/>
    <w:rsid w:val="0024292A"/>
    <w:rsid w:val="002430B8"/>
    <w:rsid w:val="0024336F"/>
    <w:rsid w:val="002433C0"/>
    <w:rsid w:val="00243B2B"/>
    <w:rsid w:val="00243E58"/>
    <w:rsid w:val="00244095"/>
    <w:rsid w:val="00244477"/>
    <w:rsid w:val="00244744"/>
    <w:rsid w:val="00244B22"/>
    <w:rsid w:val="00244BD4"/>
    <w:rsid w:val="00244DDA"/>
    <w:rsid w:val="00244F3F"/>
    <w:rsid w:val="00245387"/>
    <w:rsid w:val="0024600D"/>
    <w:rsid w:val="0024603E"/>
    <w:rsid w:val="002464DC"/>
    <w:rsid w:val="00246702"/>
    <w:rsid w:val="00246C57"/>
    <w:rsid w:val="00246C79"/>
    <w:rsid w:val="00246F18"/>
    <w:rsid w:val="00247077"/>
    <w:rsid w:val="002470B8"/>
    <w:rsid w:val="0024724C"/>
    <w:rsid w:val="00247319"/>
    <w:rsid w:val="002474DB"/>
    <w:rsid w:val="00247793"/>
    <w:rsid w:val="00247859"/>
    <w:rsid w:val="0024796E"/>
    <w:rsid w:val="002479F0"/>
    <w:rsid w:val="00247BEF"/>
    <w:rsid w:val="00247D43"/>
    <w:rsid w:val="00250B2B"/>
    <w:rsid w:val="00250FA0"/>
    <w:rsid w:val="00251068"/>
    <w:rsid w:val="002510DF"/>
    <w:rsid w:val="0025114A"/>
    <w:rsid w:val="0025123E"/>
    <w:rsid w:val="00251598"/>
    <w:rsid w:val="0025165E"/>
    <w:rsid w:val="00251699"/>
    <w:rsid w:val="00251D12"/>
    <w:rsid w:val="00252062"/>
    <w:rsid w:val="002523D2"/>
    <w:rsid w:val="0025276C"/>
    <w:rsid w:val="00252994"/>
    <w:rsid w:val="0025303B"/>
    <w:rsid w:val="0025307B"/>
    <w:rsid w:val="002531C7"/>
    <w:rsid w:val="002533FC"/>
    <w:rsid w:val="0025343C"/>
    <w:rsid w:val="0025352E"/>
    <w:rsid w:val="0025375D"/>
    <w:rsid w:val="00253A90"/>
    <w:rsid w:val="00253D07"/>
    <w:rsid w:val="00253F53"/>
    <w:rsid w:val="002540DE"/>
    <w:rsid w:val="00254A16"/>
    <w:rsid w:val="00254AB3"/>
    <w:rsid w:val="00254CC0"/>
    <w:rsid w:val="00254CD6"/>
    <w:rsid w:val="002550E9"/>
    <w:rsid w:val="0025519E"/>
    <w:rsid w:val="00255345"/>
    <w:rsid w:val="0025566C"/>
    <w:rsid w:val="00255C84"/>
    <w:rsid w:val="00255D9E"/>
    <w:rsid w:val="0025617B"/>
    <w:rsid w:val="0025667A"/>
    <w:rsid w:val="00256712"/>
    <w:rsid w:val="00256A6A"/>
    <w:rsid w:val="00256A89"/>
    <w:rsid w:val="00256DD9"/>
    <w:rsid w:val="00256E7E"/>
    <w:rsid w:val="00257115"/>
    <w:rsid w:val="002575E5"/>
    <w:rsid w:val="002576AF"/>
    <w:rsid w:val="00257862"/>
    <w:rsid w:val="00257987"/>
    <w:rsid w:val="00257DD3"/>
    <w:rsid w:val="00260096"/>
    <w:rsid w:val="0026050E"/>
    <w:rsid w:val="0026055C"/>
    <w:rsid w:val="00260AAF"/>
    <w:rsid w:val="0026115E"/>
    <w:rsid w:val="002612C1"/>
    <w:rsid w:val="00261460"/>
    <w:rsid w:val="00261542"/>
    <w:rsid w:val="00261812"/>
    <w:rsid w:val="0026182E"/>
    <w:rsid w:val="00261AB0"/>
    <w:rsid w:val="00261AD2"/>
    <w:rsid w:val="00261E07"/>
    <w:rsid w:val="00261E4C"/>
    <w:rsid w:val="00261F7D"/>
    <w:rsid w:val="0026215D"/>
    <w:rsid w:val="00262254"/>
    <w:rsid w:val="002622B4"/>
    <w:rsid w:val="00262300"/>
    <w:rsid w:val="002623AD"/>
    <w:rsid w:val="00262609"/>
    <w:rsid w:val="002629C7"/>
    <w:rsid w:val="00262AB2"/>
    <w:rsid w:val="00262BEC"/>
    <w:rsid w:val="00263754"/>
    <w:rsid w:val="00263882"/>
    <w:rsid w:val="00263B95"/>
    <w:rsid w:val="00263C78"/>
    <w:rsid w:val="00263C8F"/>
    <w:rsid w:val="00263DEE"/>
    <w:rsid w:val="00263EAD"/>
    <w:rsid w:val="00264020"/>
    <w:rsid w:val="002642C7"/>
    <w:rsid w:val="00264573"/>
    <w:rsid w:val="002646AE"/>
    <w:rsid w:val="00264AE7"/>
    <w:rsid w:val="00264D4F"/>
    <w:rsid w:val="00265232"/>
    <w:rsid w:val="00265655"/>
    <w:rsid w:val="0026578F"/>
    <w:rsid w:val="00265DA8"/>
    <w:rsid w:val="00266123"/>
    <w:rsid w:val="0026641D"/>
    <w:rsid w:val="002664A5"/>
    <w:rsid w:val="0026661E"/>
    <w:rsid w:val="0026663A"/>
    <w:rsid w:val="00266693"/>
    <w:rsid w:val="00266B07"/>
    <w:rsid w:val="00266C0F"/>
    <w:rsid w:val="00266D4E"/>
    <w:rsid w:val="00266DF5"/>
    <w:rsid w:val="00267677"/>
    <w:rsid w:val="00267716"/>
    <w:rsid w:val="002679A8"/>
    <w:rsid w:val="00267E1B"/>
    <w:rsid w:val="002704E9"/>
    <w:rsid w:val="002706A8"/>
    <w:rsid w:val="0027099A"/>
    <w:rsid w:val="00270A1C"/>
    <w:rsid w:val="00271013"/>
    <w:rsid w:val="0027135C"/>
    <w:rsid w:val="002717FB"/>
    <w:rsid w:val="0027188C"/>
    <w:rsid w:val="0027194B"/>
    <w:rsid w:val="00271953"/>
    <w:rsid w:val="002720B8"/>
    <w:rsid w:val="002721DD"/>
    <w:rsid w:val="002726C0"/>
    <w:rsid w:val="00272B7A"/>
    <w:rsid w:val="00272E6E"/>
    <w:rsid w:val="00272F45"/>
    <w:rsid w:val="00273750"/>
    <w:rsid w:val="00273781"/>
    <w:rsid w:val="002738C0"/>
    <w:rsid w:val="00273A4A"/>
    <w:rsid w:val="00273A7F"/>
    <w:rsid w:val="00273F59"/>
    <w:rsid w:val="00273FB7"/>
    <w:rsid w:val="00274100"/>
    <w:rsid w:val="00274251"/>
    <w:rsid w:val="00274630"/>
    <w:rsid w:val="0027466D"/>
    <w:rsid w:val="00274845"/>
    <w:rsid w:val="00274BF4"/>
    <w:rsid w:val="00274CF7"/>
    <w:rsid w:val="00274D10"/>
    <w:rsid w:val="00275158"/>
    <w:rsid w:val="00275215"/>
    <w:rsid w:val="00275411"/>
    <w:rsid w:val="002755C1"/>
    <w:rsid w:val="0027565C"/>
    <w:rsid w:val="002757F5"/>
    <w:rsid w:val="002759C4"/>
    <w:rsid w:val="00275A27"/>
    <w:rsid w:val="00275ABF"/>
    <w:rsid w:val="00275AF2"/>
    <w:rsid w:val="00275B9D"/>
    <w:rsid w:val="00275CCA"/>
    <w:rsid w:val="00275D34"/>
    <w:rsid w:val="0027602C"/>
    <w:rsid w:val="0027618A"/>
    <w:rsid w:val="002762DC"/>
    <w:rsid w:val="0027637B"/>
    <w:rsid w:val="002768C4"/>
    <w:rsid w:val="0027695E"/>
    <w:rsid w:val="00276B34"/>
    <w:rsid w:val="00276DE1"/>
    <w:rsid w:val="0027700E"/>
    <w:rsid w:val="0027702C"/>
    <w:rsid w:val="002770A7"/>
    <w:rsid w:val="002771FC"/>
    <w:rsid w:val="00277282"/>
    <w:rsid w:val="002774B1"/>
    <w:rsid w:val="0027753F"/>
    <w:rsid w:val="00277559"/>
    <w:rsid w:val="002775E7"/>
    <w:rsid w:val="00277751"/>
    <w:rsid w:val="00277943"/>
    <w:rsid w:val="00280030"/>
    <w:rsid w:val="002801E7"/>
    <w:rsid w:val="002803F4"/>
    <w:rsid w:val="00280534"/>
    <w:rsid w:val="00280654"/>
    <w:rsid w:val="0028069C"/>
    <w:rsid w:val="0028086C"/>
    <w:rsid w:val="002808FF"/>
    <w:rsid w:val="00280CA6"/>
    <w:rsid w:val="00280F66"/>
    <w:rsid w:val="002813FA"/>
    <w:rsid w:val="0028143D"/>
    <w:rsid w:val="002818B3"/>
    <w:rsid w:val="002818F4"/>
    <w:rsid w:val="00281B8E"/>
    <w:rsid w:val="00281CFE"/>
    <w:rsid w:val="00281EC7"/>
    <w:rsid w:val="0028205C"/>
    <w:rsid w:val="002823F4"/>
    <w:rsid w:val="002826B0"/>
    <w:rsid w:val="00282720"/>
    <w:rsid w:val="00282B70"/>
    <w:rsid w:val="00282C2E"/>
    <w:rsid w:val="00282E14"/>
    <w:rsid w:val="002830D3"/>
    <w:rsid w:val="00283111"/>
    <w:rsid w:val="00283184"/>
    <w:rsid w:val="00283791"/>
    <w:rsid w:val="0028382A"/>
    <w:rsid w:val="00283C45"/>
    <w:rsid w:val="00284350"/>
    <w:rsid w:val="002843FD"/>
    <w:rsid w:val="002843FF"/>
    <w:rsid w:val="00284CF3"/>
    <w:rsid w:val="00284D92"/>
    <w:rsid w:val="00284E2B"/>
    <w:rsid w:val="00284E6F"/>
    <w:rsid w:val="00284ED9"/>
    <w:rsid w:val="002856BA"/>
    <w:rsid w:val="00285A4F"/>
    <w:rsid w:val="0028603B"/>
    <w:rsid w:val="00286128"/>
    <w:rsid w:val="00286244"/>
    <w:rsid w:val="00286ABC"/>
    <w:rsid w:val="00286CAA"/>
    <w:rsid w:val="00286D25"/>
    <w:rsid w:val="00286FD2"/>
    <w:rsid w:val="0028736B"/>
    <w:rsid w:val="00287DB0"/>
    <w:rsid w:val="00287DD8"/>
    <w:rsid w:val="0029023C"/>
    <w:rsid w:val="0029028F"/>
    <w:rsid w:val="002907D4"/>
    <w:rsid w:val="00290950"/>
    <w:rsid w:val="002909AF"/>
    <w:rsid w:val="002912B3"/>
    <w:rsid w:val="00291644"/>
    <w:rsid w:val="002919AD"/>
    <w:rsid w:val="00291C97"/>
    <w:rsid w:val="00291CD6"/>
    <w:rsid w:val="00291FB5"/>
    <w:rsid w:val="00292009"/>
    <w:rsid w:val="002928D5"/>
    <w:rsid w:val="00292A8B"/>
    <w:rsid w:val="00292AB2"/>
    <w:rsid w:val="00292B49"/>
    <w:rsid w:val="00292DDF"/>
    <w:rsid w:val="00292E50"/>
    <w:rsid w:val="00293281"/>
    <w:rsid w:val="002932EA"/>
    <w:rsid w:val="00293572"/>
    <w:rsid w:val="002935CC"/>
    <w:rsid w:val="002936D1"/>
    <w:rsid w:val="002939DF"/>
    <w:rsid w:val="00293B19"/>
    <w:rsid w:val="00293E54"/>
    <w:rsid w:val="00294049"/>
    <w:rsid w:val="00294208"/>
    <w:rsid w:val="00294633"/>
    <w:rsid w:val="0029469D"/>
    <w:rsid w:val="00294709"/>
    <w:rsid w:val="002947AF"/>
    <w:rsid w:val="00294980"/>
    <w:rsid w:val="00294F47"/>
    <w:rsid w:val="00294F72"/>
    <w:rsid w:val="00295640"/>
    <w:rsid w:val="00295B4E"/>
    <w:rsid w:val="002961D6"/>
    <w:rsid w:val="00296239"/>
    <w:rsid w:val="00296264"/>
    <w:rsid w:val="00296412"/>
    <w:rsid w:val="00296418"/>
    <w:rsid w:val="002964C7"/>
    <w:rsid w:val="00296C19"/>
    <w:rsid w:val="00296CEA"/>
    <w:rsid w:val="00296FD6"/>
    <w:rsid w:val="002971B7"/>
    <w:rsid w:val="00297534"/>
    <w:rsid w:val="002976EA"/>
    <w:rsid w:val="002978E1"/>
    <w:rsid w:val="00297CD5"/>
    <w:rsid w:val="00297F8E"/>
    <w:rsid w:val="002A02E0"/>
    <w:rsid w:val="002A07D2"/>
    <w:rsid w:val="002A0840"/>
    <w:rsid w:val="002A0A9D"/>
    <w:rsid w:val="002A0AB3"/>
    <w:rsid w:val="002A0DC0"/>
    <w:rsid w:val="002A10E9"/>
    <w:rsid w:val="002A11AF"/>
    <w:rsid w:val="002A1469"/>
    <w:rsid w:val="002A1493"/>
    <w:rsid w:val="002A1518"/>
    <w:rsid w:val="002A1941"/>
    <w:rsid w:val="002A1BA3"/>
    <w:rsid w:val="002A2329"/>
    <w:rsid w:val="002A23D3"/>
    <w:rsid w:val="002A2447"/>
    <w:rsid w:val="002A2E2C"/>
    <w:rsid w:val="002A2E49"/>
    <w:rsid w:val="002A30EB"/>
    <w:rsid w:val="002A36C5"/>
    <w:rsid w:val="002A3889"/>
    <w:rsid w:val="002A3922"/>
    <w:rsid w:val="002A3A27"/>
    <w:rsid w:val="002A3B7E"/>
    <w:rsid w:val="002A3E57"/>
    <w:rsid w:val="002A3F17"/>
    <w:rsid w:val="002A410E"/>
    <w:rsid w:val="002A4907"/>
    <w:rsid w:val="002A4AE6"/>
    <w:rsid w:val="002A4C12"/>
    <w:rsid w:val="002A4E36"/>
    <w:rsid w:val="002A4E62"/>
    <w:rsid w:val="002A5587"/>
    <w:rsid w:val="002A570B"/>
    <w:rsid w:val="002A5A84"/>
    <w:rsid w:val="002A5C1F"/>
    <w:rsid w:val="002A635B"/>
    <w:rsid w:val="002A67F4"/>
    <w:rsid w:val="002A69F3"/>
    <w:rsid w:val="002A6C8C"/>
    <w:rsid w:val="002A6E61"/>
    <w:rsid w:val="002A7109"/>
    <w:rsid w:val="002A78C0"/>
    <w:rsid w:val="002A7A66"/>
    <w:rsid w:val="002A7C69"/>
    <w:rsid w:val="002A7F3B"/>
    <w:rsid w:val="002A7F3F"/>
    <w:rsid w:val="002B01B1"/>
    <w:rsid w:val="002B0596"/>
    <w:rsid w:val="002B0BA0"/>
    <w:rsid w:val="002B113F"/>
    <w:rsid w:val="002B134E"/>
    <w:rsid w:val="002B1889"/>
    <w:rsid w:val="002B1AE4"/>
    <w:rsid w:val="002B1E7A"/>
    <w:rsid w:val="002B206E"/>
    <w:rsid w:val="002B22B8"/>
    <w:rsid w:val="002B22C9"/>
    <w:rsid w:val="002B22F3"/>
    <w:rsid w:val="002B2713"/>
    <w:rsid w:val="002B2733"/>
    <w:rsid w:val="002B2BAF"/>
    <w:rsid w:val="002B300B"/>
    <w:rsid w:val="002B303F"/>
    <w:rsid w:val="002B30F6"/>
    <w:rsid w:val="002B3295"/>
    <w:rsid w:val="002B3919"/>
    <w:rsid w:val="002B3AEB"/>
    <w:rsid w:val="002B3D13"/>
    <w:rsid w:val="002B416D"/>
    <w:rsid w:val="002B43A4"/>
    <w:rsid w:val="002B45A8"/>
    <w:rsid w:val="002B46BB"/>
    <w:rsid w:val="002B4CEF"/>
    <w:rsid w:val="002B4F80"/>
    <w:rsid w:val="002B50A7"/>
    <w:rsid w:val="002B5414"/>
    <w:rsid w:val="002B5927"/>
    <w:rsid w:val="002B5945"/>
    <w:rsid w:val="002B5970"/>
    <w:rsid w:val="002B6402"/>
    <w:rsid w:val="002B649B"/>
    <w:rsid w:val="002B6C9B"/>
    <w:rsid w:val="002B766F"/>
    <w:rsid w:val="002B78F0"/>
    <w:rsid w:val="002B7AEE"/>
    <w:rsid w:val="002B7C4A"/>
    <w:rsid w:val="002B7C86"/>
    <w:rsid w:val="002C00E7"/>
    <w:rsid w:val="002C03AB"/>
    <w:rsid w:val="002C0B79"/>
    <w:rsid w:val="002C10F1"/>
    <w:rsid w:val="002C130A"/>
    <w:rsid w:val="002C155D"/>
    <w:rsid w:val="002C1716"/>
    <w:rsid w:val="002C19AE"/>
    <w:rsid w:val="002C23A5"/>
    <w:rsid w:val="002C2686"/>
    <w:rsid w:val="002C273D"/>
    <w:rsid w:val="002C2795"/>
    <w:rsid w:val="002C28B1"/>
    <w:rsid w:val="002C29AF"/>
    <w:rsid w:val="002C2B06"/>
    <w:rsid w:val="002C2B27"/>
    <w:rsid w:val="002C2DEE"/>
    <w:rsid w:val="002C338C"/>
    <w:rsid w:val="002C361C"/>
    <w:rsid w:val="002C3763"/>
    <w:rsid w:val="002C37F3"/>
    <w:rsid w:val="002C3810"/>
    <w:rsid w:val="002C3A28"/>
    <w:rsid w:val="002C3DF8"/>
    <w:rsid w:val="002C3E03"/>
    <w:rsid w:val="002C3F28"/>
    <w:rsid w:val="002C3FF9"/>
    <w:rsid w:val="002C43EF"/>
    <w:rsid w:val="002C45DA"/>
    <w:rsid w:val="002C4690"/>
    <w:rsid w:val="002C483C"/>
    <w:rsid w:val="002C4A05"/>
    <w:rsid w:val="002C4A89"/>
    <w:rsid w:val="002C5612"/>
    <w:rsid w:val="002C597C"/>
    <w:rsid w:val="002C59ED"/>
    <w:rsid w:val="002C62D8"/>
    <w:rsid w:val="002C635B"/>
    <w:rsid w:val="002C6704"/>
    <w:rsid w:val="002C67E6"/>
    <w:rsid w:val="002C684D"/>
    <w:rsid w:val="002C6929"/>
    <w:rsid w:val="002C6B03"/>
    <w:rsid w:val="002C6D3E"/>
    <w:rsid w:val="002C6D9B"/>
    <w:rsid w:val="002C7034"/>
    <w:rsid w:val="002C7367"/>
    <w:rsid w:val="002C73ED"/>
    <w:rsid w:val="002C74D2"/>
    <w:rsid w:val="002C768E"/>
    <w:rsid w:val="002C7B5E"/>
    <w:rsid w:val="002C7B6F"/>
    <w:rsid w:val="002C7D9A"/>
    <w:rsid w:val="002C7E86"/>
    <w:rsid w:val="002D0325"/>
    <w:rsid w:val="002D0478"/>
    <w:rsid w:val="002D055D"/>
    <w:rsid w:val="002D06AE"/>
    <w:rsid w:val="002D0752"/>
    <w:rsid w:val="002D08B6"/>
    <w:rsid w:val="002D0EE1"/>
    <w:rsid w:val="002D0F79"/>
    <w:rsid w:val="002D1118"/>
    <w:rsid w:val="002D1225"/>
    <w:rsid w:val="002D1719"/>
    <w:rsid w:val="002D1754"/>
    <w:rsid w:val="002D186D"/>
    <w:rsid w:val="002D2582"/>
    <w:rsid w:val="002D2590"/>
    <w:rsid w:val="002D2A37"/>
    <w:rsid w:val="002D2FCC"/>
    <w:rsid w:val="002D39A9"/>
    <w:rsid w:val="002D3D7F"/>
    <w:rsid w:val="002D3DFD"/>
    <w:rsid w:val="002D4173"/>
    <w:rsid w:val="002D45F2"/>
    <w:rsid w:val="002D46ED"/>
    <w:rsid w:val="002D471C"/>
    <w:rsid w:val="002D4969"/>
    <w:rsid w:val="002D49C5"/>
    <w:rsid w:val="002D49CD"/>
    <w:rsid w:val="002D4A33"/>
    <w:rsid w:val="002D4AD0"/>
    <w:rsid w:val="002D4B13"/>
    <w:rsid w:val="002D4BEB"/>
    <w:rsid w:val="002D4C6B"/>
    <w:rsid w:val="002D4EB5"/>
    <w:rsid w:val="002D53DD"/>
    <w:rsid w:val="002D54B7"/>
    <w:rsid w:val="002D58BB"/>
    <w:rsid w:val="002D5D51"/>
    <w:rsid w:val="002D63F9"/>
    <w:rsid w:val="002D6629"/>
    <w:rsid w:val="002D663C"/>
    <w:rsid w:val="002D671B"/>
    <w:rsid w:val="002D6A99"/>
    <w:rsid w:val="002D6A9B"/>
    <w:rsid w:val="002D6C8F"/>
    <w:rsid w:val="002D7219"/>
    <w:rsid w:val="002D72B7"/>
    <w:rsid w:val="002D7370"/>
    <w:rsid w:val="002D73FB"/>
    <w:rsid w:val="002D745C"/>
    <w:rsid w:val="002D7490"/>
    <w:rsid w:val="002D782F"/>
    <w:rsid w:val="002D7B61"/>
    <w:rsid w:val="002E01B6"/>
    <w:rsid w:val="002E04A9"/>
    <w:rsid w:val="002E071D"/>
    <w:rsid w:val="002E0720"/>
    <w:rsid w:val="002E1078"/>
    <w:rsid w:val="002E1586"/>
    <w:rsid w:val="002E15B0"/>
    <w:rsid w:val="002E15C0"/>
    <w:rsid w:val="002E1CE0"/>
    <w:rsid w:val="002E1DD7"/>
    <w:rsid w:val="002E1DF8"/>
    <w:rsid w:val="002E1F21"/>
    <w:rsid w:val="002E1FBB"/>
    <w:rsid w:val="002E24F9"/>
    <w:rsid w:val="002E2558"/>
    <w:rsid w:val="002E2704"/>
    <w:rsid w:val="002E2D44"/>
    <w:rsid w:val="002E3214"/>
    <w:rsid w:val="002E3536"/>
    <w:rsid w:val="002E35B9"/>
    <w:rsid w:val="002E3EFA"/>
    <w:rsid w:val="002E3FE2"/>
    <w:rsid w:val="002E418F"/>
    <w:rsid w:val="002E42DD"/>
    <w:rsid w:val="002E49D5"/>
    <w:rsid w:val="002E49F2"/>
    <w:rsid w:val="002E4FBA"/>
    <w:rsid w:val="002E5054"/>
    <w:rsid w:val="002E5167"/>
    <w:rsid w:val="002E59D9"/>
    <w:rsid w:val="002E59E3"/>
    <w:rsid w:val="002E5E08"/>
    <w:rsid w:val="002E6133"/>
    <w:rsid w:val="002E659A"/>
    <w:rsid w:val="002E65D0"/>
    <w:rsid w:val="002E68E0"/>
    <w:rsid w:val="002E6F81"/>
    <w:rsid w:val="002E70B3"/>
    <w:rsid w:val="002E738E"/>
    <w:rsid w:val="002E740E"/>
    <w:rsid w:val="002E76FB"/>
    <w:rsid w:val="002E7A17"/>
    <w:rsid w:val="002F03C3"/>
    <w:rsid w:val="002F04F0"/>
    <w:rsid w:val="002F0568"/>
    <w:rsid w:val="002F0802"/>
    <w:rsid w:val="002F0B32"/>
    <w:rsid w:val="002F0C65"/>
    <w:rsid w:val="002F1299"/>
    <w:rsid w:val="002F139C"/>
    <w:rsid w:val="002F16E4"/>
    <w:rsid w:val="002F1952"/>
    <w:rsid w:val="002F1B36"/>
    <w:rsid w:val="002F1BF9"/>
    <w:rsid w:val="002F1CB3"/>
    <w:rsid w:val="002F200C"/>
    <w:rsid w:val="002F2070"/>
    <w:rsid w:val="002F2201"/>
    <w:rsid w:val="002F22B2"/>
    <w:rsid w:val="002F2B52"/>
    <w:rsid w:val="002F2C2D"/>
    <w:rsid w:val="002F2C66"/>
    <w:rsid w:val="002F2E4F"/>
    <w:rsid w:val="002F2FEF"/>
    <w:rsid w:val="002F300C"/>
    <w:rsid w:val="002F30DB"/>
    <w:rsid w:val="002F32F6"/>
    <w:rsid w:val="002F3488"/>
    <w:rsid w:val="002F3721"/>
    <w:rsid w:val="002F3A61"/>
    <w:rsid w:val="002F3C50"/>
    <w:rsid w:val="002F3F16"/>
    <w:rsid w:val="002F40B7"/>
    <w:rsid w:val="002F40D8"/>
    <w:rsid w:val="002F4376"/>
    <w:rsid w:val="002F4390"/>
    <w:rsid w:val="002F4748"/>
    <w:rsid w:val="002F4939"/>
    <w:rsid w:val="002F4984"/>
    <w:rsid w:val="002F4D85"/>
    <w:rsid w:val="002F5212"/>
    <w:rsid w:val="002F5613"/>
    <w:rsid w:val="002F5641"/>
    <w:rsid w:val="002F5813"/>
    <w:rsid w:val="002F596A"/>
    <w:rsid w:val="002F5973"/>
    <w:rsid w:val="002F5E31"/>
    <w:rsid w:val="002F5E70"/>
    <w:rsid w:val="002F5F75"/>
    <w:rsid w:val="002F6180"/>
    <w:rsid w:val="002F63CB"/>
    <w:rsid w:val="002F6640"/>
    <w:rsid w:val="002F6653"/>
    <w:rsid w:val="002F6E3B"/>
    <w:rsid w:val="002F73D4"/>
    <w:rsid w:val="002F74B3"/>
    <w:rsid w:val="002F75C7"/>
    <w:rsid w:val="002F7771"/>
    <w:rsid w:val="002F7826"/>
    <w:rsid w:val="002F7985"/>
    <w:rsid w:val="002F7A36"/>
    <w:rsid w:val="002F7BFB"/>
    <w:rsid w:val="002F7C3A"/>
    <w:rsid w:val="002F7D7B"/>
    <w:rsid w:val="003001A0"/>
    <w:rsid w:val="003002A9"/>
    <w:rsid w:val="0030031F"/>
    <w:rsid w:val="003003CB"/>
    <w:rsid w:val="003009DF"/>
    <w:rsid w:val="00300A2A"/>
    <w:rsid w:val="00300A82"/>
    <w:rsid w:val="00300DCD"/>
    <w:rsid w:val="00300F0C"/>
    <w:rsid w:val="00301116"/>
    <w:rsid w:val="0030142A"/>
    <w:rsid w:val="0030143A"/>
    <w:rsid w:val="00301622"/>
    <w:rsid w:val="0030198F"/>
    <w:rsid w:val="003019AD"/>
    <w:rsid w:val="003020AE"/>
    <w:rsid w:val="003022A4"/>
    <w:rsid w:val="003022AD"/>
    <w:rsid w:val="00302679"/>
    <w:rsid w:val="003029C1"/>
    <w:rsid w:val="00302F36"/>
    <w:rsid w:val="00302FD6"/>
    <w:rsid w:val="0030326F"/>
    <w:rsid w:val="003035C9"/>
    <w:rsid w:val="0030377D"/>
    <w:rsid w:val="0030392F"/>
    <w:rsid w:val="00303D43"/>
    <w:rsid w:val="00304588"/>
    <w:rsid w:val="00304896"/>
    <w:rsid w:val="00304FDA"/>
    <w:rsid w:val="0030512D"/>
    <w:rsid w:val="0030534B"/>
    <w:rsid w:val="0030566C"/>
    <w:rsid w:val="003056D0"/>
    <w:rsid w:val="0030575B"/>
    <w:rsid w:val="003057CA"/>
    <w:rsid w:val="00305937"/>
    <w:rsid w:val="00305E54"/>
    <w:rsid w:val="00306160"/>
    <w:rsid w:val="00306175"/>
    <w:rsid w:val="00306371"/>
    <w:rsid w:val="0030656A"/>
    <w:rsid w:val="0030667C"/>
    <w:rsid w:val="00306A3A"/>
    <w:rsid w:val="00307473"/>
    <w:rsid w:val="00307B40"/>
    <w:rsid w:val="00310142"/>
    <w:rsid w:val="003101FB"/>
    <w:rsid w:val="003102F3"/>
    <w:rsid w:val="00310956"/>
    <w:rsid w:val="00310969"/>
    <w:rsid w:val="00310AAE"/>
    <w:rsid w:val="00310DA3"/>
    <w:rsid w:val="003112E1"/>
    <w:rsid w:val="003117EE"/>
    <w:rsid w:val="003118A3"/>
    <w:rsid w:val="00311D7A"/>
    <w:rsid w:val="00312059"/>
    <w:rsid w:val="0031222A"/>
    <w:rsid w:val="003125E6"/>
    <w:rsid w:val="00312833"/>
    <w:rsid w:val="00312D23"/>
    <w:rsid w:val="00312F1B"/>
    <w:rsid w:val="0031309D"/>
    <w:rsid w:val="00313174"/>
    <w:rsid w:val="00313186"/>
    <w:rsid w:val="00313255"/>
    <w:rsid w:val="003135B8"/>
    <w:rsid w:val="0031369B"/>
    <w:rsid w:val="0031373E"/>
    <w:rsid w:val="003137D3"/>
    <w:rsid w:val="00313B88"/>
    <w:rsid w:val="00313B90"/>
    <w:rsid w:val="0031444B"/>
    <w:rsid w:val="00314740"/>
    <w:rsid w:val="00314953"/>
    <w:rsid w:val="00314982"/>
    <w:rsid w:val="00315107"/>
    <w:rsid w:val="00315316"/>
    <w:rsid w:val="003157DF"/>
    <w:rsid w:val="00315A81"/>
    <w:rsid w:val="00315ADE"/>
    <w:rsid w:val="00315FED"/>
    <w:rsid w:val="00316069"/>
    <w:rsid w:val="003169F6"/>
    <w:rsid w:val="00316EA4"/>
    <w:rsid w:val="00316F4F"/>
    <w:rsid w:val="003171C7"/>
    <w:rsid w:val="003173F6"/>
    <w:rsid w:val="003176FE"/>
    <w:rsid w:val="003177F9"/>
    <w:rsid w:val="00317A56"/>
    <w:rsid w:val="0032043F"/>
    <w:rsid w:val="0032089C"/>
    <w:rsid w:val="00320A0E"/>
    <w:rsid w:val="00320BC1"/>
    <w:rsid w:val="00320CB8"/>
    <w:rsid w:val="00320FC7"/>
    <w:rsid w:val="0032126B"/>
    <w:rsid w:val="003212EB"/>
    <w:rsid w:val="0032134C"/>
    <w:rsid w:val="003214E8"/>
    <w:rsid w:val="00321761"/>
    <w:rsid w:val="00322264"/>
    <w:rsid w:val="0032293F"/>
    <w:rsid w:val="00322A71"/>
    <w:rsid w:val="00322AAB"/>
    <w:rsid w:val="00322EA3"/>
    <w:rsid w:val="00323052"/>
    <w:rsid w:val="003231EB"/>
    <w:rsid w:val="003233DC"/>
    <w:rsid w:val="0032460D"/>
    <w:rsid w:val="00324AF6"/>
    <w:rsid w:val="00324B42"/>
    <w:rsid w:val="00324DDF"/>
    <w:rsid w:val="00324E1D"/>
    <w:rsid w:val="00325597"/>
    <w:rsid w:val="00325799"/>
    <w:rsid w:val="00325D53"/>
    <w:rsid w:val="0032632F"/>
    <w:rsid w:val="003263F2"/>
    <w:rsid w:val="00326449"/>
    <w:rsid w:val="003265C7"/>
    <w:rsid w:val="00326721"/>
    <w:rsid w:val="003269A8"/>
    <w:rsid w:val="00326E2F"/>
    <w:rsid w:val="0032723C"/>
    <w:rsid w:val="00327276"/>
    <w:rsid w:val="003272CB"/>
    <w:rsid w:val="003276AB"/>
    <w:rsid w:val="003276E1"/>
    <w:rsid w:val="00327851"/>
    <w:rsid w:val="00327880"/>
    <w:rsid w:val="003279EE"/>
    <w:rsid w:val="003304FB"/>
    <w:rsid w:val="003305A1"/>
    <w:rsid w:val="003306DF"/>
    <w:rsid w:val="00330774"/>
    <w:rsid w:val="0033078F"/>
    <w:rsid w:val="00330E59"/>
    <w:rsid w:val="00330F63"/>
    <w:rsid w:val="00331103"/>
    <w:rsid w:val="003313C1"/>
    <w:rsid w:val="00331C1F"/>
    <w:rsid w:val="00331C9D"/>
    <w:rsid w:val="00331D26"/>
    <w:rsid w:val="00331F3B"/>
    <w:rsid w:val="00332097"/>
    <w:rsid w:val="00332599"/>
    <w:rsid w:val="00332785"/>
    <w:rsid w:val="00332B4F"/>
    <w:rsid w:val="00332E91"/>
    <w:rsid w:val="00332EF9"/>
    <w:rsid w:val="0033311D"/>
    <w:rsid w:val="003331E4"/>
    <w:rsid w:val="00333560"/>
    <w:rsid w:val="00333635"/>
    <w:rsid w:val="003337F2"/>
    <w:rsid w:val="00333829"/>
    <w:rsid w:val="00333B8C"/>
    <w:rsid w:val="00333C36"/>
    <w:rsid w:val="00333CB2"/>
    <w:rsid w:val="00333DC8"/>
    <w:rsid w:val="003342E3"/>
    <w:rsid w:val="00334339"/>
    <w:rsid w:val="0033446A"/>
    <w:rsid w:val="0033446F"/>
    <w:rsid w:val="0033450B"/>
    <w:rsid w:val="00334620"/>
    <w:rsid w:val="00334638"/>
    <w:rsid w:val="003346EE"/>
    <w:rsid w:val="0033470B"/>
    <w:rsid w:val="003347E6"/>
    <w:rsid w:val="00334AB6"/>
    <w:rsid w:val="00334C32"/>
    <w:rsid w:val="00335289"/>
    <w:rsid w:val="00335314"/>
    <w:rsid w:val="00335352"/>
    <w:rsid w:val="0033566C"/>
    <w:rsid w:val="003358C2"/>
    <w:rsid w:val="00335A4E"/>
    <w:rsid w:val="00335C7F"/>
    <w:rsid w:val="00335C9B"/>
    <w:rsid w:val="00335DCC"/>
    <w:rsid w:val="00335E51"/>
    <w:rsid w:val="0033600A"/>
    <w:rsid w:val="0033610E"/>
    <w:rsid w:val="0033650C"/>
    <w:rsid w:val="00336A97"/>
    <w:rsid w:val="00336AD1"/>
    <w:rsid w:val="00336C29"/>
    <w:rsid w:val="00336D02"/>
    <w:rsid w:val="00336DCB"/>
    <w:rsid w:val="00337260"/>
    <w:rsid w:val="00337A16"/>
    <w:rsid w:val="00337AA1"/>
    <w:rsid w:val="00337DB2"/>
    <w:rsid w:val="00337F18"/>
    <w:rsid w:val="00340274"/>
    <w:rsid w:val="003407AB"/>
    <w:rsid w:val="003409EA"/>
    <w:rsid w:val="00340A36"/>
    <w:rsid w:val="00340B32"/>
    <w:rsid w:val="00340DFD"/>
    <w:rsid w:val="003410EA"/>
    <w:rsid w:val="00341183"/>
    <w:rsid w:val="003411D8"/>
    <w:rsid w:val="003413DB"/>
    <w:rsid w:val="003415C6"/>
    <w:rsid w:val="0034179B"/>
    <w:rsid w:val="0034188F"/>
    <w:rsid w:val="00341AA3"/>
    <w:rsid w:val="00341BC0"/>
    <w:rsid w:val="00341BF1"/>
    <w:rsid w:val="00341C02"/>
    <w:rsid w:val="003422E7"/>
    <w:rsid w:val="003423A5"/>
    <w:rsid w:val="003425F8"/>
    <w:rsid w:val="00342924"/>
    <w:rsid w:val="00342AA0"/>
    <w:rsid w:val="00342AE5"/>
    <w:rsid w:val="00342F83"/>
    <w:rsid w:val="00343392"/>
    <w:rsid w:val="003434B9"/>
    <w:rsid w:val="003437D7"/>
    <w:rsid w:val="00344002"/>
    <w:rsid w:val="003443AB"/>
    <w:rsid w:val="003443CF"/>
    <w:rsid w:val="003447A8"/>
    <w:rsid w:val="00344AF5"/>
    <w:rsid w:val="00344D6C"/>
    <w:rsid w:val="00344E79"/>
    <w:rsid w:val="00344E86"/>
    <w:rsid w:val="00344E94"/>
    <w:rsid w:val="003456B6"/>
    <w:rsid w:val="00345896"/>
    <w:rsid w:val="00345A08"/>
    <w:rsid w:val="00345AFA"/>
    <w:rsid w:val="00345D20"/>
    <w:rsid w:val="00345DB9"/>
    <w:rsid w:val="00345E2B"/>
    <w:rsid w:val="00346140"/>
    <w:rsid w:val="00346333"/>
    <w:rsid w:val="00346470"/>
    <w:rsid w:val="003467A3"/>
    <w:rsid w:val="003467AF"/>
    <w:rsid w:val="00346A55"/>
    <w:rsid w:val="00346ABB"/>
    <w:rsid w:val="00346B05"/>
    <w:rsid w:val="00346C0A"/>
    <w:rsid w:val="00346CAF"/>
    <w:rsid w:val="00346E78"/>
    <w:rsid w:val="00347356"/>
    <w:rsid w:val="003474FB"/>
    <w:rsid w:val="00347543"/>
    <w:rsid w:val="00347547"/>
    <w:rsid w:val="00347565"/>
    <w:rsid w:val="00347625"/>
    <w:rsid w:val="003476E6"/>
    <w:rsid w:val="003477FF"/>
    <w:rsid w:val="003478AB"/>
    <w:rsid w:val="003478C3"/>
    <w:rsid w:val="00347A9E"/>
    <w:rsid w:val="00347BA2"/>
    <w:rsid w:val="00347E6E"/>
    <w:rsid w:val="00347F3B"/>
    <w:rsid w:val="00347F62"/>
    <w:rsid w:val="00350173"/>
    <w:rsid w:val="00350733"/>
    <w:rsid w:val="003508C9"/>
    <w:rsid w:val="00350932"/>
    <w:rsid w:val="003513BA"/>
    <w:rsid w:val="00351548"/>
    <w:rsid w:val="0035174D"/>
    <w:rsid w:val="00351B08"/>
    <w:rsid w:val="00351EC5"/>
    <w:rsid w:val="00351F56"/>
    <w:rsid w:val="003521C5"/>
    <w:rsid w:val="00352429"/>
    <w:rsid w:val="00352907"/>
    <w:rsid w:val="0035290E"/>
    <w:rsid w:val="00352F4C"/>
    <w:rsid w:val="003532B6"/>
    <w:rsid w:val="00353318"/>
    <w:rsid w:val="003539B3"/>
    <w:rsid w:val="00353AFA"/>
    <w:rsid w:val="00353B69"/>
    <w:rsid w:val="00353B99"/>
    <w:rsid w:val="00353C11"/>
    <w:rsid w:val="00353E26"/>
    <w:rsid w:val="00353E66"/>
    <w:rsid w:val="00353F5D"/>
    <w:rsid w:val="00353F77"/>
    <w:rsid w:val="00354093"/>
    <w:rsid w:val="00354439"/>
    <w:rsid w:val="003544AA"/>
    <w:rsid w:val="00354794"/>
    <w:rsid w:val="003547E3"/>
    <w:rsid w:val="0035492C"/>
    <w:rsid w:val="0035496A"/>
    <w:rsid w:val="0035526A"/>
    <w:rsid w:val="00355B79"/>
    <w:rsid w:val="00355C2C"/>
    <w:rsid w:val="00355D0B"/>
    <w:rsid w:val="00355DB7"/>
    <w:rsid w:val="00355E66"/>
    <w:rsid w:val="003562C3"/>
    <w:rsid w:val="003562F6"/>
    <w:rsid w:val="0035643A"/>
    <w:rsid w:val="00356553"/>
    <w:rsid w:val="0035687C"/>
    <w:rsid w:val="003568CF"/>
    <w:rsid w:val="00356CC8"/>
    <w:rsid w:val="00356E98"/>
    <w:rsid w:val="00356FD5"/>
    <w:rsid w:val="0035701F"/>
    <w:rsid w:val="003570FA"/>
    <w:rsid w:val="003572B5"/>
    <w:rsid w:val="00357423"/>
    <w:rsid w:val="00357692"/>
    <w:rsid w:val="0035788B"/>
    <w:rsid w:val="00357985"/>
    <w:rsid w:val="003579BA"/>
    <w:rsid w:val="00357F85"/>
    <w:rsid w:val="0036004E"/>
    <w:rsid w:val="00360A1F"/>
    <w:rsid w:val="00361081"/>
    <w:rsid w:val="003612FA"/>
    <w:rsid w:val="0036139E"/>
    <w:rsid w:val="00361570"/>
    <w:rsid w:val="00361607"/>
    <w:rsid w:val="00361C24"/>
    <w:rsid w:val="00361EAC"/>
    <w:rsid w:val="00362008"/>
    <w:rsid w:val="00362127"/>
    <w:rsid w:val="0036244C"/>
    <w:rsid w:val="00362658"/>
    <w:rsid w:val="003627CF"/>
    <w:rsid w:val="00362877"/>
    <w:rsid w:val="0036293E"/>
    <w:rsid w:val="00362EB1"/>
    <w:rsid w:val="0036304D"/>
    <w:rsid w:val="00363076"/>
    <w:rsid w:val="00363438"/>
    <w:rsid w:val="00363806"/>
    <w:rsid w:val="00363824"/>
    <w:rsid w:val="00363B32"/>
    <w:rsid w:val="00363B6F"/>
    <w:rsid w:val="00363C61"/>
    <w:rsid w:val="00363D31"/>
    <w:rsid w:val="00363D5F"/>
    <w:rsid w:val="00363DEE"/>
    <w:rsid w:val="00363E39"/>
    <w:rsid w:val="003640BE"/>
    <w:rsid w:val="00364629"/>
    <w:rsid w:val="00364720"/>
    <w:rsid w:val="003647DA"/>
    <w:rsid w:val="003647F5"/>
    <w:rsid w:val="0036481D"/>
    <w:rsid w:val="00364FDD"/>
    <w:rsid w:val="0036509F"/>
    <w:rsid w:val="003650A0"/>
    <w:rsid w:val="00365248"/>
    <w:rsid w:val="0036533C"/>
    <w:rsid w:val="00365344"/>
    <w:rsid w:val="003657F3"/>
    <w:rsid w:val="00365822"/>
    <w:rsid w:val="00365D00"/>
    <w:rsid w:val="00365EF1"/>
    <w:rsid w:val="00365FDC"/>
    <w:rsid w:val="00365FFF"/>
    <w:rsid w:val="003666C6"/>
    <w:rsid w:val="003666E9"/>
    <w:rsid w:val="00366822"/>
    <w:rsid w:val="00366C73"/>
    <w:rsid w:val="00366D0A"/>
    <w:rsid w:val="00366D4E"/>
    <w:rsid w:val="00367532"/>
    <w:rsid w:val="003675D2"/>
    <w:rsid w:val="003675EC"/>
    <w:rsid w:val="00367720"/>
    <w:rsid w:val="0036776E"/>
    <w:rsid w:val="003678F9"/>
    <w:rsid w:val="00367B2F"/>
    <w:rsid w:val="00367BEF"/>
    <w:rsid w:val="00367CC5"/>
    <w:rsid w:val="00367EF3"/>
    <w:rsid w:val="00367F11"/>
    <w:rsid w:val="00367F17"/>
    <w:rsid w:val="003701FF"/>
    <w:rsid w:val="0037066A"/>
    <w:rsid w:val="00370759"/>
    <w:rsid w:val="00370DF0"/>
    <w:rsid w:val="00371033"/>
    <w:rsid w:val="00371177"/>
    <w:rsid w:val="0037135A"/>
    <w:rsid w:val="003715AC"/>
    <w:rsid w:val="0037175C"/>
    <w:rsid w:val="00371CF1"/>
    <w:rsid w:val="00372359"/>
    <w:rsid w:val="00372587"/>
    <w:rsid w:val="0037272E"/>
    <w:rsid w:val="00372770"/>
    <w:rsid w:val="00372C67"/>
    <w:rsid w:val="00372D3A"/>
    <w:rsid w:val="00372D74"/>
    <w:rsid w:val="00372DF0"/>
    <w:rsid w:val="00373004"/>
    <w:rsid w:val="00373087"/>
    <w:rsid w:val="00373535"/>
    <w:rsid w:val="0037358B"/>
    <w:rsid w:val="003736AE"/>
    <w:rsid w:val="00373934"/>
    <w:rsid w:val="00373D15"/>
    <w:rsid w:val="003742EA"/>
    <w:rsid w:val="003745CE"/>
    <w:rsid w:val="003746B3"/>
    <w:rsid w:val="00374889"/>
    <w:rsid w:val="00374BC5"/>
    <w:rsid w:val="00374BEF"/>
    <w:rsid w:val="00375EDD"/>
    <w:rsid w:val="0037623C"/>
    <w:rsid w:val="003763AF"/>
    <w:rsid w:val="0037669A"/>
    <w:rsid w:val="00376756"/>
    <w:rsid w:val="00376943"/>
    <w:rsid w:val="00376CE7"/>
    <w:rsid w:val="00377196"/>
    <w:rsid w:val="0037796C"/>
    <w:rsid w:val="00377A00"/>
    <w:rsid w:val="00377A26"/>
    <w:rsid w:val="00377C77"/>
    <w:rsid w:val="0038087A"/>
    <w:rsid w:val="00380CF9"/>
    <w:rsid w:val="00380F56"/>
    <w:rsid w:val="003810DB"/>
    <w:rsid w:val="0038165E"/>
    <w:rsid w:val="0038176D"/>
    <w:rsid w:val="003818F6"/>
    <w:rsid w:val="003819EE"/>
    <w:rsid w:val="00381A14"/>
    <w:rsid w:val="00381C4C"/>
    <w:rsid w:val="003820FE"/>
    <w:rsid w:val="00382143"/>
    <w:rsid w:val="0038228E"/>
    <w:rsid w:val="003823F9"/>
    <w:rsid w:val="0038241B"/>
    <w:rsid w:val="0038244D"/>
    <w:rsid w:val="00382700"/>
    <w:rsid w:val="00382758"/>
    <w:rsid w:val="003827B2"/>
    <w:rsid w:val="00382A87"/>
    <w:rsid w:val="00382C3C"/>
    <w:rsid w:val="00382ECD"/>
    <w:rsid w:val="00382F5A"/>
    <w:rsid w:val="00383002"/>
    <w:rsid w:val="003830DD"/>
    <w:rsid w:val="0038320D"/>
    <w:rsid w:val="003836E6"/>
    <w:rsid w:val="00383A43"/>
    <w:rsid w:val="00383B2E"/>
    <w:rsid w:val="003841D6"/>
    <w:rsid w:val="003842EF"/>
    <w:rsid w:val="00385193"/>
    <w:rsid w:val="0038532D"/>
    <w:rsid w:val="00385477"/>
    <w:rsid w:val="0038557E"/>
    <w:rsid w:val="0038571E"/>
    <w:rsid w:val="0038572C"/>
    <w:rsid w:val="00385B2A"/>
    <w:rsid w:val="00385BCD"/>
    <w:rsid w:val="00386033"/>
    <w:rsid w:val="0038649A"/>
    <w:rsid w:val="003866B5"/>
    <w:rsid w:val="00386842"/>
    <w:rsid w:val="00386899"/>
    <w:rsid w:val="00386A55"/>
    <w:rsid w:val="00386E0F"/>
    <w:rsid w:val="00386EE5"/>
    <w:rsid w:val="00386F26"/>
    <w:rsid w:val="003870C2"/>
    <w:rsid w:val="003877BE"/>
    <w:rsid w:val="00387E94"/>
    <w:rsid w:val="00387FDB"/>
    <w:rsid w:val="003904F0"/>
    <w:rsid w:val="0039074C"/>
    <w:rsid w:val="00390785"/>
    <w:rsid w:val="00390D31"/>
    <w:rsid w:val="0039134D"/>
    <w:rsid w:val="00391D6E"/>
    <w:rsid w:val="00391E3E"/>
    <w:rsid w:val="00391FDF"/>
    <w:rsid w:val="00392113"/>
    <w:rsid w:val="00392788"/>
    <w:rsid w:val="00392DB4"/>
    <w:rsid w:val="0039304D"/>
    <w:rsid w:val="0039329E"/>
    <w:rsid w:val="003932BE"/>
    <w:rsid w:val="00393EF7"/>
    <w:rsid w:val="003941B5"/>
    <w:rsid w:val="0039464E"/>
    <w:rsid w:val="00394906"/>
    <w:rsid w:val="0039499F"/>
    <w:rsid w:val="00394B78"/>
    <w:rsid w:val="00394BFF"/>
    <w:rsid w:val="00394C1C"/>
    <w:rsid w:val="003950E2"/>
    <w:rsid w:val="00395213"/>
    <w:rsid w:val="003954BD"/>
    <w:rsid w:val="003956A5"/>
    <w:rsid w:val="00395794"/>
    <w:rsid w:val="0039596D"/>
    <w:rsid w:val="00395C7B"/>
    <w:rsid w:val="00395CD4"/>
    <w:rsid w:val="00395DF9"/>
    <w:rsid w:val="0039628B"/>
    <w:rsid w:val="003963A5"/>
    <w:rsid w:val="00396508"/>
    <w:rsid w:val="00396781"/>
    <w:rsid w:val="003967C5"/>
    <w:rsid w:val="00396945"/>
    <w:rsid w:val="00396A88"/>
    <w:rsid w:val="00396D16"/>
    <w:rsid w:val="00396F35"/>
    <w:rsid w:val="00396FC9"/>
    <w:rsid w:val="003970CA"/>
    <w:rsid w:val="003975C5"/>
    <w:rsid w:val="003977B3"/>
    <w:rsid w:val="00397B56"/>
    <w:rsid w:val="00397B5E"/>
    <w:rsid w:val="00397DAB"/>
    <w:rsid w:val="003A0126"/>
    <w:rsid w:val="003A0795"/>
    <w:rsid w:val="003A086F"/>
    <w:rsid w:val="003A0C87"/>
    <w:rsid w:val="003A0DFE"/>
    <w:rsid w:val="003A133B"/>
    <w:rsid w:val="003A16DA"/>
    <w:rsid w:val="003A17D1"/>
    <w:rsid w:val="003A18A4"/>
    <w:rsid w:val="003A1F6E"/>
    <w:rsid w:val="003A2954"/>
    <w:rsid w:val="003A2CCA"/>
    <w:rsid w:val="003A2D7C"/>
    <w:rsid w:val="003A3016"/>
    <w:rsid w:val="003A3122"/>
    <w:rsid w:val="003A32AA"/>
    <w:rsid w:val="003A3466"/>
    <w:rsid w:val="003A38E4"/>
    <w:rsid w:val="003A3C0E"/>
    <w:rsid w:val="003A3D1F"/>
    <w:rsid w:val="003A4189"/>
    <w:rsid w:val="003A4336"/>
    <w:rsid w:val="003A4E28"/>
    <w:rsid w:val="003A52E5"/>
    <w:rsid w:val="003A572E"/>
    <w:rsid w:val="003A5A1C"/>
    <w:rsid w:val="003A5C1D"/>
    <w:rsid w:val="003A6149"/>
    <w:rsid w:val="003A6301"/>
    <w:rsid w:val="003A63E9"/>
    <w:rsid w:val="003A6421"/>
    <w:rsid w:val="003A66A0"/>
    <w:rsid w:val="003A6702"/>
    <w:rsid w:val="003A6ADC"/>
    <w:rsid w:val="003A71E4"/>
    <w:rsid w:val="003A7274"/>
    <w:rsid w:val="003A7579"/>
    <w:rsid w:val="003A7AE5"/>
    <w:rsid w:val="003B00CF"/>
    <w:rsid w:val="003B06E4"/>
    <w:rsid w:val="003B0D73"/>
    <w:rsid w:val="003B15A8"/>
    <w:rsid w:val="003B164F"/>
    <w:rsid w:val="003B1654"/>
    <w:rsid w:val="003B1806"/>
    <w:rsid w:val="003B1F82"/>
    <w:rsid w:val="003B2067"/>
    <w:rsid w:val="003B256B"/>
    <w:rsid w:val="003B295B"/>
    <w:rsid w:val="003B2B59"/>
    <w:rsid w:val="003B2D28"/>
    <w:rsid w:val="003B3084"/>
    <w:rsid w:val="003B343E"/>
    <w:rsid w:val="003B3599"/>
    <w:rsid w:val="003B36CE"/>
    <w:rsid w:val="003B3FC4"/>
    <w:rsid w:val="003B40E6"/>
    <w:rsid w:val="003B4237"/>
    <w:rsid w:val="003B4CC6"/>
    <w:rsid w:val="003B4DE0"/>
    <w:rsid w:val="003B5089"/>
    <w:rsid w:val="003B5560"/>
    <w:rsid w:val="003B59DB"/>
    <w:rsid w:val="003B5BC3"/>
    <w:rsid w:val="003B5C56"/>
    <w:rsid w:val="003B5CAC"/>
    <w:rsid w:val="003B5D59"/>
    <w:rsid w:val="003B6907"/>
    <w:rsid w:val="003B699C"/>
    <w:rsid w:val="003B6A2F"/>
    <w:rsid w:val="003B6AA5"/>
    <w:rsid w:val="003B6AE9"/>
    <w:rsid w:val="003B6F31"/>
    <w:rsid w:val="003B6FD9"/>
    <w:rsid w:val="003B7450"/>
    <w:rsid w:val="003B7623"/>
    <w:rsid w:val="003B77BD"/>
    <w:rsid w:val="003B78C4"/>
    <w:rsid w:val="003B7AF1"/>
    <w:rsid w:val="003B7E82"/>
    <w:rsid w:val="003C004C"/>
    <w:rsid w:val="003C0ADD"/>
    <w:rsid w:val="003C1233"/>
    <w:rsid w:val="003C15A0"/>
    <w:rsid w:val="003C1717"/>
    <w:rsid w:val="003C183B"/>
    <w:rsid w:val="003C1904"/>
    <w:rsid w:val="003C1E36"/>
    <w:rsid w:val="003C2562"/>
    <w:rsid w:val="003C25CD"/>
    <w:rsid w:val="003C293B"/>
    <w:rsid w:val="003C2E41"/>
    <w:rsid w:val="003C31BC"/>
    <w:rsid w:val="003C3571"/>
    <w:rsid w:val="003C3695"/>
    <w:rsid w:val="003C3874"/>
    <w:rsid w:val="003C38B8"/>
    <w:rsid w:val="003C3ACC"/>
    <w:rsid w:val="003C3AFA"/>
    <w:rsid w:val="003C3FC3"/>
    <w:rsid w:val="003C400D"/>
    <w:rsid w:val="003C4407"/>
    <w:rsid w:val="003C45D5"/>
    <w:rsid w:val="003C480C"/>
    <w:rsid w:val="003C48B1"/>
    <w:rsid w:val="003C4A2C"/>
    <w:rsid w:val="003C4B1C"/>
    <w:rsid w:val="003C4C7D"/>
    <w:rsid w:val="003C4DFC"/>
    <w:rsid w:val="003C4EB7"/>
    <w:rsid w:val="003C511D"/>
    <w:rsid w:val="003C5607"/>
    <w:rsid w:val="003C57C3"/>
    <w:rsid w:val="003C59D0"/>
    <w:rsid w:val="003C5B76"/>
    <w:rsid w:val="003C5C51"/>
    <w:rsid w:val="003C5CAA"/>
    <w:rsid w:val="003C5E24"/>
    <w:rsid w:val="003C60FE"/>
    <w:rsid w:val="003C6131"/>
    <w:rsid w:val="003C6218"/>
    <w:rsid w:val="003C6335"/>
    <w:rsid w:val="003C6952"/>
    <w:rsid w:val="003C6A40"/>
    <w:rsid w:val="003C6AD7"/>
    <w:rsid w:val="003C6DD7"/>
    <w:rsid w:val="003C7223"/>
    <w:rsid w:val="003C7415"/>
    <w:rsid w:val="003C7908"/>
    <w:rsid w:val="003C7D89"/>
    <w:rsid w:val="003D0156"/>
    <w:rsid w:val="003D021C"/>
    <w:rsid w:val="003D049F"/>
    <w:rsid w:val="003D04D3"/>
    <w:rsid w:val="003D0983"/>
    <w:rsid w:val="003D0AC7"/>
    <w:rsid w:val="003D0D1F"/>
    <w:rsid w:val="003D0D29"/>
    <w:rsid w:val="003D0D79"/>
    <w:rsid w:val="003D1B10"/>
    <w:rsid w:val="003D1C51"/>
    <w:rsid w:val="003D20A1"/>
    <w:rsid w:val="003D22C8"/>
    <w:rsid w:val="003D26A8"/>
    <w:rsid w:val="003D2B2C"/>
    <w:rsid w:val="003D2C41"/>
    <w:rsid w:val="003D2D65"/>
    <w:rsid w:val="003D300F"/>
    <w:rsid w:val="003D3193"/>
    <w:rsid w:val="003D32C8"/>
    <w:rsid w:val="003D3746"/>
    <w:rsid w:val="003D3786"/>
    <w:rsid w:val="003D379B"/>
    <w:rsid w:val="003D3A61"/>
    <w:rsid w:val="003D3AAA"/>
    <w:rsid w:val="003D3B2A"/>
    <w:rsid w:val="003D43F9"/>
    <w:rsid w:val="003D4427"/>
    <w:rsid w:val="003D44AD"/>
    <w:rsid w:val="003D4919"/>
    <w:rsid w:val="003D4D67"/>
    <w:rsid w:val="003D53BC"/>
    <w:rsid w:val="003D59A3"/>
    <w:rsid w:val="003D59E0"/>
    <w:rsid w:val="003D60C9"/>
    <w:rsid w:val="003D6479"/>
    <w:rsid w:val="003D6549"/>
    <w:rsid w:val="003D6C0D"/>
    <w:rsid w:val="003D6C4D"/>
    <w:rsid w:val="003D6CA7"/>
    <w:rsid w:val="003D7000"/>
    <w:rsid w:val="003D70A1"/>
    <w:rsid w:val="003D70D9"/>
    <w:rsid w:val="003D71C6"/>
    <w:rsid w:val="003D7646"/>
    <w:rsid w:val="003D7BA2"/>
    <w:rsid w:val="003E016E"/>
    <w:rsid w:val="003E02DD"/>
    <w:rsid w:val="003E0421"/>
    <w:rsid w:val="003E04C5"/>
    <w:rsid w:val="003E094C"/>
    <w:rsid w:val="003E1608"/>
    <w:rsid w:val="003E182A"/>
    <w:rsid w:val="003E1C04"/>
    <w:rsid w:val="003E1F6D"/>
    <w:rsid w:val="003E1F95"/>
    <w:rsid w:val="003E2064"/>
    <w:rsid w:val="003E2512"/>
    <w:rsid w:val="003E2793"/>
    <w:rsid w:val="003E2AD9"/>
    <w:rsid w:val="003E2DA4"/>
    <w:rsid w:val="003E2F2E"/>
    <w:rsid w:val="003E31BB"/>
    <w:rsid w:val="003E32AF"/>
    <w:rsid w:val="003E34FF"/>
    <w:rsid w:val="003E36D7"/>
    <w:rsid w:val="003E371B"/>
    <w:rsid w:val="003E373F"/>
    <w:rsid w:val="003E379D"/>
    <w:rsid w:val="003E37A1"/>
    <w:rsid w:val="003E39A7"/>
    <w:rsid w:val="003E39AA"/>
    <w:rsid w:val="003E3C22"/>
    <w:rsid w:val="003E3C9E"/>
    <w:rsid w:val="003E4320"/>
    <w:rsid w:val="003E46C0"/>
    <w:rsid w:val="003E50E0"/>
    <w:rsid w:val="003E53BB"/>
    <w:rsid w:val="003E5777"/>
    <w:rsid w:val="003E58AB"/>
    <w:rsid w:val="003E58D7"/>
    <w:rsid w:val="003E5C2F"/>
    <w:rsid w:val="003E5EA5"/>
    <w:rsid w:val="003E6155"/>
    <w:rsid w:val="003E618F"/>
    <w:rsid w:val="003E6288"/>
    <w:rsid w:val="003E64DE"/>
    <w:rsid w:val="003E6A78"/>
    <w:rsid w:val="003E6C62"/>
    <w:rsid w:val="003E6D01"/>
    <w:rsid w:val="003E6F78"/>
    <w:rsid w:val="003E73E3"/>
    <w:rsid w:val="003E76DC"/>
    <w:rsid w:val="003E7892"/>
    <w:rsid w:val="003E7B6C"/>
    <w:rsid w:val="003E7D48"/>
    <w:rsid w:val="003E7DE8"/>
    <w:rsid w:val="003E7E7A"/>
    <w:rsid w:val="003E7EA5"/>
    <w:rsid w:val="003E7FBB"/>
    <w:rsid w:val="003E7FD5"/>
    <w:rsid w:val="003F044F"/>
    <w:rsid w:val="003F04BF"/>
    <w:rsid w:val="003F07E6"/>
    <w:rsid w:val="003F0901"/>
    <w:rsid w:val="003F097E"/>
    <w:rsid w:val="003F0B59"/>
    <w:rsid w:val="003F0ED4"/>
    <w:rsid w:val="003F0EF4"/>
    <w:rsid w:val="003F1020"/>
    <w:rsid w:val="003F116E"/>
    <w:rsid w:val="003F1172"/>
    <w:rsid w:val="003F165A"/>
    <w:rsid w:val="003F168B"/>
    <w:rsid w:val="003F1A89"/>
    <w:rsid w:val="003F1B28"/>
    <w:rsid w:val="003F1C87"/>
    <w:rsid w:val="003F1DA3"/>
    <w:rsid w:val="003F21FB"/>
    <w:rsid w:val="003F229B"/>
    <w:rsid w:val="003F24DB"/>
    <w:rsid w:val="003F254F"/>
    <w:rsid w:val="003F2B38"/>
    <w:rsid w:val="003F2C0C"/>
    <w:rsid w:val="003F3300"/>
    <w:rsid w:val="003F39A3"/>
    <w:rsid w:val="003F3AD3"/>
    <w:rsid w:val="003F3BF8"/>
    <w:rsid w:val="003F3ED6"/>
    <w:rsid w:val="003F42C1"/>
    <w:rsid w:val="003F47A5"/>
    <w:rsid w:val="003F5231"/>
    <w:rsid w:val="003F5651"/>
    <w:rsid w:val="003F5840"/>
    <w:rsid w:val="003F584D"/>
    <w:rsid w:val="003F587F"/>
    <w:rsid w:val="003F5A23"/>
    <w:rsid w:val="003F5CC5"/>
    <w:rsid w:val="003F5CD7"/>
    <w:rsid w:val="003F5D25"/>
    <w:rsid w:val="003F5D84"/>
    <w:rsid w:val="003F5F48"/>
    <w:rsid w:val="003F5F77"/>
    <w:rsid w:val="003F63E8"/>
    <w:rsid w:val="003F654F"/>
    <w:rsid w:val="003F6801"/>
    <w:rsid w:val="003F69CE"/>
    <w:rsid w:val="003F69E9"/>
    <w:rsid w:val="003F6A3B"/>
    <w:rsid w:val="003F6A46"/>
    <w:rsid w:val="003F6D74"/>
    <w:rsid w:val="003F6FBC"/>
    <w:rsid w:val="003F728F"/>
    <w:rsid w:val="003F7ADC"/>
    <w:rsid w:val="003F7BD0"/>
    <w:rsid w:val="003F7E08"/>
    <w:rsid w:val="00400121"/>
    <w:rsid w:val="004005C5"/>
    <w:rsid w:val="004007D0"/>
    <w:rsid w:val="00400C58"/>
    <w:rsid w:val="00400F48"/>
    <w:rsid w:val="00401054"/>
    <w:rsid w:val="004010F9"/>
    <w:rsid w:val="00401501"/>
    <w:rsid w:val="004017A8"/>
    <w:rsid w:val="00401893"/>
    <w:rsid w:val="004018AD"/>
    <w:rsid w:val="00401B0D"/>
    <w:rsid w:val="00401B9B"/>
    <w:rsid w:val="00401ED0"/>
    <w:rsid w:val="00402218"/>
    <w:rsid w:val="004023AC"/>
    <w:rsid w:val="004024E8"/>
    <w:rsid w:val="00402679"/>
    <w:rsid w:val="0040272F"/>
    <w:rsid w:val="00402C71"/>
    <w:rsid w:val="00402CDB"/>
    <w:rsid w:val="00402E89"/>
    <w:rsid w:val="00402F4C"/>
    <w:rsid w:val="00402F6C"/>
    <w:rsid w:val="00403625"/>
    <w:rsid w:val="00403629"/>
    <w:rsid w:val="0040392A"/>
    <w:rsid w:val="00404153"/>
    <w:rsid w:val="004041E2"/>
    <w:rsid w:val="004042BC"/>
    <w:rsid w:val="00404462"/>
    <w:rsid w:val="004046DA"/>
    <w:rsid w:val="00404A91"/>
    <w:rsid w:val="00404BEB"/>
    <w:rsid w:val="00405073"/>
    <w:rsid w:val="004050C4"/>
    <w:rsid w:val="00405247"/>
    <w:rsid w:val="004054F7"/>
    <w:rsid w:val="00405534"/>
    <w:rsid w:val="004057D4"/>
    <w:rsid w:val="00405BAE"/>
    <w:rsid w:val="00405C5A"/>
    <w:rsid w:val="00405E0F"/>
    <w:rsid w:val="00406261"/>
    <w:rsid w:val="004067EF"/>
    <w:rsid w:val="00406F0B"/>
    <w:rsid w:val="00406FDA"/>
    <w:rsid w:val="0040721E"/>
    <w:rsid w:val="00407310"/>
    <w:rsid w:val="004074E3"/>
    <w:rsid w:val="0040757E"/>
    <w:rsid w:val="00407591"/>
    <w:rsid w:val="00407714"/>
    <w:rsid w:val="00407FA4"/>
    <w:rsid w:val="00410220"/>
    <w:rsid w:val="004106A5"/>
    <w:rsid w:val="00410A5A"/>
    <w:rsid w:val="00410A77"/>
    <w:rsid w:val="00410ADA"/>
    <w:rsid w:val="00410B47"/>
    <w:rsid w:val="00410C67"/>
    <w:rsid w:val="00410D03"/>
    <w:rsid w:val="00410ED3"/>
    <w:rsid w:val="00411145"/>
    <w:rsid w:val="004111F6"/>
    <w:rsid w:val="00411205"/>
    <w:rsid w:val="00411321"/>
    <w:rsid w:val="004116A0"/>
    <w:rsid w:val="00411921"/>
    <w:rsid w:val="00411B0E"/>
    <w:rsid w:val="00412164"/>
    <w:rsid w:val="00412265"/>
    <w:rsid w:val="004126B7"/>
    <w:rsid w:val="00412909"/>
    <w:rsid w:val="00412943"/>
    <w:rsid w:val="00412979"/>
    <w:rsid w:val="00412D58"/>
    <w:rsid w:val="00412F3A"/>
    <w:rsid w:val="0041308C"/>
    <w:rsid w:val="0041356A"/>
    <w:rsid w:val="0041357D"/>
    <w:rsid w:val="004138A0"/>
    <w:rsid w:val="00413A5F"/>
    <w:rsid w:val="00413CBC"/>
    <w:rsid w:val="00413F76"/>
    <w:rsid w:val="00414010"/>
    <w:rsid w:val="004143BA"/>
    <w:rsid w:val="00414696"/>
    <w:rsid w:val="004147CA"/>
    <w:rsid w:val="004149B0"/>
    <w:rsid w:val="00414A4A"/>
    <w:rsid w:val="00414AAA"/>
    <w:rsid w:val="00414B37"/>
    <w:rsid w:val="00414BD8"/>
    <w:rsid w:val="00414D23"/>
    <w:rsid w:val="00414DF2"/>
    <w:rsid w:val="00414E33"/>
    <w:rsid w:val="00414E41"/>
    <w:rsid w:val="0041549C"/>
    <w:rsid w:val="004157FB"/>
    <w:rsid w:val="004158B7"/>
    <w:rsid w:val="00415C1B"/>
    <w:rsid w:val="00415D41"/>
    <w:rsid w:val="00415F0E"/>
    <w:rsid w:val="0041625C"/>
    <w:rsid w:val="004167EB"/>
    <w:rsid w:val="00416804"/>
    <w:rsid w:val="00416836"/>
    <w:rsid w:val="00416AA3"/>
    <w:rsid w:val="00416AA9"/>
    <w:rsid w:val="00416B48"/>
    <w:rsid w:val="004174C3"/>
    <w:rsid w:val="004178EA"/>
    <w:rsid w:val="00417A1D"/>
    <w:rsid w:val="00417CD2"/>
    <w:rsid w:val="00417D71"/>
    <w:rsid w:val="00417D76"/>
    <w:rsid w:val="00417F09"/>
    <w:rsid w:val="00417FEB"/>
    <w:rsid w:val="00420003"/>
    <w:rsid w:val="0042033F"/>
    <w:rsid w:val="00420391"/>
    <w:rsid w:val="004207C4"/>
    <w:rsid w:val="00420E14"/>
    <w:rsid w:val="0042102E"/>
    <w:rsid w:val="004210DF"/>
    <w:rsid w:val="0042146B"/>
    <w:rsid w:val="004228B2"/>
    <w:rsid w:val="004228F7"/>
    <w:rsid w:val="004229D6"/>
    <w:rsid w:val="00422A63"/>
    <w:rsid w:val="00422D8E"/>
    <w:rsid w:val="00422DF3"/>
    <w:rsid w:val="00422E13"/>
    <w:rsid w:val="00422E48"/>
    <w:rsid w:val="00423095"/>
    <w:rsid w:val="00423481"/>
    <w:rsid w:val="00423651"/>
    <w:rsid w:val="00423663"/>
    <w:rsid w:val="004239CD"/>
    <w:rsid w:val="00423C08"/>
    <w:rsid w:val="00423C1C"/>
    <w:rsid w:val="00423CCD"/>
    <w:rsid w:val="00423DD8"/>
    <w:rsid w:val="00423F4E"/>
    <w:rsid w:val="00423FA7"/>
    <w:rsid w:val="004240B8"/>
    <w:rsid w:val="0042423F"/>
    <w:rsid w:val="00424279"/>
    <w:rsid w:val="004242D2"/>
    <w:rsid w:val="0042486C"/>
    <w:rsid w:val="00424BC4"/>
    <w:rsid w:val="00424CBE"/>
    <w:rsid w:val="00424D4C"/>
    <w:rsid w:val="00424D4F"/>
    <w:rsid w:val="00425235"/>
    <w:rsid w:val="0042524A"/>
    <w:rsid w:val="00425415"/>
    <w:rsid w:val="00425F5D"/>
    <w:rsid w:val="00426177"/>
    <w:rsid w:val="00426276"/>
    <w:rsid w:val="004262E8"/>
    <w:rsid w:val="00426652"/>
    <w:rsid w:val="004268C1"/>
    <w:rsid w:val="00426A0A"/>
    <w:rsid w:val="00426AD6"/>
    <w:rsid w:val="00426ADE"/>
    <w:rsid w:val="00427123"/>
    <w:rsid w:val="00427408"/>
    <w:rsid w:val="004277E6"/>
    <w:rsid w:val="00427872"/>
    <w:rsid w:val="0042789D"/>
    <w:rsid w:val="00427AE3"/>
    <w:rsid w:val="00427E40"/>
    <w:rsid w:val="00427F86"/>
    <w:rsid w:val="0043019C"/>
    <w:rsid w:val="004301DD"/>
    <w:rsid w:val="0043021C"/>
    <w:rsid w:val="00430270"/>
    <w:rsid w:val="00430482"/>
    <w:rsid w:val="00430492"/>
    <w:rsid w:val="00430820"/>
    <w:rsid w:val="004308D9"/>
    <w:rsid w:val="0043096A"/>
    <w:rsid w:val="004309B3"/>
    <w:rsid w:val="0043143F"/>
    <w:rsid w:val="00431849"/>
    <w:rsid w:val="00431936"/>
    <w:rsid w:val="00431A85"/>
    <w:rsid w:val="00431A8C"/>
    <w:rsid w:val="00431B07"/>
    <w:rsid w:val="00431F5E"/>
    <w:rsid w:val="00431FC8"/>
    <w:rsid w:val="004321AF"/>
    <w:rsid w:val="00432239"/>
    <w:rsid w:val="004324AB"/>
    <w:rsid w:val="004329C4"/>
    <w:rsid w:val="00432A3F"/>
    <w:rsid w:val="00432AD4"/>
    <w:rsid w:val="00432BCC"/>
    <w:rsid w:val="00432C27"/>
    <w:rsid w:val="00432C51"/>
    <w:rsid w:val="00432D3B"/>
    <w:rsid w:val="00432F29"/>
    <w:rsid w:val="004332E7"/>
    <w:rsid w:val="004334B2"/>
    <w:rsid w:val="00433E48"/>
    <w:rsid w:val="004340A1"/>
    <w:rsid w:val="00434262"/>
    <w:rsid w:val="004343D6"/>
    <w:rsid w:val="0043492B"/>
    <w:rsid w:val="0043493F"/>
    <w:rsid w:val="00434A65"/>
    <w:rsid w:val="004350A4"/>
    <w:rsid w:val="004352A0"/>
    <w:rsid w:val="0043548C"/>
    <w:rsid w:val="00435929"/>
    <w:rsid w:val="004359C2"/>
    <w:rsid w:val="00435C5C"/>
    <w:rsid w:val="00435C77"/>
    <w:rsid w:val="00435D2C"/>
    <w:rsid w:val="00435E0A"/>
    <w:rsid w:val="00436034"/>
    <w:rsid w:val="004367BC"/>
    <w:rsid w:val="004368D8"/>
    <w:rsid w:val="0043694F"/>
    <w:rsid w:val="00436BA6"/>
    <w:rsid w:val="00436BAE"/>
    <w:rsid w:val="0043755B"/>
    <w:rsid w:val="004375C9"/>
    <w:rsid w:val="004375FB"/>
    <w:rsid w:val="00437BB9"/>
    <w:rsid w:val="00437ECB"/>
    <w:rsid w:val="00440280"/>
    <w:rsid w:val="00440299"/>
    <w:rsid w:val="004402A3"/>
    <w:rsid w:val="004404F2"/>
    <w:rsid w:val="004408A2"/>
    <w:rsid w:val="0044097C"/>
    <w:rsid w:val="00440F89"/>
    <w:rsid w:val="00441020"/>
    <w:rsid w:val="00441172"/>
    <w:rsid w:val="004412F8"/>
    <w:rsid w:val="004414D5"/>
    <w:rsid w:val="00441799"/>
    <w:rsid w:val="00441DC4"/>
    <w:rsid w:val="00441ED5"/>
    <w:rsid w:val="00441EEA"/>
    <w:rsid w:val="00442027"/>
    <w:rsid w:val="004420CE"/>
    <w:rsid w:val="00442240"/>
    <w:rsid w:val="004424DE"/>
    <w:rsid w:val="00442571"/>
    <w:rsid w:val="004428DB"/>
    <w:rsid w:val="00442E23"/>
    <w:rsid w:val="004430B4"/>
    <w:rsid w:val="004432CC"/>
    <w:rsid w:val="00443434"/>
    <w:rsid w:val="00443D01"/>
    <w:rsid w:val="0044454B"/>
    <w:rsid w:val="00444584"/>
    <w:rsid w:val="004448C0"/>
    <w:rsid w:val="00444B96"/>
    <w:rsid w:val="00445103"/>
    <w:rsid w:val="00445201"/>
    <w:rsid w:val="00445445"/>
    <w:rsid w:val="004455D8"/>
    <w:rsid w:val="0044569D"/>
    <w:rsid w:val="004458CA"/>
    <w:rsid w:val="0044591B"/>
    <w:rsid w:val="0044598E"/>
    <w:rsid w:val="004459FC"/>
    <w:rsid w:val="00445B31"/>
    <w:rsid w:val="00445CCE"/>
    <w:rsid w:val="00445E7A"/>
    <w:rsid w:val="00445EA9"/>
    <w:rsid w:val="00445EBF"/>
    <w:rsid w:val="00445FA2"/>
    <w:rsid w:val="0044649D"/>
    <w:rsid w:val="00446530"/>
    <w:rsid w:val="0044662D"/>
    <w:rsid w:val="004468F0"/>
    <w:rsid w:val="00446ACF"/>
    <w:rsid w:val="00446C7B"/>
    <w:rsid w:val="0044725D"/>
    <w:rsid w:val="004474B2"/>
    <w:rsid w:val="0044775A"/>
    <w:rsid w:val="004478E9"/>
    <w:rsid w:val="004479AF"/>
    <w:rsid w:val="00447FD5"/>
    <w:rsid w:val="004507D1"/>
    <w:rsid w:val="00450838"/>
    <w:rsid w:val="004508E2"/>
    <w:rsid w:val="00450AA4"/>
    <w:rsid w:val="00450D5C"/>
    <w:rsid w:val="00450E17"/>
    <w:rsid w:val="0045132B"/>
    <w:rsid w:val="0045155C"/>
    <w:rsid w:val="00451649"/>
    <w:rsid w:val="004516B7"/>
    <w:rsid w:val="004518BA"/>
    <w:rsid w:val="004518E1"/>
    <w:rsid w:val="00451B19"/>
    <w:rsid w:val="00451CB4"/>
    <w:rsid w:val="00452055"/>
    <w:rsid w:val="004525FC"/>
    <w:rsid w:val="004529BA"/>
    <w:rsid w:val="00452A1D"/>
    <w:rsid w:val="00452A31"/>
    <w:rsid w:val="00453090"/>
    <w:rsid w:val="00453161"/>
    <w:rsid w:val="004532E6"/>
    <w:rsid w:val="004532F3"/>
    <w:rsid w:val="00453491"/>
    <w:rsid w:val="0045378C"/>
    <w:rsid w:val="00453968"/>
    <w:rsid w:val="004539F0"/>
    <w:rsid w:val="00453A88"/>
    <w:rsid w:val="00453B7B"/>
    <w:rsid w:val="004540DE"/>
    <w:rsid w:val="0045431E"/>
    <w:rsid w:val="00454440"/>
    <w:rsid w:val="004546A8"/>
    <w:rsid w:val="0045473E"/>
    <w:rsid w:val="004548D9"/>
    <w:rsid w:val="00454A76"/>
    <w:rsid w:val="00454BFE"/>
    <w:rsid w:val="00454C1E"/>
    <w:rsid w:val="00454DB5"/>
    <w:rsid w:val="0045500E"/>
    <w:rsid w:val="00455337"/>
    <w:rsid w:val="0045546D"/>
    <w:rsid w:val="0045583A"/>
    <w:rsid w:val="004558CB"/>
    <w:rsid w:val="00455BE3"/>
    <w:rsid w:val="00455D3F"/>
    <w:rsid w:val="00455DF5"/>
    <w:rsid w:val="00455EFE"/>
    <w:rsid w:val="004562E4"/>
    <w:rsid w:val="0045639F"/>
    <w:rsid w:val="004569E9"/>
    <w:rsid w:val="00456B54"/>
    <w:rsid w:val="00456BA9"/>
    <w:rsid w:val="004572EF"/>
    <w:rsid w:val="00457382"/>
    <w:rsid w:val="004576CE"/>
    <w:rsid w:val="0045793A"/>
    <w:rsid w:val="00457AA6"/>
    <w:rsid w:val="00457BE0"/>
    <w:rsid w:val="00457C50"/>
    <w:rsid w:val="00457E05"/>
    <w:rsid w:val="0046001C"/>
    <w:rsid w:val="00460770"/>
    <w:rsid w:val="004608C0"/>
    <w:rsid w:val="00460C79"/>
    <w:rsid w:val="00460CDB"/>
    <w:rsid w:val="00460F04"/>
    <w:rsid w:val="004619B2"/>
    <w:rsid w:val="00461ABE"/>
    <w:rsid w:val="00461AE7"/>
    <w:rsid w:val="00461BC0"/>
    <w:rsid w:val="00461FBE"/>
    <w:rsid w:val="004620EA"/>
    <w:rsid w:val="004625E6"/>
    <w:rsid w:val="0046282D"/>
    <w:rsid w:val="004628F9"/>
    <w:rsid w:val="00462A43"/>
    <w:rsid w:val="00462AE9"/>
    <w:rsid w:val="00462ECA"/>
    <w:rsid w:val="00462FED"/>
    <w:rsid w:val="0046369B"/>
    <w:rsid w:val="0046387D"/>
    <w:rsid w:val="004639B0"/>
    <w:rsid w:val="004639E9"/>
    <w:rsid w:val="00463E33"/>
    <w:rsid w:val="0046420F"/>
    <w:rsid w:val="004643BE"/>
    <w:rsid w:val="004648A5"/>
    <w:rsid w:val="0046492C"/>
    <w:rsid w:val="00464981"/>
    <w:rsid w:val="004649B0"/>
    <w:rsid w:val="00464E92"/>
    <w:rsid w:val="00464EE6"/>
    <w:rsid w:val="00464F71"/>
    <w:rsid w:val="00465580"/>
    <w:rsid w:val="00465769"/>
    <w:rsid w:val="004657AA"/>
    <w:rsid w:val="00465919"/>
    <w:rsid w:val="00465A87"/>
    <w:rsid w:val="00465D35"/>
    <w:rsid w:val="00465D9A"/>
    <w:rsid w:val="004665B0"/>
    <w:rsid w:val="00466609"/>
    <w:rsid w:val="0046696A"/>
    <w:rsid w:val="00466C3A"/>
    <w:rsid w:val="00467487"/>
    <w:rsid w:val="004675E9"/>
    <w:rsid w:val="004678D9"/>
    <w:rsid w:val="0046798C"/>
    <w:rsid w:val="00467C8C"/>
    <w:rsid w:val="00467D4E"/>
    <w:rsid w:val="00467F8A"/>
    <w:rsid w:val="00470100"/>
    <w:rsid w:val="00470140"/>
    <w:rsid w:val="004702DA"/>
    <w:rsid w:val="004703DD"/>
    <w:rsid w:val="004703ED"/>
    <w:rsid w:val="0047055C"/>
    <w:rsid w:val="00471110"/>
    <w:rsid w:val="004711A3"/>
    <w:rsid w:val="004713EC"/>
    <w:rsid w:val="00471739"/>
    <w:rsid w:val="004719B9"/>
    <w:rsid w:val="00471CB5"/>
    <w:rsid w:val="00471CFF"/>
    <w:rsid w:val="00471F1C"/>
    <w:rsid w:val="0047224B"/>
    <w:rsid w:val="004722A3"/>
    <w:rsid w:val="00472350"/>
    <w:rsid w:val="004724A2"/>
    <w:rsid w:val="00472562"/>
    <w:rsid w:val="00472AC8"/>
    <w:rsid w:val="00472C4A"/>
    <w:rsid w:val="00472F03"/>
    <w:rsid w:val="00473267"/>
    <w:rsid w:val="00473563"/>
    <w:rsid w:val="004738E0"/>
    <w:rsid w:val="00473A6B"/>
    <w:rsid w:val="00473ACF"/>
    <w:rsid w:val="00473DC7"/>
    <w:rsid w:val="00473E54"/>
    <w:rsid w:val="004741D6"/>
    <w:rsid w:val="004747D1"/>
    <w:rsid w:val="00474974"/>
    <w:rsid w:val="004749B1"/>
    <w:rsid w:val="00474BAE"/>
    <w:rsid w:val="004750CE"/>
    <w:rsid w:val="0047522A"/>
    <w:rsid w:val="00475235"/>
    <w:rsid w:val="004752CE"/>
    <w:rsid w:val="00475300"/>
    <w:rsid w:val="00475357"/>
    <w:rsid w:val="004756D9"/>
    <w:rsid w:val="004757F2"/>
    <w:rsid w:val="00475EB0"/>
    <w:rsid w:val="00475ECA"/>
    <w:rsid w:val="00476035"/>
    <w:rsid w:val="00476197"/>
    <w:rsid w:val="00476475"/>
    <w:rsid w:val="004764A9"/>
    <w:rsid w:val="0047677A"/>
    <w:rsid w:val="00476A9F"/>
    <w:rsid w:val="00476D82"/>
    <w:rsid w:val="00476DF7"/>
    <w:rsid w:val="00476F58"/>
    <w:rsid w:val="004770A5"/>
    <w:rsid w:val="0047719C"/>
    <w:rsid w:val="00477455"/>
    <w:rsid w:val="004800C2"/>
    <w:rsid w:val="004801A7"/>
    <w:rsid w:val="004801AF"/>
    <w:rsid w:val="004802A1"/>
    <w:rsid w:val="00480440"/>
    <w:rsid w:val="0048047C"/>
    <w:rsid w:val="00480595"/>
    <w:rsid w:val="00480AAF"/>
    <w:rsid w:val="00480BA1"/>
    <w:rsid w:val="00480CF4"/>
    <w:rsid w:val="00480F21"/>
    <w:rsid w:val="00480F22"/>
    <w:rsid w:val="004812B5"/>
    <w:rsid w:val="004815D6"/>
    <w:rsid w:val="004815E5"/>
    <w:rsid w:val="00481696"/>
    <w:rsid w:val="0048177E"/>
    <w:rsid w:val="00481DA9"/>
    <w:rsid w:val="00481E1B"/>
    <w:rsid w:val="00481EDF"/>
    <w:rsid w:val="00481F6C"/>
    <w:rsid w:val="0048201D"/>
    <w:rsid w:val="00482196"/>
    <w:rsid w:val="0048245A"/>
    <w:rsid w:val="004825B3"/>
    <w:rsid w:val="0048297F"/>
    <w:rsid w:val="00482A5C"/>
    <w:rsid w:val="00483061"/>
    <w:rsid w:val="0048337D"/>
    <w:rsid w:val="004833B6"/>
    <w:rsid w:val="0048352E"/>
    <w:rsid w:val="004837D3"/>
    <w:rsid w:val="00483801"/>
    <w:rsid w:val="0048398A"/>
    <w:rsid w:val="00483A68"/>
    <w:rsid w:val="004841EF"/>
    <w:rsid w:val="00484802"/>
    <w:rsid w:val="004848FB"/>
    <w:rsid w:val="00484C8A"/>
    <w:rsid w:val="00484C8B"/>
    <w:rsid w:val="00484FC3"/>
    <w:rsid w:val="004852A7"/>
    <w:rsid w:val="0048542C"/>
    <w:rsid w:val="00485883"/>
    <w:rsid w:val="00486294"/>
    <w:rsid w:val="004862D8"/>
    <w:rsid w:val="00486803"/>
    <w:rsid w:val="00486861"/>
    <w:rsid w:val="00486C35"/>
    <w:rsid w:val="00486F20"/>
    <w:rsid w:val="00486F69"/>
    <w:rsid w:val="004870CC"/>
    <w:rsid w:val="004873F4"/>
    <w:rsid w:val="004874E9"/>
    <w:rsid w:val="004877DB"/>
    <w:rsid w:val="00487BED"/>
    <w:rsid w:val="00490897"/>
    <w:rsid w:val="004908F1"/>
    <w:rsid w:val="00490D98"/>
    <w:rsid w:val="00491312"/>
    <w:rsid w:val="004917FE"/>
    <w:rsid w:val="004920F6"/>
    <w:rsid w:val="004921AE"/>
    <w:rsid w:val="004922A0"/>
    <w:rsid w:val="004923C9"/>
    <w:rsid w:val="00492AF7"/>
    <w:rsid w:val="00492B70"/>
    <w:rsid w:val="00492BA1"/>
    <w:rsid w:val="00492C70"/>
    <w:rsid w:val="00492F01"/>
    <w:rsid w:val="00492FB4"/>
    <w:rsid w:val="004937F5"/>
    <w:rsid w:val="00493CE2"/>
    <w:rsid w:val="00493DE7"/>
    <w:rsid w:val="00493F88"/>
    <w:rsid w:val="0049417C"/>
    <w:rsid w:val="00494344"/>
    <w:rsid w:val="004943D5"/>
    <w:rsid w:val="004946D8"/>
    <w:rsid w:val="00494D1C"/>
    <w:rsid w:val="004950E1"/>
    <w:rsid w:val="00495443"/>
    <w:rsid w:val="00495542"/>
    <w:rsid w:val="004958B3"/>
    <w:rsid w:val="00495ED7"/>
    <w:rsid w:val="0049650F"/>
    <w:rsid w:val="004967E4"/>
    <w:rsid w:val="0049681A"/>
    <w:rsid w:val="00496994"/>
    <w:rsid w:val="00496A1E"/>
    <w:rsid w:val="00496A30"/>
    <w:rsid w:val="00496D40"/>
    <w:rsid w:val="00496F8A"/>
    <w:rsid w:val="004974A4"/>
    <w:rsid w:val="004977C4"/>
    <w:rsid w:val="0049789A"/>
    <w:rsid w:val="004978E9"/>
    <w:rsid w:val="00497F4E"/>
    <w:rsid w:val="004A021B"/>
    <w:rsid w:val="004A04D1"/>
    <w:rsid w:val="004A053A"/>
    <w:rsid w:val="004A08EE"/>
    <w:rsid w:val="004A0B2C"/>
    <w:rsid w:val="004A0BF8"/>
    <w:rsid w:val="004A0F24"/>
    <w:rsid w:val="004A1295"/>
    <w:rsid w:val="004A172D"/>
    <w:rsid w:val="004A1996"/>
    <w:rsid w:val="004A1CE3"/>
    <w:rsid w:val="004A1EFA"/>
    <w:rsid w:val="004A1FB6"/>
    <w:rsid w:val="004A2531"/>
    <w:rsid w:val="004A2674"/>
    <w:rsid w:val="004A2C0E"/>
    <w:rsid w:val="004A3322"/>
    <w:rsid w:val="004A33CE"/>
    <w:rsid w:val="004A346C"/>
    <w:rsid w:val="004A3533"/>
    <w:rsid w:val="004A36CA"/>
    <w:rsid w:val="004A3786"/>
    <w:rsid w:val="004A38FB"/>
    <w:rsid w:val="004A3C2F"/>
    <w:rsid w:val="004A3C3B"/>
    <w:rsid w:val="004A3C64"/>
    <w:rsid w:val="004A3CEA"/>
    <w:rsid w:val="004A3FD4"/>
    <w:rsid w:val="004A4086"/>
    <w:rsid w:val="004A4147"/>
    <w:rsid w:val="004A434B"/>
    <w:rsid w:val="004A45B6"/>
    <w:rsid w:val="004A4624"/>
    <w:rsid w:val="004A465B"/>
    <w:rsid w:val="004A46A2"/>
    <w:rsid w:val="004A46C8"/>
    <w:rsid w:val="004A4735"/>
    <w:rsid w:val="004A4883"/>
    <w:rsid w:val="004A48CA"/>
    <w:rsid w:val="004A49F7"/>
    <w:rsid w:val="004A4A1F"/>
    <w:rsid w:val="004A4B42"/>
    <w:rsid w:val="004A4FA3"/>
    <w:rsid w:val="004A532A"/>
    <w:rsid w:val="004A5757"/>
    <w:rsid w:val="004A584C"/>
    <w:rsid w:val="004A5BE4"/>
    <w:rsid w:val="004A5FEA"/>
    <w:rsid w:val="004A63A8"/>
    <w:rsid w:val="004A63C4"/>
    <w:rsid w:val="004A6825"/>
    <w:rsid w:val="004A6DA5"/>
    <w:rsid w:val="004A7033"/>
    <w:rsid w:val="004A7120"/>
    <w:rsid w:val="004A730B"/>
    <w:rsid w:val="004A7451"/>
    <w:rsid w:val="004A7859"/>
    <w:rsid w:val="004A7888"/>
    <w:rsid w:val="004A7DF4"/>
    <w:rsid w:val="004A7F35"/>
    <w:rsid w:val="004B014B"/>
    <w:rsid w:val="004B023C"/>
    <w:rsid w:val="004B0498"/>
    <w:rsid w:val="004B0A44"/>
    <w:rsid w:val="004B0A72"/>
    <w:rsid w:val="004B0AB5"/>
    <w:rsid w:val="004B0C44"/>
    <w:rsid w:val="004B1240"/>
    <w:rsid w:val="004B14F7"/>
    <w:rsid w:val="004B1596"/>
    <w:rsid w:val="004B164E"/>
    <w:rsid w:val="004B165F"/>
    <w:rsid w:val="004B16F5"/>
    <w:rsid w:val="004B1829"/>
    <w:rsid w:val="004B1AAD"/>
    <w:rsid w:val="004B1BD3"/>
    <w:rsid w:val="004B1D6A"/>
    <w:rsid w:val="004B1DFB"/>
    <w:rsid w:val="004B20E2"/>
    <w:rsid w:val="004B22E5"/>
    <w:rsid w:val="004B2317"/>
    <w:rsid w:val="004B259A"/>
    <w:rsid w:val="004B262D"/>
    <w:rsid w:val="004B27ED"/>
    <w:rsid w:val="004B2B54"/>
    <w:rsid w:val="004B2B5A"/>
    <w:rsid w:val="004B2BC9"/>
    <w:rsid w:val="004B2EC4"/>
    <w:rsid w:val="004B2F56"/>
    <w:rsid w:val="004B305A"/>
    <w:rsid w:val="004B3108"/>
    <w:rsid w:val="004B34A6"/>
    <w:rsid w:val="004B36A3"/>
    <w:rsid w:val="004B381D"/>
    <w:rsid w:val="004B3978"/>
    <w:rsid w:val="004B3E64"/>
    <w:rsid w:val="004B3EB0"/>
    <w:rsid w:val="004B49CE"/>
    <w:rsid w:val="004B4EFA"/>
    <w:rsid w:val="004B5208"/>
    <w:rsid w:val="004B5491"/>
    <w:rsid w:val="004B590B"/>
    <w:rsid w:val="004B5ADB"/>
    <w:rsid w:val="004B5B1A"/>
    <w:rsid w:val="004B5F40"/>
    <w:rsid w:val="004B601A"/>
    <w:rsid w:val="004B62A4"/>
    <w:rsid w:val="004B6532"/>
    <w:rsid w:val="004B67A2"/>
    <w:rsid w:val="004B6E0C"/>
    <w:rsid w:val="004B6E12"/>
    <w:rsid w:val="004B6F2B"/>
    <w:rsid w:val="004B7069"/>
    <w:rsid w:val="004B70A7"/>
    <w:rsid w:val="004B7383"/>
    <w:rsid w:val="004B738B"/>
    <w:rsid w:val="004B747D"/>
    <w:rsid w:val="004B7634"/>
    <w:rsid w:val="004B776D"/>
    <w:rsid w:val="004B79B8"/>
    <w:rsid w:val="004B7D80"/>
    <w:rsid w:val="004B7F1B"/>
    <w:rsid w:val="004B7F57"/>
    <w:rsid w:val="004C00A4"/>
    <w:rsid w:val="004C05F9"/>
    <w:rsid w:val="004C0CCE"/>
    <w:rsid w:val="004C0DDE"/>
    <w:rsid w:val="004C0DFB"/>
    <w:rsid w:val="004C1189"/>
    <w:rsid w:val="004C11DE"/>
    <w:rsid w:val="004C17ED"/>
    <w:rsid w:val="004C1907"/>
    <w:rsid w:val="004C1D08"/>
    <w:rsid w:val="004C1D82"/>
    <w:rsid w:val="004C1EC5"/>
    <w:rsid w:val="004C27A0"/>
    <w:rsid w:val="004C2A33"/>
    <w:rsid w:val="004C2C32"/>
    <w:rsid w:val="004C2EBF"/>
    <w:rsid w:val="004C2FF8"/>
    <w:rsid w:val="004C306F"/>
    <w:rsid w:val="004C307C"/>
    <w:rsid w:val="004C30DF"/>
    <w:rsid w:val="004C3282"/>
    <w:rsid w:val="004C3306"/>
    <w:rsid w:val="004C353C"/>
    <w:rsid w:val="004C35AE"/>
    <w:rsid w:val="004C3652"/>
    <w:rsid w:val="004C38A9"/>
    <w:rsid w:val="004C39DE"/>
    <w:rsid w:val="004C3D76"/>
    <w:rsid w:val="004C3E0E"/>
    <w:rsid w:val="004C3EFB"/>
    <w:rsid w:val="004C3FB8"/>
    <w:rsid w:val="004C4206"/>
    <w:rsid w:val="004C4BF6"/>
    <w:rsid w:val="004C4CB6"/>
    <w:rsid w:val="004C4D7A"/>
    <w:rsid w:val="004C4E4A"/>
    <w:rsid w:val="004C5004"/>
    <w:rsid w:val="004C53B7"/>
    <w:rsid w:val="004C54F4"/>
    <w:rsid w:val="004C5B39"/>
    <w:rsid w:val="004C5C4D"/>
    <w:rsid w:val="004C5D6D"/>
    <w:rsid w:val="004C5EB4"/>
    <w:rsid w:val="004C5EDB"/>
    <w:rsid w:val="004C5F3C"/>
    <w:rsid w:val="004C64F1"/>
    <w:rsid w:val="004C6707"/>
    <w:rsid w:val="004C67A5"/>
    <w:rsid w:val="004C6EDE"/>
    <w:rsid w:val="004C709B"/>
    <w:rsid w:val="004C70B6"/>
    <w:rsid w:val="004C70C8"/>
    <w:rsid w:val="004C730B"/>
    <w:rsid w:val="004C74F8"/>
    <w:rsid w:val="004C79FF"/>
    <w:rsid w:val="004C7CA5"/>
    <w:rsid w:val="004C7F48"/>
    <w:rsid w:val="004D00D1"/>
    <w:rsid w:val="004D01F9"/>
    <w:rsid w:val="004D02BB"/>
    <w:rsid w:val="004D0394"/>
    <w:rsid w:val="004D06D6"/>
    <w:rsid w:val="004D0705"/>
    <w:rsid w:val="004D08B9"/>
    <w:rsid w:val="004D094A"/>
    <w:rsid w:val="004D0A1B"/>
    <w:rsid w:val="004D0BE2"/>
    <w:rsid w:val="004D0D37"/>
    <w:rsid w:val="004D0E70"/>
    <w:rsid w:val="004D1014"/>
    <w:rsid w:val="004D1252"/>
    <w:rsid w:val="004D12EB"/>
    <w:rsid w:val="004D155E"/>
    <w:rsid w:val="004D19CD"/>
    <w:rsid w:val="004D1B51"/>
    <w:rsid w:val="004D2399"/>
    <w:rsid w:val="004D25A7"/>
    <w:rsid w:val="004D287E"/>
    <w:rsid w:val="004D2C3E"/>
    <w:rsid w:val="004D2CD7"/>
    <w:rsid w:val="004D2E9B"/>
    <w:rsid w:val="004D2F1B"/>
    <w:rsid w:val="004D366A"/>
    <w:rsid w:val="004D38C0"/>
    <w:rsid w:val="004D3DC7"/>
    <w:rsid w:val="004D3EFA"/>
    <w:rsid w:val="004D40A8"/>
    <w:rsid w:val="004D44AF"/>
    <w:rsid w:val="004D44D5"/>
    <w:rsid w:val="004D453A"/>
    <w:rsid w:val="004D4992"/>
    <w:rsid w:val="004D4AC3"/>
    <w:rsid w:val="004D549E"/>
    <w:rsid w:val="004D5611"/>
    <w:rsid w:val="004D565E"/>
    <w:rsid w:val="004D5E42"/>
    <w:rsid w:val="004D5FDB"/>
    <w:rsid w:val="004D6288"/>
    <w:rsid w:val="004D6319"/>
    <w:rsid w:val="004D6B10"/>
    <w:rsid w:val="004D6E6A"/>
    <w:rsid w:val="004D6FC2"/>
    <w:rsid w:val="004D704C"/>
    <w:rsid w:val="004D70CE"/>
    <w:rsid w:val="004D7115"/>
    <w:rsid w:val="004D726F"/>
    <w:rsid w:val="004D74BB"/>
    <w:rsid w:val="004D750A"/>
    <w:rsid w:val="004D7B74"/>
    <w:rsid w:val="004D7D14"/>
    <w:rsid w:val="004D7E3A"/>
    <w:rsid w:val="004D7EBE"/>
    <w:rsid w:val="004E0424"/>
    <w:rsid w:val="004E05D4"/>
    <w:rsid w:val="004E066A"/>
    <w:rsid w:val="004E09BF"/>
    <w:rsid w:val="004E0C33"/>
    <w:rsid w:val="004E0D15"/>
    <w:rsid w:val="004E0E8A"/>
    <w:rsid w:val="004E0F40"/>
    <w:rsid w:val="004E0FDF"/>
    <w:rsid w:val="004E1055"/>
    <w:rsid w:val="004E1075"/>
    <w:rsid w:val="004E112F"/>
    <w:rsid w:val="004E123E"/>
    <w:rsid w:val="004E1568"/>
    <w:rsid w:val="004E1637"/>
    <w:rsid w:val="004E16B3"/>
    <w:rsid w:val="004E1A2B"/>
    <w:rsid w:val="004E1A7E"/>
    <w:rsid w:val="004E1AFA"/>
    <w:rsid w:val="004E1B71"/>
    <w:rsid w:val="004E1C7E"/>
    <w:rsid w:val="004E1D54"/>
    <w:rsid w:val="004E1E43"/>
    <w:rsid w:val="004E2272"/>
    <w:rsid w:val="004E2434"/>
    <w:rsid w:val="004E2CC4"/>
    <w:rsid w:val="004E3771"/>
    <w:rsid w:val="004E37C2"/>
    <w:rsid w:val="004E3DB6"/>
    <w:rsid w:val="004E418B"/>
    <w:rsid w:val="004E4288"/>
    <w:rsid w:val="004E4315"/>
    <w:rsid w:val="004E462F"/>
    <w:rsid w:val="004E4AA3"/>
    <w:rsid w:val="004E4D39"/>
    <w:rsid w:val="004E5343"/>
    <w:rsid w:val="004E5538"/>
    <w:rsid w:val="004E57CA"/>
    <w:rsid w:val="004E5801"/>
    <w:rsid w:val="004E580C"/>
    <w:rsid w:val="004E584B"/>
    <w:rsid w:val="004E58A2"/>
    <w:rsid w:val="004E5F77"/>
    <w:rsid w:val="004E60D2"/>
    <w:rsid w:val="004E612B"/>
    <w:rsid w:val="004E6183"/>
    <w:rsid w:val="004E6706"/>
    <w:rsid w:val="004E6D66"/>
    <w:rsid w:val="004E6DD8"/>
    <w:rsid w:val="004E70BE"/>
    <w:rsid w:val="004E7175"/>
    <w:rsid w:val="004E719A"/>
    <w:rsid w:val="004E751B"/>
    <w:rsid w:val="004E7535"/>
    <w:rsid w:val="004E7634"/>
    <w:rsid w:val="004E7AAD"/>
    <w:rsid w:val="004E7B54"/>
    <w:rsid w:val="004E7C8D"/>
    <w:rsid w:val="004F00C7"/>
    <w:rsid w:val="004F06BB"/>
    <w:rsid w:val="004F0717"/>
    <w:rsid w:val="004F08D7"/>
    <w:rsid w:val="004F0C09"/>
    <w:rsid w:val="004F0C5E"/>
    <w:rsid w:val="004F0CB7"/>
    <w:rsid w:val="004F0CDD"/>
    <w:rsid w:val="004F0D64"/>
    <w:rsid w:val="004F0E4D"/>
    <w:rsid w:val="004F104B"/>
    <w:rsid w:val="004F10B5"/>
    <w:rsid w:val="004F131F"/>
    <w:rsid w:val="004F1F91"/>
    <w:rsid w:val="004F1FBB"/>
    <w:rsid w:val="004F2308"/>
    <w:rsid w:val="004F2466"/>
    <w:rsid w:val="004F26B0"/>
    <w:rsid w:val="004F26CC"/>
    <w:rsid w:val="004F273D"/>
    <w:rsid w:val="004F3286"/>
    <w:rsid w:val="004F3450"/>
    <w:rsid w:val="004F38F4"/>
    <w:rsid w:val="004F3C41"/>
    <w:rsid w:val="004F3C44"/>
    <w:rsid w:val="004F3D4D"/>
    <w:rsid w:val="004F3F5B"/>
    <w:rsid w:val="004F3FBB"/>
    <w:rsid w:val="004F3FBC"/>
    <w:rsid w:val="004F4367"/>
    <w:rsid w:val="004F459A"/>
    <w:rsid w:val="004F4639"/>
    <w:rsid w:val="004F4644"/>
    <w:rsid w:val="004F4845"/>
    <w:rsid w:val="004F4988"/>
    <w:rsid w:val="004F4FAA"/>
    <w:rsid w:val="004F4FCD"/>
    <w:rsid w:val="004F5840"/>
    <w:rsid w:val="004F5C42"/>
    <w:rsid w:val="004F5C91"/>
    <w:rsid w:val="004F5CE3"/>
    <w:rsid w:val="004F5FC2"/>
    <w:rsid w:val="004F6916"/>
    <w:rsid w:val="004F6989"/>
    <w:rsid w:val="004F6A51"/>
    <w:rsid w:val="004F6A8F"/>
    <w:rsid w:val="004F6BB3"/>
    <w:rsid w:val="004F71CB"/>
    <w:rsid w:val="004F72D3"/>
    <w:rsid w:val="004F766F"/>
    <w:rsid w:val="004F7B21"/>
    <w:rsid w:val="0050007B"/>
    <w:rsid w:val="005002CE"/>
    <w:rsid w:val="00500334"/>
    <w:rsid w:val="005003F9"/>
    <w:rsid w:val="00500738"/>
    <w:rsid w:val="00500A7F"/>
    <w:rsid w:val="00500CED"/>
    <w:rsid w:val="00500D2E"/>
    <w:rsid w:val="00500DED"/>
    <w:rsid w:val="00500E21"/>
    <w:rsid w:val="00500E40"/>
    <w:rsid w:val="00500ECE"/>
    <w:rsid w:val="0050103F"/>
    <w:rsid w:val="0050121E"/>
    <w:rsid w:val="00501498"/>
    <w:rsid w:val="0050154A"/>
    <w:rsid w:val="00501AA2"/>
    <w:rsid w:val="00501C6F"/>
    <w:rsid w:val="00501CDA"/>
    <w:rsid w:val="00501D27"/>
    <w:rsid w:val="00501EBA"/>
    <w:rsid w:val="00501F5F"/>
    <w:rsid w:val="00501FA6"/>
    <w:rsid w:val="005021E9"/>
    <w:rsid w:val="00502693"/>
    <w:rsid w:val="0050280E"/>
    <w:rsid w:val="00502BB9"/>
    <w:rsid w:val="00502C9D"/>
    <w:rsid w:val="00503064"/>
    <w:rsid w:val="00503391"/>
    <w:rsid w:val="005035BD"/>
    <w:rsid w:val="005038C3"/>
    <w:rsid w:val="00503BFD"/>
    <w:rsid w:val="00503D29"/>
    <w:rsid w:val="00503F09"/>
    <w:rsid w:val="00504037"/>
    <w:rsid w:val="00504093"/>
    <w:rsid w:val="00504422"/>
    <w:rsid w:val="00504774"/>
    <w:rsid w:val="00504898"/>
    <w:rsid w:val="00504CBB"/>
    <w:rsid w:val="00504DD9"/>
    <w:rsid w:val="00505287"/>
    <w:rsid w:val="00505310"/>
    <w:rsid w:val="005053A3"/>
    <w:rsid w:val="00505591"/>
    <w:rsid w:val="00505645"/>
    <w:rsid w:val="00505967"/>
    <w:rsid w:val="00505AA0"/>
    <w:rsid w:val="00506266"/>
    <w:rsid w:val="00506800"/>
    <w:rsid w:val="0050695D"/>
    <w:rsid w:val="00506B1B"/>
    <w:rsid w:val="00506B4E"/>
    <w:rsid w:val="00506C66"/>
    <w:rsid w:val="00506CEE"/>
    <w:rsid w:val="005070FD"/>
    <w:rsid w:val="005072EF"/>
    <w:rsid w:val="005073DC"/>
    <w:rsid w:val="0050741C"/>
    <w:rsid w:val="005074A0"/>
    <w:rsid w:val="005074E1"/>
    <w:rsid w:val="00507599"/>
    <w:rsid w:val="00507836"/>
    <w:rsid w:val="00507A51"/>
    <w:rsid w:val="00507D0F"/>
    <w:rsid w:val="0051018D"/>
    <w:rsid w:val="0051021C"/>
    <w:rsid w:val="005103F7"/>
    <w:rsid w:val="005105CC"/>
    <w:rsid w:val="00510839"/>
    <w:rsid w:val="00510B99"/>
    <w:rsid w:val="00510BE1"/>
    <w:rsid w:val="00510D0A"/>
    <w:rsid w:val="00510E36"/>
    <w:rsid w:val="00511412"/>
    <w:rsid w:val="005114EE"/>
    <w:rsid w:val="005116AE"/>
    <w:rsid w:val="00511953"/>
    <w:rsid w:val="005119F2"/>
    <w:rsid w:val="00511D00"/>
    <w:rsid w:val="00512464"/>
    <w:rsid w:val="00512565"/>
    <w:rsid w:val="0051281A"/>
    <w:rsid w:val="00512970"/>
    <w:rsid w:val="00512C04"/>
    <w:rsid w:val="005139F9"/>
    <w:rsid w:val="00513EE5"/>
    <w:rsid w:val="00513FD8"/>
    <w:rsid w:val="00514107"/>
    <w:rsid w:val="005142EA"/>
    <w:rsid w:val="005146C4"/>
    <w:rsid w:val="00514B0D"/>
    <w:rsid w:val="00514E94"/>
    <w:rsid w:val="00514ECE"/>
    <w:rsid w:val="00515099"/>
    <w:rsid w:val="005159B3"/>
    <w:rsid w:val="00515DAD"/>
    <w:rsid w:val="00515DCB"/>
    <w:rsid w:val="00515E10"/>
    <w:rsid w:val="00515E4E"/>
    <w:rsid w:val="00515FE8"/>
    <w:rsid w:val="0051605C"/>
    <w:rsid w:val="0051652F"/>
    <w:rsid w:val="0051654A"/>
    <w:rsid w:val="00516564"/>
    <w:rsid w:val="005167E5"/>
    <w:rsid w:val="00516B12"/>
    <w:rsid w:val="00516D4B"/>
    <w:rsid w:val="00516DEB"/>
    <w:rsid w:val="00516F38"/>
    <w:rsid w:val="005170AC"/>
    <w:rsid w:val="00517935"/>
    <w:rsid w:val="0051795D"/>
    <w:rsid w:val="0052028C"/>
    <w:rsid w:val="005209F0"/>
    <w:rsid w:val="00520A91"/>
    <w:rsid w:val="00520BA9"/>
    <w:rsid w:val="00520D29"/>
    <w:rsid w:val="00520EC4"/>
    <w:rsid w:val="00520F35"/>
    <w:rsid w:val="00521310"/>
    <w:rsid w:val="00521712"/>
    <w:rsid w:val="00521C6B"/>
    <w:rsid w:val="00521F63"/>
    <w:rsid w:val="0052264C"/>
    <w:rsid w:val="00522669"/>
    <w:rsid w:val="00522A87"/>
    <w:rsid w:val="00522D55"/>
    <w:rsid w:val="00522E44"/>
    <w:rsid w:val="00522EDB"/>
    <w:rsid w:val="00522FE4"/>
    <w:rsid w:val="0052308B"/>
    <w:rsid w:val="0052332C"/>
    <w:rsid w:val="00523899"/>
    <w:rsid w:val="0052391E"/>
    <w:rsid w:val="005239E2"/>
    <w:rsid w:val="00523BD8"/>
    <w:rsid w:val="00524039"/>
    <w:rsid w:val="00524331"/>
    <w:rsid w:val="00524482"/>
    <w:rsid w:val="00524609"/>
    <w:rsid w:val="00524744"/>
    <w:rsid w:val="00524858"/>
    <w:rsid w:val="005248EF"/>
    <w:rsid w:val="005249CC"/>
    <w:rsid w:val="00524A15"/>
    <w:rsid w:val="00524B98"/>
    <w:rsid w:val="005255E8"/>
    <w:rsid w:val="00525AEF"/>
    <w:rsid w:val="00525C17"/>
    <w:rsid w:val="00526037"/>
    <w:rsid w:val="005263CE"/>
    <w:rsid w:val="00526543"/>
    <w:rsid w:val="00526B39"/>
    <w:rsid w:val="00526D2B"/>
    <w:rsid w:val="00526D60"/>
    <w:rsid w:val="00526F4A"/>
    <w:rsid w:val="00527042"/>
    <w:rsid w:val="005270D3"/>
    <w:rsid w:val="00527367"/>
    <w:rsid w:val="005273BC"/>
    <w:rsid w:val="00527489"/>
    <w:rsid w:val="005276F5"/>
    <w:rsid w:val="00527A09"/>
    <w:rsid w:val="00527B88"/>
    <w:rsid w:val="00530080"/>
    <w:rsid w:val="005300D6"/>
    <w:rsid w:val="00530284"/>
    <w:rsid w:val="0053038C"/>
    <w:rsid w:val="005304B6"/>
    <w:rsid w:val="005304BF"/>
    <w:rsid w:val="00530B04"/>
    <w:rsid w:val="00530BD7"/>
    <w:rsid w:val="00530F70"/>
    <w:rsid w:val="00531230"/>
    <w:rsid w:val="00531315"/>
    <w:rsid w:val="00531337"/>
    <w:rsid w:val="005314A1"/>
    <w:rsid w:val="005314C4"/>
    <w:rsid w:val="00531720"/>
    <w:rsid w:val="00531962"/>
    <w:rsid w:val="00531D1B"/>
    <w:rsid w:val="00531D94"/>
    <w:rsid w:val="00531F6F"/>
    <w:rsid w:val="00532011"/>
    <w:rsid w:val="005320B6"/>
    <w:rsid w:val="00532285"/>
    <w:rsid w:val="00532896"/>
    <w:rsid w:val="005328E3"/>
    <w:rsid w:val="00532BB3"/>
    <w:rsid w:val="00532C4D"/>
    <w:rsid w:val="00532C97"/>
    <w:rsid w:val="00532D62"/>
    <w:rsid w:val="00532F66"/>
    <w:rsid w:val="0053313C"/>
    <w:rsid w:val="005339C1"/>
    <w:rsid w:val="00533A73"/>
    <w:rsid w:val="00533DB1"/>
    <w:rsid w:val="00533E91"/>
    <w:rsid w:val="005340D9"/>
    <w:rsid w:val="0053456A"/>
    <w:rsid w:val="005346BB"/>
    <w:rsid w:val="005348A6"/>
    <w:rsid w:val="00534BD6"/>
    <w:rsid w:val="00534E09"/>
    <w:rsid w:val="00534E31"/>
    <w:rsid w:val="00534E5B"/>
    <w:rsid w:val="005350C6"/>
    <w:rsid w:val="005357BD"/>
    <w:rsid w:val="00536399"/>
    <w:rsid w:val="00536576"/>
    <w:rsid w:val="00536799"/>
    <w:rsid w:val="0053686D"/>
    <w:rsid w:val="00536A7F"/>
    <w:rsid w:val="00536A87"/>
    <w:rsid w:val="00537503"/>
    <w:rsid w:val="0053761A"/>
    <w:rsid w:val="00537655"/>
    <w:rsid w:val="0053768C"/>
    <w:rsid w:val="00537AC6"/>
    <w:rsid w:val="00537ACF"/>
    <w:rsid w:val="00537D7B"/>
    <w:rsid w:val="00537E34"/>
    <w:rsid w:val="00540019"/>
    <w:rsid w:val="005400B7"/>
    <w:rsid w:val="00540222"/>
    <w:rsid w:val="00540379"/>
    <w:rsid w:val="00541346"/>
    <w:rsid w:val="0054170A"/>
    <w:rsid w:val="0054175A"/>
    <w:rsid w:val="005417B3"/>
    <w:rsid w:val="00541899"/>
    <w:rsid w:val="00542137"/>
    <w:rsid w:val="005421E4"/>
    <w:rsid w:val="0054252B"/>
    <w:rsid w:val="005426BC"/>
    <w:rsid w:val="00542AD5"/>
    <w:rsid w:val="00542C5F"/>
    <w:rsid w:val="00542CA2"/>
    <w:rsid w:val="00542DFE"/>
    <w:rsid w:val="005436C5"/>
    <w:rsid w:val="005436E0"/>
    <w:rsid w:val="005437B0"/>
    <w:rsid w:val="00543B84"/>
    <w:rsid w:val="00543F90"/>
    <w:rsid w:val="005441A0"/>
    <w:rsid w:val="00544287"/>
    <w:rsid w:val="005443EC"/>
    <w:rsid w:val="0054463C"/>
    <w:rsid w:val="00544A8F"/>
    <w:rsid w:val="00544AD7"/>
    <w:rsid w:val="00544E10"/>
    <w:rsid w:val="00545285"/>
    <w:rsid w:val="00545336"/>
    <w:rsid w:val="005455BB"/>
    <w:rsid w:val="005456B5"/>
    <w:rsid w:val="00545B00"/>
    <w:rsid w:val="00545B3C"/>
    <w:rsid w:val="00545DD8"/>
    <w:rsid w:val="00545F06"/>
    <w:rsid w:val="0054622A"/>
    <w:rsid w:val="00546499"/>
    <w:rsid w:val="0054653B"/>
    <w:rsid w:val="0054676D"/>
    <w:rsid w:val="005469E1"/>
    <w:rsid w:val="00546A2E"/>
    <w:rsid w:val="00546C6B"/>
    <w:rsid w:val="00547393"/>
    <w:rsid w:val="00547678"/>
    <w:rsid w:val="00547753"/>
    <w:rsid w:val="00547CF9"/>
    <w:rsid w:val="00547D23"/>
    <w:rsid w:val="0055003B"/>
    <w:rsid w:val="005502B8"/>
    <w:rsid w:val="0055053F"/>
    <w:rsid w:val="005505E6"/>
    <w:rsid w:val="005506A0"/>
    <w:rsid w:val="00550740"/>
    <w:rsid w:val="0055079F"/>
    <w:rsid w:val="0055084A"/>
    <w:rsid w:val="0055097B"/>
    <w:rsid w:val="005509D7"/>
    <w:rsid w:val="00550A95"/>
    <w:rsid w:val="00550B4D"/>
    <w:rsid w:val="00550EAD"/>
    <w:rsid w:val="00550F5A"/>
    <w:rsid w:val="00550FB7"/>
    <w:rsid w:val="00551081"/>
    <w:rsid w:val="005514F4"/>
    <w:rsid w:val="00551908"/>
    <w:rsid w:val="00551A20"/>
    <w:rsid w:val="00551A7A"/>
    <w:rsid w:val="00551E48"/>
    <w:rsid w:val="00552160"/>
    <w:rsid w:val="00552217"/>
    <w:rsid w:val="00552841"/>
    <w:rsid w:val="005529A2"/>
    <w:rsid w:val="00552ABC"/>
    <w:rsid w:val="00552C65"/>
    <w:rsid w:val="00552E2A"/>
    <w:rsid w:val="005530B1"/>
    <w:rsid w:val="00553464"/>
    <w:rsid w:val="0055356E"/>
    <w:rsid w:val="00553684"/>
    <w:rsid w:val="00553692"/>
    <w:rsid w:val="00553E94"/>
    <w:rsid w:val="00553F9B"/>
    <w:rsid w:val="00553FD1"/>
    <w:rsid w:val="005540D7"/>
    <w:rsid w:val="005541AF"/>
    <w:rsid w:val="00554205"/>
    <w:rsid w:val="0055430F"/>
    <w:rsid w:val="005543E6"/>
    <w:rsid w:val="0055459B"/>
    <w:rsid w:val="005549A8"/>
    <w:rsid w:val="0055516A"/>
    <w:rsid w:val="00555785"/>
    <w:rsid w:val="005558A2"/>
    <w:rsid w:val="00555FB8"/>
    <w:rsid w:val="0055601C"/>
    <w:rsid w:val="00556282"/>
    <w:rsid w:val="005565EA"/>
    <w:rsid w:val="00556771"/>
    <w:rsid w:val="0055679A"/>
    <w:rsid w:val="00556D00"/>
    <w:rsid w:val="00556D63"/>
    <w:rsid w:val="00556EC1"/>
    <w:rsid w:val="00556EE1"/>
    <w:rsid w:val="00556F02"/>
    <w:rsid w:val="00556F77"/>
    <w:rsid w:val="005572D2"/>
    <w:rsid w:val="005575D4"/>
    <w:rsid w:val="00557A23"/>
    <w:rsid w:val="00557DFF"/>
    <w:rsid w:val="00557F60"/>
    <w:rsid w:val="00557F76"/>
    <w:rsid w:val="005600D1"/>
    <w:rsid w:val="005602BE"/>
    <w:rsid w:val="0056052D"/>
    <w:rsid w:val="00560582"/>
    <w:rsid w:val="00560737"/>
    <w:rsid w:val="0056092E"/>
    <w:rsid w:val="00560C5B"/>
    <w:rsid w:val="00560C6D"/>
    <w:rsid w:val="00560CA1"/>
    <w:rsid w:val="00560E4B"/>
    <w:rsid w:val="00560E8A"/>
    <w:rsid w:val="005618EC"/>
    <w:rsid w:val="00561C5C"/>
    <w:rsid w:val="00561CAA"/>
    <w:rsid w:val="00561EB0"/>
    <w:rsid w:val="00561EE6"/>
    <w:rsid w:val="0056235D"/>
    <w:rsid w:val="00562656"/>
    <w:rsid w:val="005626DB"/>
    <w:rsid w:val="005627AA"/>
    <w:rsid w:val="00562896"/>
    <w:rsid w:val="005628FF"/>
    <w:rsid w:val="00562F11"/>
    <w:rsid w:val="00562F4A"/>
    <w:rsid w:val="00562FCD"/>
    <w:rsid w:val="005630AB"/>
    <w:rsid w:val="0056318A"/>
    <w:rsid w:val="00563275"/>
    <w:rsid w:val="0056362E"/>
    <w:rsid w:val="00563E58"/>
    <w:rsid w:val="005647F9"/>
    <w:rsid w:val="00564B25"/>
    <w:rsid w:val="00564DE4"/>
    <w:rsid w:val="00564F1B"/>
    <w:rsid w:val="005650FB"/>
    <w:rsid w:val="0056530F"/>
    <w:rsid w:val="00565602"/>
    <w:rsid w:val="0056565F"/>
    <w:rsid w:val="0056567A"/>
    <w:rsid w:val="00565B57"/>
    <w:rsid w:val="00565DB6"/>
    <w:rsid w:val="00565EC7"/>
    <w:rsid w:val="00566210"/>
    <w:rsid w:val="005664E8"/>
    <w:rsid w:val="005667A2"/>
    <w:rsid w:val="00566826"/>
    <w:rsid w:val="00566848"/>
    <w:rsid w:val="00566B5D"/>
    <w:rsid w:val="005670A1"/>
    <w:rsid w:val="005671B9"/>
    <w:rsid w:val="005678F2"/>
    <w:rsid w:val="00567E2C"/>
    <w:rsid w:val="00567F7E"/>
    <w:rsid w:val="005702ED"/>
    <w:rsid w:val="0057035F"/>
    <w:rsid w:val="00570C0E"/>
    <w:rsid w:val="00571126"/>
    <w:rsid w:val="00571187"/>
    <w:rsid w:val="00571243"/>
    <w:rsid w:val="0057150F"/>
    <w:rsid w:val="0057190D"/>
    <w:rsid w:val="00571C18"/>
    <w:rsid w:val="00571DB6"/>
    <w:rsid w:val="00571E22"/>
    <w:rsid w:val="005726F2"/>
    <w:rsid w:val="005726FC"/>
    <w:rsid w:val="00573498"/>
    <w:rsid w:val="00573861"/>
    <w:rsid w:val="00573B32"/>
    <w:rsid w:val="00573E17"/>
    <w:rsid w:val="00574044"/>
    <w:rsid w:val="0057454A"/>
    <w:rsid w:val="005746BE"/>
    <w:rsid w:val="00574778"/>
    <w:rsid w:val="00574A3D"/>
    <w:rsid w:val="00575285"/>
    <w:rsid w:val="005753DA"/>
    <w:rsid w:val="005756B7"/>
    <w:rsid w:val="00575A3E"/>
    <w:rsid w:val="00575BD7"/>
    <w:rsid w:val="00575C2D"/>
    <w:rsid w:val="00575F0F"/>
    <w:rsid w:val="00576597"/>
    <w:rsid w:val="005766D3"/>
    <w:rsid w:val="005767D2"/>
    <w:rsid w:val="00576859"/>
    <w:rsid w:val="00576DF6"/>
    <w:rsid w:val="00576F7E"/>
    <w:rsid w:val="0057706D"/>
    <w:rsid w:val="005770B4"/>
    <w:rsid w:val="005772C9"/>
    <w:rsid w:val="005777D2"/>
    <w:rsid w:val="005779D8"/>
    <w:rsid w:val="00577A16"/>
    <w:rsid w:val="00577AA5"/>
    <w:rsid w:val="00577C4A"/>
    <w:rsid w:val="00577CE9"/>
    <w:rsid w:val="00577D6B"/>
    <w:rsid w:val="00577EA0"/>
    <w:rsid w:val="00577F4D"/>
    <w:rsid w:val="00580129"/>
    <w:rsid w:val="005801C7"/>
    <w:rsid w:val="005803BC"/>
    <w:rsid w:val="005803EB"/>
    <w:rsid w:val="00580706"/>
    <w:rsid w:val="00580B85"/>
    <w:rsid w:val="00580B98"/>
    <w:rsid w:val="0058129D"/>
    <w:rsid w:val="00581372"/>
    <w:rsid w:val="005815B7"/>
    <w:rsid w:val="0058176C"/>
    <w:rsid w:val="00581B54"/>
    <w:rsid w:val="00581CE9"/>
    <w:rsid w:val="00581F46"/>
    <w:rsid w:val="00581FF6"/>
    <w:rsid w:val="0058206F"/>
    <w:rsid w:val="005827C2"/>
    <w:rsid w:val="00582814"/>
    <w:rsid w:val="005829BD"/>
    <w:rsid w:val="00582AD7"/>
    <w:rsid w:val="00582C90"/>
    <w:rsid w:val="00582DF5"/>
    <w:rsid w:val="00583088"/>
    <w:rsid w:val="005831C9"/>
    <w:rsid w:val="00583373"/>
    <w:rsid w:val="00583551"/>
    <w:rsid w:val="00583739"/>
    <w:rsid w:val="00583B63"/>
    <w:rsid w:val="00583DC7"/>
    <w:rsid w:val="005847DD"/>
    <w:rsid w:val="00584AD8"/>
    <w:rsid w:val="00584B76"/>
    <w:rsid w:val="005855F2"/>
    <w:rsid w:val="0058563E"/>
    <w:rsid w:val="005859E9"/>
    <w:rsid w:val="00585D85"/>
    <w:rsid w:val="00585EC9"/>
    <w:rsid w:val="00585F88"/>
    <w:rsid w:val="00585FA9"/>
    <w:rsid w:val="00586060"/>
    <w:rsid w:val="00586142"/>
    <w:rsid w:val="0058618D"/>
    <w:rsid w:val="005863A3"/>
    <w:rsid w:val="005863E8"/>
    <w:rsid w:val="0058643D"/>
    <w:rsid w:val="005864FE"/>
    <w:rsid w:val="0058655C"/>
    <w:rsid w:val="005866E8"/>
    <w:rsid w:val="00586942"/>
    <w:rsid w:val="00586A30"/>
    <w:rsid w:val="00586F7C"/>
    <w:rsid w:val="00587512"/>
    <w:rsid w:val="00587856"/>
    <w:rsid w:val="005878F7"/>
    <w:rsid w:val="00587E4C"/>
    <w:rsid w:val="00587FBE"/>
    <w:rsid w:val="0059013A"/>
    <w:rsid w:val="0059064A"/>
    <w:rsid w:val="005907B1"/>
    <w:rsid w:val="0059085D"/>
    <w:rsid w:val="00590879"/>
    <w:rsid w:val="00590CEB"/>
    <w:rsid w:val="00591231"/>
    <w:rsid w:val="005912A8"/>
    <w:rsid w:val="005914E3"/>
    <w:rsid w:val="00591A59"/>
    <w:rsid w:val="00591E19"/>
    <w:rsid w:val="00592256"/>
    <w:rsid w:val="005923E1"/>
    <w:rsid w:val="005924B0"/>
    <w:rsid w:val="005926E4"/>
    <w:rsid w:val="00592D37"/>
    <w:rsid w:val="00593100"/>
    <w:rsid w:val="00593898"/>
    <w:rsid w:val="00593922"/>
    <w:rsid w:val="00593D20"/>
    <w:rsid w:val="005942E0"/>
    <w:rsid w:val="0059431F"/>
    <w:rsid w:val="005945AE"/>
    <w:rsid w:val="005945D4"/>
    <w:rsid w:val="0059460E"/>
    <w:rsid w:val="0059483A"/>
    <w:rsid w:val="005948DA"/>
    <w:rsid w:val="00594C17"/>
    <w:rsid w:val="0059512F"/>
    <w:rsid w:val="00595363"/>
    <w:rsid w:val="00595419"/>
    <w:rsid w:val="00595465"/>
    <w:rsid w:val="00595479"/>
    <w:rsid w:val="0059558D"/>
    <w:rsid w:val="00595899"/>
    <w:rsid w:val="00595CE0"/>
    <w:rsid w:val="00595E32"/>
    <w:rsid w:val="005961D5"/>
    <w:rsid w:val="005962CA"/>
    <w:rsid w:val="005968F5"/>
    <w:rsid w:val="00596939"/>
    <w:rsid w:val="00596A51"/>
    <w:rsid w:val="00596F95"/>
    <w:rsid w:val="005974A7"/>
    <w:rsid w:val="005975BD"/>
    <w:rsid w:val="00597646"/>
    <w:rsid w:val="005978AD"/>
    <w:rsid w:val="00597A0C"/>
    <w:rsid w:val="00597BDD"/>
    <w:rsid w:val="00597C8C"/>
    <w:rsid w:val="00597E70"/>
    <w:rsid w:val="005A0553"/>
    <w:rsid w:val="005A0981"/>
    <w:rsid w:val="005A09E3"/>
    <w:rsid w:val="005A0B01"/>
    <w:rsid w:val="005A0BCE"/>
    <w:rsid w:val="005A0FB9"/>
    <w:rsid w:val="005A119F"/>
    <w:rsid w:val="005A157C"/>
    <w:rsid w:val="005A1B5F"/>
    <w:rsid w:val="005A1C6C"/>
    <w:rsid w:val="005A1C83"/>
    <w:rsid w:val="005A230D"/>
    <w:rsid w:val="005A2448"/>
    <w:rsid w:val="005A2880"/>
    <w:rsid w:val="005A2D73"/>
    <w:rsid w:val="005A3087"/>
    <w:rsid w:val="005A3299"/>
    <w:rsid w:val="005A32F2"/>
    <w:rsid w:val="005A341A"/>
    <w:rsid w:val="005A3446"/>
    <w:rsid w:val="005A3533"/>
    <w:rsid w:val="005A37B5"/>
    <w:rsid w:val="005A39D3"/>
    <w:rsid w:val="005A3B75"/>
    <w:rsid w:val="005A3CA4"/>
    <w:rsid w:val="005A3D81"/>
    <w:rsid w:val="005A40A6"/>
    <w:rsid w:val="005A4BDA"/>
    <w:rsid w:val="005A4FD0"/>
    <w:rsid w:val="005A5223"/>
    <w:rsid w:val="005A5335"/>
    <w:rsid w:val="005A55FC"/>
    <w:rsid w:val="005A5ABC"/>
    <w:rsid w:val="005A5D38"/>
    <w:rsid w:val="005A5E3D"/>
    <w:rsid w:val="005A5EC6"/>
    <w:rsid w:val="005A5FE1"/>
    <w:rsid w:val="005A6058"/>
    <w:rsid w:val="005A61E7"/>
    <w:rsid w:val="005A6268"/>
    <w:rsid w:val="005A6806"/>
    <w:rsid w:val="005A68CF"/>
    <w:rsid w:val="005A6909"/>
    <w:rsid w:val="005A6D62"/>
    <w:rsid w:val="005A71C4"/>
    <w:rsid w:val="005A72CC"/>
    <w:rsid w:val="005A753A"/>
    <w:rsid w:val="005A75A7"/>
    <w:rsid w:val="005A76C0"/>
    <w:rsid w:val="005A773B"/>
    <w:rsid w:val="005A7B8B"/>
    <w:rsid w:val="005A7D43"/>
    <w:rsid w:val="005A7EF4"/>
    <w:rsid w:val="005A7FD3"/>
    <w:rsid w:val="005B02EC"/>
    <w:rsid w:val="005B04AF"/>
    <w:rsid w:val="005B05FE"/>
    <w:rsid w:val="005B12E8"/>
    <w:rsid w:val="005B1395"/>
    <w:rsid w:val="005B13A2"/>
    <w:rsid w:val="005B17B4"/>
    <w:rsid w:val="005B1BEA"/>
    <w:rsid w:val="005B1C9D"/>
    <w:rsid w:val="005B220F"/>
    <w:rsid w:val="005B22C1"/>
    <w:rsid w:val="005B2816"/>
    <w:rsid w:val="005B2829"/>
    <w:rsid w:val="005B297A"/>
    <w:rsid w:val="005B2B0F"/>
    <w:rsid w:val="005B2F3B"/>
    <w:rsid w:val="005B318C"/>
    <w:rsid w:val="005B3228"/>
    <w:rsid w:val="005B3529"/>
    <w:rsid w:val="005B356A"/>
    <w:rsid w:val="005B3E5F"/>
    <w:rsid w:val="005B3FBF"/>
    <w:rsid w:val="005B40BD"/>
    <w:rsid w:val="005B4413"/>
    <w:rsid w:val="005B466E"/>
    <w:rsid w:val="005B4D96"/>
    <w:rsid w:val="005B4DD6"/>
    <w:rsid w:val="005B4EAE"/>
    <w:rsid w:val="005B5128"/>
    <w:rsid w:val="005B514A"/>
    <w:rsid w:val="005B5A19"/>
    <w:rsid w:val="005B60B3"/>
    <w:rsid w:val="005B662B"/>
    <w:rsid w:val="005B66C5"/>
    <w:rsid w:val="005B674B"/>
    <w:rsid w:val="005B678A"/>
    <w:rsid w:val="005B6C27"/>
    <w:rsid w:val="005B6E18"/>
    <w:rsid w:val="005B6F08"/>
    <w:rsid w:val="005B6FA4"/>
    <w:rsid w:val="005B7027"/>
    <w:rsid w:val="005B7364"/>
    <w:rsid w:val="005B7388"/>
    <w:rsid w:val="005B73AF"/>
    <w:rsid w:val="005B757A"/>
    <w:rsid w:val="005B7586"/>
    <w:rsid w:val="005B75ED"/>
    <w:rsid w:val="005B77FC"/>
    <w:rsid w:val="005B79C8"/>
    <w:rsid w:val="005B7A50"/>
    <w:rsid w:val="005B7BB1"/>
    <w:rsid w:val="005B7E11"/>
    <w:rsid w:val="005B7E8D"/>
    <w:rsid w:val="005C0076"/>
    <w:rsid w:val="005C00F9"/>
    <w:rsid w:val="005C0262"/>
    <w:rsid w:val="005C0269"/>
    <w:rsid w:val="005C0731"/>
    <w:rsid w:val="005C090C"/>
    <w:rsid w:val="005C0ECA"/>
    <w:rsid w:val="005C0F0D"/>
    <w:rsid w:val="005C10EE"/>
    <w:rsid w:val="005C1327"/>
    <w:rsid w:val="005C13DA"/>
    <w:rsid w:val="005C1687"/>
    <w:rsid w:val="005C188A"/>
    <w:rsid w:val="005C1B44"/>
    <w:rsid w:val="005C1BE4"/>
    <w:rsid w:val="005C1D21"/>
    <w:rsid w:val="005C1D6A"/>
    <w:rsid w:val="005C1E0E"/>
    <w:rsid w:val="005C1E1F"/>
    <w:rsid w:val="005C2172"/>
    <w:rsid w:val="005C21DB"/>
    <w:rsid w:val="005C232E"/>
    <w:rsid w:val="005C236D"/>
    <w:rsid w:val="005C2A88"/>
    <w:rsid w:val="005C2AD7"/>
    <w:rsid w:val="005C2C05"/>
    <w:rsid w:val="005C2E40"/>
    <w:rsid w:val="005C2FD0"/>
    <w:rsid w:val="005C3293"/>
    <w:rsid w:val="005C3462"/>
    <w:rsid w:val="005C36A5"/>
    <w:rsid w:val="005C3723"/>
    <w:rsid w:val="005C378B"/>
    <w:rsid w:val="005C37B3"/>
    <w:rsid w:val="005C396A"/>
    <w:rsid w:val="005C3A1C"/>
    <w:rsid w:val="005C3AE9"/>
    <w:rsid w:val="005C3C23"/>
    <w:rsid w:val="005C3F49"/>
    <w:rsid w:val="005C463C"/>
    <w:rsid w:val="005C4A31"/>
    <w:rsid w:val="005C4DFE"/>
    <w:rsid w:val="005C511F"/>
    <w:rsid w:val="005C5331"/>
    <w:rsid w:val="005C5707"/>
    <w:rsid w:val="005C5989"/>
    <w:rsid w:val="005C5B12"/>
    <w:rsid w:val="005C5B59"/>
    <w:rsid w:val="005C5BEF"/>
    <w:rsid w:val="005C5C93"/>
    <w:rsid w:val="005C5E02"/>
    <w:rsid w:val="005C5EA3"/>
    <w:rsid w:val="005C600D"/>
    <w:rsid w:val="005C68A2"/>
    <w:rsid w:val="005C6B21"/>
    <w:rsid w:val="005C6B24"/>
    <w:rsid w:val="005C6C27"/>
    <w:rsid w:val="005C7937"/>
    <w:rsid w:val="005C7A73"/>
    <w:rsid w:val="005C7ACB"/>
    <w:rsid w:val="005C7C4F"/>
    <w:rsid w:val="005C7E07"/>
    <w:rsid w:val="005D00D7"/>
    <w:rsid w:val="005D0145"/>
    <w:rsid w:val="005D01CD"/>
    <w:rsid w:val="005D0273"/>
    <w:rsid w:val="005D05B6"/>
    <w:rsid w:val="005D06BB"/>
    <w:rsid w:val="005D0711"/>
    <w:rsid w:val="005D09BB"/>
    <w:rsid w:val="005D0ACD"/>
    <w:rsid w:val="005D0BCB"/>
    <w:rsid w:val="005D0D32"/>
    <w:rsid w:val="005D0EC7"/>
    <w:rsid w:val="005D151F"/>
    <w:rsid w:val="005D17B6"/>
    <w:rsid w:val="005D18F4"/>
    <w:rsid w:val="005D1AC3"/>
    <w:rsid w:val="005D1B79"/>
    <w:rsid w:val="005D1BE3"/>
    <w:rsid w:val="005D20F0"/>
    <w:rsid w:val="005D24DF"/>
    <w:rsid w:val="005D250C"/>
    <w:rsid w:val="005D252F"/>
    <w:rsid w:val="005D27FD"/>
    <w:rsid w:val="005D2822"/>
    <w:rsid w:val="005D2E12"/>
    <w:rsid w:val="005D2EBA"/>
    <w:rsid w:val="005D2F7B"/>
    <w:rsid w:val="005D3039"/>
    <w:rsid w:val="005D32AD"/>
    <w:rsid w:val="005D35D3"/>
    <w:rsid w:val="005D37D5"/>
    <w:rsid w:val="005D3C17"/>
    <w:rsid w:val="005D3CD9"/>
    <w:rsid w:val="005D3EE9"/>
    <w:rsid w:val="005D4299"/>
    <w:rsid w:val="005D440E"/>
    <w:rsid w:val="005D449D"/>
    <w:rsid w:val="005D4970"/>
    <w:rsid w:val="005D4DA6"/>
    <w:rsid w:val="005D4E57"/>
    <w:rsid w:val="005D4F05"/>
    <w:rsid w:val="005D501E"/>
    <w:rsid w:val="005D50C3"/>
    <w:rsid w:val="005D5DC2"/>
    <w:rsid w:val="005D5EF9"/>
    <w:rsid w:val="005D5F72"/>
    <w:rsid w:val="005D6200"/>
    <w:rsid w:val="005D65D3"/>
    <w:rsid w:val="005D68FD"/>
    <w:rsid w:val="005D69A6"/>
    <w:rsid w:val="005D6FFB"/>
    <w:rsid w:val="005D70CD"/>
    <w:rsid w:val="005D71C9"/>
    <w:rsid w:val="005D74A2"/>
    <w:rsid w:val="005D74B2"/>
    <w:rsid w:val="005D7613"/>
    <w:rsid w:val="005D773C"/>
    <w:rsid w:val="005D7BD2"/>
    <w:rsid w:val="005E00F4"/>
    <w:rsid w:val="005E01EB"/>
    <w:rsid w:val="005E04E9"/>
    <w:rsid w:val="005E0866"/>
    <w:rsid w:val="005E09A4"/>
    <w:rsid w:val="005E0B1C"/>
    <w:rsid w:val="005E0B9A"/>
    <w:rsid w:val="005E117E"/>
    <w:rsid w:val="005E12EC"/>
    <w:rsid w:val="005E1381"/>
    <w:rsid w:val="005E138D"/>
    <w:rsid w:val="005E1397"/>
    <w:rsid w:val="005E13DE"/>
    <w:rsid w:val="005E16AF"/>
    <w:rsid w:val="005E1766"/>
    <w:rsid w:val="005E17D6"/>
    <w:rsid w:val="005E18B4"/>
    <w:rsid w:val="005E1967"/>
    <w:rsid w:val="005E1A8A"/>
    <w:rsid w:val="005E1D83"/>
    <w:rsid w:val="005E2319"/>
    <w:rsid w:val="005E23F0"/>
    <w:rsid w:val="005E247A"/>
    <w:rsid w:val="005E2778"/>
    <w:rsid w:val="005E29EE"/>
    <w:rsid w:val="005E3305"/>
    <w:rsid w:val="005E3476"/>
    <w:rsid w:val="005E392D"/>
    <w:rsid w:val="005E39AB"/>
    <w:rsid w:val="005E3B1E"/>
    <w:rsid w:val="005E3C61"/>
    <w:rsid w:val="005E3DFD"/>
    <w:rsid w:val="005E3EA8"/>
    <w:rsid w:val="005E3EA9"/>
    <w:rsid w:val="005E3F8B"/>
    <w:rsid w:val="005E4545"/>
    <w:rsid w:val="005E4720"/>
    <w:rsid w:val="005E48CA"/>
    <w:rsid w:val="005E4A4F"/>
    <w:rsid w:val="005E4DA0"/>
    <w:rsid w:val="005E4E07"/>
    <w:rsid w:val="005E4E68"/>
    <w:rsid w:val="005E5065"/>
    <w:rsid w:val="005E530B"/>
    <w:rsid w:val="005E5382"/>
    <w:rsid w:val="005E54B4"/>
    <w:rsid w:val="005E5541"/>
    <w:rsid w:val="005E5811"/>
    <w:rsid w:val="005E58E1"/>
    <w:rsid w:val="005E59E4"/>
    <w:rsid w:val="005E5BC0"/>
    <w:rsid w:val="005E5BE5"/>
    <w:rsid w:val="005E5D4A"/>
    <w:rsid w:val="005E6063"/>
    <w:rsid w:val="005E6139"/>
    <w:rsid w:val="005E655F"/>
    <w:rsid w:val="005E65CF"/>
    <w:rsid w:val="005E663C"/>
    <w:rsid w:val="005E6927"/>
    <w:rsid w:val="005E694C"/>
    <w:rsid w:val="005E69E7"/>
    <w:rsid w:val="005E6A25"/>
    <w:rsid w:val="005E6F41"/>
    <w:rsid w:val="005E6F88"/>
    <w:rsid w:val="005E7148"/>
    <w:rsid w:val="005E746A"/>
    <w:rsid w:val="005E75A3"/>
    <w:rsid w:val="005E7618"/>
    <w:rsid w:val="005E76F8"/>
    <w:rsid w:val="005E77BE"/>
    <w:rsid w:val="005E7913"/>
    <w:rsid w:val="005E7AA5"/>
    <w:rsid w:val="005E7C99"/>
    <w:rsid w:val="005E7E97"/>
    <w:rsid w:val="005F00C0"/>
    <w:rsid w:val="005F028D"/>
    <w:rsid w:val="005F0881"/>
    <w:rsid w:val="005F08C1"/>
    <w:rsid w:val="005F0A3A"/>
    <w:rsid w:val="005F0EF8"/>
    <w:rsid w:val="005F100A"/>
    <w:rsid w:val="005F16F6"/>
    <w:rsid w:val="005F1E8C"/>
    <w:rsid w:val="005F2119"/>
    <w:rsid w:val="005F242D"/>
    <w:rsid w:val="005F3163"/>
    <w:rsid w:val="005F342E"/>
    <w:rsid w:val="005F3570"/>
    <w:rsid w:val="005F3755"/>
    <w:rsid w:val="005F39E4"/>
    <w:rsid w:val="005F40EA"/>
    <w:rsid w:val="005F4614"/>
    <w:rsid w:val="005F4723"/>
    <w:rsid w:val="005F4771"/>
    <w:rsid w:val="005F4DEE"/>
    <w:rsid w:val="005F4F47"/>
    <w:rsid w:val="005F5588"/>
    <w:rsid w:val="005F572A"/>
    <w:rsid w:val="005F5D05"/>
    <w:rsid w:val="005F5E6E"/>
    <w:rsid w:val="005F5ECF"/>
    <w:rsid w:val="005F5F21"/>
    <w:rsid w:val="005F6305"/>
    <w:rsid w:val="005F638C"/>
    <w:rsid w:val="005F6521"/>
    <w:rsid w:val="005F691C"/>
    <w:rsid w:val="005F6BD8"/>
    <w:rsid w:val="005F6C58"/>
    <w:rsid w:val="005F6D35"/>
    <w:rsid w:val="005F6E2E"/>
    <w:rsid w:val="005F713C"/>
    <w:rsid w:val="005F7601"/>
    <w:rsid w:val="005F776C"/>
    <w:rsid w:val="005F78A5"/>
    <w:rsid w:val="005F7C1E"/>
    <w:rsid w:val="005F7D2C"/>
    <w:rsid w:val="006000E4"/>
    <w:rsid w:val="006001BE"/>
    <w:rsid w:val="00600317"/>
    <w:rsid w:val="0060043D"/>
    <w:rsid w:val="00600807"/>
    <w:rsid w:val="0060108F"/>
    <w:rsid w:val="0060142F"/>
    <w:rsid w:val="0060148C"/>
    <w:rsid w:val="00601657"/>
    <w:rsid w:val="0060195D"/>
    <w:rsid w:val="00601FC7"/>
    <w:rsid w:val="00602251"/>
    <w:rsid w:val="00602911"/>
    <w:rsid w:val="00602B72"/>
    <w:rsid w:val="00602B8F"/>
    <w:rsid w:val="00602CCA"/>
    <w:rsid w:val="00602D5A"/>
    <w:rsid w:val="006032D4"/>
    <w:rsid w:val="00603573"/>
    <w:rsid w:val="00603704"/>
    <w:rsid w:val="0060381F"/>
    <w:rsid w:val="00603AA8"/>
    <w:rsid w:val="00603B13"/>
    <w:rsid w:val="00603DE6"/>
    <w:rsid w:val="00603EB0"/>
    <w:rsid w:val="00603FD0"/>
    <w:rsid w:val="00604025"/>
    <w:rsid w:val="00604222"/>
    <w:rsid w:val="0060428F"/>
    <w:rsid w:val="0060432A"/>
    <w:rsid w:val="00604B54"/>
    <w:rsid w:val="00604ED9"/>
    <w:rsid w:val="00605142"/>
    <w:rsid w:val="0060528E"/>
    <w:rsid w:val="0060536C"/>
    <w:rsid w:val="00605AEE"/>
    <w:rsid w:val="00605F3F"/>
    <w:rsid w:val="0060617F"/>
    <w:rsid w:val="00606296"/>
    <w:rsid w:val="006064E0"/>
    <w:rsid w:val="00606725"/>
    <w:rsid w:val="006068CD"/>
    <w:rsid w:val="006069F2"/>
    <w:rsid w:val="00606B1C"/>
    <w:rsid w:val="00606C79"/>
    <w:rsid w:val="00606F10"/>
    <w:rsid w:val="00607019"/>
    <w:rsid w:val="00607053"/>
    <w:rsid w:val="006071CF"/>
    <w:rsid w:val="006072C5"/>
    <w:rsid w:val="0060761C"/>
    <w:rsid w:val="00607647"/>
    <w:rsid w:val="0060769D"/>
    <w:rsid w:val="006077EC"/>
    <w:rsid w:val="006079E9"/>
    <w:rsid w:val="00607F95"/>
    <w:rsid w:val="0061052C"/>
    <w:rsid w:val="00610685"/>
    <w:rsid w:val="0061094F"/>
    <w:rsid w:val="0061098C"/>
    <w:rsid w:val="00610B37"/>
    <w:rsid w:val="00610BC6"/>
    <w:rsid w:val="00610E83"/>
    <w:rsid w:val="006110BC"/>
    <w:rsid w:val="0061148B"/>
    <w:rsid w:val="006114AB"/>
    <w:rsid w:val="006116B6"/>
    <w:rsid w:val="006122F3"/>
    <w:rsid w:val="00612381"/>
    <w:rsid w:val="00612434"/>
    <w:rsid w:val="0061256E"/>
    <w:rsid w:val="00612789"/>
    <w:rsid w:val="0061294D"/>
    <w:rsid w:val="0061299E"/>
    <w:rsid w:val="00612BAC"/>
    <w:rsid w:val="00612EE4"/>
    <w:rsid w:val="00613410"/>
    <w:rsid w:val="006134FF"/>
    <w:rsid w:val="00613765"/>
    <w:rsid w:val="00613865"/>
    <w:rsid w:val="00613A6F"/>
    <w:rsid w:val="00613AF7"/>
    <w:rsid w:val="00614040"/>
    <w:rsid w:val="0061408C"/>
    <w:rsid w:val="0061414A"/>
    <w:rsid w:val="00614222"/>
    <w:rsid w:val="0061423E"/>
    <w:rsid w:val="00614347"/>
    <w:rsid w:val="006144E8"/>
    <w:rsid w:val="0061459D"/>
    <w:rsid w:val="006146AF"/>
    <w:rsid w:val="00614776"/>
    <w:rsid w:val="00614952"/>
    <w:rsid w:val="00614B02"/>
    <w:rsid w:val="00614EC4"/>
    <w:rsid w:val="0061565C"/>
    <w:rsid w:val="00615954"/>
    <w:rsid w:val="00615C6A"/>
    <w:rsid w:val="006166B5"/>
    <w:rsid w:val="00616BE7"/>
    <w:rsid w:val="00616C84"/>
    <w:rsid w:val="00616D1C"/>
    <w:rsid w:val="00617025"/>
    <w:rsid w:val="006171E7"/>
    <w:rsid w:val="00617498"/>
    <w:rsid w:val="006178F4"/>
    <w:rsid w:val="00617986"/>
    <w:rsid w:val="00617AD5"/>
    <w:rsid w:val="00617D9F"/>
    <w:rsid w:val="00617EBE"/>
    <w:rsid w:val="006202C8"/>
    <w:rsid w:val="00620321"/>
    <w:rsid w:val="006204E0"/>
    <w:rsid w:val="006207C8"/>
    <w:rsid w:val="006208F7"/>
    <w:rsid w:val="00620A42"/>
    <w:rsid w:val="00620AE9"/>
    <w:rsid w:val="00620D21"/>
    <w:rsid w:val="00620D71"/>
    <w:rsid w:val="00620E49"/>
    <w:rsid w:val="00620FC5"/>
    <w:rsid w:val="006211E9"/>
    <w:rsid w:val="006212FA"/>
    <w:rsid w:val="0062130F"/>
    <w:rsid w:val="00621504"/>
    <w:rsid w:val="00621B31"/>
    <w:rsid w:val="00621D66"/>
    <w:rsid w:val="00621E19"/>
    <w:rsid w:val="00622067"/>
    <w:rsid w:val="006220DC"/>
    <w:rsid w:val="00622684"/>
    <w:rsid w:val="006226ED"/>
    <w:rsid w:val="006227ED"/>
    <w:rsid w:val="00622952"/>
    <w:rsid w:val="00622C5B"/>
    <w:rsid w:val="00622C97"/>
    <w:rsid w:val="00622D30"/>
    <w:rsid w:val="00622E9E"/>
    <w:rsid w:val="00623606"/>
    <w:rsid w:val="00623759"/>
    <w:rsid w:val="00623787"/>
    <w:rsid w:val="0062380F"/>
    <w:rsid w:val="00623834"/>
    <w:rsid w:val="00623958"/>
    <w:rsid w:val="00623B99"/>
    <w:rsid w:val="00623EB7"/>
    <w:rsid w:val="00624282"/>
    <w:rsid w:val="006243A0"/>
    <w:rsid w:val="0062443D"/>
    <w:rsid w:val="00624B8F"/>
    <w:rsid w:val="00624E51"/>
    <w:rsid w:val="006253EC"/>
    <w:rsid w:val="00625754"/>
    <w:rsid w:val="00625783"/>
    <w:rsid w:val="0062586F"/>
    <w:rsid w:val="00625CF3"/>
    <w:rsid w:val="00625DB3"/>
    <w:rsid w:val="00625F10"/>
    <w:rsid w:val="00626051"/>
    <w:rsid w:val="0062614B"/>
    <w:rsid w:val="00626279"/>
    <w:rsid w:val="00626466"/>
    <w:rsid w:val="0062660C"/>
    <w:rsid w:val="006269CE"/>
    <w:rsid w:val="00626A02"/>
    <w:rsid w:val="00626EF4"/>
    <w:rsid w:val="00626FAA"/>
    <w:rsid w:val="00627382"/>
    <w:rsid w:val="006301C3"/>
    <w:rsid w:val="006301FC"/>
    <w:rsid w:val="0063042C"/>
    <w:rsid w:val="0063056C"/>
    <w:rsid w:val="00630590"/>
    <w:rsid w:val="0063074A"/>
    <w:rsid w:val="00630BC8"/>
    <w:rsid w:val="00630C58"/>
    <w:rsid w:val="00630CEB"/>
    <w:rsid w:val="00630FC5"/>
    <w:rsid w:val="00631034"/>
    <w:rsid w:val="00631089"/>
    <w:rsid w:val="006311DA"/>
    <w:rsid w:val="0063139F"/>
    <w:rsid w:val="006314EF"/>
    <w:rsid w:val="00631AA0"/>
    <w:rsid w:val="00631B69"/>
    <w:rsid w:val="00631B7A"/>
    <w:rsid w:val="00631DC4"/>
    <w:rsid w:val="00631F69"/>
    <w:rsid w:val="00632114"/>
    <w:rsid w:val="00632274"/>
    <w:rsid w:val="006326AD"/>
    <w:rsid w:val="0063281C"/>
    <w:rsid w:val="00632C03"/>
    <w:rsid w:val="00632D98"/>
    <w:rsid w:val="00632DA0"/>
    <w:rsid w:val="00633017"/>
    <w:rsid w:val="00633135"/>
    <w:rsid w:val="00633248"/>
    <w:rsid w:val="006335AB"/>
    <w:rsid w:val="00633A8D"/>
    <w:rsid w:val="00633B26"/>
    <w:rsid w:val="006347B9"/>
    <w:rsid w:val="006348B2"/>
    <w:rsid w:val="00634AFA"/>
    <w:rsid w:val="006358F3"/>
    <w:rsid w:val="006359A0"/>
    <w:rsid w:val="00635B93"/>
    <w:rsid w:val="00635E0A"/>
    <w:rsid w:val="00635E5A"/>
    <w:rsid w:val="00636585"/>
    <w:rsid w:val="00636A6F"/>
    <w:rsid w:val="00636AC4"/>
    <w:rsid w:val="00636C37"/>
    <w:rsid w:val="00636D4B"/>
    <w:rsid w:val="00636E39"/>
    <w:rsid w:val="00636FA5"/>
    <w:rsid w:val="0063722F"/>
    <w:rsid w:val="006375CA"/>
    <w:rsid w:val="00637604"/>
    <w:rsid w:val="00637741"/>
    <w:rsid w:val="00637747"/>
    <w:rsid w:val="006378FD"/>
    <w:rsid w:val="0063795C"/>
    <w:rsid w:val="006379A3"/>
    <w:rsid w:val="00637C77"/>
    <w:rsid w:val="006403E6"/>
    <w:rsid w:val="006403E7"/>
    <w:rsid w:val="00640738"/>
    <w:rsid w:val="00640912"/>
    <w:rsid w:val="00640D11"/>
    <w:rsid w:val="00641022"/>
    <w:rsid w:val="006412ED"/>
    <w:rsid w:val="006416DD"/>
    <w:rsid w:val="006417B8"/>
    <w:rsid w:val="006417F0"/>
    <w:rsid w:val="00641C59"/>
    <w:rsid w:val="006421C1"/>
    <w:rsid w:val="006423BD"/>
    <w:rsid w:val="00642569"/>
    <w:rsid w:val="006426D0"/>
    <w:rsid w:val="006427A0"/>
    <w:rsid w:val="0064293C"/>
    <w:rsid w:val="00642A97"/>
    <w:rsid w:val="00642D01"/>
    <w:rsid w:val="00643861"/>
    <w:rsid w:val="00643B9F"/>
    <w:rsid w:val="00643C9A"/>
    <w:rsid w:val="00643E33"/>
    <w:rsid w:val="00643F0C"/>
    <w:rsid w:val="00644389"/>
    <w:rsid w:val="006447F0"/>
    <w:rsid w:val="00644925"/>
    <w:rsid w:val="006449AD"/>
    <w:rsid w:val="00644A1C"/>
    <w:rsid w:val="00644B8E"/>
    <w:rsid w:val="00645043"/>
    <w:rsid w:val="006450ED"/>
    <w:rsid w:val="00645420"/>
    <w:rsid w:val="006455D2"/>
    <w:rsid w:val="0064582A"/>
    <w:rsid w:val="00645D22"/>
    <w:rsid w:val="00645E34"/>
    <w:rsid w:val="00645F6D"/>
    <w:rsid w:val="0064613D"/>
    <w:rsid w:val="0064614E"/>
    <w:rsid w:val="0064619F"/>
    <w:rsid w:val="006466C9"/>
    <w:rsid w:val="00646D22"/>
    <w:rsid w:val="006471CB"/>
    <w:rsid w:val="0064722F"/>
    <w:rsid w:val="00647543"/>
    <w:rsid w:val="0064769E"/>
    <w:rsid w:val="00647BDD"/>
    <w:rsid w:val="00647D89"/>
    <w:rsid w:val="00647D8F"/>
    <w:rsid w:val="00647F8A"/>
    <w:rsid w:val="00650287"/>
    <w:rsid w:val="006503D0"/>
    <w:rsid w:val="006506EC"/>
    <w:rsid w:val="00650936"/>
    <w:rsid w:val="00650949"/>
    <w:rsid w:val="00650D64"/>
    <w:rsid w:val="00650DF3"/>
    <w:rsid w:val="00651148"/>
    <w:rsid w:val="00651233"/>
    <w:rsid w:val="00651254"/>
    <w:rsid w:val="006514FF"/>
    <w:rsid w:val="00651682"/>
    <w:rsid w:val="00651860"/>
    <w:rsid w:val="0065187D"/>
    <w:rsid w:val="00651A61"/>
    <w:rsid w:val="00651B0F"/>
    <w:rsid w:val="00651C8D"/>
    <w:rsid w:val="0065220D"/>
    <w:rsid w:val="006523C6"/>
    <w:rsid w:val="006523DB"/>
    <w:rsid w:val="00652632"/>
    <w:rsid w:val="0065271A"/>
    <w:rsid w:val="00652C69"/>
    <w:rsid w:val="00652D69"/>
    <w:rsid w:val="00653088"/>
    <w:rsid w:val="0065309F"/>
    <w:rsid w:val="00653676"/>
    <w:rsid w:val="00654BB3"/>
    <w:rsid w:val="00654F35"/>
    <w:rsid w:val="0065500E"/>
    <w:rsid w:val="006550D2"/>
    <w:rsid w:val="006552FC"/>
    <w:rsid w:val="006554BB"/>
    <w:rsid w:val="00655684"/>
    <w:rsid w:val="006556C8"/>
    <w:rsid w:val="0065571E"/>
    <w:rsid w:val="006558F1"/>
    <w:rsid w:val="00655B11"/>
    <w:rsid w:val="00655D2F"/>
    <w:rsid w:val="00655F21"/>
    <w:rsid w:val="006563F8"/>
    <w:rsid w:val="00656680"/>
    <w:rsid w:val="00656895"/>
    <w:rsid w:val="00656B3B"/>
    <w:rsid w:val="00656B43"/>
    <w:rsid w:val="00656CE9"/>
    <w:rsid w:val="00656D23"/>
    <w:rsid w:val="00656EA3"/>
    <w:rsid w:val="00657038"/>
    <w:rsid w:val="00657353"/>
    <w:rsid w:val="0065775C"/>
    <w:rsid w:val="006578E9"/>
    <w:rsid w:val="00657943"/>
    <w:rsid w:val="00657B9B"/>
    <w:rsid w:val="00657BFE"/>
    <w:rsid w:val="00657EA0"/>
    <w:rsid w:val="00657FCA"/>
    <w:rsid w:val="0066009D"/>
    <w:rsid w:val="006601C3"/>
    <w:rsid w:val="00660280"/>
    <w:rsid w:val="00660575"/>
    <w:rsid w:val="0066069E"/>
    <w:rsid w:val="0066074B"/>
    <w:rsid w:val="00660C5A"/>
    <w:rsid w:val="00660F83"/>
    <w:rsid w:val="0066108B"/>
    <w:rsid w:val="00661477"/>
    <w:rsid w:val="006614B6"/>
    <w:rsid w:val="006615C0"/>
    <w:rsid w:val="006619A5"/>
    <w:rsid w:val="00661C74"/>
    <w:rsid w:val="00661CBE"/>
    <w:rsid w:val="00661EDB"/>
    <w:rsid w:val="00661EEA"/>
    <w:rsid w:val="00662035"/>
    <w:rsid w:val="0066255F"/>
    <w:rsid w:val="006627BE"/>
    <w:rsid w:val="0066285D"/>
    <w:rsid w:val="0066289F"/>
    <w:rsid w:val="00662B16"/>
    <w:rsid w:val="00662B1D"/>
    <w:rsid w:val="00662C57"/>
    <w:rsid w:val="00662EC9"/>
    <w:rsid w:val="00662F3B"/>
    <w:rsid w:val="00662F43"/>
    <w:rsid w:val="00662F6F"/>
    <w:rsid w:val="006631D3"/>
    <w:rsid w:val="006632BF"/>
    <w:rsid w:val="006633C9"/>
    <w:rsid w:val="006636FD"/>
    <w:rsid w:val="0066381E"/>
    <w:rsid w:val="00663893"/>
    <w:rsid w:val="006638A5"/>
    <w:rsid w:val="00663B13"/>
    <w:rsid w:val="00663D26"/>
    <w:rsid w:val="00663DCD"/>
    <w:rsid w:val="00663E07"/>
    <w:rsid w:val="00664192"/>
    <w:rsid w:val="0066422A"/>
    <w:rsid w:val="006642C7"/>
    <w:rsid w:val="00664374"/>
    <w:rsid w:val="00664644"/>
    <w:rsid w:val="00664677"/>
    <w:rsid w:val="0066479F"/>
    <w:rsid w:val="006648DD"/>
    <w:rsid w:val="00664938"/>
    <w:rsid w:val="00665224"/>
    <w:rsid w:val="006652DB"/>
    <w:rsid w:val="00665786"/>
    <w:rsid w:val="00665EF2"/>
    <w:rsid w:val="00665F37"/>
    <w:rsid w:val="00666231"/>
    <w:rsid w:val="00666389"/>
    <w:rsid w:val="006666D0"/>
    <w:rsid w:val="00666F2D"/>
    <w:rsid w:val="00667095"/>
    <w:rsid w:val="006673CB"/>
    <w:rsid w:val="00667589"/>
    <w:rsid w:val="00667A49"/>
    <w:rsid w:val="00667A7A"/>
    <w:rsid w:val="00670060"/>
    <w:rsid w:val="006700D0"/>
    <w:rsid w:val="00670183"/>
    <w:rsid w:val="006702A3"/>
    <w:rsid w:val="00670A00"/>
    <w:rsid w:val="00670A7C"/>
    <w:rsid w:val="00670A9E"/>
    <w:rsid w:val="00670B15"/>
    <w:rsid w:val="00670D68"/>
    <w:rsid w:val="00670EE2"/>
    <w:rsid w:val="00670FCE"/>
    <w:rsid w:val="0067121B"/>
    <w:rsid w:val="006715DE"/>
    <w:rsid w:val="00671807"/>
    <w:rsid w:val="00671E00"/>
    <w:rsid w:val="00671F8B"/>
    <w:rsid w:val="0067219E"/>
    <w:rsid w:val="00672537"/>
    <w:rsid w:val="0067289E"/>
    <w:rsid w:val="00672E25"/>
    <w:rsid w:val="00672EAE"/>
    <w:rsid w:val="006731ED"/>
    <w:rsid w:val="00673553"/>
    <w:rsid w:val="00673671"/>
    <w:rsid w:val="0067369B"/>
    <w:rsid w:val="00673D71"/>
    <w:rsid w:val="00673E87"/>
    <w:rsid w:val="006740E9"/>
    <w:rsid w:val="00674376"/>
    <w:rsid w:val="0067477E"/>
    <w:rsid w:val="00674947"/>
    <w:rsid w:val="00674C8B"/>
    <w:rsid w:val="00674E6B"/>
    <w:rsid w:val="00674FA6"/>
    <w:rsid w:val="00675054"/>
    <w:rsid w:val="00675075"/>
    <w:rsid w:val="00675111"/>
    <w:rsid w:val="00675575"/>
    <w:rsid w:val="006756AA"/>
    <w:rsid w:val="00675728"/>
    <w:rsid w:val="0067591E"/>
    <w:rsid w:val="00675B42"/>
    <w:rsid w:val="00675CA5"/>
    <w:rsid w:val="00675D87"/>
    <w:rsid w:val="00675E02"/>
    <w:rsid w:val="006760C3"/>
    <w:rsid w:val="0067633D"/>
    <w:rsid w:val="006763A6"/>
    <w:rsid w:val="006766C1"/>
    <w:rsid w:val="00676B7A"/>
    <w:rsid w:val="006770C5"/>
    <w:rsid w:val="00677436"/>
    <w:rsid w:val="00677444"/>
    <w:rsid w:val="0067789F"/>
    <w:rsid w:val="00677B5F"/>
    <w:rsid w:val="00677CCE"/>
    <w:rsid w:val="00677EBA"/>
    <w:rsid w:val="00677FB1"/>
    <w:rsid w:val="00680357"/>
    <w:rsid w:val="006806E0"/>
    <w:rsid w:val="00680863"/>
    <w:rsid w:val="00680C07"/>
    <w:rsid w:val="00680E0F"/>
    <w:rsid w:val="00680E9D"/>
    <w:rsid w:val="00680F4C"/>
    <w:rsid w:val="0068100C"/>
    <w:rsid w:val="006810E5"/>
    <w:rsid w:val="0068111F"/>
    <w:rsid w:val="00681D3F"/>
    <w:rsid w:val="0068221A"/>
    <w:rsid w:val="006828CD"/>
    <w:rsid w:val="006828E2"/>
    <w:rsid w:val="00682C47"/>
    <w:rsid w:val="00682E26"/>
    <w:rsid w:val="00682E35"/>
    <w:rsid w:val="00683179"/>
    <w:rsid w:val="0068325D"/>
    <w:rsid w:val="006832EF"/>
    <w:rsid w:val="00683C1E"/>
    <w:rsid w:val="00683E88"/>
    <w:rsid w:val="00684647"/>
    <w:rsid w:val="00684993"/>
    <w:rsid w:val="00684AAD"/>
    <w:rsid w:val="00684FF1"/>
    <w:rsid w:val="00685019"/>
    <w:rsid w:val="00685376"/>
    <w:rsid w:val="00685BAA"/>
    <w:rsid w:val="00685C10"/>
    <w:rsid w:val="00685DE9"/>
    <w:rsid w:val="0068635B"/>
    <w:rsid w:val="006867B0"/>
    <w:rsid w:val="00686892"/>
    <w:rsid w:val="006869F7"/>
    <w:rsid w:val="00687043"/>
    <w:rsid w:val="006872B3"/>
    <w:rsid w:val="006872F9"/>
    <w:rsid w:val="006875FF"/>
    <w:rsid w:val="00687816"/>
    <w:rsid w:val="00687868"/>
    <w:rsid w:val="00687A57"/>
    <w:rsid w:val="00687F0D"/>
    <w:rsid w:val="00687F5C"/>
    <w:rsid w:val="006902DC"/>
    <w:rsid w:val="00690472"/>
    <w:rsid w:val="006905D2"/>
    <w:rsid w:val="00690667"/>
    <w:rsid w:val="006909EC"/>
    <w:rsid w:val="00690A98"/>
    <w:rsid w:val="00690C32"/>
    <w:rsid w:val="00690C56"/>
    <w:rsid w:val="006910DA"/>
    <w:rsid w:val="00691405"/>
    <w:rsid w:val="00691955"/>
    <w:rsid w:val="00692090"/>
    <w:rsid w:val="0069250A"/>
    <w:rsid w:val="00692669"/>
    <w:rsid w:val="006926AE"/>
    <w:rsid w:val="00692817"/>
    <w:rsid w:val="00692CA8"/>
    <w:rsid w:val="00692D5D"/>
    <w:rsid w:val="00692F0E"/>
    <w:rsid w:val="006937D1"/>
    <w:rsid w:val="00693A49"/>
    <w:rsid w:val="00693CAF"/>
    <w:rsid w:val="00693F71"/>
    <w:rsid w:val="00694568"/>
    <w:rsid w:val="0069488C"/>
    <w:rsid w:val="00694951"/>
    <w:rsid w:val="00694B12"/>
    <w:rsid w:val="00694DF6"/>
    <w:rsid w:val="00694F3C"/>
    <w:rsid w:val="00694FE2"/>
    <w:rsid w:val="006953AF"/>
    <w:rsid w:val="00695429"/>
    <w:rsid w:val="006957FE"/>
    <w:rsid w:val="006959DA"/>
    <w:rsid w:val="00695B15"/>
    <w:rsid w:val="00695F49"/>
    <w:rsid w:val="006964BA"/>
    <w:rsid w:val="006969F7"/>
    <w:rsid w:val="00696A23"/>
    <w:rsid w:val="00696E54"/>
    <w:rsid w:val="0069719F"/>
    <w:rsid w:val="0069727F"/>
    <w:rsid w:val="0069738A"/>
    <w:rsid w:val="00697511"/>
    <w:rsid w:val="00697561"/>
    <w:rsid w:val="00697823"/>
    <w:rsid w:val="00697831"/>
    <w:rsid w:val="00697A7D"/>
    <w:rsid w:val="006A01B4"/>
    <w:rsid w:val="006A032F"/>
    <w:rsid w:val="006A0479"/>
    <w:rsid w:val="006A06F2"/>
    <w:rsid w:val="006A070D"/>
    <w:rsid w:val="006A085B"/>
    <w:rsid w:val="006A0871"/>
    <w:rsid w:val="006A0926"/>
    <w:rsid w:val="006A09A4"/>
    <w:rsid w:val="006A0B35"/>
    <w:rsid w:val="006A0D5C"/>
    <w:rsid w:val="006A0DE9"/>
    <w:rsid w:val="006A0EED"/>
    <w:rsid w:val="006A20CB"/>
    <w:rsid w:val="006A229C"/>
    <w:rsid w:val="006A22DD"/>
    <w:rsid w:val="006A2533"/>
    <w:rsid w:val="006A26C5"/>
    <w:rsid w:val="006A29F2"/>
    <w:rsid w:val="006A2C36"/>
    <w:rsid w:val="006A2E37"/>
    <w:rsid w:val="006A3040"/>
    <w:rsid w:val="006A35E3"/>
    <w:rsid w:val="006A35E7"/>
    <w:rsid w:val="006A3797"/>
    <w:rsid w:val="006A38B0"/>
    <w:rsid w:val="006A3B7E"/>
    <w:rsid w:val="006A3D82"/>
    <w:rsid w:val="006A407F"/>
    <w:rsid w:val="006A4194"/>
    <w:rsid w:val="006A4203"/>
    <w:rsid w:val="006A4A2E"/>
    <w:rsid w:val="006A4BF6"/>
    <w:rsid w:val="006A5336"/>
    <w:rsid w:val="006A5426"/>
    <w:rsid w:val="006A5515"/>
    <w:rsid w:val="006A5941"/>
    <w:rsid w:val="006A594F"/>
    <w:rsid w:val="006A5AC0"/>
    <w:rsid w:val="006A5C17"/>
    <w:rsid w:val="006A5D44"/>
    <w:rsid w:val="006A5E27"/>
    <w:rsid w:val="006A615A"/>
    <w:rsid w:val="006A644D"/>
    <w:rsid w:val="006A66E7"/>
    <w:rsid w:val="006A67B4"/>
    <w:rsid w:val="006A6A92"/>
    <w:rsid w:val="006A6C66"/>
    <w:rsid w:val="006A6DA3"/>
    <w:rsid w:val="006A723E"/>
    <w:rsid w:val="006A72CD"/>
    <w:rsid w:val="006A7753"/>
    <w:rsid w:val="006A7780"/>
    <w:rsid w:val="006A7A29"/>
    <w:rsid w:val="006A7A7F"/>
    <w:rsid w:val="006A7ADB"/>
    <w:rsid w:val="006A7B13"/>
    <w:rsid w:val="006A7BA1"/>
    <w:rsid w:val="006A7C6E"/>
    <w:rsid w:val="006A7FBC"/>
    <w:rsid w:val="006B00B9"/>
    <w:rsid w:val="006B05B9"/>
    <w:rsid w:val="006B061D"/>
    <w:rsid w:val="006B0877"/>
    <w:rsid w:val="006B0B71"/>
    <w:rsid w:val="006B0BFF"/>
    <w:rsid w:val="006B0FBC"/>
    <w:rsid w:val="006B110B"/>
    <w:rsid w:val="006B11DB"/>
    <w:rsid w:val="006B15C1"/>
    <w:rsid w:val="006B1C04"/>
    <w:rsid w:val="006B1E1A"/>
    <w:rsid w:val="006B1FD4"/>
    <w:rsid w:val="006B2006"/>
    <w:rsid w:val="006B205F"/>
    <w:rsid w:val="006B20C8"/>
    <w:rsid w:val="006B22E1"/>
    <w:rsid w:val="006B2389"/>
    <w:rsid w:val="006B2774"/>
    <w:rsid w:val="006B27A1"/>
    <w:rsid w:val="006B2876"/>
    <w:rsid w:val="006B2D42"/>
    <w:rsid w:val="006B2F59"/>
    <w:rsid w:val="006B3245"/>
    <w:rsid w:val="006B3512"/>
    <w:rsid w:val="006B3573"/>
    <w:rsid w:val="006B364F"/>
    <w:rsid w:val="006B38BF"/>
    <w:rsid w:val="006B3F84"/>
    <w:rsid w:val="006B4009"/>
    <w:rsid w:val="006B401E"/>
    <w:rsid w:val="006B40FA"/>
    <w:rsid w:val="006B4127"/>
    <w:rsid w:val="006B446A"/>
    <w:rsid w:val="006B4BAF"/>
    <w:rsid w:val="006B4BE6"/>
    <w:rsid w:val="006B54A9"/>
    <w:rsid w:val="006B553A"/>
    <w:rsid w:val="006B56C3"/>
    <w:rsid w:val="006B56ED"/>
    <w:rsid w:val="006B5A5C"/>
    <w:rsid w:val="006B5BA6"/>
    <w:rsid w:val="006B5DDD"/>
    <w:rsid w:val="006B6207"/>
    <w:rsid w:val="006B69A7"/>
    <w:rsid w:val="006B6AA3"/>
    <w:rsid w:val="006B6D0B"/>
    <w:rsid w:val="006B6D1E"/>
    <w:rsid w:val="006B6D50"/>
    <w:rsid w:val="006B6F90"/>
    <w:rsid w:val="006B7058"/>
    <w:rsid w:val="006B72CA"/>
    <w:rsid w:val="006B735F"/>
    <w:rsid w:val="006B7519"/>
    <w:rsid w:val="006B78B5"/>
    <w:rsid w:val="006B7CD8"/>
    <w:rsid w:val="006B7FA6"/>
    <w:rsid w:val="006C0307"/>
    <w:rsid w:val="006C0538"/>
    <w:rsid w:val="006C098A"/>
    <w:rsid w:val="006C0DC1"/>
    <w:rsid w:val="006C0DE0"/>
    <w:rsid w:val="006C0FE9"/>
    <w:rsid w:val="006C11F6"/>
    <w:rsid w:val="006C1534"/>
    <w:rsid w:val="006C177F"/>
    <w:rsid w:val="006C187B"/>
    <w:rsid w:val="006C19CB"/>
    <w:rsid w:val="006C1C92"/>
    <w:rsid w:val="006C1D7B"/>
    <w:rsid w:val="006C22FA"/>
    <w:rsid w:val="006C252C"/>
    <w:rsid w:val="006C2596"/>
    <w:rsid w:val="006C25B9"/>
    <w:rsid w:val="006C2673"/>
    <w:rsid w:val="006C27B2"/>
    <w:rsid w:val="006C2A34"/>
    <w:rsid w:val="006C2AF9"/>
    <w:rsid w:val="006C2B32"/>
    <w:rsid w:val="006C2B91"/>
    <w:rsid w:val="006C2BE9"/>
    <w:rsid w:val="006C2E4C"/>
    <w:rsid w:val="006C30A7"/>
    <w:rsid w:val="006C3137"/>
    <w:rsid w:val="006C3424"/>
    <w:rsid w:val="006C3493"/>
    <w:rsid w:val="006C354D"/>
    <w:rsid w:val="006C3557"/>
    <w:rsid w:val="006C394F"/>
    <w:rsid w:val="006C3E3B"/>
    <w:rsid w:val="006C3FE8"/>
    <w:rsid w:val="006C41BE"/>
    <w:rsid w:val="006C452D"/>
    <w:rsid w:val="006C4988"/>
    <w:rsid w:val="006C4991"/>
    <w:rsid w:val="006C4A48"/>
    <w:rsid w:val="006C4C35"/>
    <w:rsid w:val="006C4CB1"/>
    <w:rsid w:val="006C4E28"/>
    <w:rsid w:val="006C4ED3"/>
    <w:rsid w:val="006C52A1"/>
    <w:rsid w:val="006C5862"/>
    <w:rsid w:val="006C5B72"/>
    <w:rsid w:val="006C5BE5"/>
    <w:rsid w:val="006C6085"/>
    <w:rsid w:val="006C6253"/>
    <w:rsid w:val="006C6351"/>
    <w:rsid w:val="006C646B"/>
    <w:rsid w:val="006C64DD"/>
    <w:rsid w:val="006C6536"/>
    <w:rsid w:val="006C6917"/>
    <w:rsid w:val="006C6AD7"/>
    <w:rsid w:val="006C6D0D"/>
    <w:rsid w:val="006C71AA"/>
    <w:rsid w:val="006C75FE"/>
    <w:rsid w:val="006C76B0"/>
    <w:rsid w:val="006C76D1"/>
    <w:rsid w:val="006C7777"/>
    <w:rsid w:val="006C7A56"/>
    <w:rsid w:val="006C7C92"/>
    <w:rsid w:val="006D0313"/>
    <w:rsid w:val="006D05A9"/>
    <w:rsid w:val="006D0C5B"/>
    <w:rsid w:val="006D0D3F"/>
    <w:rsid w:val="006D0E73"/>
    <w:rsid w:val="006D127B"/>
    <w:rsid w:val="006D18EC"/>
    <w:rsid w:val="006D25C4"/>
    <w:rsid w:val="006D2668"/>
    <w:rsid w:val="006D2E07"/>
    <w:rsid w:val="006D2F7B"/>
    <w:rsid w:val="006D30CC"/>
    <w:rsid w:val="006D31F5"/>
    <w:rsid w:val="006D339F"/>
    <w:rsid w:val="006D340D"/>
    <w:rsid w:val="006D3562"/>
    <w:rsid w:val="006D3625"/>
    <w:rsid w:val="006D3677"/>
    <w:rsid w:val="006D373C"/>
    <w:rsid w:val="006D3C5E"/>
    <w:rsid w:val="006D41E0"/>
    <w:rsid w:val="006D4615"/>
    <w:rsid w:val="006D46A0"/>
    <w:rsid w:val="006D4768"/>
    <w:rsid w:val="006D47CC"/>
    <w:rsid w:val="006D47EF"/>
    <w:rsid w:val="006D4834"/>
    <w:rsid w:val="006D4C83"/>
    <w:rsid w:val="006D4D6F"/>
    <w:rsid w:val="006D4FAB"/>
    <w:rsid w:val="006D5185"/>
    <w:rsid w:val="006D548C"/>
    <w:rsid w:val="006D55A7"/>
    <w:rsid w:val="006D587C"/>
    <w:rsid w:val="006D5E2C"/>
    <w:rsid w:val="006D6495"/>
    <w:rsid w:val="006D6E84"/>
    <w:rsid w:val="006D6EE1"/>
    <w:rsid w:val="006D72E0"/>
    <w:rsid w:val="006D73B1"/>
    <w:rsid w:val="006D7902"/>
    <w:rsid w:val="006E0098"/>
    <w:rsid w:val="006E075A"/>
    <w:rsid w:val="006E0A9E"/>
    <w:rsid w:val="006E0DE2"/>
    <w:rsid w:val="006E0EA9"/>
    <w:rsid w:val="006E0F11"/>
    <w:rsid w:val="006E0F3D"/>
    <w:rsid w:val="006E0FEE"/>
    <w:rsid w:val="006E1016"/>
    <w:rsid w:val="006E13A8"/>
    <w:rsid w:val="006E1462"/>
    <w:rsid w:val="006E1662"/>
    <w:rsid w:val="006E1691"/>
    <w:rsid w:val="006E16F6"/>
    <w:rsid w:val="006E179A"/>
    <w:rsid w:val="006E180D"/>
    <w:rsid w:val="006E1905"/>
    <w:rsid w:val="006E1D73"/>
    <w:rsid w:val="006E2005"/>
    <w:rsid w:val="006E2358"/>
    <w:rsid w:val="006E25B2"/>
    <w:rsid w:val="006E2A7A"/>
    <w:rsid w:val="006E2C83"/>
    <w:rsid w:val="006E2E0A"/>
    <w:rsid w:val="006E31F3"/>
    <w:rsid w:val="006E32E5"/>
    <w:rsid w:val="006E3491"/>
    <w:rsid w:val="006E35FE"/>
    <w:rsid w:val="006E36C3"/>
    <w:rsid w:val="006E3C60"/>
    <w:rsid w:val="006E3D9B"/>
    <w:rsid w:val="006E3F39"/>
    <w:rsid w:val="006E406B"/>
    <w:rsid w:val="006E4753"/>
    <w:rsid w:val="006E4A6F"/>
    <w:rsid w:val="006E4B08"/>
    <w:rsid w:val="006E4C25"/>
    <w:rsid w:val="006E5583"/>
    <w:rsid w:val="006E5654"/>
    <w:rsid w:val="006E580B"/>
    <w:rsid w:val="006E587F"/>
    <w:rsid w:val="006E58F3"/>
    <w:rsid w:val="006E67B4"/>
    <w:rsid w:val="006E6BE0"/>
    <w:rsid w:val="006E6D25"/>
    <w:rsid w:val="006E6DA2"/>
    <w:rsid w:val="006E6E8D"/>
    <w:rsid w:val="006E74F5"/>
    <w:rsid w:val="006E77FD"/>
    <w:rsid w:val="006E7A26"/>
    <w:rsid w:val="006E7D83"/>
    <w:rsid w:val="006E7DAC"/>
    <w:rsid w:val="006E7E99"/>
    <w:rsid w:val="006E7ECC"/>
    <w:rsid w:val="006F02FA"/>
    <w:rsid w:val="006F036D"/>
    <w:rsid w:val="006F056A"/>
    <w:rsid w:val="006F065F"/>
    <w:rsid w:val="006F094D"/>
    <w:rsid w:val="006F0A05"/>
    <w:rsid w:val="006F0FBB"/>
    <w:rsid w:val="006F0FE5"/>
    <w:rsid w:val="006F1248"/>
    <w:rsid w:val="006F1451"/>
    <w:rsid w:val="006F1715"/>
    <w:rsid w:val="006F184C"/>
    <w:rsid w:val="006F1A33"/>
    <w:rsid w:val="006F1B1B"/>
    <w:rsid w:val="006F1D3B"/>
    <w:rsid w:val="006F1E16"/>
    <w:rsid w:val="006F1F8C"/>
    <w:rsid w:val="006F23A9"/>
    <w:rsid w:val="006F2C04"/>
    <w:rsid w:val="006F2D92"/>
    <w:rsid w:val="006F2EB5"/>
    <w:rsid w:val="006F2EBA"/>
    <w:rsid w:val="006F3344"/>
    <w:rsid w:val="006F3766"/>
    <w:rsid w:val="006F37DC"/>
    <w:rsid w:val="006F39C8"/>
    <w:rsid w:val="006F3B3F"/>
    <w:rsid w:val="006F3B5D"/>
    <w:rsid w:val="006F3D2C"/>
    <w:rsid w:val="006F3E7F"/>
    <w:rsid w:val="006F4041"/>
    <w:rsid w:val="006F42CD"/>
    <w:rsid w:val="006F42D7"/>
    <w:rsid w:val="006F43E1"/>
    <w:rsid w:val="006F484D"/>
    <w:rsid w:val="006F4A70"/>
    <w:rsid w:val="006F4B73"/>
    <w:rsid w:val="006F4EDE"/>
    <w:rsid w:val="006F5681"/>
    <w:rsid w:val="006F5939"/>
    <w:rsid w:val="006F5A60"/>
    <w:rsid w:val="006F5B07"/>
    <w:rsid w:val="006F615D"/>
    <w:rsid w:val="006F6BC9"/>
    <w:rsid w:val="006F6D6C"/>
    <w:rsid w:val="006F71E4"/>
    <w:rsid w:val="006F7673"/>
    <w:rsid w:val="006F7684"/>
    <w:rsid w:val="006F77F1"/>
    <w:rsid w:val="006F796E"/>
    <w:rsid w:val="006F799D"/>
    <w:rsid w:val="006F7C26"/>
    <w:rsid w:val="006F7CA7"/>
    <w:rsid w:val="006F7DFA"/>
    <w:rsid w:val="00700614"/>
    <w:rsid w:val="007006FF"/>
    <w:rsid w:val="00700B22"/>
    <w:rsid w:val="00700C4D"/>
    <w:rsid w:val="00700CA3"/>
    <w:rsid w:val="00700E71"/>
    <w:rsid w:val="00700EC1"/>
    <w:rsid w:val="0070102E"/>
    <w:rsid w:val="007013D8"/>
    <w:rsid w:val="007016FD"/>
    <w:rsid w:val="00701781"/>
    <w:rsid w:val="007019EE"/>
    <w:rsid w:val="00701F3C"/>
    <w:rsid w:val="00701F73"/>
    <w:rsid w:val="00702ACE"/>
    <w:rsid w:val="00702B49"/>
    <w:rsid w:val="00702BDC"/>
    <w:rsid w:val="00702DB6"/>
    <w:rsid w:val="00702F13"/>
    <w:rsid w:val="00702FE1"/>
    <w:rsid w:val="007032F1"/>
    <w:rsid w:val="00703387"/>
    <w:rsid w:val="007036D8"/>
    <w:rsid w:val="007038DB"/>
    <w:rsid w:val="00703AC8"/>
    <w:rsid w:val="00703B5B"/>
    <w:rsid w:val="00703E07"/>
    <w:rsid w:val="00704126"/>
    <w:rsid w:val="007042EA"/>
    <w:rsid w:val="0070465A"/>
    <w:rsid w:val="00704680"/>
    <w:rsid w:val="00704720"/>
    <w:rsid w:val="0070485E"/>
    <w:rsid w:val="00704927"/>
    <w:rsid w:val="007049BB"/>
    <w:rsid w:val="00704AD9"/>
    <w:rsid w:val="00704B18"/>
    <w:rsid w:val="00705060"/>
    <w:rsid w:val="007053D7"/>
    <w:rsid w:val="00705477"/>
    <w:rsid w:val="0070558E"/>
    <w:rsid w:val="007055FE"/>
    <w:rsid w:val="007057AE"/>
    <w:rsid w:val="007057E0"/>
    <w:rsid w:val="00705838"/>
    <w:rsid w:val="00705A14"/>
    <w:rsid w:val="00705A82"/>
    <w:rsid w:val="00705BA1"/>
    <w:rsid w:val="00705BBF"/>
    <w:rsid w:val="00706174"/>
    <w:rsid w:val="00706196"/>
    <w:rsid w:val="00706379"/>
    <w:rsid w:val="00706441"/>
    <w:rsid w:val="007065F6"/>
    <w:rsid w:val="00706B4D"/>
    <w:rsid w:val="007073F6"/>
    <w:rsid w:val="0070742F"/>
    <w:rsid w:val="0070785E"/>
    <w:rsid w:val="007078A4"/>
    <w:rsid w:val="007079F9"/>
    <w:rsid w:val="007101A0"/>
    <w:rsid w:val="007105BE"/>
    <w:rsid w:val="0071069B"/>
    <w:rsid w:val="007106B8"/>
    <w:rsid w:val="00710A40"/>
    <w:rsid w:val="00710B51"/>
    <w:rsid w:val="00710E47"/>
    <w:rsid w:val="00711038"/>
    <w:rsid w:val="0071109A"/>
    <w:rsid w:val="007110AD"/>
    <w:rsid w:val="00711703"/>
    <w:rsid w:val="00711826"/>
    <w:rsid w:val="00711AC5"/>
    <w:rsid w:val="00711FA7"/>
    <w:rsid w:val="00712130"/>
    <w:rsid w:val="00712869"/>
    <w:rsid w:val="007128F5"/>
    <w:rsid w:val="00712A67"/>
    <w:rsid w:val="00712E7D"/>
    <w:rsid w:val="007130CA"/>
    <w:rsid w:val="00713210"/>
    <w:rsid w:val="00713374"/>
    <w:rsid w:val="0071351A"/>
    <w:rsid w:val="00713700"/>
    <w:rsid w:val="007139A3"/>
    <w:rsid w:val="00713D5F"/>
    <w:rsid w:val="0071437A"/>
    <w:rsid w:val="00714621"/>
    <w:rsid w:val="0071480B"/>
    <w:rsid w:val="0071488A"/>
    <w:rsid w:val="007148C2"/>
    <w:rsid w:val="00714A0C"/>
    <w:rsid w:val="00714C33"/>
    <w:rsid w:val="00714D67"/>
    <w:rsid w:val="007150AE"/>
    <w:rsid w:val="00715410"/>
    <w:rsid w:val="00715AF5"/>
    <w:rsid w:val="00715BBF"/>
    <w:rsid w:val="00715BC1"/>
    <w:rsid w:val="00715E2D"/>
    <w:rsid w:val="00715E69"/>
    <w:rsid w:val="00716710"/>
    <w:rsid w:val="00716943"/>
    <w:rsid w:val="00716A22"/>
    <w:rsid w:val="00716C39"/>
    <w:rsid w:val="00716C40"/>
    <w:rsid w:val="00716C7C"/>
    <w:rsid w:val="00716E4B"/>
    <w:rsid w:val="00716F78"/>
    <w:rsid w:val="007171C9"/>
    <w:rsid w:val="007172FE"/>
    <w:rsid w:val="00717519"/>
    <w:rsid w:val="007176A7"/>
    <w:rsid w:val="007176E3"/>
    <w:rsid w:val="00717867"/>
    <w:rsid w:val="007179F4"/>
    <w:rsid w:val="00720094"/>
    <w:rsid w:val="00720218"/>
    <w:rsid w:val="007203BA"/>
    <w:rsid w:val="0072040D"/>
    <w:rsid w:val="00720700"/>
    <w:rsid w:val="007207B2"/>
    <w:rsid w:val="00720B48"/>
    <w:rsid w:val="00720BCD"/>
    <w:rsid w:val="00720C2E"/>
    <w:rsid w:val="00720DA5"/>
    <w:rsid w:val="00720DB4"/>
    <w:rsid w:val="00721069"/>
    <w:rsid w:val="0072128B"/>
    <w:rsid w:val="0072164F"/>
    <w:rsid w:val="007217EE"/>
    <w:rsid w:val="00721901"/>
    <w:rsid w:val="00721916"/>
    <w:rsid w:val="00721B3F"/>
    <w:rsid w:val="00721B86"/>
    <w:rsid w:val="00721BC8"/>
    <w:rsid w:val="00721D76"/>
    <w:rsid w:val="00721E8A"/>
    <w:rsid w:val="007220D7"/>
    <w:rsid w:val="0072254F"/>
    <w:rsid w:val="00722810"/>
    <w:rsid w:val="00722D1B"/>
    <w:rsid w:val="00722EE2"/>
    <w:rsid w:val="00723087"/>
    <w:rsid w:val="0072314A"/>
    <w:rsid w:val="0072324A"/>
    <w:rsid w:val="007232FE"/>
    <w:rsid w:val="00723741"/>
    <w:rsid w:val="00723847"/>
    <w:rsid w:val="007238AC"/>
    <w:rsid w:val="00723B44"/>
    <w:rsid w:val="00724A3C"/>
    <w:rsid w:val="00724AFE"/>
    <w:rsid w:val="00724C36"/>
    <w:rsid w:val="00724C5D"/>
    <w:rsid w:val="007251D6"/>
    <w:rsid w:val="0072588F"/>
    <w:rsid w:val="00725B86"/>
    <w:rsid w:val="00726069"/>
    <w:rsid w:val="007262A1"/>
    <w:rsid w:val="00726709"/>
    <w:rsid w:val="007269A0"/>
    <w:rsid w:val="00726AB2"/>
    <w:rsid w:val="00726DBC"/>
    <w:rsid w:val="00726FBF"/>
    <w:rsid w:val="0072712C"/>
    <w:rsid w:val="0072739C"/>
    <w:rsid w:val="007275D6"/>
    <w:rsid w:val="00727921"/>
    <w:rsid w:val="00727B0F"/>
    <w:rsid w:val="00727E91"/>
    <w:rsid w:val="00727FBE"/>
    <w:rsid w:val="007300A2"/>
    <w:rsid w:val="00730128"/>
    <w:rsid w:val="007302E3"/>
    <w:rsid w:val="007309F5"/>
    <w:rsid w:val="0073129A"/>
    <w:rsid w:val="00731357"/>
    <w:rsid w:val="007316B5"/>
    <w:rsid w:val="007319ED"/>
    <w:rsid w:val="007319FC"/>
    <w:rsid w:val="007322FE"/>
    <w:rsid w:val="00732807"/>
    <w:rsid w:val="007329F8"/>
    <w:rsid w:val="00732A3C"/>
    <w:rsid w:val="00732E7E"/>
    <w:rsid w:val="007334B0"/>
    <w:rsid w:val="00733619"/>
    <w:rsid w:val="0073367F"/>
    <w:rsid w:val="007339F8"/>
    <w:rsid w:val="00733BF4"/>
    <w:rsid w:val="00733E3D"/>
    <w:rsid w:val="00734105"/>
    <w:rsid w:val="00734241"/>
    <w:rsid w:val="007344A6"/>
    <w:rsid w:val="007344FD"/>
    <w:rsid w:val="007345B0"/>
    <w:rsid w:val="007349BE"/>
    <w:rsid w:val="00734A5F"/>
    <w:rsid w:val="00734B76"/>
    <w:rsid w:val="00734F86"/>
    <w:rsid w:val="00735213"/>
    <w:rsid w:val="0073539D"/>
    <w:rsid w:val="0073571F"/>
    <w:rsid w:val="0073583C"/>
    <w:rsid w:val="00735AED"/>
    <w:rsid w:val="00735B38"/>
    <w:rsid w:val="00735BB7"/>
    <w:rsid w:val="00735FD0"/>
    <w:rsid w:val="0073625A"/>
    <w:rsid w:val="00736581"/>
    <w:rsid w:val="00736779"/>
    <w:rsid w:val="00736827"/>
    <w:rsid w:val="00737145"/>
    <w:rsid w:val="007372B4"/>
    <w:rsid w:val="007372EE"/>
    <w:rsid w:val="007377C3"/>
    <w:rsid w:val="00737949"/>
    <w:rsid w:val="00737977"/>
    <w:rsid w:val="007379C0"/>
    <w:rsid w:val="00737A2C"/>
    <w:rsid w:val="00737A57"/>
    <w:rsid w:val="00737B76"/>
    <w:rsid w:val="00740139"/>
    <w:rsid w:val="007401EB"/>
    <w:rsid w:val="00740466"/>
    <w:rsid w:val="007404A8"/>
    <w:rsid w:val="007404F3"/>
    <w:rsid w:val="0074061B"/>
    <w:rsid w:val="007406A6"/>
    <w:rsid w:val="0074077F"/>
    <w:rsid w:val="0074098F"/>
    <w:rsid w:val="00740B9D"/>
    <w:rsid w:val="00740BB7"/>
    <w:rsid w:val="00740D5D"/>
    <w:rsid w:val="00740F34"/>
    <w:rsid w:val="00741047"/>
    <w:rsid w:val="00741BD8"/>
    <w:rsid w:val="00741CDA"/>
    <w:rsid w:val="00741D04"/>
    <w:rsid w:val="00741DE8"/>
    <w:rsid w:val="007422F5"/>
    <w:rsid w:val="0074250A"/>
    <w:rsid w:val="007425DA"/>
    <w:rsid w:val="0074288E"/>
    <w:rsid w:val="00742C18"/>
    <w:rsid w:val="00742FE5"/>
    <w:rsid w:val="0074330D"/>
    <w:rsid w:val="00743394"/>
    <w:rsid w:val="0074352C"/>
    <w:rsid w:val="00743659"/>
    <w:rsid w:val="00743746"/>
    <w:rsid w:val="007438D9"/>
    <w:rsid w:val="00743BFB"/>
    <w:rsid w:val="0074406F"/>
    <w:rsid w:val="00744081"/>
    <w:rsid w:val="00744284"/>
    <w:rsid w:val="007445B9"/>
    <w:rsid w:val="00744914"/>
    <w:rsid w:val="007449AE"/>
    <w:rsid w:val="00744C48"/>
    <w:rsid w:val="00744C6B"/>
    <w:rsid w:val="00744D2D"/>
    <w:rsid w:val="00744F85"/>
    <w:rsid w:val="007451AB"/>
    <w:rsid w:val="007457DD"/>
    <w:rsid w:val="00745B98"/>
    <w:rsid w:val="00745DB8"/>
    <w:rsid w:val="00745E09"/>
    <w:rsid w:val="00746314"/>
    <w:rsid w:val="007466AB"/>
    <w:rsid w:val="00746C11"/>
    <w:rsid w:val="00747224"/>
    <w:rsid w:val="00747265"/>
    <w:rsid w:val="00747735"/>
    <w:rsid w:val="007478D0"/>
    <w:rsid w:val="00747AC1"/>
    <w:rsid w:val="00747B7F"/>
    <w:rsid w:val="0075032C"/>
    <w:rsid w:val="0075066D"/>
    <w:rsid w:val="0075075D"/>
    <w:rsid w:val="007509B2"/>
    <w:rsid w:val="00750F51"/>
    <w:rsid w:val="0075103B"/>
    <w:rsid w:val="0075115E"/>
    <w:rsid w:val="007512E7"/>
    <w:rsid w:val="007512EC"/>
    <w:rsid w:val="007514DD"/>
    <w:rsid w:val="007515B6"/>
    <w:rsid w:val="007516C0"/>
    <w:rsid w:val="00751B6A"/>
    <w:rsid w:val="00751CBF"/>
    <w:rsid w:val="00751DA3"/>
    <w:rsid w:val="00751F84"/>
    <w:rsid w:val="00751FEA"/>
    <w:rsid w:val="007520C0"/>
    <w:rsid w:val="00752473"/>
    <w:rsid w:val="00752775"/>
    <w:rsid w:val="007528B8"/>
    <w:rsid w:val="00752A84"/>
    <w:rsid w:val="00752BB0"/>
    <w:rsid w:val="00752DDC"/>
    <w:rsid w:val="00752E4E"/>
    <w:rsid w:val="00752F4D"/>
    <w:rsid w:val="0075324F"/>
    <w:rsid w:val="0075347A"/>
    <w:rsid w:val="007534F4"/>
    <w:rsid w:val="00753647"/>
    <w:rsid w:val="00753664"/>
    <w:rsid w:val="00753677"/>
    <w:rsid w:val="00753776"/>
    <w:rsid w:val="00753A51"/>
    <w:rsid w:val="00753A8A"/>
    <w:rsid w:val="00753B23"/>
    <w:rsid w:val="00753B7F"/>
    <w:rsid w:val="00753B9F"/>
    <w:rsid w:val="00754079"/>
    <w:rsid w:val="007546EC"/>
    <w:rsid w:val="0075476F"/>
    <w:rsid w:val="007547AB"/>
    <w:rsid w:val="0075487A"/>
    <w:rsid w:val="007549E1"/>
    <w:rsid w:val="00754BCC"/>
    <w:rsid w:val="00754F84"/>
    <w:rsid w:val="007553F9"/>
    <w:rsid w:val="007556B8"/>
    <w:rsid w:val="00755995"/>
    <w:rsid w:val="00755C73"/>
    <w:rsid w:val="00755E42"/>
    <w:rsid w:val="00756269"/>
    <w:rsid w:val="007562BB"/>
    <w:rsid w:val="007563A6"/>
    <w:rsid w:val="0075650F"/>
    <w:rsid w:val="00756541"/>
    <w:rsid w:val="007567F0"/>
    <w:rsid w:val="00756A74"/>
    <w:rsid w:val="00756C3B"/>
    <w:rsid w:val="00756F81"/>
    <w:rsid w:val="00756FB0"/>
    <w:rsid w:val="007572B1"/>
    <w:rsid w:val="00757482"/>
    <w:rsid w:val="00757572"/>
    <w:rsid w:val="007575BF"/>
    <w:rsid w:val="007576CB"/>
    <w:rsid w:val="007576DB"/>
    <w:rsid w:val="007576FB"/>
    <w:rsid w:val="0075774C"/>
    <w:rsid w:val="00757CB5"/>
    <w:rsid w:val="00757E48"/>
    <w:rsid w:val="007600CA"/>
    <w:rsid w:val="0076024F"/>
    <w:rsid w:val="007602FD"/>
    <w:rsid w:val="0076097E"/>
    <w:rsid w:val="00760B25"/>
    <w:rsid w:val="00761721"/>
    <w:rsid w:val="007618C5"/>
    <w:rsid w:val="007618CE"/>
    <w:rsid w:val="007618FA"/>
    <w:rsid w:val="0076198A"/>
    <w:rsid w:val="00761B69"/>
    <w:rsid w:val="00761DDD"/>
    <w:rsid w:val="00761E7E"/>
    <w:rsid w:val="00762108"/>
    <w:rsid w:val="007621CC"/>
    <w:rsid w:val="0076236D"/>
    <w:rsid w:val="0076249B"/>
    <w:rsid w:val="007627ED"/>
    <w:rsid w:val="00762897"/>
    <w:rsid w:val="00762A35"/>
    <w:rsid w:val="00762DBB"/>
    <w:rsid w:val="00763154"/>
    <w:rsid w:val="007631BA"/>
    <w:rsid w:val="0076361A"/>
    <w:rsid w:val="007637E8"/>
    <w:rsid w:val="0076384F"/>
    <w:rsid w:val="00763B1A"/>
    <w:rsid w:val="00763F9D"/>
    <w:rsid w:val="0076472A"/>
    <w:rsid w:val="0076476B"/>
    <w:rsid w:val="00764A71"/>
    <w:rsid w:val="00764B23"/>
    <w:rsid w:val="0076519D"/>
    <w:rsid w:val="007653F1"/>
    <w:rsid w:val="0076558E"/>
    <w:rsid w:val="0076575E"/>
    <w:rsid w:val="00765851"/>
    <w:rsid w:val="007659B3"/>
    <w:rsid w:val="00765ADB"/>
    <w:rsid w:val="00765C09"/>
    <w:rsid w:val="00765EEB"/>
    <w:rsid w:val="0076612A"/>
    <w:rsid w:val="00766310"/>
    <w:rsid w:val="0076691F"/>
    <w:rsid w:val="00766B9A"/>
    <w:rsid w:val="00766D5A"/>
    <w:rsid w:val="00766E72"/>
    <w:rsid w:val="0076704C"/>
    <w:rsid w:val="0076727C"/>
    <w:rsid w:val="0076751F"/>
    <w:rsid w:val="007676D2"/>
    <w:rsid w:val="00767992"/>
    <w:rsid w:val="00767AD9"/>
    <w:rsid w:val="00767CA8"/>
    <w:rsid w:val="00770696"/>
    <w:rsid w:val="00770918"/>
    <w:rsid w:val="00770927"/>
    <w:rsid w:val="0077093F"/>
    <w:rsid w:val="00770D53"/>
    <w:rsid w:val="00770EB8"/>
    <w:rsid w:val="00770EC7"/>
    <w:rsid w:val="00770F13"/>
    <w:rsid w:val="00770FD9"/>
    <w:rsid w:val="007710A3"/>
    <w:rsid w:val="007712D3"/>
    <w:rsid w:val="00771699"/>
    <w:rsid w:val="007717D3"/>
    <w:rsid w:val="0077186C"/>
    <w:rsid w:val="00771910"/>
    <w:rsid w:val="00771C55"/>
    <w:rsid w:val="00771C8E"/>
    <w:rsid w:val="00771DED"/>
    <w:rsid w:val="00771E55"/>
    <w:rsid w:val="00771EAC"/>
    <w:rsid w:val="007720B3"/>
    <w:rsid w:val="00772C91"/>
    <w:rsid w:val="0077341A"/>
    <w:rsid w:val="00773621"/>
    <w:rsid w:val="00773D4A"/>
    <w:rsid w:val="007747CA"/>
    <w:rsid w:val="0077489F"/>
    <w:rsid w:val="00774AD7"/>
    <w:rsid w:val="0077507C"/>
    <w:rsid w:val="0077536A"/>
    <w:rsid w:val="007753C3"/>
    <w:rsid w:val="00775AE4"/>
    <w:rsid w:val="00775DBE"/>
    <w:rsid w:val="007760E4"/>
    <w:rsid w:val="00776446"/>
    <w:rsid w:val="00776923"/>
    <w:rsid w:val="00776B9B"/>
    <w:rsid w:val="00776CC3"/>
    <w:rsid w:val="00776DF8"/>
    <w:rsid w:val="00776E0D"/>
    <w:rsid w:val="00776F86"/>
    <w:rsid w:val="0077749A"/>
    <w:rsid w:val="007777C0"/>
    <w:rsid w:val="00777872"/>
    <w:rsid w:val="00777E7B"/>
    <w:rsid w:val="00780003"/>
    <w:rsid w:val="00780397"/>
    <w:rsid w:val="00780405"/>
    <w:rsid w:val="00780890"/>
    <w:rsid w:val="0078095D"/>
    <w:rsid w:val="00780B4C"/>
    <w:rsid w:val="00780CFA"/>
    <w:rsid w:val="00780F44"/>
    <w:rsid w:val="0078130E"/>
    <w:rsid w:val="00781886"/>
    <w:rsid w:val="00781B38"/>
    <w:rsid w:val="00781B8E"/>
    <w:rsid w:val="00781E02"/>
    <w:rsid w:val="00781E71"/>
    <w:rsid w:val="00781F4D"/>
    <w:rsid w:val="007821F9"/>
    <w:rsid w:val="00782295"/>
    <w:rsid w:val="007822E6"/>
    <w:rsid w:val="00782679"/>
    <w:rsid w:val="007827DA"/>
    <w:rsid w:val="00782825"/>
    <w:rsid w:val="00782B37"/>
    <w:rsid w:val="00782B39"/>
    <w:rsid w:val="00783593"/>
    <w:rsid w:val="007836FE"/>
    <w:rsid w:val="00784114"/>
    <w:rsid w:val="0078428A"/>
    <w:rsid w:val="007842F1"/>
    <w:rsid w:val="00784588"/>
    <w:rsid w:val="007847A7"/>
    <w:rsid w:val="007847AA"/>
    <w:rsid w:val="00784809"/>
    <w:rsid w:val="00784893"/>
    <w:rsid w:val="007848C7"/>
    <w:rsid w:val="007849FC"/>
    <w:rsid w:val="00784E10"/>
    <w:rsid w:val="00784E4A"/>
    <w:rsid w:val="00784E86"/>
    <w:rsid w:val="00785184"/>
    <w:rsid w:val="007851BA"/>
    <w:rsid w:val="00785628"/>
    <w:rsid w:val="0078569F"/>
    <w:rsid w:val="00785C29"/>
    <w:rsid w:val="00785D15"/>
    <w:rsid w:val="0078610E"/>
    <w:rsid w:val="0078621A"/>
    <w:rsid w:val="007862D9"/>
    <w:rsid w:val="00786B9C"/>
    <w:rsid w:val="00786CF3"/>
    <w:rsid w:val="00786D47"/>
    <w:rsid w:val="007871BC"/>
    <w:rsid w:val="007876E6"/>
    <w:rsid w:val="007878BE"/>
    <w:rsid w:val="00787964"/>
    <w:rsid w:val="00787E0D"/>
    <w:rsid w:val="007900C7"/>
    <w:rsid w:val="00790249"/>
    <w:rsid w:val="007903C7"/>
    <w:rsid w:val="0079049B"/>
    <w:rsid w:val="007904A4"/>
    <w:rsid w:val="007904FC"/>
    <w:rsid w:val="00790998"/>
    <w:rsid w:val="007909D2"/>
    <w:rsid w:val="00790AFF"/>
    <w:rsid w:val="00790C0B"/>
    <w:rsid w:val="00790ED7"/>
    <w:rsid w:val="00791137"/>
    <w:rsid w:val="007912B2"/>
    <w:rsid w:val="0079134E"/>
    <w:rsid w:val="00791577"/>
    <w:rsid w:val="00791640"/>
    <w:rsid w:val="00791977"/>
    <w:rsid w:val="00791BDF"/>
    <w:rsid w:val="00791DF7"/>
    <w:rsid w:val="007922DF"/>
    <w:rsid w:val="007922FA"/>
    <w:rsid w:val="0079254F"/>
    <w:rsid w:val="007925F9"/>
    <w:rsid w:val="00792654"/>
    <w:rsid w:val="00792B1D"/>
    <w:rsid w:val="00792ECB"/>
    <w:rsid w:val="00793055"/>
    <w:rsid w:val="00793638"/>
    <w:rsid w:val="007936CE"/>
    <w:rsid w:val="00793B37"/>
    <w:rsid w:val="00793C0E"/>
    <w:rsid w:val="00793D01"/>
    <w:rsid w:val="00793D12"/>
    <w:rsid w:val="0079485D"/>
    <w:rsid w:val="00794896"/>
    <w:rsid w:val="00794939"/>
    <w:rsid w:val="0079493E"/>
    <w:rsid w:val="00794E44"/>
    <w:rsid w:val="007951EB"/>
    <w:rsid w:val="00795297"/>
    <w:rsid w:val="0079529D"/>
    <w:rsid w:val="00795321"/>
    <w:rsid w:val="00795413"/>
    <w:rsid w:val="007956BF"/>
    <w:rsid w:val="007957BD"/>
    <w:rsid w:val="00795F3C"/>
    <w:rsid w:val="0079638A"/>
    <w:rsid w:val="007964AC"/>
    <w:rsid w:val="0079678B"/>
    <w:rsid w:val="0079684F"/>
    <w:rsid w:val="0079698E"/>
    <w:rsid w:val="00796D98"/>
    <w:rsid w:val="00796EA0"/>
    <w:rsid w:val="00796ED3"/>
    <w:rsid w:val="007970EA"/>
    <w:rsid w:val="00797355"/>
    <w:rsid w:val="0079736F"/>
    <w:rsid w:val="00797784"/>
    <w:rsid w:val="007978AA"/>
    <w:rsid w:val="00797AAF"/>
    <w:rsid w:val="00797B76"/>
    <w:rsid w:val="00797C33"/>
    <w:rsid w:val="00797D45"/>
    <w:rsid w:val="007A069C"/>
    <w:rsid w:val="007A07E2"/>
    <w:rsid w:val="007A0FAF"/>
    <w:rsid w:val="007A13E1"/>
    <w:rsid w:val="007A15DB"/>
    <w:rsid w:val="007A17EE"/>
    <w:rsid w:val="007A1B2F"/>
    <w:rsid w:val="007A1C25"/>
    <w:rsid w:val="007A2424"/>
    <w:rsid w:val="007A2490"/>
    <w:rsid w:val="007A249D"/>
    <w:rsid w:val="007A28D7"/>
    <w:rsid w:val="007A2A8D"/>
    <w:rsid w:val="007A2D18"/>
    <w:rsid w:val="007A316E"/>
    <w:rsid w:val="007A3174"/>
    <w:rsid w:val="007A317C"/>
    <w:rsid w:val="007A370B"/>
    <w:rsid w:val="007A3743"/>
    <w:rsid w:val="007A3AC7"/>
    <w:rsid w:val="007A3BBE"/>
    <w:rsid w:val="007A43BE"/>
    <w:rsid w:val="007A440B"/>
    <w:rsid w:val="007A46D3"/>
    <w:rsid w:val="007A480A"/>
    <w:rsid w:val="007A4A46"/>
    <w:rsid w:val="007A4FCA"/>
    <w:rsid w:val="007A50B4"/>
    <w:rsid w:val="007A5650"/>
    <w:rsid w:val="007A5A95"/>
    <w:rsid w:val="007A5BF1"/>
    <w:rsid w:val="007A5D6B"/>
    <w:rsid w:val="007A60A1"/>
    <w:rsid w:val="007A64E0"/>
    <w:rsid w:val="007A655F"/>
    <w:rsid w:val="007A65FC"/>
    <w:rsid w:val="007A66F5"/>
    <w:rsid w:val="007A679F"/>
    <w:rsid w:val="007A6C5E"/>
    <w:rsid w:val="007A6D94"/>
    <w:rsid w:val="007A6F13"/>
    <w:rsid w:val="007A7A49"/>
    <w:rsid w:val="007A7A9E"/>
    <w:rsid w:val="007A7E0E"/>
    <w:rsid w:val="007A7F12"/>
    <w:rsid w:val="007A7F1C"/>
    <w:rsid w:val="007B04F5"/>
    <w:rsid w:val="007B0893"/>
    <w:rsid w:val="007B09BB"/>
    <w:rsid w:val="007B0B74"/>
    <w:rsid w:val="007B0E84"/>
    <w:rsid w:val="007B110D"/>
    <w:rsid w:val="007B1140"/>
    <w:rsid w:val="007B1761"/>
    <w:rsid w:val="007B181D"/>
    <w:rsid w:val="007B19D9"/>
    <w:rsid w:val="007B1AE9"/>
    <w:rsid w:val="007B1B1E"/>
    <w:rsid w:val="007B208E"/>
    <w:rsid w:val="007B2491"/>
    <w:rsid w:val="007B24C2"/>
    <w:rsid w:val="007B2543"/>
    <w:rsid w:val="007B2571"/>
    <w:rsid w:val="007B2732"/>
    <w:rsid w:val="007B283B"/>
    <w:rsid w:val="007B2A3E"/>
    <w:rsid w:val="007B2E7B"/>
    <w:rsid w:val="007B2EF0"/>
    <w:rsid w:val="007B314A"/>
    <w:rsid w:val="007B32EC"/>
    <w:rsid w:val="007B3361"/>
    <w:rsid w:val="007B362E"/>
    <w:rsid w:val="007B36F9"/>
    <w:rsid w:val="007B376A"/>
    <w:rsid w:val="007B3887"/>
    <w:rsid w:val="007B39D6"/>
    <w:rsid w:val="007B3C87"/>
    <w:rsid w:val="007B3D9E"/>
    <w:rsid w:val="007B3E9A"/>
    <w:rsid w:val="007B4290"/>
    <w:rsid w:val="007B44C0"/>
    <w:rsid w:val="007B4834"/>
    <w:rsid w:val="007B48E4"/>
    <w:rsid w:val="007B4DC1"/>
    <w:rsid w:val="007B4FCD"/>
    <w:rsid w:val="007B4FFE"/>
    <w:rsid w:val="007B5563"/>
    <w:rsid w:val="007B563C"/>
    <w:rsid w:val="007B5687"/>
    <w:rsid w:val="007B56D7"/>
    <w:rsid w:val="007B5EF4"/>
    <w:rsid w:val="007B6615"/>
    <w:rsid w:val="007B6647"/>
    <w:rsid w:val="007B6660"/>
    <w:rsid w:val="007B66E8"/>
    <w:rsid w:val="007B68EE"/>
    <w:rsid w:val="007B68FA"/>
    <w:rsid w:val="007B69E2"/>
    <w:rsid w:val="007B6BBF"/>
    <w:rsid w:val="007B6D0F"/>
    <w:rsid w:val="007B6F68"/>
    <w:rsid w:val="007B721E"/>
    <w:rsid w:val="007B74DD"/>
    <w:rsid w:val="007B75B6"/>
    <w:rsid w:val="007B77CC"/>
    <w:rsid w:val="007B7AA9"/>
    <w:rsid w:val="007B7B40"/>
    <w:rsid w:val="007B7F13"/>
    <w:rsid w:val="007C00DF"/>
    <w:rsid w:val="007C0177"/>
    <w:rsid w:val="007C023B"/>
    <w:rsid w:val="007C03E6"/>
    <w:rsid w:val="007C0AC3"/>
    <w:rsid w:val="007C0B96"/>
    <w:rsid w:val="007C0BD8"/>
    <w:rsid w:val="007C0DE2"/>
    <w:rsid w:val="007C1151"/>
    <w:rsid w:val="007C12BB"/>
    <w:rsid w:val="007C12ED"/>
    <w:rsid w:val="007C1427"/>
    <w:rsid w:val="007C151E"/>
    <w:rsid w:val="007C166C"/>
    <w:rsid w:val="007C169B"/>
    <w:rsid w:val="007C1777"/>
    <w:rsid w:val="007C1A36"/>
    <w:rsid w:val="007C1B07"/>
    <w:rsid w:val="007C1B83"/>
    <w:rsid w:val="007C1BAE"/>
    <w:rsid w:val="007C1BCC"/>
    <w:rsid w:val="007C1CD0"/>
    <w:rsid w:val="007C1EB5"/>
    <w:rsid w:val="007C1F65"/>
    <w:rsid w:val="007C262A"/>
    <w:rsid w:val="007C2829"/>
    <w:rsid w:val="007C2D63"/>
    <w:rsid w:val="007C2E46"/>
    <w:rsid w:val="007C3037"/>
    <w:rsid w:val="007C3127"/>
    <w:rsid w:val="007C33D9"/>
    <w:rsid w:val="007C3670"/>
    <w:rsid w:val="007C3926"/>
    <w:rsid w:val="007C399F"/>
    <w:rsid w:val="007C3C45"/>
    <w:rsid w:val="007C4246"/>
    <w:rsid w:val="007C4339"/>
    <w:rsid w:val="007C48CD"/>
    <w:rsid w:val="007C4CB4"/>
    <w:rsid w:val="007C513D"/>
    <w:rsid w:val="007C5687"/>
    <w:rsid w:val="007C5702"/>
    <w:rsid w:val="007C5772"/>
    <w:rsid w:val="007C5AB5"/>
    <w:rsid w:val="007C60FD"/>
    <w:rsid w:val="007C649A"/>
    <w:rsid w:val="007C67DD"/>
    <w:rsid w:val="007C689B"/>
    <w:rsid w:val="007C68CC"/>
    <w:rsid w:val="007C6B41"/>
    <w:rsid w:val="007C6BCF"/>
    <w:rsid w:val="007C6C13"/>
    <w:rsid w:val="007C6FAA"/>
    <w:rsid w:val="007C7586"/>
    <w:rsid w:val="007C7942"/>
    <w:rsid w:val="007C7CF6"/>
    <w:rsid w:val="007D0210"/>
    <w:rsid w:val="007D0350"/>
    <w:rsid w:val="007D068E"/>
    <w:rsid w:val="007D06A0"/>
    <w:rsid w:val="007D079E"/>
    <w:rsid w:val="007D0C4E"/>
    <w:rsid w:val="007D0C51"/>
    <w:rsid w:val="007D0E95"/>
    <w:rsid w:val="007D10A2"/>
    <w:rsid w:val="007D1144"/>
    <w:rsid w:val="007D141A"/>
    <w:rsid w:val="007D15B1"/>
    <w:rsid w:val="007D16AA"/>
    <w:rsid w:val="007D1907"/>
    <w:rsid w:val="007D19EE"/>
    <w:rsid w:val="007D1E77"/>
    <w:rsid w:val="007D1F8F"/>
    <w:rsid w:val="007D28B1"/>
    <w:rsid w:val="007D28C1"/>
    <w:rsid w:val="007D28D6"/>
    <w:rsid w:val="007D2A4A"/>
    <w:rsid w:val="007D2A99"/>
    <w:rsid w:val="007D2C47"/>
    <w:rsid w:val="007D2C4B"/>
    <w:rsid w:val="007D2C75"/>
    <w:rsid w:val="007D2E3E"/>
    <w:rsid w:val="007D3302"/>
    <w:rsid w:val="007D34A5"/>
    <w:rsid w:val="007D36C8"/>
    <w:rsid w:val="007D37E3"/>
    <w:rsid w:val="007D3BC6"/>
    <w:rsid w:val="007D3D0E"/>
    <w:rsid w:val="007D4929"/>
    <w:rsid w:val="007D49B1"/>
    <w:rsid w:val="007D4BA2"/>
    <w:rsid w:val="007D4BF9"/>
    <w:rsid w:val="007D4C54"/>
    <w:rsid w:val="007D4DB4"/>
    <w:rsid w:val="007D4DCD"/>
    <w:rsid w:val="007D4DD7"/>
    <w:rsid w:val="007D4EBC"/>
    <w:rsid w:val="007D4F64"/>
    <w:rsid w:val="007D50B0"/>
    <w:rsid w:val="007D51AE"/>
    <w:rsid w:val="007D5315"/>
    <w:rsid w:val="007D5A1A"/>
    <w:rsid w:val="007D5B12"/>
    <w:rsid w:val="007D5C9F"/>
    <w:rsid w:val="007D5D8C"/>
    <w:rsid w:val="007D60FB"/>
    <w:rsid w:val="007D618E"/>
    <w:rsid w:val="007D61DD"/>
    <w:rsid w:val="007D643D"/>
    <w:rsid w:val="007D64CA"/>
    <w:rsid w:val="007D66EB"/>
    <w:rsid w:val="007D6702"/>
    <w:rsid w:val="007D68F5"/>
    <w:rsid w:val="007D6AED"/>
    <w:rsid w:val="007D6B5A"/>
    <w:rsid w:val="007D6C27"/>
    <w:rsid w:val="007D6C42"/>
    <w:rsid w:val="007D6CD8"/>
    <w:rsid w:val="007D6D35"/>
    <w:rsid w:val="007D71AD"/>
    <w:rsid w:val="007D71EB"/>
    <w:rsid w:val="007D7251"/>
    <w:rsid w:val="007D728F"/>
    <w:rsid w:val="007D73D7"/>
    <w:rsid w:val="007D73F7"/>
    <w:rsid w:val="007D75B2"/>
    <w:rsid w:val="007D7722"/>
    <w:rsid w:val="007D7B77"/>
    <w:rsid w:val="007D7C19"/>
    <w:rsid w:val="007E00B9"/>
    <w:rsid w:val="007E038F"/>
    <w:rsid w:val="007E04D9"/>
    <w:rsid w:val="007E0690"/>
    <w:rsid w:val="007E095F"/>
    <w:rsid w:val="007E0E0A"/>
    <w:rsid w:val="007E10A4"/>
    <w:rsid w:val="007E11DA"/>
    <w:rsid w:val="007E14DF"/>
    <w:rsid w:val="007E17E3"/>
    <w:rsid w:val="007E1F36"/>
    <w:rsid w:val="007E203F"/>
    <w:rsid w:val="007E2100"/>
    <w:rsid w:val="007E2102"/>
    <w:rsid w:val="007E21AC"/>
    <w:rsid w:val="007E22CA"/>
    <w:rsid w:val="007E29D1"/>
    <w:rsid w:val="007E2A01"/>
    <w:rsid w:val="007E2AC1"/>
    <w:rsid w:val="007E2CF9"/>
    <w:rsid w:val="007E2DA1"/>
    <w:rsid w:val="007E2E78"/>
    <w:rsid w:val="007E32EA"/>
    <w:rsid w:val="007E3964"/>
    <w:rsid w:val="007E3C97"/>
    <w:rsid w:val="007E4137"/>
    <w:rsid w:val="007E43CA"/>
    <w:rsid w:val="007E43EA"/>
    <w:rsid w:val="007E445F"/>
    <w:rsid w:val="007E4632"/>
    <w:rsid w:val="007E46CA"/>
    <w:rsid w:val="007E4BF8"/>
    <w:rsid w:val="007E4C20"/>
    <w:rsid w:val="007E506F"/>
    <w:rsid w:val="007E50F4"/>
    <w:rsid w:val="007E512F"/>
    <w:rsid w:val="007E518C"/>
    <w:rsid w:val="007E51A3"/>
    <w:rsid w:val="007E52F4"/>
    <w:rsid w:val="007E5686"/>
    <w:rsid w:val="007E5800"/>
    <w:rsid w:val="007E588F"/>
    <w:rsid w:val="007E5CE5"/>
    <w:rsid w:val="007E5FBC"/>
    <w:rsid w:val="007E60EB"/>
    <w:rsid w:val="007E6239"/>
    <w:rsid w:val="007E64A9"/>
    <w:rsid w:val="007E66C7"/>
    <w:rsid w:val="007E6787"/>
    <w:rsid w:val="007E69C5"/>
    <w:rsid w:val="007E6A8E"/>
    <w:rsid w:val="007E6BDE"/>
    <w:rsid w:val="007E707F"/>
    <w:rsid w:val="007E71B1"/>
    <w:rsid w:val="007E7473"/>
    <w:rsid w:val="007E7679"/>
    <w:rsid w:val="007E7812"/>
    <w:rsid w:val="007E7D47"/>
    <w:rsid w:val="007E7E0F"/>
    <w:rsid w:val="007F010E"/>
    <w:rsid w:val="007F067C"/>
    <w:rsid w:val="007F0CA3"/>
    <w:rsid w:val="007F0FCE"/>
    <w:rsid w:val="007F0FE2"/>
    <w:rsid w:val="007F147B"/>
    <w:rsid w:val="007F161E"/>
    <w:rsid w:val="007F1EF9"/>
    <w:rsid w:val="007F2082"/>
    <w:rsid w:val="007F2094"/>
    <w:rsid w:val="007F2363"/>
    <w:rsid w:val="007F2496"/>
    <w:rsid w:val="007F2533"/>
    <w:rsid w:val="007F2C04"/>
    <w:rsid w:val="007F2D30"/>
    <w:rsid w:val="007F2D62"/>
    <w:rsid w:val="007F2FB2"/>
    <w:rsid w:val="007F39A1"/>
    <w:rsid w:val="007F40C2"/>
    <w:rsid w:val="007F422D"/>
    <w:rsid w:val="007F4274"/>
    <w:rsid w:val="007F4276"/>
    <w:rsid w:val="007F4636"/>
    <w:rsid w:val="007F49E7"/>
    <w:rsid w:val="007F4A73"/>
    <w:rsid w:val="007F52D0"/>
    <w:rsid w:val="007F5844"/>
    <w:rsid w:val="007F5C2F"/>
    <w:rsid w:val="007F5C6B"/>
    <w:rsid w:val="007F5EA6"/>
    <w:rsid w:val="007F5FD4"/>
    <w:rsid w:val="007F65AC"/>
    <w:rsid w:val="007F6A9B"/>
    <w:rsid w:val="007F6F2C"/>
    <w:rsid w:val="007F6FBD"/>
    <w:rsid w:val="007F75AA"/>
    <w:rsid w:val="007F7845"/>
    <w:rsid w:val="007F78C1"/>
    <w:rsid w:val="007F78CD"/>
    <w:rsid w:val="007F78F0"/>
    <w:rsid w:val="007F7A31"/>
    <w:rsid w:val="007F7DFC"/>
    <w:rsid w:val="00800103"/>
    <w:rsid w:val="00800421"/>
    <w:rsid w:val="008007E6"/>
    <w:rsid w:val="008009D7"/>
    <w:rsid w:val="00800B39"/>
    <w:rsid w:val="00800E0A"/>
    <w:rsid w:val="00800F44"/>
    <w:rsid w:val="00801093"/>
    <w:rsid w:val="00801125"/>
    <w:rsid w:val="00801533"/>
    <w:rsid w:val="00801928"/>
    <w:rsid w:val="00801BD2"/>
    <w:rsid w:val="00801C60"/>
    <w:rsid w:val="00801CB7"/>
    <w:rsid w:val="00801E3C"/>
    <w:rsid w:val="00801E70"/>
    <w:rsid w:val="0080248D"/>
    <w:rsid w:val="00802515"/>
    <w:rsid w:val="00802538"/>
    <w:rsid w:val="00802638"/>
    <w:rsid w:val="008026BB"/>
    <w:rsid w:val="00802B17"/>
    <w:rsid w:val="00802BCC"/>
    <w:rsid w:val="00802C38"/>
    <w:rsid w:val="0080315E"/>
    <w:rsid w:val="0080320D"/>
    <w:rsid w:val="00803394"/>
    <w:rsid w:val="00803500"/>
    <w:rsid w:val="00803684"/>
    <w:rsid w:val="0080372B"/>
    <w:rsid w:val="0080381B"/>
    <w:rsid w:val="00803A82"/>
    <w:rsid w:val="00803AF4"/>
    <w:rsid w:val="00803DB8"/>
    <w:rsid w:val="00803FA7"/>
    <w:rsid w:val="00804368"/>
    <w:rsid w:val="00804841"/>
    <w:rsid w:val="0080489A"/>
    <w:rsid w:val="008049DE"/>
    <w:rsid w:val="00804CA0"/>
    <w:rsid w:val="00805246"/>
    <w:rsid w:val="008052A1"/>
    <w:rsid w:val="008055D8"/>
    <w:rsid w:val="008055E1"/>
    <w:rsid w:val="0080576D"/>
    <w:rsid w:val="00805A2E"/>
    <w:rsid w:val="00805B5A"/>
    <w:rsid w:val="00805CDB"/>
    <w:rsid w:val="00805EEF"/>
    <w:rsid w:val="008064BE"/>
    <w:rsid w:val="008065D7"/>
    <w:rsid w:val="00806A57"/>
    <w:rsid w:val="00806CAD"/>
    <w:rsid w:val="0080724A"/>
    <w:rsid w:val="008074CC"/>
    <w:rsid w:val="008077C5"/>
    <w:rsid w:val="00807910"/>
    <w:rsid w:val="00807914"/>
    <w:rsid w:val="00807C32"/>
    <w:rsid w:val="00807ED0"/>
    <w:rsid w:val="00810167"/>
    <w:rsid w:val="00810CD1"/>
    <w:rsid w:val="00810FB8"/>
    <w:rsid w:val="0081106D"/>
    <w:rsid w:val="00811208"/>
    <w:rsid w:val="00811220"/>
    <w:rsid w:val="00811564"/>
    <w:rsid w:val="00811576"/>
    <w:rsid w:val="008118CE"/>
    <w:rsid w:val="008118FB"/>
    <w:rsid w:val="00811E6A"/>
    <w:rsid w:val="00811EE6"/>
    <w:rsid w:val="0081231A"/>
    <w:rsid w:val="00812321"/>
    <w:rsid w:val="0081247C"/>
    <w:rsid w:val="008126B2"/>
    <w:rsid w:val="008127BD"/>
    <w:rsid w:val="00812830"/>
    <w:rsid w:val="00812F10"/>
    <w:rsid w:val="00813020"/>
    <w:rsid w:val="0081305D"/>
    <w:rsid w:val="008131F7"/>
    <w:rsid w:val="00813747"/>
    <w:rsid w:val="00813794"/>
    <w:rsid w:val="008137AB"/>
    <w:rsid w:val="0081383C"/>
    <w:rsid w:val="00813851"/>
    <w:rsid w:val="00813A1D"/>
    <w:rsid w:val="00813C19"/>
    <w:rsid w:val="00814641"/>
    <w:rsid w:val="0081468A"/>
    <w:rsid w:val="00814A6D"/>
    <w:rsid w:val="00814C15"/>
    <w:rsid w:val="00815222"/>
    <w:rsid w:val="00815624"/>
    <w:rsid w:val="008156D7"/>
    <w:rsid w:val="00815C40"/>
    <w:rsid w:val="00815D7A"/>
    <w:rsid w:val="00815ED8"/>
    <w:rsid w:val="008161D9"/>
    <w:rsid w:val="008163F1"/>
    <w:rsid w:val="00816845"/>
    <w:rsid w:val="00816853"/>
    <w:rsid w:val="00816B86"/>
    <w:rsid w:val="00816D25"/>
    <w:rsid w:val="00816D7E"/>
    <w:rsid w:val="00816FD9"/>
    <w:rsid w:val="0081710C"/>
    <w:rsid w:val="0081715C"/>
    <w:rsid w:val="0081761E"/>
    <w:rsid w:val="0081768F"/>
    <w:rsid w:val="00817CE6"/>
    <w:rsid w:val="00817F4C"/>
    <w:rsid w:val="00820208"/>
    <w:rsid w:val="00820534"/>
    <w:rsid w:val="008205F4"/>
    <w:rsid w:val="00820875"/>
    <w:rsid w:val="008208D2"/>
    <w:rsid w:val="00820B68"/>
    <w:rsid w:val="008210C2"/>
    <w:rsid w:val="0082130C"/>
    <w:rsid w:val="00821566"/>
    <w:rsid w:val="00821762"/>
    <w:rsid w:val="00821B36"/>
    <w:rsid w:val="00821B62"/>
    <w:rsid w:val="00821DA2"/>
    <w:rsid w:val="008220E0"/>
    <w:rsid w:val="008221FE"/>
    <w:rsid w:val="00822233"/>
    <w:rsid w:val="008224FB"/>
    <w:rsid w:val="00822573"/>
    <w:rsid w:val="008226CC"/>
    <w:rsid w:val="00822946"/>
    <w:rsid w:val="00822CC5"/>
    <w:rsid w:val="0082301A"/>
    <w:rsid w:val="00823107"/>
    <w:rsid w:val="0082357F"/>
    <w:rsid w:val="0082361E"/>
    <w:rsid w:val="0082386C"/>
    <w:rsid w:val="00823923"/>
    <w:rsid w:val="00823B53"/>
    <w:rsid w:val="00823D87"/>
    <w:rsid w:val="0082414B"/>
    <w:rsid w:val="008243A2"/>
    <w:rsid w:val="0082455D"/>
    <w:rsid w:val="00824C72"/>
    <w:rsid w:val="00824D9A"/>
    <w:rsid w:val="00824F47"/>
    <w:rsid w:val="00824F72"/>
    <w:rsid w:val="008250F1"/>
    <w:rsid w:val="0082512D"/>
    <w:rsid w:val="008251C1"/>
    <w:rsid w:val="00825316"/>
    <w:rsid w:val="00825630"/>
    <w:rsid w:val="00825879"/>
    <w:rsid w:val="008259E1"/>
    <w:rsid w:val="00825B63"/>
    <w:rsid w:val="00825D2C"/>
    <w:rsid w:val="00825ED3"/>
    <w:rsid w:val="00826146"/>
    <w:rsid w:val="00826ABE"/>
    <w:rsid w:val="00826AC5"/>
    <w:rsid w:val="008279E8"/>
    <w:rsid w:val="00827AE1"/>
    <w:rsid w:val="00827B28"/>
    <w:rsid w:val="00827F16"/>
    <w:rsid w:val="00827F3F"/>
    <w:rsid w:val="008303F5"/>
    <w:rsid w:val="0083055C"/>
    <w:rsid w:val="008305A6"/>
    <w:rsid w:val="008307FB"/>
    <w:rsid w:val="00830991"/>
    <w:rsid w:val="00830A20"/>
    <w:rsid w:val="00830A8E"/>
    <w:rsid w:val="00830BBF"/>
    <w:rsid w:val="00830BF6"/>
    <w:rsid w:val="00830E90"/>
    <w:rsid w:val="00830F77"/>
    <w:rsid w:val="00831059"/>
    <w:rsid w:val="00831660"/>
    <w:rsid w:val="00831B17"/>
    <w:rsid w:val="00831BC3"/>
    <w:rsid w:val="00831C53"/>
    <w:rsid w:val="00832017"/>
    <w:rsid w:val="00832025"/>
    <w:rsid w:val="00832116"/>
    <w:rsid w:val="0083229C"/>
    <w:rsid w:val="00832341"/>
    <w:rsid w:val="008323F1"/>
    <w:rsid w:val="00832649"/>
    <w:rsid w:val="0083289A"/>
    <w:rsid w:val="008329BD"/>
    <w:rsid w:val="008329BE"/>
    <w:rsid w:val="00832B69"/>
    <w:rsid w:val="00832F5D"/>
    <w:rsid w:val="00833010"/>
    <w:rsid w:val="00833505"/>
    <w:rsid w:val="00833966"/>
    <w:rsid w:val="008339C2"/>
    <w:rsid w:val="00833AA9"/>
    <w:rsid w:val="00833B53"/>
    <w:rsid w:val="00833BCE"/>
    <w:rsid w:val="00834181"/>
    <w:rsid w:val="008342D9"/>
    <w:rsid w:val="00834998"/>
    <w:rsid w:val="00834BC9"/>
    <w:rsid w:val="00834D31"/>
    <w:rsid w:val="00834DF7"/>
    <w:rsid w:val="00834E82"/>
    <w:rsid w:val="008354B4"/>
    <w:rsid w:val="0083552F"/>
    <w:rsid w:val="008356C8"/>
    <w:rsid w:val="00835728"/>
    <w:rsid w:val="00835781"/>
    <w:rsid w:val="008359AC"/>
    <w:rsid w:val="00835AC9"/>
    <w:rsid w:val="00835C30"/>
    <w:rsid w:val="00835E41"/>
    <w:rsid w:val="00835F01"/>
    <w:rsid w:val="0083627D"/>
    <w:rsid w:val="0083634B"/>
    <w:rsid w:val="00836404"/>
    <w:rsid w:val="0083654A"/>
    <w:rsid w:val="00836673"/>
    <w:rsid w:val="00836A7D"/>
    <w:rsid w:val="00836C8C"/>
    <w:rsid w:val="00836E7C"/>
    <w:rsid w:val="00837064"/>
    <w:rsid w:val="008374FF"/>
    <w:rsid w:val="0083753B"/>
    <w:rsid w:val="00837CCD"/>
    <w:rsid w:val="00837D23"/>
    <w:rsid w:val="008401ED"/>
    <w:rsid w:val="00840207"/>
    <w:rsid w:val="008405C5"/>
    <w:rsid w:val="00840611"/>
    <w:rsid w:val="0084066E"/>
    <w:rsid w:val="00840994"/>
    <w:rsid w:val="00840AAD"/>
    <w:rsid w:val="00840D02"/>
    <w:rsid w:val="00840F53"/>
    <w:rsid w:val="00840F91"/>
    <w:rsid w:val="008410E1"/>
    <w:rsid w:val="00841177"/>
    <w:rsid w:val="008412D9"/>
    <w:rsid w:val="008415D0"/>
    <w:rsid w:val="00841A1F"/>
    <w:rsid w:val="00841A21"/>
    <w:rsid w:val="00841B06"/>
    <w:rsid w:val="00841E15"/>
    <w:rsid w:val="00841E97"/>
    <w:rsid w:val="00841EB6"/>
    <w:rsid w:val="0084202A"/>
    <w:rsid w:val="00842482"/>
    <w:rsid w:val="0084249C"/>
    <w:rsid w:val="008425A0"/>
    <w:rsid w:val="00842BCA"/>
    <w:rsid w:val="00842F6F"/>
    <w:rsid w:val="00843218"/>
    <w:rsid w:val="00843622"/>
    <w:rsid w:val="00844011"/>
    <w:rsid w:val="008441FB"/>
    <w:rsid w:val="00844254"/>
    <w:rsid w:val="008442DA"/>
    <w:rsid w:val="0084447D"/>
    <w:rsid w:val="00844724"/>
    <w:rsid w:val="00844CA9"/>
    <w:rsid w:val="00845628"/>
    <w:rsid w:val="0084565F"/>
    <w:rsid w:val="008456A0"/>
    <w:rsid w:val="00845824"/>
    <w:rsid w:val="008458BE"/>
    <w:rsid w:val="00845AD8"/>
    <w:rsid w:val="00845ADD"/>
    <w:rsid w:val="00845C0B"/>
    <w:rsid w:val="00845EB3"/>
    <w:rsid w:val="00845EFE"/>
    <w:rsid w:val="008463C8"/>
    <w:rsid w:val="00846B98"/>
    <w:rsid w:val="00846C69"/>
    <w:rsid w:val="00846E12"/>
    <w:rsid w:val="008471DF"/>
    <w:rsid w:val="008472F3"/>
    <w:rsid w:val="00847680"/>
    <w:rsid w:val="00847837"/>
    <w:rsid w:val="00847B0A"/>
    <w:rsid w:val="00847B43"/>
    <w:rsid w:val="00847D85"/>
    <w:rsid w:val="00847E25"/>
    <w:rsid w:val="00847F26"/>
    <w:rsid w:val="00847FE6"/>
    <w:rsid w:val="0085029C"/>
    <w:rsid w:val="008502BC"/>
    <w:rsid w:val="008503E2"/>
    <w:rsid w:val="008504E4"/>
    <w:rsid w:val="008508AD"/>
    <w:rsid w:val="008509C1"/>
    <w:rsid w:val="00850A99"/>
    <w:rsid w:val="00850AAE"/>
    <w:rsid w:val="00850D57"/>
    <w:rsid w:val="008510F9"/>
    <w:rsid w:val="00851204"/>
    <w:rsid w:val="008512DC"/>
    <w:rsid w:val="0085148E"/>
    <w:rsid w:val="0085187F"/>
    <w:rsid w:val="0085250A"/>
    <w:rsid w:val="008526ED"/>
    <w:rsid w:val="00852707"/>
    <w:rsid w:val="0085271F"/>
    <w:rsid w:val="0085286D"/>
    <w:rsid w:val="008528A5"/>
    <w:rsid w:val="00852B93"/>
    <w:rsid w:val="00852BAC"/>
    <w:rsid w:val="00852E2F"/>
    <w:rsid w:val="00852EFC"/>
    <w:rsid w:val="008531A5"/>
    <w:rsid w:val="008531F0"/>
    <w:rsid w:val="008532FB"/>
    <w:rsid w:val="008533CA"/>
    <w:rsid w:val="008538D5"/>
    <w:rsid w:val="00853A6C"/>
    <w:rsid w:val="00853B53"/>
    <w:rsid w:val="00853CFE"/>
    <w:rsid w:val="00854191"/>
    <w:rsid w:val="00854373"/>
    <w:rsid w:val="0085442F"/>
    <w:rsid w:val="00854435"/>
    <w:rsid w:val="0085451D"/>
    <w:rsid w:val="00854864"/>
    <w:rsid w:val="00854F34"/>
    <w:rsid w:val="00855036"/>
    <w:rsid w:val="0085549F"/>
    <w:rsid w:val="008557D9"/>
    <w:rsid w:val="00855A79"/>
    <w:rsid w:val="008561A2"/>
    <w:rsid w:val="00856245"/>
    <w:rsid w:val="008562FC"/>
    <w:rsid w:val="0085645F"/>
    <w:rsid w:val="008565A1"/>
    <w:rsid w:val="00856ADF"/>
    <w:rsid w:val="00856BAE"/>
    <w:rsid w:val="00856BB9"/>
    <w:rsid w:val="00856DEE"/>
    <w:rsid w:val="00857198"/>
    <w:rsid w:val="0085730B"/>
    <w:rsid w:val="008573DB"/>
    <w:rsid w:val="008574FE"/>
    <w:rsid w:val="00857C12"/>
    <w:rsid w:val="00857E49"/>
    <w:rsid w:val="00857F1A"/>
    <w:rsid w:val="00857FA9"/>
    <w:rsid w:val="0086034F"/>
    <w:rsid w:val="0086053B"/>
    <w:rsid w:val="00860564"/>
    <w:rsid w:val="0086063E"/>
    <w:rsid w:val="008607B9"/>
    <w:rsid w:val="0086098D"/>
    <w:rsid w:val="00860FA3"/>
    <w:rsid w:val="00861082"/>
    <w:rsid w:val="00861480"/>
    <w:rsid w:val="0086180F"/>
    <w:rsid w:val="0086184B"/>
    <w:rsid w:val="00861940"/>
    <w:rsid w:val="00861942"/>
    <w:rsid w:val="00861D6F"/>
    <w:rsid w:val="00861E17"/>
    <w:rsid w:val="008624A0"/>
    <w:rsid w:val="0086289E"/>
    <w:rsid w:val="00862D48"/>
    <w:rsid w:val="00862FA3"/>
    <w:rsid w:val="00863373"/>
    <w:rsid w:val="00863BC7"/>
    <w:rsid w:val="00863BDC"/>
    <w:rsid w:val="00864082"/>
    <w:rsid w:val="0086413B"/>
    <w:rsid w:val="008643E3"/>
    <w:rsid w:val="00865379"/>
    <w:rsid w:val="00865D04"/>
    <w:rsid w:val="00865DD0"/>
    <w:rsid w:val="0086609A"/>
    <w:rsid w:val="00866141"/>
    <w:rsid w:val="00866350"/>
    <w:rsid w:val="008663E8"/>
    <w:rsid w:val="008666B2"/>
    <w:rsid w:val="008669C3"/>
    <w:rsid w:val="00866B5B"/>
    <w:rsid w:val="00866E2F"/>
    <w:rsid w:val="0086702F"/>
    <w:rsid w:val="00867162"/>
    <w:rsid w:val="008671B2"/>
    <w:rsid w:val="008677AE"/>
    <w:rsid w:val="008679B6"/>
    <w:rsid w:val="00867CC7"/>
    <w:rsid w:val="00867DB7"/>
    <w:rsid w:val="00867E72"/>
    <w:rsid w:val="00870246"/>
    <w:rsid w:val="0087026D"/>
    <w:rsid w:val="0087048D"/>
    <w:rsid w:val="008704D4"/>
    <w:rsid w:val="008705F0"/>
    <w:rsid w:val="008709B2"/>
    <w:rsid w:val="00871089"/>
    <w:rsid w:val="00871554"/>
    <w:rsid w:val="00871A1B"/>
    <w:rsid w:val="00871EF1"/>
    <w:rsid w:val="00871F39"/>
    <w:rsid w:val="00871F68"/>
    <w:rsid w:val="0087207D"/>
    <w:rsid w:val="00872358"/>
    <w:rsid w:val="008725A0"/>
    <w:rsid w:val="00872B99"/>
    <w:rsid w:val="00872FBA"/>
    <w:rsid w:val="00873026"/>
    <w:rsid w:val="00873132"/>
    <w:rsid w:val="00873168"/>
    <w:rsid w:val="0087325F"/>
    <w:rsid w:val="0087328F"/>
    <w:rsid w:val="008732A9"/>
    <w:rsid w:val="00873490"/>
    <w:rsid w:val="00873554"/>
    <w:rsid w:val="00873885"/>
    <w:rsid w:val="008738B4"/>
    <w:rsid w:val="00873D96"/>
    <w:rsid w:val="00873E20"/>
    <w:rsid w:val="008740B2"/>
    <w:rsid w:val="008741ED"/>
    <w:rsid w:val="00874793"/>
    <w:rsid w:val="00874C8D"/>
    <w:rsid w:val="00874E0B"/>
    <w:rsid w:val="00874E48"/>
    <w:rsid w:val="00874FB5"/>
    <w:rsid w:val="00875102"/>
    <w:rsid w:val="00875188"/>
    <w:rsid w:val="00875196"/>
    <w:rsid w:val="0087543A"/>
    <w:rsid w:val="00875636"/>
    <w:rsid w:val="008758BB"/>
    <w:rsid w:val="00875F02"/>
    <w:rsid w:val="00875F92"/>
    <w:rsid w:val="00876422"/>
    <w:rsid w:val="0087692C"/>
    <w:rsid w:val="00876A68"/>
    <w:rsid w:val="00876C5B"/>
    <w:rsid w:val="00876F77"/>
    <w:rsid w:val="00877380"/>
    <w:rsid w:val="00877386"/>
    <w:rsid w:val="00877866"/>
    <w:rsid w:val="008800EC"/>
    <w:rsid w:val="0088019C"/>
    <w:rsid w:val="0088079B"/>
    <w:rsid w:val="00880859"/>
    <w:rsid w:val="00880D27"/>
    <w:rsid w:val="008810D9"/>
    <w:rsid w:val="00881C77"/>
    <w:rsid w:val="00881F01"/>
    <w:rsid w:val="00882341"/>
    <w:rsid w:val="00882462"/>
    <w:rsid w:val="00882DEF"/>
    <w:rsid w:val="00882EF5"/>
    <w:rsid w:val="00883063"/>
    <w:rsid w:val="00883299"/>
    <w:rsid w:val="00883416"/>
    <w:rsid w:val="00883432"/>
    <w:rsid w:val="00883574"/>
    <w:rsid w:val="0088397D"/>
    <w:rsid w:val="00884493"/>
    <w:rsid w:val="00884577"/>
    <w:rsid w:val="00884B23"/>
    <w:rsid w:val="00884D7D"/>
    <w:rsid w:val="00884F2E"/>
    <w:rsid w:val="00884FEB"/>
    <w:rsid w:val="008852B6"/>
    <w:rsid w:val="00885336"/>
    <w:rsid w:val="00885A25"/>
    <w:rsid w:val="00885BF5"/>
    <w:rsid w:val="00885C25"/>
    <w:rsid w:val="00885D38"/>
    <w:rsid w:val="00885EB0"/>
    <w:rsid w:val="00885EF9"/>
    <w:rsid w:val="00886251"/>
    <w:rsid w:val="008867EB"/>
    <w:rsid w:val="008867F6"/>
    <w:rsid w:val="008869AF"/>
    <w:rsid w:val="008869C8"/>
    <w:rsid w:val="008869ED"/>
    <w:rsid w:val="00886DF5"/>
    <w:rsid w:val="00887189"/>
    <w:rsid w:val="008872F9"/>
    <w:rsid w:val="00887332"/>
    <w:rsid w:val="00887914"/>
    <w:rsid w:val="00887AB6"/>
    <w:rsid w:val="00887C68"/>
    <w:rsid w:val="00887CBC"/>
    <w:rsid w:val="00887D40"/>
    <w:rsid w:val="0089010C"/>
    <w:rsid w:val="00890243"/>
    <w:rsid w:val="008902F7"/>
    <w:rsid w:val="00890871"/>
    <w:rsid w:val="0089095E"/>
    <w:rsid w:val="00890C45"/>
    <w:rsid w:val="00890DAA"/>
    <w:rsid w:val="00890DC9"/>
    <w:rsid w:val="00891449"/>
    <w:rsid w:val="00891A07"/>
    <w:rsid w:val="00891D91"/>
    <w:rsid w:val="00892018"/>
    <w:rsid w:val="00892044"/>
    <w:rsid w:val="00892392"/>
    <w:rsid w:val="00892920"/>
    <w:rsid w:val="00892B72"/>
    <w:rsid w:val="00892D03"/>
    <w:rsid w:val="00892F02"/>
    <w:rsid w:val="008933CA"/>
    <w:rsid w:val="00893505"/>
    <w:rsid w:val="0089362E"/>
    <w:rsid w:val="0089393E"/>
    <w:rsid w:val="00893976"/>
    <w:rsid w:val="00893A63"/>
    <w:rsid w:val="008940EE"/>
    <w:rsid w:val="00894A04"/>
    <w:rsid w:val="00894A85"/>
    <w:rsid w:val="00894BA3"/>
    <w:rsid w:val="00894CFE"/>
    <w:rsid w:val="0089506D"/>
    <w:rsid w:val="0089506E"/>
    <w:rsid w:val="008952C9"/>
    <w:rsid w:val="0089551C"/>
    <w:rsid w:val="008956C3"/>
    <w:rsid w:val="0089583A"/>
    <w:rsid w:val="00895C89"/>
    <w:rsid w:val="00895E59"/>
    <w:rsid w:val="00896070"/>
    <w:rsid w:val="0089618E"/>
    <w:rsid w:val="00896266"/>
    <w:rsid w:val="00896494"/>
    <w:rsid w:val="00896981"/>
    <w:rsid w:val="008969A0"/>
    <w:rsid w:val="00896C19"/>
    <w:rsid w:val="00897185"/>
    <w:rsid w:val="008971C6"/>
    <w:rsid w:val="0089728A"/>
    <w:rsid w:val="0089775E"/>
    <w:rsid w:val="00897C1F"/>
    <w:rsid w:val="00897F05"/>
    <w:rsid w:val="00897F33"/>
    <w:rsid w:val="008A0339"/>
    <w:rsid w:val="008A0748"/>
    <w:rsid w:val="008A0D5C"/>
    <w:rsid w:val="008A110D"/>
    <w:rsid w:val="008A11A5"/>
    <w:rsid w:val="008A12DA"/>
    <w:rsid w:val="008A1A1C"/>
    <w:rsid w:val="008A1DC1"/>
    <w:rsid w:val="008A1EF4"/>
    <w:rsid w:val="008A229B"/>
    <w:rsid w:val="008A247F"/>
    <w:rsid w:val="008A24A0"/>
    <w:rsid w:val="008A2583"/>
    <w:rsid w:val="008A2784"/>
    <w:rsid w:val="008A2987"/>
    <w:rsid w:val="008A2A7B"/>
    <w:rsid w:val="008A2F1E"/>
    <w:rsid w:val="008A2F93"/>
    <w:rsid w:val="008A350B"/>
    <w:rsid w:val="008A3627"/>
    <w:rsid w:val="008A3CDA"/>
    <w:rsid w:val="008A3CF4"/>
    <w:rsid w:val="008A3E45"/>
    <w:rsid w:val="008A4028"/>
    <w:rsid w:val="008A4438"/>
    <w:rsid w:val="008A46BA"/>
    <w:rsid w:val="008A4C2F"/>
    <w:rsid w:val="008A4C88"/>
    <w:rsid w:val="008A4CE4"/>
    <w:rsid w:val="008A4D77"/>
    <w:rsid w:val="008A5032"/>
    <w:rsid w:val="008A53B0"/>
    <w:rsid w:val="008A53B8"/>
    <w:rsid w:val="008A58DD"/>
    <w:rsid w:val="008A5B81"/>
    <w:rsid w:val="008A5F59"/>
    <w:rsid w:val="008A5FAE"/>
    <w:rsid w:val="008A5FC7"/>
    <w:rsid w:val="008A645C"/>
    <w:rsid w:val="008A657A"/>
    <w:rsid w:val="008A67A9"/>
    <w:rsid w:val="008A6AA6"/>
    <w:rsid w:val="008A6D5A"/>
    <w:rsid w:val="008A6DA9"/>
    <w:rsid w:val="008A6ED4"/>
    <w:rsid w:val="008A744A"/>
    <w:rsid w:val="008A7595"/>
    <w:rsid w:val="008A766B"/>
    <w:rsid w:val="008A7BD7"/>
    <w:rsid w:val="008A7C6E"/>
    <w:rsid w:val="008A7D6F"/>
    <w:rsid w:val="008A7E59"/>
    <w:rsid w:val="008A7E8A"/>
    <w:rsid w:val="008B03F0"/>
    <w:rsid w:val="008B04F1"/>
    <w:rsid w:val="008B0707"/>
    <w:rsid w:val="008B0828"/>
    <w:rsid w:val="008B0D40"/>
    <w:rsid w:val="008B0DB3"/>
    <w:rsid w:val="008B1087"/>
    <w:rsid w:val="008B1412"/>
    <w:rsid w:val="008B1450"/>
    <w:rsid w:val="008B156E"/>
    <w:rsid w:val="008B1849"/>
    <w:rsid w:val="008B1854"/>
    <w:rsid w:val="008B1BCC"/>
    <w:rsid w:val="008B1C36"/>
    <w:rsid w:val="008B1D44"/>
    <w:rsid w:val="008B1DBC"/>
    <w:rsid w:val="008B1F00"/>
    <w:rsid w:val="008B204F"/>
    <w:rsid w:val="008B2A5D"/>
    <w:rsid w:val="008B3105"/>
    <w:rsid w:val="008B33F9"/>
    <w:rsid w:val="008B349C"/>
    <w:rsid w:val="008B3861"/>
    <w:rsid w:val="008B3B62"/>
    <w:rsid w:val="008B3DB4"/>
    <w:rsid w:val="008B3F9A"/>
    <w:rsid w:val="008B3FF6"/>
    <w:rsid w:val="008B4034"/>
    <w:rsid w:val="008B42E0"/>
    <w:rsid w:val="008B4389"/>
    <w:rsid w:val="008B4394"/>
    <w:rsid w:val="008B467A"/>
    <w:rsid w:val="008B4869"/>
    <w:rsid w:val="008B4A3D"/>
    <w:rsid w:val="008B4C96"/>
    <w:rsid w:val="008B4CB4"/>
    <w:rsid w:val="008B4CE4"/>
    <w:rsid w:val="008B4E18"/>
    <w:rsid w:val="008B4F6A"/>
    <w:rsid w:val="008B4FEB"/>
    <w:rsid w:val="008B5066"/>
    <w:rsid w:val="008B5471"/>
    <w:rsid w:val="008B5785"/>
    <w:rsid w:val="008B59E5"/>
    <w:rsid w:val="008B5E64"/>
    <w:rsid w:val="008B5F1F"/>
    <w:rsid w:val="008B65B2"/>
    <w:rsid w:val="008B6B4A"/>
    <w:rsid w:val="008B6BB1"/>
    <w:rsid w:val="008B736D"/>
    <w:rsid w:val="008B74F9"/>
    <w:rsid w:val="008B75F4"/>
    <w:rsid w:val="008B762F"/>
    <w:rsid w:val="008B76E8"/>
    <w:rsid w:val="008B7823"/>
    <w:rsid w:val="008B7A71"/>
    <w:rsid w:val="008B7A99"/>
    <w:rsid w:val="008B7FB8"/>
    <w:rsid w:val="008C0506"/>
    <w:rsid w:val="008C06CC"/>
    <w:rsid w:val="008C0B05"/>
    <w:rsid w:val="008C12BD"/>
    <w:rsid w:val="008C12DC"/>
    <w:rsid w:val="008C1412"/>
    <w:rsid w:val="008C15ED"/>
    <w:rsid w:val="008C1749"/>
    <w:rsid w:val="008C18FB"/>
    <w:rsid w:val="008C1911"/>
    <w:rsid w:val="008C19F5"/>
    <w:rsid w:val="008C1B42"/>
    <w:rsid w:val="008C1CC4"/>
    <w:rsid w:val="008C22D6"/>
    <w:rsid w:val="008C22E2"/>
    <w:rsid w:val="008C2527"/>
    <w:rsid w:val="008C26EE"/>
    <w:rsid w:val="008C2916"/>
    <w:rsid w:val="008C31D4"/>
    <w:rsid w:val="008C383C"/>
    <w:rsid w:val="008C38FA"/>
    <w:rsid w:val="008C3AAC"/>
    <w:rsid w:val="008C3F56"/>
    <w:rsid w:val="008C43D2"/>
    <w:rsid w:val="008C4522"/>
    <w:rsid w:val="008C46A5"/>
    <w:rsid w:val="008C48A2"/>
    <w:rsid w:val="008C49BF"/>
    <w:rsid w:val="008C4EA8"/>
    <w:rsid w:val="008C52BC"/>
    <w:rsid w:val="008C556B"/>
    <w:rsid w:val="008C5D9C"/>
    <w:rsid w:val="008C5E0C"/>
    <w:rsid w:val="008C5E7C"/>
    <w:rsid w:val="008C62DE"/>
    <w:rsid w:val="008C6888"/>
    <w:rsid w:val="008C6E22"/>
    <w:rsid w:val="008C73FE"/>
    <w:rsid w:val="008C780C"/>
    <w:rsid w:val="008C7A08"/>
    <w:rsid w:val="008C7B03"/>
    <w:rsid w:val="008C7CEB"/>
    <w:rsid w:val="008C7FE8"/>
    <w:rsid w:val="008D00D2"/>
    <w:rsid w:val="008D0146"/>
    <w:rsid w:val="008D0507"/>
    <w:rsid w:val="008D0574"/>
    <w:rsid w:val="008D058C"/>
    <w:rsid w:val="008D0AE4"/>
    <w:rsid w:val="008D0DAE"/>
    <w:rsid w:val="008D1113"/>
    <w:rsid w:val="008D15A9"/>
    <w:rsid w:val="008D1663"/>
    <w:rsid w:val="008D1759"/>
    <w:rsid w:val="008D1F38"/>
    <w:rsid w:val="008D20B1"/>
    <w:rsid w:val="008D21F7"/>
    <w:rsid w:val="008D27EF"/>
    <w:rsid w:val="008D2995"/>
    <w:rsid w:val="008D2A59"/>
    <w:rsid w:val="008D2E10"/>
    <w:rsid w:val="008D2F74"/>
    <w:rsid w:val="008D3254"/>
    <w:rsid w:val="008D32AA"/>
    <w:rsid w:val="008D32F6"/>
    <w:rsid w:val="008D33BD"/>
    <w:rsid w:val="008D3437"/>
    <w:rsid w:val="008D390E"/>
    <w:rsid w:val="008D3A98"/>
    <w:rsid w:val="008D3C03"/>
    <w:rsid w:val="008D3C32"/>
    <w:rsid w:val="008D41F1"/>
    <w:rsid w:val="008D46BB"/>
    <w:rsid w:val="008D47A4"/>
    <w:rsid w:val="008D487F"/>
    <w:rsid w:val="008D4DAA"/>
    <w:rsid w:val="008D4F2A"/>
    <w:rsid w:val="008D5073"/>
    <w:rsid w:val="008D5093"/>
    <w:rsid w:val="008D53A1"/>
    <w:rsid w:val="008D5555"/>
    <w:rsid w:val="008D5689"/>
    <w:rsid w:val="008D57B0"/>
    <w:rsid w:val="008D5CAB"/>
    <w:rsid w:val="008D5DAB"/>
    <w:rsid w:val="008D64B9"/>
    <w:rsid w:val="008D659A"/>
    <w:rsid w:val="008D6841"/>
    <w:rsid w:val="008D6919"/>
    <w:rsid w:val="008D6C4D"/>
    <w:rsid w:val="008D6ECA"/>
    <w:rsid w:val="008D70A9"/>
    <w:rsid w:val="008D7219"/>
    <w:rsid w:val="008D7957"/>
    <w:rsid w:val="008D7B7D"/>
    <w:rsid w:val="008D7E80"/>
    <w:rsid w:val="008E0115"/>
    <w:rsid w:val="008E0546"/>
    <w:rsid w:val="008E0ACF"/>
    <w:rsid w:val="008E0BFD"/>
    <w:rsid w:val="008E0FB5"/>
    <w:rsid w:val="008E0FDA"/>
    <w:rsid w:val="008E14F3"/>
    <w:rsid w:val="008E1720"/>
    <w:rsid w:val="008E197C"/>
    <w:rsid w:val="008E199B"/>
    <w:rsid w:val="008E1AEE"/>
    <w:rsid w:val="008E1DD4"/>
    <w:rsid w:val="008E1E03"/>
    <w:rsid w:val="008E223C"/>
    <w:rsid w:val="008E271E"/>
    <w:rsid w:val="008E2BCB"/>
    <w:rsid w:val="008E2E1A"/>
    <w:rsid w:val="008E3059"/>
    <w:rsid w:val="008E33CB"/>
    <w:rsid w:val="008E3598"/>
    <w:rsid w:val="008E365D"/>
    <w:rsid w:val="008E3838"/>
    <w:rsid w:val="008E3C36"/>
    <w:rsid w:val="008E3DC1"/>
    <w:rsid w:val="008E41D1"/>
    <w:rsid w:val="008E41FE"/>
    <w:rsid w:val="008E4247"/>
    <w:rsid w:val="008E425F"/>
    <w:rsid w:val="008E4ACC"/>
    <w:rsid w:val="008E4FB7"/>
    <w:rsid w:val="008E5150"/>
    <w:rsid w:val="008E52DD"/>
    <w:rsid w:val="008E58C6"/>
    <w:rsid w:val="008E5A90"/>
    <w:rsid w:val="008E5CCA"/>
    <w:rsid w:val="008E60C7"/>
    <w:rsid w:val="008E62FF"/>
    <w:rsid w:val="008E63E4"/>
    <w:rsid w:val="008E6688"/>
    <w:rsid w:val="008E6724"/>
    <w:rsid w:val="008E682A"/>
    <w:rsid w:val="008E68A5"/>
    <w:rsid w:val="008E7CD3"/>
    <w:rsid w:val="008E7D69"/>
    <w:rsid w:val="008E7E6F"/>
    <w:rsid w:val="008E7EE7"/>
    <w:rsid w:val="008E7F73"/>
    <w:rsid w:val="008F0115"/>
    <w:rsid w:val="008F0123"/>
    <w:rsid w:val="008F0187"/>
    <w:rsid w:val="008F03E1"/>
    <w:rsid w:val="008F03E9"/>
    <w:rsid w:val="008F08FD"/>
    <w:rsid w:val="008F0AB6"/>
    <w:rsid w:val="008F1013"/>
    <w:rsid w:val="008F1028"/>
    <w:rsid w:val="008F13E6"/>
    <w:rsid w:val="008F1753"/>
    <w:rsid w:val="008F1CDD"/>
    <w:rsid w:val="008F1EEB"/>
    <w:rsid w:val="008F210E"/>
    <w:rsid w:val="008F21FD"/>
    <w:rsid w:val="008F223C"/>
    <w:rsid w:val="008F22C3"/>
    <w:rsid w:val="008F23DF"/>
    <w:rsid w:val="008F242D"/>
    <w:rsid w:val="008F25B3"/>
    <w:rsid w:val="008F265A"/>
    <w:rsid w:val="008F26F0"/>
    <w:rsid w:val="008F2848"/>
    <w:rsid w:val="008F2B63"/>
    <w:rsid w:val="008F30B4"/>
    <w:rsid w:val="008F325B"/>
    <w:rsid w:val="008F33F7"/>
    <w:rsid w:val="008F3497"/>
    <w:rsid w:val="008F353F"/>
    <w:rsid w:val="008F377F"/>
    <w:rsid w:val="008F3A4A"/>
    <w:rsid w:val="008F3D6B"/>
    <w:rsid w:val="008F3F0D"/>
    <w:rsid w:val="008F4035"/>
    <w:rsid w:val="008F42E1"/>
    <w:rsid w:val="008F4508"/>
    <w:rsid w:val="008F4694"/>
    <w:rsid w:val="008F4779"/>
    <w:rsid w:val="008F5182"/>
    <w:rsid w:val="008F521F"/>
    <w:rsid w:val="008F526A"/>
    <w:rsid w:val="008F52A2"/>
    <w:rsid w:val="008F54CF"/>
    <w:rsid w:val="008F564C"/>
    <w:rsid w:val="008F5AAC"/>
    <w:rsid w:val="008F5E05"/>
    <w:rsid w:val="008F6168"/>
    <w:rsid w:val="008F6DB3"/>
    <w:rsid w:val="008F6E07"/>
    <w:rsid w:val="008F75C1"/>
    <w:rsid w:val="008F77E0"/>
    <w:rsid w:val="008F7E61"/>
    <w:rsid w:val="008F7FD1"/>
    <w:rsid w:val="00900487"/>
    <w:rsid w:val="00900579"/>
    <w:rsid w:val="009006F9"/>
    <w:rsid w:val="00900744"/>
    <w:rsid w:val="009008D9"/>
    <w:rsid w:val="0090101D"/>
    <w:rsid w:val="00901071"/>
    <w:rsid w:val="009010FB"/>
    <w:rsid w:val="00901143"/>
    <w:rsid w:val="009011AF"/>
    <w:rsid w:val="0090132A"/>
    <w:rsid w:val="0090132C"/>
    <w:rsid w:val="0090160F"/>
    <w:rsid w:val="00901918"/>
    <w:rsid w:val="00901975"/>
    <w:rsid w:val="00901A3D"/>
    <w:rsid w:val="00901A7D"/>
    <w:rsid w:val="00901E9F"/>
    <w:rsid w:val="00901EC4"/>
    <w:rsid w:val="009021CB"/>
    <w:rsid w:val="009022A5"/>
    <w:rsid w:val="00902695"/>
    <w:rsid w:val="009026AE"/>
    <w:rsid w:val="00902EB8"/>
    <w:rsid w:val="009033FA"/>
    <w:rsid w:val="0090359E"/>
    <w:rsid w:val="0090373B"/>
    <w:rsid w:val="009037B2"/>
    <w:rsid w:val="00903863"/>
    <w:rsid w:val="00903AA7"/>
    <w:rsid w:val="00903BF5"/>
    <w:rsid w:val="00903CE5"/>
    <w:rsid w:val="00904A9C"/>
    <w:rsid w:val="00904BB5"/>
    <w:rsid w:val="00904CAF"/>
    <w:rsid w:val="00904E6C"/>
    <w:rsid w:val="00905034"/>
    <w:rsid w:val="00905053"/>
    <w:rsid w:val="00905072"/>
    <w:rsid w:val="00905234"/>
    <w:rsid w:val="009054F5"/>
    <w:rsid w:val="00905659"/>
    <w:rsid w:val="0090573D"/>
    <w:rsid w:val="00905A67"/>
    <w:rsid w:val="00905F9C"/>
    <w:rsid w:val="00906010"/>
    <w:rsid w:val="0090687F"/>
    <w:rsid w:val="009069E2"/>
    <w:rsid w:val="00906AB2"/>
    <w:rsid w:val="009070A7"/>
    <w:rsid w:val="0090710D"/>
    <w:rsid w:val="009071B3"/>
    <w:rsid w:val="0090791D"/>
    <w:rsid w:val="00907984"/>
    <w:rsid w:val="00907DC4"/>
    <w:rsid w:val="00907FE8"/>
    <w:rsid w:val="0091005D"/>
    <w:rsid w:val="009106CE"/>
    <w:rsid w:val="0091092B"/>
    <w:rsid w:val="00910A64"/>
    <w:rsid w:val="00910A7D"/>
    <w:rsid w:val="00910B64"/>
    <w:rsid w:val="009116FB"/>
    <w:rsid w:val="00911833"/>
    <w:rsid w:val="00911CE9"/>
    <w:rsid w:val="00911DE8"/>
    <w:rsid w:val="00911F08"/>
    <w:rsid w:val="00912318"/>
    <w:rsid w:val="00912541"/>
    <w:rsid w:val="009125F7"/>
    <w:rsid w:val="00912AF6"/>
    <w:rsid w:val="00912B0E"/>
    <w:rsid w:val="00912C66"/>
    <w:rsid w:val="00912CF7"/>
    <w:rsid w:val="00912DBB"/>
    <w:rsid w:val="00913106"/>
    <w:rsid w:val="0091322A"/>
    <w:rsid w:val="00913309"/>
    <w:rsid w:val="0091359C"/>
    <w:rsid w:val="009139E1"/>
    <w:rsid w:val="00913ADC"/>
    <w:rsid w:val="00913BA7"/>
    <w:rsid w:val="00913DAC"/>
    <w:rsid w:val="009141EC"/>
    <w:rsid w:val="00914270"/>
    <w:rsid w:val="00914292"/>
    <w:rsid w:val="00914637"/>
    <w:rsid w:val="009146A6"/>
    <w:rsid w:val="0091477C"/>
    <w:rsid w:val="00914C13"/>
    <w:rsid w:val="00914D22"/>
    <w:rsid w:val="00914D90"/>
    <w:rsid w:val="00914DA7"/>
    <w:rsid w:val="00914F2C"/>
    <w:rsid w:val="00915333"/>
    <w:rsid w:val="00915AE9"/>
    <w:rsid w:val="0091602E"/>
    <w:rsid w:val="009162B7"/>
    <w:rsid w:val="0091665E"/>
    <w:rsid w:val="00916BE6"/>
    <w:rsid w:val="00916C9D"/>
    <w:rsid w:val="00916E9A"/>
    <w:rsid w:val="00916F0C"/>
    <w:rsid w:val="00916FD5"/>
    <w:rsid w:val="00917144"/>
    <w:rsid w:val="00917378"/>
    <w:rsid w:val="009173C9"/>
    <w:rsid w:val="009175B8"/>
    <w:rsid w:val="00917751"/>
    <w:rsid w:val="00917BBD"/>
    <w:rsid w:val="00917DCB"/>
    <w:rsid w:val="00917E4D"/>
    <w:rsid w:val="009202EC"/>
    <w:rsid w:val="00920711"/>
    <w:rsid w:val="00920A10"/>
    <w:rsid w:val="00920EDB"/>
    <w:rsid w:val="00920F7F"/>
    <w:rsid w:val="00921092"/>
    <w:rsid w:val="009212DC"/>
    <w:rsid w:val="009219F9"/>
    <w:rsid w:val="00921B6E"/>
    <w:rsid w:val="00921C42"/>
    <w:rsid w:val="00921D0D"/>
    <w:rsid w:val="00921FF6"/>
    <w:rsid w:val="0092204E"/>
    <w:rsid w:val="00922253"/>
    <w:rsid w:val="009224F9"/>
    <w:rsid w:val="0092269C"/>
    <w:rsid w:val="00922869"/>
    <w:rsid w:val="00922C84"/>
    <w:rsid w:val="00922E45"/>
    <w:rsid w:val="00922FEF"/>
    <w:rsid w:val="00923079"/>
    <w:rsid w:val="00923135"/>
    <w:rsid w:val="00923299"/>
    <w:rsid w:val="009237F6"/>
    <w:rsid w:val="00923A54"/>
    <w:rsid w:val="00923CD5"/>
    <w:rsid w:val="00923CDD"/>
    <w:rsid w:val="00923DE2"/>
    <w:rsid w:val="00924598"/>
    <w:rsid w:val="00924665"/>
    <w:rsid w:val="009247B0"/>
    <w:rsid w:val="00924ED8"/>
    <w:rsid w:val="0092524D"/>
    <w:rsid w:val="00925442"/>
    <w:rsid w:val="009255A3"/>
    <w:rsid w:val="00925904"/>
    <w:rsid w:val="00925B91"/>
    <w:rsid w:val="00925F89"/>
    <w:rsid w:val="00926513"/>
    <w:rsid w:val="00926574"/>
    <w:rsid w:val="009267EB"/>
    <w:rsid w:val="00926859"/>
    <w:rsid w:val="009268C0"/>
    <w:rsid w:val="00926D6B"/>
    <w:rsid w:val="00927601"/>
    <w:rsid w:val="00927AAE"/>
    <w:rsid w:val="00927C17"/>
    <w:rsid w:val="00927CCE"/>
    <w:rsid w:val="0093014D"/>
    <w:rsid w:val="00930182"/>
    <w:rsid w:val="009303AF"/>
    <w:rsid w:val="0093089B"/>
    <w:rsid w:val="00930ABB"/>
    <w:rsid w:val="00930F42"/>
    <w:rsid w:val="00931239"/>
    <w:rsid w:val="00931490"/>
    <w:rsid w:val="009315F5"/>
    <w:rsid w:val="00931AA6"/>
    <w:rsid w:val="00931F7E"/>
    <w:rsid w:val="009323DF"/>
    <w:rsid w:val="00932606"/>
    <w:rsid w:val="00932D4E"/>
    <w:rsid w:val="0093357A"/>
    <w:rsid w:val="00933A22"/>
    <w:rsid w:val="00933BD5"/>
    <w:rsid w:val="00933C76"/>
    <w:rsid w:val="00933E9A"/>
    <w:rsid w:val="00933F7B"/>
    <w:rsid w:val="00933FDE"/>
    <w:rsid w:val="00934036"/>
    <w:rsid w:val="00934105"/>
    <w:rsid w:val="00934261"/>
    <w:rsid w:val="00934475"/>
    <w:rsid w:val="0093452C"/>
    <w:rsid w:val="00934D53"/>
    <w:rsid w:val="0093505A"/>
    <w:rsid w:val="00935093"/>
    <w:rsid w:val="009350E6"/>
    <w:rsid w:val="0093510C"/>
    <w:rsid w:val="0093519F"/>
    <w:rsid w:val="00935216"/>
    <w:rsid w:val="009359DC"/>
    <w:rsid w:val="00935A79"/>
    <w:rsid w:val="00936310"/>
    <w:rsid w:val="009364DA"/>
    <w:rsid w:val="0093674A"/>
    <w:rsid w:val="00936762"/>
    <w:rsid w:val="00936B63"/>
    <w:rsid w:val="00936C37"/>
    <w:rsid w:val="00936DF2"/>
    <w:rsid w:val="00936F0B"/>
    <w:rsid w:val="00937269"/>
    <w:rsid w:val="00937954"/>
    <w:rsid w:val="0093796F"/>
    <w:rsid w:val="00937AAE"/>
    <w:rsid w:val="00937B2E"/>
    <w:rsid w:val="00937F68"/>
    <w:rsid w:val="00937FC8"/>
    <w:rsid w:val="009404C5"/>
    <w:rsid w:val="0094077D"/>
    <w:rsid w:val="00940E86"/>
    <w:rsid w:val="00940F6D"/>
    <w:rsid w:val="00940FA0"/>
    <w:rsid w:val="00940FA3"/>
    <w:rsid w:val="00941024"/>
    <w:rsid w:val="0094130B"/>
    <w:rsid w:val="009413EC"/>
    <w:rsid w:val="00941C64"/>
    <w:rsid w:val="0094225A"/>
    <w:rsid w:val="00942616"/>
    <w:rsid w:val="00942653"/>
    <w:rsid w:val="0094295C"/>
    <w:rsid w:val="0094306F"/>
    <w:rsid w:val="00943161"/>
    <w:rsid w:val="0094335F"/>
    <w:rsid w:val="00943588"/>
    <w:rsid w:val="00943610"/>
    <w:rsid w:val="0094378A"/>
    <w:rsid w:val="00943B64"/>
    <w:rsid w:val="00943CDD"/>
    <w:rsid w:val="00944029"/>
    <w:rsid w:val="009440D0"/>
    <w:rsid w:val="00944B39"/>
    <w:rsid w:val="00944F8F"/>
    <w:rsid w:val="0094504F"/>
    <w:rsid w:val="00945259"/>
    <w:rsid w:val="00945337"/>
    <w:rsid w:val="00945632"/>
    <w:rsid w:val="009456D1"/>
    <w:rsid w:val="009457C1"/>
    <w:rsid w:val="00945845"/>
    <w:rsid w:val="00945963"/>
    <w:rsid w:val="00945D4E"/>
    <w:rsid w:val="00945E4D"/>
    <w:rsid w:val="00945EE1"/>
    <w:rsid w:val="00946136"/>
    <w:rsid w:val="00946137"/>
    <w:rsid w:val="00946245"/>
    <w:rsid w:val="009467F7"/>
    <w:rsid w:val="0094696E"/>
    <w:rsid w:val="00946B3E"/>
    <w:rsid w:val="00946B68"/>
    <w:rsid w:val="00946C92"/>
    <w:rsid w:val="00946D24"/>
    <w:rsid w:val="00946E23"/>
    <w:rsid w:val="0094757D"/>
    <w:rsid w:val="00947697"/>
    <w:rsid w:val="009476CD"/>
    <w:rsid w:val="00947939"/>
    <w:rsid w:val="00947964"/>
    <w:rsid w:val="0094796F"/>
    <w:rsid w:val="00947A44"/>
    <w:rsid w:val="00947B32"/>
    <w:rsid w:val="00947E04"/>
    <w:rsid w:val="00950009"/>
    <w:rsid w:val="009504AB"/>
    <w:rsid w:val="0095050A"/>
    <w:rsid w:val="009508E4"/>
    <w:rsid w:val="00950C22"/>
    <w:rsid w:val="00950C78"/>
    <w:rsid w:val="00950CED"/>
    <w:rsid w:val="0095114A"/>
    <w:rsid w:val="0095116C"/>
    <w:rsid w:val="00951525"/>
    <w:rsid w:val="009519B0"/>
    <w:rsid w:val="00951B8E"/>
    <w:rsid w:val="00951C17"/>
    <w:rsid w:val="00951F39"/>
    <w:rsid w:val="00952025"/>
    <w:rsid w:val="009520A8"/>
    <w:rsid w:val="0095216B"/>
    <w:rsid w:val="009521E1"/>
    <w:rsid w:val="00952239"/>
    <w:rsid w:val="00952422"/>
    <w:rsid w:val="00952457"/>
    <w:rsid w:val="00952696"/>
    <w:rsid w:val="00952B8F"/>
    <w:rsid w:val="00952F42"/>
    <w:rsid w:val="00953215"/>
    <w:rsid w:val="00953593"/>
    <w:rsid w:val="00953973"/>
    <w:rsid w:val="00953ADF"/>
    <w:rsid w:val="00953B5F"/>
    <w:rsid w:val="00954667"/>
    <w:rsid w:val="0095488C"/>
    <w:rsid w:val="00954894"/>
    <w:rsid w:val="00954AB6"/>
    <w:rsid w:val="00954E1A"/>
    <w:rsid w:val="00955256"/>
    <w:rsid w:val="00955301"/>
    <w:rsid w:val="00955307"/>
    <w:rsid w:val="0095537C"/>
    <w:rsid w:val="00955904"/>
    <w:rsid w:val="00955D8D"/>
    <w:rsid w:val="009563A8"/>
    <w:rsid w:val="009565D4"/>
    <w:rsid w:val="009566BE"/>
    <w:rsid w:val="009569F7"/>
    <w:rsid w:val="00956A10"/>
    <w:rsid w:val="00957491"/>
    <w:rsid w:val="009574F9"/>
    <w:rsid w:val="00957634"/>
    <w:rsid w:val="00957803"/>
    <w:rsid w:val="009578BB"/>
    <w:rsid w:val="00957998"/>
    <w:rsid w:val="00957CAA"/>
    <w:rsid w:val="00957CB1"/>
    <w:rsid w:val="00957FAD"/>
    <w:rsid w:val="0096008C"/>
    <w:rsid w:val="00960236"/>
    <w:rsid w:val="00960355"/>
    <w:rsid w:val="0096036B"/>
    <w:rsid w:val="00960584"/>
    <w:rsid w:val="00960788"/>
    <w:rsid w:val="00960E6E"/>
    <w:rsid w:val="009610AE"/>
    <w:rsid w:val="0096130F"/>
    <w:rsid w:val="009614B3"/>
    <w:rsid w:val="0096160C"/>
    <w:rsid w:val="00961671"/>
    <w:rsid w:val="00961C4D"/>
    <w:rsid w:val="00961D12"/>
    <w:rsid w:val="0096220C"/>
    <w:rsid w:val="009623BA"/>
    <w:rsid w:val="0096242B"/>
    <w:rsid w:val="009624FD"/>
    <w:rsid w:val="00962558"/>
    <w:rsid w:val="0096278A"/>
    <w:rsid w:val="009627D8"/>
    <w:rsid w:val="00962B79"/>
    <w:rsid w:val="00962C85"/>
    <w:rsid w:val="00962DF2"/>
    <w:rsid w:val="00962DFF"/>
    <w:rsid w:val="00962F17"/>
    <w:rsid w:val="00962F64"/>
    <w:rsid w:val="00963072"/>
    <w:rsid w:val="00963291"/>
    <w:rsid w:val="00963706"/>
    <w:rsid w:val="00963769"/>
    <w:rsid w:val="0096382F"/>
    <w:rsid w:val="00963A71"/>
    <w:rsid w:val="00963AB4"/>
    <w:rsid w:val="00963FC2"/>
    <w:rsid w:val="00964096"/>
    <w:rsid w:val="009647A2"/>
    <w:rsid w:val="00964807"/>
    <w:rsid w:val="009648BC"/>
    <w:rsid w:val="009649FE"/>
    <w:rsid w:val="00964BAD"/>
    <w:rsid w:val="00964C38"/>
    <w:rsid w:val="00964EF7"/>
    <w:rsid w:val="00965239"/>
    <w:rsid w:val="00965A24"/>
    <w:rsid w:val="00965C5A"/>
    <w:rsid w:val="00966095"/>
    <w:rsid w:val="00966281"/>
    <w:rsid w:val="0096629D"/>
    <w:rsid w:val="009663D4"/>
    <w:rsid w:val="009664C7"/>
    <w:rsid w:val="009667B1"/>
    <w:rsid w:val="00966EA0"/>
    <w:rsid w:val="00967506"/>
    <w:rsid w:val="009675BC"/>
    <w:rsid w:val="0096777E"/>
    <w:rsid w:val="0096779A"/>
    <w:rsid w:val="009677DD"/>
    <w:rsid w:val="00967A57"/>
    <w:rsid w:val="00967B05"/>
    <w:rsid w:val="00967F10"/>
    <w:rsid w:val="00970674"/>
    <w:rsid w:val="0097098C"/>
    <w:rsid w:val="00970A94"/>
    <w:rsid w:val="00970B0F"/>
    <w:rsid w:val="00970B83"/>
    <w:rsid w:val="00970DBA"/>
    <w:rsid w:val="00970F35"/>
    <w:rsid w:val="009710F0"/>
    <w:rsid w:val="00971414"/>
    <w:rsid w:val="00971476"/>
    <w:rsid w:val="0097161A"/>
    <w:rsid w:val="00971F78"/>
    <w:rsid w:val="00972574"/>
    <w:rsid w:val="00972593"/>
    <w:rsid w:val="00972684"/>
    <w:rsid w:val="009727FB"/>
    <w:rsid w:val="009729A7"/>
    <w:rsid w:val="00972B87"/>
    <w:rsid w:val="00972E60"/>
    <w:rsid w:val="00972EF7"/>
    <w:rsid w:val="00973261"/>
    <w:rsid w:val="00973291"/>
    <w:rsid w:val="00973DD2"/>
    <w:rsid w:val="00973FD0"/>
    <w:rsid w:val="009740DF"/>
    <w:rsid w:val="00974378"/>
    <w:rsid w:val="0097458D"/>
    <w:rsid w:val="00974AA2"/>
    <w:rsid w:val="00974CF6"/>
    <w:rsid w:val="00974D3F"/>
    <w:rsid w:val="00974F61"/>
    <w:rsid w:val="00974FF9"/>
    <w:rsid w:val="0097527B"/>
    <w:rsid w:val="00975318"/>
    <w:rsid w:val="00975689"/>
    <w:rsid w:val="00975AB6"/>
    <w:rsid w:val="00975EBA"/>
    <w:rsid w:val="009763DC"/>
    <w:rsid w:val="009765AD"/>
    <w:rsid w:val="009766D9"/>
    <w:rsid w:val="009769DF"/>
    <w:rsid w:val="00976A59"/>
    <w:rsid w:val="00976AF4"/>
    <w:rsid w:val="00976C80"/>
    <w:rsid w:val="00977109"/>
    <w:rsid w:val="00977149"/>
    <w:rsid w:val="00977173"/>
    <w:rsid w:val="009771E7"/>
    <w:rsid w:val="00977626"/>
    <w:rsid w:val="0097771D"/>
    <w:rsid w:val="00977763"/>
    <w:rsid w:val="009777AA"/>
    <w:rsid w:val="009778ED"/>
    <w:rsid w:val="00977994"/>
    <w:rsid w:val="00977AE0"/>
    <w:rsid w:val="0098010B"/>
    <w:rsid w:val="00980154"/>
    <w:rsid w:val="00980347"/>
    <w:rsid w:val="00980370"/>
    <w:rsid w:val="00980727"/>
    <w:rsid w:val="009808D0"/>
    <w:rsid w:val="009808FB"/>
    <w:rsid w:val="009809D1"/>
    <w:rsid w:val="00980A75"/>
    <w:rsid w:val="00980C33"/>
    <w:rsid w:val="00980E6D"/>
    <w:rsid w:val="009812B6"/>
    <w:rsid w:val="0098155F"/>
    <w:rsid w:val="00981911"/>
    <w:rsid w:val="00981A50"/>
    <w:rsid w:val="0098208B"/>
    <w:rsid w:val="0098221A"/>
    <w:rsid w:val="009825CD"/>
    <w:rsid w:val="009827DF"/>
    <w:rsid w:val="00982882"/>
    <w:rsid w:val="00982B5F"/>
    <w:rsid w:val="00982CBC"/>
    <w:rsid w:val="009831F3"/>
    <w:rsid w:val="009835F8"/>
    <w:rsid w:val="00983B0F"/>
    <w:rsid w:val="00983B85"/>
    <w:rsid w:val="00983C91"/>
    <w:rsid w:val="0098406A"/>
    <w:rsid w:val="00984237"/>
    <w:rsid w:val="0098425E"/>
    <w:rsid w:val="00984276"/>
    <w:rsid w:val="00984282"/>
    <w:rsid w:val="00984323"/>
    <w:rsid w:val="0098461A"/>
    <w:rsid w:val="0098468D"/>
    <w:rsid w:val="0098492C"/>
    <w:rsid w:val="00984A2B"/>
    <w:rsid w:val="00984BF4"/>
    <w:rsid w:val="00984C8F"/>
    <w:rsid w:val="00984D68"/>
    <w:rsid w:val="00984F38"/>
    <w:rsid w:val="0098525A"/>
    <w:rsid w:val="009854D9"/>
    <w:rsid w:val="00985689"/>
    <w:rsid w:val="0098578D"/>
    <w:rsid w:val="009857DF"/>
    <w:rsid w:val="00985C28"/>
    <w:rsid w:val="00985C64"/>
    <w:rsid w:val="00985CB9"/>
    <w:rsid w:val="00985F37"/>
    <w:rsid w:val="0098650E"/>
    <w:rsid w:val="0098653A"/>
    <w:rsid w:val="00986B47"/>
    <w:rsid w:val="00986CCC"/>
    <w:rsid w:val="00987034"/>
    <w:rsid w:val="00987431"/>
    <w:rsid w:val="009876F9"/>
    <w:rsid w:val="009878A6"/>
    <w:rsid w:val="009878E5"/>
    <w:rsid w:val="00987E60"/>
    <w:rsid w:val="00987F81"/>
    <w:rsid w:val="00990094"/>
    <w:rsid w:val="009909D0"/>
    <w:rsid w:val="00990B1D"/>
    <w:rsid w:val="00990B68"/>
    <w:rsid w:val="00990E90"/>
    <w:rsid w:val="009910B9"/>
    <w:rsid w:val="00991101"/>
    <w:rsid w:val="009914B6"/>
    <w:rsid w:val="009915D8"/>
    <w:rsid w:val="00991A3A"/>
    <w:rsid w:val="00991B2A"/>
    <w:rsid w:val="00991F29"/>
    <w:rsid w:val="00991FFA"/>
    <w:rsid w:val="00992184"/>
    <w:rsid w:val="009924CF"/>
    <w:rsid w:val="00992913"/>
    <w:rsid w:val="00992AE3"/>
    <w:rsid w:val="00992BFA"/>
    <w:rsid w:val="00992D5D"/>
    <w:rsid w:val="00993152"/>
    <w:rsid w:val="0099381C"/>
    <w:rsid w:val="00993CC9"/>
    <w:rsid w:val="00993E34"/>
    <w:rsid w:val="00993FA8"/>
    <w:rsid w:val="00993FD2"/>
    <w:rsid w:val="0099486D"/>
    <w:rsid w:val="00994CAE"/>
    <w:rsid w:val="00994E9A"/>
    <w:rsid w:val="00995253"/>
    <w:rsid w:val="009954C8"/>
    <w:rsid w:val="009956F4"/>
    <w:rsid w:val="0099579E"/>
    <w:rsid w:val="009957B7"/>
    <w:rsid w:val="00995ABE"/>
    <w:rsid w:val="00995DFA"/>
    <w:rsid w:val="0099617D"/>
    <w:rsid w:val="0099621D"/>
    <w:rsid w:val="00996696"/>
    <w:rsid w:val="00996730"/>
    <w:rsid w:val="00996752"/>
    <w:rsid w:val="00996961"/>
    <w:rsid w:val="00996BA7"/>
    <w:rsid w:val="00996F2F"/>
    <w:rsid w:val="00996FF8"/>
    <w:rsid w:val="00997087"/>
    <w:rsid w:val="00997528"/>
    <w:rsid w:val="009977AB"/>
    <w:rsid w:val="009978B1"/>
    <w:rsid w:val="00997A7C"/>
    <w:rsid w:val="00997B14"/>
    <w:rsid w:val="00997C33"/>
    <w:rsid w:val="009A05E8"/>
    <w:rsid w:val="009A0ABB"/>
    <w:rsid w:val="009A0B49"/>
    <w:rsid w:val="009A0F7E"/>
    <w:rsid w:val="009A13FD"/>
    <w:rsid w:val="009A1459"/>
    <w:rsid w:val="009A1597"/>
    <w:rsid w:val="009A185E"/>
    <w:rsid w:val="009A1AAA"/>
    <w:rsid w:val="009A1EB6"/>
    <w:rsid w:val="009A1F80"/>
    <w:rsid w:val="009A208E"/>
    <w:rsid w:val="009A2654"/>
    <w:rsid w:val="009A2C9F"/>
    <w:rsid w:val="009A2D42"/>
    <w:rsid w:val="009A306C"/>
    <w:rsid w:val="009A3194"/>
    <w:rsid w:val="009A369C"/>
    <w:rsid w:val="009A36E8"/>
    <w:rsid w:val="009A388D"/>
    <w:rsid w:val="009A3B29"/>
    <w:rsid w:val="009A3BBF"/>
    <w:rsid w:val="009A3C21"/>
    <w:rsid w:val="009A3D1A"/>
    <w:rsid w:val="009A3D4D"/>
    <w:rsid w:val="009A4452"/>
    <w:rsid w:val="009A4500"/>
    <w:rsid w:val="009A4593"/>
    <w:rsid w:val="009A49FC"/>
    <w:rsid w:val="009A4A01"/>
    <w:rsid w:val="009A4A31"/>
    <w:rsid w:val="009A4A3B"/>
    <w:rsid w:val="009A4ADD"/>
    <w:rsid w:val="009A4C11"/>
    <w:rsid w:val="009A4CD6"/>
    <w:rsid w:val="009A4D0B"/>
    <w:rsid w:val="009A4EB5"/>
    <w:rsid w:val="009A5307"/>
    <w:rsid w:val="009A5424"/>
    <w:rsid w:val="009A5CBD"/>
    <w:rsid w:val="009A5D61"/>
    <w:rsid w:val="009A5E3D"/>
    <w:rsid w:val="009A6080"/>
    <w:rsid w:val="009A650F"/>
    <w:rsid w:val="009A6785"/>
    <w:rsid w:val="009A6967"/>
    <w:rsid w:val="009A6A05"/>
    <w:rsid w:val="009A6BAB"/>
    <w:rsid w:val="009A6FE4"/>
    <w:rsid w:val="009A7001"/>
    <w:rsid w:val="009A7871"/>
    <w:rsid w:val="009A7975"/>
    <w:rsid w:val="009A7C3B"/>
    <w:rsid w:val="009B004E"/>
    <w:rsid w:val="009B024F"/>
    <w:rsid w:val="009B026B"/>
    <w:rsid w:val="009B041C"/>
    <w:rsid w:val="009B04B0"/>
    <w:rsid w:val="009B05BA"/>
    <w:rsid w:val="009B0678"/>
    <w:rsid w:val="009B0804"/>
    <w:rsid w:val="009B09AB"/>
    <w:rsid w:val="009B0AB0"/>
    <w:rsid w:val="009B0F6E"/>
    <w:rsid w:val="009B0FBE"/>
    <w:rsid w:val="009B10CF"/>
    <w:rsid w:val="009B139A"/>
    <w:rsid w:val="009B156B"/>
    <w:rsid w:val="009B1625"/>
    <w:rsid w:val="009B165A"/>
    <w:rsid w:val="009B182C"/>
    <w:rsid w:val="009B1833"/>
    <w:rsid w:val="009B1ABB"/>
    <w:rsid w:val="009B1C6D"/>
    <w:rsid w:val="009B1D1A"/>
    <w:rsid w:val="009B1DC3"/>
    <w:rsid w:val="009B1FFC"/>
    <w:rsid w:val="009B21CB"/>
    <w:rsid w:val="009B2581"/>
    <w:rsid w:val="009B25B9"/>
    <w:rsid w:val="009B267A"/>
    <w:rsid w:val="009B28B0"/>
    <w:rsid w:val="009B29D5"/>
    <w:rsid w:val="009B3040"/>
    <w:rsid w:val="009B312E"/>
    <w:rsid w:val="009B3588"/>
    <w:rsid w:val="009B3777"/>
    <w:rsid w:val="009B3AA5"/>
    <w:rsid w:val="009B3C60"/>
    <w:rsid w:val="009B3DAA"/>
    <w:rsid w:val="009B3FC8"/>
    <w:rsid w:val="009B4111"/>
    <w:rsid w:val="009B4579"/>
    <w:rsid w:val="009B47A8"/>
    <w:rsid w:val="009B4CA4"/>
    <w:rsid w:val="009B53F1"/>
    <w:rsid w:val="009B58E2"/>
    <w:rsid w:val="009B5ADA"/>
    <w:rsid w:val="009B5F3C"/>
    <w:rsid w:val="009B6208"/>
    <w:rsid w:val="009B6844"/>
    <w:rsid w:val="009B6BFA"/>
    <w:rsid w:val="009B6C41"/>
    <w:rsid w:val="009B6D1B"/>
    <w:rsid w:val="009B6F92"/>
    <w:rsid w:val="009B713B"/>
    <w:rsid w:val="009B71D9"/>
    <w:rsid w:val="009B71E7"/>
    <w:rsid w:val="009B7285"/>
    <w:rsid w:val="009B72C1"/>
    <w:rsid w:val="009B7761"/>
    <w:rsid w:val="009B7A5B"/>
    <w:rsid w:val="009B7BEA"/>
    <w:rsid w:val="009B7C6A"/>
    <w:rsid w:val="009C0224"/>
    <w:rsid w:val="009C0324"/>
    <w:rsid w:val="009C03C8"/>
    <w:rsid w:val="009C09B7"/>
    <w:rsid w:val="009C09C7"/>
    <w:rsid w:val="009C0D51"/>
    <w:rsid w:val="009C1366"/>
    <w:rsid w:val="009C1558"/>
    <w:rsid w:val="009C16A5"/>
    <w:rsid w:val="009C16FE"/>
    <w:rsid w:val="009C1765"/>
    <w:rsid w:val="009C17C1"/>
    <w:rsid w:val="009C1939"/>
    <w:rsid w:val="009C1C59"/>
    <w:rsid w:val="009C1D6E"/>
    <w:rsid w:val="009C1DEE"/>
    <w:rsid w:val="009C1E7D"/>
    <w:rsid w:val="009C23C9"/>
    <w:rsid w:val="009C2472"/>
    <w:rsid w:val="009C2861"/>
    <w:rsid w:val="009C2B8A"/>
    <w:rsid w:val="009C2C0D"/>
    <w:rsid w:val="009C2F05"/>
    <w:rsid w:val="009C30D6"/>
    <w:rsid w:val="009C314E"/>
    <w:rsid w:val="009C343C"/>
    <w:rsid w:val="009C3728"/>
    <w:rsid w:val="009C37E9"/>
    <w:rsid w:val="009C37EA"/>
    <w:rsid w:val="009C3900"/>
    <w:rsid w:val="009C3B81"/>
    <w:rsid w:val="009C4860"/>
    <w:rsid w:val="009C492A"/>
    <w:rsid w:val="009C4A97"/>
    <w:rsid w:val="009C4AB5"/>
    <w:rsid w:val="009C4AF5"/>
    <w:rsid w:val="009C4CA5"/>
    <w:rsid w:val="009C4F4D"/>
    <w:rsid w:val="009C56AE"/>
    <w:rsid w:val="009C5739"/>
    <w:rsid w:val="009C5882"/>
    <w:rsid w:val="009C5DE8"/>
    <w:rsid w:val="009C5FE7"/>
    <w:rsid w:val="009C6240"/>
    <w:rsid w:val="009C662B"/>
    <w:rsid w:val="009C6651"/>
    <w:rsid w:val="009C6720"/>
    <w:rsid w:val="009C6752"/>
    <w:rsid w:val="009C675F"/>
    <w:rsid w:val="009C6E2A"/>
    <w:rsid w:val="009C735D"/>
    <w:rsid w:val="009C7459"/>
    <w:rsid w:val="009C7627"/>
    <w:rsid w:val="009C784F"/>
    <w:rsid w:val="009C7C24"/>
    <w:rsid w:val="009C7D87"/>
    <w:rsid w:val="009C7E92"/>
    <w:rsid w:val="009D02B9"/>
    <w:rsid w:val="009D03CD"/>
    <w:rsid w:val="009D05CD"/>
    <w:rsid w:val="009D0697"/>
    <w:rsid w:val="009D0BBF"/>
    <w:rsid w:val="009D0DDB"/>
    <w:rsid w:val="009D1514"/>
    <w:rsid w:val="009D1647"/>
    <w:rsid w:val="009D168F"/>
    <w:rsid w:val="009D17F2"/>
    <w:rsid w:val="009D2001"/>
    <w:rsid w:val="009D2006"/>
    <w:rsid w:val="009D271B"/>
    <w:rsid w:val="009D2793"/>
    <w:rsid w:val="009D2855"/>
    <w:rsid w:val="009D2E7C"/>
    <w:rsid w:val="009D3863"/>
    <w:rsid w:val="009D3B0B"/>
    <w:rsid w:val="009D3CB3"/>
    <w:rsid w:val="009D4146"/>
    <w:rsid w:val="009D41B6"/>
    <w:rsid w:val="009D4963"/>
    <w:rsid w:val="009D4A8D"/>
    <w:rsid w:val="009D5026"/>
    <w:rsid w:val="009D51E3"/>
    <w:rsid w:val="009D526D"/>
    <w:rsid w:val="009D563C"/>
    <w:rsid w:val="009D58A4"/>
    <w:rsid w:val="009D5E53"/>
    <w:rsid w:val="009D5F42"/>
    <w:rsid w:val="009D5FFE"/>
    <w:rsid w:val="009D61EE"/>
    <w:rsid w:val="009D627E"/>
    <w:rsid w:val="009D6320"/>
    <w:rsid w:val="009D64EE"/>
    <w:rsid w:val="009D654E"/>
    <w:rsid w:val="009D656A"/>
    <w:rsid w:val="009D66FF"/>
    <w:rsid w:val="009D68DC"/>
    <w:rsid w:val="009D6AC5"/>
    <w:rsid w:val="009D6CFC"/>
    <w:rsid w:val="009D6F27"/>
    <w:rsid w:val="009D7AA1"/>
    <w:rsid w:val="009D7B6B"/>
    <w:rsid w:val="009D7CD6"/>
    <w:rsid w:val="009D7D32"/>
    <w:rsid w:val="009D7E7D"/>
    <w:rsid w:val="009E0460"/>
    <w:rsid w:val="009E0470"/>
    <w:rsid w:val="009E08C4"/>
    <w:rsid w:val="009E0A0B"/>
    <w:rsid w:val="009E0EAE"/>
    <w:rsid w:val="009E104D"/>
    <w:rsid w:val="009E1150"/>
    <w:rsid w:val="009E126E"/>
    <w:rsid w:val="009E129A"/>
    <w:rsid w:val="009E1355"/>
    <w:rsid w:val="009E1735"/>
    <w:rsid w:val="009E1B27"/>
    <w:rsid w:val="009E1C55"/>
    <w:rsid w:val="009E1CBA"/>
    <w:rsid w:val="009E22B6"/>
    <w:rsid w:val="009E230E"/>
    <w:rsid w:val="009E2587"/>
    <w:rsid w:val="009E25EF"/>
    <w:rsid w:val="009E277B"/>
    <w:rsid w:val="009E2B8C"/>
    <w:rsid w:val="009E2D33"/>
    <w:rsid w:val="009E3144"/>
    <w:rsid w:val="009E3192"/>
    <w:rsid w:val="009E33E1"/>
    <w:rsid w:val="009E34CF"/>
    <w:rsid w:val="009E35CF"/>
    <w:rsid w:val="009E364E"/>
    <w:rsid w:val="009E378A"/>
    <w:rsid w:val="009E387B"/>
    <w:rsid w:val="009E3B80"/>
    <w:rsid w:val="009E3EA1"/>
    <w:rsid w:val="009E4074"/>
    <w:rsid w:val="009E4180"/>
    <w:rsid w:val="009E42A1"/>
    <w:rsid w:val="009E4475"/>
    <w:rsid w:val="009E461D"/>
    <w:rsid w:val="009E481B"/>
    <w:rsid w:val="009E4861"/>
    <w:rsid w:val="009E496D"/>
    <w:rsid w:val="009E4A36"/>
    <w:rsid w:val="009E4D7F"/>
    <w:rsid w:val="009E4DDF"/>
    <w:rsid w:val="009E51B0"/>
    <w:rsid w:val="009E54B8"/>
    <w:rsid w:val="009E5785"/>
    <w:rsid w:val="009E5844"/>
    <w:rsid w:val="009E5AA9"/>
    <w:rsid w:val="009E5E5C"/>
    <w:rsid w:val="009E6137"/>
    <w:rsid w:val="009E6436"/>
    <w:rsid w:val="009E654B"/>
    <w:rsid w:val="009E665E"/>
    <w:rsid w:val="009E673D"/>
    <w:rsid w:val="009E6CED"/>
    <w:rsid w:val="009E723A"/>
    <w:rsid w:val="009E7337"/>
    <w:rsid w:val="009E73B4"/>
    <w:rsid w:val="009E741B"/>
    <w:rsid w:val="009E7A70"/>
    <w:rsid w:val="009E7AAA"/>
    <w:rsid w:val="009E7B5E"/>
    <w:rsid w:val="009E7D41"/>
    <w:rsid w:val="009E7F27"/>
    <w:rsid w:val="009E7F48"/>
    <w:rsid w:val="009E7F53"/>
    <w:rsid w:val="009F0507"/>
    <w:rsid w:val="009F0716"/>
    <w:rsid w:val="009F0BBA"/>
    <w:rsid w:val="009F0C8C"/>
    <w:rsid w:val="009F0D27"/>
    <w:rsid w:val="009F0ED8"/>
    <w:rsid w:val="009F1048"/>
    <w:rsid w:val="009F1BCC"/>
    <w:rsid w:val="009F2275"/>
    <w:rsid w:val="009F27BD"/>
    <w:rsid w:val="009F2E95"/>
    <w:rsid w:val="009F2FAF"/>
    <w:rsid w:val="009F3102"/>
    <w:rsid w:val="009F370F"/>
    <w:rsid w:val="009F37E5"/>
    <w:rsid w:val="009F3AFB"/>
    <w:rsid w:val="009F3B24"/>
    <w:rsid w:val="009F3CBE"/>
    <w:rsid w:val="009F3D13"/>
    <w:rsid w:val="009F40C2"/>
    <w:rsid w:val="009F4132"/>
    <w:rsid w:val="009F421F"/>
    <w:rsid w:val="009F42E1"/>
    <w:rsid w:val="009F43A3"/>
    <w:rsid w:val="009F4691"/>
    <w:rsid w:val="009F4893"/>
    <w:rsid w:val="009F4D46"/>
    <w:rsid w:val="009F53B4"/>
    <w:rsid w:val="009F59F5"/>
    <w:rsid w:val="009F5A1E"/>
    <w:rsid w:val="009F5B56"/>
    <w:rsid w:val="009F6155"/>
    <w:rsid w:val="009F61ED"/>
    <w:rsid w:val="009F65D2"/>
    <w:rsid w:val="009F6D0F"/>
    <w:rsid w:val="009F6D18"/>
    <w:rsid w:val="009F6D24"/>
    <w:rsid w:val="009F73D9"/>
    <w:rsid w:val="009F74E4"/>
    <w:rsid w:val="009F7521"/>
    <w:rsid w:val="009F794B"/>
    <w:rsid w:val="009F7C67"/>
    <w:rsid w:val="009F7F24"/>
    <w:rsid w:val="00A0013D"/>
    <w:rsid w:val="00A004A6"/>
    <w:rsid w:val="00A007D0"/>
    <w:rsid w:val="00A0082E"/>
    <w:rsid w:val="00A0087D"/>
    <w:rsid w:val="00A00E93"/>
    <w:rsid w:val="00A00EFB"/>
    <w:rsid w:val="00A00F03"/>
    <w:rsid w:val="00A00FB0"/>
    <w:rsid w:val="00A01379"/>
    <w:rsid w:val="00A016B5"/>
    <w:rsid w:val="00A016F2"/>
    <w:rsid w:val="00A0198D"/>
    <w:rsid w:val="00A01AC4"/>
    <w:rsid w:val="00A01B8B"/>
    <w:rsid w:val="00A01B92"/>
    <w:rsid w:val="00A01C38"/>
    <w:rsid w:val="00A0210C"/>
    <w:rsid w:val="00A023E0"/>
    <w:rsid w:val="00A02475"/>
    <w:rsid w:val="00A025C5"/>
    <w:rsid w:val="00A028B4"/>
    <w:rsid w:val="00A02C9A"/>
    <w:rsid w:val="00A0312D"/>
    <w:rsid w:val="00A0331C"/>
    <w:rsid w:val="00A037F6"/>
    <w:rsid w:val="00A03AF9"/>
    <w:rsid w:val="00A03FC4"/>
    <w:rsid w:val="00A04630"/>
    <w:rsid w:val="00A04A68"/>
    <w:rsid w:val="00A04CA6"/>
    <w:rsid w:val="00A052DC"/>
    <w:rsid w:val="00A0534C"/>
    <w:rsid w:val="00A054F0"/>
    <w:rsid w:val="00A05595"/>
    <w:rsid w:val="00A05B8F"/>
    <w:rsid w:val="00A05D45"/>
    <w:rsid w:val="00A05FEA"/>
    <w:rsid w:val="00A064FC"/>
    <w:rsid w:val="00A06552"/>
    <w:rsid w:val="00A065A9"/>
    <w:rsid w:val="00A06717"/>
    <w:rsid w:val="00A06AE4"/>
    <w:rsid w:val="00A06CD8"/>
    <w:rsid w:val="00A06DD2"/>
    <w:rsid w:val="00A06E40"/>
    <w:rsid w:val="00A06ED9"/>
    <w:rsid w:val="00A06EFE"/>
    <w:rsid w:val="00A06F02"/>
    <w:rsid w:val="00A070F3"/>
    <w:rsid w:val="00A07101"/>
    <w:rsid w:val="00A07861"/>
    <w:rsid w:val="00A078CA"/>
    <w:rsid w:val="00A07A77"/>
    <w:rsid w:val="00A07ED8"/>
    <w:rsid w:val="00A1004E"/>
    <w:rsid w:val="00A1025F"/>
    <w:rsid w:val="00A103C6"/>
    <w:rsid w:val="00A10B0B"/>
    <w:rsid w:val="00A10B40"/>
    <w:rsid w:val="00A10CA3"/>
    <w:rsid w:val="00A10E22"/>
    <w:rsid w:val="00A10EA6"/>
    <w:rsid w:val="00A10F0C"/>
    <w:rsid w:val="00A10F3D"/>
    <w:rsid w:val="00A1110F"/>
    <w:rsid w:val="00A11114"/>
    <w:rsid w:val="00A11121"/>
    <w:rsid w:val="00A111BB"/>
    <w:rsid w:val="00A114BD"/>
    <w:rsid w:val="00A114C3"/>
    <w:rsid w:val="00A1170A"/>
    <w:rsid w:val="00A119B2"/>
    <w:rsid w:val="00A11B91"/>
    <w:rsid w:val="00A11BF2"/>
    <w:rsid w:val="00A11CDD"/>
    <w:rsid w:val="00A12116"/>
    <w:rsid w:val="00A12211"/>
    <w:rsid w:val="00A123B9"/>
    <w:rsid w:val="00A128D3"/>
    <w:rsid w:val="00A128F3"/>
    <w:rsid w:val="00A12A39"/>
    <w:rsid w:val="00A12C7D"/>
    <w:rsid w:val="00A12E70"/>
    <w:rsid w:val="00A13221"/>
    <w:rsid w:val="00A1328D"/>
    <w:rsid w:val="00A13447"/>
    <w:rsid w:val="00A13698"/>
    <w:rsid w:val="00A1396D"/>
    <w:rsid w:val="00A139F0"/>
    <w:rsid w:val="00A13B08"/>
    <w:rsid w:val="00A13E07"/>
    <w:rsid w:val="00A141C8"/>
    <w:rsid w:val="00A141D5"/>
    <w:rsid w:val="00A14362"/>
    <w:rsid w:val="00A145CC"/>
    <w:rsid w:val="00A147E7"/>
    <w:rsid w:val="00A149D0"/>
    <w:rsid w:val="00A14A3F"/>
    <w:rsid w:val="00A14CC9"/>
    <w:rsid w:val="00A14CEB"/>
    <w:rsid w:val="00A14D2B"/>
    <w:rsid w:val="00A14DC6"/>
    <w:rsid w:val="00A151BA"/>
    <w:rsid w:val="00A155E4"/>
    <w:rsid w:val="00A1570B"/>
    <w:rsid w:val="00A157F8"/>
    <w:rsid w:val="00A15A00"/>
    <w:rsid w:val="00A15F64"/>
    <w:rsid w:val="00A161EA"/>
    <w:rsid w:val="00A1626E"/>
    <w:rsid w:val="00A16665"/>
    <w:rsid w:val="00A1676F"/>
    <w:rsid w:val="00A16A54"/>
    <w:rsid w:val="00A16EAC"/>
    <w:rsid w:val="00A17071"/>
    <w:rsid w:val="00A170AB"/>
    <w:rsid w:val="00A17165"/>
    <w:rsid w:val="00A172E1"/>
    <w:rsid w:val="00A17487"/>
    <w:rsid w:val="00A177BF"/>
    <w:rsid w:val="00A17992"/>
    <w:rsid w:val="00A17C07"/>
    <w:rsid w:val="00A20046"/>
    <w:rsid w:val="00A20360"/>
    <w:rsid w:val="00A205D5"/>
    <w:rsid w:val="00A2089E"/>
    <w:rsid w:val="00A208A2"/>
    <w:rsid w:val="00A20CFB"/>
    <w:rsid w:val="00A2110C"/>
    <w:rsid w:val="00A2174A"/>
    <w:rsid w:val="00A21763"/>
    <w:rsid w:val="00A21787"/>
    <w:rsid w:val="00A2181C"/>
    <w:rsid w:val="00A21B42"/>
    <w:rsid w:val="00A21E02"/>
    <w:rsid w:val="00A22020"/>
    <w:rsid w:val="00A22382"/>
    <w:rsid w:val="00A2256A"/>
    <w:rsid w:val="00A228F4"/>
    <w:rsid w:val="00A22AA6"/>
    <w:rsid w:val="00A22B15"/>
    <w:rsid w:val="00A22CDE"/>
    <w:rsid w:val="00A22D9A"/>
    <w:rsid w:val="00A22E93"/>
    <w:rsid w:val="00A235BB"/>
    <w:rsid w:val="00A23736"/>
    <w:rsid w:val="00A23A43"/>
    <w:rsid w:val="00A23BB3"/>
    <w:rsid w:val="00A241CC"/>
    <w:rsid w:val="00A2472C"/>
    <w:rsid w:val="00A24B99"/>
    <w:rsid w:val="00A24E20"/>
    <w:rsid w:val="00A24E5D"/>
    <w:rsid w:val="00A25369"/>
    <w:rsid w:val="00A25679"/>
    <w:rsid w:val="00A25A1F"/>
    <w:rsid w:val="00A25A79"/>
    <w:rsid w:val="00A25EF8"/>
    <w:rsid w:val="00A25F68"/>
    <w:rsid w:val="00A26249"/>
    <w:rsid w:val="00A26ABF"/>
    <w:rsid w:val="00A26C3C"/>
    <w:rsid w:val="00A26C3E"/>
    <w:rsid w:val="00A26FB1"/>
    <w:rsid w:val="00A27375"/>
    <w:rsid w:val="00A274BD"/>
    <w:rsid w:val="00A274D6"/>
    <w:rsid w:val="00A275D7"/>
    <w:rsid w:val="00A27E64"/>
    <w:rsid w:val="00A27EBB"/>
    <w:rsid w:val="00A27FE9"/>
    <w:rsid w:val="00A30130"/>
    <w:rsid w:val="00A30136"/>
    <w:rsid w:val="00A3044D"/>
    <w:rsid w:val="00A30661"/>
    <w:rsid w:val="00A30727"/>
    <w:rsid w:val="00A30FBB"/>
    <w:rsid w:val="00A3121C"/>
    <w:rsid w:val="00A3141B"/>
    <w:rsid w:val="00A31932"/>
    <w:rsid w:val="00A319EB"/>
    <w:rsid w:val="00A31C15"/>
    <w:rsid w:val="00A31E23"/>
    <w:rsid w:val="00A31EFD"/>
    <w:rsid w:val="00A320B9"/>
    <w:rsid w:val="00A323D8"/>
    <w:rsid w:val="00A32735"/>
    <w:rsid w:val="00A3275E"/>
    <w:rsid w:val="00A327ED"/>
    <w:rsid w:val="00A32FBA"/>
    <w:rsid w:val="00A33377"/>
    <w:rsid w:val="00A333A4"/>
    <w:rsid w:val="00A3390E"/>
    <w:rsid w:val="00A3393B"/>
    <w:rsid w:val="00A33A98"/>
    <w:rsid w:val="00A33BF8"/>
    <w:rsid w:val="00A33D81"/>
    <w:rsid w:val="00A33F26"/>
    <w:rsid w:val="00A341F3"/>
    <w:rsid w:val="00A343AB"/>
    <w:rsid w:val="00A34CFC"/>
    <w:rsid w:val="00A35076"/>
    <w:rsid w:val="00A350B7"/>
    <w:rsid w:val="00A35162"/>
    <w:rsid w:val="00A35402"/>
    <w:rsid w:val="00A3557A"/>
    <w:rsid w:val="00A3557B"/>
    <w:rsid w:val="00A35585"/>
    <w:rsid w:val="00A3605F"/>
    <w:rsid w:val="00A3625E"/>
    <w:rsid w:val="00A3645D"/>
    <w:rsid w:val="00A36AAA"/>
    <w:rsid w:val="00A37004"/>
    <w:rsid w:val="00A37188"/>
    <w:rsid w:val="00A37360"/>
    <w:rsid w:val="00A37A88"/>
    <w:rsid w:val="00A37AD5"/>
    <w:rsid w:val="00A37E5F"/>
    <w:rsid w:val="00A4002E"/>
    <w:rsid w:val="00A40173"/>
    <w:rsid w:val="00A40275"/>
    <w:rsid w:val="00A403A8"/>
    <w:rsid w:val="00A40430"/>
    <w:rsid w:val="00A4047F"/>
    <w:rsid w:val="00A40F78"/>
    <w:rsid w:val="00A411F7"/>
    <w:rsid w:val="00A412B3"/>
    <w:rsid w:val="00A4142C"/>
    <w:rsid w:val="00A41550"/>
    <w:rsid w:val="00A41890"/>
    <w:rsid w:val="00A41AEA"/>
    <w:rsid w:val="00A41B86"/>
    <w:rsid w:val="00A41EF8"/>
    <w:rsid w:val="00A42014"/>
    <w:rsid w:val="00A420B6"/>
    <w:rsid w:val="00A4214F"/>
    <w:rsid w:val="00A42500"/>
    <w:rsid w:val="00A42790"/>
    <w:rsid w:val="00A42846"/>
    <w:rsid w:val="00A42C63"/>
    <w:rsid w:val="00A42C95"/>
    <w:rsid w:val="00A43339"/>
    <w:rsid w:val="00A43676"/>
    <w:rsid w:val="00A440AD"/>
    <w:rsid w:val="00A444A9"/>
    <w:rsid w:val="00A44510"/>
    <w:rsid w:val="00A44ACD"/>
    <w:rsid w:val="00A44CAB"/>
    <w:rsid w:val="00A44D2C"/>
    <w:rsid w:val="00A44F2E"/>
    <w:rsid w:val="00A451DC"/>
    <w:rsid w:val="00A45275"/>
    <w:rsid w:val="00A453B3"/>
    <w:rsid w:val="00A45463"/>
    <w:rsid w:val="00A4579D"/>
    <w:rsid w:val="00A45B3C"/>
    <w:rsid w:val="00A45C91"/>
    <w:rsid w:val="00A45CD4"/>
    <w:rsid w:val="00A4642C"/>
    <w:rsid w:val="00A468C0"/>
    <w:rsid w:val="00A46A2E"/>
    <w:rsid w:val="00A46B01"/>
    <w:rsid w:val="00A46B14"/>
    <w:rsid w:val="00A46B36"/>
    <w:rsid w:val="00A46F4D"/>
    <w:rsid w:val="00A47149"/>
    <w:rsid w:val="00A47349"/>
    <w:rsid w:val="00A473FB"/>
    <w:rsid w:val="00A47933"/>
    <w:rsid w:val="00A47A77"/>
    <w:rsid w:val="00A47B40"/>
    <w:rsid w:val="00A47D24"/>
    <w:rsid w:val="00A47E3B"/>
    <w:rsid w:val="00A47ECD"/>
    <w:rsid w:val="00A502DE"/>
    <w:rsid w:val="00A504F3"/>
    <w:rsid w:val="00A505F2"/>
    <w:rsid w:val="00A5069D"/>
    <w:rsid w:val="00A50965"/>
    <w:rsid w:val="00A50E57"/>
    <w:rsid w:val="00A50FA2"/>
    <w:rsid w:val="00A51295"/>
    <w:rsid w:val="00A51337"/>
    <w:rsid w:val="00A515F5"/>
    <w:rsid w:val="00A516D1"/>
    <w:rsid w:val="00A5185E"/>
    <w:rsid w:val="00A52410"/>
    <w:rsid w:val="00A52952"/>
    <w:rsid w:val="00A52B40"/>
    <w:rsid w:val="00A533F4"/>
    <w:rsid w:val="00A533FA"/>
    <w:rsid w:val="00A535D4"/>
    <w:rsid w:val="00A539D3"/>
    <w:rsid w:val="00A539F1"/>
    <w:rsid w:val="00A53BC1"/>
    <w:rsid w:val="00A53CED"/>
    <w:rsid w:val="00A53FC9"/>
    <w:rsid w:val="00A5416D"/>
    <w:rsid w:val="00A5468F"/>
    <w:rsid w:val="00A54898"/>
    <w:rsid w:val="00A549BD"/>
    <w:rsid w:val="00A54A02"/>
    <w:rsid w:val="00A54A6F"/>
    <w:rsid w:val="00A54CD7"/>
    <w:rsid w:val="00A54CE7"/>
    <w:rsid w:val="00A54D65"/>
    <w:rsid w:val="00A54D83"/>
    <w:rsid w:val="00A54FB4"/>
    <w:rsid w:val="00A54FF3"/>
    <w:rsid w:val="00A555A3"/>
    <w:rsid w:val="00A5562E"/>
    <w:rsid w:val="00A55753"/>
    <w:rsid w:val="00A557E6"/>
    <w:rsid w:val="00A55A04"/>
    <w:rsid w:val="00A55A6F"/>
    <w:rsid w:val="00A55C93"/>
    <w:rsid w:val="00A55F5D"/>
    <w:rsid w:val="00A56270"/>
    <w:rsid w:val="00A5674E"/>
    <w:rsid w:val="00A56EC2"/>
    <w:rsid w:val="00A60380"/>
    <w:rsid w:val="00A60687"/>
    <w:rsid w:val="00A60CDF"/>
    <w:rsid w:val="00A60D44"/>
    <w:rsid w:val="00A60DDC"/>
    <w:rsid w:val="00A60E8D"/>
    <w:rsid w:val="00A615C2"/>
    <w:rsid w:val="00A61602"/>
    <w:rsid w:val="00A61718"/>
    <w:rsid w:val="00A618BC"/>
    <w:rsid w:val="00A61A93"/>
    <w:rsid w:val="00A61FFE"/>
    <w:rsid w:val="00A620BD"/>
    <w:rsid w:val="00A62296"/>
    <w:rsid w:val="00A623A3"/>
    <w:rsid w:val="00A6252B"/>
    <w:rsid w:val="00A6284B"/>
    <w:rsid w:val="00A6286A"/>
    <w:rsid w:val="00A62D53"/>
    <w:rsid w:val="00A62D5F"/>
    <w:rsid w:val="00A62EEE"/>
    <w:rsid w:val="00A630EF"/>
    <w:rsid w:val="00A633B7"/>
    <w:rsid w:val="00A633BA"/>
    <w:rsid w:val="00A6368C"/>
    <w:rsid w:val="00A63DF6"/>
    <w:rsid w:val="00A63F35"/>
    <w:rsid w:val="00A64422"/>
    <w:rsid w:val="00A64684"/>
    <w:rsid w:val="00A64782"/>
    <w:rsid w:val="00A648F1"/>
    <w:rsid w:val="00A649E5"/>
    <w:rsid w:val="00A64C68"/>
    <w:rsid w:val="00A64DBA"/>
    <w:rsid w:val="00A652D8"/>
    <w:rsid w:val="00A654B9"/>
    <w:rsid w:val="00A65E39"/>
    <w:rsid w:val="00A6671D"/>
    <w:rsid w:val="00A6698D"/>
    <w:rsid w:val="00A66A95"/>
    <w:rsid w:val="00A66C3F"/>
    <w:rsid w:val="00A66FB9"/>
    <w:rsid w:val="00A673B4"/>
    <w:rsid w:val="00A70920"/>
    <w:rsid w:val="00A711ED"/>
    <w:rsid w:val="00A712EA"/>
    <w:rsid w:val="00A71327"/>
    <w:rsid w:val="00A71455"/>
    <w:rsid w:val="00A71683"/>
    <w:rsid w:val="00A71745"/>
    <w:rsid w:val="00A717C4"/>
    <w:rsid w:val="00A718AB"/>
    <w:rsid w:val="00A71CF2"/>
    <w:rsid w:val="00A721D8"/>
    <w:rsid w:val="00A72240"/>
    <w:rsid w:val="00A7238C"/>
    <w:rsid w:val="00A7242F"/>
    <w:rsid w:val="00A72501"/>
    <w:rsid w:val="00A72510"/>
    <w:rsid w:val="00A7280D"/>
    <w:rsid w:val="00A72A4D"/>
    <w:rsid w:val="00A72F3D"/>
    <w:rsid w:val="00A72FFA"/>
    <w:rsid w:val="00A73102"/>
    <w:rsid w:val="00A732EC"/>
    <w:rsid w:val="00A7336A"/>
    <w:rsid w:val="00A73384"/>
    <w:rsid w:val="00A73770"/>
    <w:rsid w:val="00A73779"/>
    <w:rsid w:val="00A73C62"/>
    <w:rsid w:val="00A73CAA"/>
    <w:rsid w:val="00A73E9F"/>
    <w:rsid w:val="00A742F1"/>
    <w:rsid w:val="00A7441F"/>
    <w:rsid w:val="00A74CD6"/>
    <w:rsid w:val="00A74E4A"/>
    <w:rsid w:val="00A74EF6"/>
    <w:rsid w:val="00A75066"/>
    <w:rsid w:val="00A7553A"/>
    <w:rsid w:val="00A757C0"/>
    <w:rsid w:val="00A75F3D"/>
    <w:rsid w:val="00A7605A"/>
    <w:rsid w:val="00A76183"/>
    <w:rsid w:val="00A763B8"/>
    <w:rsid w:val="00A76653"/>
    <w:rsid w:val="00A7677E"/>
    <w:rsid w:val="00A7682A"/>
    <w:rsid w:val="00A76926"/>
    <w:rsid w:val="00A76FD2"/>
    <w:rsid w:val="00A7707D"/>
    <w:rsid w:val="00A77137"/>
    <w:rsid w:val="00A77176"/>
    <w:rsid w:val="00A77505"/>
    <w:rsid w:val="00A77B33"/>
    <w:rsid w:val="00A77F40"/>
    <w:rsid w:val="00A800AD"/>
    <w:rsid w:val="00A80458"/>
    <w:rsid w:val="00A804AB"/>
    <w:rsid w:val="00A80543"/>
    <w:rsid w:val="00A8059C"/>
    <w:rsid w:val="00A80E00"/>
    <w:rsid w:val="00A80E91"/>
    <w:rsid w:val="00A81137"/>
    <w:rsid w:val="00A81801"/>
    <w:rsid w:val="00A81804"/>
    <w:rsid w:val="00A81859"/>
    <w:rsid w:val="00A81939"/>
    <w:rsid w:val="00A81997"/>
    <w:rsid w:val="00A819C5"/>
    <w:rsid w:val="00A81FEE"/>
    <w:rsid w:val="00A821D2"/>
    <w:rsid w:val="00A82472"/>
    <w:rsid w:val="00A82752"/>
    <w:rsid w:val="00A82915"/>
    <w:rsid w:val="00A82FAD"/>
    <w:rsid w:val="00A83542"/>
    <w:rsid w:val="00A83674"/>
    <w:rsid w:val="00A83697"/>
    <w:rsid w:val="00A83911"/>
    <w:rsid w:val="00A83E32"/>
    <w:rsid w:val="00A83EAA"/>
    <w:rsid w:val="00A84264"/>
    <w:rsid w:val="00A84558"/>
    <w:rsid w:val="00A845A3"/>
    <w:rsid w:val="00A845B9"/>
    <w:rsid w:val="00A84837"/>
    <w:rsid w:val="00A849BE"/>
    <w:rsid w:val="00A84B7C"/>
    <w:rsid w:val="00A84B9C"/>
    <w:rsid w:val="00A84DA0"/>
    <w:rsid w:val="00A8504F"/>
    <w:rsid w:val="00A853C4"/>
    <w:rsid w:val="00A8545C"/>
    <w:rsid w:val="00A855C4"/>
    <w:rsid w:val="00A859AF"/>
    <w:rsid w:val="00A85A01"/>
    <w:rsid w:val="00A85B52"/>
    <w:rsid w:val="00A85BD4"/>
    <w:rsid w:val="00A86045"/>
    <w:rsid w:val="00A861EE"/>
    <w:rsid w:val="00A86930"/>
    <w:rsid w:val="00A86F2C"/>
    <w:rsid w:val="00A86F2D"/>
    <w:rsid w:val="00A86FFC"/>
    <w:rsid w:val="00A872B4"/>
    <w:rsid w:val="00A87CA4"/>
    <w:rsid w:val="00A87D28"/>
    <w:rsid w:val="00A90143"/>
    <w:rsid w:val="00A90225"/>
    <w:rsid w:val="00A90297"/>
    <w:rsid w:val="00A902DE"/>
    <w:rsid w:val="00A90386"/>
    <w:rsid w:val="00A904AC"/>
    <w:rsid w:val="00A906F3"/>
    <w:rsid w:val="00A90813"/>
    <w:rsid w:val="00A90B81"/>
    <w:rsid w:val="00A90D63"/>
    <w:rsid w:val="00A90D9C"/>
    <w:rsid w:val="00A90FF0"/>
    <w:rsid w:val="00A91711"/>
    <w:rsid w:val="00A9193D"/>
    <w:rsid w:val="00A9193F"/>
    <w:rsid w:val="00A91998"/>
    <w:rsid w:val="00A919E4"/>
    <w:rsid w:val="00A91BAF"/>
    <w:rsid w:val="00A921FE"/>
    <w:rsid w:val="00A925D7"/>
    <w:rsid w:val="00A9285A"/>
    <w:rsid w:val="00A9296F"/>
    <w:rsid w:val="00A92A8B"/>
    <w:rsid w:val="00A92BEE"/>
    <w:rsid w:val="00A93002"/>
    <w:rsid w:val="00A930B3"/>
    <w:rsid w:val="00A932DB"/>
    <w:rsid w:val="00A9344B"/>
    <w:rsid w:val="00A93546"/>
    <w:rsid w:val="00A9378F"/>
    <w:rsid w:val="00A93803"/>
    <w:rsid w:val="00A93A31"/>
    <w:rsid w:val="00A93A9D"/>
    <w:rsid w:val="00A93BD4"/>
    <w:rsid w:val="00A942FE"/>
    <w:rsid w:val="00A9436F"/>
    <w:rsid w:val="00A943F9"/>
    <w:rsid w:val="00A94475"/>
    <w:rsid w:val="00A944B3"/>
    <w:rsid w:val="00A948D6"/>
    <w:rsid w:val="00A94BC8"/>
    <w:rsid w:val="00A94FCC"/>
    <w:rsid w:val="00A954B5"/>
    <w:rsid w:val="00A95A5E"/>
    <w:rsid w:val="00A961A7"/>
    <w:rsid w:val="00A96AF4"/>
    <w:rsid w:val="00A96BC2"/>
    <w:rsid w:val="00A96EED"/>
    <w:rsid w:val="00A97156"/>
    <w:rsid w:val="00A97245"/>
    <w:rsid w:val="00A972AE"/>
    <w:rsid w:val="00A97466"/>
    <w:rsid w:val="00A97632"/>
    <w:rsid w:val="00A977B5"/>
    <w:rsid w:val="00A979D3"/>
    <w:rsid w:val="00A97A2C"/>
    <w:rsid w:val="00A97B26"/>
    <w:rsid w:val="00A97CB0"/>
    <w:rsid w:val="00A97E69"/>
    <w:rsid w:val="00A97F0C"/>
    <w:rsid w:val="00AA041A"/>
    <w:rsid w:val="00AA07DA"/>
    <w:rsid w:val="00AA0BE6"/>
    <w:rsid w:val="00AA0C62"/>
    <w:rsid w:val="00AA0CE5"/>
    <w:rsid w:val="00AA0D6F"/>
    <w:rsid w:val="00AA0F6D"/>
    <w:rsid w:val="00AA0F73"/>
    <w:rsid w:val="00AA0F8B"/>
    <w:rsid w:val="00AA11FB"/>
    <w:rsid w:val="00AA1210"/>
    <w:rsid w:val="00AA14C0"/>
    <w:rsid w:val="00AA15B9"/>
    <w:rsid w:val="00AA164C"/>
    <w:rsid w:val="00AA1914"/>
    <w:rsid w:val="00AA1B49"/>
    <w:rsid w:val="00AA1BDA"/>
    <w:rsid w:val="00AA1CBD"/>
    <w:rsid w:val="00AA1DCD"/>
    <w:rsid w:val="00AA1E5F"/>
    <w:rsid w:val="00AA20EC"/>
    <w:rsid w:val="00AA2356"/>
    <w:rsid w:val="00AA25C6"/>
    <w:rsid w:val="00AA264A"/>
    <w:rsid w:val="00AA29D9"/>
    <w:rsid w:val="00AA2E7C"/>
    <w:rsid w:val="00AA3042"/>
    <w:rsid w:val="00AA30A9"/>
    <w:rsid w:val="00AA3572"/>
    <w:rsid w:val="00AA38F4"/>
    <w:rsid w:val="00AA3B39"/>
    <w:rsid w:val="00AA3D5C"/>
    <w:rsid w:val="00AA4124"/>
    <w:rsid w:val="00AA484A"/>
    <w:rsid w:val="00AA485D"/>
    <w:rsid w:val="00AA48A9"/>
    <w:rsid w:val="00AA49F7"/>
    <w:rsid w:val="00AA4AFD"/>
    <w:rsid w:val="00AA4C8E"/>
    <w:rsid w:val="00AA4D10"/>
    <w:rsid w:val="00AA4D54"/>
    <w:rsid w:val="00AA53D0"/>
    <w:rsid w:val="00AA55A7"/>
    <w:rsid w:val="00AA5605"/>
    <w:rsid w:val="00AA563E"/>
    <w:rsid w:val="00AA5960"/>
    <w:rsid w:val="00AA5B00"/>
    <w:rsid w:val="00AA5D3F"/>
    <w:rsid w:val="00AA5E2D"/>
    <w:rsid w:val="00AA5F0D"/>
    <w:rsid w:val="00AA610D"/>
    <w:rsid w:val="00AA6590"/>
    <w:rsid w:val="00AA6635"/>
    <w:rsid w:val="00AA6794"/>
    <w:rsid w:val="00AA6AF0"/>
    <w:rsid w:val="00AA6E0C"/>
    <w:rsid w:val="00AA6F7E"/>
    <w:rsid w:val="00AA713E"/>
    <w:rsid w:val="00AA74C6"/>
    <w:rsid w:val="00AA766D"/>
    <w:rsid w:val="00AA7B08"/>
    <w:rsid w:val="00AB0473"/>
    <w:rsid w:val="00AB0E0F"/>
    <w:rsid w:val="00AB1000"/>
    <w:rsid w:val="00AB15D2"/>
    <w:rsid w:val="00AB1830"/>
    <w:rsid w:val="00AB1A33"/>
    <w:rsid w:val="00AB1A36"/>
    <w:rsid w:val="00AB1A7B"/>
    <w:rsid w:val="00AB1B19"/>
    <w:rsid w:val="00AB1D3F"/>
    <w:rsid w:val="00AB2040"/>
    <w:rsid w:val="00AB22BB"/>
    <w:rsid w:val="00AB29F5"/>
    <w:rsid w:val="00AB2AC1"/>
    <w:rsid w:val="00AB2D6B"/>
    <w:rsid w:val="00AB2E52"/>
    <w:rsid w:val="00AB33DA"/>
    <w:rsid w:val="00AB3675"/>
    <w:rsid w:val="00AB36FA"/>
    <w:rsid w:val="00AB3842"/>
    <w:rsid w:val="00AB3AC2"/>
    <w:rsid w:val="00AB3E4A"/>
    <w:rsid w:val="00AB3F33"/>
    <w:rsid w:val="00AB3F51"/>
    <w:rsid w:val="00AB4160"/>
    <w:rsid w:val="00AB4257"/>
    <w:rsid w:val="00AB42C8"/>
    <w:rsid w:val="00AB5127"/>
    <w:rsid w:val="00AB5158"/>
    <w:rsid w:val="00AB5293"/>
    <w:rsid w:val="00AB53C9"/>
    <w:rsid w:val="00AB545C"/>
    <w:rsid w:val="00AB5536"/>
    <w:rsid w:val="00AB562E"/>
    <w:rsid w:val="00AB5AE9"/>
    <w:rsid w:val="00AB5B3E"/>
    <w:rsid w:val="00AB5C1C"/>
    <w:rsid w:val="00AB6168"/>
    <w:rsid w:val="00AB6359"/>
    <w:rsid w:val="00AB63C5"/>
    <w:rsid w:val="00AB63D9"/>
    <w:rsid w:val="00AB6525"/>
    <w:rsid w:val="00AB6602"/>
    <w:rsid w:val="00AB6679"/>
    <w:rsid w:val="00AB6771"/>
    <w:rsid w:val="00AB6872"/>
    <w:rsid w:val="00AB693C"/>
    <w:rsid w:val="00AB694C"/>
    <w:rsid w:val="00AB6B51"/>
    <w:rsid w:val="00AB6C36"/>
    <w:rsid w:val="00AB6CAB"/>
    <w:rsid w:val="00AB6DA1"/>
    <w:rsid w:val="00AB6E6D"/>
    <w:rsid w:val="00AB6EF4"/>
    <w:rsid w:val="00AB7027"/>
    <w:rsid w:val="00AB7079"/>
    <w:rsid w:val="00AB7181"/>
    <w:rsid w:val="00AB73B2"/>
    <w:rsid w:val="00AB77C4"/>
    <w:rsid w:val="00AB7A9A"/>
    <w:rsid w:val="00AB7D44"/>
    <w:rsid w:val="00AB7EF1"/>
    <w:rsid w:val="00AC033C"/>
    <w:rsid w:val="00AC07DD"/>
    <w:rsid w:val="00AC08A7"/>
    <w:rsid w:val="00AC09D4"/>
    <w:rsid w:val="00AC0AE2"/>
    <w:rsid w:val="00AC0DC0"/>
    <w:rsid w:val="00AC1043"/>
    <w:rsid w:val="00AC1183"/>
    <w:rsid w:val="00AC1B11"/>
    <w:rsid w:val="00AC1B2D"/>
    <w:rsid w:val="00AC1B38"/>
    <w:rsid w:val="00AC1CB0"/>
    <w:rsid w:val="00AC2020"/>
    <w:rsid w:val="00AC20C5"/>
    <w:rsid w:val="00AC211D"/>
    <w:rsid w:val="00AC2650"/>
    <w:rsid w:val="00AC2663"/>
    <w:rsid w:val="00AC26C1"/>
    <w:rsid w:val="00AC2A8B"/>
    <w:rsid w:val="00AC2CC7"/>
    <w:rsid w:val="00AC2E05"/>
    <w:rsid w:val="00AC3ABD"/>
    <w:rsid w:val="00AC407F"/>
    <w:rsid w:val="00AC426C"/>
    <w:rsid w:val="00AC4561"/>
    <w:rsid w:val="00AC462E"/>
    <w:rsid w:val="00AC4937"/>
    <w:rsid w:val="00AC4C43"/>
    <w:rsid w:val="00AC4DC1"/>
    <w:rsid w:val="00AC4E7D"/>
    <w:rsid w:val="00AC5263"/>
    <w:rsid w:val="00AC5276"/>
    <w:rsid w:val="00AC56B6"/>
    <w:rsid w:val="00AC5A39"/>
    <w:rsid w:val="00AC5A45"/>
    <w:rsid w:val="00AC5C12"/>
    <w:rsid w:val="00AC5D9D"/>
    <w:rsid w:val="00AC614D"/>
    <w:rsid w:val="00AC62A9"/>
    <w:rsid w:val="00AC634A"/>
    <w:rsid w:val="00AC665C"/>
    <w:rsid w:val="00AC684F"/>
    <w:rsid w:val="00AC6BAB"/>
    <w:rsid w:val="00AC6BF0"/>
    <w:rsid w:val="00AC6DF1"/>
    <w:rsid w:val="00AC6DF2"/>
    <w:rsid w:val="00AC70AA"/>
    <w:rsid w:val="00AC732A"/>
    <w:rsid w:val="00AC73DB"/>
    <w:rsid w:val="00AC766B"/>
    <w:rsid w:val="00AC7AED"/>
    <w:rsid w:val="00AD0220"/>
    <w:rsid w:val="00AD03C2"/>
    <w:rsid w:val="00AD03D3"/>
    <w:rsid w:val="00AD059C"/>
    <w:rsid w:val="00AD0855"/>
    <w:rsid w:val="00AD08AD"/>
    <w:rsid w:val="00AD0A0F"/>
    <w:rsid w:val="00AD0BC7"/>
    <w:rsid w:val="00AD0BD3"/>
    <w:rsid w:val="00AD0C53"/>
    <w:rsid w:val="00AD15AC"/>
    <w:rsid w:val="00AD1D22"/>
    <w:rsid w:val="00AD1DFD"/>
    <w:rsid w:val="00AD214A"/>
    <w:rsid w:val="00AD2429"/>
    <w:rsid w:val="00AD2B46"/>
    <w:rsid w:val="00AD306B"/>
    <w:rsid w:val="00AD3267"/>
    <w:rsid w:val="00AD374C"/>
    <w:rsid w:val="00AD392C"/>
    <w:rsid w:val="00AD3DAF"/>
    <w:rsid w:val="00AD3DE2"/>
    <w:rsid w:val="00AD3EBF"/>
    <w:rsid w:val="00AD445C"/>
    <w:rsid w:val="00AD49D0"/>
    <w:rsid w:val="00AD4B4A"/>
    <w:rsid w:val="00AD4D17"/>
    <w:rsid w:val="00AD4D3D"/>
    <w:rsid w:val="00AD5011"/>
    <w:rsid w:val="00AD50A3"/>
    <w:rsid w:val="00AD52BA"/>
    <w:rsid w:val="00AD52E4"/>
    <w:rsid w:val="00AD5505"/>
    <w:rsid w:val="00AD5748"/>
    <w:rsid w:val="00AD58F6"/>
    <w:rsid w:val="00AD59E4"/>
    <w:rsid w:val="00AD64F2"/>
    <w:rsid w:val="00AD6A2D"/>
    <w:rsid w:val="00AD6B9D"/>
    <w:rsid w:val="00AD6CE0"/>
    <w:rsid w:val="00AD6CFE"/>
    <w:rsid w:val="00AD70D0"/>
    <w:rsid w:val="00AD74A6"/>
    <w:rsid w:val="00AD75F9"/>
    <w:rsid w:val="00AD7A4D"/>
    <w:rsid w:val="00AD7B8A"/>
    <w:rsid w:val="00AD7D61"/>
    <w:rsid w:val="00AE0111"/>
    <w:rsid w:val="00AE025F"/>
    <w:rsid w:val="00AE0CFE"/>
    <w:rsid w:val="00AE0D7B"/>
    <w:rsid w:val="00AE199C"/>
    <w:rsid w:val="00AE1A31"/>
    <w:rsid w:val="00AE1A87"/>
    <w:rsid w:val="00AE2188"/>
    <w:rsid w:val="00AE2219"/>
    <w:rsid w:val="00AE2291"/>
    <w:rsid w:val="00AE23A9"/>
    <w:rsid w:val="00AE23FA"/>
    <w:rsid w:val="00AE2413"/>
    <w:rsid w:val="00AE2B76"/>
    <w:rsid w:val="00AE2F55"/>
    <w:rsid w:val="00AE2FFA"/>
    <w:rsid w:val="00AE312B"/>
    <w:rsid w:val="00AE31EA"/>
    <w:rsid w:val="00AE336D"/>
    <w:rsid w:val="00AE34FE"/>
    <w:rsid w:val="00AE363D"/>
    <w:rsid w:val="00AE38AC"/>
    <w:rsid w:val="00AE3B3E"/>
    <w:rsid w:val="00AE3D1B"/>
    <w:rsid w:val="00AE4123"/>
    <w:rsid w:val="00AE4269"/>
    <w:rsid w:val="00AE4303"/>
    <w:rsid w:val="00AE449C"/>
    <w:rsid w:val="00AE4815"/>
    <w:rsid w:val="00AE491B"/>
    <w:rsid w:val="00AE4978"/>
    <w:rsid w:val="00AE543D"/>
    <w:rsid w:val="00AE5565"/>
    <w:rsid w:val="00AE56D4"/>
    <w:rsid w:val="00AE57B4"/>
    <w:rsid w:val="00AE57DC"/>
    <w:rsid w:val="00AE5BFE"/>
    <w:rsid w:val="00AE5FA3"/>
    <w:rsid w:val="00AE601B"/>
    <w:rsid w:val="00AE618A"/>
    <w:rsid w:val="00AE6532"/>
    <w:rsid w:val="00AE6845"/>
    <w:rsid w:val="00AE6927"/>
    <w:rsid w:val="00AE6B34"/>
    <w:rsid w:val="00AE6D0E"/>
    <w:rsid w:val="00AE6F7E"/>
    <w:rsid w:val="00AE70E3"/>
    <w:rsid w:val="00AE7440"/>
    <w:rsid w:val="00AE7444"/>
    <w:rsid w:val="00AE766D"/>
    <w:rsid w:val="00AE781B"/>
    <w:rsid w:val="00AE7B06"/>
    <w:rsid w:val="00AE7BB9"/>
    <w:rsid w:val="00AE7D1B"/>
    <w:rsid w:val="00AF00A2"/>
    <w:rsid w:val="00AF00B6"/>
    <w:rsid w:val="00AF01F4"/>
    <w:rsid w:val="00AF0244"/>
    <w:rsid w:val="00AF03A1"/>
    <w:rsid w:val="00AF0750"/>
    <w:rsid w:val="00AF0ECC"/>
    <w:rsid w:val="00AF116E"/>
    <w:rsid w:val="00AF1668"/>
    <w:rsid w:val="00AF1F6D"/>
    <w:rsid w:val="00AF25C0"/>
    <w:rsid w:val="00AF28B7"/>
    <w:rsid w:val="00AF2D1B"/>
    <w:rsid w:val="00AF30A7"/>
    <w:rsid w:val="00AF3156"/>
    <w:rsid w:val="00AF3341"/>
    <w:rsid w:val="00AF33F6"/>
    <w:rsid w:val="00AF3507"/>
    <w:rsid w:val="00AF3804"/>
    <w:rsid w:val="00AF41F4"/>
    <w:rsid w:val="00AF43A4"/>
    <w:rsid w:val="00AF44E2"/>
    <w:rsid w:val="00AF44E4"/>
    <w:rsid w:val="00AF465C"/>
    <w:rsid w:val="00AF4C3A"/>
    <w:rsid w:val="00AF4FF4"/>
    <w:rsid w:val="00AF538B"/>
    <w:rsid w:val="00AF551A"/>
    <w:rsid w:val="00AF5538"/>
    <w:rsid w:val="00AF569F"/>
    <w:rsid w:val="00AF577D"/>
    <w:rsid w:val="00AF5785"/>
    <w:rsid w:val="00AF5801"/>
    <w:rsid w:val="00AF5AED"/>
    <w:rsid w:val="00AF5B30"/>
    <w:rsid w:val="00AF5BD9"/>
    <w:rsid w:val="00AF5C10"/>
    <w:rsid w:val="00AF5E7D"/>
    <w:rsid w:val="00AF633E"/>
    <w:rsid w:val="00AF698B"/>
    <w:rsid w:val="00AF69F0"/>
    <w:rsid w:val="00AF6B37"/>
    <w:rsid w:val="00AF71EE"/>
    <w:rsid w:val="00AF746F"/>
    <w:rsid w:val="00AF7809"/>
    <w:rsid w:val="00AF797F"/>
    <w:rsid w:val="00AF798A"/>
    <w:rsid w:val="00AF79EB"/>
    <w:rsid w:val="00AF7B0D"/>
    <w:rsid w:val="00AF7BA5"/>
    <w:rsid w:val="00AF7EF1"/>
    <w:rsid w:val="00AF7EF9"/>
    <w:rsid w:val="00AF7F48"/>
    <w:rsid w:val="00AF7FF8"/>
    <w:rsid w:val="00B002DA"/>
    <w:rsid w:val="00B004A1"/>
    <w:rsid w:val="00B005B0"/>
    <w:rsid w:val="00B006BA"/>
    <w:rsid w:val="00B00DED"/>
    <w:rsid w:val="00B01109"/>
    <w:rsid w:val="00B011AE"/>
    <w:rsid w:val="00B014D4"/>
    <w:rsid w:val="00B01620"/>
    <w:rsid w:val="00B017BF"/>
    <w:rsid w:val="00B01D84"/>
    <w:rsid w:val="00B01F12"/>
    <w:rsid w:val="00B0232A"/>
    <w:rsid w:val="00B02499"/>
    <w:rsid w:val="00B024BB"/>
    <w:rsid w:val="00B025CB"/>
    <w:rsid w:val="00B0285E"/>
    <w:rsid w:val="00B029A9"/>
    <w:rsid w:val="00B02D28"/>
    <w:rsid w:val="00B0306F"/>
    <w:rsid w:val="00B0365B"/>
    <w:rsid w:val="00B03685"/>
    <w:rsid w:val="00B03960"/>
    <w:rsid w:val="00B03A31"/>
    <w:rsid w:val="00B03AEB"/>
    <w:rsid w:val="00B03DFE"/>
    <w:rsid w:val="00B04267"/>
    <w:rsid w:val="00B0445C"/>
    <w:rsid w:val="00B0455F"/>
    <w:rsid w:val="00B04950"/>
    <w:rsid w:val="00B04AE2"/>
    <w:rsid w:val="00B04B36"/>
    <w:rsid w:val="00B04DC6"/>
    <w:rsid w:val="00B04F09"/>
    <w:rsid w:val="00B059A1"/>
    <w:rsid w:val="00B059B8"/>
    <w:rsid w:val="00B059DB"/>
    <w:rsid w:val="00B05D93"/>
    <w:rsid w:val="00B0641A"/>
    <w:rsid w:val="00B0664D"/>
    <w:rsid w:val="00B06683"/>
    <w:rsid w:val="00B0670F"/>
    <w:rsid w:val="00B06D3F"/>
    <w:rsid w:val="00B06D56"/>
    <w:rsid w:val="00B06DA6"/>
    <w:rsid w:val="00B074BF"/>
    <w:rsid w:val="00B07DD9"/>
    <w:rsid w:val="00B07E3D"/>
    <w:rsid w:val="00B07FF8"/>
    <w:rsid w:val="00B1007F"/>
    <w:rsid w:val="00B1024A"/>
    <w:rsid w:val="00B102B1"/>
    <w:rsid w:val="00B1057F"/>
    <w:rsid w:val="00B10597"/>
    <w:rsid w:val="00B106E2"/>
    <w:rsid w:val="00B10720"/>
    <w:rsid w:val="00B10953"/>
    <w:rsid w:val="00B10F9A"/>
    <w:rsid w:val="00B1102F"/>
    <w:rsid w:val="00B110F9"/>
    <w:rsid w:val="00B111EF"/>
    <w:rsid w:val="00B11235"/>
    <w:rsid w:val="00B112BC"/>
    <w:rsid w:val="00B11455"/>
    <w:rsid w:val="00B11480"/>
    <w:rsid w:val="00B1168C"/>
    <w:rsid w:val="00B116A2"/>
    <w:rsid w:val="00B1195C"/>
    <w:rsid w:val="00B11C59"/>
    <w:rsid w:val="00B11DB5"/>
    <w:rsid w:val="00B11F80"/>
    <w:rsid w:val="00B11F8C"/>
    <w:rsid w:val="00B1221D"/>
    <w:rsid w:val="00B12235"/>
    <w:rsid w:val="00B123C3"/>
    <w:rsid w:val="00B124A6"/>
    <w:rsid w:val="00B124D1"/>
    <w:rsid w:val="00B12827"/>
    <w:rsid w:val="00B128CA"/>
    <w:rsid w:val="00B12E1D"/>
    <w:rsid w:val="00B12F38"/>
    <w:rsid w:val="00B131D0"/>
    <w:rsid w:val="00B133F8"/>
    <w:rsid w:val="00B13568"/>
    <w:rsid w:val="00B137C8"/>
    <w:rsid w:val="00B139F7"/>
    <w:rsid w:val="00B13A91"/>
    <w:rsid w:val="00B1403B"/>
    <w:rsid w:val="00B1446F"/>
    <w:rsid w:val="00B14910"/>
    <w:rsid w:val="00B14DB0"/>
    <w:rsid w:val="00B15043"/>
    <w:rsid w:val="00B15924"/>
    <w:rsid w:val="00B159B3"/>
    <w:rsid w:val="00B15A09"/>
    <w:rsid w:val="00B15A70"/>
    <w:rsid w:val="00B15AF2"/>
    <w:rsid w:val="00B15E19"/>
    <w:rsid w:val="00B15F1D"/>
    <w:rsid w:val="00B160D3"/>
    <w:rsid w:val="00B16254"/>
    <w:rsid w:val="00B162C8"/>
    <w:rsid w:val="00B1645C"/>
    <w:rsid w:val="00B16461"/>
    <w:rsid w:val="00B1687F"/>
    <w:rsid w:val="00B16B03"/>
    <w:rsid w:val="00B16CBE"/>
    <w:rsid w:val="00B17022"/>
    <w:rsid w:val="00B1705C"/>
    <w:rsid w:val="00B1717B"/>
    <w:rsid w:val="00B17212"/>
    <w:rsid w:val="00B172FA"/>
    <w:rsid w:val="00B17729"/>
    <w:rsid w:val="00B1784E"/>
    <w:rsid w:val="00B178B9"/>
    <w:rsid w:val="00B17B69"/>
    <w:rsid w:val="00B17EC3"/>
    <w:rsid w:val="00B17F3A"/>
    <w:rsid w:val="00B2011A"/>
    <w:rsid w:val="00B203FA"/>
    <w:rsid w:val="00B207E1"/>
    <w:rsid w:val="00B20936"/>
    <w:rsid w:val="00B20AF5"/>
    <w:rsid w:val="00B20C1A"/>
    <w:rsid w:val="00B20E0A"/>
    <w:rsid w:val="00B20FCE"/>
    <w:rsid w:val="00B210B7"/>
    <w:rsid w:val="00B2144E"/>
    <w:rsid w:val="00B2158D"/>
    <w:rsid w:val="00B2162C"/>
    <w:rsid w:val="00B2191F"/>
    <w:rsid w:val="00B21CE5"/>
    <w:rsid w:val="00B22004"/>
    <w:rsid w:val="00B221A3"/>
    <w:rsid w:val="00B222E6"/>
    <w:rsid w:val="00B22508"/>
    <w:rsid w:val="00B22AA4"/>
    <w:rsid w:val="00B22B73"/>
    <w:rsid w:val="00B23254"/>
    <w:rsid w:val="00B233E4"/>
    <w:rsid w:val="00B234DB"/>
    <w:rsid w:val="00B235BB"/>
    <w:rsid w:val="00B2374B"/>
    <w:rsid w:val="00B23A52"/>
    <w:rsid w:val="00B23ABE"/>
    <w:rsid w:val="00B23B6F"/>
    <w:rsid w:val="00B23B89"/>
    <w:rsid w:val="00B23D20"/>
    <w:rsid w:val="00B23D4E"/>
    <w:rsid w:val="00B23F0D"/>
    <w:rsid w:val="00B2414D"/>
    <w:rsid w:val="00B24562"/>
    <w:rsid w:val="00B24704"/>
    <w:rsid w:val="00B24EAC"/>
    <w:rsid w:val="00B24F36"/>
    <w:rsid w:val="00B2505B"/>
    <w:rsid w:val="00B25354"/>
    <w:rsid w:val="00B2550E"/>
    <w:rsid w:val="00B255BB"/>
    <w:rsid w:val="00B2592E"/>
    <w:rsid w:val="00B2601E"/>
    <w:rsid w:val="00B26330"/>
    <w:rsid w:val="00B2635B"/>
    <w:rsid w:val="00B26877"/>
    <w:rsid w:val="00B26BF5"/>
    <w:rsid w:val="00B26C04"/>
    <w:rsid w:val="00B26D82"/>
    <w:rsid w:val="00B270C3"/>
    <w:rsid w:val="00B271A9"/>
    <w:rsid w:val="00B2722C"/>
    <w:rsid w:val="00B272B3"/>
    <w:rsid w:val="00B27431"/>
    <w:rsid w:val="00B2744F"/>
    <w:rsid w:val="00B276AE"/>
    <w:rsid w:val="00B27903"/>
    <w:rsid w:val="00B27D33"/>
    <w:rsid w:val="00B27D9B"/>
    <w:rsid w:val="00B27EAC"/>
    <w:rsid w:val="00B30071"/>
    <w:rsid w:val="00B30108"/>
    <w:rsid w:val="00B30637"/>
    <w:rsid w:val="00B306E3"/>
    <w:rsid w:val="00B30891"/>
    <w:rsid w:val="00B30978"/>
    <w:rsid w:val="00B30BDD"/>
    <w:rsid w:val="00B30BE1"/>
    <w:rsid w:val="00B3157C"/>
    <w:rsid w:val="00B3209E"/>
    <w:rsid w:val="00B32749"/>
    <w:rsid w:val="00B32AE1"/>
    <w:rsid w:val="00B32DDB"/>
    <w:rsid w:val="00B32FF9"/>
    <w:rsid w:val="00B3300C"/>
    <w:rsid w:val="00B3352E"/>
    <w:rsid w:val="00B33813"/>
    <w:rsid w:val="00B338E5"/>
    <w:rsid w:val="00B33B1F"/>
    <w:rsid w:val="00B33F8F"/>
    <w:rsid w:val="00B34289"/>
    <w:rsid w:val="00B3435D"/>
    <w:rsid w:val="00B34591"/>
    <w:rsid w:val="00B345B4"/>
    <w:rsid w:val="00B34A22"/>
    <w:rsid w:val="00B34AA3"/>
    <w:rsid w:val="00B34C2A"/>
    <w:rsid w:val="00B34C6C"/>
    <w:rsid w:val="00B34E38"/>
    <w:rsid w:val="00B35180"/>
    <w:rsid w:val="00B35191"/>
    <w:rsid w:val="00B3542B"/>
    <w:rsid w:val="00B35545"/>
    <w:rsid w:val="00B356E9"/>
    <w:rsid w:val="00B35783"/>
    <w:rsid w:val="00B35826"/>
    <w:rsid w:val="00B3584A"/>
    <w:rsid w:val="00B35A1E"/>
    <w:rsid w:val="00B35CA5"/>
    <w:rsid w:val="00B35D29"/>
    <w:rsid w:val="00B35DFF"/>
    <w:rsid w:val="00B35F91"/>
    <w:rsid w:val="00B3612F"/>
    <w:rsid w:val="00B364AA"/>
    <w:rsid w:val="00B366E8"/>
    <w:rsid w:val="00B368BD"/>
    <w:rsid w:val="00B36958"/>
    <w:rsid w:val="00B36AF9"/>
    <w:rsid w:val="00B37197"/>
    <w:rsid w:val="00B372F0"/>
    <w:rsid w:val="00B374E5"/>
    <w:rsid w:val="00B37D9D"/>
    <w:rsid w:val="00B37DE1"/>
    <w:rsid w:val="00B40202"/>
    <w:rsid w:val="00B4024C"/>
    <w:rsid w:val="00B407CD"/>
    <w:rsid w:val="00B40A28"/>
    <w:rsid w:val="00B40D1B"/>
    <w:rsid w:val="00B40E74"/>
    <w:rsid w:val="00B411DC"/>
    <w:rsid w:val="00B4161A"/>
    <w:rsid w:val="00B4179E"/>
    <w:rsid w:val="00B4184E"/>
    <w:rsid w:val="00B4191D"/>
    <w:rsid w:val="00B4229E"/>
    <w:rsid w:val="00B42479"/>
    <w:rsid w:val="00B42501"/>
    <w:rsid w:val="00B4260C"/>
    <w:rsid w:val="00B426CE"/>
    <w:rsid w:val="00B426F3"/>
    <w:rsid w:val="00B42937"/>
    <w:rsid w:val="00B42A63"/>
    <w:rsid w:val="00B42B4E"/>
    <w:rsid w:val="00B42DB8"/>
    <w:rsid w:val="00B4313B"/>
    <w:rsid w:val="00B433A9"/>
    <w:rsid w:val="00B436F5"/>
    <w:rsid w:val="00B43903"/>
    <w:rsid w:val="00B43F3C"/>
    <w:rsid w:val="00B43F82"/>
    <w:rsid w:val="00B442DA"/>
    <w:rsid w:val="00B443D6"/>
    <w:rsid w:val="00B44464"/>
    <w:rsid w:val="00B4446E"/>
    <w:rsid w:val="00B444F9"/>
    <w:rsid w:val="00B44534"/>
    <w:rsid w:val="00B44702"/>
    <w:rsid w:val="00B448C2"/>
    <w:rsid w:val="00B44A77"/>
    <w:rsid w:val="00B44B46"/>
    <w:rsid w:val="00B44B55"/>
    <w:rsid w:val="00B44DD4"/>
    <w:rsid w:val="00B44F1B"/>
    <w:rsid w:val="00B44FA7"/>
    <w:rsid w:val="00B4526D"/>
    <w:rsid w:val="00B45615"/>
    <w:rsid w:val="00B45C74"/>
    <w:rsid w:val="00B45CBC"/>
    <w:rsid w:val="00B45F23"/>
    <w:rsid w:val="00B464A0"/>
    <w:rsid w:val="00B46663"/>
    <w:rsid w:val="00B46AC3"/>
    <w:rsid w:val="00B46DF9"/>
    <w:rsid w:val="00B4713B"/>
    <w:rsid w:val="00B47278"/>
    <w:rsid w:val="00B4734B"/>
    <w:rsid w:val="00B47451"/>
    <w:rsid w:val="00B47895"/>
    <w:rsid w:val="00B47912"/>
    <w:rsid w:val="00B47A65"/>
    <w:rsid w:val="00B47D91"/>
    <w:rsid w:val="00B47F4B"/>
    <w:rsid w:val="00B503B7"/>
    <w:rsid w:val="00B50B2E"/>
    <w:rsid w:val="00B50CFB"/>
    <w:rsid w:val="00B50E58"/>
    <w:rsid w:val="00B51151"/>
    <w:rsid w:val="00B517B5"/>
    <w:rsid w:val="00B5187B"/>
    <w:rsid w:val="00B5188F"/>
    <w:rsid w:val="00B519BD"/>
    <w:rsid w:val="00B51D75"/>
    <w:rsid w:val="00B521EB"/>
    <w:rsid w:val="00B5255F"/>
    <w:rsid w:val="00B52741"/>
    <w:rsid w:val="00B52978"/>
    <w:rsid w:val="00B52AB1"/>
    <w:rsid w:val="00B52C21"/>
    <w:rsid w:val="00B52D38"/>
    <w:rsid w:val="00B52D94"/>
    <w:rsid w:val="00B52E68"/>
    <w:rsid w:val="00B52EB2"/>
    <w:rsid w:val="00B52FDC"/>
    <w:rsid w:val="00B530E0"/>
    <w:rsid w:val="00B5319A"/>
    <w:rsid w:val="00B53404"/>
    <w:rsid w:val="00B5353C"/>
    <w:rsid w:val="00B53949"/>
    <w:rsid w:val="00B53E7F"/>
    <w:rsid w:val="00B540DA"/>
    <w:rsid w:val="00B541CB"/>
    <w:rsid w:val="00B5450A"/>
    <w:rsid w:val="00B550DA"/>
    <w:rsid w:val="00B55179"/>
    <w:rsid w:val="00B551B3"/>
    <w:rsid w:val="00B551FA"/>
    <w:rsid w:val="00B5526A"/>
    <w:rsid w:val="00B55580"/>
    <w:rsid w:val="00B556B8"/>
    <w:rsid w:val="00B556BA"/>
    <w:rsid w:val="00B55944"/>
    <w:rsid w:val="00B55B9E"/>
    <w:rsid w:val="00B55F36"/>
    <w:rsid w:val="00B5603E"/>
    <w:rsid w:val="00B5622F"/>
    <w:rsid w:val="00B5625F"/>
    <w:rsid w:val="00B56289"/>
    <w:rsid w:val="00B56359"/>
    <w:rsid w:val="00B56381"/>
    <w:rsid w:val="00B564B1"/>
    <w:rsid w:val="00B5658C"/>
    <w:rsid w:val="00B56597"/>
    <w:rsid w:val="00B56F2F"/>
    <w:rsid w:val="00B56FB3"/>
    <w:rsid w:val="00B571DB"/>
    <w:rsid w:val="00B579CF"/>
    <w:rsid w:val="00B57A92"/>
    <w:rsid w:val="00B57EB2"/>
    <w:rsid w:val="00B57FEE"/>
    <w:rsid w:val="00B600F2"/>
    <w:rsid w:val="00B605AE"/>
    <w:rsid w:val="00B605C9"/>
    <w:rsid w:val="00B60840"/>
    <w:rsid w:val="00B60A83"/>
    <w:rsid w:val="00B60C07"/>
    <w:rsid w:val="00B618AD"/>
    <w:rsid w:val="00B61968"/>
    <w:rsid w:val="00B619AF"/>
    <w:rsid w:val="00B61FA0"/>
    <w:rsid w:val="00B62015"/>
    <w:rsid w:val="00B621F2"/>
    <w:rsid w:val="00B62373"/>
    <w:rsid w:val="00B6241D"/>
    <w:rsid w:val="00B626FE"/>
    <w:rsid w:val="00B6274A"/>
    <w:rsid w:val="00B63381"/>
    <w:rsid w:val="00B635DE"/>
    <w:rsid w:val="00B63846"/>
    <w:rsid w:val="00B63EA0"/>
    <w:rsid w:val="00B63FBB"/>
    <w:rsid w:val="00B643A2"/>
    <w:rsid w:val="00B6472C"/>
    <w:rsid w:val="00B6481C"/>
    <w:rsid w:val="00B64B0D"/>
    <w:rsid w:val="00B650B1"/>
    <w:rsid w:val="00B6582C"/>
    <w:rsid w:val="00B65D17"/>
    <w:rsid w:val="00B66323"/>
    <w:rsid w:val="00B66635"/>
    <w:rsid w:val="00B668B1"/>
    <w:rsid w:val="00B668CE"/>
    <w:rsid w:val="00B66906"/>
    <w:rsid w:val="00B6690C"/>
    <w:rsid w:val="00B66D9B"/>
    <w:rsid w:val="00B6724D"/>
    <w:rsid w:val="00B67438"/>
    <w:rsid w:val="00B6794E"/>
    <w:rsid w:val="00B7002E"/>
    <w:rsid w:val="00B700A2"/>
    <w:rsid w:val="00B7016B"/>
    <w:rsid w:val="00B70418"/>
    <w:rsid w:val="00B7052D"/>
    <w:rsid w:val="00B70BD9"/>
    <w:rsid w:val="00B70C3E"/>
    <w:rsid w:val="00B70D23"/>
    <w:rsid w:val="00B70E1E"/>
    <w:rsid w:val="00B70E5D"/>
    <w:rsid w:val="00B713DB"/>
    <w:rsid w:val="00B7144F"/>
    <w:rsid w:val="00B71668"/>
    <w:rsid w:val="00B719E6"/>
    <w:rsid w:val="00B71C93"/>
    <w:rsid w:val="00B71F9F"/>
    <w:rsid w:val="00B720D2"/>
    <w:rsid w:val="00B721E7"/>
    <w:rsid w:val="00B7233A"/>
    <w:rsid w:val="00B7261A"/>
    <w:rsid w:val="00B72898"/>
    <w:rsid w:val="00B72DB4"/>
    <w:rsid w:val="00B72E2D"/>
    <w:rsid w:val="00B72F2E"/>
    <w:rsid w:val="00B72F99"/>
    <w:rsid w:val="00B732BC"/>
    <w:rsid w:val="00B73A53"/>
    <w:rsid w:val="00B73E02"/>
    <w:rsid w:val="00B73F46"/>
    <w:rsid w:val="00B7412A"/>
    <w:rsid w:val="00B74650"/>
    <w:rsid w:val="00B746B0"/>
    <w:rsid w:val="00B74DA0"/>
    <w:rsid w:val="00B750AE"/>
    <w:rsid w:val="00B751A1"/>
    <w:rsid w:val="00B752C7"/>
    <w:rsid w:val="00B75334"/>
    <w:rsid w:val="00B756F1"/>
    <w:rsid w:val="00B758F1"/>
    <w:rsid w:val="00B75D8C"/>
    <w:rsid w:val="00B75DA9"/>
    <w:rsid w:val="00B75E13"/>
    <w:rsid w:val="00B75FED"/>
    <w:rsid w:val="00B7627A"/>
    <w:rsid w:val="00B763C2"/>
    <w:rsid w:val="00B76544"/>
    <w:rsid w:val="00B76AA2"/>
    <w:rsid w:val="00B76B70"/>
    <w:rsid w:val="00B76F0E"/>
    <w:rsid w:val="00B770F2"/>
    <w:rsid w:val="00B7768F"/>
    <w:rsid w:val="00B77727"/>
    <w:rsid w:val="00B77793"/>
    <w:rsid w:val="00B777EF"/>
    <w:rsid w:val="00B77932"/>
    <w:rsid w:val="00B8051C"/>
    <w:rsid w:val="00B80A87"/>
    <w:rsid w:val="00B80AFA"/>
    <w:rsid w:val="00B80B84"/>
    <w:rsid w:val="00B80BF0"/>
    <w:rsid w:val="00B80E31"/>
    <w:rsid w:val="00B80F5E"/>
    <w:rsid w:val="00B813CA"/>
    <w:rsid w:val="00B817F4"/>
    <w:rsid w:val="00B818C2"/>
    <w:rsid w:val="00B81B34"/>
    <w:rsid w:val="00B81C89"/>
    <w:rsid w:val="00B81E5A"/>
    <w:rsid w:val="00B81E99"/>
    <w:rsid w:val="00B81EF6"/>
    <w:rsid w:val="00B825DD"/>
    <w:rsid w:val="00B825E4"/>
    <w:rsid w:val="00B82974"/>
    <w:rsid w:val="00B82BC1"/>
    <w:rsid w:val="00B82BCE"/>
    <w:rsid w:val="00B82BEC"/>
    <w:rsid w:val="00B82D01"/>
    <w:rsid w:val="00B82DE1"/>
    <w:rsid w:val="00B8314C"/>
    <w:rsid w:val="00B8323C"/>
    <w:rsid w:val="00B835C4"/>
    <w:rsid w:val="00B836C0"/>
    <w:rsid w:val="00B8390F"/>
    <w:rsid w:val="00B83DC5"/>
    <w:rsid w:val="00B83DF6"/>
    <w:rsid w:val="00B8457D"/>
    <w:rsid w:val="00B849E5"/>
    <w:rsid w:val="00B84B34"/>
    <w:rsid w:val="00B84C55"/>
    <w:rsid w:val="00B84CDB"/>
    <w:rsid w:val="00B84DFF"/>
    <w:rsid w:val="00B8554F"/>
    <w:rsid w:val="00B85995"/>
    <w:rsid w:val="00B85E2B"/>
    <w:rsid w:val="00B85EF3"/>
    <w:rsid w:val="00B862E9"/>
    <w:rsid w:val="00B863A6"/>
    <w:rsid w:val="00B8655F"/>
    <w:rsid w:val="00B868DC"/>
    <w:rsid w:val="00B869DD"/>
    <w:rsid w:val="00B86CBA"/>
    <w:rsid w:val="00B87130"/>
    <w:rsid w:val="00B871F8"/>
    <w:rsid w:val="00B87BEB"/>
    <w:rsid w:val="00B900A5"/>
    <w:rsid w:val="00B901FF"/>
    <w:rsid w:val="00B90240"/>
    <w:rsid w:val="00B904B5"/>
    <w:rsid w:val="00B90858"/>
    <w:rsid w:val="00B90B60"/>
    <w:rsid w:val="00B90CA9"/>
    <w:rsid w:val="00B9115D"/>
    <w:rsid w:val="00B91625"/>
    <w:rsid w:val="00B91BC4"/>
    <w:rsid w:val="00B91D12"/>
    <w:rsid w:val="00B91D80"/>
    <w:rsid w:val="00B92237"/>
    <w:rsid w:val="00B9226A"/>
    <w:rsid w:val="00B92337"/>
    <w:rsid w:val="00B92392"/>
    <w:rsid w:val="00B9247F"/>
    <w:rsid w:val="00B92679"/>
    <w:rsid w:val="00B927F8"/>
    <w:rsid w:val="00B92945"/>
    <w:rsid w:val="00B92952"/>
    <w:rsid w:val="00B92AC3"/>
    <w:rsid w:val="00B92E28"/>
    <w:rsid w:val="00B92E85"/>
    <w:rsid w:val="00B92FED"/>
    <w:rsid w:val="00B930CA"/>
    <w:rsid w:val="00B9316B"/>
    <w:rsid w:val="00B931FF"/>
    <w:rsid w:val="00B932A7"/>
    <w:rsid w:val="00B932EF"/>
    <w:rsid w:val="00B934B7"/>
    <w:rsid w:val="00B93717"/>
    <w:rsid w:val="00B937BE"/>
    <w:rsid w:val="00B937D1"/>
    <w:rsid w:val="00B93A3E"/>
    <w:rsid w:val="00B93A7D"/>
    <w:rsid w:val="00B93ABE"/>
    <w:rsid w:val="00B93BA3"/>
    <w:rsid w:val="00B93E71"/>
    <w:rsid w:val="00B93E78"/>
    <w:rsid w:val="00B941EF"/>
    <w:rsid w:val="00B94547"/>
    <w:rsid w:val="00B9461C"/>
    <w:rsid w:val="00B9479D"/>
    <w:rsid w:val="00B947CE"/>
    <w:rsid w:val="00B94850"/>
    <w:rsid w:val="00B94A42"/>
    <w:rsid w:val="00B94BBC"/>
    <w:rsid w:val="00B94F3E"/>
    <w:rsid w:val="00B94FED"/>
    <w:rsid w:val="00B9547A"/>
    <w:rsid w:val="00B95526"/>
    <w:rsid w:val="00B9556B"/>
    <w:rsid w:val="00B95620"/>
    <w:rsid w:val="00B9597B"/>
    <w:rsid w:val="00B95A0C"/>
    <w:rsid w:val="00B95B6E"/>
    <w:rsid w:val="00B96519"/>
    <w:rsid w:val="00B965F5"/>
    <w:rsid w:val="00B9664F"/>
    <w:rsid w:val="00B96A4A"/>
    <w:rsid w:val="00B96E22"/>
    <w:rsid w:val="00B96F9B"/>
    <w:rsid w:val="00B97040"/>
    <w:rsid w:val="00B9707E"/>
    <w:rsid w:val="00B97430"/>
    <w:rsid w:val="00B975FE"/>
    <w:rsid w:val="00B977D3"/>
    <w:rsid w:val="00B97A5F"/>
    <w:rsid w:val="00B97B62"/>
    <w:rsid w:val="00B97BF0"/>
    <w:rsid w:val="00B97DAA"/>
    <w:rsid w:val="00BA009E"/>
    <w:rsid w:val="00BA025F"/>
    <w:rsid w:val="00BA02A7"/>
    <w:rsid w:val="00BA02FD"/>
    <w:rsid w:val="00BA0371"/>
    <w:rsid w:val="00BA0464"/>
    <w:rsid w:val="00BA076A"/>
    <w:rsid w:val="00BA14F0"/>
    <w:rsid w:val="00BA1554"/>
    <w:rsid w:val="00BA15D6"/>
    <w:rsid w:val="00BA1791"/>
    <w:rsid w:val="00BA17E1"/>
    <w:rsid w:val="00BA1A6A"/>
    <w:rsid w:val="00BA1ECC"/>
    <w:rsid w:val="00BA237A"/>
    <w:rsid w:val="00BA267C"/>
    <w:rsid w:val="00BA27E7"/>
    <w:rsid w:val="00BA2E40"/>
    <w:rsid w:val="00BA3307"/>
    <w:rsid w:val="00BA3895"/>
    <w:rsid w:val="00BA3AE1"/>
    <w:rsid w:val="00BA3CD3"/>
    <w:rsid w:val="00BA3F91"/>
    <w:rsid w:val="00BA46DD"/>
    <w:rsid w:val="00BA4B8C"/>
    <w:rsid w:val="00BA4B96"/>
    <w:rsid w:val="00BA4F5E"/>
    <w:rsid w:val="00BA503C"/>
    <w:rsid w:val="00BA51B0"/>
    <w:rsid w:val="00BA51D1"/>
    <w:rsid w:val="00BA541D"/>
    <w:rsid w:val="00BA55B3"/>
    <w:rsid w:val="00BA573B"/>
    <w:rsid w:val="00BA5BFC"/>
    <w:rsid w:val="00BA606F"/>
    <w:rsid w:val="00BA60AC"/>
    <w:rsid w:val="00BA6353"/>
    <w:rsid w:val="00BA63A7"/>
    <w:rsid w:val="00BA6540"/>
    <w:rsid w:val="00BA6688"/>
    <w:rsid w:val="00BA686C"/>
    <w:rsid w:val="00BA6931"/>
    <w:rsid w:val="00BA69A2"/>
    <w:rsid w:val="00BA6AFD"/>
    <w:rsid w:val="00BA6BC1"/>
    <w:rsid w:val="00BA6DC6"/>
    <w:rsid w:val="00BA6F33"/>
    <w:rsid w:val="00BA73D0"/>
    <w:rsid w:val="00BA786E"/>
    <w:rsid w:val="00BA795A"/>
    <w:rsid w:val="00BA797B"/>
    <w:rsid w:val="00BB031E"/>
    <w:rsid w:val="00BB0362"/>
    <w:rsid w:val="00BB075F"/>
    <w:rsid w:val="00BB09CB"/>
    <w:rsid w:val="00BB0AF3"/>
    <w:rsid w:val="00BB0AFD"/>
    <w:rsid w:val="00BB0DF0"/>
    <w:rsid w:val="00BB0ECE"/>
    <w:rsid w:val="00BB1304"/>
    <w:rsid w:val="00BB1470"/>
    <w:rsid w:val="00BB1472"/>
    <w:rsid w:val="00BB1B67"/>
    <w:rsid w:val="00BB1C86"/>
    <w:rsid w:val="00BB1DD0"/>
    <w:rsid w:val="00BB1FB0"/>
    <w:rsid w:val="00BB220D"/>
    <w:rsid w:val="00BB224F"/>
    <w:rsid w:val="00BB22BA"/>
    <w:rsid w:val="00BB28B9"/>
    <w:rsid w:val="00BB2947"/>
    <w:rsid w:val="00BB327F"/>
    <w:rsid w:val="00BB32A6"/>
    <w:rsid w:val="00BB33D9"/>
    <w:rsid w:val="00BB3412"/>
    <w:rsid w:val="00BB342C"/>
    <w:rsid w:val="00BB369A"/>
    <w:rsid w:val="00BB3894"/>
    <w:rsid w:val="00BB3A27"/>
    <w:rsid w:val="00BB40F7"/>
    <w:rsid w:val="00BB4B93"/>
    <w:rsid w:val="00BB4FA6"/>
    <w:rsid w:val="00BB54DA"/>
    <w:rsid w:val="00BB5663"/>
    <w:rsid w:val="00BB5751"/>
    <w:rsid w:val="00BB5BC2"/>
    <w:rsid w:val="00BB60A8"/>
    <w:rsid w:val="00BB60D5"/>
    <w:rsid w:val="00BB6120"/>
    <w:rsid w:val="00BB6257"/>
    <w:rsid w:val="00BB6429"/>
    <w:rsid w:val="00BB6A7C"/>
    <w:rsid w:val="00BB6DD3"/>
    <w:rsid w:val="00BB7159"/>
    <w:rsid w:val="00BB7250"/>
    <w:rsid w:val="00BB748D"/>
    <w:rsid w:val="00BB78FA"/>
    <w:rsid w:val="00BB793B"/>
    <w:rsid w:val="00BB7AB5"/>
    <w:rsid w:val="00BB7C36"/>
    <w:rsid w:val="00BB7FB3"/>
    <w:rsid w:val="00BC003C"/>
    <w:rsid w:val="00BC0181"/>
    <w:rsid w:val="00BC07F8"/>
    <w:rsid w:val="00BC083C"/>
    <w:rsid w:val="00BC0A03"/>
    <w:rsid w:val="00BC17A7"/>
    <w:rsid w:val="00BC17F0"/>
    <w:rsid w:val="00BC19E8"/>
    <w:rsid w:val="00BC1A8F"/>
    <w:rsid w:val="00BC1C51"/>
    <w:rsid w:val="00BC2213"/>
    <w:rsid w:val="00BC2261"/>
    <w:rsid w:val="00BC2299"/>
    <w:rsid w:val="00BC23C3"/>
    <w:rsid w:val="00BC23F1"/>
    <w:rsid w:val="00BC2471"/>
    <w:rsid w:val="00BC29D9"/>
    <w:rsid w:val="00BC2A31"/>
    <w:rsid w:val="00BC2B54"/>
    <w:rsid w:val="00BC309F"/>
    <w:rsid w:val="00BC3159"/>
    <w:rsid w:val="00BC32CE"/>
    <w:rsid w:val="00BC3568"/>
    <w:rsid w:val="00BC35E1"/>
    <w:rsid w:val="00BC372F"/>
    <w:rsid w:val="00BC3BCA"/>
    <w:rsid w:val="00BC3BCC"/>
    <w:rsid w:val="00BC3E4C"/>
    <w:rsid w:val="00BC3F56"/>
    <w:rsid w:val="00BC3F93"/>
    <w:rsid w:val="00BC3FE0"/>
    <w:rsid w:val="00BC4197"/>
    <w:rsid w:val="00BC43D1"/>
    <w:rsid w:val="00BC47A3"/>
    <w:rsid w:val="00BC4B9B"/>
    <w:rsid w:val="00BC5025"/>
    <w:rsid w:val="00BC5161"/>
    <w:rsid w:val="00BC5439"/>
    <w:rsid w:val="00BC55F8"/>
    <w:rsid w:val="00BC5688"/>
    <w:rsid w:val="00BC56C2"/>
    <w:rsid w:val="00BC5701"/>
    <w:rsid w:val="00BC5CA9"/>
    <w:rsid w:val="00BC5F5C"/>
    <w:rsid w:val="00BC5FB5"/>
    <w:rsid w:val="00BC6054"/>
    <w:rsid w:val="00BC612D"/>
    <w:rsid w:val="00BC65BA"/>
    <w:rsid w:val="00BC6983"/>
    <w:rsid w:val="00BC6BB1"/>
    <w:rsid w:val="00BC6BFF"/>
    <w:rsid w:val="00BC6DEA"/>
    <w:rsid w:val="00BC74AD"/>
    <w:rsid w:val="00BC77AE"/>
    <w:rsid w:val="00BC79E9"/>
    <w:rsid w:val="00BC7B8F"/>
    <w:rsid w:val="00BC7C22"/>
    <w:rsid w:val="00BC7E31"/>
    <w:rsid w:val="00BC7E3B"/>
    <w:rsid w:val="00BD0081"/>
    <w:rsid w:val="00BD0212"/>
    <w:rsid w:val="00BD0426"/>
    <w:rsid w:val="00BD04B6"/>
    <w:rsid w:val="00BD07E8"/>
    <w:rsid w:val="00BD0C34"/>
    <w:rsid w:val="00BD0D48"/>
    <w:rsid w:val="00BD1169"/>
    <w:rsid w:val="00BD12B6"/>
    <w:rsid w:val="00BD16A5"/>
    <w:rsid w:val="00BD1976"/>
    <w:rsid w:val="00BD1A88"/>
    <w:rsid w:val="00BD1E5E"/>
    <w:rsid w:val="00BD2094"/>
    <w:rsid w:val="00BD213E"/>
    <w:rsid w:val="00BD2164"/>
    <w:rsid w:val="00BD2781"/>
    <w:rsid w:val="00BD2908"/>
    <w:rsid w:val="00BD2C39"/>
    <w:rsid w:val="00BD2C4C"/>
    <w:rsid w:val="00BD2CA4"/>
    <w:rsid w:val="00BD2DF7"/>
    <w:rsid w:val="00BD2E25"/>
    <w:rsid w:val="00BD3196"/>
    <w:rsid w:val="00BD3272"/>
    <w:rsid w:val="00BD3488"/>
    <w:rsid w:val="00BD35A0"/>
    <w:rsid w:val="00BD3654"/>
    <w:rsid w:val="00BD39A7"/>
    <w:rsid w:val="00BD3D9B"/>
    <w:rsid w:val="00BD3E59"/>
    <w:rsid w:val="00BD3F47"/>
    <w:rsid w:val="00BD3F4D"/>
    <w:rsid w:val="00BD3F93"/>
    <w:rsid w:val="00BD40B0"/>
    <w:rsid w:val="00BD4548"/>
    <w:rsid w:val="00BD46C1"/>
    <w:rsid w:val="00BD4755"/>
    <w:rsid w:val="00BD47A1"/>
    <w:rsid w:val="00BD4C02"/>
    <w:rsid w:val="00BD4D02"/>
    <w:rsid w:val="00BD4E78"/>
    <w:rsid w:val="00BD4EAD"/>
    <w:rsid w:val="00BD4FF0"/>
    <w:rsid w:val="00BD5112"/>
    <w:rsid w:val="00BD530C"/>
    <w:rsid w:val="00BD53FE"/>
    <w:rsid w:val="00BD5561"/>
    <w:rsid w:val="00BD57C7"/>
    <w:rsid w:val="00BD580B"/>
    <w:rsid w:val="00BD5B6D"/>
    <w:rsid w:val="00BD5C8F"/>
    <w:rsid w:val="00BD5D5B"/>
    <w:rsid w:val="00BD601B"/>
    <w:rsid w:val="00BD6168"/>
    <w:rsid w:val="00BD6989"/>
    <w:rsid w:val="00BD6999"/>
    <w:rsid w:val="00BD69A2"/>
    <w:rsid w:val="00BD6AFF"/>
    <w:rsid w:val="00BD6C0A"/>
    <w:rsid w:val="00BD6D13"/>
    <w:rsid w:val="00BD6F58"/>
    <w:rsid w:val="00BD6FBE"/>
    <w:rsid w:val="00BD7015"/>
    <w:rsid w:val="00BD7337"/>
    <w:rsid w:val="00BD74C1"/>
    <w:rsid w:val="00BD7710"/>
    <w:rsid w:val="00BD7772"/>
    <w:rsid w:val="00BD77A8"/>
    <w:rsid w:val="00BE03FD"/>
    <w:rsid w:val="00BE044E"/>
    <w:rsid w:val="00BE076E"/>
    <w:rsid w:val="00BE093E"/>
    <w:rsid w:val="00BE0A1B"/>
    <w:rsid w:val="00BE0E70"/>
    <w:rsid w:val="00BE14D5"/>
    <w:rsid w:val="00BE194F"/>
    <w:rsid w:val="00BE2158"/>
    <w:rsid w:val="00BE21CA"/>
    <w:rsid w:val="00BE2563"/>
    <w:rsid w:val="00BE2BE4"/>
    <w:rsid w:val="00BE2C9F"/>
    <w:rsid w:val="00BE2DAD"/>
    <w:rsid w:val="00BE34D8"/>
    <w:rsid w:val="00BE3548"/>
    <w:rsid w:val="00BE35FB"/>
    <w:rsid w:val="00BE367C"/>
    <w:rsid w:val="00BE37A2"/>
    <w:rsid w:val="00BE38D2"/>
    <w:rsid w:val="00BE3956"/>
    <w:rsid w:val="00BE3B42"/>
    <w:rsid w:val="00BE3C12"/>
    <w:rsid w:val="00BE3F9B"/>
    <w:rsid w:val="00BE40DE"/>
    <w:rsid w:val="00BE40F7"/>
    <w:rsid w:val="00BE42B4"/>
    <w:rsid w:val="00BE436A"/>
    <w:rsid w:val="00BE46D4"/>
    <w:rsid w:val="00BE4B2B"/>
    <w:rsid w:val="00BE4C85"/>
    <w:rsid w:val="00BE5290"/>
    <w:rsid w:val="00BE581D"/>
    <w:rsid w:val="00BE59B5"/>
    <w:rsid w:val="00BE5A8B"/>
    <w:rsid w:val="00BE5A9B"/>
    <w:rsid w:val="00BE5CAC"/>
    <w:rsid w:val="00BE5EBE"/>
    <w:rsid w:val="00BE5FCA"/>
    <w:rsid w:val="00BE6190"/>
    <w:rsid w:val="00BE64BD"/>
    <w:rsid w:val="00BE656C"/>
    <w:rsid w:val="00BE6750"/>
    <w:rsid w:val="00BE6804"/>
    <w:rsid w:val="00BE6881"/>
    <w:rsid w:val="00BE6904"/>
    <w:rsid w:val="00BE69E9"/>
    <w:rsid w:val="00BE69EA"/>
    <w:rsid w:val="00BE6A82"/>
    <w:rsid w:val="00BE6B93"/>
    <w:rsid w:val="00BE6BBA"/>
    <w:rsid w:val="00BE700C"/>
    <w:rsid w:val="00BE7059"/>
    <w:rsid w:val="00BE70B5"/>
    <w:rsid w:val="00BE70DC"/>
    <w:rsid w:val="00BE7159"/>
    <w:rsid w:val="00BE7335"/>
    <w:rsid w:val="00BE76ED"/>
    <w:rsid w:val="00BE7871"/>
    <w:rsid w:val="00BE7DB0"/>
    <w:rsid w:val="00BE7E9E"/>
    <w:rsid w:val="00BF020B"/>
    <w:rsid w:val="00BF0504"/>
    <w:rsid w:val="00BF0550"/>
    <w:rsid w:val="00BF10EF"/>
    <w:rsid w:val="00BF13B3"/>
    <w:rsid w:val="00BF1443"/>
    <w:rsid w:val="00BF156B"/>
    <w:rsid w:val="00BF171C"/>
    <w:rsid w:val="00BF18A2"/>
    <w:rsid w:val="00BF1AC8"/>
    <w:rsid w:val="00BF1BC7"/>
    <w:rsid w:val="00BF1D4A"/>
    <w:rsid w:val="00BF1E95"/>
    <w:rsid w:val="00BF1F22"/>
    <w:rsid w:val="00BF22BB"/>
    <w:rsid w:val="00BF2472"/>
    <w:rsid w:val="00BF265A"/>
    <w:rsid w:val="00BF2752"/>
    <w:rsid w:val="00BF2884"/>
    <w:rsid w:val="00BF3150"/>
    <w:rsid w:val="00BF361D"/>
    <w:rsid w:val="00BF36B9"/>
    <w:rsid w:val="00BF37F4"/>
    <w:rsid w:val="00BF38FB"/>
    <w:rsid w:val="00BF3984"/>
    <w:rsid w:val="00BF3B17"/>
    <w:rsid w:val="00BF3CD2"/>
    <w:rsid w:val="00BF4125"/>
    <w:rsid w:val="00BF414F"/>
    <w:rsid w:val="00BF435B"/>
    <w:rsid w:val="00BF4A0F"/>
    <w:rsid w:val="00BF4A74"/>
    <w:rsid w:val="00BF53DB"/>
    <w:rsid w:val="00BF556F"/>
    <w:rsid w:val="00BF591B"/>
    <w:rsid w:val="00BF5B57"/>
    <w:rsid w:val="00BF60C8"/>
    <w:rsid w:val="00BF6232"/>
    <w:rsid w:val="00BF6397"/>
    <w:rsid w:val="00BF6608"/>
    <w:rsid w:val="00BF6878"/>
    <w:rsid w:val="00BF7736"/>
    <w:rsid w:val="00BF7787"/>
    <w:rsid w:val="00BF7861"/>
    <w:rsid w:val="00BF7AC8"/>
    <w:rsid w:val="00BF7BFE"/>
    <w:rsid w:val="00C00046"/>
    <w:rsid w:val="00C000DE"/>
    <w:rsid w:val="00C00120"/>
    <w:rsid w:val="00C00209"/>
    <w:rsid w:val="00C002D2"/>
    <w:rsid w:val="00C005C3"/>
    <w:rsid w:val="00C006C9"/>
    <w:rsid w:val="00C007B2"/>
    <w:rsid w:val="00C00F95"/>
    <w:rsid w:val="00C01108"/>
    <w:rsid w:val="00C01251"/>
    <w:rsid w:val="00C012F1"/>
    <w:rsid w:val="00C01389"/>
    <w:rsid w:val="00C0173B"/>
    <w:rsid w:val="00C01AFA"/>
    <w:rsid w:val="00C01B2B"/>
    <w:rsid w:val="00C01C94"/>
    <w:rsid w:val="00C01CC1"/>
    <w:rsid w:val="00C01EA0"/>
    <w:rsid w:val="00C01FA6"/>
    <w:rsid w:val="00C02673"/>
    <w:rsid w:val="00C026B1"/>
    <w:rsid w:val="00C0282E"/>
    <w:rsid w:val="00C02DBC"/>
    <w:rsid w:val="00C02E1E"/>
    <w:rsid w:val="00C031BD"/>
    <w:rsid w:val="00C03401"/>
    <w:rsid w:val="00C034FF"/>
    <w:rsid w:val="00C0362E"/>
    <w:rsid w:val="00C03CC9"/>
    <w:rsid w:val="00C0420C"/>
    <w:rsid w:val="00C0428E"/>
    <w:rsid w:val="00C04358"/>
    <w:rsid w:val="00C04ACB"/>
    <w:rsid w:val="00C04C67"/>
    <w:rsid w:val="00C04F31"/>
    <w:rsid w:val="00C050CB"/>
    <w:rsid w:val="00C054AA"/>
    <w:rsid w:val="00C05634"/>
    <w:rsid w:val="00C05637"/>
    <w:rsid w:val="00C05968"/>
    <w:rsid w:val="00C05A41"/>
    <w:rsid w:val="00C05AF5"/>
    <w:rsid w:val="00C05F6E"/>
    <w:rsid w:val="00C060B6"/>
    <w:rsid w:val="00C0624E"/>
    <w:rsid w:val="00C065A1"/>
    <w:rsid w:val="00C06627"/>
    <w:rsid w:val="00C06741"/>
    <w:rsid w:val="00C06842"/>
    <w:rsid w:val="00C06A43"/>
    <w:rsid w:val="00C06E35"/>
    <w:rsid w:val="00C0753B"/>
    <w:rsid w:val="00C0755D"/>
    <w:rsid w:val="00C078AD"/>
    <w:rsid w:val="00C079D0"/>
    <w:rsid w:val="00C07ED2"/>
    <w:rsid w:val="00C07FA2"/>
    <w:rsid w:val="00C10428"/>
    <w:rsid w:val="00C10A4E"/>
    <w:rsid w:val="00C10D2F"/>
    <w:rsid w:val="00C10E43"/>
    <w:rsid w:val="00C111CC"/>
    <w:rsid w:val="00C111EC"/>
    <w:rsid w:val="00C1140F"/>
    <w:rsid w:val="00C114C1"/>
    <w:rsid w:val="00C11827"/>
    <w:rsid w:val="00C11983"/>
    <w:rsid w:val="00C11DBD"/>
    <w:rsid w:val="00C11FA6"/>
    <w:rsid w:val="00C11FCA"/>
    <w:rsid w:val="00C12104"/>
    <w:rsid w:val="00C12361"/>
    <w:rsid w:val="00C12532"/>
    <w:rsid w:val="00C129AC"/>
    <w:rsid w:val="00C12BE9"/>
    <w:rsid w:val="00C12F46"/>
    <w:rsid w:val="00C1318A"/>
    <w:rsid w:val="00C13521"/>
    <w:rsid w:val="00C13912"/>
    <w:rsid w:val="00C13B28"/>
    <w:rsid w:val="00C13F16"/>
    <w:rsid w:val="00C13F2B"/>
    <w:rsid w:val="00C144A3"/>
    <w:rsid w:val="00C14F29"/>
    <w:rsid w:val="00C15289"/>
    <w:rsid w:val="00C154F4"/>
    <w:rsid w:val="00C15540"/>
    <w:rsid w:val="00C156E3"/>
    <w:rsid w:val="00C1579A"/>
    <w:rsid w:val="00C158A6"/>
    <w:rsid w:val="00C16268"/>
    <w:rsid w:val="00C164B9"/>
    <w:rsid w:val="00C16BD6"/>
    <w:rsid w:val="00C16D14"/>
    <w:rsid w:val="00C16E78"/>
    <w:rsid w:val="00C16EFD"/>
    <w:rsid w:val="00C171F6"/>
    <w:rsid w:val="00C1731C"/>
    <w:rsid w:val="00C174FB"/>
    <w:rsid w:val="00C17669"/>
    <w:rsid w:val="00C178DC"/>
    <w:rsid w:val="00C17B74"/>
    <w:rsid w:val="00C2017F"/>
    <w:rsid w:val="00C202EB"/>
    <w:rsid w:val="00C204EF"/>
    <w:rsid w:val="00C20519"/>
    <w:rsid w:val="00C20773"/>
    <w:rsid w:val="00C20E05"/>
    <w:rsid w:val="00C20EB7"/>
    <w:rsid w:val="00C210A5"/>
    <w:rsid w:val="00C210C3"/>
    <w:rsid w:val="00C2150C"/>
    <w:rsid w:val="00C217B6"/>
    <w:rsid w:val="00C219A6"/>
    <w:rsid w:val="00C21A71"/>
    <w:rsid w:val="00C21C62"/>
    <w:rsid w:val="00C21CDA"/>
    <w:rsid w:val="00C21F73"/>
    <w:rsid w:val="00C220E5"/>
    <w:rsid w:val="00C224CD"/>
    <w:rsid w:val="00C2292D"/>
    <w:rsid w:val="00C22A6B"/>
    <w:rsid w:val="00C22AFA"/>
    <w:rsid w:val="00C22B1D"/>
    <w:rsid w:val="00C22D15"/>
    <w:rsid w:val="00C22F03"/>
    <w:rsid w:val="00C2305F"/>
    <w:rsid w:val="00C23110"/>
    <w:rsid w:val="00C234FE"/>
    <w:rsid w:val="00C23789"/>
    <w:rsid w:val="00C23A10"/>
    <w:rsid w:val="00C23AB2"/>
    <w:rsid w:val="00C23D34"/>
    <w:rsid w:val="00C23EF4"/>
    <w:rsid w:val="00C24006"/>
    <w:rsid w:val="00C240B2"/>
    <w:rsid w:val="00C24124"/>
    <w:rsid w:val="00C24130"/>
    <w:rsid w:val="00C241BD"/>
    <w:rsid w:val="00C24228"/>
    <w:rsid w:val="00C2422A"/>
    <w:rsid w:val="00C24257"/>
    <w:rsid w:val="00C243CB"/>
    <w:rsid w:val="00C247B0"/>
    <w:rsid w:val="00C247CE"/>
    <w:rsid w:val="00C2489C"/>
    <w:rsid w:val="00C24BBB"/>
    <w:rsid w:val="00C24CD7"/>
    <w:rsid w:val="00C24D81"/>
    <w:rsid w:val="00C24F71"/>
    <w:rsid w:val="00C2502C"/>
    <w:rsid w:val="00C250E1"/>
    <w:rsid w:val="00C25232"/>
    <w:rsid w:val="00C25593"/>
    <w:rsid w:val="00C255AA"/>
    <w:rsid w:val="00C258A0"/>
    <w:rsid w:val="00C259A0"/>
    <w:rsid w:val="00C260F1"/>
    <w:rsid w:val="00C2633D"/>
    <w:rsid w:val="00C264A7"/>
    <w:rsid w:val="00C2670F"/>
    <w:rsid w:val="00C26C6D"/>
    <w:rsid w:val="00C26C93"/>
    <w:rsid w:val="00C26D38"/>
    <w:rsid w:val="00C27BB0"/>
    <w:rsid w:val="00C27BCD"/>
    <w:rsid w:val="00C27D33"/>
    <w:rsid w:val="00C27E10"/>
    <w:rsid w:val="00C3036A"/>
    <w:rsid w:val="00C30656"/>
    <w:rsid w:val="00C306A3"/>
    <w:rsid w:val="00C30F88"/>
    <w:rsid w:val="00C311E1"/>
    <w:rsid w:val="00C3152B"/>
    <w:rsid w:val="00C315F7"/>
    <w:rsid w:val="00C316A8"/>
    <w:rsid w:val="00C31726"/>
    <w:rsid w:val="00C31783"/>
    <w:rsid w:val="00C319C3"/>
    <w:rsid w:val="00C31C21"/>
    <w:rsid w:val="00C31D26"/>
    <w:rsid w:val="00C31DBB"/>
    <w:rsid w:val="00C32616"/>
    <w:rsid w:val="00C328F8"/>
    <w:rsid w:val="00C32FDC"/>
    <w:rsid w:val="00C330A3"/>
    <w:rsid w:val="00C33470"/>
    <w:rsid w:val="00C3359A"/>
    <w:rsid w:val="00C339C9"/>
    <w:rsid w:val="00C33CC0"/>
    <w:rsid w:val="00C33EE0"/>
    <w:rsid w:val="00C3406A"/>
    <w:rsid w:val="00C3410F"/>
    <w:rsid w:val="00C341E7"/>
    <w:rsid w:val="00C341ED"/>
    <w:rsid w:val="00C3429E"/>
    <w:rsid w:val="00C34911"/>
    <w:rsid w:val="00C34B00"/>
    <w:rsid w:val="00C34B48"/>
    <w:rsid w:val="00C34D70"/>
    <w:rsid w:val="00C34DAA"/>
    <w:rsid w:val="00C34E81"/>
    <w:rsid w:val="00C34EBB"/>
    <w:rsid w:val="00C34FAD"/>
    <w:rsid w:val="00C34FBB"/>
    <w:rsid w:val="00C35290"/>
    <w:rsid w:val="00C35514"/>
    <w:rsid w:val="00C35817"/>
    <w:rsid w:val="00C35945"/>
    <w:rsid w:val="00C3622C"/>
    <w:rsid w:val="00C3642A"/>
    <w:rsid w:val="00C364C1"/>
    <w:rsid w:val="00C36A53"/>
    <w:rsid w:val="00C36B0F"/>
    <w:rsid w:val="00C36B4F"/>
    <w:rsid w:val="00C36F5F"/>
    <w:rsid w:val="00C370F7"/>
    <w:rsid w:val="00C375A2"/>
    <w:rsid w:val="00C37766"/>
    <w:rsid w:val="00C37ABB"/>
    <w:rsid w:val="00C37F50"/>
    <w:rsid w:val="00C40009"/>
    <w:rsid w:val="00C40068"/>
    <w:rsid w:val="00C40110"/>
    <w:rsid w:val="00C4046D"/>
    <w:rsid w:val="00C405F1"/>
    <w:rsid w:val="00C406E2"/>
    <w:rsid w:val="00C40719"/>
    <w:rsid w:val="00C407A8"/>
    <w:rsid w:val="00C40B8E"/>
    <w:rsid w:val="00C40BA1"/>
    <w:rsid w:val="00C40C68"/>
    <w:rsid w:val="00C40EA6"/>
    <w:rsid w:val="00C40F8A"/>
    <w:rsid w:val="00C41454"/>
    <w:rsid w:val="00C4151F"/>
    <w:rsid w:val="00C41775"/>
    <w:rsid w:val="00C417E1"/>
    <w:rsid w:val="00C41ED2"/>
    <w:rsid w:val="00C4214F"/>
    <w:rsid w:val="00C42236"/>
    <w:rsid w:val="00C4223C"/>
    <w:rsid w:val="00C4224A"/>
    <w:rsid w:val="00C42A89"/>
    <w:rsid w:val="00C42E4D"/>
    <w:rsid w:val="00C43066"/>
    <w:rsid w:val="00C4327E"/>
    <w:rsid w:val="00C43307"/>
    <w:rsid w:val="00C437DC"/>
    <w:rsid w:val="00C43892"/>
    <w:rsid w:val="00C43B9C"/>
    <w:rsid w:val="00C43D43"/>
    <w:rsid w:val="00C440AD"/>
    <w:rsid w:val="00C44669"/>
    <w:rsid w:val="00C44744"/>
    <w:rsid w:val="00C4488C"/>
    <w:rsid w:val="00C449B3"/>
    <w:rsid w:val="00C44A5D"/>
    <w:rsid w:val="00C44ACB"/>
    <w:rsid w:val="00C44ADA"/>
    <w:rsid w:val="00C44B31"/>
    <w:rsid w:val="00C44BEB"/>
    <w:rsid w:val="00C44D61"/>
    <w:rsid w:val="00C450E9"/>
    <w:rsid w:val="00C45160"/>
    <w:rsid w:val="00C45175"/>
    <w:rsid w:val="00C452EB"/>
    <w:rsid w:val="00C45324"/>
    <w:rsid w:val="00C455B8"/>
    <w:rsid w:val="00C458F0"/>
    <w:rsid w:val="00C45A60"/>
    <w:rsid w:val="00C45AC0"/>
    <w:rsid w:val="00C45DE5"/>
    <w:rsid w:val="00C46155"/>
    <w:rsid w:val="00C461E7"/>
    <w:rsid w:val="00C4639C"/>
    <w:rsid w:val="00C4645E"/>
    <w:rsid w:val="00C46476"/>
    <w:rsid w:val="00C467C6"/>
    <w:rsid w:val="00C468BE"/>
    <w:rsid w:val="00C46A74"/>
    <w:rsid w:val="00C46AD6"/>
    <w:rsid w:val="00C46B34"/>
    <w:rsid w:val="00C46B35"/>
    <w:rsid w:val="00C471E1"/>
    <w:rsid w:val="00C473FD"/>
    <w:rsid w:val="00C47422"/>
    <w:rsid w:val="00C47438"/>
    <w:rsid w:val="00C47452"/>
    <w:rsid w:val="00C4770D"/>
    <w:rsid w:val="00C4787A"/>
    <w:rsid w:val="00C47CEF"/>
    <w:rsid w:val="00C47DF0"/>
    <w:rsid w:val="00C50071"/>
    <w:rsid w:val="00C501DC"/>
    <w:rsid w:val="00C50419"/>
    <w:rsid w:val="00C504E6"/>
    <w:rsid w:val="00C505A6"/>
    <w:rsid w:val="00C505B7"/>
    <w:rsid w:val="00C50883"/>
    <w:rsid w:val="00C50C30"/>
    <w:rsid w:val="00C50CAF"/>
    <w:rsid w:val="00C50E25"/>
    <w:rsid w:val="00C51495"/>
    <w:rsid w:val="00C515C5"/>
    <w:rsid w:val="00C5193C"/>
    <w:rsid w:val="00C5198A"/>
    <w:rsid w:val="00C519FD"/>
    <w:rsid w:val="00C51A0D"/>
    <w:rsid w:val="00C51D4C"/>
    <w:rsid w:val="00C51D77"/>
    <w:rsid w:val="00C52427"/>
    <w:rsid w:val="00C525EF"/>
    <w:rsid w:val="00C527CA"/>
    <w:rsid w:val="00C52A74"/>
    <w:rsid w:val="00C52C7F"/>
    <w:rsid w:val="00C52D6D"/>
    <w:rsid w:val="00C531F8"/>
    <w:rsid w:val="00C531FA"/>
    <w:rsid w:val="00C534D1"/>
    <w:rsid w:val="00C535B5"/>
    <w:rsid w:val="00C5385D"/>
    <w:rsid w:val="00C53D3F"/>
    <w:rsid w:val="00C53DA1"/>
    <w:rsid w:val="00C542B5"/>
    <w:rsid w:val="00C545D4"/>
    <w:rsid w:val="00C54B39"/>
    <w:rsid w:val="00C54C6F"/>
    <w:rsid w:val="00C54CF6"/>
    <w:rsid w:val="00C54FAA"/>
    <w:rsid w:val="00C5500D"/>
    <w:rsid w:val="00C550A0"/>
    <w:rsid w:val="00C550FE"/>
    <w:rsid w:val="00C55178"/>
    <w:rsid w:val="00C55295"/>
    <w:rsid w:val="00C55494"/>
    <w:rsid w:val="00C557BE"/>
    <w:rsid w:val="00C5583A"/>
    <w:rsid w:val="00C55C52"/>
    <w:rsid w:val="00C55D03"/>
    <w:rsid w:val="00C55FFE"/>
    <w:rsid w:val="00C561C9"/>
    <w:rsid w:val="00C56452"/>
    <w:rsid w:val="00C5675D"/>
    <w:rsid w:val="00C56A6D"/>
    <w:rsid w:val="00C56B48"/>
    <w:rsid w:val="00C57415"/>
    <w:rsid w:val="00C57592"/>
    <w:rsid w:val="00C5762D"/>
    <w:rsid w:val="00C57633"/>
    <w:rsid w:val="00C57944"/>
    <w:rsid w:val="00C57A90"/>
    <w:rsid w:val="00C57ABD"/>
    <w:rsid w:val="00C60005"/>
    <w:rsid w:val="00C60465"/>
    <w:rsid w:val="00C604DF"/>
    <w:rsid w:val="00C60528"/>
    <w:rsid w:val="00C605F8"/>
    <w:rsid w:val="00C60A8A"/>
    <w:rsid w:val="00C60CEE"/>
    <w:rsid w:val="00C60FC6"/>
    <w:rsid w:val="00C615AF"/>
    <w:rsid w:val="00C615C3"/>
    <w:rsid w:val="00C61B94"/>
    <w:rsid w:val="00C61CDD"/>
    <w:rsid w:val="00C62138"/>
    <w:rsid w:val="00C62606"/>
    <w:rsid w:val="00C62641"/>
    <w:rsid w:val="00C62813"/>
    <w:rsid w:val="00C62842"/>
    <w:rsid w:val="00C62AE4"/>
    <w:rsid w:val="00C62BD8"/>
    <w:rsid w:val="00C62C3A"/>
    <w:rsid w:val="00C62F2E"/>
    <w:rsid w:val="00C62F77"/>
    <w:rsid w:val="00C630F1"/>
    <w:rsid w:val="00C63149"/>
    <w:rsid w:val="00C63332"/>
    <w:rsid w:val="00C63AFC"/>
    <w:rsid w:val="00C63B8F"/>
    <w:rsid w:val="00C63DC7"/>
    <w:rsid w:val="00C6409B"/>
    <w:rsid w:val="00C644B4"/>
    <w:rsid w:val="00C64538"/>
    <w:rsid w:val="00C6457F"/>
    <w:rsid w:val="00C64A9E"/>
    <w:rsid w:val="00C64B8E"/>
    <w:rsid w:val="00C64DD2"/>
    <w:rsid w:val="00C64E16"/>
    <w:rsid w:val="00C65354"/>
    <w:rsid w:val="00C65404"/>
    <w:rsid w:val="00C6580D"/>
    <w:rsid w:val="00C65908"/>
    <w:rsid w:val="00C65BCB"/>
    <w:rsid w:val="00C65E4F"/>
    <w:rsid w:val="00C66004"/>
    <w:rsid w:val="00C6623A"/>
    <w:rsid w:val="00C667B8"/>
    <w:rsid w:val="00C66A5B"/>
    <w:rsid w:val="00C66B8A"/>
    <w:rsid w:val="00C66EAF"/>
    <w:rsid w:val="00C676F7"/>
    <w:rsid w:val="00C678E8"/>
    <w:rsid w:val="00C67BB1"/>
    <w:rsid w:val="00C67ED4"/>
    <w:rsid w:val="00C67FAB"/>
    <w:rsid w:val="00C70209"/>
    <w:rsid w:val="00C70358"/>
    <w:rsid w:val="00C703DE"/>
    <w:rsid w:val="00C707B5"/>
    <w:rsid w:val="00C7082E"/>
    <w:rsid w:val="00C70F74"/>
    <w:rsid w:val="00C7108D"/>
    <w:rsid w:val="00C710DA"/>
    <w:rsid w:val="00C71196"/>
    <w:rsid w:val="00C711D8"/>
    <w:rsid w:val="00C71292"/>
    <w:rsid w:val="00C71531"/>
    <w:rsid w:val="00C715ED"/>
    <w:rsid w:val="00C71797"/>
    <w:rsid w:val="00C7199C"/>
    <w:rsid w:val="00C71A20"/>
    <w:rsid w:val="00C71BED"/>
    <w:rsid w:val="00C7294E"/>
    <w:rsid w:val="00C72A2B"/>
    <w:rsid w:val="00C72A9B"/>
    <w:rsid w:val="00C72C40"/>
    <w:rsid w:val="00C72F03"/>
    <w:rsid w:val="00C734DE"/>
    <w:rsid w:val="00C735B8"/>
    <w:rsid w:val="00C73A9B"/>
    <w:rsid w:val="00C73D72"/>
    <w:rsid w:val="00C73DAF"/>
    <w:rsid w:val="00C73E08"/>
    <w:rsid w:val="00C73ED3"/>
    <w:rsid w:val="00C741CF"/>
    <w:rsid w:val="00C742F3"/>
    <w:rsid w:val="00C743D3"/>
    <w:rsid w:val="00C74470"/>
    <w:rsid w:val="00C74519"/>
    <w:rsid w:val="00C74807"/>
    <w:rsid w:val="00C74A70"/>
    <w:rsid w:val="00C74A8F"/>
    <w:rsid w:val="00C74B21"/>
    <w:rsid w:val="00C74C74"/>
    <w:rsid w:val="00C74D04"/>
    <w:rsid w:val="00C74E5B"/>
    <w:rsid w:val="00C75011"/>
    <w:rsid w:val="00C751BF"/>
    <w:rsid w:val="00C7522D"/>
    <w:rsid w:val="00C75321"/>
    <w:rsid w:val="00C753ED"/>
    <w:rsid w:val="00C754EF"/>
    <w:rsid w:val="00C75530"/>
    <w:rsid w:val="00C757DE"/>
    <w:rsid w:val="00C758E2"/>
    <w:rsid w:val="00C75A46"/>
    <w:rsid w:val="00C75BA8"/>
    <w:rsid w:val="00C75BEC"/>
    <w:rsid w:val="00C75D9E"/>
    <w:rsid w:val="00C761FC"/>
    <w:rsid w:val="00C76253"/>
    <w:rsid w:val="00C762A0"/>
    <w:rsid w:val="00C768F1"/>
    <w:rsid w:val="00C76A80"/>
    <w:rsid w:val="00C76C41"/>
    <w:rsid w:val="00C77025"/>
    <w:rsid w:val="00C77341"/>
    <w:rsid w:val="00C77513"/>
    <w:rsid w:val="00C77652"/>
    <w:rsid w:val="00C77B42"/>
    <w:rsid w:val="00C77BD6"/>
    <w:rsid w:val="00C77E27"/>
    <w:rsid w:val="00C8028F"/>
    <w:rsid w:val="00C80307"/>
    <w:rsid w:val="00C80590"/>
    <w:rsid w:val="00C80600"/>
    <w:rsid w:val="00C80A74"/>
    <w:rsid w:val="00C80AF1"/>
    <w:rsid w:val="00C80B48"/>
    <w:rsid w:val="00C810D1"/>
    <w:rsid w:val="00C8127F"/>
    <w:rsid w:val="00C81331"/>
    <w:rsid w:val="00C81896"/>
    <w:rsid w:val="00C81E48"/>
    <w:rsid w:val="00C81F02"/>
    <w:rsid w:val="00C820C0"/>
    <w:rsid w:val="00C820ED"/>
    <w:rsid w:val="00C8256B"/>
    <w:rsid w:val="00C8260D"/>
    <w:rsid w:val="00C82669"/>
    <w:rsid w:val="00C82762"/>
    <w:rsid w:val="00C82C06"/>
    <w:rsid w:val="00C82FCC"/>
    <w:rsid w:val="00C82FF4"/>
    <w:rsid w:val="00C83112"/>
    <w:rsid w:val="00C8345B"/>
    <w:rsid w:val="00C8354A"/>
    <w:rsid w:val="00C835A6"/>
    <w:rsid w:val="00C835A9"/>
    <w:rsid w:val="00C837C7"/>
    <w:rsid w:val="00C83849"/>
    <w:rsid w:val="00C83851"/>
    <w:rsid w:val="00C83A0D"/>
    <w:rsid w:val="00C83AEB"/>
    <w:rsid w:val="00C83B45"/>
    <w:rsid w:val="00C83BA1"/>
    <w:rsid w:val="00C83BFC"/>
    <w:rsid w:val="00C83FAD"/>
    <w:rsid w:val="00C840E1"/>
    <w:rsid w:val="00C844FD"/>
    <w:rsid w:val="00C84503"/>
    <w:rsid w:val="00C8454A"/>
    <w:rsid w:val="00C8563E"/>
    <w:rsid w:val="00C85676"/>
    <w:rsid w:val="00C8588B"/>
    <w:rsid w:val="00C85CAC"/>
    <w:rsid w:val="00C85D2F"/>
    <w:rsid w:val="00C85FA4"/>
    <w:rsid w:val="00C860B9"/>
    <w:rsid w:val="00C86180"/>
    <w:rsid w:val="00C862AD"/>
    <w:rsid w:val="00C8647B"/>
    <w:rsid w:val="00C865B0"/>
    <w:rsid w:val="00C866F6"/>
    <w:rsid w:val="00C867AF"/>
    <w:rsid w:val="00C867E9"/>
    <w:rsid w:val="00C868AC"/>
    <w:rsid w:val="00C86D05"/>
    <w:rsid w:val="00C87274"/>
    <w:rsid w:val="00C876B1"/>
    <w:rsid w:val="00C879EE"/>
    <w:rsid w:val="00C87C5A"/>
    <w:rsid w:val="00C87CA2"/>
    <w:rsid w:val="00C90366"/>
    <w:rsid w:val="00C906DF"/>
    <w:rsid w:val="00C908BE"/>
    <w:rsid w:val="00C90B52"/>
    <w:rsid w:val="00C90B6E"/>
    <w:rsid w:val="00C911D2"/>
    <w:rsid w:val="00C91284"/>
    <w:rsid w:val="00C914D9"/>
    <w:rsid w:val="00C91799"/>
    <w:rsid w:val="00C91B79"/>
    <w:rsid w:val="00C91C9E"/>
    <w:rsid w:val="00C91DB3"/>
    <w:rsid w:val="00C92106"/>
    <w:rsid w:val="00C92233"/>
    <w:rsid w:val="00C922A7"/>
    <w:rsid w:val="00C92322"/>
    <w:rsid w:val="00C92677"/>
    <w:rsid w:val="00C927D2"/>
    <w:rsid w:val="00C92AF4"/>
    <w:rsid w:val="00C92B0D"/>
    <w:rsid w:val="00C92EE9"/>
    <w:rsid w:val="00C9314B"/>
    <w:rsid w:val="00C93363"/>
    <w:rsid w:val="00C9340C"/>
    <w:rsid w:val="00C935D2"/>
    <w:rsid w:val="00C93CFF"/>
    <w:rsid w:val="00C93D3E"/>
    <w:rsid w:val="00C94123"/>
    <w:rsid w:val="00C9414F"/>
    <w:rsid w:val="00C948DE"/>
    <w:rsid w:val="00C94B4C"/>
    <w:rsid w:val="00C94DD4"/>
    <w:rsid w:val="00C94EB3"/>
    <w:rsid w:val="00C95001"/>
    <w:rsid w:val="00C95145"/>
    <w:rsid w:val="00C953A6"/>
    <w:rsid w:val="00C9552C"/>
    <w:rsid w:val="00C9570F"/>
    <w:rsid w:val="00C960FF"/>
    <w:rsid w:val="00C96119"/>
    <w:rsid w:val="00C9652C"/>
    <w:rsid w:val="00C966FC"/>
    <w:rsid w:val="00C96B5E"/>
    <w:rsid w:val="00C97108"/>
    <w:rsid w:val="00C9712E"/>
    <w:rsid w:val="00C97509"/>
    <w:rsid w:val="00C97D99"/>
    <w:rsid w:val="00CA0036"/>
    <w:rsid w:val="00CA077F"/>
    <w:rsid w:val="00CA0B87"/>
    <w:rsid w:val="00CA1123"/>
    <w:rsid w:val="00CA1EF6"/>
    <w:rsid w:val="00CA1FBF"/>
    <w:rsid w:val="00CA20BB"/>
    <w:rsid w:val="00CA226A"/>
    <w:rsid w:val="00CA234C"/>
    <w:rsid w:val="00CA2535"/>
    <w:rsid w:val="00CA25C6"/>
    <w:rsid w:val="00CA2776"/>
    <w:rsid w:val="00CA28C5"/>
    <w:rsid w:val="00CA2C27"/>
    <w:rsid w:val="00CA318F"/>
    <w:rsid w:val="00CA32C4"/>
    <w:rsid w:val="00CA33B7"/>
    <w:rsid w:val="00CA3429"/>
    <w:rsid w:val="00CA3642"/>
    <w:rsid w:val="00CA3AB2"/>
    <w:rsid w:val="00CA44E4"/>
    <w:rsid w:val="00CA47E0"/>
    <w:rsid w:val="00CA47E8"/>
    <w:rsid w:val="00CA4A2E"/>
    <w:rsid w:val="00CA4C19"/>
    <w:rsid w:val="00CA4C5A"/>
    <w:rsid w:val="00CA4D1E"/>
    <w:rsid w:val="00CA4E15"/>
    <w:rsid w:val="00CA5278"/>
    <w:rsid w:val="00CA5648"/>
    <w:rsid w:val="00CA56B4"/>
    <w:rsid w:val="00CA5974"/>
    <w:rsid w:val="00CA5BB0"/>
    <w:rsid w:val="00CA5BC6"/>
    <w:rsid w:val="00CA5C6B"/>
    <w:rsid w:val="00CA5FEE"/>
    <w:rsid w:val="00CA5FF0"/>
    <w:rsid w:val="00CA63F2"/>
    <w:rsid w:val="00CA68E4"/>
    <w:rsid w:val="00CA6B47"/>
    <w:rsid w:val="00CA6B69"/>
    <w:rsid w:val="00CA6BE0"/>
    <w:rsid w:val="00CA6BF2"/>
    <w:rsid w:val="00CA6C6B"/>
    <w:rsid w:val="00CA6EAD"/>
    <w:rsid w:val="00CA704C"/>
    <w:rsid w:val="00CA72C8"/>
    <w:rsid w:val="00CA73ED"/>
    <w:rsid w:val="00CA7817"/>
    <w:rsid w:val="00CA7914"/>
    <w:rsid w:val="00CA7AAF"/>
    <w:rsid w:val="00CA7D30"/>
    <w:rsid w:val="00CB02B2"/>
    <w:rsid w:val="00CB0441"/>
    <w:rsid w:val="00CB0518"/>
    <w:rsid w:val="00CB058A"/>
    <w:rsid w:val="00CB0613"/>
    <w:rsid w:val="00CB07F5"/>
    <w:rsid w:val="00CB0C24"/>
    <w:rsid w:val="00CB0F34"/>
    <w:rsid w:val="00CB126A"/>
    <w:rsid w:val="00CB1876"/>
    <w:rsid w:val="00CB1907"/>
    <w:rsid w:val="00CB1B1A"/>
    <w:rsid w:val="00CB1C21"/>
    <w:rsid w:val="00CB1DDF"/>
    <w:rsid w:val="00CB2075"/>
    <w:rsid w:val="00CB20B3"/>
    <w:rsid w:val="00CB217B"/>
    <w:rsid w:val="00CB224A"/>
    <w:rsid w:val="00CB232A"/>
    <w:rsid w:val="00CB24FA"/>
    <w:rsid w:val="00CB2695"/>
    <w:rsid w:val="00CB2D44"/>
    <w:rsid w:val="00CB2E4A"/>
    <w:rsid w:val="00CB2EAC"/>
    <w:rsid w:val="00CB362A"/>
    <w:rsid w:val="00CB3B71"/>
    <w:rsid w:val="00CB4002"/>
    <w:rsid w:val="00CB4171"/>
    <w:rsid w:val="00CB4185"/>
    <w:rsid w:val="00CB4429"/>
    <w:rsid w:val="00CB44BF"/>
    <w:rsid w:val="00CB4677"/>
    <w:rsid w:val="00CB4B84"/>
    <w:rsid w:val="00CB4BF5"/>
    <w:rsid w:val="00CB4F6B"/>
    <w:rsid w:val="00CB4FA5"/>
    <w:rsid w:val="00CB5052"/>
    <w:rsid w:val="00CB524F"/>
    <w:rsid w:val="00CB5544"/>
    <w:rsid w:val="00CB58FE"/>
    <w:rsid w:val="00CB59FF"/>
    <w:rsid w:val="00CB5B8A"/>
    <w:rsid w:val="00CB5BA7"/>
    <w:rsid w:val="00CB5BF8"/>
    <w:rsid w:val="00CB5D2E"/>
    <w:rsid w:val="00CB5E36"/>
    <w:rsid w:val="00CB624A"/>
    <w:rsid w:val="00CB6290"/>
    <w:rsid w:val="00CB635D"/>
    <w:rsid w:val="00CB68BD"/>
    <w:rsid w:val="00CB6908"/>
    <w:rsid w:val="00CB7003"/>
    <w:rsid w:val="00CB72B7"/>
    <w:rsid w:val="00CB799C"/>
    <w:rsid w:val="00CB7CB9"/>
    <w:rsid w:val="00CB7E53"/>
    <w:rsid w:val="00CC0518"/>
    <w:rsid w:val="00CC0584"/>
    <w:rsid w:val="00CC06CE"/>
    <w:rsid w:val="00CC0A25"/>
    <w:rsid w:val="00CC0F2C"/>
    <w:rsid w:val="00CC124B"/>
    <w:rsid w:val="00CC1280"/>
    <w:rsid w:val="00CC130E"/>
    <w:rsid w:val="00CC1404"/>
    <w:rsid w:val="00CC1498"/>
    <w:rsid w:val="00CC1555"/>
    <w:rsid w:val="00CC1633"/>
    <w:rsid w:val="00CC1764"/>
    <w:rsid w:val="00CC17A1"/>
    <w:rsid w:val="00CC1BC2"/>
    <w:rsid w:val="00CC1E54"/>
    <w:rsid w:val="00CC1ECF"/>
    <w:rsid w:val="00CC2187"/>
    <w:rsid w:val="00CC2514"/>
    <w:rsid w:val="00CC2530"/>
    <w:rsid w:val="00CC2857"/>
    <w:rsid w:val="00CC29F9"/>
    <w:rsid w:val="00CC2F05"/>
    <w:rsid w:val="00CC32B7"/>
    <w:rsid w:val="00CC33DC"/>
    <w:rsid w:val="00CC38AC"/>
    <w:rsid w:val="00CC38C0"/>
    <w:rsid w:val="00CC390C"/>
    <w:rsid w:val="00CC3C8F"/>
    <w:rsid w:val="00CC43B9"/>
    <w:rsid w:val="00CC4882"/>
    <w:rsid w:val="00CC49C1"/>
    <w:rsid w:val="00CC4AA3"/>
    <w:rsid w:val="00CC5213"/>
    <w:rsid w:val="00CC5218"/>
    <w:rsid w:val="00CC5D3B"/>
    <w:rsid w:val="00CC5D3D"/>
    <w:rsid w:val="00CC5D51"/>
    <w:rsid w:val="00CC5E20"/>
    <w:rsid w:val="00CC5EBA"/>
    <w:rsid w:val="00CC6028"/>
    <w:rsid w:val="00CC6060"/>
    <w:rsid w:val="00CC65ED"/>
    <w:rsid w:val="00CC6912"/>
    <w:rsid w:val="00CC699B"/>
    <w:rsid w:val="00CC6AB0"/>
    <w:rsid w:val="00CC6C37"/>
    <w:rsid w:val="00CC6E5B"/>
    <w:rsid w:val="00CC6ECD"/>
    <w:rsid w:val="00CC6F46"/>
    <w:rsid w:val="00CC728D"/>
    <w:rsid w:val="00CC7747"/>
    <w:rsid w:val="00CC7ABC"/>
    <w:rsid w:val="00CC7B65"/>
    <w:rsid w:val="00CC7BE4"/>
    <w:rsid w:val="00CD0063"/>
    <w:rsid w:val="00CD0595"/>
    <w:rsid w:val="00CD05FA"/>
    <w:rsid w:val="00CD067F"/>
    <w:rsid w:val="00CD0990"/>
    <w:rsid w:val="00CD0D1D"/>
    <w:rsid w:val="00CD1122"/>
    <w:rsid w:val="00CD112F"/>
    <w:rsid w:val="00CD1349"/>
    <w:rsid w:val="00CD1363"/>
    <w:rsid w:val="00CD16F5"/>
    <w:rsid w:val="00CD1ADB"/>
    <w:rsid w:val="00CD2211"/>
    <w:rsid w:val="00CD2328"/>
    <w:rsid w:val="00CD2760"/>
    <w:rsid w:val="00CD2869"/>
    <w:rsid w:val="00CD294F"/>
    <w:rsid w:val="00CD2AF0"/>
    <w:rsid w:val="00CD2B86"/>
    <w:rsid w:val="00CD36C2"/>
    <w:rsid w:val="00CD390D"/>
    <w:rsid w:val="00CD3AB4"/>
    <w:rsid w:val="00CD3D73"/>
    <w:rsid w:val="00CD41D9"/>
    <w:rsid w:val="00CD42A7"/>
    <w:rsid w:val="00CD4375"/>
    <w:rsid w:val="00CD43F0"/>
    <w:rsid w:val="00CD49BC"/>
    <w:rsid w:val="00CD4F85"/>
    <w:rsid w:val="00CD4F99"/>
    <w:rsid w:val="00CD4FEA"/>
    <w:rsid w:val="00CD5035"/>
    <w:rsid w:val="00CD50B2"/>
    <w:rsid w:val="00CD51E3"/>
    <w:rsid w:val="00CD56D4"/>
    <w:rsid w:val="00CD57C7"/>
    <w:rsid w:val="00CD5BC4"/>
    <w:rsid w:val="00CD5E92"/>
    <w:rsid w:val="00CD5F7E"/>
    <w:rsid w:val="00CD5FB3"/>
    <w:rsid w:val="00CD6181"/>
    <w:rsid w:val="00CD6820"/>
    <w:rsid w:val="00CD684A"/>
    <w:rsid w:val="00CD6894"/>
    <w:rsid w:val="00CD6926"/>
    <w:rsid w:val="00CD6AD0"/>
    <w:rsid w:val="00CD6ADA"/>
    <w:rsid w:val="00CD6B57"/>
    <w:rsid w:val="00CD6C49"/>
    <w:rsid w:val="00CD6E74"/>
    <w:rsid w:val="00CD71AE"/>
    <w:rsid w:val="00CD7223"/>
    <w:rsid w:val="00CD770A"/>
    <w:rsid w:val="00CD77F3"/>
    <w:rsid w:val="00CD79F4"/>
    <w:rsid w:val="00CD7C3C"/>
    <w:rsid w:val="00CD7CAA"/>
    <w:rsid w:val="00CD7CB6"/>
    <w:rsid w:val="00CD7EB0"/>
    <w:rsid w:val="00CD7F32"/>
    <w:rsid w:val="00CD7F92"/>
    <w:rsid w:val="00CE0010"/>
    <w:rsid w:val="00CE03E6"/>
    <w:rsid w:val="00CE05B8"/>
    <w:rsid w:val="00CE06E9"/>
    <w:rsid w:val="00CE0941"/>
    <w:rsid w:val="00CE0B6E"/>
    <w:rsid w:val="00CE0D79"/>
    <w:rsid w:val="00CE0F8C"/>
    <w:rsid w:val="00CE111E"/>
    <w:rsid w:val="00CE11E3"/>
    <w:rsid w:val="00CE18A7"/>
    <w:rsid w:val="00CE18AB"/>
    <w:rsid w:val="00CE1923"/>
    <w:rsid w:val="00CE1B0C"/>
    <w:rsid w:val="00CE1F6C"/>
    <w:rsid w:val="00CE20C8"/>
    <w:rsid w:val="00CE22A4"/>
    <w:rsid w:val="00CE23E5"/>
    <w:rsid w:val="00CE2501"/>
    <w:rsid w:val="00CE25AF"/>
    <w:rsid w:val="00CE2649"/>
    <w:rsid w:val="00CE2869"/>
    <w:rsid w:val="00CE29D9"/>
    <w:rsid w:val="00CE2AA9"/>
    <w:rsid w:val="00CE2C0A"/>
    <w:rsid w:val="00CE2C9D"/>
    <w:rsid w:val="00CE2D55"/>
    <w:rsid w:val="00CE2DBA"/>
    <w:rsid w:val="00CE2E96"/>
    <w:rsid w:val="00CE2FD9"/>
    <w:rsid w:val="00CE3183"/>
    <w:rsid w:val="00CE3317"/>
    <w:rsid w:val="00CE34A6"/>
    <w:rsid w:val="00CE376A"/>
    <w:rsid w:val="00CE3837"/>
    <w:rsid w:val="00CE3A9D"/>
    <w:rsid w:val="00CE3C9D"/>
    <w:rsid w:val="00CE3CA8"/>
    <w:rsid w:val="00CE3E41"/>
    <w:rsid w:val="00CE3FFE"/>
    <w:rsid w:val="00CE4124"/>
    <w:rsid w:val="00CE4781"/>
    <w:rsid w:val="00CE4B4F"/>
    <w:rsid w:val="00CE4C8E"/>
    <w:rsid w:val="00CE4DC6"/>
    <w:rsid w:val="00CE4E65"/>
    <w:rsid w:val="00CE51E2"/>
    <w:rsid w:val="00CE55F1"/>
    <w:rsid w:val="00CE57EC"/>
    <w:rsid w:val="00CE5B7A"/>
    <w:rsid w:val="00CE5CF4"/>
    <w:rsid w:val="00CE5F61"/>
    <w:rsid w:val="00CE6113"/>
    <w:rsid w:val="00CE639F"/>
    <w:rsid w:val="00CE64C8"/>
    <w:rsid w:val="00CE65FE"/>
    <w:rsid w:val="00CE68CF"/>
    <w:rsid w:val="00CE6937"/>
    <w:rsid w:val="00CE6B37"/>
    <w:rsid w:val="00CE6B7C"/>
    <w:rsid w:val="00CE72D1"/>
    <w:rsid w:val="00CE7533"/>
    <w:rsid w:val="00CE75D1"/>
    <w:rsid w:val="00CE775D"/>
    <w:rsid w:val="00CE77E3"/>
    <w:rsid w:val="00CE7821"/>
    <w:rsid w:val="00CE79FA"/>
    <w:rsid w:val="00CE7A5F"/>
    <w:rsid w:val="00CE7C95"/>
    <w:rsid w:val="00CE7D45"/>
    <w:rsid w:val="00CE7FA2"/>
    <w:rsid w:val="00CF0112"/>
    <w:rsid w:val="00CF0634"/>
    <w:rsid w:val="00CF0A65"/>
    <w:rsid w:val="00CF0CD2"/>
    <w:rsid w:val="00CF1038"/>
    <w:rsid w:val="00CF13CF"/>
    <w:rsid w:val="00CF1614"/>
    <w:rsid w:val="00CF1630"/>
    <w:rsid w:val="00CF16FA"/>
    <w:rsid w:val="00CF1746"/>
    <w:rsid w:val="00CF1B1C"/>
    <w:rsid w:val="00CF1B3C"/>
    <w:rsid w:val="00CF1C78"/>
    <w:rsid w:val="00CF1C8B"/>
    <w:rsid w:val="00CF1E73"/>
    <w:rsid w:val="00CF203F"/>
    <w:rsid w:val="00CF213B"/>
    <w:rsid w:val="00CF2D37"/>
    <w:rsid w:val="00CF2F07"/>
    <w:rsid w:val="00CF2FEB"/>
    <w:rsid w:val="00CF323F"/>
    <w:rsid w:val="00CF3AE7"/>
    <w:rsid w:val="00CF3C15"/>
    <w:rsid w:val="00CF3C24"/>
    <w:rsid w:val="00CF3CB6"/>
    <w:rsid w:val="00CF3D81"/>
    <w:rsid w:val="00CF3ECF"/>
    <w:rsid w:val="00CF3F49"/>
    <w:rsid w:val="00CF400F"/>
    <w:rsid w:val="00CF422F"/>
    <w:rsid w:val="00CF42CF"/>
    <w:rsid w:val="00CF42D1"/>
    <w:rsid w:val="00CF4374"/>
    <w:rsid w:val="00CF440E"/>
    <w:rsid w:val="00CF467B"/>
    <w:rsid w:val="00CF488F"/>
    <w:rsid w:val="00CF48DF"/>
    <w:rsid w:val="00CF4B41"/>
    <w:rsid w:val="00CF4B85"/>
    <w:rsid w:val="00CF4C02"/>
    <w:rsid w:val="00CF5065"/>
    <w:rsid w:val="00CF541F"/>
    <w:rsid w:val="00CF57D7"/>
    <w:rsid w:val="00CF5A9D"/>
    <w:rsid w:val="00CF5C2D"/>
    <w:rsid w:val="00CF5D73"/>
    <w:rsid w:val="00CF5DE4"/>
    <w:rsid w:val="00CF5F5E"/>
    <w:rsid w:val="00CF609D"/>
    <w:rsid w:val="00CF6372"/>
    <w:rsid w:val="00CF64ED"/>
    <w:rsid w:val="00CF67E4"/>
    <w:rsid w:val="00CF6899"/>
    <w:rsid w:val="00CF698F"/>
    <w:rsid w:val="00CF6E83"/>
    <w:rsid w:val="00CF6FC7"/>
    <w:rsid w:val="00CF71FF"/>
    <w:rsid w:val="00CF7311"/>
    <w:rsid w:val="00CF76BD"/>
    <w:rsid w:val="00CF7D03"/>
    <w:rsid w:val="00CF7EC6"/>
    <w:rsid w:val="00CF7F33"/>
    <w:rsid w:val="00D0022B"/>
    <w:rsid w:val="00D00875"/>
    <w:rsid w:val="00D0089F"/>
    <w:rsid w:val="00D00A7E"/>
    <w:rsid w:val="00D00B5F"/>
    <w:rsid w:val="00D00C49"/>
    <w:rsid w:val="00D010EF"/>
    <w:rsid w:val="00D01265"/>
    <w:rsid w:val="00D01527"/>
    <w:rsid w:val="00D01709"/>
    <w:rsid w:val="00D017B7"/>
    <w:rsid w:val="00D018E3"/>
    <w:rsid w:val="00D01F69"/>
    <w:rsid w:val="00D022E3"/>
    <w:rsid w:val="00D02863"/>
    <w:rsid w:val="00D028AC"/>
    <w:rsid w:val="00D02935"/>
    <w:rsid w:val="00D02A1B"/>
    <w:rsid w:val="00D02CCA"/>
    <w:rsid w:val="00D02DD5"/>
    <w:rsid w:val="00D02DF9"/>
    <w:rsid w:val="00D030DD"/>
    <w:rsid w:val="00D0319D"/>
    <w:rsid w:val="00D0328F"/>
    <w:rsid w:val="00D03662"/>
    <w:rsid w:val="00D038EA"/>
    <w:rsid w:val="00D03B43"/>
    <w:rsid w:val="00D03F29"/>
    <w:rsid w:val="00D040B2"/>
    <w:rsid w:val="00D04287"/>
    <w:rsid w:val="00D04375"/>
    <w:rsid w:val="00D049C8"/>
    <w:rsid w:val="00D05BA7"/>
    <w:rsid w:val="00D05C4B"/>
    <w:rsid w:val="00D05C54"/>
    <w:rsid w:val="00D05D7D"/>
    <w:rsid w:val="00D05F9D"/>
    <w:rsid w:val="00D06406"/>
    <w:rsid w:val="00D06498"/>
    <w:rsid w:val="00D064DA"/>
    <w:rsid w:val="00D065DE"/>
    <w:rsid w:val="00D0684F"/>
    <w:rsid w:val="00D068CD"/>
    <w:rsid w:val="00D06924"/>
    <w:rsid w:val="00D06992"/>
    <w:rsid w:val="00D06A97"/>
    <w:rsid w:val="00D06AAF"/>
    <w:rsid w:val="00D06AB2"/>
    <w:rsid w:val="00D06D03"/>
    <w:rsid w:val="00D06D2C"/>
    <w:rsid w:val="00D06D6E"/>
    <w:rsid w:val="00D07941"/>
    <w:rsid w:val="00D079DA"/>
    <w:rsid w:val="00D07AAE"/>
    <w:rsid w:val="00D07CDB"/>
    <w:rsid w:val="00D07D6B"/>
    <w:rsid w:val="00D07EEF"/>
    <w:rsid w:val="00D07F32"/>
    <w:rsid w:val="00D1005C"/>
    <w:rsid w:val="00D1015F"/>
    <w:rsid w:val="00D101DE"/>
    <w:rsid w:val="00D10314"/>
    <w:rsid w:val="00D10460"/>
    <w:rsid w:val="00D10662"/>
    <w:rsid w:val="00D10C67"/>
    <w:rsid w:val="00D10C9D"/>
    <w:rsid w:val="00D10D49"/>
    <w:rsid w:val="00D10E0E"/>
    <w:rsid w:val="00D1114A"/>
    <w:rsid w:val="00D11C59"/>
    <w:rsid w:val="00D11C9A"/>
    <w:rsid w:val="00D11DEB"/>
    <w:rsid w:val="00D11F11"/>
    <w:rsid w:val="00D121F5"/>
    <w:rsid w:val="00D1249F"/>
    <w:rsid w:val="00D1281E"/>
    <w:rsid w:val="00D12A2E"/>
    <w:rsid w:val="00D12AFE"/>
    <w:rsid w:val="00D12DA6"/>
    <w:rsid w:val="00D12E4E"/>
    <w:rsid w:val="00D12E9D"/>
    <w:rsid w:val="00D13016"/>
    <w:rsid w:val="00D1369D"/>
    <w:rsid w:val="00D13D7B"/>
    <w:rsid w:val="00D13EA4"/>
    <w:rsid w:val="00D13EB3"/>
    <w:rsid w:val="00D13EE4"/>
    <w:rsid w:val="00D14A51"/>
    <w:rsid w:val="00D14DA0"/>
    <w:rsid w:val="00D14F55"/>
    <w:rsid w:val="00D150FA"/>
    <w:rsid w:val="00D15168"/>
    <w:rsid w:val="00D15238"/>
    <w:rsid w:val="00D1537B"/>
    <w:rsid w:val="00D15489"/>
    <w:rsid w:val="00D154EF"/>
    <w:rsid w:val="00D15561"/>
    <w:rsid w:val="00D15B19"/>
    <w:rsid w:val="00D16035"/>
    <w:rsid w:val="00D160F6"/>
    <w:rsid w:val="00D16564"/>
    <w:rsid w:val="00D1678F"/>
    <w:rsid w:val="00D16863"/>
    <w:rsid w:val="00D16929"/>
    <w:rsid w:val="00D16B17"/>
    <w:rsid w:val="00D16EA4"/>
    <w:rsid w:val="00D1702B"/>
    <w:rsid w:val="00D170E0"/>
    <w:rsid w:val="00D17545"/>
    <w:rsid w:val="00D177AD"/>
    <w:rsid w:val="00D17890"/>
    <w:rsid w:val="00D178D8"/>
    <w:rsid w:val="00D17961"/>
    <w:rsid w:val="00D17AB1"/>
    <w:rsid w:val="00D20260"/>
    <w:rsid w:val="00D205E8"/>
    <w:rsid w:val="00D2063D"/>
    <w:rsid w:val="00D20A16"/>
    <w:rsid w:val="00D20B22"/>
    <w:rsid w:val="00D21035"/>
    <w:rsid w:val="00D21262"/>
    <w:rsid w:val="00D219C5"/>
    <w:rsid w:val="00D21CC3"/>
    <w:rsid w:val="00D21EF2"/>
    <w:rsid w:val="00D22096"/>
    <w:rsid w:val="00D220A6"/>
    <w:rsid w:val="00D22310"/>
    <w:rsid w:val="00D225D5"/>
    <w:rsid w:val="00D226C5"/>
    <w:rsid w:val="00D22847"/>
    <w:rsid w:val="00D22B94"/>
    <w:rsid w:val="00D22BBA"/>
    <w:rsid w:val="00D22EB8"/>
    <w:rsid w:val="00D23357"/>
    <w:rsid w:val="00D23363"/>
    <w:rsid w:val="00D2359A"/>
    <w:rsid w:val="00D236ED"/>
    <w:rsid w:val="00D236FE"/>
    <w:rsid w:val="00D24056"/>
    <w:rsid w:val="00D24287"/>
    <w:rsid w:val="00D2428F"/>
    <w:rsid w:val="00D24404"/>
    <w:rsid w:val="00D24640"/>
    <w:rsid w:val="00D2465B"/>
    <w:rsid w:val="00D24686"/>
    <w:rsid w:val="00D2479C"/>
    <w:rsid w:val="00D24B78"/>
    <w:rsid w:val="00D24D97"/>
    <w:rsid w:val="00D24F37"/>
    <w:rsid w:val="00D24F5E"/>
    <w:rsid w:val="00D254F7"/>
    <w:rsid w:val="00D2561A"/>
    <w:rsid w:val="00D25A70"/>
    <w:rsid w:val="00D25BAC"/>
    <w:rsid w:val="00D25CCE"/>
    <w:rsid w:val="00D25D98"/>
    <w:rsid w:val="00D2641E"/>
    <w:rsid w:val="00D26971"/>
    <w:rsid w:val="00D269CB"/>
    <w:rsid w:val="00D26B32"/>
    <w:rsid w:val="00D26BE7"/>
    <w:rsid w:val="00D26F07"/>
    <w:rsid w:val="00D26F26"/>
    <w:rsid w:val="00D27190"/>
    <w:rsid w:val="00D27202"/>
    <w:rsid w:val="00D27224"/>
    <w:rsid w:val="00D27873"/>
    <w:rsid w:val="00D27A05"/>
    <w:rsid w:val="00D3000A"/>
    <w:rsid w:val="00D305F6"/>
    <w:rsid w:val="00D3063E"/>
    <w:rsid w:val="00D30906"/>
    <w:rsid w:val="00D30C84"/>
    <w:rsid w:val="00D30C8D"/>
    <w:rsid w:val="00D30D9A"/>
    <w:rsid w:val="00D30EAC"/>
    <w:rsid w:val="00D30EBF"/>
    <w:rsid w:val="00D30F27"/>
    <w:rsid w:val="00D311CE"/>
    <w:rsid w:val="00D31739"/>
    <w:rsid w:val="00D31B8F"/>
    <w:rsid w:val="00D31F23"/>
    <w:rsid w:val="00D32353"/>
    <w:rsid w:val="00D32647"/>
    <w:rsid w:val="00D327B6"/>
    <w:rsid w:val="00D328F3"/>
    <w:rsid w:val="00D32920"/>
    <w:rsid w:val="00D334AA"/>
    <w:rsid w:val="00D334CF"/>
    <w:rsid w:val="00D335AD"/>
    <w:rsid w:val="00D3360C"/>
    <w:rsid w:val="00D3362F"/>
    <w:rsid w:val="00D338E0"/>
    <w:rsid w:val="00D33D08"/>
    <w:rsid w:val="00D346F8"/>
    <w:rsid w:val="00D3476B"/>
    <w:rsid w:val="00D34957"/>
    <w:rsid w:val="00D34961"/>
    <w:rsid w:val="00D34A21"/>
    <w:rsid w:val="00D34F8C"/>
    <w:rsid w:val="00D34FEB"/>
    <w:rsid w:val="00D3524D"/>
    <w:rsid w:val="00D35291"/>
    <w:rsid w:val="00D354B0"/>
    <w:rsid w:val="00D3554A"/>
    <w:rsid w:val="00D3585A"/>
    <w:rsid w:val="00D358BB"/>
    <w:rsid w:val="00D35CE3"/>
    <w:rsid w:val="00D36095"/>
    <w:rsid w:val="00D36332"/>
    <w:rsid w:val="00D363E5"/>
    <w:rsid w:val="00D364D2"/>
    <w:rsid w:val="00D36567"/>
    <w:rsid w:val="00D3657D"/>
    <w:rsid w:val="00D36661"/>
    <w:rsid w:val="00D367B1"/>
    <w:rsid w:val="00D36C7C"/>
    <w:rsid w:val="00D36CC0"/>
    <w:rsid w:val="00D36E3C"/>
    <w:rsid w:val="00D36FEE"/>
    <w:rsid w:val="00D372A6"/>
    <w:rsid w:val="00D372F5"/>
    <w:rsid w:val="00D37728"/>
    <w:rsid w:val="00D37D86"/>
    <w:rsid w:val="00D37E7B"/>
    <w:rsid w:val="00D4002D"/>
    <w:rsid w:val="00D405CA"/>
    <w:rsid w:val="00D409E9"/>
    <w:rsid w:val="00D40A31"/>
    <w:rsid w:val="00D40A83"/>
    <w:rsid w:val="00D40CE0"/>
    <w:rsid w:val="00D412D7"/>
    <w:rsid w:val="00D4144F"/>
    <w:rsid w:val="00D414EF"/>
    <w:rsid w:val="00D4163F"/>
    <w:rsid w:val="00D41937"/>
    <w:rsid w:val="00D41B3F"/>
    <w:rsid w:val="00D41BD6"/>
    <w:rsid w:val="00D41CC2"/>
    <w:rsid w:val="00D422FA"/>
    <w:rsid w:val="00D424E8"/>
    <w:rsid w:val="00D4256B"/>
    <w:rsid w:val="00D425F9"/>
    <w:rsid w:val="00D42CB7"/>
    <w:rsid w:val="00D42D71"/>
    <w:rsid w:val="00D42F55"/>
    <w:rsid w:val="00D4323A"/>
    <w:rsid w:val="00D43251"/>
    <w:rsid w:val="00D433A6"/>
    <w:rsid w:val="00D43404"/>
    <w:rsid w:val="00D43433"/>
    <w:rsid w:val="00D4350E"/>
    <w:rsid w:val="00D4352A"/>
    <w:rsid w:val="00D43614"/>
    <w:rsid w:val="00D436B8"/>
    <w:rsid w:val="00D437E8"/>
    <w:rsid w:val="00D43847"/>
    <w:rsid w:val="00D43891"/>
    <w:rsid w:val="00D43B88"/>
    <w:rsid w:val="00D43CFE"/>
    <w:rsid w:val="00D43DC6"/>
    <w:rsid w:val="00D43DEC"/>
    <w:rsid w:val="00D441EA"/>
    <w:rsid w:val="00D4466F"/>
    <w:rsid w:val="00D4473E"/>
    <w:rsid w:val="00D447F0"/>
    <w:rsid w:val="00D44857"/>
    <w:rsid w:val="00D448DC"/>
    <w:rsid w:val="00D44926"/>
    <w:rsid w:val="00D44E43"/>
    <w:rsid w:val="00D44ECB"/>
    <w:rsid w:val="00D44FBC"/>
    <w:rsid w:val="00D450A9"/>
    <w:rsid w:val="00D4517D"/>
    <w:rsid w:val="00D4524E"/>
    <w:rsid w:val="00D4559B"/>
    <w:rsid w:val="00D4559D"/>
    <w:rsid w:val="00D4588F"/>
    <w:rsid w:val="00D45A16"/>
    <w:rsid w:val="00D45B1A"/>
    <w:rsid w:val="00D46143"/>
    <w:rsid w:val="00D461F0"/>
    <w:rsid w:val="00D4698D"/>
    <w:rsid w:val="00D469CD"/>
    <w:rsid w:val="00D46AE5"/>
    <w:rsid w:val="00D46E89"/>
    <w:rsid w:val="00D4710C"/>
    <w:rsid w:val="00D473B6"/>
    <w:rsid w:val="00D47533"/>
    <w:rsid w:val="00D47892"/>
    <w:rsid w:val="00D47974"/>
    <w:rsid w:val="00D47A09"/>
    <w:rsid w:val="00D47DB3"/>
    <w:rsid w:val="00D47F00"/>
    <w:rsid w:val="00D5005B"/>
    <w:rsid w:val="00D503CF"/>
    <w:rsid w:val="00D504AA"/>
    <w:rsid w:val="00D50628"/>
    <w:rsid w:val="00D50695"/>
    <w:rsid w:val="00D507D1"/>
    <w:rsid w:val="00D507FB"/>
    <w:rsid w:val="00D5087F"/>
    <w:rsid w:val="00D50A23"/>
    <w:rsid w:val="00D50C54"/>
    <w:rsid w:val="00D50C57"/>
    <w:rsid w:val="00D50EB5"/>
    <w:rsid w:val="00D511A1"/>
    <w:rsid w:val="00D516F0"/>
    <w:rsid w:val="00D51710"/>
    <w:rsid w:val="00D51A7E"/>
    <w:rsid w:val="00D5213A"/>
    <w:rsid w:val="00D52346"/>
    <w:rsid w:val="00D52452"/>
    <w:rsid w:val="00D5296D"/>
    <w:rsid w:val="00D52A82"/>
    <w:rsid w:val="00D52A9F"/>
    <w:rsid w:val="00D53126"/>
    <w:rsid w:val="00D5336C"/>
    <w:rsid w:val="00D53387"/>
    <w:rsid w:val="00D537F8"/>
    <w:rsid w:val="00D53B5C"/>
    <w:rsid w:val="00D53EDF"/>
    <w:rsid w:val="00D53EFF"/>
    <w:rsid w:val="00D5460A"/>
    <w:rsid w:val="00D546A9"/>
    <w:rsid w:val="00D549DC"/>
    <w:rsid w:val="00D54AE9"/>
    <w:rsid w:val="00D54CA8"/>
    <w:rsid w:val="00D54D8F"/>
    <w:rsid w:val="00D55080"/>
    <w:rsid w:val="00D5529A"/>
    <w:rsid w:val="00D552CE"/>
    <w:rsid w:val="00D557BD"/>
    <w:rsid w:val="00D55BE3"/>
    <w:rsid w:val="00D55C18"/>
    <w:rsid w:val="00D55C50"/>
    <w:rsid w:val="00D55D99"/>
    <w:rsid w:val="00D55EAA"/>
    <w:rsid w:val="00D567B8"/>
    <w:rsid w:val="00D56C51"/>
    <w:rsid w:val="00D56C7D"/>
    <w:rsid w:val="00D572B9"/>
    <w:rsid w:val="00D573F8"/>
    <w:rsid w:val="00D57707"/>
    <w:rsid w:val="00D57755"/>
    <w:rsid w:val="00D60528"/>
    <w:rsid w:val="00D6070D"/>
    <w:rsid w:val="00D60DDD"/>
    <w:rsid w:val="00D60E1E"/>
    <w:rsid w:val="00D61125"/>
    <w:rsid w:val="00D61889"/>
    <w:rsid w:val="00D618A8"/>
    <w:rsid w:val="00D61A8E"/>
    <w:rsid w:val="00D61B06"/>
    <w:rsid w:val="00D61B9E"/>
    <w:rsid w:val="00D61CE3"/>
    <w:rsid w:val="00D61D17"/>
    <w:rsid w:val="00D6215E"/>
    <w:rsid w:val="00D621B4"/>
    <w:rsid w:val="00D622B4"/>
    <w:rsid w:val="00D624EA"/>
    <w:rsid w:val="00D628A3"/>
    <w:rsid w:val="00D62A32"/>
    <w:rsid w:val="00D630F4"/>
    <w:rsid w:val="00D63110"/>
    <w:rsid w:val="00D635AC"/>
    <w:rsid w:val="00D635D0"/>
    <w:rsid w:val="00D636C6"/>
    <w:rsid w:val="00D6370D"/>
    <w:rsid w:val="00D637C8"/>
    <w:rsid w:val="00D639CC"/>
    <w:rsid w:val="00D63C09"/>
    <w:rsid w:val="00D63D73"/>
    <w:rsid w:val="00D63DAE"/>
    <w:rsid w:val="00D6403C"/>
    <w:rsid w:val="00D64162"/>
    <w:rsid w:val="00D64176"/>
    <w:rsid w:val="00D64335"/>
    <w:rsid w:val="00D645CD"/>
    <w:rsid w:val="00D646D5"/>
    <w:rsid w:val="00D64A6B"/>
    <w:rsid w:val="00D64D79"/>
    <w:rsid w:val="00D65180"/>
    <w:rsid w:val="00D655AC"/>
    <w:rsid w:val="00D65A24"/>
    <w:rsid w:val="00D65AAE"/>
    <w:rsid w:val="00D65B9E"/>
    <w:rsid w:val="00D65BB9"/>
    <w:rsid w:val="00D65BFE"/>
    <w:rsid w:val="00D65EE2"/>
    <w:rsid w:val="00D65FA5"/>
    <w:rsid w:val="00D66056"/>
    <w:rsid w:val="00D66208"/>
    <w:rsid w:val="00D66BDE"/>
    <w:rsid w:val="00D66D32"/>
    <w:rsid w:val="00D671E1"/>
    <w:rsid w:val="00D6753F"/>
    <w:rsid w:val="00D67A98"/>
    <w:rsid w:val="00D704F4"/>
    <w:rsid w:val="00D7061F"/>
    <w:rsid w:val="00D70709"/>
    <w:rsid w:val="00D70C50"/>
    <w:rsid w:val="00D70E96"/>
    <w:rsid w:val="00D714A6"/>
    <w:rsid w:val="00D71805"/>
    <w:rsid w:val="00D71C9F"/>
    <w:rsid w:val="00D71DED"/>
    <w:rsid w:val="00D7200B"/>
    <w:rsid w:val="00D7215E"/>
    <w:rsid w:val="00D72170"/>
    <w:rsid w:val="00D72493"/>
    <w:rsid w:val="00D72EA9"/>
    <w:rsid w:val="00D732F9"/>
    <w:rsid w:val="00D73CD1"/>
    <w:rsid w:val="00D740A8"/>
    <w:rsid w:val="00D74229"/>
    <w:rsid w:val="00D744D4"/>
    <w:rsid w:val="00D746FE"/>
    <w:rsid w:val="00D74948"/>
    <w:rsid w:val="00D74975"/>
    <w:rsid w:val="00D74CC5"/>
    <w:rsid w:val="00D75033"/>
    <w:rsid w:val="00D75181"/>
    <w:rsid w:val="00D752C2"/>
    <w:rsid w:val="00D757A7"/>
    <w:rsid w:val="00D76119"/>
    <w:rsid w:val="00D76196"/>
    <w:rsid w:val="00D7640A"/>
    <w:rsid w:val="00D76AAA"/>
    <w:rsid w:val="00D76B8B"/>
    <w:rsid w:val="00D76C21"/>
    <w:rsid w:val="00D76CF7"/>
    <w:rsid w:val="00D76CFA"/>
    <w:rsid w:val="00D76D01"/>
    <w:rsid w:val="00D76FE4"/>
    <w:rsid w:val="00D770B4"/>
    <w:rsid w:val="00D771F3"/>
    <w:rsid w:val="00D771F7"/>
    <w:rsid w:val="00D771FF"/>
    <w:rsid w:val="00D773A1"/>
    <w:rsid w:val="00D775E1"/>
    <w:rsid w:val="00D77AE6"/>
    <w:rsid w:val="00D77C8E"/>
    <w:rsid w:val="00D77E04"/>
    <w:rsid w:val="00D80049"/>
    <w:rsid w:val="00D80430"/>
    <w:rsid w:val="00D80500"/>
    <w:rsid w:val="00D806BA"/>
    <w:rsid w:val="00D80CD3"/>
    <w:rsid w:val="00D8104E"/>
    <w:rsid w:val="00D81108"/>
    <w:rsid w:val="00D8113B"/>
    <w:rsid w:val="00D81144"/>
    <w:rsid w:val="00D81332"/>
    <w:rsid w:val="00D8146B"/>
    <w:rsid w:val="00D8194B"/>
    <w:rsid w:val="00D81DA8"/>
    <w:rsid w:val="00D81FA7"/>
    <w:rsid w:val="00D81FC1"/>
    <w:rsid w:val="00D822C5"/>
    <w:rsid w:val="00D8248C"/>
    <w:rsid w:val="00D824C2"/>
    <w:rsid w:val="00D82541"/>
    <w:rsid w:val="00D826EA"/>
    <w:rsid w:val="00D82787"/>
    <w:rsid w:val="00D82CD8"/>
    <w:rsid w:val="00D82ECD"/>
    <w:rsid w:val="00D82FB5"/>
    <w:rsid w:val="00D83456"/>
    <w:rsid w:val="00D83783"/>
    <w:rsid w:val="00D837FD"/>
    <w:rsid w:val="00D83AD7"/>
    <w:rsid w:val="00D83D56"/>
    <w:rsid w:val="00D8425F"/>
    <w:rsid w:val="00D8445E"/>
    <w:rsid w:val="00D8463D"/>
    <w:rsid w:val="00D84651"/>
    <w:rsid w:val="00D84825"/>
    <w:rsid w:val="00D84D6D"/>
    <w:rsid w:val="00D85762"/>
    <w:rsid w:val="00D8592C"/>
    <w:rsid w:val="00D85A00"/>
    <w:rsid w:val="00D85A83"/>
    <w:rsid w:val="00D85A9E"/>
    <w:rsid w:val="00D85E36"/>
    <w:rsid w:val="00D85F3A"/>
    <w:rsid w:val="00D85F98"/>
    <w:rsid w:val="00D86114"/>
    <w:rsid w:val="00D863C1"/>
    <w:rsid w:val="00D86574"/>
    <w:rsid w:val="00D86683"/>
    <w:rsid w:val="00D86778"/>
    <w:rsid w:val="00D86B76"/>
    <w:rsid w:val="00D86D83"/>
    <w:rsid w:val="00D86DBF"/>
    <w:rsid w:val="00D86DE7"/>
    <w:rsid w:val="00D8727E"/>
    <w:rsid w:val="00D87826"/>
    <w:rsid w:val="00D87862"/>
    <w:rsid w:val="00D8793F"/>
    <w:rsid w:val="00D87AD9"/>
    <w:rsid w:val="00D87D42"/>
    <w:rsid w:val="00D87E03"/>
    <w:rsid w:val="00D905BF"/>
    <w:rsid w:val="00D90684"/>
    <w:rsid w:val="00D90753"/>
    <w:rsid w:val="00D90949"/>
    <w:rsid w:val="00D90A7F"/>
    <w:rsid w:val="00D90B88"/>
    <w:rsid w:val="00D90DF9"/>
    <w:rsid w:val="00D90ECC"/>
    <w:rsid w:val="00D90EDF"/>
    <w:rsid w:val="00D91524"/>
    <w:rsid w:val="00D9159B"/>
    <w:rsid w:val="00D91E7C"/>
    <w:rsid w:val="00D9208C"/>
    <w:rsid w:val="00D92317"/>
    <w:rsid w:val="00D92404"/>
    <w:rsid w:val="00D92CFC"/>
    <w:rsid w:val="00D92E22"/>
    <w:rsid w:val="00D93451"/>
    <w:rsid w:val="00D93527"/>
    <w:rsid w:val="00D93642"/>
    <w:rsid w:val="00D94168"/>
    <w:rsid w:val="00D942F1"/>
    <w:rsid w:val="00D9431A"/>
    <w:rsid w:val="00D94618"/>
    <w:rsid w:val="00D948AF"/>
    <w:rsid w:val="00D949B8"/>
    <w:rsid w:val="00D94AD3"/>
    <w:rsid w:val="00D94CF4"/>
    <w:rsid w:val="00D94F77"/>
    <w:rsid w:val="00D9505D"/>
    <w:rsid w:val="00D95188"/>
    <w:rsid w:val="00D9552C"/>
    <w:rsid w:val="00D955E5"/>
    <w:rsid w:val="00D9584A"/>
    <w:rsid w:val="00D95A5F"/>
    <w:rsid w:val="00D95B2B"/>
    <w:rsid w:val="00D95D12"/>
    <w:rsid w:val="00D95F37"/>
    <w:rsid w:val="00D9663B"/>
    <w:rsid w:val="00D96AE1"/>
    <w:rsid w:val="00D96B25"/>
    <w:rsid w:val="00D96C86"/>
    <w:rsid w:val="00D96CA0"/>
    <w:rsid w:val="00D9720C"/>
    <w:rsid w:val="00D97D7E"/>
    <w:rsid w:val="00D97F20"/>
    <w:rsid w:val="00DA05B1"/>
    <w:rsid w:val="00DA086A"/>
    <w:rsid w:val="00DA0DDB"/>
    <w:rsid w:val="00DA11A4"/>
    <w:rsid w:val="00DA1224"/>
    <w:rsid w:val="00DA1601"/>
    <w:rsid w:val="00DA1B33"/>
    <w:rsid w:val="00DA1C4D"/>
    <w:rsid w:val="00DA2119"/>
    <w:rsid w:val="00DA2497"/>
    <w:rsid w:val="00DA2596"/>
    <w:rsid w:val="00DA297C"/>
    <w:rsid w:val="00DA2E44"/>
    <w:rsid w:val="00DA2E7B"/>
    <w:rsid w:val="00DA2ED5"/>
    <w:rsid w:val="00DA311A"/>
    <w:rsid w:val="00DA3754"/>
    <w:rsid w:val="00DA3926"/>
    <w:rsid w:val="00DA3A97"/>
    <w:rsid w:val="00DA3AF7"/>
    <w:rsid w:val="00DA3FD4"/>
    <w:rsid w:val="00DA3FF4"/>
    <w:rsid w:val="00DA4175"/>
    <w:rsid w:val="00DA4543"/>
    <w:rsid w:val="00DA45E0"/>
    <w:rsid w:val="00DA4727"/>
    <w:rsid w:val="00DA4FD3"/>
    <w:rsid w:val="00DA4FDF"/>
    <w:rsid w:val="00DA526E"/>
    <w:rsid w:val="00DA52C8"/>
    <w:rsid w:val="00DA55B2"/>
    <w:rsid w:val="00DA55DA"/>
    <w:rsid w:val="00DA583F"/>
    <w:rsid w:val="00DA5E20"/>
    <w:rsid w:val="00DA618B"/>
    <w:rsid w:val="00DA6404"/>
    <w:rsid w:val="00DA6475"/>
    <w:rsid w:val="00DA64B2"/>
    <w:rsid w:val="00DA64F6"/>
    <w:rsid w:val="00DA6569"/>
    <w:rsid w:val="00DA6584"/>
    <w:rsid w:val="00DA6877"/>
    <w:rsid w:val="00DA6DC8"/>
    <w:rsid w:val="00DA7166"/>
    <w:rsid w:val="00DA756E"/>
    <w:rsid w:val="00DA77F8"/>
    <w:rsid w:val="00DA7922"/>
    <w:rsid w:val="00DA7C10"/>
    <w:rsid w:val="00DA7E10"/>
    <w:rsid w:val="00DB04D9"/>
    <w:rsid w:val="00DB0953"/>
    <w:rsid w:val="00DB0A37"/>
    <w:rsid w:val="00DB0A88"/>
    <w:rsid w:val="00DB0AE7"/>
    <w:rsid w:val="00DB0C8D"/>
    <w:rsid w:val="00DB0D74"/>
    <w:rsid w:val="00DB0F0B"/>
    <w:rsid w:val="00DB11AC"/>
    <w:rsid w:val="00DB140E"/>
    <w:rsid w:val="00DB1787"/>
    <w:rsid w:val="00DB1791"/>
    <w:rsid w:val="00DB1872"/>
    <w:rsid w:val="00DB18EE"/>
    <w:rsid w:val="00DB1AD3"/>
    <w:rsid w:val="00DB1BB9"/>
    <w:rsid w:val="00DB2156"/>
    <w:rsid w:val="00DB22DC"/>
    <w:rsid w:val="00DB2455"/>
    <w:rsid w:val="00DB2830"/>
    <w:rsid w:val="00DB28DC"/>
    <w:rsid w:val="00DB2D40"/>
    <w:rsid w:val="00DB2E6C"/>
    <w:rsid w:val="00DB307E"/>
    <w:rsid w:val="00DB3576"/>
    <w:rsid w:val="00DB357E"/>
    <w:rsid w:val="00DB3664"/>
    <w:rsid w:val="00DB384C"/>
    <w:rsid w:val="00DB3873"/>
    <w:rsid w:val="00DB38D8"/>
    <w:rsid w:val="00DB3A27"/>
    <w:rsid w:val="00DB3C54"/>
    <w:rsid w:val="00DB42D4"/>
    <w:rsid w:val="00DB47C4"/>
    <w:rsid w:val="00DB4B28"/>
    <w:rsid w:val="00DB4C5C"/>
    <w:rsid w:val="00DB5452"/>
    <w:rsid w:val="00DB5702"/>
    <w:rsid w:val="00DB5703"/>
    <w:rsid w:val="00DB5760"/>
    <w:rsid w:val="00DB59A0"/>
    <w:rsid w:val="00DB5AB2"/>
    <w:rsid w:val="00DB5CED"/>
    <w:rsid w:val="00DB5DFD"/>
    <w:rsid w:val="00DB62FF"/>
    <w:rsid w:val="00DB6458"/>
    <w:rsid w:val="00DB6473"/>
    <w:rsid w:val="00DB64FC"/>
    <w:rsid w:val="00DB6676"/>
    <w:rsid w:val="00DB67B7"/>
    <w:rsid w:val="00DB6955"/>
    <w:rsid w:val="00DB6A91"/>
    <w:rsid w:val="00DB6C16"/>
    <w:rsid w:val="00DB6D01"/>
    <w:rsid w:val="00DB6D3A"/>
    <w:rsid w:val="00DB7007"/>
    <w:rsid w:val="00DB721D"/>
    <w:rsid w:val="00DB788E"/>
    <w:rsid w:val="00DB7A35"/>
    <w:rsid w:val="00DB7B3F"/>
    <w:rsid w:val="00DB7EDB"/>
    <w:rsid w:val="00DC02DF"/>
    <w:rsid w:val="00DC081C"/>
    <w:rsid w:val="00DC0A8C"/>
    <w:rsid w:val="00DC0F61"/>
    <w:rsid w:val="00DC0F9B"/>
    <w:rsid w:val="00DC1126"/>
    <w:rsid w:val="00DC11B2"/>
    <w:rsid w:val="00DC11D1"/>
    <w:rsid w:val="00DC135B"/>
    <w:rsid w:val="00DC14DE"/>
    <w:rsid w:val="00DC165E"/>
    <w:rsid w:val="00DC16B4"/>
    <w:rsid w:val="00DC18E6"/>
    <w:rsid w:val="00DC190C"/>
    <w:rsid w:val="00DC1976"/>
    <w:rsid w:val="00DC19C0"/>
    <w:rsid w:val="00DC1ACF"/>
    <w:rsid w:val="00DC1B61"/>
    <w:rsid w:val="00DC1E2D"/>
    <w:rsid w:val="00DC229E"/>
    <w:rsid w:val="00DC28B7"/>
    <w:rsid w:val="00DC2A15"/>
    <w:rsid w:val="00DC2BC2"/>
    <w:rsid w:val="00DC2D61"/>
    <w:rsid w:val="00DC2FD0"/>
    <w:rsid w:val="00DC2FE5"/>
    <w:rsid w:val="00DC3401"/>
    <w:rsid w:val="00DC3735"/>
    <w:rsid w:val="00DC4044"/>
    <w:rsid w:val="00DC43CE"/>
    <w:rsid w:val="00DC4990"/>
    <w:rsid w:val="00DC4A45"/>
    <w:rsid w:val="00DC4DC9"/>
    <w:rsid w:val="00DC4E2D"/>
    <w:rsid w:val="00DC528B"/>
    <w:rsid w:val="00DC5421"/>
    <w:rsid w:val="00DC5532"/>
    <w:rsid w:val="00DC5684"/>
    <w:rsid w:val="00DC57A7"/>
    <w:rsid w:val="00DC5872"/>
    <w:rsid w:val="00DC5893"/>
    <w:rsid w:val="00DC59C3"/>
    <w:rsid w:val="00DC5F1B"/>
    <w:rsid w:val="00DC5FD9"/>
    <w:rsid w:val="00DC60DB"/>
    <w:rsid w:val="00DC60EA"/>
    <w:rsid w:val="00DC6562"/>
    <w:rsid w:val="00DC65E8"/>
    <w:rsid w:val="00DC6AAC"/>
    <w:rsid w:val="00DC6BD8"/>
    <w:rsid w:val="00DC6E04"/>
    <w:rsid w:val="00DC702D"/>
    <w:rsid w:val="00DC722A"/>
    <w:rsid w:val="00DC742F"/>
    <w:rsid w:val="00DC7508"/>
    <w:rsid w:val="00DC7550"/>
    <w:rsid w:val="00DC7C66"/>
    <w:rsid w:val="00DC7F4A"/>
    <w:rsid w:val="00DC7F6A"/>
    <w:rsid w:val="00DD0314"/>
    <w:rsid w:val="00DD0365"/>
    <w:rsid w:val="00DD03B9"/>
    <w:rsid w:val="00DD0F05"/>
    <w:rsid w:val="00DD1033"/>
    <w:rsid w:val="00DD1066"/>
    <w:rsid w:val="00DD1335"/>
    <w:rsid w:val="00DD1452"/>
    <w:rsid w:val="00DD15FB"/>
    <w:rsid w:val="00DD16E3"/>
    <w:rsid w:val="00DD18A8"/>
    <w:rsid w:val="00DD1AB2"/>
    <w:rsid w:val="00DD2102"/>
    <w:rsid w:val="00DD24DB"/>
    <w:rsid w:val="00DD2893"/>
    <w:rsid w:val="00DD2D30"/>
    <w:rsid w:val="00DD2D68"/>
    <w:rsid w:val="00DD2E8A"/>
    <w:rsid w:val="00DD31C2"/>
    <w:rsid w:val="00DD31FD"/>
    <w:rsid w:val="00DD341B"/>
    <w:rsid w:val="00DD3554"/>
    <w:rsid w:val="00DD374A"/>
    <w:rsid w:val="00DD37F8"/>
    <w:rsid w:val="00DD39DE"/>
    <w:rsid w:val="00DD3A50"/>
    <w:rsid w:val="00DD3DDC"/>
    <w:rsid w:val="00DD3F99"/>
    <w:rsid w:val="00DD42F1"/>
    <w:rsid w:val="00DD4874"/>
    <w:rsid w:val="00DD49D4"/>
    <w:rsid w:val="00DD4B4F"/>
    <w:rsid w:val="00DD4BDB"/>
    <w:rsid w:val="00DD50A8"/>
    <w:rsid w:val="00DD5696"/>
    <w:rsid w:val="00DD56D4"/>
    <w:rsid w:val="00DD5797"/>
    <w:rsid w:val="00DD5B58"/>
    <w:rsid w:val="00DD61FB"/>
    <w:rsid w:val="00DD6360"/>
    <w:rsid w:val="00DD6419"/>
    <w:rsid w:val="00DD64BE"/>
    <w:rsid w:val="00DD6525"/>
    <w:rsid w:val="00DD6573"/>
    <w:rsid w:val="00DD6AB0"/>
    <w:rsid w:val="00DD6C35"/>
    <w:rsid w:val="00DD7095"/>
    <w:rsid w:val="00DD70B2"/>
    <w:rsid w:val="00DD7365"/>
    <w:rsid w:val="00DD73E6"/>
    <w:rsid w:val="00DD7589"/>
    <w:rsid w:val="00DD79D2"/>
    <w:rsid w:val="00DD7A28"/>
    <w:rsid w:val="00DE00CE"/>
    <w:rsid w:val="00DE012C"/>
    <w:rsid w:val="00DE0157"/>
    <w:rsid w:val="00DE01EF"/>
    <w:rsid w:val="00DE0327"/>
    <w:rsid w:val="00DE03A3"/>
    <w:rsid w:val="00DE043B"/>
    <w:rsid w:val="00DE04E2"/>
    <w:rsid w:val="00DE0521"/>
    <w:rsid w:val="00DE05ED"/>
    <w:rsid w:val="00DE0654"/>
    <w:rsid w:val="00DE07A0"/>
    <w:rsid w:val="00DE08D7"/>
    <w:rsid w:val="00DE098C"/>
    <w:rsid w:val="00DE0C90"/>
    <w:rsid w:val="00DE1113"/>
    <w:rsid w:val="00DE1679"/>
    <w:rsid w:val="00DE16F2"/>
    <w:rsid w:val="00DE1712"/>
    <w:rsid w:val="00DE183D"/>
    <w:rsid w:val="00DE1B2F"/>
    <w:rsid w:val="00DE21E0"/>
    <w:rsid w:val="00DE223F"/>
    <w:rsid w:val="00DE22DA"/>
    <w:rsid w:val="00DE2320"/>
    <w:rsid w:val="00DE30E2"/>
    <w:rsid w:val="00DE34F0"/>
    <w:rsid w:val="00DE367E"/>
    <w:rsid w:val="00DE36C0"/>
    <w:rsid w:val="00DE37FE"/>
    <w:rsid w:val="00DE381D"/>
    <w:rsid w:val="00DE3A48"/>
    <w:rsid w:val="00DE3ACF"/>
    <w:rsid w:val="00DE3B42"/>
    <w:rsid w:val="00DE3C53"/>
    <w:rsid w:val="00DE3DB9"/>
    <w:rsid w:val="00DE4006"/>
    <w:rsid w:val="00DE422D"/>
    <w:rsid w:val="00DE429D"/>
    <w:rsid w:val="00DE43E0"/>
    <w:rsid w:val="00DE43E1"/>
    <w:rsid w:val="00DE4A85"/>
    <w:rsid w:val="00DE4B21"/>
    <w:rsid w:val="00DE4C77"/>
    <w:rsid w:val="00DE4C99"/>
    <w:rsid w:val="00DE4D98"/>
    <w:rsid w:val="00DE50A5"/>
    <w:rsid w:val="00DE5153"/>
    <w:rsid w:val="00DE52E6"/>
    <w:rsid w:val="00DE5356"/>
    <w:rsid w:val="00DE5A49"/>
    <w:rsid w:val="00DE5AD4"/>
    <w:rsid w:val="00DE5DC6"/>
    <w:rsid w:val="00DE5F20"/>
    <w:rsid w:val="00DE6209"/>
    <w:rsid w:val="00DE6254"/>
    <w:rsid w:val="00DE648D"/>
    <w:rsid w:val="00DE687C"/>
    <w:rsid w:val="00DE6A75"/>
    <w:rsid w:val="00DE6C9D"/>
    <w:rsid w:val="00DE7167"/>
    <w:rsid w:val="00DE73D5"/>
    <w:rsid w:val="00DE73EF"/>
    <w:rsid w:val="00DE7569"/>
    <w:rsid w:val="00DE7786"/>
    <w:rsid w:val="00DE793A"/>
    <w:rsid w:val="00DE793D"/>
    <w:rsid w:val="00DE7A6C"/>
    <w:rsid w:val="00DE7CB2"/>
    <w:rsid w:val="00DF002E"/>
    <w:rsid w:val="00DF044E"/>
    <w:rsid w:val="00DF04CB"/>
    <w:rsid w:val="00DF0682"/>
    <w:rsid w:val="00DF0B19"/>
    <w:rsid w:val="00DF0C6B"/>
    <w:rsid w:val="00DF0CF3"/>
    <w:rsid w:val="00DF0EA2"/>
    <w:rsid w:val="00DF0F3B"/>
    <w:rsid w:val="00DF1146"/>
    <w:rsid w:val="00DF1403"/>
    <w:rsid w:val="00DF1952"/>
    <w:rsid w:val="00DF1E5D"/>
    <w:rsid w:val="00DF1EF6"/>
    <w:rsid w:val="00DF2635"/>
    <w:rsid w:val="00DF2906"/>
    <w:rsid w:val="00DF2E03"/>
    <w:rsid w:val="00DF3169"/>
    <w:rsid w:val="00DF33E2"/>
    <w:rsid w:val="00DF3674"/>
    <w:rsid w:val="00DF3AFF"/>
    <w:rsid w:val="00DF3B75"/>
    <w:rsid w:val="00DF3CD9"/>
    <w:rsid w:val="00DF42FF"/>
    <w:rsid w:val="00DF4390"/>
    <w:rsid w:val="00DF4E86"/>
    <w:rsid w:val="00DF509F"/>
    <w:rsid w:val="00DF54DE"/>
    <w:rsid w:val="00DF5AB9"/>
    <w:rsid w:val="00DF5AE2"/>
    <w:rsid w:val="00DF5E35"/>
    <w:rsid w:val="00DF60F9"/>
    <w:rsid w:val="00DF6242"/>
    <w:rsid w:val="00DF62EC"/>
    <w:rsid w:val="00DF64FF"/>
    <w:rsid w:val="00DF661F"/>
    <w:rsid w:val="00DF6A81"/>
    <w:rsid w:val="00DF6A9F"/>
    <w:rsid w:val="00DF6C62"/>
    <w:rsid w:val="00DF6CE2"/>
    <w:rsid w:val="00DF7170"/>
    <w:rsid w:val="00DF724A"/>
    <w:rsid w:val="00DF74C6"/>
    <w:rsid w:val="00DF75BA"/>
    <w:rsid w:val="00DF7A28"/>
    <w:rsid w:val="00DF7CDF"/>
    <w:rsid w:val="00DF7CFB"/>
    <w:rsid w:val="00E00388"/>
    <w:rsid w:val="00E005B8"/>
    <w:rsid w:val="00E005DC"/>
    <w:rsid w:val="00E01008"/>
    <w:rsid w:val="00E017E3"/>
    <w:rsid w:val="00E01956"/>
    <w:rsid w:val="00E01A89"/>
    <w:rsid w:val="00E01B65"/>
    <w:rsid w:val="00E01D89"/>
    <w:rsid w:val="00E02003"/>
    <w:rsid w:val="00E02052"/>
    <w:rsid w:val="00E02554"/>
    <w:rsid w:val="00E0261D"/>
    <w:rsid w:val="00E026FB"/>
    <w:rsid w:val="00E0273D"/>
    <w:rsid w:val="00E02CC2"/>
    <w:rsid w:val="00E02D9B"/>
    <w:rsid w:val="00E02DD5"/>
    <w:rsid w:val="00E02E7A"/>
    <w:rsid w:val="00E02F76"/>
    <w:rsid w:val="00E031ED"/>
    <w:rsid w:val="00E0324D"/>
    <w:rsid w:val="00E033CC"/>
    <w:rsid w:val="00E0346F"/>
    <w:rsid w:val="00E03674"/>
    <w:rsid w:val="00E037FC"/>
    <w:rsid w:val="00E0388D"/>
    <w:rsid w:val="00E03DE4"/>
    <w:rsid w:val="00E03E15"/>
    <w:rsid w:val="00E03E42"/>
    <w:rsid w:val="00E044BA"/>
    <w:rsid w:val="00E046D6"/>
    <w:rsid w:val="00E04AF0"/>
    <w:rsid w:val="00E04B88"/>
    <w:rsid w:val="00E04CDA"/>
    <w:rsid w:val="00E0517F"/>
    <w:rsid w:val="00E051C5"/>
    <w:rsid w:val="00E0543D"/>
    <w:rsid w:val="00E05715"/>
    <w:rsid w:val="00E057B2"/>
    <w:rsid w:val="00E05839"/>
    <w:rsid w:val="00E058FE"/>
    <w:rsid w:val="00E05BAB"/>
    <w:rsid w:val="00E05C9E"/>
    <w:rsid w:val="00E0667F"/>
    <w:rsid w:val="00E06D9C"/>
    <w:rsid w:val="00E07055"/>
    <w:rsid w:val="00E07426"/>
    <w:rsid w:val="00E07665"/>
    <w:rsid w:val="00E0766A"/>
    <w:rsid w:val="00E079A7"/>
    <w:rsid w:val="00E07A20"/>
    <w:rsid w:val="00E07D6D"/>
    <w:rsid w:val="00E10134"/>
    <w:rsid w:val="00E10137"/>
    <w:rsid w:val="00E1097A"/>
    <w:rsid w:val="00E10A2F"/>
    <w:rsid w:val="00E10B40"/>
    <w:rsid w:val="00E11411"/>
    <w:rsid w:val="00E117A8"/>
    <w:rsid w:val="00E11812"/>
    <w:rsid w:val="00E12097"/>
    <w:rsid w:val="00E1216F"/>
    <w:rsid w:val="00E12174"/>
    <w:rsid w:val="00E123E0"/>
    <w:rsid w:val="00E126F2"/>
    <w:rsid w:val="00E127C0"/>
    <w:rsid w:val="00E12DBD"/>
    <w:rsid w:val="00E12EB1"/>
    <w:rsid w:val="00E13344"/>
    <w:rsid w:val="00E13365"/>
    <w:rsid w:val="00E138FD"/>
    <w:rsid w:val="00E1397B"/>
    <w:rsid w:val="00E13CD8"/>
    <w:rsid w:val="00E1424A"/>
    <w:rsid w:val="00E14506"/>
    <w:rsid w:val="00E14508"/>
    <w:rsid w:val="00E14641"/>
    <w:rsid w:val="00E14909"/>
    <w:rsid w:val="00E14A16"/>
    <w:rsid w:val="00E14AD5"/>
    <w:rsid w:val="00E14C1A"/>
    <w:rsid w:val="00E1511F"/>
    <w:rsid w:val="00E15490"/>
    <w:rsid w:val="00E15628"/>
    <w:rsid w:val="00E1569D"/>
    <w:rsid w:val="00E15752"/>
    <w:rsid w:val="00E15937"/>
    <w:rsid w:val="00E16261"/>
    <w:rsid w:val="00E1673B"/>
    <w:rsid w:val="00E16A18"/>
    <w:rsid w:val="00E16B1A"/>
    <w:rsid w:val="00E16FDC"/>
    <w:rsid w:val="00E16FDD"/>
    <w:rsid w:val="00E171C2"/>
    <w:rsid w:val="00E17258"/>
    <w:rsid w:val="00E1728A"/>
    <w:rsid w:val="00E17478"/>
    <w:rsid w:val="00E17631"/>
    <w:rsid w:val="00E178F0"/>
    <w:rsid w:val="00E17E2C"/>
    <w:rsid w:val="00E17FC1"/>
    <w:rsid w:val="00E202FC"/>
    <w:rsid w:val="00E2064E"/>
    <w:rsid w:val="00E20BB7"/>
    <w:rsid w:val="00E20BF7"/>
    <w:rsid w:val="00E20C1A"/>
    <w:rsid w:val="00E20F5A"/>
    <w:rsid w:val="00E2117F"/>
    <w:rsid w:val="00E2122F"/>
    <w:rsid w:val="00E21266"/>
    <w:rsid w:val="00E2140B"/>
    <w:rsid w:val="00E2146B"/>
    <w:rsid w:val="00E218F7"/>
    <w:rsid w:val="00E21903"/>
    <w:rsid w:val="00E21BD4"/>
    <w:rsid w:val="00E22234"/>
    <w:rsid w:val="00E22504"/>
    <w:rsid w:val="00E22575"/>
    <w:rsid w:val="00E227E6"/>
    <w:rsid w:val="00E22D7A"/>
    <w:rsid w:val="00E2316F"/>
    <w:rsid w:val="00E23354"/>
    <w:rsid w:val="00E233D0"/>
    <w:rsid w:val="00E236BF"/>
    <w:rsid w:val="00E238EE"/>
    <w:rsid w:val="00E23921"/>
    <w:rsid w:val="00E23CEA"/>
    <w:rsid w:val="00E23D9F"/>
    <w:rsid w:val="00E23E50"/>
    <w:rsid w:val="00E23F3E"/>
    <w:rsid w:val="00E24272"/>
    <w:rsid w:val="00E24326"/>
    <w:rsid w:val="00E24572"/>
    <w:rsid w:val="00E24894"/>
    <w:rsid w:val="00E24D18"/>
    <w:rsid w:val="00E24DB9"/>
    <w:rsid w:val="00E24F5C"/>
    <w:rsid w:val="00E25358"/>
    <w:rsid w:val="00E254C8"/>
    <w:rsid w:val="00E25646"/>
    <w:rsid w:val="00E2574D"/>
    <w:rsid w:val="00E25D19"/>
    <w:rsid w:val="00E25E13"/>
    <w:rsid w:val="00E25EB8"/>
    <w:rsid w:val="00E25FFB"/>
    <w:rsid w:val="00E26276"/>
    <w:rsid w:val="00E26354"/>
    <w:rsid w:val="00E26451"/>
    <w:rsid w:val="00E267D1"/>
    <w:rsid w:val="00E269D6"/>
    <w:rsid w:val="00E26B29"/>
    <w:rsid w:val="00E26D9A"/>
    <w:rsid w:val="00E27776"/>
    <w:rsid w:val="00E27AAA"/>
    <w:rsid w:val="00E302F1"/>
    <w:rsid w:val="00E30AC1"/>
    <w:rsid w:val="00E30B8B"/>
    <w:rsid w:val="00E30FDB"/>
    <w:rsid w:val="00E30FDF"/>
    <w:rsid w:val="00E311B7"/>
    <w:rsid w:val="00E3122B"/>
    <w:rsid w:val="00E3127A"/>
    <w:rsid w:val="00E313AB"/>
    <w:rsid w:val="00E313FA"/>
    <w:rsid w:val="00E314D7"/>
    <w:rsid w:val="00E31530"/>
    <w:rsid w:val="00E31D6B"/>
    <w:rsid w:val="00E32470"/>
    <w:rsid w:val="00E32597"/>
    <w:rsid w:val="00E327D9"/>
    <w:rsid w:val="00E32827"/>
    <w:rsid w:val="00E32B79"/>
    <w:rsid w:val="00E32C9B"/>
    <w:rsid w:val="00E32F63"/>
    <w:rsid w:val="00E333D4"/>
    <w:rsid w:val="00E3379B"/>
    <w:rsid w:val="00E33C33"/>
    <w:rsid w:val="00E33CBD"/>
    <w:rsid w:val="00E348B5"/>
    <w:rsid w:val="00E34A0A"/>
    <w:rsid w:val="00E34D33"/>
    <w:rsid w:val="00E34DAF"/>
    <w:rsid w:val="00E35018"/>
    <w:rsid w:val="00E350C3"/>
    <w:rsid w:val="00E35335"/>
    <w:rsid w:val="00E3537E"/>
    <w:rsid w:val="00E3551C"/>
    <w:rsid w:val="00E35525"/>
    <w:rsid w:val="00E35647"/>
    <w:rsid w:val="00E357E3"/>
    <w:rsid w:val="00E358A4"/>
    <w:rsid w:val="00E35B31"/>
    <w:rsid w:val="00E35CBE"/>
    <w:rsid w:val="00E35FC8"/>
    <w:rsid w:val="00E360AE"/>
    <w:rsid w:val="00E364C9"/>
    <w:rsid w:val="00E365BF"/>
    <w:rsid w:val="00E36E82"/>
    <w:rsid w:val="00E36F16"/>
    <w:rsid w:val="00E36F7F"/>
    <w:rsid w:val="00E3703C"/>
    <w:rsid w:val="00E37786"/>
    <w:rsid w:val="00E3795B"/>
    <w:rsid w:val="00E404C5"/>
    <w:rsid w:val="00E4082E"/>
    <w:rsid w:val="00E40B61"/>
    <w:rsid w:val="00E40BCB"/>
    <w:rsid w:val="00E40E67"/>
    <w:rsid w:val="00E41335"/>
    <w:rsid w:val="00E41493"/>
    <w:rsid w:val="00E41524"/>
    <w:rsid w:val="00E41588"/>
    <w:rsid w:val="00E41673"/>
    <w:rsid w:val="00E41ACF"/>
    <w:rsid w:val="00E41D16"/>
    <w:rsid w:val="00E41EB6"/>
    <w:rsid w:val="00E42530"/>
    <w:rsid w:val="00E425AB"/>
    <w:rsid w:val="00E42ACD"/>
    <w:rsid w:val="00E42B64"/>
    <w:rsid w:val="00E42E67"/>
    <w:rsid w:val="00E42F43"/>
    <w:rsid w:val="00E4319C"/>
    <w:rsid w:val="00E4326F"/>
    <w:rsid w:val="00E432A6"/>
    <w:rsid w:val="00E43343"/>
    <w:rsid w:val="00E43646"/>
    <w:rsid w:val="00E4386F"/>
    <w:rsid w:val="00E4394D"/>
    <w:rsid w:val="00E43BA1"/>
    <w:rsid w:val="00E44463"/>
    <w:rsid w:val="00E44C30"/>
    <w:rsid w:val="00E44C89"/>
    <w:rsid w:val="00E44F4C"/>
    <w:rsid w:val="00E4519F"/>
    <w:rsid w:val="00E4532E"/>
    <w:rsid w:val="00E45582"/>
    <w:rsid w:val="00E455DE"/>
    <w:rsid w:val="00E45DD0"/>
    <w:rsid w:val="00E4664A"/>
    <w:rsid w:val="00E46BD3"/>
    <w:rsid w:val="00E46C8F"/>
    <w:rsid w:val="00E46C97"/>
    <w:rsid w:val="00E47321"/>
    <w:rsid w:val="00E4762E"/>
    <w:rsid w:val="00E4790E"/>
    <w:rsid w:val="00E47916"/>
    <w:rsid w:val="00E47B90"/>
    <w:rsid w:val="00E47C57"/>
    <w:rsid w:val="00E47D65"/>
    <w:rsid w:val="00E5049B"/>
    <w:rsid w:val="00E50935"/>
    <w:rsid w:val="00E50B83"/>
    <w:rsid w:val="00E50C84"/>
    <w:rsid w:val="00E510FC"/>
    <w:rsid w:val="00E5121A"/>
    <w:rsid w:val="00E51275"/>
    <w:rsid w:val="00E51466"/>
    <w:rsid w:val="00E51472"/>
    <w:rsid w:val="00E516CB"/>
    <w:rsid w:val="00E51986"/>
    <w:rsid w:val="00E51F30"/>
    <w:rsid w:val="00E5240C"/>
    <w:rsid w:val="00E525E4"/>
    <w:rsid w:val="00E527CE"/>
    <w:rsid w:val="00E5289E"/>
    <w:rsid w:val="00E52CC6"/>
    <w:rsid w:val="00E52EEA"/>
    <w:rsid w:val="00E52F2E"/>
    <w:rsid w:val="00E530A6"/>
    <w:rsid w:val="00E5369F"/>
    <w:rsid w:val="00E53764"/>
    <w:rsid w:val="00E53B7D"/>
    <w:rsid w:val="00E53B95"/>
    <w:rsid w:val="00E5430F"/>
    <w:rsid w:val="00E547E7"/>
    <w:rsid w:val="00E5491A"/>
    <w:rsid w:val="00E54962"/>
    <w:rsid w:val="00E54D41"/>
    <w:rsid w:val="00E550A2"/>
    <w:rsid w:val="00E550FC"/>
    <w:rsid w:val="00E55121"/>
    <w:rsid w:val="00E55233"/>
    <w:rsid w:val="00E555F3"/>
    <w:rsid w:val="00E55790"/>
    <w:rsid w:val="00E5588D"/>
    <w:rsid w:val="00E55B78"/>
    <w:rsid w:val="00E55F02"/>
    <w:rsid w:val="00E56394"/>
    <w:rsid w:val="00E56607"/>
    <w:rsid w:val="00E566E9"/>
    <w:rsid w:val="00E568F6"/>
    <w:rsid w:val="00E569B4"/>
    <w:rsid w:val="00E569C9"/>
    <w:rsid w:val="00E56C3A"/>
    <w:rsid w:val="00E56CA3"/>
    <w:rsid w:val="00E56FB2"/>
    <w:rsid w:val="00E57145"/>
    <w:rsid w:val="00E574EA"/>
    <w:rsid w:val="00E5752E"/>
    <w:rsid w:val="00E57921"/>
    <w:rsid w:val="00E600F7"/>
    <w:rsid w:val="00E603D3"/>
    <w:rsid w:val="00E608DE"/>
    <w:rsid w:val="00E60B1C"/>
    <w:rsid w:val="00E610A2"/>
    <w:rsid w:val="00E61607"/>
    <w:rsid w:val="00E61E38"/>
    <w:rsid w:val="00E61E49"/>
    <w:rsid w:val="00E6213C"/>
    <w:rsid w:val="00E622C6"/>
    <w:rsid w:val="00E627BB"/>
    <w:rsid w:val="00E62B23"/>
    <w:rsid w:val="00E62B6B"/>
    <w:rsid w:val="00E62C90"/>
    <w:rsid w:val="00E63152"/>
    <w:rsid w:val="00E63547"/>
    <w:rsid w:val="00E6383A"/>
    <w:rsid w:val="00E638F1"/>
    <w:rsid w:val="00E63AB9"/>
    <w:rsid w:val="00E63B44"/>
    <w:rsid w:val="00E63C66"/>
    <w:rsid w:val="00E63CE9"/>
    <w:rsid w:val="00E63DF8"/>
    <w:rsid w:val="00E63E78"/>
    <w:rsid w:val="00E63E9A"/>
    <w:rsid w:val="00E63F93"/>
    <w:rsid w:val="00E64181"/>
    <w:rsid w:val="00E64237"/>
    <w:rsid w:val="00E642DA"/>
    <w:rsid w:val="00E6450A"/>
    <w:rsid w:val="00E64758"/>
    <w:rsid w:val="00E64C8D"/>
    <w:rsid w:val="00E64E5F"/>
    <w:rsid w:val="00E65490"/>
    <w:rsid w:val="00E654D5"/>
    <w:rsid w:val="00E65540"/>
    <w:rsid w:val="00E65705"/>
    <w:rsid w:val="00E658A3"/>
    <w:rsid w:val="00E65ACB"/>
    <w:rsid w:val="00E65F4A"/>
    <w:rsid w:val="00E665BF"/>
    <w:rsid w:val="00E666E5"/>
    <w:rsid w:val="00E666E7"/>
    <w:rsid w:val="00E6746C"/>
    <w:rsid w:val="00E67648"/>
    <w:rsid w:val="00E67699"/>
    <w:rsid w:val="00E67793"/>
    <w:rsid w:val="00E67BD9"/>
    <w:rsid w:val="00E67CA5"/>
    <w:rsid w:val="00E67CC0"/>
    <w:rsid w:val="00E7024E"/>
    <w:rsid w:val="00E705A5"/>
    <w:rsid w:val="00E70688"/>
    <w:rsid w:val="00E70B7A"/>
    <w:rsid w:val="00E70C96"/>
    <w:rsid w:val="00E70CC9"/>
    <w:rsid w:val="00E71090"/>
    <w:rsid w:val="00E7109E"/>
    <w:rsid w:val="00E71416"/>
    <w:rsid w:val="00E714E4"/>
    <w:rsid w:val="00E71625"/>
    <w:rsid w:val="00E71777"/>
    <w:rsid w:val="00E71787"/>
    <w:rsid w:val="00E719E2"/>
    <w:rsid w:val="00E71DF2"/>
    <w:rsid w:val="00E71E9C"/>
    <w:rsid w:val="00E71EFE"/>
    <w:rsid w:val="00E71F86"/>
    <w:rsid w:val="00E720E6"/>
    <w:rsid w:val="00E7230C"/>
    <w:rsid w:val="00E724CF"/>
    <w:rsid w:val="00E72573"/>
    <w:rsid w:val="00E725BF"/>
    <w:rsid w:val="00E7268B"/>
    <w:rsid w:val="00E72A4A"/>
    <w:rsid w:val="00E72B97"/>
    <w:rsid w:val="00E72C6B"/>
    <w:rsid w:val="00E72D16"/>
    <w:rsid w:val="00E72E5B"/>
    <w:rsid w:val="00E731F4"/>
    <w:rsid w:val="00E733BC"/>
    <w:rsid w:val="00E7394F"/>
    <w:rsid w:val="00E73A62"/>
    <w:rsid w:val="00E73BD0"/>
    <w:rsid w:val="00E73C9C"/>
    <w:rsid w:val="00E73F55"/>
    <w:rsid w:val="00E746AE"/>
    <w:rsid w:val="00E74D83"/>
    <w:rsid w:val="00E74EC8"/>
    <w:rsid w:val="00E74FF5"/>
    <w:rsid w:val="00E75302"/>
    <w:rsid w:val="00E75328"/>
    <w:rsid w:val="00E7588E"/>
    <w:rsid w:val="00E758A3"/>
    <w:rsid w:val="00E75B0A"/>
    <w:rsid w:val="00E75C7E"/>
    <w:rsid w:val="00E75C85"/>
    <w:rsid w:val="00E75FC0"/>
    <w:rsid w:val="00E764F5"/>
    <w:rsid w:val="00E76555"/>
    <w:rsid w:val="00E76644"/>
    <w:rsid w:val="00E768F4"/>
    <w:rsid w:val="00E76A35"/>
    <w:rsid w:val="00E76A65"/>
    <w:rsid w:val="00E76C72"/>
    <w:rsid w:val="00E770D5"/>
    <w:rsid w:val="00E77127"/>
    <w:rsid w:val="00E77209"/>
    <w:rsid w:val="00E77501"/>
    <w:rsid w:val="00E775A3"/>
    <w:rsid w:val="00E777B9"/>
    <w:rsid w:val="00E778FC"/>
    <w:rsid w:val="00E77AE6"/>
    <w:rsid w:val="00E77BC6"/>
    <w:rsid w:val="00E77D7C"/>
    <w:rsid w:val="00E77EDA"/>
    <w:rsid w:val="00E77F6F"/>
    <w:rsid w:val="00E800BF"/>
    <w:rsid w:val="00E805B3"/>
    <w:rsid w:val="00E806EE"/>
    <w:rsid w:val="00E808B0"/>
    <w:rsid w:val="00E80A07"/>
    <w:rsid w:val="00E80BC7"/>
    <w:rsid w:val="00E80C20"/>
    <w:rsid w:val="00E80C24"/>
    <w:rsid w:val="00E80EA7"/>
    <w:rsid w:val="00E81011"/>
    <w:rsid w:val="00E81531"/>
    <w:rsid w:val="00E81606"/>
    <w:rsid w:val="00E81795"/>
    <w:rsid w:val="00E817DE"/>
    <w:rsid w:val="00E81A4F"/>
    <w:rsid w:val="00E81A9D"/>
    <w:rsid w:val="00E81C84"/>
    <w:rsid w:val="00E81F93"/>
    <w:rsid w:val="00E81F9C"/>
    <w:rsid w:val="00E81FA0"/>
    <w:rsid w:val="00E8266F"/>
    <w:rsid w:val="00E826BF"/>
    <w:rsid w:val="00E827AE"/>
    <w:rsid w:val="00E82C8C"/>
    <w:rsid w:val="00E82DCE"/>
    <w:rsid w:val="00E83011"/>
    <w:rsid w:val="00E83193"/>
    <w:rsid w:val="00E83418"/>
    <w:rsid w:val="00E8348E"/>
    <w:rsid w:val="00E83639"/>
    <w:rsid w:val="00E83875"/>
    <w:rsid w:val="00E83B4D"/>
    <w:rsid w:val="00E83CFA"/>
    <w:rsid w:val="00E84510"/>
    <w:rsid w:val="00E84809"/>
    <w:rsid w:val="00E84923"/>
    <w:rsid w:val="00E84974"/>
    <w:rsid w:val="00E8497C"/>
    <w:rsid w:val="00E84A24"/>
    <w:rsid w:val="00E84B5D"/>
    <w:rsid w:val="00E84F6A"/>
    <w:rsid w:val="00E85073"/>
    <w:rsid w:val="00E8572F"/>
    <w:rsid w:val="00E8594C"/>
    <w:rsid w:val="00E85C73"/>
    <w:rsid w:val="00E85D98"/>
    <w:rsid w:val="00E86132"/>
    <w:rsid w:val="00E861BD"/>
    <w:rsid w:val="00E864F6"/>
    <w:rsid w:val="00E8690C"/>
    <w:rsid w:val="00E86B17"/>
    <w:rsid w:val="00E86B4C"/>
    <w:rsid w:val="00E86F0A"/>
    <w:rsid w:val="00E871DB"/>
    <w:rsid w:val="00E876A0"/>
    <w:rsid w:val="00E876A1"/>
    <w:rsid w:val="00E87776"/>
    <w:rsid w:val="00E87871"/>
    <w:rsid w:val="00E87B0F"/>
    <w:rsid w:val="00E902E1"/>
    <w:rsid w:val="00E9037B"/>
    <w:rsid w:val="00E90794"/>
    <w:rsid w:val="00E908E4"/>
    <w:rsid w:val="00E9093C"/>
    <w:rsid w:val="00E90BF7"/>
    <w:rsid w:val="00E90C85"/>
    <w:rsid w:val="00E90DA1"/>
    <w:rsid w:val="00E90FDA"/>
    <w:rsid w:val="00E9125F"/>
    <w:rsid w:val="00E914A6"/>
    <w:rsid w:val="00E91501"/>
    <w:rsid w:val="00E91790"/>
    <w:rsid w:val="00E9179C"/>
    <w:rsid w:val="00E91A68"/>
    <w:rsid w:val="00E91A71"/>
    <w:rsid w:val="00E91B0D"/>
    <w:rsid w:val="00E91BCB"/>
    <w:rsid w:val="00E91C9D"/>
    <w:rsid w:val="00E921D7"/>
    <w:rsid w:val="00E927A0"/>
    <w:rsid w:val="00E9281B"/>
    <w:rsid w:val="00E92C9A"/>
    <w:rsid w:val="00E92EAA"/>
    <w:rsid w:val="00E92EC0"/>
    <w:rsid w:val="00E93009"/>
    <w:rsid w:val="00E935CE"/>
    <w:rsid w:val="00E9371C"/>
    <w:rsid w:val="00E93B58"/>
    <w:rsid w:val="00E93C28"/>
    <w:rsid w:val="00E93C85"/>
    <w:rsid w:val="00E93CC5"/>
    <w:rsid w:val="00E93E9E"/>
    <w:rsid w:val="00E93F8B"/>
    <w:rsid w:val="00E941C8"/>
    <w:rsid w:val="00E94567"/>
    <w:rsid w:val="00E9485C"/>
    <w:rsid w:val="00E94988"/>
    <w:rsid w:val="00E94C43"/>
    <w:rsid w:val="00E94DE9"/>
    <w:rsid w:val="00E94E65"/>
    <w:rsid w:val="00E95020"/>
    <w:rsid w:val="00E95574"/>
    <w:rsid w:val="00E95604"/>
    <w:rsid w:val="00E95893"/>
    <w:rsid w:val="00E95982"/>
    <w:rsid w:val="00E95D90"/>
    <w:rsid w:val="00E95E13"/>
    <w:rsid w:val="00E96192"/>
    <w:rsid w:val="00E966F0"/>
    <w:rsid w:val="00E967F0"/>
    <w:rsid w:val="00E96DB3"/>
    <w:rsid w:val="00E9702A"/>
    <w:rsid w:val="00E97275"/>
    <w:rsid w:val="00E972D3"/>
    <w:rsid w:val="00E97556"/>
    <w:rsid w:val="00E977D0"/>
    <w:rsid w:val="00E97BCB"/>
    <w:rsid w:val="00EA0148"/>
    <w:rsid w:val="00EA021B"/>
    <w:rsid w:val="00EA02BE"/>
    <w:rsid w:val="00EA032A"/>
    <w:rsid w:val="00EA0565"/>
    <w:rsid w:val="00EA057A"/>
    <w:rsid w:val="00EA0B38"/>
    <w:rsid w:val="00EA0C3A"/>
    <w:rsid w:val="00EA0D19"/>
    <w:rsid w:val="00EA1093"/>
    <w:rsid w:val="00EA1216"/>
    <w:rsid w:val="00EA1432"/>
    <w:rsid w:val="00EA1811"/>
    <w:rsid w:val="00EA1B33"/>
    <w:rsid w:val="00EA1C8B"/>
    <w:rsid w:val="00EA1C92"/>
    <w:rsid w:val="00EA2100"/>
    <w:rsid w:val="00EA2206"/>
    <w:rsid w:val="00EA228B"/>
    <w:rsid w:val="00EA24F8"/>
    <w:rsid w:val="00EA2552"/>
    <w:rsid w:val="00EA258B"/>
    <w:rsid w:val="00EA2AA1"/>
    <w:rsid w:val="00EA2B5F"/>
    <w:rsid w:val="00EA2F2E"/>
    <w:rsid w:val="00EA2F9A"/>
    <w:rsid w:val="00EA308F"/>
    <w:rsid w:val="00EA33BE"/>
    <w:rsid w:val="00EA3602"/>
    <w:rsid w:val="00EA3716"/>
    <w:rsid w:val="00EA3C3F"/>
    <w:rsid w:val="00EA3C6E"/>
    <w:rsid w:val="00EA3D96"/>
    <w:rsid w:val="00EA3E78"/>
    <w:rsid w:val="00EA3F1D"/>
    <w:rsid w:val="00EA42C8"/>
    <w:rsid w:val="00EA472A"/>
    <w:rsid w:val="00EA4828"/>
    <w:rsid w:val="00EA484E"/>
    <w:rsid w:val="00EA48BE"/>
    <w:rsid w:val="00EA4952"/>
    <w:rsid w:val="00EA4CFE"/>
    <w:rsid w:val="00EA4D99"/>
    <w:rsid w:val="00EA4F41"/>
    <w:rsid w:val="00EA5695"/>
    <w:rsid w:val="00EA5B5E"/>
    <w:rsid w:val="00EA6457"/>
    <w:rsid w:val="00EA6718"/>
    <w:rsid w:val="00EA68BE"/>
    <w:rsid w:val="00EA7383"/>
    <w:rsid w:val="00EA73F8"/>
    <w:rsid w:val="00EA74D2"/>
    <w:rsid w:val="00EA7930"/>
    <w:rsid w:val="00EA7973"/>
    <w:rsid w:val="00EA7B8F"/>
    <w:rsid w:val="00EA7C02"/>
    <w:rsid w:val="00EA7F47"/>
    <w:rsid w:val="00EB01AA"/>
    <w:rsid w:val="00EB01C2"/>
    <w:rsid w:val="00EB0212"/>
    <w:rsid w:val="00EB0245"/>
    <w:rsid w:val="00EB0408"/>
    <w:rsid w:val="00EB080A"/>
    <w:rsid w:val="00EB0910"/>
    <w:rsid w:val="00EB093F"/>
    <w:rsid w:val="00EB0D9B"/>
    <w:rsid w:val="00EB142C"/>
    <w:rsid w:val="00EB1574"/>
    <w:rsid w:val="00EB1585"/>
    <w:rsid w:val="00EB1761"/>
    <w:rsid w:val="00EB1A9C"/>
    <w:rsid w:val="00EB1B6D"/>
    <w:rsid w:val="00EB1C24"/>
    <w:rsid w:val="00EB23EF"/>
    <w:rsid w:val="00EB2560"/>
    <w:rsid w:val="00EB2966"/>
    <w:rsid w:val="00EB29BC"/>
    <w:rsid w:val="00EB2BA2"/>
    <w:rsid w:val="00EB2BC3"/>
    <w:rsid w:val="00EB2C6C"/>
    <w:rsid w:val="00EB2EF6"/>
    <w:rsid w:val="00EB327A"/>
    <w:rsid w:val="00EB32BC"/>
    <w:rsid w:val="00EB32BE"/>
    <w:rsid w:val="00EB352A"/>
    <w:rsid w:val="00EB38E1"/>
    <w:rsid w:val="00EB3AB9"/>
    <w:rsid w:val="00EB3FEE"/>
    <w:rsid w:val="00EB401F"/>
    <w:rsid w:val="00EB408F"/>
    <w:rsid w:val="00EB40F2"/>
    <w:rsid w:val="00EB42E6"/>
    <w:rsid w:val="00EB4383"/>
    <w:rsid w:val="00EB4427"/>
    <w:rsid w:val="00EB4553"/>
    <w:rsid w:val="00EB45AD"/>
    <w:rsid w:val="00EB48FF"/>
    <w:rsid w:val="00EB4910"/>
    <w:rsid w:val="00EB565B"/>
    <w:rsid w:val="00EB583C"/>
    <w:rsid w:val="00EB5A4E"/>
    <w:rsid w:val="00EB5C93"/>
    <w:rsid w:val="00EB5E5B"/>
    <w:rsid w:val="00EB5F60"/>
    <w:rsid w:val="00EB6021"/>
    <w:rsid w:val="00EB651C"/>
    <w:rsid w:val="00EB6710"/>
    <w:rsid w:val="00EB6A73"/>
    <w:rsid w:val="00EB6D36"/>
    <w:rsid w:val="00EB6D99"/>
    <w:rsid w:val="00EB7109"/>
    <w:rsid w:val="00EB781E"/>
    <w:rsid w:val="00EB7BB9"/>
    <w:rsid w:val="00EB7CB3"/>
    <w:rsid w:val="00EB7D49"/>
    <w:rsid w:val="00EC034E"/>
    <w:rsid w:val="00EC04C6"/>
    <w:rsid w:val="00EC052D"/>
    <w:rsid w:val="00EC05B8"/>
    <w:rsid w:val="00EC0B6E"/>
    <w:rsid w:val="00EC1099"/>
    <w:rsid w:val="00EC1281"/>
    <w:rsid w:val="00EC1327"/>
    <w:rsid w:val="00EC1BA8"/>
    <w:rsid w:val="00EC1CBA"/>
    <w:rsid w:val="00EC1F88"/>
    <w:rsid w:val="00EC20A7"/>
    <w:rsid w:val="00EC2AAD"/>
    <w:rsid w:val="00EC2C48"/>
    <w:rsid w:val="00EC2C80"/>
    <w:rsid w:val="00EC2C99"/>
    <w:rsid w:val="00EC2CB6"/>
    <w:rsid w:val="00EC2D2D"/>
    <w:rsid w:val="00EC2D5E"/>
    <w:rsid w:val="00EC2E0A"/>
    <w:rsid w:val="00EC2E86"/>
    <w:rsid w:val="00EC2F8E"/>
    <w:rsid w:val="00EC31C4"/>
    <w:rsid w:val="00EC3362"/>
    <w:rsid w:val="00EC37D1"/>
    <w:rsid w:val="00EC39E9"/>
    <w:rsid w:val="00EC3F5F"/>
    <w:rsid w:val="00EC3FB2"/>
    <w:rsid w:val="00EC404C"/>
    <w:rsid w:val="00EC43E3"/>
    <w:rsid w:val="00EC4844"/>
    <w:rsid w:val="00EC4C8F"/>
    <w:rsid w:val="00EC4DCB"/>
    <w:rsid w:val="00EC560D"/>
    <w:rsid w:val="00EC5613"/>
    <w:rsid w:val="00EC59BF"/>
    <w:rsid w:val="00EC5DBC"/>
    <w:rsid w:val="00EC6001"/>
    <w:rsid w:val="00EC6116"/>
    <w:rsid w:val="00EC6154"/>
    <w:rsid w:val="00EC6341"/>
    <w:rsid w:val="00EC664F"/>
    <w:rsid w:val="00EC66F2"/>
    <w:rsid w:val="00EC675E"/>
    <w:rsid w:val="00EC6C68"/>
    <w:rsid w:val="00EC6D5B"/>
    <w:rsid w:val="00EC70D0"/>
    <w:rsid w:val="00EC7155"/>
    <w:rsid w:val="00EC716F"/>
    <w:rsid w:val="00EC723B"/>
    <w:rsid w:val="00EC75C1"/>
    <w:rsid w:val="00EC7618"/>
    <w:rsid w:val="00EC7757"/>
    <w:rsid w:val="00EC78C9"/>
    <w:rsid w:val="00EC795E"/>
    <w:rsid w:val="00EC79B8"/>
    <w:rsid w:val="00EC7B9E"/>
    <w:rsid w:val="00EC7C13"/>
    <w:rsid w:val="00EC7FAF"/>
    <w:rsid w:val="00ED042F"/>
    <w:rsid w:val="00ED0717"/>
    <w:rsid w:val="00ED0BFD"/>
    <w:rsid w:val="00ED0C98"/>
    <w:rsid w:val="00ED0CE3"/>
    <w:rsid w:val="00ED100F"/>
    <w:rsid w:val="00ED1CF1"/>
    <w:rsid w:val="00ED202F"/>
    <w:rsid w:val="00ED2611"/>
    <w:rsid w:val="00ED2669"/>
    <w:rsid w:val="00ED280C"/>
    <w:rsid w:val="00ED28E2"/>
    <w:rsid w:val="00ED29DC"/>
    <w:rsid w:val="00ED2CFD"/>
    <w:rsid w:val="00ED2D4A"/>
    <w:rsid w:val="00ED2EEB"/>
    <w:rsid w:val="00ED34EC"/>
    <w:rsid w:val="00ED35A1"/>
    <w:rsid w:val="00ED3AE9"/>
    <w:rsid w:val="00ED3B82"/>
    <w:rsid w:val="00ED3D0B"/>
    <w:rsid w:val="00ED3DE1"/>
    <w:rsid w:val="00ED40B6"/>
    <w:rsid w:val="00ED4100"/>
    <w:rsid w:val="00ED4195"/>
    <w:rsid w:val="00ED4334"/>
    <w:rsid w:val="00ED46DA"/>
    <w:rsid w:val="00ED478A"/>
    <w:rsid w:val="00ED4E34"/>
    <w:rsid w:val="00ED4F93"/>
    <w:rsid w:val="00ED5158"/>
    <w:rsid w:val="00ED52BF"/>
    <w:rsid w:val="00ED5777"/>
    <w:rsid w:val="00ED5961"/>
    <w:rsid w:val="00ED5F97"/>
    <w:rsid w:val="00ED6315"/>
    <w:rsid w:val="00ED6353"/>
    <w:rsid w:val="00ED6603"/>
    <w:rsid w:val="00ED6B5C"/>
    <w:rsid w:val="00ED6BED"/>
    <w:rsid w:val="00ED6CB7"/>
    <w:rsid w:val="00ED6DA1"/>
    <w:rsid w:val="00ED6EBA"/>
    <w:rsid w:val="00ED7240"/>
    <w:rsid w:val="00ED793C"/>
    <w:rsid w:val="00ED7BD6"/>
    <w:rsid w:val="00ED7D84"/>
    <w:rsid w:val="00ED7DB7"/>
    <w:rsid w:val="00ED7FE7"/>
    <w:rsid w:val="00EE03AE"/>
    <w:rsid w:val="00EE081F"/>
    <w:rsid w:val="00EE0B7A"/>
    <w:rsid w:val="00EE115F"/>
    <w:rsid w:val="00EE11CD"/>
    <w:rsid w:val="00EE16A6"/>
    <w:rsid w:val="00EE1753"/>
    <w:rsid w:val="00EE185C"/>
    <w:rsid w:val="00EE18A9"/>
    <w:rsid w:val="00EE1D53"/>
    <w:rsid w:val="00EE1D76"/>
    <w:rsid w:val="00EE2089"/>
    <w:rsid w:val="00EE2107"/>
    <w:rsid w:val="00EE217F"/>
    <w:rsid w:val="00EE2220"/>
    <w:rsid w:val="00EE245C"/>
    <w:rsid w:val="00EE272B"/>
    <w:rsid w:val="00EE2868"/>
    <w:rsid w:val="00EE2EE8"/>
    <w:rsid w:val="00EE329E"/>
    <w:rsid w:val="00EE37A8"/>
    <w:rsid w:val="00EE3C56"/>
    <w:rsid w:val="00EE3D8E"/>
    <w:rsid w:val="00EE3F0E"/>
    <w:rsid w:val="00EE4049"/>
    <w:rsid w:val="00EE421B"/>
    <w:rsid w:val="00EE42AC"/>
    <w:rsid w:val="00EE42CF"/>
    <w:rsid w:val="00EE44E0"/>
    <w:rsid w:val="00EE4681"/>
    <w:rsid w:val="00EE4A99"/>
    <w:rsid w:val="00EE5079"/>
    <w:rsid w:val="00EE553C"/>
    <w:rsid w:val="00EE5A14"/>
    <w:rsid w:val="00EE5A8C"/>
    <w:rsid w:val="00EE5B15"/>
    <w:rsid w:val="00EE5CB3"/>
    <w:rsid w:val="00EE6065"/>
    <w:rsid w:val="00EE61BD"/>
    <w:rsid w:val="00EE6672"/>
    <w:rsid w:val="00EE679B"/>
    <w:rsid w:val="00EE6893"/>
    <w:rsid w:val="00EE6941"/>
    <w:rsid w:val="00EE6AE2"/>
    <w:rsid w:val="00EE6B4C"/>
    <w:rsid w:val="00EE6C07"/>
    <w:rsid w:val="00EE72F9"/>
    <w:rsid w:val="00EE7375"/>
    <w:rsid w:val="00EE73C1"/>
    <w:rsid w:val="00EE7468"/>
    <w:rsid w:val="00EE74A5"/>
    <w:rsid w:val="00EE7860"/>
    <w:rsid w:val="00EE7891"/>
    <w:rsid w:val="00EE7B0F"/>
    <w:rsid w:val="00EE7DD7"/>
    <w:rsid w:val="00EE7FB4"/>
    <w:rsid w:val="00EF0140"/>
    <w:rsid w:val="00EF031C"/>
    <w:rsid w:val="00EF044E"/>
    <w:rsid w:val="00EF092E"/>
    <w:rsid w:val="00EF0AF2"/>
    <w:rsid w:val="00EF0CA8"/>
    <w:rsid w:val="00EF110E"/>
    <w:rsid w:val="00EF124E"/>
    <w:rsid w:val="00EF1DC6"/>
    <w:rsid w:val="00EF2055"/>
    <w:rsid w:val="00EF23A0"/>
    <w:rsid w:val="00EF2D97"/>
    <w:rsid w:val="00EF335C"/>
    <w:rsid w:val="00EF34F0"/>
    <w:rsid w:val="00EF3782"/>
    <w:rsid w:val="00EF3AC6"/>
    <w:rsid w:val="00EF3D01"/>
    <w:rsid w:val="00EF3D95"/>
    <w:rsid w:val="00EF41CE"/>
    <w:rsid w:val="00EF42F0"/>
    <w:rsid w:val="00EF43E7"/>
    <w:rsid w:val="00EF44C6"/>
    <w:rsid w:val="00EF47B8"/>
    <w:rsid w:val="00EF4B73"/>
    <w:rsid w:val="00EF4BC8"/>
    <w:rsid w:val="00EF4BF7"/>
    <w:rsid w:val="00EF4EF9"/>
    <w:rsid w:val="00EF4F28"/>
    <w:rsid w:val="00EF4FF1"/>
    <w:rsid w:val="00EF507C"/>
    <w:rsid w:val="00EF5148"/>
    <w:rsid w:val="00EF5544"/>
    <w:rsid w:val="00EF55EE"/>
    <w:rsid w:val="00EF565E"/>
    <w:rsid w:val="00EF58AD"/>
    <w:rsid w:val="00EF62C5"/>
    <w:rsid w:val="00EF63F9"/>
    <w:rsid w:val="00EF655A"/>
    <w:rsid w:val="00EF684D"/>
    <w:rsid w:val="00EF6909"/>
    <w:rsid w:val="00EF6BEA"/>
    <w:rsid w:val="00EF6D5D"/>
    <w:rsid w:val="00EF6FA1"/>
    <w:rsid w:val="00EF72C8"/>
    <w:rsid w:val="00EF73EC"/>
    <w:rsid w:val="00EF7489"/>
    <w:rsid w:val="00EF7521"/>
    <w:rsid w:val="00EF7546"/>
    <w:rsid w:val="00EF7ACE"/>
    <w:rsid w:val="00EF7BE7"/>
    <w:rsid w:val="00EF7CE9"/>
    <w:rsid w:val="00EF7EEE"/>
    <w:rsid w:val="00EF7FF8"/>
    <w:rsid w:val="00F00275"/>
    <w:rsid w:val="00F0056D"/>
    <w:rsid w:val="00F00583"/>
    <w:rsid w:val="00F009B7"/>
    <w:rsid w:val="00F00A9A"/>
    <w:rsid w:val="00F00AB9"/>
    <w:rsid w:val="00F00B83"/>
    <w:rsid w:val="00F00CDE"/>
    <w:rsid w:val="00F00CF2"/>
    <w:rsid w:val="00F00DF4"/>
    <w:rsid w:val="00F00E12"/>
    <w:rsid w:val="00F00E28"/>
    <w:rsid w:val="00F00E59"/>
    <w:rsid w:val="00F01333"/>
    <w:rsid w:val="00F01400"/>
    <w:rsid w:val="00F01584"/>
    <w:rsid w:val="00F01631"/>
    <w:rsid w:val="00F0209D"/>
    <w:rsid w:val="00F02634"/>
    <w:rsid w:val="00F02718"/>
    <w:rsid w:val="00F0286F"/>
    <w:rsid w:val="00F029AE"/>
    <w:rsid w:val="00F0306D"/>
    <w:rsid w:val="00F031A5"/>
    <w:rsid w:val="00F03BC1"/>
    <w:rsid w:val="00F03CC7"/>
    <w:rsid w:val="00F03D77"/>
    <w:rsid w:val="00F03DED"/>
    <w:rsid w:val="00F04277"/>
    <w:rsid w:val="00F04501"/>
    <w:rsid w:val="00F0489D"/>
    <w:rsid w:val="00F049F6"/>
    <w:rsid w:val="00F04BE1"/>
    <w:rsid w:val="00F04CB8"/>
    <w:rsid w:val="00F04E6B"/>
    <w:rsid w:val="00F04F37"/>
    <w:rsid w:val="00F05182"/>
    <w:rsid w:val="00F0529A"/>
    <w:rsid w:val="00F05392"/>
    <w:rsid w:val="00F054A7"/>
    <w:rsid w:val="00F0570D"/>
    <w:rsid w:val="00F05883"/>
    <w:rsid w:val="00F05989"/>
    <w:rsid w:val="00F05E4C"/>
    <w:rsid w:val="00F05FF4"/>
    <w:rsid w:val="00F060C2"/>
    <w:rsid w:val="00F062F1"/>
    <w:rsid w:val="00F06468"/>
    <w:rsid w:val="00F06622"/>
    <w:rsid w:val="00F06A32"/>
    <w:rsid w:val="00F06BC1"/>
    <w:rsid w:val="00F06BC7"/>
    <w:rsid w:val="00F06CA3"/>
    <w:rsid w:val="00F06E31"/>
    <w:rsid w:val="00F06FC6"/>
    <w:rsid w:val="00F0706D"/>
    <w:rsid w:val="00F071DF"/>
    <w:rsid w:val="00F074D4"/>
    <w:rsid w:val="00F0766F"/>
    <w:rsid w:val="00F0798F"/>
    <w:rsid w:val="00F07B01"/>
    <w:rsid w:val="00F07D31"/>
    <w:rsid w:val="00F07E16"/>
    <w:rsid w:val="00F07E51"/>
    <w:rsid w:val="00F07FD4"/>
    <w:rsid w:val="00F10044"/>
    <w:rsid w:val="00F1020D"/>
    <w:rsid w:val="00F1023D"/>
    <w:rsid w:val="00F1040B"/>
    <w:rsid w:val="00F10924"/>
    <w:rsid w:val="00F10C7C"/>
    <w:rsid w:val="00F10FEA"/>
    <w:rsid w:val="00F113A2"/>
    <w:rsid w:val="00F11893"/>
    <w:rsid w:val="00F11C2F"/>
    <w:rsid w:val="00F11E5B"/>
    <w:rsid w:val="00F11E68"/>
    <w:rsid w:val="00F12027"/>
    <w:rsid w:val="00F1212E"/>
    <w:rsid w:val="00F121AD"/>
    <w:rsid w:val="00F12423"/>
    <w:rsid w:val="00F1247E"/>
    <w:rsid w:val="00F125E8"/>
    <w:rsid w:val="00F1260E"/>
    <w:rsid w:val="00F127EF"/>
    <w:rsid w:val="00F12878"/>
    <w:rsid w:val="00F12AB0"/>
    <w:rsid w:val="00F12D3A"/>
    <w:rsid w:val="00F12F60"/>
    <w:rsid w:val="00F13205"/>
    <w:rsid w:val="00F13307"/>
    <w:rsid w:val="00F13463"/>
    <w:rsid w:val="00F134D4"/>
    <w:rsid w:val="00F13A75"/>
    <w:rsid w:val="00F13AAC"/>
    <w:rsid w:val="00F13AC1"/>
    <w:rsid w:val="00F13B6E"/>
    <w:rsid w:val="00F13B94"/>
    <w:rsid w:val="00F143C0"/>
    <w:rsid w:val="00F144C7"/>
    <w:rsid w:val="00F147DA"/>
    <w:rsid w:val="00F14817"/>
    <w:rsid w:val="00F14883"/>
    <w:rsid w:val="00F14FBC"/>
    <w:rsid w:val="00F1529A"/>
    <w:rsid w:val="00F155A3"/>
    <w:rsid w:val="00F156D2"/>
    <w:rsid w:val="00F15729"/>
    <w:rsid w:val="00F159A7"/>
    <w:rsid w:val="00F15AA2"/>
    <w:rsid w:val="00F15F19"/>
    <w:rsid w:val="00F15F56"/>
    <w:rsid w:val="00F15F77"/>
    <w:rsid w:val="00F15F88"/>
    <w:rsid w:val="00F16141"/>
    <w:rsid w:val="00F16694"/>
    <w:rsid w:val="00F169DE"/>
    <w:rsid w:val="00F16AF3"/>
    <w:rsid w:val="00F16B2B"/>
    <w:rsid w:val="00F16D1C"/>
    <w:rsid w:val="00F17330"/>
    <w:rsid w:val="00F174AA"/>
    <w:rsid w:val="00F17885"/>
    <w:rsid w:val="00F17B4D"/>
    <w:rsid w:val="00F200F6"/>
    <w:rsid w:val="00F202DC"/>
    <w:rsid w:val="00F207A5"/>
    <w:rsid w:val="00F20823"/>
    <w:rsid w:val="00F20A48"/>
    <w:rsid w:val="00F20D0A"/>
    <w:rsid w:val="00F20EDD"/>
    <w:rsid w:val="00F217C5"/>
    <w:rsid w:val="00F217D8"/>
    <w:rsid w:val="00F21A6E"/>
    <w:rsid w:val="00F21ACC"/>
    <w:rsid w:val="00F21AE0"/>
    <w:rsid w:val="00F22059"/>
    <w:rsid w:val="00F221BB"/>
    <w:rsid w:val="00F22695"/>
    <w:rsid w:val="00F226E1"/>
    <w:rsid w:val="00F22799"/>
    <w:rsid w:val="00F2287F"/>
    <w:rsid w:val="00F22A34"/>
    <w:rsid w:val="00F22FE2"/>
    <w:rsid w:val="00F22FED"/>
    <w:rsid w:val="00F2349F"/>
    <w:rsid w:val="00F235D3"/>
    <w:rsid w:val="00F23934"/>
    <w:rsid w:val="00F23972"/>
    <w:rsid w:val="00F23ACD"/>
    <w:rsid w:val="00F24435"/>
    <w:rsid w:val="00F24660"/>
    <w:rsid w:val="00F24C8F"/>
    <w:rsid w:val="00F25044"/>
    <w:rsid w:val="00F2507C"/>
    <w:rsid w:val="00F2545A"/>
    <w:rsid w:val="00F25E3E"/>
    <w:rsid w:val="00F25E62"/>
    <w:rsid w:val="00F2611D"/>
    <w:rsid w:val="00F262E1"/>
    <w:rsid w:val="00F26350"/>
    <w:rsid w:val="00F2670B"/>
    <w:rsid w:val="00F26949"/>
    <w:rsid w:val="00F26C33"/>
    <w:rsid w:val="00F26CEF"/>
    <w:rsid w:val="00F26DCA"/>
    <w:rsid w:val="00F26EB6"/>
    <w:rsid w:val="00F26ED9"/>
    <w:rsid w:val="00F273FC"/>
    <w:rsid w:val="00F2745E"/>
    <w:rsid w:val="00F2775E"/>
    <w:rsid w:val="00F27769"/>
    <w:rsid w:val="00F2788C"/>
    <w:rsid w:val="00F2796C"/>
    <w:rsid w:val="00F27CE2"/>
    <w:rsid w:val="00F300E9"/>
    <w:rsid w:val="00F3052F"/>
    <w:rsid w:val="00F308E2"/>
    <w:rsid w:val="00F309AE"/>
    <w:rsid w:val="00F309CA"/>
    <w:rsid w:val="00F30D3B"/>
    <w:rsid w:val="00F30E32"/>
    <w:rsid w:val="00F310AF"/>
    <w:rsid w:val="00F316C2"/>
    <w:rsid w:val="00F31748"/>
    <w:rsid w:val="00F3204A"/>
    <w:rsid w:val="00F322CD"/>
    <w:rsid w:val="00F326E7"/>
    <w:rsid w:val="00F327C9"/>
    <w:rsid w:val="00F3297C"/>
    <w:rsid w:val="00F32D6F"/>
    <w:rsid w:val="00F33052"/>
    <w:rsid w:val="00F330AF"/>
    <w:rsid w:val="00F33179"/>
    <w:rsid w:val="00F336A8"/>
    <w:rsid w:val="00F336AA"/>
    <w:rsid w:val="00F33A9C"/>
    <w:rsid w:val="00F33BB9"/>
    <w:rsid w:val="00F33CD0"/>
    <w:rsid w:val="00F33F20"/>
    <w:rsid w:val="00F3463A"/>
    <w:rsid w:val="00F34751"/>
    <w:rsid w:val="00F349D1"/>
    <w:rsid w:val="00F34C4C"/>
    <w:rsid w:val="00F34F8C"/>
    <w:rsid w:val="00F35004"/>
    <w:rsid w:val="00F3518D"/>
    <w:rsid w:val="00F35765"/>
    <w:rsid w:val="00F35C9A"/>
    <w:rsid w:val="00F35CD1"/>
    <w:rsid w:val="00F35D56"/>
    <w:rsid w:val="00F35DF4"/>
    <w:rsid w:val="00F35FFA"/>
    <w:rsid w:val="00F36034"/>
    <w:rsid w:val="00F3603D"/>
    <w:rsid w:val="00F36405"/>
    <w:rsid w:val="00F36685"/>
    <w:rsid w:val="00F368E7"/>
    <w:rsid w:val="00F36A08"/>
    <w:rsid w:val="00F36AD8"/>
    <w:rsid w:val="00F36BF1"/>
    <w:rsid w:val="00F36CAA"/>
    <w:rsid w:val="00F36DD0"/>
    <w:rsid w:val="00F36E34"/>
    <w:rsid w:val="00F37216"/>
    <w:rsid w:val="00F37341"/>
    <w:rsid w:val="00F375CF"/>
    <w:rsid w:val="00F37712"/>
    <w:rsid w:val="00F378CD"/>
    <w:rsid w:val="00F37CAA"/>
    <w:rsid w:val="00F37D57"/>
    <w:rsid w:val="00F37FCD"/>
    <w:rsid w:val="00F4023A"/>
    <w:rsid w:val="00F40297"/>
    <w:rsid w:val="00F402CE"/>
    <w:rsid w:val="00F4037D"/>
    <w:rsid w:val="00F4047A"/>
    <w:rsid w:val="00F4055D"/>
    <w:rsid w:val="00F406E9"/>
    <w:rsid w:val="00F40981"/>
    <w:rsid w:val="00F409EA"/>
    <w:rsid w:val="00F41582"/>
    <w:rsid w:val="00F4182A"/>
    <w:rsid w:val="00F41AF4"/>
    <w:rsid w:val="00F41BB6"/>
    <w:rsid w:val="00F420BF"/>
    <w:rsid w:val="00F42489"/>
    <w:rsid w:val="00F424E4"/>
    <w:rsid w:val="00F424F2"/>
    <w:rsid w:val="00F42707"/>
    <w:rsid w:val="00F427D1"/>
    <w:rsid w:val="00F42B35"/>
    <w:rsid w:val="00F42CB8"/>
    <w:rsid w:val="00F42CE4"/>
    <w:rsid w:val="00F42E43"/>
    <w:rsid w:val="00F42EB3"/>
    <w:rsid w:val="00F43079"/>
    <w:rsid w:val="00F4307A"/>
    <w:rsid w:val="00F43096"/>
    <w:rsid w:val="00F433EA"/>
    <w:rsid w:val="00F433FC"/>
    <w:rsid w:val="00F4364F"/>
    <w:rsid w:val="00F4381A"/>
    <w:rsid w:val="00F44478"/>
    <w:rsid w:val="00F44693"/>
    <w:rsid w:val="00F4478A"/>
    <w:rsid w:val="00F44825"/>
    <w:rsid w:val="00F4499A"/>
    <w:rsid w:val="00F44B03"/>
    <w:rsid w:val="00F44BA1"/>
    <w:rsid w:val="00F44C06"/>
    <w:rsid w:val="00F4502C"/>
    <w:rsid w:val="00F45085"/>
    <w:rsid w:val="00F45B0F"/>
    <w:rsid w:val="00F45DE0"/>
    <w:rsid w:val="00F4650E"/>
    <w:rsid w:val="00F4663A"/>
    <w:rsid w:val="00F466F9"/>
    <w:rsid w:val="00F46D8A"/>
    <w:rsid w:val="00F47570"/>
    <w:rsid w:val="00F4760F"/>
    <w:rsid w:val="00F47747"/>
    <w:rsid w:val="00F47DB2"/>
    <w:rsid w:val="00F47DB3"/>
    <w:rsid w:val="00F50595"/>
    <w:rsid w:val="00F50750"/>
    <w:rsid w:val="00F50A55"/>
    <w:rsid w:val="00F50E7E"/>
    <w:rsid w:val="00F50F4F"/>
    <w:rsid w:val="00F51051"/>
    <w:rsid w:val="00F5165F"/>
    <w:rsid w:val="00F5168C"/>
    <w:rsid w:val="00F51DD4"/>
    <w:rsid w:val="00F51E6E"/>
    <w:rsid w:val="00F52231"/>
    <w:rsid w:val="00F52404"/>
    <w:rsid w:val="00F52B0A"/>
    <w:rsid w:val="00F52D06"/>
    <w:rsid w:val="00F52FD1"/>
    <w:rsid w:val="00F532A4"/>
    <w:rsid w:val="00F53644"/>
    <w:rsid w:val="00F53674"/>
    <w:rsid w:val="00F536E1"/>
    <w:rsid w:val="00F53839"/>
    <w:rsid w:val="00F53EE6"/>
    <w:rsid w:val="00F54163"/>
    <w:rsid w:val="00F54338"/>
    <w:rsid w:val="00F54871"/>
    <w:rsid w:val="00F5499C"/>
    <w:rsid w:val="00F54ABA"/>
    <w:rsid w:val="00F54B3C"/>
    <w:rsid w:val="00F54CEB"/>
    <w:rsid w:val="00F54F1A"/>
    <w:rsid w:val="00F55363"/>
    <w:rsid w:val="00F55670"/>
    <w:rsid w:val="00F559D4"/>
    <w:rsid w:val="00F55AA1"/>
    <w:rsid w:val="00F55B8E"/>
    <w:rsid w:val="00F56089"/>
    <w:rsid w:val="00F560AB"/>
    <w:rsid w:val="00F56126"/>
    <w:rsid w:val="00F56808"/>
    <w:rsid w:val="00F56B8C"/>
    <w:rsid w:val="00F56BD9"/>
    <w:rsid w:val="00F56FD1"/>
    <w:rsid w:val="00F5763E"/>
    <w:rsid w:val="00F5772E"/>
    <w:rsid w:val="00F57779"/>
    <w:rsid w:val="00F57C8F"/>
    <w:rsid w:val="00F6008D"/>
    <w:rsid w:val="00F6010A"/>
    <w:rsid w:val="00F6018F"/>
    <w:rsid w:val="00F6034C"/>
    <w:rsid w:val="00F60536"/>
    <w:rsid w:val="00F605AC"/>
    <w:rsid w:val="00F607E9"/>
    <w:rsid w:val="00F608FF"/>
    <w:rsid w:val="00F60A5D"/>
    <w:rsid w:val="00F60C29"/>
    <w:rsid w:val="00F60E7D"/>
    <w:rsid w:val="00F60FC4"/>
    <w:rsid w:val="00F614E3"/>
    <w:rsid w:val="00F6159D"/>
    <w:rsid w:val="00F61659"/>
    <w:rsid w:val="00F616A1"/>
    <w:rsid w:val="00F61A2D"/>
    <w:rsid w:val="00F61E5E"/>
    <w:rsid w:val="00F61EED"/>
    <w:rsid w:val="00F624B3"/>
    <w:rsid w:val="00F62B90"/>
    <w:rsid w:val="00F62BEF"/>
    <w:rsid w:val="00F63554"/>
    <w:rsid w:val="00F6360A"/>
    <w:rsid w:val="00F63880"/>
    <w:rsid w:val="00F63AA1"/>
    <w:rsid w:val="00F63AFD"/>
    <w:rsid w:val="00F6428F"/>
    <w:rsid w:val="00F64399"/>
    <w:rsid w:val="00F64528"/>
    <w:rsid w:val="00F6455E"/>
    <w:rsid w:val="00F6484C"/>
    <w:rsid w:val="00F6489C"/>
    <w:rsid w:val="00F64AF8"/>
    <w:rsid w:val="00F651AE"/>
    <w:rsid w:val="00F65382"/>
    <w:rsid w:val="00F653AB"/>
    <w:rsid w:val="00F658C8"/>
    <w:rsid w:val="00F65951"/>
    <w:rsid w:val="00F65B6C"/>
    <w:rsid w:val="00F65E1E"/>
    <w:rsid w:val="00F65EFB"/>
    <w:rsid w:val="00F66063"/>
    <w:rsid w:val="00F6669D"/>
    <w:rsid w:val="00F667E5"/>
    <w:rsid w:val="00F66871"/>
    <w:rsid w:val="00F66BD8"/>
    <w:rsid w:val="00F66D78"/>
    <w:rsid w:val="00F6753A"/>
    <w:rsid w:val="00F678A9"/>
    <w:rsid w:val="00F67C8E"/>
    <w:rsid w:val="00F67D94"/>
    <w:rsid w:val="00F70396"/>
    <w:rsid w:val="00F707B5"/>
    <w:rsid w:val="00F709B3"/>
    <w:rsid w:val="00F709EA"/>
    <w:rsid w:val="00F70AB9"/>
    <w:rsid w:val="00F70AF8"/>
    <w:rsid w:val="00F70CFE"/>
    <w:rsid w:val="00F70E4B"/>
    <w:rsid w:val="00F70FE7"/>
    <w:rsid w:val="00F71104"/>
    <w:rsid w:val="00F71168"/>
    <w:rsid w:val="00F71414"/>
    <w:rsid w:val="00F71848"/>
    <w:rsid w:val="00F71A8F"/>
    <w:rsid w:val="00F71B02"/>
    <w:rsid w:val="00F71B24"/>
    <w:rsid w:val="00F71F6D"/>
    <w:rsid w:val="00F71FEF"/>
    <w:rsid w:val="00F722A6"/>
    <w:rsid w:val="00F72744"/>
    <w:rsid w:val="00F72765"/>
    <w:rsid w:val="00F72BD1"/>
    <w:rsid w:val="00F72D88"/>
    <w:rsid w:val="00F73492"/>
    <w:rsid w:val="00F73809"/>
    <w:rsid w:val="00F7395D"/>
    <w:rsid w:val="00F73989"/>
    <w:rsid w:val="00F739FF"/>
    <w:rsid w:val="00F73A50"/>
    <w:rsid w:val="00F73B5F"/>
    <w:rsid w:val="00F73BD8"/>
    <w:rsid w:val="00F73D11"/>
    <w:rsid w:val="00F73EC1"/>
    <w:rsid w:val="00F7436C"/>
    <w:rsid w:val="00F7438A"/>
    <w:rsid w:val="00F7443A"/>
    <w:rsid w:val="00F746E3"/>
    <w:rsid w:val="00F749DD"/>
    <w:rsid w:val="00F74A1F"/>
    <w:rsid w:val="00F74A8D"/>
    <w:rsid w:val="00F74EC1"/>
    <w:rsid w:val="00F7562B"/>
    <w:rsid w:val="00F758DC"/>
    <w:rsid w:val="00F75C59"/>
    <w:rsid w:val="00F75CF0"/>
    <w:rsid w:val="00F75CFB"/>
    <w:rsid w:val="00F75DC7"/>
    <w:rsid w:val="00F75DDB"/>
    <w:rsid w:val="00F76344"/>
    <w:rsid w:val="00F76466"/>
    <w:rsid w:val="00F764D9"/>
    <w:rsid w:val="00F766C6"/>
    <w:rsid w:val="00F766E0"/>
    <w:rsid w:val="00F76770"/>
    <w:rsid w:val="00F768D2"/>
    <w:rsid w:val="00F76B3C"/>
    <w:rsid w:val="00F76F63"/>
    <w:rsid w:val="00F77135"/>
    <w:rsid w:val="00F7723E"/>
    <w:rsid w:val="00F77418"/>
    <w:rsid w:val="00F77B9E"/>
    <w:rsid w:val="00F77F77"/>
    <w:rsid w:val="00F800C1"/>
    <w:rsid w:val="00F80C5C"/>
    <w:rsid w:val="00F80D93"/>
    <w:rsid w:val="00F80D94"/>
    <w:rsid w:val="00F80E40"/>
    <w:rsid w:val="00F80FF6"/>
    <w:rsid w:val="00F81131"/>
    <w:rsid w:val="00F813B8"/>
    <w:rsid w:val="00F81612"/>
    <w:rsid w:val="00F816CA"/>
    <w:rsid w:val="00F81811"/>
    <w:rsid w:val="00F81C74"/>
    <w:rsid w:val="00F81D63"/>
    <w:rsid w:val="00F81F63"/>
    <w:rsid w:val="00F81F73"/>
    <w:rsid w:val="00F82102"/>
    <w:rsid w:val="00F8242D"/>
    <w:rsid w:val="00F826C9"/>
    <w:rsid w:val="00F8277D"/>
    <w:rsid w:val="00F82DBA"/>
    <w:rsid w:val="00F82EB7"/>
    <w:rsid w:val="00F82F11"/>
    <w:rsid w:val="00F82FCB"/>
    <w:rsid w:val="00F8323B"/>
    <w:rsid w:val="00F83330"/>
    <w:rsid w:val="00F83401"/>
    <w:rsid w:val="00F83442"/>
    <w:rsid w:val="00F8392B"/>
    <w:rsid w:val="00F83C52"/>
    <w:rsid w:val="00F83D55"/>
    <w:rsid w:val="00F83D9C"/>
    <w:rsid w:val="00F8404C"/>
    <w:rsid w:val="00F84136"/>
    <w:rsid w:val="00F8416D"/>
    <w:rsid w:val="00F843F5"/>
    <w:rsid w:val="00F8485B"/>
    <w:rsid w:val="00F84866"/>
    <w:rsid w:val="00F84A1E"/>
    <w:rsid w:val="00F84A89"/>
    <w:rsid w:val="00F84FB8"/>
    <w:rsid w:val="00F84FD6"/>
    <w:rsid w:val="00F850FD"/>
    <w:rsid w:val="00F85534"/>
    <w:rsid w:val="00F85CB5"/>
    <w:rsid w:val="00F85E86"/>
    <w:rsid w:val="00F85F92"/>
    <w:rsid w:val="00F863CC"/>
    <w:rsid w:val="00F864E5"/>
    <w:rsid w:val="00F86679"/>
    <w:rsid w:val="00F867B4"/>
    <w:rsid w:val="00F86974"/>
    <w:rsid w:val="00F8699F"/>
    <w:rsid w:val="00F86AC0"/>
    <w:rsid w:val="00F86D61"/>
    <w:rsid w:val="00F86EB3"/>
    <w:rsid w:val="00F871BB"/>
    <w:rsid w:val="00F87AC2"/>
    <w:rsid w:val="00F87D5E"/>
    <w:rsid w:val="00F87DDA"/>
    <w:rsid w:val="00F87F1C"/>
    <w:rsid w:val="00F87FF2"/>
    <w:rsid w:val="00F900A2"/>
    <w:rsid w:val="00F90559"/>
    <w:rsid w:val="00F90C45"/>
    <w:rsid w:val="00F90D78"/>
    <w:rsid w:val="00F90ED9"/>
    <w:rsid w:val="00F911A9"/>
    <w:rsid w:val="00F911AD"/>
    <w:rsid w:val="00F91282"/>
    <w:rsid w:val="00F912B3"/>
    <w:rsid w:val="00F912E1"/>
    <w:rsid w:val="00F914DA"/>
    <w:rsid w:val="00F914E1"/>
    <w:rsid w:val="00F91518"/>
    <w:rsid w:val="00F91A9F"/>
    <w:rsid w:val="00F91B03"/>
    <w:rsid w:val="00F91E3F"/>
    <w:rsid w:val="00F91F32"/>
    <w:rsid w:val="00F91F41"/>
    <w:rsid w:val="00F91FE0"/>
    <w:rsid w:val="00F9200C"/>
    <w:rsid w:val="00F923E6"/>
    <w:rsid w:val="00F9293C"/>
    <w:rsid w:val="00F92982"/>
    <w:rsid w:val="00F92A49"/>
    <w:rsid w:val="00F92D52"/>
    <w:rsid w:val="00F931D1"/>
    <w:rsid w:val="00F93408"/>
    <w:rsid w:val="00F936A7"/>
    <w:rsid w:val="00F93868"/>
    <w:rsid w:val="00F938A3"/>
    <w:rsid w:val="00F93941"/>
    <w:rsid w:val="00F93AF2"/>
    <w:rsid w:val="00F93B36"/>
    <w:rsid w:val="00F93B59"/>
    <w:rsid w:val="00F93C1E"/>
    <w:rsid w:val="00F93F40"/>
    <w:rsid w:val="00F9431E"/>
    <w:rsid w:val="00F94407"/>
    <w:rsid w:val="00F94634"/>
    <w:rsid w:val="00F94900"/>
    <w:rsid w:val="00F94BD1"/>
    <w:rsid w:val="00F94DAF"/>
    <w:rsid w:val="00F94DC1"/>
    <w:rsid w:val="00F95404"/>
    <w:rsid w:val="00F958D7"/>
    <w:rsid w:val="00F959CA"/>
    <w:rsid w:val="00F95BDA"/>
    <w:rsid w:val="00F95E29"/>
    <w:rsid w:val="00F96023"/>
    <w:rsid w:val="00F9602A"/>
    <w:rsid w:val="00F961EB"/>
    <w:rsid w:val="00F962AC"/>
    <w:rsid w:val="00F96466"/>
    <w:rsid w:val="00F965A8"/>
    <w:rsid w:val="00F966E9"/>
    <w:rsid w:val="00F96832"/>
    <w:rsid w:val="00F96860"/>
    <w:rsid w:val="00F96A3E"/>
    <w:rsid w:val="00F96AA2"/>
    <w:rsid w:val="00F97314"/>
    <w:rsid w:val="00F973DC"/>
    <w:rsid w:val="00F974D6"/>
    <w:rsid w:val="00F97740"/>
    <w:rsid w:val="00F978C8"/>
    <w:rsid w:val="00F97B7B"/>
    <w:rsid w:val="00F97E49"/>
    <w:rsid w:val="00FA00AB"/>
    <w:rsid w:val="00FA010C"/>
    <w:rsid w:val="00FA0266"/>
    <w:rsid w:val="00FA0391"/>
    <w:rsid w:val="00FA0405"/>
    <w:rsid w:val="00FA0437"/>
    <w:rsid w:val="00FA04A9"/>
    <w:rsid w:val="00FA06EF"/>
    <w:rsid w:val="00FA1035"/>
    <w:rsid w:val="00FA121A"/>
    <w:rsid w:val="00FA13D8"/>
    <w:rsid w:val="00FA155C"/>
    <w:rsid w:val="00FA1765"/>
    <w:rsid w:val="00FA1C04"/>
    <w:rsid w:val="00FA21E6"/>
    <w:rsid w:val="00FA2603"/>
    <w:rsid w:val="00FA26FC"/>
    <w:rsid w:val="00FA286A"/>
    <w:rsid w:val="00FA2D54"/>
    <w:rsid w:val="00FA2F74"/>
    <w:rsid w:val="00FA2FB2"/>
    <w:rsid w:val="00FA32C7"/>
    <w:rsid w:val="00FA3303"/>
    <w:rsid w:val="00FA3304"/>
    <w:rsid w:val="00FA3861"/>
    <w:rsid w:val="00FA3F0E"/>
    <w:rsid w:val="00FA3F52"/>
    <w:rsid w:val="00FA3FEF"/>
    <w:rsid w:val="00FA41D8"/>
    <w:rsid w:val="00FA45E7"/>
    <w:rsid w:val="00FA4D9B"/>
    <w:rsid w:val="00FA4DDA"/>
    <w:rsid w:val="00FA4E01"/>
    <w:rsid w:val="00FA5549"/>
    <w:rsid w:val="00FA578A"/>
    <w:rsid w:val="00FA59F3"/>
    <w:rsid w:val="00FA5B95"/>
    <w:rsid w:val="00FA5C0B"/>
    <w:rsid w:val="00FA5D9C"/>
    <w:rsid w:val="00FA5ECF"/>
    <w:rsid w:val="00FA614E"/>
    <w:rsid w:val="00FA65B8"/>
    <w:rsid w:val="00FA66A8"/>
    <w:rsid w:val="00FA736F"/>
    <w:rsid w:val="00FA7576"/>
    <w:rsid w:val="00FA7729"/>
    <w:rsid w:val="00FA77DF"/>
    <w:rsid w:val="00FA788A"/>
    <w:rsid w:val="00FA78EE"/>
    <w:rsid w:val="00FA797D"/>
    <w:rsid w:val="00FA7ACD"/>
    <w:rsid w:val="00FA7AE9"/>
    <w:rsid w:val="00FA7C15"/>
    <w:rsid w:val="00FA7F34"/>
    <w:rsid w:val="00FB00C4"/>
    <w:rsid w:val="00FB0184"/>
    <w:rsid w:val="00FB08BF"/>
    <w:rsid w:val="00FB147E"/>
    <w:rsid w:val="00FB1532"/>
    <w:rsid w:val="00FB1FA2"/>
    <w:rsid w:val="00FB20D5"/>
    <w:rsid w:val="00FB2465"/>
    <w:rsid w:val="00FB25E6"/>
    <w:rsid w:val="00FB27D2"/>
    <w:rsid w:val="00FB27FF"/>
    <w:rsid w:val="00FB2875"/>
    <w:rsid w:val="00FB296C"/>
    <w:rsid w:val="00FB2A58"/>
    <w:rsid w:val="00FB2DB5"/>
    <w:rsid w:val="00FB2DEE"/>
    <w:rsid w:val="00FB31B8"/>
    <w:rsid w:val="00FB3EEA"/>
    <w:rsid w:val="00FB43C4"/>
    <w:rsid w:val="00FB4422"/>
    <w:rsid w:val="00FB4450"/>
    <w:rsid w:val="00FB4646"/>
    <w:rsid w:val="00FB4749"/>
    <w:rsid w:val="00FB490E"/>
    <w:rsid w:val="00FB494B"/>
    <w:rsid w:val="00FB4A8C"/>
    <w:rsid w:val="00FB5217"/>
    <w:rsid w:val="00FB570D"/>
    <w:rsid w:val="00FB5D0A"/>
    <w:rsid w:val="00FB5E4C"/>
    <w:rsid w:val="00FB62AF"/>
    <w:rsid w:val="00FB69BB"/>
    <w:rsid w:val="00FB6AE1"/>
    <w:rsid w:val="00FB6D87"/>
    <w:rsid w:val="00FB700C"/>
    <w:rsid w:val="00FB7242"/>
    <w:rsid w:val="00FB7460"/>
    <w:rsid w:val="00FB7984"/>
    <w:rsid w:val="00FB7A1D"/>
    <w:rsid w:val="00FB7A6C"/>
    <w:rsid w:val="00FB7A82"/>
    <w:rsid w:val="00FB7E3C"/>
    <w:rsid w:val="00FB7F86"/>
    <w:rsid w:val="00FC00F4"/>
    <w:rsid w:val="00FC023E"/>
    <w:rsid w:val="00FC0383"/>
    <w:rsid w:val="00FC040E"/>
    <w:rsid w:val="00FC06DB"/>
    <w:rsid w:val="00FC07C7"/>
    <w:rsid w:val="00FC0AAB"/>
    <w:rsid w:val="00FC0F01"/>
    <w:rsid w:val="00FC113B"/>
    <w:rsid w:val="00FC119A"/>
    <w:rsid w:val="00FC11C0"/>
    <w:rsid w:val="00FC12A8"/>
    <w:rsid w:val="00FC1482"/>
    <w:rsid w:val="00FC196D"/>
    <w:rsid w:val="00FC1BA4"/>
    <w:rsid w:val="00FC1BF8"/>
    <w:rsid w:val="00FC1C65"/>
    <w:rsid w:val="00FC2039"/>
    <w:rsid w:val="00FC2162"/>
    <w:rsid w:val="00FC286B"/>
    <w:rsid w:val="00FC2890"/>
    <w:rsid w:val="00FC2941"/>
    <w:rsid w:val="00FC2C56"/>
    <w:rsid w:val="00FC324F"/>
    <w:rsid w:val="00FC34BB"/>
    <w:rsid w:val="00FC359C"/>
    <w:rsid w:val="00FC365B"/>
    <w:rsid w:val="00FC3698"/>
    <w:rsid w:val="00FC3D0D"/>
    <w:rsid w:val="00FC3D6E"/>
    <w:rsid w:val="00FC3FD6"/>
    <w:rsid w:val="00FC4018"/>
    <w:rsid w:val="00FC4431"/>
    <w:rsid w:val="00FC4668"/>
    <w:rsid w:val="00FC46AC"/>
    <w:rsid w:val="00FC47A4"/>
    <w:rsid w:val="00FC47EA"/>
    <w:rsid w:val="00FC4B2B"/>
    <w:rsid w:val="00FC4FBA"/>
    <w:rsid w:val="00FC565F"/>
    <w:rsid w:val="00FC589B"/>
    <w:rsid w:val="00FC59FB"/>
    <w:rsid w:val="00FC5CBE"/>
    <w:rsid w:val="00FC630A"/>
    <w:rsid w:val="00FC6ADD"/>
    <w:rsid w:val="00FC6C56"/>
    <w:rsid w:val="00FC72C5"/>
    <w:rsid w:val="00FC72D2"/>
    <w:rsid w:val="00FC739A"/>
    <w:rsid w:val="00FC770C"/>
    <w:rsid w:val="00FC7A71"/>
    <w:rsid w:val="00FC7C20"/>
    <w:rsid w:val="00FD013B"/>
    <w:rsid w:val="00FD01D8"/>
    <w:rsid w:val="00FD033D"/>
    <w:rsid w:val="00FD03AB"/>
    <w:rsid w:val="00FD043B"/>
    <w:rsid w:val="00FD084A"/>
    <w:rsid w:val="00FD0B3A"/>
    <w:rsid w:val="00FD0C8B"/>
    <w:rsid w:val="00FD0CBB"/>
    <w:rsid w:val="00FD0D09"/>
    <w:rsid w:val="00FD0D59"/>
    <w:rsid w:val="00FD1779"/>
    <w:rsid w:val="00FD1E1A"/>
    <w:rsid w:val="00FD204F"/>
    <w:rsid w:val="00FD206E"/>
    <w:rsid w:val="00FD209D"/>
    <w:rsid w:val="00FD217F"/>
    <w:rsid w:val="00FD24AF"/>
    <w:rsid w:val="00FD2D81"/>
    <w:rsid w:val="00FD2E6D"/>
    <w:rsid w:val="00FD2EE3"/>
    <w:rsid w:val="00FD354C"/>
    <w:rsid w:val="00FD35F3"/>
    <w:rsid w:val="00FD3843"/>
    <w:rsid w:val="00FD3931"/>
    <w:rsid w:val="00FD3951"/>
    <w:rsid w:val="00FD3BD3"/>
    <w:rsid w:val="00FD3CD9"/>
    <w:rsid w:val="00FD3F98"/>
    <w:rsid w:val="00FD4002"/>
    <w:rsid w:val="00FD424E"/>
    <w:rsid w:val="00FD4575"/>
    <w:rsid w:val="00FD4AAB"/>
    <w:rsid w:val="00FD4BAB"/>
    <w:rsid w:val="00FD4D09"/>
    <w:rsid w:val="00FD4D4B"/>
    <w:rsid w:val="00FD4FE3"/>
    <w:rsid w:val="00FD5063"/>
    <w:rsid w:val="00FD51C5"/>
    <w:rsid w:val="00FD547C"/>
    <w:rsid w:val="00FD550C"/>
    <w:rsid w:val="00FD586A"/>
    <w:rsid w:val="00FD58A3"/>
    <w:rsid w:val="00FD5BD6"/>
    <w:rsid w:val="00FD5E14"/>
    <w:rsid w:val="00FD659A"/>
    <w:rsid w:val="00FD67E4"/>
    <w:rsid w:val="00FD68EB"/>
    <w:rsid w:val="00FD6B8C"/>
    <w:rsid w:val="00FD6BFF"/>
    <w:rsid w:val="00FD6C8E"/>
    <w:rsid w:val="00FD71E4"/>
    <w:rsid w:val="00FD731F"/>
    <w:rsid w:val="00FD76CA"/>
    <w:rsid w:val="00FD76CD"/>
    <w:rsid w:val="00FD7A11"/>
    <w:rsid w:val="00FD7C6F"/>
    <w:rsid w:val="00FD7F40"/>
    <w:rsid w:val="00FD7F6E"/>
    <w:rsid w:val="00FD7F7D"/>
    <w:rsid w:val="00FE0061"/>
    <w:rsid w:val="00FE007D"/>
    <w:rsid w:val="00FE0091"/>
    <w:rsid w:val="00FE043E"/>
    <w:rsid w:val="00FE04C7"/>
    <w:rsid w:val="00FE0792"/>
    <w:rsid w:val="00FE07B2"/>
    <w:rsid w:val="00FE095A"/>
    <w:rsid w:val="00FE097E"/>
    <w:rsid w:val="00FE0BA1"/>
    <w:rsid w:val="00FE0CBD"/>
    <w:rsid w:val="00FE0E0D"/>
    <w:rsid w:val="00FE0EBA"/>
    <w:rsid w:val="00FE118E"/>
    <w:rsid w:val="00FE12E2"/>
    <w:rsid w:val="00FE1331"/>
    <w:rsid w:val="00FE142A"/>
    <w:rsid w:val="00FE198A"/>
    <w:rsid w:val="00FE1B8E"/>
    <w:rsid w:val="00FE1BFE"/>
    <w:rsid w:val="00FE1C2C"/>
    <w:rsid w:val="00FE2B0E"/>
    <w:rsid w:val="00FE2B73"/>
    <w:rsid w:val="00FE2F01"/>
    <w:rsid w:val="00FE2F9A"/>
    <w:rsid w:val="00FE318D"/>
    <w:rsid w:val="00FE34C5"/>
    <w:rsid w:val="00FE397A"/>
    <w:rsid w:val="00FE3BC6"/>
    <w:rsid w:val="00FE407C"/>
    <w:rsid w:val="00FE40A7"/>
    <w:rsid w:val="00FE4181"/>
    <w:rsid w:val="00FE42D7"/>
    <w:rsid w:val="00FE449B"/>
    <w:rsid w:val="00FE4596"/>
    <w:rsid w:val="00FE4845"/>
    <w:rsid w:val="00FE4B55"/>
    <w:rsid w:val="00FE5030"/>
    <w:rsid w:val="00FE5103"/>
    <w:rsid w:val="00FE537F"/>
    <w:rsid w:val="00FE53F3"/>
    <w:rsid w:val="00FE545A"/>
    <w:rsid w:val="00FE548F"/>
    <w:rsid w:val="00FE55AD"/>
    <w:rsid w:val="00FE5615"/>
    <w:rsid w:val="00FE56D3"/>
    <w:rsid w:val="00FE5CD4"/>
    <w:rsid w:val="00FE5D18"/>
    <w:rsid w:val="00FE5D23"/>
    <w:rsid w:val="00FE60C5"/>
    <w:rsid w:val="00FE629D"/>
    <w:rsid w:val="00FE645B"/>
    <w:rsid w:val="00FE66BB"/>
    <w:rsid w:val="00FE66C9"/>
    <w:rsid w:val="00FE69AE"/>
    <w:rsid w:val="00FE6C5C"/>
    <w:rsid w:val="00FE6CB8"/>
    <w:rsid w:val="00FE6D9C"/>
    <w:rsid w:val="00FE6EC5"/>
    <w:rsid w:val="00FE7524"/>
    <w:rsid w:val="00FE7536"/>
    <w:rsid w:val="00FE7688"/>
    <w:rsid w:val="00FE76A7"/>
    <w:rsid w:val="00FE77C0"/>
    <w:rsid w:val="00FE7CDB"/>
    <w:rsid w:val="00FE7D4C"/>
    <w:rsid w:val="00FE7E7D"/>
    <w:rsid w:val="00FF0017"/>
    <w:rsid w:val="00FF0418"/>
    <w:rsid w:val="00FF055A"/>
    <w:rsid w:val="00FF08FB"/>
    <w:rsid w:val="00FF09F7"/>
    <w:rsid w:val="00FF0AD4"/>
    <w:rsid w:val="00FF0DF9"/>
    <w:rsid w:val="00FF0FEA"/>
    <w:rsid w:val="00FF1099"/>
    <w:rsid w:val="00FF1181"/>
    <w:rsid w:val="00FF1289"/>
    <w:rsid w:val="00FF14E5"/>
    <w:rsid w:val="00FF1633"/>
    <w:rsid w:val="00FF16FF"/>
    <w:rsid w:val="00FF19DD"/>
    <w:rsid w:val="00FF211A"/>
    <w:rsid w:val="00FF223C"/>
    <w:rsid w:val="00FF2492"/>
    <w:rsid w:val="00FF2583"/>
    <w:rsid w:val="00FF25FA"/>
    <w:rsid w:val="00FF2734"/>
    <w:rsid w:val="00FF273F"/>
    <w:rsid w:val="00FF28FC"/>
    <w:rsid w:val="00FF2D18"/>
    <w:rsid w:val="00FF334E"/>
    <w:rsid w:val="00FF3448"/>
    <w:rsid w:val="00FF3587"/>
    <w:rsid w:val="00FF37E6"/>
    <w:rsid w:val="00FF39FB"/>
    <w:rsid w:val="00FF3A9A"/>
    <w:rsid w:val="00FF3BF0"/>
    <w:rsid w:val="00FF3C0E"/>
    <w:rsid w:val="00FF41EE"/>
    <w:rsid w:val="00FF4201"/>
    <w:rsid w:val="00FF4533"/>
    <w:rsid w:val="00FF473A"/>
    <w:rsid w:val="00FF4B03"/>
    <w:rsid w:val="00FF4B1F"/>
    <w:rsid w:val="00FF50F2"/>
    <w:rsid w:val="00FF5159"/>
    <w:rsid w:val="00FF550A"/>
    <w:rsid w:val="00FF5B2F"/>
    <w:rsid w:val="00FF5B78"/>
    <w:rsid w:val="00FF5E07"/>
    <w:rsid w:val="00FF5F4C"/>
    <w:rsid w:val="00FF6079"/>
    <w:rsid w:val="00FF62CD"/>
    <w:rsid w:val="00FF6536"/>
    <w:rsid w:val="00FF660B"/>
    <w:rsid w:val="00FF6988"/>
    <w:rsid w:val="00FF6B25"/>
    <w:rsid w:val="00FF6C19"/>
    <w:rsid w:val="00FF6DFF"/>
    <w:rsid w:val="00FF74EC"/>
    <w:rsid w:val="00FF7509"/>
    <w:rsid w:val="00FF75D0"/>
    <w:rsid w:val="00FF77D2"/>
    <w:rsid w:val="00FF79E2"/>
    <w:rsid w:val="00FF7B98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44DAF"/>
  <w15:docId w15:val="{7A7DD073-1177-427E-9141-4683CA13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98D"/>
    <w:pPr>
      <w:spacing w:after="120" w:line="240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C75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C75"/>
    <w:pPr>
      <w:keepNext/>
      <w:keepLines/>
      <w:numPr>
        <w:ilvl w:val="1"/>
        <w:numId w:val="2"/>
      </w:numPr>
      <w:spacing w:before="36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25F7"/>
    <w:pPr>
      <w:keepNext/>
      <w:keepLines/>
      <w:numPr>
        <w:ilvl w:val="2"/>
        <w:numId w:val="2"/>
      </w:numPr>
      <w:spacing w:before="3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D01709"/>
    <w:pPr>
      <w:numPr>
        <w:ilvl w:val="3"/>
      </w:numPr>
      <w:spacing w:before="360"/>
      <w:ind w:left="862" w:hanging="862"/>
      <w:outlineLvl w:val="3"/>
    </w:pPr>
    <w:rPr>
      <w:bCs w:val="0"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125F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5F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5F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5F7"/>
    <w:pPr>
      <w:keepNext/>
      <w:keepLines/>
      <w:numPr>
        <w:ilvl w:val="7"/>
        <w:numId w:val="1"/>
      </w:numPr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5F7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C75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D2C75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9125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09F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D31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C43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3D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629C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7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0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0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7E70"/>
    <w:pPr>
      <w:spacing w:after="0" w:line="240" w:lineRule="auto"/>
    </w:pPr>
  </w:style>
  <w:style w:type="table" w:styleId="TableGrid">
    <w:name w:val="Table Grid"/>
    <w:basedOn w:val="TableNormal"/>
    <w:uiPriority w:val="39"/>
    <w:rsid w:val="0015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F766E0"/>
    <w:pPr>
      <w:spacing w:before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766E0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F766E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9125F7"/>
    <w:rPr>
      <w:rFonts w:ascii="Times New Roman" w:eastAsiaTheme="majorEastAsia" w:hAnsi="Times New Roman" w:cstheme="majorBidi"/>
      <w:b/>
      <w:bCs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A484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484A"/>
  </w:style>
  <w:style w:type="paragraph" w:styleId="Footer">
    <w:name w:val="footer"/>
    <w:basedOn w:val="Normal"/>
    <w:link w:val="FooterChar"/>
    <w:uiPriority w:val="99"/>
    <w:unhideWhenUsed/>
    <w:rsid w:val="00AA48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484A"/>
  </w:style>
  <w:style w:type="character" w:styleId="BookTitle">
    <w:name w:val="Book Title"/>
    <w:basedOn w:val="DefaultParagraphFont"/>
    <w:uiPriority w:val="33"/>
    <w:qFormat/>
    <w:rsid w:val="00D31F23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446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446F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33446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D01709"/>
    <w:rPr>
      <w:rFonts w:ascii="Times New Roman" w:eastAsiaTheme="majorEastAsia" w:hAnsi="Times New Roman" w:cstheme="majorBidi"/>
      <w:b/>
      <w:iCs/>
      <w:sz w:val="24"/>
      <w:szCs w:val="28"/>
      <w:lang w:val="en-GB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35DCC"/>
    <w:pPr>
      <w:spacing w:after="0"/>
    </w:pPr>
    <w:rPr>
      <w:iCs/>
      <w:szCs w:val="18"/>
    </w:rPr>
  </w:style>
  <w:style w:type="paragraph" w:customStyle="1" w:styleId="Note">
    <w:name w:val="Note"/>
    <w:basedOn w:val="Normal"/>
    <w:link w:val="NoteChar"/>
    <w:qFormat/>
    <w:rsid w:val="00DA2497"/>
    <w:pPr>
      <w:spacing w:after="0"/>
    </w:pPr>
    <w:rPr>
      <w:sz w:val="18"/>
    </w:rPr>
  </w:style>
  <w:style w:type="character" w:customStyle="1" w:styleId="NoteChar">
    <w:name w:val="Note Char"/>
    <w:basedOn w:val="DefaultParagraphFont"/>
    <w:link w:val="Note"/>
    <w:rsid w:val="00DA2497"/>
    <w:rPr>
      <w:rFonts w:ascii="Times New Roman" w:hAnsi="Times New Roman"/>
      <w:sz w:val="18"/>
      <w:lang w:val="en-GB"/>
    </w:rPr>
  </w:style>
  <w:style w:type="paragraph" w:customStyle="1" w:styleId="BlockQuote">
    <w:name w:val="BlockQuote"/>
    <w:basedOn w:val="Normal"/>
    <w:link w:val="BlockQuoteChar"/>
    <w:qFormat/>
    <w:rsid w:val="009125F7"/>
    <w:pPr>
      <w:ind w:left="709"/>
    </w:pPr>
  </w:style>
  <w:style w:type="character" w:customStyle="1" w:styleId="BlockQuoteChar">
    <w:name w:val="BlockQuote Char"/>
    <w:basedOn w:val="DefaultParagraphFont"/>
    <w:link w:val="BlockQuote"/>
    <w:rsid w:val="009125F7"/>
    <w:rPr>
      <w:rFonts w:ascii="Times New Roman" w:hAnsi="Times New Roman"/>
      <w:sz w:val="24"/>
    </w:rPr>
  </w:style>
  <w:style w:type="paragraph" w:customStyle="1" w:styleId="Figure">
    <w:name w:val="Figure"/>
    <w:basedOn w:val="Normal"/>
    <w:link w:val="FigureChar"/>
    <w:qFormat/>
    <w:rsid w:val="00DA2497"/>
    <w:pPr>
      <w:spacing w:after="0"/>
    </w:pPr>
  </w:style>
  <w:style w:type="character" w:customStyle="1" w:styleId="FigureChar">
    <w:name w:val="Figure Char"/>
    <w:basedOn w:val="DefaultParagraphFont"/>
    <w:link w:val="Figure"/>
    <w:rsid w:val="00DA2497"/>
    <w:rPr>
      <w:rFonts w:ascii="Times New Roman" w:hAnsi="Times New Roman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9125F7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5F7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5F7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5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5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mphasis">
    <w:name w:val="Emphasis"/>
    <w:basedOn w:val="DefaultParagraphFont"/>
    <w:qFormat/>
    <w:rsid w:val="009125F7"/>
    <w:rPr>
      <w:i/>
      <w:iCs/>
    </w:rPr>
  </w:style>
  <w:style w:type="paragraph" w:styleId="NoSpacing">
    <w:name w:val="No Spacing"/>
    <w:uiPriority w:val="99"/>
    <w:qFormat/>
    <w:rsid w:val="009125F7"/>
    <w:pPr>
      <w:spacing w:after="0" w:line="240" w:lineRule="auto"/>
      <w:ind w:firstLine="363"/>
      <w:jc w:val="both"/>
    </w:pPr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125F7"/>
    <w:pPr>
      <w:numPr>
        <w:numId w:val="0"/>
      </w:numPr>
      <w:spacing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customStyle="1" w:styleId="Caption-Note">
    <w:name w:val="Caption-Note"/>
    <w:basedOn w:val="Caption"/>
    <w:link w:val="Caption-NoteChar"/>
    <w:qFormat/>
    <w:rsid w:val="00A12C7D"/>
    <w:pPr>
      <w:jc w:val="left"/>
    </w:pPr>
  </w:style>
  <w:style w:type="paragraph" w:customStyle="1" w:styleId="Notes">
    <w:name w:val="Notes"/>
    <w:basedOn w:val="Caption"/>
    <w:link w:val="NotesChar"/>
    <w:rsid w:val="00335DCC"/>
  </w:style>
  <w:style w:type="character" w:customStyle="1" w:styleId="CaptionChar">
    <w:name w:val="Caption Char"/>
    <w:basedOn w:val="DefaultParagraphFont"/>
    <w:link w:val="Caption"/>
    <w:uiPriority w:val="35"/>
    <w:rsid w:val="00335DCC"/>
    <w:rPr>
      <w:rFonts w:ascii="Times New Roman" w:hAnsi="Times New Roman"/>
      <w:iCs/>
      <w:sz w:val="24"/>
      <w:szCs w:val="18"/>
      <w:lang w:val="en-GB"/>
    </w:rPr>
  </w:style>
  <w:style w:type="character" w:customStyle="1" w:styleId="Caption-NoteChar">
    <w:name w:val="Caption-Note Char"/>
    <w:basedOn w:val="CaptionChar"/>
    <w:link w:val="Caption-Note"/>
    <w:rsid w:val="00A12C7D"/>
    <w:rPr>
      <w:rFonts w:ascii="Times New Roman" w:hAnsi="Times New Roman"/>
      <w:iCs/>
      <w:sz w:val="24"/>
      <w:szCs w:val="18"/>
      <w:lang w:val="en-GB"/>
    </w:rPr>
  </w:style>
  <w:style w:type="character" w:customStyle="1" w:styleId="NotesChar">
    <w:name w:val="Notes Char"/>
    <w:basedOn w:val="CaptionChar"/>
    <w:link w:val="Notes"/>
    <w:rsid w:val="00335DCC"/>
    <w:rPr>
      <w:rFonts w:ascii="Times New Roman" w:hAnsi="Times New Roman"/>
      <w:iCs/>
      <w:sz w:val="24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C4177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F77F7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8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C5E0C"/>
    <w:pPr>
      <w:spacing w:after="0"/>
      <w:jc w:val="left"/>
    </w:pPr>
    <w:rPr>
      <w:rFonts w:ascii="Calibri" w:eastAsiaTheme="minorEastAsia" w:hAnsi="Calibr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8C5E0C"/>
    <w:rPr>
      <w:rFonts w:ascii="Calibri" w:eastAsiaTheme="minorEastAsia" w:hAnsi="Calibri"/>
      <w:szCs w:val="21"/>
      <w:lang w:val="en-GB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5E4720"/>
    <w:pPr>
      <w:spacing w:after="100"/>
    </w:pPr>
  </w:style>
  <w:style w:type="paragraph" w:styleId="TableofFigures">
    <w:name w:val="table of figures"/>
    <w:basedOn w:val="Normal"/>
    <w:next w:val="Normal"/>
    <w:uiPriority w:val="99"/>
    <w:unhideWhenUsed/>
    <w:rsid w:val="005E4720"/>
    <w:pPr>
      <w:spacing w:after="0"/>
    </w:pPr>
  </w:style>
  <w:style w:type="character" w:styleId="Strong">
    <w:name w:val="Strong"/>
    <w:basedOn w:val="DefaultParagraphFont"/>
    <w:uiPriority w:val="22"/>
    <w:qFormat/>
    <w:rsid w:val="00DC742F"/>
    <w:rPr>
      <w:b/>
      <w:bCs/>
    </w:rPr>
  </w:style>
  <w:style w:type="paragraph" w:customStyle="1" w:styleId="Default">
    <w:name w:val="Default"/>
    <w:rsid w:val="00705B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val="en-GB" w:eastAsia="zh-CN"/>
    </w:rPr>
  </w:style>
  <w:style w:type="paragraph" w:customStyle="1" w:styleId="Body">
    <w:name w:val="Body"/>
    <w:rsid w:val="00705BBF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GB"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A7C"/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customStyle="1" w:styleId="Source">
    <w:name w:val="Source"/>
    <w:basedOn w:val="Normal"/>
    <w:link w:val="SourceChar"/>
    <w:qFormat/>
    <w:rsid w:val="00FC47A4"/>
    <w:pPr>
      <w:spacing w:after="0"/>
      <w:jc w:val="left"/>
    </w:pPr>
    <w:rPr>
      <w:rFonts w:eastAsia="Times New Roman" w:cs="Times New Roman"/>
      <w:sz w:val="16"/>
      <w:szCs w:val="20"/>
    </w:rPr>
  </w:style>
  <w:style w:type="character" w:customStyle="1" w:styleId="SourceChar">
    <w:name w:val="Source Char"/>
    <w:basedOn w:val="DefaultParagraphFont"/>
    <w:link w:val="Source"/>
    <w:rsid w:val="00FC47A4"/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C47A4"/>
  </w:style>
  <w:style w:type="paragraph" w:styleId="NormalWeb">
    <w:name w:val="Normal (Web)"/>
    <w:basedOn w:val="Normal"/>
    <w:uiPriority w:val="99"/>
    <w:unhideWhenUsed/>
    <w:rsid w:val="00E81606"/>
    <w:pPr>
      <w:spacing w:after="0"/>
      <w:jc w:val="left"/>
    </w:pPr>
    <w:rPr>
      <w:rFonts w:ascii="inherit" w:eastAsia="Times New Roman" w:hAnsi="inherit" w:cs="Times New Roman"/>
      <w:szCs w:val="24"/>
      <w:lang w:eastAsia="zh-CN"/>
    </w:rPr>
  </w:style>
  <w:style w:type="paragraph" w:customStyle="1" w:styleId="Normal0">
    <w:name w:val="[Normal]"/>
    <w:uiPriority w:val="99"/>
    <w:rsid w:val="00687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GB"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b/>
      <w:bCs/>
      <w:smallCaps/>
      <w:color w:val="000000"/>
      <w:sz w:val="22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smallCaps/>
      <w:color w:val="000000"/>
      <w:sz w:val="22"/>
      <w:lang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TOC5">
    <w:name w:val="toc 5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TOC6">
    <w:name w:val="toc 6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TOC8">
    <w:name w:val="toc 8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TOC9">
    <w:name w:val="toc 9"/>
    <w:basedOn w:val="Normal"/>
    <w:next w:val="Normal"/>
    <w:autoRedefine/>
    <w:uiPriority w:val="39"/>
    <w:unhideWhenUsed/>
    <w:rsid w:val="00687F5C"/>
    <w:pPr>
      <w:autoSpaceDE w:val="0"/>
      <w:autoSpaceDN w:val="0"/>
      <w:adjustRightInd w:val="0"/>
      <w:spacing w:after="0"/>
      <w:jc w:val="left"/>
    </w:pPr>
    <w:rPr>
      <w:rFonts w:asciiTheme="minorHAnsi" w:eastAsiaTheme="minorEastAsia" w:hAnsiTheme="minorHAnsi" w:cs="Times New Roman"/>
      <w:color w:val="000000"/>
      <w:sz w:val="22"/>
      <w:lang w:eastAsia="zh-CN"/>
    </w:rPr>
  </w:style>
  <w:style w:type="paragraph" w:styleId="BodyText">
    <w:name w:val="Body Text"/>
    <w:basedOn w:val="Normal"/>
    <w:link w:val="BodyTextChar"/>
    <w:uiPriority w:val="99"/>
    <w:rsid w:val="00687F5C"/>
    <w:pPr>
      <w:tabs>
        <w:tab w:val="left" w:pos="288"/>
      </w:tabs>
      <w:spacing w:line="228" w:lineRule="auto"/>
      <w:ind w:firstLine="288"/>
    </w:pPr>
    <w:rPr>
      <w:rFonts w:eastAsia="MS Mincho" w:cs="Times New Roma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7F5C"/>
    <w:rPr>
      <w:rFonts w:ascii="Times New Roman" w:eastAsia="MS Mincho" w:hAnsi="Times New Roman" w:cs="Times New Roman"/>
      <w:spacing w:val="-1"/>
      <w:sz w:val="20"/>
      <w:szCs w:val="20"/>
      <w:lang w:val="en-US"/>
    </w:rPr>
  </w:style>
  <w:style w:type="paragraph" w:customStyle="1" w:styleId="figurecaption">
    <w:name w:val="figure caption"/>
    <w:rsid w:val="00687F5C"/>
    <w:pPr>
      <w:numPr>
        <w:numId w:val="3"/>
      </w:numPr>
      <w:tabs>
        <w:tab w:val="left" w:pos="533"/>
      </w:tabs>
      <w:spacing w:before="8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tablehead">
    <w:name w:val="table head"/>
    <w:uiPriority w:val="99"/>
    <w:rsid w:val="00687F5C"/>
    <w:pPr>
      <w:numPr>
        <w:numId w:val="4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noProof/>
      <w:sz w:val="16"/>
      <w:szCs w:val="1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687F5C"/>
  </w:style>
  <w:style w:type="character" w:customStyle="1" w:styleId="hi">
    <w:name w:val="hi"/>
    <w:basedOn w:val="DefaultParagraphFont"/>
    <w:rsid w:val="00687F5C"/>
  </w:style>
  <w:style w:type="table" w:customStyle="1" w:styleId="TableGrid3">
    <w:name w:val="Table Grid3"/>
    <w:basedOn w:val="TableNormal"/>
    <w:next w:val="TableGrid"/>
    <w:uiPriority w:val="39"/>
    <w:rsid w:val="00687F5C"/>
    <w:pPr>
      <w:spacing w:after="0" w:line="240" w:lineRule="auto"/>
    </w:pPr>
    <w:rPr>
      <w:rFonts w:ascii="Calibri" w:eastAsia="Calibri" w:hAnsi="Calibri" w:cs="Times New Roman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04B54"/>
    <w:rPr>
      <w:color w:val="808080"/>
      <w:shd w:val="clear" w:color="auto" w:fill="E6E6E6"/>
    </w:rPr>
  </w:style>
  <w:style w:type="character" w:customStyle="1" w:styleId="ListParagraphChar">
    <w:name w:val="List Paragraph Char"/>
    <w:link w:val="ListParagraph"/>
    <w:uiPriority w:val="99"/>
    <w:locked/>
    <w:rsid w:val="006A01B4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0740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267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0283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396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6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41041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5655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601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389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8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8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70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1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1814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9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2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4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5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6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1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9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46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2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38851">
          <w:marLeft w:val="155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256">
          <w:marLeft w:val="155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43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6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9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9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0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8035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8543">
          <w:marLeft w:val="89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67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50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4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7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2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28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42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525126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2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3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69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0951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6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89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48818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6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bank.worldbank.org/data/home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700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A124BA65-A483-484C-8F98-F8CD1A3A0DDA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B660C54-7A98-49DD-9A79-F12C039FBE2D}">
  <we:reference id="wa104099688" version="1.3.0.0" store="en-US" storeType="OMEX"/>
  <we:alternateReferences>
    <we:reference id="WA104099688" version="1.3.0.0" store="WA1040996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62A5-2926-4C4B-A02E-16E4CECA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Haenssgen</dc:creator>
  <cp:keywords/>
  <dc:description/>
  <cp:lastModifiedBy>Marco Haenssgen</cp:lastModifiedBy>
  <cp:revision>12</cp:revision>
  <cp:lastPrinted>2015-06-30T20:32:00Z</cp:lastPrinted>
  <dcterms:created xsi:type="dcterms:W3CDTF">2018-11-29T02:34:00Z</dcterms:created>
  <dcterms:modified xsi:type="dcterms:W3CDTF">2018-11-29T04:53:00Z</dcterms:modified>
</cp:coreProperties>
</file>