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DE5" w:rsidRPr="00741090" w:rsidRDefault="00DD293C" w:rsidP="00FF3DE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Additional</w:t>
      </w:r>
      <w:r w:rsidR="00FF3DE5">
        <w:rPr>
          <w:rFonts w:ascii="Times New Roman" w:hAnsi="Times New Roman" w:cs="Times New Roman"/>
          <w:b/>
          <w:szCs w:val="24"/>
        </w:rPr>
        <w:t xml:space="preserve"> </w:t>
      </w:r>
      <w:r w:rsidR="00FF3DE5" w:rsidRPr="00741090">
        <w:rPr>
          <w:rFonts w:ascii="Times New Roman" w:hAnsi="Times New Roman" w:cs="Times New Roman"/>
          <w:b/>
          <w:szCs w:val="24"/>
        </w:rPr>
        <w:t xml:space="preserve">Table </w:t>
      </w:r>
      <w:r w:rsidR="000E0257">
        <w:rPr>
          <w:rFonts w:ascii="Times New Roman" w:hAnsi="Times New Roman" w:cs="Times New Roman"/>
          <w:b/>
          <w:szCs w:val="24"/>
        </w:rPr>
        <w:t>S</w:t>
      </w:r>
      <w:bookmarkStart w:id="0" w:name="_GoBack"/>
      <w:bookmarkEnd w:id="0"/>
      <w:r w:rsidR="00C43AA2">
        <w:rPr>
          <w:rFonts w:ascii="Times New Roman" w:hAnsi="Times New Roman" w:cs="Times New Roman"/>
          <w:b/>
          <w:szCs w:val="24"/>
        </w:rPr>
        <w:t>3</w:t>
      </w:r>
      <w:r w:rsidR="00FF3DE5" w:rsidRPr="00741090">
        <w:rPr>
          <w:rFonts w:ascii="Times New Roman" w:hAnsi="Times New Roman" w:cs="Times New Roman"/>
          <w:b/>
          <w:szCs w:val="24"/>
        </w:rPr>
        <w:t>.</w:t>
      </w:r>
      <w:r w:rsidR="00FF3DE5" w:rsidRPr="00741090">
        <w:rPr>
          <w:rFonts w:ascii="Times New Roman" w:hAnsi="Times New Roman" w:cs="Times New Roman"/>
          <w:szCs w:val="24"/>
        </w:rPr>
        <w:t xml:space="preserve"> Baseline characteristics of COPTR participants and their caregivers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53"/>
        <w:gridCol w:w="1482"/>
        <w:gridCol w:w="753"/>
        <w:gridCol w:w="325"/>
        <w:gridCol w:w="1481"/>
        <w:gridCol w:w="753"/>
        <w:gridCol w:w="325"/>
        <w:gridCol w:w="1481"/>
        <w:gridCol w:w="620"/>
        <w:gridCol w:w="325"/>
        <w:gridCol w:w="1481"/>
        <w:gridCol w:w="617"/>
      </w:tblGrid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8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Minnesota</w:t>
            </w:r>
          </w:p>
        </w:tc>
        <w:tc>
          <w:tcPr>
            <w:tcW w:w="1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8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Vanderbilt</w:t>
            </w:r>
          </w:p>
        </w:tc>
        <w:tc>
          <w:tcPr>
            <w:tcW w:w="1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75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Stanford</w:t>
            </w:r>
          </w:p>
        </w:tc>
        <w:tc>
          <w:tcPr>
            <w:tcW w:w="1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75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CWRU</w:t>
            </w: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Characteristics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(N = 534)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(N = 610)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(N = 241)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(N = 360)</w:t>
            </w: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% or mean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SD</w:t>
            </w:r>
          </w:p>
        </w:tc>
        <w:tc>
          <w:tcPr>
            <w:tcW w:w="1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% or mean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SD</w:t>
            </w:r>
          </w:p>
        </w:tc>
        <w:tc>
          <w:tcPr>
            <w:tcW w:w="1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% or mean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SD</w:t>
            </w:r>
          </w:p>
        </w:tc>
        <w:tc>
          <w:tcPr>
            <w:tcW w:w="1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% or mean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SD</w:t>
            </w: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Children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Age (years)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3.4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0.7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4.3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0.9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1.4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11.6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0.6</w:t>
            </w: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Gender (% male)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49.1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48.2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44.5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42.2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Race/ethnicity (%)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Non-Hispanic White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12.4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1.0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3.9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Non-Hispanic African American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18.2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76.7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Hispanic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57.9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90.0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97.5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16.4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Multi-racial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2.2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Other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2.6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BMI Percentile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81.7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14.3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77.1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13.0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96.5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3.2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95.7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BMI categories (%)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50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-  &lt;85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percentile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51.7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65.2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≥85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- &lt;95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percentile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25.7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33.9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24.1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32.5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≥95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percentile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22.7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75.9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67.5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Caregivers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Age (years)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31.9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6.4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32.2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6.7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36.7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6.9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38.2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8.1</w:t>
            </w: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Marital status (% single)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31.3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17.1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14.1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66.7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Born outside US (% yes)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62.0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89.1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93.8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109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Highest household education (%)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&lt;High school graduate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33.3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51.9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63.5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20.5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High school graduate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22.1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25.8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17.0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27.5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At least some college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44.5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22.4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19.5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52.0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Household Income (%)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&lt;$35,000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80.9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69.2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55.2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62.0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≥$35,000 - &lt; $50,000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2.6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13.3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10.0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≥$50,000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9.2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0.7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9.7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Don’t know or no answer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27.5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24.9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18.3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SNAP participant (% yes)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43.0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75.3</w:t>
            </w:r>
          </w:p>
        </w:tc>
        <w:tc>
          <w:tcPr>
            <w:tcW w:w="27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40.7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70.6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Food Security (%)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   High or marginal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62.6</w:t>
            </w:r>
          </w:p>
        </w:tc>
        <w:tc>
          <w:tcPr>
            <w:tcW w:w="2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57.8</w:t>
            </w:r>
          </w:p>
        </w:tc>
        <w:tc>
          <w:tcPr>
            <w:tcW w:w="2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57.7</w:t>
            </w:r>
          </w:p>
        </w:tc>
        <w:tc>
          <w:tcPr>
            <w:tcW w:w="2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64.6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   Low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31.2</w:t>
            </w:r>
          </w:p>
        </w:tc>
        <w:tc>
          <w:tcPr>
            <w:tcW w:w="2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28.2</w:t>
            </w:r>
          </w:p>
        </w:tc>
        <w:tc>
          <w:tcPr>
            <w:tcW w:w="2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31.1</w:t>
            </w:r>
          </w:p>
        </w:tc>
        <w:tc>
          <w:tcPr>
            <w:tcW w:w="2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23.7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lastRenderedPageBreak/>
              <w:t xml:space="preserve">    Very low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6.3</w:t>
            </w:r>
          </w:p>
        </w:tc>
        <w:tc>
          <w:tcPr>
            <w:tcW w:w="270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13.9</w:t>
            </w:r>
          </w:p>
        </w:tc>
        <w:tc>
          <w:tcPr>
            <w:tcW w:w="270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11.2</w:t>
            </w:r>
          </w:p>
        </w:tc>
        <w:tc>
          <w:tcPr>
            <w:tcW w:w="222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11.7</w:t>
            </w:r>
          </w:p>
        </w:tc>
        <w:tc>
          <w:tcPr>
            <w:tcW w:w="2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F3DE5" w:rsidRPr="00741090" w:rsidTr="00BD1601">
        <w:trPr>
          <w:trHeight w:hRule="exact" w:val="288"/>
        </w:trPr>
        <w:tc>
          <w:tcPr>
            <w:tcW w:w="1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BMI (kg/m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  <w:vertAlign w:val="superscript"/>
              </w:rPr>
              <w:t>2</w:t>
            </w: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 w:val="22"/>
              </w:rPr>
              <w:t>29.8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6.7</w:t>
            </w:r>
          </w:p>
        </w:tc>
        <w:tc>
          <w:tcPr>
            <w:tcW w:w="11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1090">
              <w:rPr>
                <w:rFonts w:ascii="Times New Roman" w:eastAsia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5.8</w:t>
            </w:r>
          </w:p>
        </w:tc>
        <w:tc>
          <w:tcPr>
            <w:tcW w:w="11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1090">
              <w:rPr>
                <w:rFonts w:ascii="Times New Roman" w:eastAsia="Times New Roman" w:hAnsi="Times New Roman" w:cs="Times New Roman"/>
                <w:sz w:val="20"/>
                <w:szCs w:val="20"/>
              </w:rPr>
              <w:t>31.8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41090">
              <w:rPr>
                <w:rFonts w:ascii="Times New Roman" w:eastAsia="Times New Roman" w:hAnsi="Times New Roman" w:cs="Times New Roman"/>
                <w:color w:val="000000"/>
                <w:szCs w:val="24"/>
              </w:rPr>
              <w:t>6.4</w:t>
            </w:r>
          </w:p>
        </w:tc>
        <w:tc>
          <w:tcPr>
            <w:tcW w:w="11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1090">
              <w:rPr>
                <w:rFonts w:ascii="Times New Roman" w:eastAsia="Times New Roman" w:hAnsi="Times New Roman" w:cs="Times New Roman"/>
                <w:sz w:val="20"/>
                <w:szCs w:val="20"/>
              </w:rPr>
              <w:t>35.7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DE5" w:rsidRPr="00741090" w:rsidRDefault="00FF3DE5" w:rsidP="00BD1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1090">
              <w:rPr>
                <w:rFonts w:ascii="Times New Roman" w:eastAsia="Times New Roman" w:hAnsi="Times New Roman" w:cs="Times New Roman"/>
                <w:sz w:val="20"/>
                <w:szCs w:val="20"/>
              </w:rPr>
              <w:t>8.9</w:t>
            </w:r>
          </w:p>
        </w:tc>
      </w:tr>
    </w:tbl>
    <w:p w:rsidR="00FC70C6" w:rsidRDefault="00FC70C6"/>
    <w:sectPr w:rsidR="00FC70C6" w:rsidSect="00FF3DE5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Uni">
    <w:altName w:val="Arial Unicode MS"/>
    <w:charset w:val="80"/>
    <w:family w:val="roman"/>
    <w:pitch w:val="variable"/>
    <w:sig w:usb0="00000000" w:usb1="F9DFFFFF" w:usb2="0000003E" w:usb3="00000000" w:csb0="001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FF3DE5"/>
    <w:rsid w:val="000E0257"/>
    <w:rsid w:val="00C43AA2"/>
    <w:rsid w:val="00D26908"/>
    <w:rsid w:val="00DD293C"/>
    <w:rsid w:val="00FC70C6"/>
    <w:rsid w:val="00FF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DE5"/>
    <w:rPr>
      <w:rFonts w:eastAsia="Times New Roman Un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DE5"/>
    <w:rPr>
      <w:rFonts w:eastAsia="Times New Roman Un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1413</Characters>
  <Application>Microsoft Office Word</Application>
  <DocSecurity>0</DocSecurity>
  <Lines>706</Lines>
  <Paragraphs>247</Paragraphs>
  <ScaleCrop>false</ScaleCrop>
  <Company>Centers for Disease Control and Prevention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Cui, Zhaohui (CDC/OID/NCEZID)</dc:creator>
  <cp:keywords/>
  <dc:description/>
  <cp:lastModifiedBy>S3G_Reference_Citation_Sequence</cp:lastModifiedBy>
  <cp:revision>4</cp:revision>
  <dcterms:created xsi:type="dcterms:W3CDTF">2018-06-15T14:32:00Z</dcterms:created>
  <dcterms:modified xsi:type="dcterms:W3CDTF">2019-05-13T12:49:00Z</dcterms:modified>
</cp:coreProperties>
</file>