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1573C" w14:textId="26C3E057" w:rsidR="0044719C" w:rsidRPr="00285770" w:rsidRDefault="004C53D5" w:rsidP="00285770">
      <w:pPr>
        <w:pStyle w:val="Appendix"/>
        <w:numPr>
          <w:ilvl w:val="0"/>
          <w:numId w:val="0"/>
        </w:numPr>
        <w:rPr>
          <w:color w:val="000000" w:themeColor="text1"/>
        </w:rPr>
      </w:pPr>
      <w:bookmarkStart w:id="0" w:name="_Toc535399625"/>
      <w:r w:rsidRPr="00285770">
        <w:rPr>
          <w:color w:val="000000" w:themeColor="text1"/>
        </w:rPr>
        <w:t xml:space="preserve">Supplementary </w:t>
      </w:r>
      <w:r w:rsidR="009D39D1" w:rsidRPr="00285770">
        <w:rPr>
          <w:color w:val="000000" w:themeColor="text1"/>
        </w:rPr>
        <w:t>appendix</w:t>
      </w:r>
      <w:bookmarkEnd w:id="0"/>
      <w:r w:rsidR="002E5EFB" w:rsidRPr="00285770">
        <w:rPr>
          <w:color w:val="000000" w:themeColor="text1"/>
        </w:rPr>
        <w:t xml:space="preserve">  </w:t>
      </w:r>
      <w:r w:rsidR="00EA18D7" w:rsidRPr="00285770">
        <w:rPr>
          <w:color w:val="000000" w:themeColor="text1"/>
        </w:rPr>
        <w:t xml:space="preserve"> </w:t>
      </w:r>
    </w:p>
    <w:p w14:paraId="6C9B3D38" w14:textId="172FF0EB" w:rsidR="00577C00" w:rsidRPr="00285770" w:rsidRDefault="009D39D1" w:rsidP="00577C00">
      <w:pPr>
        <w:jc w:val="left"/>
        <w:rPr>
          <w:b/>
          <w:color w:val="000000" w:themeColor="text1"/>
          <w:sz w:val="24"/>
          <w:szCs w:val="24"/>
        </w:rPr>
      </w:pPr>
      <w:r w:rsidRPr="00285770">
        <w:rPr>
          <w:b/>
          <w:color w:val="000000" w:themeColor="text1"/>
          <w:sz w:val="24"/>
          <w:szCs w:val="24"/>
        </w:rPr>
        <w:t>Supplementary to “</w:t>
      </w:r>
      <w:r w:rsidR="00192AC5" w:rsidRPr="00285770">
        <w:rPr>
          <w:i/>
          <w:color w:val="000000" w:themeColor="text1"/>
          <w:sz w:val="24"/>
          <w:szCs w:val="24"/>
        </w:rPr>
        <w:t>Systematic review of basket trials, umbrella trials, and platform trials: A landscape analysis of master protocols”</w:t>
      </w:r>
    </w:p>
    <w:p w14:paraId="056BECDB" w14:textId="7792C769" w:rsidR="004C53D5" w:rsidRPr="00285770" w:rsidRDefault="004C53D5" w:rsidP="008C3B3E">
      <w:pPr>
        <w:rPr>
          <w:color w:val="000000" w:themeColor="text1"/>
        </w:rPr>
      </w:pPr>
    </w:p>
    <w:p w14:paraId="54F8F2AA" w14:textId="6D8256C5" w:rsidR="0086041C" w:rsidRPr="00285770" w:rsidRDefault="0086041C" w:rsidP="008C3B3E">
      <w:pPr>
        <w:rPr>
          <w:color w:val="000000" w:themeColor="text1"/>
        </w:rPr>
      </w:pPr>
    </w:p>
    <w:p w14:paraId="3C47BCCD" w14:textId="77777777" w:rsidR="0086041C" w:rsidRPr="00285770" w:rsidRDefault="0086041C" w:rsidP="008C3B3E">
      <w:pPr>
        <w:rPr>
          <w:color w:val="000000" w:themeColor="text1"/>
        </w:rPr>
      </w:pPr>
    </w:p>
    <w:p w14:paraId="0464750A" w14:textId="1CEAC3B2" w:rsidR="004C53D5" w:rsidRPr="00285770" w:rsidRDefault="004C53D5" w:rsidP="008C3B3E">
      <w:pPr>
        <w:rPr>
          <w:color w:val="000000" w:themeColor="text1"/>
        </w:rPr>
      </w:pPr>
    </w:p>
    <w:p w14:paraId="75624CF1" w14:textId="6280EEFF" w:rsidR="00C36F80" w:rsidRPr="00285770" w:rsidRDefault="00C36F80" w:rsidP="008C3B3E">
      <w:pPr>
        <w:rPr>
          <w:color w:val="000000" w:themeColor="text1"/>
        </w:rPr>
      </w:pPr>
    </w:p>
    <w:p w14:paraId="075D8C79" w14:textId="57924BEA" w:rsidR="00C36F80" w:rsidRPr="00285770" w:rsidRDefault="00C36F80" w:rsidP="00C36F80">
      <w:pPr>
        <w:rPr>
          <w:color w:val="000000" w:themeColor="text1"/>
        </w:rPr>
      </w:pPr>
    </w:p>
    <w:p w14:paraId="22773C35" w14:textId="0D01E544" w:rsidR="00C36F80" w:rsidRPr="00285770" w:rsidRDefault="00C36F80" w:rsidP="00C36F80">
      <w:pPr>
        <w:tabs>
          <w:tab w:val="left" w:pos="2400"/>
        </w:tabs>
        <w:rPr>
          <w:color w:val="000000" w:themeColor="text1"/>
        </w:rPr>
      </w:pPr>
      <w:r w:rsidRPr="00285770">
        <w:rPr>
          <w:color w:val="000000" w:themeColor="text1"/>
        </w:rPr>
        <w:tab/>
      </w:r>
    </w:p>
    <w:p w14:paraId="5E93F477" w14:textId="6D165684" w:rsidR="004C53D5" w:rsidRPr="00285770" w:rsidRDefault="00C36F80" w:rsidP="00C36F80">
      <w:pPr>
        <w:tabs>
          <w:tab w:val="left" w:pos="2400"/>
        </w:tabs>
        <w:rPr>
          <w:color w:val="000000" w:themeColor="text1"/>
        </w:rPr>
        <w:sectPr w:rsidR="004C53D5" w:rsidRPr="00285770" w:rsidSect="004F4564">
          <w:footerReference w:type="defaul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</w:sectPr>
      </w:pPr>
      <w:r w:rsidRPr="00285770">
        <w:rPr>
          <w:color w:val="000000" w:themeColor="text1"/>
        </w:rPr>
        <w:tab/>
      </w:r>
    </w:p>
    <w:p w14:paraId="751E737A" w14:textId="513F224B" w:rsidR="00077EAA" w:rsidRPr="00285770" w:rsidRDefault="004C53D5" w:rsidP="008C3B3E">
      <w:pPr>
        <w:rPr>
          <w:b/>
          <w:color w:val="000000" w:themeColor="text1"/>
          <w:sz w:val="24"/>
        </w:rPr>
      </w:pPr>
      <w:r w:rsidRPr="00285770">
        <w:rPr>
          <w:b/>
          <w:color w:val="000000" w:themeColor="text1"/>
          <w:sz w:val="24"/>
        </w:rPr>
        <w:lastRenderedPageBreak/>
        <w:t xml:space="preserve">Table of </w:t>
      </w:r>
      <w:r w:rsidR="00077EAA" w:rsidRPr="00285770">
        <w:rPr>
          <w:b/>
          <w:color w:val="000000" w:themeColor="text1"/>
          <w:sz w:val="24"/>
        </w:rPr>
        <w:t>Contents</w:t>
      </w:r>
    </w:p>
    <w:p w14:paraId="2C410363" w14:textId="37E6A6E7" w:rsidR="00077EAA" w:rsidRPr="00285770" w:rsidRDefault="004C53D5" w:rsidP="00FB1885">
      <w:pPr>
        <w:pStyle w:val="TOC1"/>
        <w:rPr>
          <w:color w:val="000000" w:themeColor="text1"/>
        </w:rPr>
      </w:pPr>
      <w:r w:rsidRPr="00285770">
        <w:rPr>
          <w:color w:val="000000" w:themeColor="text1"/>
        </w:rPr>
        <w:tab/>
      </w:r>
    </w:p>
    <w:p w14:paraId="60AF1FF2" w14:textId="57F3D21E" w:rsidR="005A5319" w:rsidRPr="00285770" w:rsidRDefault="00077EAA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r w:rsidRPr="00285770">
        <w:rPr>
          <w:color w:val="000000" w:themeColor="text1"/>
        </w:rPr>
        <w:fldChar w:fldCharType="begin"/>
      </w:r>
      <w:r w:rsidRPr="00285770">
        <w:rPr>
          <w:color w:val="000000" w:themeColor="text1"/>
        </w:rPr>
        <w:instrText xml:space="preserve"> TOC \o "1-3" \h \z \u </w:instrText>
      </w:r>
      <w:r w:rsidRPr="00285770">
        <w:rPr>
          <w:color w:val="000000" w:themeColor="text1"/>
        </w:rPr>
        <w:fldChar w:fldCharType="separate"/>
      </w:r>
      <w:hyperlink w:anchor="_Toc535399625" w:history="1">
        <w:r w:rsidR="005A5319" w:rsidRPr="00285770">
          <w:rPr>
            <w:rStyle w:val="Hyperlink"/>
            <w:color w:val="000000" w:themeColor="text1"/>
          </w:rPr>
          <w:t>Supplementary appendix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_Toc535399625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1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39696DB7" w14:textId="788FCC8D" w:rsidR="005A5319" w:rsidRPr="00285770" w:rsidRDefault="00D92966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hyperlink w:anchor="_Toc535399626" w:history="1">
        <w:r w:rsidR="005A5319" w:rsidRPr="00285770">
          <w:rPr>
            <w:rStyle w:val="Hyperlink"/>
            <w:color w:val="000000" w:themeColor="text1"/>
          </w:rPr>
          <w:t>Appendix 1.</w:t>
        </w:r>
        <w:r w:rsidR="005A5319" w:rsidRPr="00285770">
          <w:rPr>
            <w:rFonts w:asciiTheme="minorHAnsi" w:eastAsiaTheme="minorEastAsia" w:hAnsiTheme="minorHAnsi" w:cstheme="minorBidi"/>
            <w:b w:val="0"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color w:val="000000" w:themeColor="text1"/>
          </w:rPr>
          <w:t>Literature search strategy and existing reviews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_Toc535399626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4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1CA2E76A" w14:textId="2A4A08DA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27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1.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Search strategy Medline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_Toc535399627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4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3094907F" w14:textId="538DCD83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28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2.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Search strategy for EMBASE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_Toc535399628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5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4E781A73" w14:textId="073F619A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29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3.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Search strategy for CENTRAL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_Toc535399629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6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709B7E19" w14:textId="1F1DE1E3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0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4.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Search strategy for ClinicalTrials.gov and ISRCTN registry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_Toc535399630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7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18417A7F" w14:textId="4A70FA6C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1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5.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Existing reviews and guidance on master protocols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_Toc535399631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8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230525E4" w14:textId="329F2A41" w:rsidR="005A5319" w:rsidRPr="00285770" w:rsidRDefault="00D92966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hyperlink w:anchor="_Toc535399632" w:history="1">
        <w:r w:rsidR="005A5319" w:rsidRPr="00285770">
          <w:rPr>
            <w:rStyle w:val="Hyperlink"/>
            <w:color w:val="000000" w:themeColor="text1"/>
          </w:rPr>
          <w:t>Appendix 2.</w:t>
        </w:r>
        <w:r w:rsidR="005A5319" w:rsidRPr="00285770">
          <w:rPr>
            <w:rFonts w:asciiTheme="minorHAnsi" w:eastAsiaTheme="minorEastAsia" w:hAnsiTheme="minorHAnsi" w:cstheme="minorBidi"/>
            <w:b w:val="0"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color w:val="000000" w:themeColor="text1"/>
          </w:rPr>
          <w:t>Study selection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_Toc535399632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10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178B67CF" w14:textId="22E81438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3" w:history="1">
        <w:r w:rsidR="005A5319" w:rsidRPr="00285770">
          <w:rPr>
            <w:rStyle w:val="Hyperlink"/>
            <w:noProof/>
            <w:color w:val="000000" w:themeColor="text1"/>
          </w:rPr>
          <w:t xml:space="preserve">Figure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1.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Study flow chart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_Toc535399633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10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5A1A2AB8" w14:textId="44F229EC" w:rsidR="005A5319" w:rsidRPr="00285770" w:rsidRDefault="00D92966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hyperlink w:anchor="_Toc535399634" w:history="1">
        <w:r w:rsidR="005A5319" w:rsidRPr="00285770">
          <w:rPr>
            <w:rStyle w:val="Hyperlink"/>
            <w:color w:val="000000" w:themeColor="text1"/>
          </w:rPr>
          <w:t>Appendix 3.</w:t>
        </w:r>
        <w:r w:rsidR="005A5319" w:rsidRPr="00285770">
          <w:rPr>
            <w:rFonts w:asciiTheme="minorHAnsi" w:eastAsiaTheme="minorEastAsia" w:hAnsiTheme="minorHAnsi" w:cstheme="minorBidi"/>
            <w:b w:val="0"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color w:val="000000" w:themeColor="text1"/>
          </w:rPr>
          <w:t>List of included studies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_Toc535399634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11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38E5A95D" w14:textId="3EE7D134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5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6.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List of included studies: Basket trials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_Toc535399635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11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5D9F2A6D" w14:textId="77AFE2DD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6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7.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List of included studies: Umbrella trials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_Toc535399636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14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3E2B890A" w14:textId="44FEDCE1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7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8.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List of included studies: Platform trials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_Toc535399637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16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27351EA0" w14:textId="66206882" w:rsidR="005A5319" w:rsidRPr="00285770" w:rsidRDefault="00D92966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hyperlink w:anchor="_Toc535399638" w:history="1">
        <w:r w:rsidR="005A5319" w:rsidRPr="00285770">
          <w:rPr>
            <w:rStyle w:val="Hyperlink"/>
            <w:color w:val="000000" w:themeColor="text1"/>
          </w:rPr>
          <w:t>Appendix 4.</w:t>
        </w:r>
        <w:r w:rsidR="005A5319" w:rsidRPr="00285770">
          <w:rPr>
            <w:rFonts w:asciiTheme="minorHAnsi" w:eastAsiaTheme="minorEastAsia" w:hAnsiTheme="minorHAnsi" w:cstheme="minorBidi"/>
            <w:b w:val="0"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color w:val="000000" w:themeColor="text1"/>
          </w:rPr>
          <w:t>Trial and disease characteristics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_Toc535399638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18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3BE4995F" w14:textId="5ECC74E8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39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9.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Trial characteristics of master protocols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_Toc535399639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18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4BDCA2A9" w14:textId="244464AF" w:rsidR="005A5319" w:rsidRPr="00285770" w:rsidRDefault="00D92966">
      <w:pPr>
        <w:pStyle w:val="TOC2"/>
        <w:tabs>
          <w:tab w:val="left" w:pos="1920"/>
          <w:tab w:val="right" w:leader="dot" w:pos="9350"/>
        </w:tabs>
        <w:rPr>
          <w:rFonts w:asciiTheme="minorHAnsi" w:eastAsiaTheme="minorEastAsia" w:hAnsiTheme="minorHAnsi" w:cstheme="minorBidi"/>
          <w:noProof/>
          <w:color w:val="000000" w:themeColor="text1"/>
          <w:sz w:val="24"/>
          <w:szCs w:val="24"/>
          <w:lang w:val="en-CA"/>
        </w:rPr>
      </w:pPr>
      <w:hyperlink w:anchor="_Toc535399640" w:history="1">
        <w:r w:rsidR="005A5319" w:rsidRPr="00285770">
          <w:rPr>
            <w:rStyle w:val="Hyperlink"/>
            <w:noProof/>
            <w:color w:val="000000" w:themeColor="text1"/>
          </w:rPr>
          <w:t xml:space="preserve">Table </w:t>
        </w:r>
        <w:r w:rsidR="00BA0AB4">
          <w:rPr>
            <w:rStyle w:val="Hyperlink"/>
            <w:noProof/>
            <w:color w:val="000000" w:themeColor="text1"/>
          </w:rPr>
          <w:t>S</w:t>
        </w:r>
        <w:r w:rsidR="005A5319" w:rsidRPr="00285770">
          <w:rPr>
            <w:rStyle w:val="Hyperlink"/>
            <w:noProof/>
            <w:color w:val="000000" w:themeColor="text1"/>
          </w:rPr>
          <w:t>10.</w:t>
        </w:r>
        <w:r w:rsidR="005A5319" w:rsidRPr="00285770">
          <w:rPr>
            <w:rFonts w:asciiTheme="minorHAnsi" w:eastAsiaTheme="minorEastAsia" w:hAnsiTheme="minorHAnsi" w:cstheme="minorBidi"/>
            <w:noProof/>
            <w:color w:val="000000" w:themeColor="text1"/>
            <w:sz w:val="24"/>
            <w:szCs w:val="24"/>
            <w:lang w:val="en-CA"/>
          </w:rPr>
          <w:tab/>
        </w:r>
        <w:r w:rsidR="005A5319" w:rsidRPr="00285770">
          <w:rPr>
            <w:rStyle w:val="Hyperlink"/>
            <w:noProof/>
            <w:color w:val="000000" w:themeColor="text1"/>
          </w:rPr>
          <w:t>Disease characteristics of master protocols</w:t>
        </w:r>
        <w:r w:rsidR="005A5319" w:rsidRPr="00285770">
          <w:rPr>
            <w:noProof/>
            <w:webHidden/>
            <w:color w:val="000000" w:themeColor="text1"/>
          </w:rPr>
          <w:tab/>
        </w:r>
        <w:r w:rsidR="005A5319" w:rsidRPr="00285770">
          <w:rPr>
            <w:noProof/>
            <w:webHidden/>
            <w:color w:val="000000" w:themeColor="text1"/>
          </w:rPr>
          <w:fldChar w:fldCharType="begin"/>
        </w:r>
        <w:r w:rsidR="005A5319" w:rsidRPr="00285770">
          <w:rPr>
            <w:noProof/>
            <w:webHidden/>
            <w:color w:val="000000" w:themeColor="text1"/>
          </w:rPr>
          <w:instrText xml:space="preserve"> PAGEREF _Toc535399640 \h </w:instrText>
        </w:r>
        <w:r w:rsidR="005A5319" w:rsidRPr="00285770">
          <w:rPr>
            <w:noProof/>
            <w:webHidden/>
            <w:color w:val="000000" w:themeColor="text1"/>
          </w:rPr>
        </w:r>
        <w:r w:rsidR="005A5319" w:rsidRPr="00285770">
          <w:rPr>
            <w:noProof/>
            <w:webHidden/>
            <w:color w:val="000000" w:themeColor="text1"/>
          </w:rPr>
          <w:fldChar w:fldCharType="separate"/>
        </w:r>
        <w:r w:rsidR="005A5319" w:rsidRPr="00285770">
          <w:rPr>
            <w:noProof/>
            <w:webHidden/>
            <w:color w:val="000000" w:themeColor="text1"/>
          </w:rPr>
          <w:t>20</w:t>
        </w:r>
        <w:r w:rsidR="005A5319" w:rsidRPr="00285770">
          <w:rPr>
            <w:noProof/>
            <w:webHidden/>
            <w:color w:val="000000" w:themeColor="text1"/>
          </w:rPr>
          <w:fldChar w:fldCharType="end"/>
        </w:r>
      </w:hyperlink>
    </w:p>
    <w:p w14:paraId="6A58FC5E" w14:textId="19A5086B" w:rsidR="005A5319" w:rsidRPr="00285770" w:rsidRDefault="00D92966">
      <w:pPr>
        <w:pStyle w:val="TOC1"/>
        <w:rPr>
          <w:rFonts w:asciiTheme="minorHAnsi" w:eastAsiaTheme="minorEastAsia" w:hAnsiTheme="minorHAnsi" w:cstheme="minorBidi"/>
          <w:b w:val="0"/>
          <w:color w:val="000000" w:themeColor="text1"/>
          <w:sz w:val="24"/>
          <w:szCs w:val="24"/>
          <w:lang w:val="en-CA"/>
        </w:rPr>
      </w:pPr>
      <w:hyperlink w:anchor="_Toc535399641" w:history="1">
        <w:r w:rsidR="005A5319" w:rsidRPr="00285770">
          <w:rPr>
            <w:rStyle w:val="Hyperlink"/>
            <w:color w:val="000000" w:themeColor="text1"/>
            <w:lang w:val="pl"/>
          </w:rPr>
          <w:t>Reference:</w:t>
        </w:r>
        <w:r w:rsidR="005A5319" w:rsidRPr="00285770">
          <w:rPr>
            <w:webHidden/>
            <w:color w:val="000000" w:themeColor="text1"/>
          </w:rPr>
          <w:tab/>
        </w:r>
        <w:r w:rsidR="005A5319" w:rsidRPr="00285770">
          <w:rPr>
            <w:webHidden/>
            <w:color w:val="000000" w:themeColor="text1"/>
          </w:rPr>
          <w:fldChar w:fldCharType="begin"/>
        </w:r>
        <w:r w:rsidR="005A5319" w:rsidRPr="00285770">
          <w:rPr>
            <w:webHidden/>
            <w:color w:val="000000" w:themeColor="text1"/>
          </w:rPr>
          <w:instrText xml:space="preserve"> PAGEREF _Toc535399641 \h </w:instrText>
        </w:r>
        <w:r w:rsidR="005A5319" w:rsidRPr="00285770">
          <w:rPr>
            <w:webHidden/>
            <w:color w:val="000000" w:themeColor="text1"/>
          </w:rPr>
        </w:r>
        <w:r w:rsidR="005A5319" w:rsidRPr="00285770">
          <w:rPr>
            <w:webHidden/>
            <w:color w:val="000000" w:themeColor="text1"/>
          </w:rPr>
          <w:fldChar w:fldCharType="separate"/>
        </w:r>
        <w:r w:rsidR="005A5319" w:rsidRPr="00285770">
          <w:rPr>
            <w:webHidden/>
            <w:color w:val="000000" w:themeColor="text1"/>
          </w:rPr>
          <w:t>22</w:t>
        </w:r>
        <w:r w:rsidR="005A5319" w:rsidRPr="00285770">
          <w:rPr>
            <w:webHidden/>
            <w:color w:val="000000" w:themeColor="text1"/>
          </w:rPr>
          <w:fldChar w:fldCharType="end"/>
        </w:r>
      </w:hyperlink>
    </w:p>
    <w:p w14:paraId="35D0B089" w14:textId="55C0CE17" w:rsidR="00710B2C" w:rsidRPr="00285770" w:rsidRDefault="00077EAA" w:rsidP="008C3B3E">
      <w:pPr>
        <w:rPr>
          <w:color w:val="000000" w:themeColor="text1"/>
          <w:sz w:val="56"/>
          <w:szCs w:val="32"/>
        </w:rPr>
      </w:pPr>
      <w:r w:rsidRPr="00285770">
        <w:rPr>
          <w:b/>
          <w:bCs/>
          <w:noProof/>
          <w:color w:val="000000" w:themeColor="text1"/>
        </w:rPr>
        <w:fldChar w:fldCharType="end"/>
      </w:r>
      <w:r w:rsidR="00710B2C" w:rsidRPr="00285770">
        <w:rPr>
          <w:color w:val="000000" w:themeColor="text1"/>
        </w:rPr>
        <w:br w:type="page"/>
      </w:r>
    </w:p>
    <w:p w14:paraId="1071662F" w14:textId="769B0023" w:rsidR="00192E3E" w:rsidRPr="00285770" w:rsidRDefault="00192E3E" w:rsidP="00192E3E">
      <w:pPr>
        <w:rPr>
          <w:color w:val="000000" w:themeColor="text1"/>
        </w:rPr>
        <w:sectPr w:rsidR="00192E3E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  <w:bookmarkStart w:id="1" w:name="_Toc316762522"/>
      <w:bookmarkStart w:id="2" w:name="_Ref295379012"/>
    </w:p>
    <w:p w14:paraId="333E74B9" w14:textId="312AC9EE" w:rsidR="005F2F94" w:rsidRPr="00285770" w:rsidRDefault="005F2F94" w:rsidP="00F37A83">
      <w:pPr>
        <w:rPr>
          <w:color w:val="000000" w:themeColor="text1"/>
        </w:rPr>
        <w:sectPr w:rsidR="005F2F94" w:rsidRPr="00285770" w:rsidSect="005F2F94">
          <w:pgSz w:w="15840" w:h="12240" w:orient="landscape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24C49E6E" w14:textId="51477BD3" w:rsidR="00BF3A39" w:rsidRPr="00285770" w:rsidRDefault="005F2F94" w:rsidP="00521C9C">
      <w:pPr>
        <w:pStyle w:val="Appendix"/>
        <w:rPr>
          <w:color w:val="000000" w:themeColor="text1"/>
        </w:rPr>
      </w:pPr>
      <w:bookmarkStart w:id="3" w:name="_Toc316762521"/>
      <w:bookmarkStart w:id="4" w:name="_Toc535399626"/>
      <w:r w:rsidRPr="00285770">
        <w:rPr>
          <w:color w:val="000000" w:themeColor="text1"/>
        </w:rPr>
        <w:lastRenderedPageBreak/>
        <w:t>Literature search</w:t>
      </w:r>
      <w:bookmarkEnd w:id="3"/>
      <w:r w:rsidR="00D64FB7" w:rsidRPr="00285770">
        <w:rPr>
          <w:color w:val="000000" w:themeColor="text1"/>
        </w:rPr>
        <w:t xml:space="preserve"> strategy</w:t>
      </w:r>
      <w:r w:rsidR="009B656C" w:rsidRPr="00285770">
        <w:rPr>
          <w:color w:val="000000" w:themeColor="text1"/>
        </w:rPr>
        <w:t xml:space="preserve"> and existing reviews</w:t>
      </w:r>
      <w:bookmarkEnd w:id="4"/>
    </w:p>
    <w:p w14:paraId="13176350" w14:textId="77777777" w:rsidR="00BF3A39" w:rsidRPr="00285770" w:rsidRDefault="00BF3A39" w:rsidP="00BF3A39">
      <w:pPr>
        <w:rPr>
          <w:color w:val="000000" w:themeColor="text1"/>
        </w:rPr>
      </w:pPr>
    </w:p>
    <w:p w14:paraId="5A91ABEA" w14:textId="5869CC04" w:rsidR="00D24CD2" w:rsidRPr="00285770" w:rsidRDefault="00B61AD5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5" w:name="_Toc535399627"/>
      <w:bookmarkStart w:id="6" w:name="_GoBack"/>
      <w:bookmarkEnd w:id="6"/>
      <w:r>
        <w:rPr>
          <w:color w:val="000000" w:themeColor="text1"/>
        </w:rPr>
        <w:t xml:space="preserve">Table S1. </w:t>
      </w:r>
      <w:r w:rsidR="005F2F94" w:rsidRPr="00285770">
        <w:rPr>
          <w:color w:val="000000" w:themeColor="text1"/>
        </w:rPr>
        <w:t xml:space="preserve">Search strategy </w:t>
      </w:r>
      <w:r w:rsidR="0086041C" w:rsidRPr="00285770">
        <w:rPr>
          <w:color w:val="000000" w:themeColor="text1"/>
        </w:rPr>
        <w:t>Medline</w:t>
      </w:r>
      <w:bookmarkEnd w:id="5"/>
    </w:p>
    <w:p w14:paraId="75BC73BD" w14:textId="64DEE1DB" w:rsidR="005D0956" w:rsidRPr="00285770" w:rsidRDefault="005F2F94" w:rsidP="005F2F94">
      <w:pPr>
        <w:rPr>
          <w:color w:val="000000" w:themeColor="text1"/>
        </w:rPr>
      </w:pPr>
      <w:r w:rsidRPr="00285770">
        <w:rPr>
          <w:color w:val="000000" w:themeColor="text1"/>
        </w:rPr>
        <w:t xml:space="preserve">Executed on </w:t>
      </w:r>
      <w:r w:rsidR="00D24CD2" w:rsidRPr="00285770">
        <w:rPr>
          <w:color w:val="000000" w:themeColor="text1"/>
        </w:rPr>
        <w:t>July 8, 2019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4828"/>
        <w:gridCol w:w="969"/>
        <w:gridCol w:w="3208"/>
      </w:tblGrid>
      <w:tr w:rsidR="00285770" w:rsidRPr="00285770" w14:paraId="68CBB9E8" w14:textId="77777777" w:rsidTr="00D24CD2">
        <w:trPr>
          <w:trHeight w:val="20"/>
          <w:tblHeader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1A8FF5C5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No.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1FD44762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Terms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DC332A6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Hits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347ADF0D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Comments</w:t>
            </w:r>
          </w:p>
        </w:tc>
      </w:tr>
      <w:tr w:rsidR="00285770" w:rsidRPr="00285770" w14:paraId="76E7555A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7DE5B" w14:textId="558B70B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4A89" w14:textId="616FF45F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(Master protocol or master trial protocol or trial master protocol).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A3ED0" w14:textId="1EFEBCD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919E" w14:textId="2D9EBC1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44B6C9B2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260BF" w14:textId="3DA2F5E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4D62" w14:textId="2FC1860D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(Platform trial or platform clinical trial or adaptive platform trial or platform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3AC2D" w14:textId="2E406B5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12AF" w14:textId="7863323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Platform trial design</w:t>
            </w:r>
          </w:p>
        </w:tc>
      </w:tr>
      <w:tr w:rsidR="00285770" w:rsidRPr="00285770" w14:paraId="2F67AC95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490E6" w14:textId="108B202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9C3A" w14:textId="445C876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(Umbrella trial or umbrella clinical trial or adaptive umbrella trial or umbrella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11A4A" w14:textId="2CC3461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A4BB8" w14:textId="5A64F21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Umbrella trial</w:t>
            </w:r>
          </w:p>
        </w:tc>
      </w:tr>
      <w:tr w:rsidR="00285770" w:rsidRPr="00285770" w14:paraId="67278CE4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A8B2" w14:textId="6DA8415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82F7" w14:textId="6AE03A9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(Basket trial or basket clinical trial or adaptive basket trial or basket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51074" w14:textId="3733A5E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FA00" w14:textId="5370E8B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Basket trial</w:t>
            </w:r>
          </w:p>
        </w:tc>
      </w:tr>
      <w:tr w:rsidR="00285770" w:rsidRPr="00285770" w14:paraId="156FFEB1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4FE30" w14:textId="2D9D4F4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85ED7" w14:textId="06F6847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(Multi-arm multi-stage or MAMS).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B2B0F" w14:textId="3A43F1B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FA6D5" w14:textId="5B9CCD5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Multi-arm multi-stage design</w:t>
            </w:r>
          </w:p>
        </w:tc>
      </w:tr>
      <w:tr w:rsidR="00285770" w:rsidRPr="00285770" w14:paraId="4ED7437C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8074" w14:textId="297DCCCF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A5CD" w14:textId="22125BF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((Multi-stage or multi stage or multistage) and (clinical trial or randomized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randomised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trial)).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B8423" w14:textId="355F852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9044F" w14:textId="2C82E768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626F0FF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4BE65" w14:textId="34F43EE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F411" w14:textId="191DC74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trials.mp.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82609" w14:textId="26730B2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1CD6" w14:textId="26804DAF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General terms for adaptive trial designs</w:t>
            </w:r>
          </w:p>
        </w:tc>
      </w:tr>
      <w:tr w:rsidR="00285770" w:rsidRPr="00285770" w14:paraId="7B6B9D20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82368" w14:textId="2330FCF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0C2C" w14:textId="45EE58A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6C116" w14:textId="63CABFE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98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3F4F" w14:textId="7430C93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BD2F832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7D640" w14:textId="0EA4746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33862" w14:textId="5612BEC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6C6FF" w14:textId="282DC1F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675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CB5F" w14:textId="7E7618B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32518D2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8533B" w14:textId="139FCA8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D9B3" w14:textId="7428610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Flexible trial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64A4" w14:textId="4C1FED5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2E5C3" w14:textId="7FDFFBE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E55E69C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05DB" w14:textId="4ECF2DE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</w:t>
            </w:r>
          </w:p>
        </w:tc>
        <w:tc>
          <w:tcPr>
            <w:tcW w:w="2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8D07" w14:textId="6816434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(Bayesian clinical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4A04" w14:textId="39208A4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5AB0" w14:textId="3064E30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0BF57B1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ABE4" w14:textId="2966C10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0CAA" w14:textId="66085E45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1B07F" w14:textId="6A155B6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D0B4" w14:textId="50604C3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</w:t>
            </w:r>
          </w:p>
        </w:tc>
      </w:tr>
      <w:tr w:rsidR="00285770" w:rsidRPr="00285770" w14:paraId="1AFFE709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3F405" w14:textId="1957E27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5209" w14:textId="5B97FA4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90488" w14:textId="706A143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800A" w14:textId="3097782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9788B2A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F1138" w14:textId="3DEA0E5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8018" w14:textId="57342D9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(Interim monitoring or stochastic curtailment or futility analysis).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2B7A9" w14:textId="07C4DBF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256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CF47" w14:textId="263810E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Interim monitoring and stochastic curtailment</w:t>
            </w:r>
          </w:p>
        </w:tc>
      </w:tr>
      <w:tr w:rsidR="00285770" w:rsidRPr="00285770" w14:paraId="42C8662B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FC930" w14:textId="4FECB31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04E3" w14:textId="469FAFB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 or conditional power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>*).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6591F" w14:textId="7725771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484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5E03D" w14:textId="7357A01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D6D77CF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44994" w14:textId="03A5D5FF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770F5" w14:textId="0C0F554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((Predictive power or posterior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*) and (interim monitoring or interim </w:t>
            </w:r>
            <w:proofErr w:type="spellStart"/>
            <w:r w:rsidRPr="00521C9C">
              <w:rPr>
                <w:color w:val="000000" w:themeColor="text1"/>
                <w:szCs w:val="16"/>
              </w:rPr>
              <w:t>analys</w:t>
            </w:r>
            <w:proofErr w:type="spellEnd"/>
            <w:r w:rsidRPr="00521C9C">
              <w:rPr>
                <w:color w:val="000000" w:themeColor="text1"/>
                <w:szCs w:val="16"/>
              </w:rPr>
              <w:t>*)).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537B4" w14:textId="4348579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BFEB" w14:textId="495630C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2E8BE81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A0715" w14:textId="0A99F6BF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407" w14:textId="23B7562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</w:t>
            </w:r>
            <w:proofErr w:type="spellStart"/>
            <w:r w:rsidRPr="00521C9C">
              <w:rPr>
                <w:color w:val="000000" w:themeColor="text1"/>
                <w:szCs w:val="16"/>
              </w:rPr>
              <w:t>reestimation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re-estimation or re estimation)).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BA64" w14:textId="4B700315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4A80" w14:textId="2333275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Sample size re-estimation</w:t>
            </w:r>
          </w:p>
        </w:tc>
      </w:tr>
      <w:tr w:rsidR="00285770" w:rsidRPr="00285770" w14:paraId="3AD4377C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148EE" w14:textId="7C788E2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7CC39" w14:textId="7AB4E9B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(reassessment or re-assessment or re assessment)).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608D" w14:textId="0976F87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EE3C2" w14:textId="342583F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D4A7EB9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57C0" w14:textId="1E44FCD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5A70" w14:textId="57A58B7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adjustment).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A2D91" w14:textId="04E444A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2D3F7" w14:textId="4429734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2C78577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C70CC" w14:textId="0538841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2A09" w14:textId="64307EF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modification).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972A3" w14:textId="3384637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A91C" w14:textId="78E87E8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F15223E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80E75" w14:textId="0A4A168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6B62" w14:textId="5FECDEA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(Enrichment design or population enrichment or population enrichment design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 enrichment).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75003" w14:textId="1D25C25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72E1" w14:textId="4C9D8D7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Population enrichment design or biomarker enrichment design</w:t>
            </w:r>
          </w:p>
        </w:tc>
      </w:tr>
      <w:tr w:rsidR="00285770" w:rsidRPr="00285770" w14:paraId="43E1401D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F6BC8" w14:textId="53493D3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6A789" w14:textId="3BBD394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(biomarker design or biomarker adaptive or biomarker adaptive design or biomarker adjusted).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5D802" w14:textId="654BF0C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CA921" w14:textId="2D61BA4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A472A2F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6C4E" w14:textId="1934B693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C905" w14:textId="1FEF0178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(Responsive adaptive randomization or responsive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responsive adaptive allocation or adaptive allocation or adaptive randomization or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response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4B91A" w14:textId="2F181D8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389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170D" w14:textId="4B31A21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Responsive adaptive randomization</w:t>
            </w:r>
          </w:p>
        </w:tc>
      </w:tr>
      <w:tr w:rsidR="00285770" w:rsidRPr="00285770" w14:paraId="3C247B0B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A2C76" w14:textId="4A23B188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8671D" w14:textId="565E873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(Play the winner or play-the-winner or pick the winner or pick-the-winner or drop the loser or drop-the-loser).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87883" w14:textId="03756C6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FD2E" w14:textId="4ACB3ED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7E5771E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12AB6" w14:textId="7237B9FD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08088" w14:textId="6328B2B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(Adaptive dose rang* or adaptive dose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dose).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F90E9" w14:textId="2B5CE41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265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1AA2" w14:textId="25A7C08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6EC915F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79191" w14:textId="2F925B1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2F16" w14:textId="16BC5E8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(Seamless design or adaptive seamless or operationally seamless or operational seamless or inferentially seamless or inferential seamless).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31670" w14:textId="53820F2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B069" w14:textId="3F8CC71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Seamless design</w:t>
            </w:r>
          </w:p>
        </w:tc>
      </w:tr>
      <w:tr w:rsidR="00285770" w:rsidRPr="00285770" w14:paraId="2797D361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1D28F" w14:textId="16BE17AB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AB44" w14:textId="07432B3A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("Seamless 2-3" or "seamless 2 to 3" or "seamless 2/3" or "seamless phase ii/iii" or "seamless phase 2/3").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21829" w14:textId="36DE0678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A92D" w14:textId="7EAAFE7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ABAC4A7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4F447" w14:textId="00F1D38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F893" w14:textId="19035764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("Seamless 1-2" or "seamless 1 to 2" or "seamless 1/2" or "seamless phase </w:t>
            </w:r>
            <w:proofErr w:type="spellStart"/>
            <w:r w:rsidRPr="00521C9C">
              <w:rPr>
                <w:color w:val="000000" w:themeColor="text1"/>
                <w:szCs w:val="16"/>
              </w:rPr>
              <w:t>i</w:t>
            </w:r>
            <w:proofErr w:type="spellEnd"/>
            <w:r w:rsidRPr="00521C9C">
              <w:rPr>
                <w:color w:val="000000" w:themeColor="text1"/>
                <w:szCs w:val="16"/>
              </w:rPr>
              <w:t>/ii" or "seamless phase 1/2").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DC66" w14:textId="303C4A6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2E2FC" w14:textId="14003328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1E2B21A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6EBC0" w14:textId="66B74D2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D741" w14:textId="2118109D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or/1-28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9C6C" w14:textId="33420E09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3339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C3D6" w14:textId="08212F3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1940587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73C41" w14:textId="7C1BF596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54EB" w14:textId="57A981B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Humans/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983E6" w14:textId="1CE1231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17835321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60829" w14:textId="040B0CC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CB2EB78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4F6D1" w14:textId="36F53031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838B" w14:textId="774686BD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Animals/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C609C" w14:textId="67ABF0AD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6430856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16EA" w14:textId="4A3D0BF7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47607A1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039FB" w14:textId="2300EAE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0E6D" w14:textId="753FA60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(29 and 30) not 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F46F0" w14:textId="25D086A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2288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28C7" w14:textId="4BC9712E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Limiting to studies on humans</w:t>
            </w:r>
          </w:p>
        </w:tc>
      </w:tr>
      <w:tr w:rsidR="00285770" w:rsidRPr="00285770" w14:paraId="5BA82E92" w14:textId="77777777" w:rsidTr="00D24CD2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F5AD8" w14:textId="0A07CF60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F982" w14:textId="68AB4B4C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limit 32 to </w:t>
            </w:r>
            <w:proofErr w:type="spellStart"/>
            <w:r w:rsidRPr="00521C9C">
              <w:rPr>
                <w:color w:val="000000" w:themeColor="text1"/>
                <w:szCs w:val="16"/>
              </w:rPr>
              <w:t>english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language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CD41B" w14:textId="0E74900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2232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1EE84" w14:textId="28C557B2" w:rsidR="00D24CD2" w:rsidRPr="00285770" w:rsidRDefault="00D24CD2" w:rsidP="00D24CD2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English language</w:t>
            </w:r>
          </w:p>
        </w:tc>
      </w:tr>
    </w:tbl>
    <w:p w14:paraId="4999A094" w14:textId="25B23552" w:rsidR="005D0956" w:rsidRPr="00285770" w:rsidRDefault="005D0956" w:rsidP="005F2F94">
      <w:pPr>
        <w:rPr>
          <w:color w:val="000000" w:themeColor="text1"/>
        </w:rPr>
      </w:pPr>
    </w:p>
    <w:p w14:paraId="40B43F50" w14:textId="5DEDC690" w:rsidR="005D0956" w:rsidRPr="00285770" w:rsidRDefault="005D0956" w:rsidP="005F2F94">
      <w:pPr>
        <w:rPr>
          <w:color w:val="000000" w:themeColor="text1"/>
        </w:rPr>
      </w:pPr>
    </w:p>
    <w:p w14:paraId="05E76EBD" w14:textId="77777777" w:rsidR="005D0956" w:rsidRPr="00285770" w:rsidRDefault="005D0956" w:rsidP="005F2F94">
      <w:pPr>
        <w:rPr>
          <w:color w:val="000000" w:themeColor="text1"/>
        </w:rPr>
      </w:pPr>
    </w:p>
    <w:p w14:paraId="2D6C775B" w14:textId="77777777" w:rsidR="00AD21FE" w:rsidRPr="00285770" w:rsidRDefault="00AD21FE" w:rsidP="005F2F94">
      <w:pPr>
        <w:pStyle w:val="Tables"/>
        <w:rPr>
          <w:color w:val="000000" w:themeColor="text1"/>
        </w:rPr>
        <w:sectPr w:rsidR="00AD21FE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  <w:bookmarkStart w:id="7" w:name="_Toc535399628"/>
    </w:p>
    <w:p w14:paraId="1A06039D" w14:textId="0BD03089" w:rsidR="005F2F94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2. </w:t>
      </w:r>
      <w:r w:rsidR="005F2F94" w:rsidRPr="00285770">
        <w:rPr>
          <w:color w:val="000000" w:themeColor="text1"/>
        </w:rPr>
        <w:t>Search strategy for</w:t>
      </w:r>
      <w:r w:rsidR="004537A9" w:rsidRPr="00285770">
        <w:rPr>
          <w:color w:val="000000" w:themeColor="text1"/>
        </w:rPr>
        <w:t xml:space="preserve"> </w:t>
      </w:r>
      <w:r w:rsidR="004D611C" w:rsidRPr="00285770">
        <w:rPr>
          <w:color w:val="000000" w:themeColor="text1"/>
        </w:rPr>
        <w:t>EMBASE</w:t>
      </w:r>
      <w:bookmarkEnd w:id="7"/>
    </w:p>
    <w:p w14:paraId="4B2724EE" w14:textId="3A124D37" w:rsidR="00C03B87" w:rsidRPr="00285770" w:rsidRDefault="004D611C" w:rsidP="005F2F94">
      <w:pPr>
        <w:rPr>
          <w:color w:val="000000" w:themeColor="text1"/>
        </w:rPr>
      </w:pPr>
      <w:r w:rsidRPr="00285770">
        <w:rPr>
          <w:color w:val="000000" w:themeColor="text1"/>
        </w:rPr>
        <w:t xml:space="preserve">Executed on </w:t>
      </w:r>
      <w:r w:rsidR="00AD21FE" w:rsidRPr="00285770">
        <w:rPr>
          <w:color w:val="000000" w:themeColor="text1"/>
        </w:rPr>
        <w:t>July 8, 2019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4828"/>
        <w:gridCol w:w="969"/>
        <w:gridCol w:w="3208"/>
      </w:tblGrid>
      <w:tr w:rsidR="00285770" w:rsidRPr="00285770" w14:paraId="4E1A50BB" w14:textId="77777777" w:rsidTr="00AD21FE">
        <w:trPr>
          <w:trHeight w:val="20"/>
          <w:tblHeader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2206C7EE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No.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7930BDD7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Terms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5DEFCCC7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Hits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38FC8E1" w14:textId="77777777" w:rsidR="005D0956" w:rsidRPr="00285770" w:rsidRDefault="005D0956" w:rsidP="00A76655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Comments</w:t>
            </w:r>
          </w:p>
        </w:tc>
      </w:tr>
      <w:tr w:rsidR="00285770" w:rsidRPr="00285770" w14:paraId="07F594FC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7EC79" w14:textId="6B28F8D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7D64A" w14:textId="1DDF435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(Master protocol or master trial protocol or trial master protocol).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4CA25" w14:textId="19276EE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D19F" w14:textId="18D61E8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6E8B473E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14150" w14:textId="695F25D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9BFC" w14:textId="023BBDC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(Platform trial or platform clinical trial or adaptive platform trial or platform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4118E" w14:textId="48EBCA1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75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2392" w14:textId="18B3BB0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Platform trial design</w:t>
            </w:r>
          </w:p>
        </w:tc>
      </w:tr>
      <w:tr w:rsidR="00285770" w:rsidRPr="00285770" w14:paraId="2A4BA2A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FFFE" w14:textId="421BE08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B7D2" w14:textId="4280753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(Umbrella trial or umbrella clinical trial or adaptive umbrella trial or umbrella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5D992" w14:textId="551E0D0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86730" w14:textId="7CE6D96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Umbrella trial</w:t>
            </w:r>
          </w:p>
        </w:tc>
      </w:tr>
      <w:tr w:rsidR="00285770" w:rsidRPr="00285770" w14:paraId="4E7228B7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B06FB" w14:textId="3F2E202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794C3" w14:textId="6795323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(Basket trial or basket clinical trial or adaptive basket trial or basket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E4E9" w14:textId="61B3657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CA4F" w14:textId="3A48034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Basket trial</w:t>
            </w:r>
          </w:p>
        </w:tc>
      </w:tr>
      <w:tr w:rsidR="00285770" w:rsidRPr="00285770" w14:paraId="233EAA71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0E39A" w14:textId="77B3C45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84CBC" w14:textId="467F305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(Multi-arm multi-stage or MAMS).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48E34" w14:textId="186F510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436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4CCA" w14:textId="0183587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Multi-arm multi-stage design</w:t>
            </w:r>
          </w:p>
        </w:tc>
      </w:tr>
      <w:tr w:rsidR="00285770" w:rsidRPr="00285770" w14:paraId="703099B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D6859" w14:textId="26E4F96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FA1F" w14:textId="6B5840F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((Multi-stage or multi stage or multistage) and (clinical trial or randomized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randomised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trial)).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03E4C" w14:textId="33C0952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695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2A494" w14:textId="7E25C75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C4B9F0A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67E37" w14:textId="0A5E135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D162" w14:textId="5619322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trials.mp.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686E" w14:textId="1FA5961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16E8" w14:textId="2E7C231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General terms for adaptive trial designs</w:t>
            </w:r>
          </w:p>
        </w:tc>
      </w:tr>
      <w:tr w:rsidR="00285770" w:rsidRPr="00285770" w14:paraId="6B3B2D2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13DE3" w14:textId="6B59D87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2607" w14:textId="70D1CA7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F980E" w14:textId="3B50CF2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5628" w14:textId="2627231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E6C0A1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FE4F1" w14:textId="467A1E1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EDF2C" w14:textId="55E1586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46ADB" w14:textId="410977E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1186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44587" w14:textId="2348D45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542DCB9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BB0C0" w14:textId="3C080DF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AFE2" w14:textId="1C0D75B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Flexible trial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04DF0" w14:textId="4B696F9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CC0C" w14:textId="26EA5DE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87A8E79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827E" w14:textId="0821384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</w:t>
            </w:r>
          </w:p>
        </w:tc>
        <w:tc>
          <w:tcPr>
            <w:tcW w:w="2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CFB15" w14:textId="7D7952C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(Bayesian clinical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93044" w14:textId="3268E18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401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8029" w14:textId="7CA1A87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3F803B7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868D0" w14:textId="60C92A6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B786" w14:textId="206BD85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25FD9" w14:textId="6456E97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415AC" w14:textId="7547DAC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</w:t>
            </w:r>
          </w:p>
        </w:tc>
      </w:tr>
      <w:tr w:rsidR="00285770" w:rsidRPr="00285770" w14:paraId="4153002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6A8EA" w14:textId="60A15FA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DA92" w14:textId="29E0906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FEA69" w14:textId="27113C8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243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069AE" w14:textId="5B4BD0D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DFA0BA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58CF" w14:textId="0697EB7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0B266" w14:textId="0D3073B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(Interim monitoring or stochastic curtailment or futility analysis).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8CB8C" w14:textId="16D424A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515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8131" w14:textId="638DCC3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Interim monitoring and stochastic curtailment</w:t>
            </w:r>
          </w:p>
        </w:tc>
      </w:tr>
      <w:tr w:rsidR="00285770" w:rsidRPr="00285770" w14:paraId="38197E9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D806C" w14:textId="51E1304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9403" w14:textId="4704FD4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 or conditional power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>*).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F1CB2" w14:textId="2574D06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773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C97D5" w14:textId="0D6BC9D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1730FD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B015" w14:textId="7B2A654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4F7F0" w14:textId="5D01803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((Predictive power or posterior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*) and (interim monitoring or interim </w:t>
            </w:r>
            <w:proofErr w:type="spellStart"/>
            <w:r w:rsidRPr="00521C9C">
              <w:rPr>
                <w:color w:val="000000" w:themeColor="text1"/>
                <w:szCs w:val="16"/>
              </w:rPr>
              <w:t>analys</w:t>
            </w:r>
            <w:proofErr w:type="spellEnd"/>
            <w:r w:rsidRPr="00521C9C">
              <w:rPr>
                <w:color w:val="000000" w:themeColor="text1"/>
                <w:szCs w:val="16"/>
              </w:rPr>
              <w:t>*)).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871A7" w14:textId="1D9FCD7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E7BC" w14:textId="1699224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10CE56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286F" w14:textId="0BC4901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2F66" w14:textId="11C56F7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</w:t>
            </w:r>
            <w:proofErr w:type="spellStart"/>
            <w:r w:rsidRPr="00521C9C">
              <w:rPr>
                <w:color w:val="000000" w:themeColor="text1"/>
                <w:szCs w:val="16"/>
              </w:rPr>
              <w:t>reestimation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re-estimation or re estimation)).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2650" w14:textId="5E52D01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233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7EC3" w14:textId="2A071A9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Sample size re-estimation</w:t>
            </w:r>
          </w:p>
        </w:tc>
      </w:tr>
      <w:tr w:rsidR="00285770" w:rsidRPr="00285770" w14:paraId="742D9B8D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A06FA" w14:textId="6D92F65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A54C7" w14:textId="4F26C64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(reassessment or re-assessment or re assessment)).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135C" w14:textId="1D91902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8BAF" w14:textId="7452D88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BC7634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56E7B" w14:textId="294A19D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1AB6" w14:textId="1ACD788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adjustment).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96A2B" w14:textId="579510A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ADA59" w14:textId="0CACD96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4F0135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921B8" w14:textId="5E1DB64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51C8" w14:textId="1B5B4CD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modification).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13981" w14:textId="18A00E4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C728" w14:textId="4F51884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DC249B7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A0DB" w14:textId="05E5B94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F0DC" w14:textId="2CE793C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(Enrichment design or population enrichment or population enrichment design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 enrichment).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21910" w14:textId="4B1DCFB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202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85F72" w14:textId="51B6EB8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Population enrichment design or biomarker enrichment design</w:t>
            </w:r>
          </w:p>
        </w:tc>
      </w:tr>
      <w:tr w:rsidR="00285770" w:rsidRPr="00285770" w14:paraId="4F5A12CC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2DF40" w14:textId="7175CB5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B780F" w14:textId="4F07B9A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(biomarker design or biomarker adaptive or biomarker adaptive design or biomarker adjusted).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9C12D" w14:textId="76691F4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9A23" w14:textId="39E256D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9ECC22D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FED08" w14:textId="3B2B353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52C57" w14:textId="084AB55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(Responsive adaptive randomization or responsive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responsive adaptive allocation or adaptive allocation or adaptive randomization or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response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2D6AF" w14:textId="351A87C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528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9937" w14:textId="55D8466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Responsive adaptive randomization</w:t>
            </w:r>
          </w:p>
        </w:tc>
      </w:tr>
      <w:tr w:rsidR="00285770" w:rsidRPr="00285770" w14:paraId="751D1EF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20C92" w14:textId="65116DC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8F6CE" w14:textId="357362F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(Play the winner or play-the-winner or pick the winner or pick-the-winner or drop the loser or drop-the-loser).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13EC4" w14:textId="26A808F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977B" w14:textId="176D2C9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BB508DD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9453D" w14:textId="5254B1E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23D5" w14:textId="1639362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(Adaptive dose rang* or adaptive dose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dose).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560CC" w14:textId="2BDFEE4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393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315A" w14:textId="48C41D4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C0F6C24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1BE7B" w14:textId="26A3718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5575E" w14:textId="674707E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(Seamless design or adaptive seamless or operationally seamless or operational seamless or inferentially seamless or inferential seamless).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56D18" w14:textId="2B0639A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6F12E" w14:textId="28DE794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Seamless design</w:t>
            </w:r>
          </w:p>
        </w:tc>
      </w:tr>
      <w:tr w:rsidR="00285770" w:rsidRPr="00285770" w14:paraId="112CDCF0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499A2" w14:textId="79DEBEA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E619" w14:textId="7E179AB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("Seamless 2-3" or "seamless 2 to 3" or "seamless 2/3" or "seamless phase ii/iii" or "seamless phase 2/3").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60581" w14:textId="6A9681C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F716" w14:textId="2AFE2E9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BBF9B2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4A3C8" w14:textId="744D917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D2CB" w14:textId="5ED2A12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("Seamless 1-2" or "seamless 1 to 2" or "seamless 1/2" or "seamless phase </w:t>
            </w:r>
            <w:proofErr w:type="spellStart"/>
            <w:r w:rsidRPr="00521C9C">
              <w:rPr>
                <w:color w:val="000000" w:themeColor="text1"/>
                <w:szCs w:val="16"/>
              </w:rPr>
              <w:t>i</w:t>
            </w:r>
            <w:proofErr w:type="spellEnd"/>
            <w:r w:rsidRPr="00521C9C">
              <w:rPr>
                <w:color w:val="000000" w:themeColor="text1"/>
                <w:szCs w:val="16"/>
              </w:rPr>
              <w:t>/ii" or "seamless phase 1/2").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D37" w14:textId="517D390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DBF1" w14:textId="4C02601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A4784DE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FB82E" w14:textId="122C5CC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792D" w14:textId="4AF0B1C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or/1-28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AA398" w14:textId="0EE238C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5648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2B571" w14:textId="17A8F75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50E95E4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12A2B" w14:textId="4824D42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6E38" w14:textId="47EB2A4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Humans/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0F77" w14:textId="23C14D9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11276274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401D" w14:textId="49CA805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8F5F0C5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92152" w14:textId="78AB0F7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2A4A" w14:textId="557DB52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Animals/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3617B" w14:textId="529B807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1220087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6440" w14:textId="329D4E1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3B2ACB2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2A9C9" w14:textId="57CAC7C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2D01" w14:textId="195E6F2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(29 and 30) not 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366EB" w14:textId="56DA6FC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1401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F9E6" w14:textId="14FDF10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Limiting to studies on humans</w:t>
            </w:r>
          </w:p>
        </w:tc>
      </w:tr>
      <w:tr w:rsidR="00285770" w:rsidRPr="00285770" w14:paraId="60322799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EEB9" w14:textId="6D13FF3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02AE" w14:textId="3333D0B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limit 32 to </w:t>
            </w:r>
            <w:proofErr w:type="spellStart"/>
            <w:r w:rsidRPr="00521C9C">
              <w:rPr>
                <w:color w:val="000000" w:themeColor="text1"/>
                <w:szCs w:val="16"/>
              </w:rPr>
              <w:t>english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language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98E06" w14:textId="65DB5C4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1343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5A97" w14:textId="2B70723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English language</w:t>
            </w:r>
          </w:p>
        </w:tc>
      </w:tr>
    </w:tbl>
    <w:p w14:paraId="4A56CC8B" w14:textId="77777777" w:rsidR="005D0956" w:rsidRPr="00285770" w:rsidRDefault="005D0956" w:rsidP="005F2F94">
      <w:pPr>
        <w:rPr>
          <w:color w:val="000000" w:themeColor="text1"/>
        </w:rPr>
      </w:pPr>
    </w:p>
    <w:p w14:paraId="4E215482" w14:textId="77777777" w:rsidR="005F2F94" w:rsidRPr="00285770" w:rsidRDefault="005F2F94" w:rsidP="005F2F94">
      <w:pPr>
        <w:rPr>
          <w:color w:val="000000" w:themeColor="text1"/>
        </w:rPr>
      </w:pPr>
    </w:p>
    <w:p w14:paraId="6FB3E74D" w14:textId="77777777" w:rsidR="005F2F94" w:rsidRPr="00285770" w:rsidRDefault="005F2F94" w:rsidP="005F2F94">
      <w:pPr>
        <w:rPr>
          <w:color w:val="000000" w:themeColor="text1"/>
        </w:rPr>
      </w:pPr>
    </w:p>
    <w:p w14:paraId="63BD5A46" w14:textId="77777777" w:rsidR="005F2F94" w:rsidRPr="00285770" w:rsidRDefault="005F2F94" w:rsidP="005F2F94">
      <w:pPr>
        <w:rPr>
          <w:color w:val="000000" w:themeColor="text1"/>
        </w:rPr>
        <w:sectPr w:rsidR="005F2F94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723D1F72" w14:textId="2E774592" w:rsidR="005F2F94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8" w:name="_Toc535399629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3. </w:t>
      </w:r>
      <w:r w:rsidR="005F2F94" w:rsidRPr="00285770">
        <w:rPr>
          <w:color w:val="000000" w:themeColor="text1"/>
        </w:rPr>
        <w:t>Search strategy for CENTRAL</w:t>
      </w:r>
      <w:bookmarkEnd w:id="8"/>
    </w:p>
    <w:p w14:paraId="5C7E34D6" w14:textId="42D87D68" w:rsidR="005F2F94" w:rsidRPr="00285770" w:rsidRDefault="004D611C" w:rsidP="005F2F94">
      <w:pPr>
        <w:rPr>
          <w:color w:val="000000" w:themeColor="text1"/>
        </w:rPr>
      </w:pPr>
      <w:r w:rsidRPr="00285770">
        <w:rPr>
          <w:color w:val="000000" w:themeColor="text1"/>
        </w:rPr>
        <w:t xml:space="preserve">Executed on </w:t>
      </w:r>
      <w:r w:rsidR="00AD21FE" w:rsidRPr="00285770">
        <w:rPr>
          <w:color w:val="000000" w:themeColor="text1"/>
        </w:rPr>
        <w:t>July 8, 2019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4828"/>
        <w:gridCol w:w="969"/>
        <w:gridCol w:w="3208"/>
      </w:tblGrid>
      <w:tr w:rsidR="00285770" w:rsidRPr="00285770" w14:paraId="5CFD79C1" w14:textId="77777777" w:rsidTr="00AD21FE">
        <w:trPr>
          <w:trHeight w:val="20"/>
          <w:tblHeader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0EC0A0D2" w14:textId="77777777" w:rsidR="00C03B87" w:rsidRPr="00285770" w:rsidRDefault="00C03B87" w:rsidP="007E563F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No.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0EE64E51" w14:textId="77777777" w:rsidR="00C03B87" w:rsidRPr="00285770" w:rsidRDefault="00C03B87" w:rsidP="007E563F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Terms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hideMark/>
          </w:tcPr>
          <w:p w14:paraId="3457427B" w14:textId="77777777" w:rsidR="00C03B87" w:rsidRPr="00285770" w:rsidRDefault="00C03B87" w:rsidP="007E563F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Hits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29E4659" w14:textId="77777777" w:rsidR="00C03B87" w:rsidRPr="00285770" w:rsidRDefault="00C03B87" w:rsidP="007E563F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Comments</w:t>
            </w:r>
          </w:p>
        </w:tc>
      </w:tr>
      <w:tr w:rsidR="00285770" w:rsidRPr="00285770" w14:paraId="73872781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4CE83" w14:textId="064FE3A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3290" w14:textId="41DCAA6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(Master protocol or master trial protocol or trial master protocol).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76FEA" w14:textId="4982D2A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5E4A" w14:textId="3AD7BC8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54418CE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6BFD" w14:textId="0167CCC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28095" w14:textId="1525B67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(Platform trial or platform clinical trial or adaptive platform trial or platform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BAC65" w14:textId="62D65AA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777C" w14:textId="54602AD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Platform trial design</w:t>
            </w:r>
          </w:p>
        </w:tc>
      </w:tr>
      <w:tr w:rsidR="00285770" w:rsidRPr="00285770" w14:paraId="1C2B7F18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6CD2F" w14:textId="085931D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736A" w14:textId="7124E62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(Umbrella trial or umbrella clinical trial or adaptive umbrella trial or umbrella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AA6B6" w14:textId="2F9D97B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8209" w14:textId="4BD240F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Umbrella trial</w:t>
            </w:r>
          </w:p>
        </w:tc>
      </w:tr>
      <w:tr w:rsidR="00285770" w:rsidRPr="00285770" w14:paraId="7A974178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77DCE" w14:textId="5C1221E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299E" w14:textId="39B227C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(Basket trial or basket clinical trial or adaptive basket trial or basket adaptive trial).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36DD0" w14:textId="02AC865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8F1E" w14:textId="2FAB507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Basket trial</w:t>
            </w:r>
          </w:p>
        </w:tc>
      </w:tr>
      <w:tr w:rsidR="00285770" w:rsidRPr="00285770" w14:paraId="3314611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7950D" w14:textId="5A39AA6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E252" w14:textId="714C5BA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(Multi-arm multi-stage or MAMS).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05261" w14:textId="19662FF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5757" w14:textId="004B56C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Multi-arm multi-stage design</w:t>
            </w:r>
          </w:p>
        </w:tc>
      </w:tr>
      <w:tr w:rsidR="00285770" w:rsidRPr="00285770" w14:paraId="3B164938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CDFC8" w14:textId="654CB24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1D93E" w14:textId="4A616C5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((Multi-stage or multi stage or multistage) and (clinical trial or randomized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randomised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trial)).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7F457" w14:textId="1687616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9F20" w14:textId="62B0DE5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F211330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3C4D4" w14:textId="364FCB9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F0E6" w14:textId="1379D95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trials.mp.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0995F" w14:textId="4493D28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8A7FC" w14:textId="7600121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General terms for adaptive trial designs</w:t>
            </w:r>
          </w:p>
        </w:tc>
      </w:tr>
      <w:tr w:rsidR="00285770" w:rsidRPr="00285770" w14:paraId="1B011D16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9EB75" w14:textId="7BC27A5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CB3C" w14:textId="6EDBEC7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clinical trial.mp.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38D93" w14:textId="060B662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EC89" w14:textId="7E59ABD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061F9F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59C41" w14:textId="51217B1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131F" w14:textId="0C7C1F7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27E3A" w14:textId="10CFC03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399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5B8D" w14:textId="0D0EE43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72138F06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ED549" w14:textId="0F55D5B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5505" w14:textId="6AF4AF1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Flexible trial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F7243" w14:textId="47EEB90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5F2F" w14:textId="2C3C7B0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D66FF4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CA3E" w14:textId="2748E50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11</w:t>
            </w:r>
          </w:p>
        </w:tc>
        <w:tc>
          <w:tcPr>
            <w:tcW w:w="2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5B079" w14:textId="328738C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(Bayesian clinical trial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FE6D9" w14:textId="089AE29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0B51" w14:textId="38F3BE0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127E438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B8933" w14:textId="79CEFAF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12</w:t>
            </w:r>
          </w:p>
        </w:tc>
        <w:tc>
          <w:tcPr>
            <w:tcW w:w="2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5DE3" w14:textId="147E0A4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DD10A" w14:textId="425D231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944F9" w14:textId="0A17959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Adaptive group sequential design</w:t>
            </w:r>
          </w:p>
        </w:tc>
      </w:tr>
      <w:tr w:rsidR="00285770" w:rsidRPr="00285770" w14:paraId="4816EA2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AF110" w14:textId="45D2040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DFEA" w14:textId="24F1D31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Group sequential design.mp.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0BEA4" w14:textId="6C3C02E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77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E80FB" w14:textId="55493BA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3F6619A7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10919" w14:textId="7583462B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6C964" w14:textId="3B4FA42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(Interim monitoring or stochastic curtailment or futility analysis).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8DBD7" w14:textId="7959746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6B121" w14:textId="77D2DC5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Interim monitoring and stochastic curtailment</w:t>
            </w:r>
          </w:p>
        </w:tc>
      </w:tr>
      <w:tr w:rsidR="00285770" w:rsidRPr="00285770" w14:paraId="5999813D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ED44" w14:textId="6F5C08D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51C1F" w14:textId="03D34F9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 or conditional power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predictive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>*).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4C9F8" w14:textId="5CA09DE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152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20D6" w14:textId="18D6AF8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2E6FF2C0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FF6A5" w14:textId="7F18137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610F4" w14:textId="28DECDF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((Predictive power or posterior </w:t>
            </w:r>
            <w:proofErr w:type="spellStart"/>
            <w:r w:rsidRPr="00521C9C">
              <w:rPr>
                <w:color w:val="000000" w:themeColor="text1"/>
                <w:szCs w:val="16"/>
              </w:rPr>
              <w:t>probabilit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*) and (interim monitoring or interim </w:t>
            </w:r>
            <w:proofErr w:type="spellStart"/>
            <w:r w:rsidRPr="00521C9C">
              <w:rPr>
                <w:color w:val="000000" w:themeColor="text1"/>
                <w:szCs w:val="16"/>
              </w:rPr>
              <w:t>analys</w:t>
            </w:r>
            <w:proofErr w:type="spellEnd"/>
            <w:r w:rsidRPr="00521C9C">
              <w:rPr>
                <w:color w:val="000000" w:themeColor="text1"/>
                <w:szCs w:val="16"/>
              </w:rPr>
              <w:t>*)).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5219A" w14:textId="0691513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6FD4B" w14:textId="0FE5201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8F5AC06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074B0" w14:textId="640DEBC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93B9C" w14:textId="051AF2B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</w:t>
            </w:r>
            <w:proofErr w:type="spellStart"/>
            <w:r w:rsidRPr="00521C9C">
              <w:rPr>
                <w:color w:val="000000" w:themeColor="text1"/>
                <w:szCs w:val="16"/>
              </w:rPr>
              <w:t>reestimation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re-estimation or re estimation)).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0A7F1" w14:textId="75DDD32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50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7AFB" w14:textId="223EE13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Sample size re-estimation</w:t>
            </w:r>
          </w:p>
        </w:tc>
      </w:tr>
      <w:tr w:rsidR="00285770" w:rsidRPr="00285770" w14:paraId="3E0452C4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54EE7" w14:textId="6153B10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BCE7" w14:textId="62BB71D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(reassessment or re-assessment or re assessment)).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B9A3F" w14:textId="4C0C5C6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42CB" w14:textId="114237A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A33E2EC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80E0E" w14:textId="345D159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1BA8" w14:textId="7213517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adjustment).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1DD71" w14:textId="6A2876B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8F09F" w14:textId="2D5EADA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325C2F0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5456F" w14:textId="2437FC5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9B07" w14:textId="12D7687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((Sample size or sample-size) adj3 modification).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91E02" w14:textId="6CCEC00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0EAA0" w14:textId="52A95B2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E6108DF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41740" w14:textId="461AD13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CD695" w14:textId="0DD81F7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(Enrichment design or population enrichment or population enrichment design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adaptive enrichment).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0E4ED" w14:textId="373BE9D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26EC" w14:textId="10863C7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Population enrichment design or biomarker enrichment design</w:t>
            </w:r>
          </w:p>
        </w:tc>
      </w:tr>
      <w:tr w:rsidR="00285770" w:rsidRPr="00285770" w14:paraId="4BC391FA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2463" w14:textId="08C9670A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6A77B" w14:textId="78CDA2C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(biomarker design or biomarker adaptive or biomarker adaptive design or biomarker adjusted).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3F865" w14:textId="03EB87F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D04F2" w14:textId="7DCBBB0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BD46967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40A66" w14:textId="0BD2495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FB816" w14:textId="4BF81AE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(Responsive adaptive randomization or responsive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responsive adaptive allocation or adaptive allocation or adaptive randomization or adaptive </w:t>
            </w:r>
            <w:proofErr w:type="spellStart"/>
            <w:r w:rsidRPr="00521C9C">
              <w:rPr>
                <w:color w:val="000000" w:themeColor="text1"/>
                <w:szCs w:val="16"/>
              </w:rPr>
              <w:t>randomisation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or response adaptive).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5CCFA" w14:textId="082D3F5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256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7A5E" w14:textId="0986AF5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Responsive adaptive randomization</w:t>
            </w:r>
          </w:p>
        </w:tc>
      </w:tr>
      <w:tr w:rsidR="00285770" w:rsidRPr="00285770" w14:paraId="1107286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C54A1" w14:textId="0F0123F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24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797E1" w14:textId="06A54CC4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(Play the winner or play-the-winner or pick the winner or pick-the-winner or drop the loser or drop-the-loser).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A6216" w14:textId="0E7EAC9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86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1CD8B" w14:textId="2CAF9E8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69EA304F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51E1A" w14:textId="6860948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25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0B7DF" w14:textId="5C2FCF5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(Adaptive dose rang* or adaptive dose or </w:t>
            </w:r>
            <w:proofErr w:type="spellStart"/>
            <w:r w:rsidRPr="00521C9C">
              <w:rPr>
                <w:color w:val="000000" w:themeColor="text1"/>
                <w:szCs w:val="16"/>
              </w:rPr>
              <w:t>bayesian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dose).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931E" w14:textId="31315E6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104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CD13" w14:textId="4E0022B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CC7F8B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41CE" w14:textId="764072E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26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6663" w14:textId="218549D6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(Seamless design or adaptive seamless or operationally seamless or operational seamless or inferentially seamless or inferential seamless).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5A2AF" w14:textId="116E4D8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EC854" w14:textId="4FA0925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Seamless design</w:t>
            </w:r>
          </w:p>
        </w:tc>
      </w:tr>
      <w:tr w:rsidR="00285770" w:rsidRPr="00285770" w14:paraId="57B51E39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CB35F" w14:textId="5E1A5E0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27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1885" w14:textId="3496379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("Seamless 2-3" or "seamless 2 to 3" or "seamless 2/3" or "seamless phase ii/iii" or "seamless phase 2/3").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B6FBF" w14:textId="01E072A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86" w14:textId="1A9B4AB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5D66C944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56020" w14:textId="528ECE8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28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894A" w14:textId="4B955B9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("Seamless 1-2" or "seamless 1 to 2" or "seamless 1/2" or "seamless phase </w:t>
            </w:r>
            <w:proofErr w:type="spellStart"/>
            <w:r w:rsidRPr="00521C9C">
              <w:rPr>
                <w:color w:val="000000" w:themeColor="text1"/>
                <w:szCs w:val="16"/>
              </w:rPr>
              <w:t>i</w:t>
            </w:r>
            <w:proofErr w:type="spellEnd"/>
            <w:r w:rsidRPr="00521C9C">
              <w:rPr>
                <w:color w:val="000000" w:themeColor="text1"/>
                <w:szCs w:val="16"/>
              </w:rPr>
              <w:t>/ii" or "seamless phase 1/2").</w:t>
            </w:r>
            <w:proofErr w:type="spellStart"/>
            <w:r w:rsidRPr="00521C9C">
              <w:rPr>
                <w:color w:val="000000" w:themeColor="text1"/>
                <w:szCs w:val="16"/>
              </w:rPr>
              <w:t>mp</w:t>
            </w:r>
            <w:proofErr w:type="spellEnd"/>
            <w:r w:rsidRPr="00521C9C">
              <w:rPr>
                <w:color w:val="000000" w:themeColor="text1"/>
                <w:szCs w:val="16"/>
              </w:rPr>
              <w:t>.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0914F" w14:textId="3BE8A90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8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4ABA" w14:textId="67A9F35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4F1BB5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40DBE" w14:textId="7DEA5E5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29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1C46" w14:textId="233175B0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or/1-28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972A3" w14:textId="3B7CAB3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1847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9C72" w14:textId="38C050D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47D31F82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2703" w14:textId="44EB14D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30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158FC" w14:textId="098C2F5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Humans/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F8C8B" w14:textId="61FFDF6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561312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97E6" w14:textId="302AA6B2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1D67469A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869C" w14:textId="6F49D58D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31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4D3FC" w14:textId="7E9268B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Animals/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51EB2" w14:textId="51C86DA1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9671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7CAF" w14:textId="11228D09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 </w:t>
            </w:r>
          </w:p>
        </w:tc>
      </w:tr>
      <w:tr w:rsidR="00285770" w:rsidRPr="00285770" w14:paraId="0B1E40F3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53B2" w14:textId="75895A0C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32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8DA8" w14:textId="31507F03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(29 and 30) not 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E567F" w14:textId="78256B48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361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938A1" w14:textId="4E919727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Limiting to studies on humans</w:t>
            </w:r>
          </w:p>
        </w:tc>
      </w:tr>
      <w:tr w:rsidR="00285770" w:rsidRPr="00285770" w14:paraId="194F3A7B" w14:textId="77777777" w:rsidTr="00AD21FE">
        <w:trPr>
          <w:trHeight w:val="20"/>
        </w:trPr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E5031" w14:textId="42607F8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33</w:t>
            </w:r>
          </w:p>
        </w:tc>
        <w:tc>
          <w:tcPr>
            <w:tcW w:w="2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3E32" w14:textId="0B08EEAE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 xml:space="preserve">limit 32 to </w:t>
            </w:r>
            <w:proofErr w:type="spellStart"/>
            <w:r w:rsidRPr="00521C9C">
              <w:rPr>
                <w:color w:val="000000" w:themeColor="text1"/>
                <w:szCs w:val="16"/>
              </w:rPr>
              <w:t>english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language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9C834" w14:textId="70B9491F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361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223AB" w14:textId="0F372825" w:rsidR="00AD21FE" w:rsidRPr="00285770" w:rsidRDefault="00AD21FE" w:rsidP="00AD21FE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521C9C">
              <w:rPr>
                <w:color w:val="000000" w:themeColor="text1"/>
                <w:szCs w:val="16"/>
              </w:rPr>
              <w:t>English language</w:t>
            </w:r>
          </w:p>
        </w:tc>
      </w:tr>
    </w:tbl>
    <w:p w14:paraId="62BF3C1B" w14:textId="77777777" w:rsidR="005F2F94" w:rsidRPr="00285770" w:rsidRDefault="005F2F94" w:rsidP="005F2F94">
      <w:pPr>
        <w:rPr>
          <w:color w:val="000000" w:themeColor="text1"/>
        </w:rPr>
      </w:pPr>
    </w:p>
    <w:p w14:paraId="5D71D29D" w14:textId="77777777" w:rsidR="005F2F94" w:rsidRPr="00285770" w:rsidRDefault="005F2F94" w:rsidP="005F2F94">
      <w:pPr>
        <w:rPr>
          <w:color w:val="000000" w:themeColor="text1"/>
        </w:rPr>
      </w:pPr>
    </w:p>
    <w:p w14:paraId="72A9C612" w14:textId="77777777" w:rsidR="005F2F94" w:rsidRPr="00285770" w:rsidRDefault="005F2F94" w:rsidP="005F2F94">
      <w:pPr>
        <w:pStyle w:val="Tables"/>
        <w:rPr>
          <w:color w:val="000000" w:themeColor="text1"/>
        </w:rPr>
        <w:sectPr w:rsidR="005F2F94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78E45B65" w14:textId="77777777" w:rsidR="005F2F94" w:rsidRPr="00285770" w:rsidRDefault="005F2F94" w:rsidP="005F2F94">
      <w:pPr>
        <w:rPr>
          <w:color w:val="000000" w:themeColor="text1"/>
        </w:rPr>
      </w:pPr>
    </w:p>
    <w:p w14:paraId="21E19A8E" w14:textId="1F13158C" w:rsidR="007E563F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9" w:name="_Toc535399630"/>
      <w:r>
        <w:rPr>
          <w:color w:val="000000" w:themeColor="text1"/>
        </w:rPr>
        <w:t>Table S</w:t>
      </w:r>
      <w:r>
        <w:rPr>
          <w:color w:val="000000" w:themeColor="text1"/>
        </w:rPr>
        <w:t xml:space="preserve">4. </w:t>
      </w:r>
      <w:r w:rsidR="007E563F" w:rsidRPr="00285770">
        <w:rPr>
          <w:color w:val="000000" w:themeColor="text1"/>
        </w:rPr>
        <w:t>Search strategy for ClinicalTrials.gov</w:t>
      </w:r>
      <w:r w:rsidR="00C31FCC" w:rsidRPr="00285770">
        <w:rPr>
          <w:color w:val="000000" w:themeColor="text1"/>
        </w:rPr>
        <w:t xml:space="preserve"> and ISRCTN registry</w:t>
      </w:r>
      <w:bookmarkEnd w:id="9"/>
    </w:p>
    <w:p w14:paraId="66F30DF4" w14:textId="461D8F13" w:rsidR="007E563F" w:rsidRPr="00285770" w:rsidRDefault="007E563F" w:rsidP="007E563F">
      <w:pPr>
        <w:rPr>
          <w:color w:val="000000" w:themeColor="text1"/>
        </w:rPr>
      </w:pPr>
      <w:r w:rsidRPr="00285770">
        <w:rPr>
          <w:color w:val="000000" w:themeColor="text1"/>
        </w:rPr>
        <w:t xml:space="preserve">Executed on </w:t>
      </w:r>
      <w:r w:rsidR="00AD21FE" w:rsidRPr="00285770">
        <w:rPr>
          <w:color w:val="000000" w:themeColor="text1"/>
        </w:rPr>
        <w:t>July 13</w:t>
      </w:r>
      <w:r w:rsidR="00AD21FE" w:rsidRPr="00521C9C">
        <w:rPr>
          <w:color w:val="000000" w:themeColor="text1"/>
          <w:vertAlign w:val="superscript"/>
        </w:rPr>
        <w:t>th</w:t>
      </w:r>
      <w:r w:rsidR="00AD21FE" w:rsidRPr="00285770">
        <w:rPr>
          <w:color w:val="000000" w:themeColor="text1"/>
        </w:rPr>
        <w:t>, 2019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8"/>
        <w:gridCol w:w="6678"/>
      </w:tblGrid>
      <w:tr w:rsidR="00285770" w:rsidRPr="00285770" w14:paraId="51AFF84F" w14:textId="77777777" w:rsidTr="00284307">
        <w:trPr>
          <w:trHeight w:val="510"/>
          <w:tblHeader/>
        </w:trPr>
        <w:tc>
          <w:tcPr>
            <w:tcW w:w="1513" w:type="pct"/>
            <w:shd w:val="clear" w:color="000000" w:fill="00B050"/>
            <w:noWrap/>
            <w:vAlign w:val="center"/>
            <w:hideMark/>
          </w:tcPr>
          <w:p w14:paraId="14D8BA82" w14:textId="2D2D1751" w:rsidR="00C31FCC" w:rsidRPr="00285770" w:rsidRDefault="00C31FCC" w:rsidP="00C31FCC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Search details</w:t>
            </w:r>
          </w:p>
        </w:tc>
        <w:tc>
          <w:tcPr>
            <w:tcW w:w="3487" w:type="pct"/>
            <w:shd w:val="clear" w:color="000000" w:fill="00B050"/>
            <w:noWrap/>
            <w:vAlign w:val="center"/>
            <w:hideMark/>
          </w:tcPr>
          <w:p w14:paraId="5977D7EE" w14:textId="53A271A6" w:rsidR="00C31FCC" w:rsidRPr="00285770" w:rsidRDefault="00C31FCC" w:rsidP="00C31FCC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URL</w:t>
            </w:r>
          </w:p>
        </w:tc>
      </w:tr>
      <w:tr w:rsidR="00285770" w:rsidRPr="00285770" w14:paraId="70D5EF34" w14:textId="77777777" w:rsidTr="00284307">
        <w:trPr>
          <w:trHeight w:val="510"/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  <w:vAlign w:val="center"/>
          </w:tcPr>
          <w:p w14:paraId="267BA782" w14:textId="13E3F150" w:rsidR="00C31FCC" w:rsidRPr="00285770" w:rsidRDefault="00C31FCC" w:rsidP="00C31FCC">
            <w:pPr>
              <w:contextualSpacing w:val="0"/>
              <w:jc w:val="left"/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Clinicaltrials.gov</w:t>
            </w:r>
          </w:p>
        </w:tc>
      </w:tr>
      <w:tr w:rsidR="00285770" w:rsidRPr="00285770" w14:paraId="3835EE69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30E5DA0A" w14:textId="6E561857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285770">
              <w:rPr>
                <w:color w:val="000000" w:themeColor="text1"/>
                <w:szCs w:val="16"/>
              </w:rPr>
              <w:t>"Master protocol"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7CEA90A3" w14:textId="77F0B61E" w:rsidR="00E3312C" w:rsidRPr="00285770" w:rsidRDefault="00D92966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hyperlink r:id="rId11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https://clinicaltrials.gov/ct2/results?cond=&amp;term=%22master+protocol%22&amp;cntry=&amp;state=&amp;city=&amp;dist=&amp;Search=Search</w:t>
              </w:r>
            </w:hyperlink>
          </w:p>
        </w:tc>
      </w:tr>
      <w:tr w:rsidR="00285770" w:rsidRPr="00285770" w14:paraId="015ED354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45DE697B" w14:textId="1D489607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"Basket trial"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0081747F" w14:textId="04B053D4" w:rsidR="00E3312C" w:rsidRPr="00285770" w:rsidRDefault="00D92966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hyperlink r:id="rId12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https://clinicaltrials.gov/ct2/results?cond=&amp;term=%22basket+trial%22&amp;cntry=&amp;state=&amp;city=&amp;dist=&amp;Search=Search</w:t>
              </w:r>
            </w:hyperlink>
          </w:p>
        </w:tc>
      </w:tr>
      <w:tr w:rsidR="00285770" w:rsidRPr="00285770" w14:paraId="1B57D3EF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352E51D6" w14:textId="217202E8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285770">
              <w:rPr>
                <w:color w:val="000000" w:themeColor="text1"/>
                <w:szCs w:val="16"/>
              </w:rPr>
              <w:t>"Umbrella trial"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4D0648C5" w14:textId="2DE63881" w:rsidR="00E3312C" w:rsidRPr="00285770" w:rsidRDefault="00D92966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hyperlink r:id="rId13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https://clinicaltrials.gov/ct2/results?cond=&amp;term=%22Umbrella+trial%22&amp;cntry=&amp;state=&amp;city=&amp;dist=&amp;Search=Search</w:t>
              </w:r>
            </w:hyperlink>
          </w:p>
        </w:tc>
      </w:tr>
      <w:tr w:rsidR="00285770" w:rsidRPr="00285770" w14:paraId="2E695B79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7A7F6DE9" w14:textId="7FA07BAC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285770">
              <w:rPr>
                <w:color w:val="000000" w:themeColor="text1"/>
                <w:szCs w:val="16"/>
              </w:rPr>
              <w:t>"Platform trial"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05A88E57" w14:textId="4AB56F18" w:rsidR="00E3312C" w:rsidRPr="00285770" w:rsidRDefault="00D92966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hyperlink r:id="rId14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https://clinicaltrials.gov/ct2/results?cond=&amp;term=%22platform+trial%22&amp;cntry=&amp;state=&amp;city=&amp;dist=&amp;Search=Search</w:t>
              </w:r>
            </w:hyperlink>
          </w:p>
        </w:tc>
      </w:tr>
      <w:tr w:rsidR="00285770" w:rsidRPr="00285770" w14:paraId="2608810C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159F9632" w14:textId="1BC4E016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r w:rsidRPr="00285770">
              <w:rPr>
                <w:color w:val="000000" w:themeColor="text1"/>
                <w:szCs w:val="16"/>
              </w:rPr>
              <w:t>Multi-arm multi-stage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2651AA8C" w14:textId="6AD57B1D" w:rsidR="00E3312C" w:rsidRPr="00285770" w:rsidRDefault="00D92966" w:rsidP="00E3312C">
            <w:pPr>
              <w:contextualSpacing w:val="0"/>
              <w:jc w:val="left"/>
              <w:rPr>
                <w:rFonts w:eastAsia="Times New Roman"/>
                <w:color w:val="000000" w:themeColor="text1"/>
                <w:szCs w:val="16"/>
                <w:lang w:val="en-CA"/>
              </w:rPr>
            </w:pPr>
            <w:hyperlink r:id="rId15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https://clinicaltrials.gov/ct2/results?cond=&amp;term=Multi-arm+multi-stage&amp;cntry=&amp;state=&amp;city=&amp;dist=&amp;Search=Search</w:t>
              </w:r>
            </w:hyperlink>
          </w:p>
        </w:tc>
      </w:tr>
      <w:tr w:rsidR="00285770" w:rsidRPr="00285770" w14:paraId="0B8F3D45" w14:textId="77777777" w:rsidTr="00284307">
        <w:trPr>
          <w:trHeight w:val="51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502DE3F6" w14:textId="0F935B11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r w:rsidRPr="00285770">
              <w:rPr>
                <w:rFonts w:eastAsia="Times New Roman"/>
                <w:b/>
                <w:bCs/>
                <w:color w:val="000000" w:themeColor="text1"/>
                <w:szCs w:val="16"/>
                <w:lang w:val="en-CA"/>
              </w:rPr>
              <w:t>ISRCTN registry</w:t>
            </w:r>
          </w:p>
        </w:tc>
      </w:tr>
      <w:tr w:rsidR="00285770" w:rsidRPr="00285770" w14:paraId="62EFDCFA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4655F35C" w14:textId="1F4186C3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  <w:t>Master protocol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6A65EADC" w14:textId="1C09BFDB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r w:rsidRPr="00285770">
              <w:rPr>
                <w:color w:val="000000" w:themeColor="text1"/>
                <w:szCs w:val="16"/>
                <w:u w:val="single"/>
              </w:rPr>
              <w:t>http://www.isrctn.com/search?q=master+protocol</w:t>
            </w:r>
          </w:p>
        </w:tc>
      </w:tr>
      <w:tr w:rsidR="00285770" w:rsidRPr="00285770" w14:paraId="18AA06A2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1FAF452D" w14:textId="75288869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  <w:t>Basket trial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21FD9781" w14:textId="2F062579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r w:rsidRPr="00285770">
              <w:rPr>
                <w:color w:val="000000" w:themeColor="text1"/>
                <w:szCs w:val="16"/>
                <w:u w:val="single"/>
              </w:rPr>
              <w:t>http://www.isrctn.com/search?q=Basket+trial</w:t>
            </w:r>
          </w:p>
        </w:tc>
      </w:tr>
      <w:tr w:rsidR="00285770" w:rsidRPr="00285770" w14:paraId="6AF38A11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509669C5" w14:textId="2E4D183B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  <w:t>Umbrella trial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35647BF1" w14:textId="634DFB66" w:rsidR="00E3312C" w:rsidRPr="00285770" w:rsidRDefault="00D92966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hyperlink r:id="rId16" w:history="1">
              <w:r w:rsidR="00E3312C" w:rsidRPr="00285770">
                <w:rPr>
                  <w:rStyle w:val="Hyperlink"/>
                  <w:color w:val="000000" w:themeColor="text1"/>
                  <w:szCs w:val="16"/>
                </w:rPr>
                <w:t>http://www.isrctn.com/search?q=umbrella+trial</w:t>
              </w:r>
            </w:hyperlink>
          </w:p>
        </w:tc>
      </w:tr>
      <w:tr w:rsidR="00285770" w:rsidRPr="00285770" w14:paraId="653B8044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1B937191" w14:textId="41E185EF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  <w:t>“Platform trial”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02788964" w14:textId="306F31C7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r w:rsidRPr="00285770">
              <w:rPr>
                <w:color w:val="000000" w:themeColor="text1"/>
                <w:szCs w:val="16"/>
                <w:u w:val="single"/>
              </w:rPr>
              <w:t>http://www.isrctn.com/search?q=%22platform+trial%22</w:t>
            </w:r>
          </w:p>
        </w:tc>
      </w:tr>
      <w:tr w:rsidR="00E3312C" w:rsidRPr="00285770" w14:paraId="7FD79A8F" w14:textId="77777777" w:rsidTr="00284307">
        <w:trPr>
          <w:trHeight w:val="510"/>
        </w:trPr>
        <w:tc>
          <w:tcPr>
            <w:tcW w:w="1513" w:type="pct"/>
            <w:shd w:val="clear" w:color="auto" w:fill="auto"/>
            <w:vAlign w:val="center"/>
          </w:tcPr>
          <w:p w14:paraId="36367A26" w14:textId="430CAB42" w:rsidR="00E3312C" w:rsidRPr="00285770" w:rsidRDefault="00E3312C" w:rsidP="00E3312C">
            <w:pPr>
              <w:contextualSpacing w:val="0"/>
              <w:jc w:val="left"/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</w:pPr>
            <w:r w:rsidRPr="00285770">
              <w:rPr>
                <w:rFonts w:eastAsia="Times New Roman"/>
                <w:bCs/>
                <w:color w:val="000000" w:themeColor="text1"/>
                <w:szCs w:val="16"/>
                <w:lang w:val="en-CA"/>
              </w:rPr>
              <w:t>Multi-arm multi-stage</w:t>
            </w:r>
          </w:p>
        </w:tc>
        <w:tc>
          <w:tcPr>
            <w:tcW w:w="3487" w:type="pct"/>
            <w:shd w:val="clear" w:color="auto" w:fill="auto"/>
            <w:noWrap/>
            <w:vAlign w:val="center"/>
          </w:tcPr>
          <w:p w14:paraId="62F8DA32" w14:textId="057B0E93" w:rsidR="00E3312C" w:rsidRPr="00285770" w:rsidRDefault="00E3312C" w:rsidP="00E3312C">
            <w:pPr>
              <w:contextualSpacing w:val="0"/>
              <w:jc w:val="left"/>
              <w:rPr>
                <w:color w:val="000000" w:themeColor="text1"/>
                <w:szCs w:val="16"/>
                <w:u w:val="single"/>
              </w:rPr>
            </w:pPr>
            <w:r w:rsidRPr="00285770">
              <w:rPr>
                <w:color w:val="000000" w:themeColor="text1"/>
                <w:szCs w:val="16"/>
                <w:u w:val="single"/>
              </w:rPr>
              <w:t>http://www.isrctn.com/search?q=Multi-arm+multi-stage</w:t>
            </w:r>
          </w:p>
        </w:tc>
      </w:tr>
    </w:tbl>
    <w:p w14:paraId="67040EA6" w14:textId="77777777" w:rsidR="00AC4BFB" w:rsidRPr="00285770" w:rsidRDefault="00AC4BFB" w:rsidP="007E563F">
      <w:pPr>
        <w:rPr>
          <w:color w:val="000000" w:themeColor="text1"/>
        </w:rPr>
      </w:pPr>
    </w:p>
    <w:p w14:paraId="07A6FF39" w14:textId="77777777" w:rsidR="007E563F" w:rsidRPr="00285770" w:rsidRDefault="007E563F" w:rsidP="007E563F">
      <w:pPr>
        <w:rPr>
          <w:color w:val="000000" w:themeColor="text1"/>
        </w:rPr>
      </w:pPr>
    </w:p>
    <w:p w14:paraId="70190C56" w14:textId="77777777" w:rsidR="005F2F94" w:rsidRPr="00285770" w:rsidRDefault="005F2F94" w:rsidP="005F2F94">
      <w:pPr>
        <w:rPr>
          <w:color w:val="000000" w:themeColor="text1"/>
        </w:rPr>
      </w:pPr>
    </w:p>
    <w:p w14:paraId="0BFB4571" w14:textId="77777777" w:rsidR="005F2F94" w:rsidRPr="00285770" w:rsidRDefault="005F2F94" w:rsidP="005F2F94">
      <w:pPr>
        <w:rPr>
          <w:color w:val="000000" w:themeColor="text1"/>
        </w:rPr>
      </w:pPr>
    </w:p>
    <w:p w14:paraId="6FF84CCB" w14:textId="77777777" w:rsidR="005F2F94" w:rsidRPr="00285770" w:rsidRDefault="005F2F94" w:rsidP="005F2F94">
      <w:pPr>
        <w:rPr>
          <w:color w:val="000000" w:themeColor="text1"/>
        </w:rPr>
      </w:pPr>
    </w:p>
    <w:p w14:paraId="72FC68AF" w14:textId="77777777" w:rsidR="008306EC" w:rsidRPr="00285770" w:rsidRDefault="008306EC" w:rsidP="007C21D7">
      <w:pPr>
        <w:pStyle w:val="Tables"/>
        <w:rPr>
          <w:color w:val="000000" w:themeColor="text1"/>
        </w:rPr>
        <w:sectPr w:rsidR="008306EC" w:rsidRPr="00285770" w:rsidSect="0044719C">
          <w:pgSz w:w="12240" w:h="15840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655B6634" w14:textId="3AFAB9F5" w:rsidR="00D64FB7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0" w:name="_Toc535399631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5. </w:t>
      </w:r>
      <w:r w:rsidR="008306EC" w:rsidRPr="00285770">
        <w:rPr>
          <w:color w:val="000000" w:themeColor="text1"/>
        </w:rPr>
        <w:t>Existing reviews and guidance on master protocols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5807"/>
        <w:gridCol w:w="2032"/>
      </w:tblGrid>
      <w:tr w:rsidR="00285770" w:rsidRPr="00285770" w14:paraId="6442589E" w14:textId="77777777" w:rsidTr="007C21D7">
        <w:trPr>
          <w:trHeight w:val="388"/>
          <w:tblHeader/>
        </w:trPr>
        <w:tc>
          <w:tcPr>
            <w:tcW w:w="907" w:type="pct"/>
            <w:shd w:val="clear" w:color="auto" w:fill="00B050"/>
            <w:vAlign w:val="center"/>
          </w:tcPr>
          <w:p w14:paraId="73C358AB" w14:textId="77777777" w:rsidR="008306EC" w:rsidRPr="00285770" w:rsidRDefault="008306EC" w:rsidP="007C21D7">
            <w:pPr>
              <w:rPr>
                <w:b/>
                <w:color w:val="000000" w:themeColor="text1"/>
                <w:szCs w:val="16"/>
              </w:rPr>
            </w:pPr>
            <w:r w:rsidRPr="00285770">
              <w:rPr>
                <w:b/>
                <w:color w:val="000000" w:themeColor="text1"/>
                <w:szCs w:val="16"/>
              </w:rPr>
              <w:t>Study ID</w:t>
            </w:r>
          </w:p>
        </w:tc>
        <w:tc>
          <w:tcPr>
            <w:tcW w:w="3032" w:type="pct"/>
            <w:shd w:val="clear" w:color="auto" w:fill="00B050"/>
            <w:vAlign w:val="center"/>
          </w:tcPr>
          <w:p w14:paraId="282D8299" w14:textId="77777777" w:rsidR="008306EC" w:rsidRPr="00285770" w:rsidRDefault="008306EC" w:rsidP="007C21D7">
            <w:pPr>
              <w:rPr>
                <w:b/>
                <w:color w:val="000000" w:themeColor="text1"/>
                <w:szCs w:val="16"/>
              </w:rPr>
            </w:pPr>
            <w:r w:rsidRPr="00285770">
              <w:rPr>
                <w:b/>
                <w:color w:val="000000" w:themeColor="text1"/>
                <w:szCs w:val="16"/>
              </w:rPr>
              <w:t>Title</w:t>
            </w:r>
          </w:p>
        </w:tc>
        <w:tc>
          <w:tcPr>
            <w:tcW w:w="1061" w:type="pct"/>
            <w:shd w:val="clear" w:color="auto" w:fill="00B050"/>
            <w:vAlign w:val="center"/>
          </w:tcPr>
          <w:p w14:paraId="74F7DF67" w14:textId="77777777" w:rsidR="008306EC" w:rsidRPr="00285770" w:rsidRDefault="008306EC" w:rsidP="007C21D7">
            <w:pPr>
              <w:rPr>
                <w:b/>
                <w:color w:val="000000" w:themeColor="text1"/>
                <w:szCs w:val="16"/>
              </w:rPr>
            </w:pPr>
            <w:r w:rsidRPr="00285770">
              <w:rPr>
                <w:b/>
                <w:color w:val="000000" w:themeColor="text1"/>
                <w:szCs w:val="16"/>
              </w:rPr>
              <w:t>Details</w:t>
            </w:r>
          </w:p>
        </w:tc>
      </w:tr>
      <w:tr w:rsidR="00285770" w:rsidRPr="00285770" w14:paraId="460DEE77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04E9C4F" w14:textId="56F8A4A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Abrams 2014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PEVuZE5vdGU+PENpdGU+PEF1dGhvcj5BYnJhbXM8L0F1dGhvcj48WWVhcj4yMDE0PC9ZZWFyPjxS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B438FD"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PEVuZE5vdGU+PENpdGU+PEF1dGhvcj5BYnJhbXM8L0F1dGhvcj48WWVhcj4yMDE0PC9ZZWFyPjxS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B438FD" w:rsidRPr="00521C9C">
              <w:rPr>
                <w:color w:val="000000" w:themeColor="text1"/>
                <w:szCs w:val="16"/>
              </w:rPr>
            </w:r>
            <w:r w:rsidR="00B438FD" w:rsidRPr="00521C9C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2CF66A7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National cancer institute's precision medicine initiatives for the new national clinical trials network</w:t>
            </w:r>
          </w:p>
        </w:tc>
        <w:tc>
          <w:tcPr>
            <w:tcW w:w="1061" w:type="pct"/>
            <w:vAlign w:val="center"/>
          </w:tcPr>
          <w:p w14:paraId="29A1FA5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20E6869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F8225AC" w14:textId="3FFDD30C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Bando 2016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PEVuZE5vdGU+PENpdGU+PEF1dGhvcj5CYW5kbzwvQXV0aG9yPjxZZWFyPjIwMTY8L1llYXI+PFJl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B438FD"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PEVuZE5vdGU+PENpdGU+PEF1dGhvcj5CYW5kbzwvQXV0aG9yPjxZZWFyPjIwMTY8L1llYXI+PFJl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B438FD" w:rsidRPr="00521C9C">
              <w:rPr>
                <w:color w:val="000000" w:themeColor="text1"/>
                <w:szCs w:val="16"/>
              </w:rPr>
            </w:r>
            <w:r w:rsidR="00B438FD" w:rsidRPr="00521C9C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EEBF42D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Perspectives on research activity in the USA on cancer precision medicine</w:t>
            </w:r>
          </w:p>
        </w:tc>
        <w:tc>
          <w:tcPr>
            <w:tcW w:w="1061" w:type="pct"/>
            <w:vAlign w:val="center"/>
          </w:tcPr>
          <w:p w14:paraId="1D03412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5C8B2D44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46C58B58" w14:textId="2CDD8324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Beckman 2016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PEVuZE5vdGU+PENpdGU+PEF1dGhvcj5CZWNrbWFuPC9BdXRob3I+PFllYXI+MjAxNjwvWWVhcj48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B438FD"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PEVuZE5vdGU+PENpdGU+PEF1dGhvcj5CZWNrbWFuPC9BdXRob3I+PFllYXI+MjAxNjwvWWVhcj48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B438FD" w:rsidRPr="00521C9C">
              <w:rPr>
                <w:color w:val="000000" w:themeColor="text1"/>
                <w:szCs w:val="16"/>
              </w:rPr>
            </w:r>
            <w:r w:rsidR="00B438FD" w:rsidRPr="00521C9C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[3]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37F95E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Adaptive design for a confirmatory basket trial in multiple tumor types based on a putative predictive biomarker</w:t>
            </w:r>
          </w:p>
        </w:tc>
        <w:tc>
          <w:tcPr>
            <w:tcW w:w="1061" w:type="pct"/>
            <w:vAlign w:val="center"/>
          </w:tcPr>
          <w:p w14:paraId="70A7483D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6D29EF7D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2547320" w14:textId="2CA6E960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Berry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&lt;EndNote&gt;&lt;Cite&gt;&lt;Author&gt;Berry&lt;/Author&gt;&lt;Year&gt;2015&lt;/Year&gt;&lt;RecNum&gt;93&lt;/RecNum&gt;&lt;DisplayText&gt;[4]&lt;/DisplayText&gt;&lt;record&gt;&lt;rec-number&gt;93&lt;/rec-number&gt;&lt;foreign-keys&gt;&lt;key app="EN" db-id="xvs9w9fac2eevlestrn5vzasp02zv29pxz00" timestamp="1545079021"&gt;93&lt;/key&gt;&lt;/foreign-keys&gt;&lt;ref-type name="Journal Article"&gt;17&lt;/ref-type&gt;&lt;contributors&gt;&lt;authors&gt;&lt;author&gt;Berry, D. A.&lt;/author&gt;&lt;/authors&gt;&lt;/contributors&gt;&lt;auth-address&gt;Division of Quantitative Sciences, The University of Texas MD Anderson Cancer Center, Houston, TX, 2006-2010, USA. Electronic address: dberry@mdanderson.org.&lt;/auth-address&gt;&lt;titles&gt;&lt;title&gt;The Brave New World of clinical cancer research: Adaptive biomarker-driven trials integrating clinical practice with clinical research&lt;/title&gt;&lt;secondary-title&gt;Mol Oncol&lt;/secondary-title&gt;&lt;/titles&gt;&lt;periodical&gt;&lt;full-title&gt;Mol Oncol&lt;/full-title&gt;&lt;/periodical&gt;&lt;pages&gt;951-9&lt;/pages&gt;&lt;volume&gt;9&lt;/volume&gt;&lt;number&gt;5&lt;/number&gt;&lt;edition&gt;2015/04/19&lt;/edition&gt;&lt;keywords&gt;&lt;keyword&gt;Biomarkers, Tumor/*metabolism&lt;/keyword&gt;&lt;keyword&gt;Humans&lt;/keyword&gt;&lt;keyword&gt;Neoplasms/metabolism/*therapy&lt;/keyword&gt;&lt;keyword&gt;Basket trials&lt;/keyword&gt;&lt;keyword&gt;Bayesian adaptive clinical trials&lt;/keyword&gt;&lt;keyword&gt;Biomarker-driven clinical trials&lt;/keyword&gt;&lt;keyword&gt;Platform trials&lt;/keyword&gt;&lt;/keywords&gt;&lt;dates&gt;&lt;year&gt;2015&lt;/year&gt;&lt;pub-dates&gt;&lt;date&gt;May&lt;/date&gt;&lt;/pub-dates&gt;&lt;/dates&gt;&lt;isbn&gt;1878-0261 (Electronic)&amp;#xD;1574-7891 (Linking)&lt;/isbn&gt;&lt;accession-num&gt;25888066&lt;/accession-num&gt;&lt;urls&gt;&lt;related-urls&gt;&lt;url&gt;https://www.ncbi.nlm.nih.gov/pubmed/25888066&lt;/url&gt;&lt;/related-urls&gt;&lt;/urls&gt;&lt;custom2&gt;PMC4516171&lt;/custom2&gt;&lt;electronic-resource-num&gt;10.1016/j.molonc.2015.02.011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[4]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CD1824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The brave new world of clinical cancer research: Adaptive biomarker-driven trials integrating clinical practice with clinical research</w:t>
            </w:r>
          </w:p>
        </w:tc>
        <w:tc>
          <w:tcPr>
            <w:tcW w:w="1061" w:type="pct"/>
            <w:vAlign w:val="center"/>
          </w:tcPr>
          <w:p w14:paraId="6C7F5D4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Basket trial; Platform trial</w:t>
            </w:r>
          </w:p>
        </w:tc>
      </w:tr>
      <w:tr w:rsidR="00285770" w:rsidRPr="00285770" w14:paraId="691A069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7CD57CED" w14:textId="03AB6618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Berry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&lt;EndNote&gt;&lt;Cite&gt;&lt;Author&gt;Berry&lt;/Author&gt;&lt;Year&gt;2015&lt;/Year&gt;&lt;RecNum&gt;94&lt;/RecNum&gt;&lt;DisplayText&gt;[5]&lt;/DisplayText&gt;&lt;record&gt;&lt;rec-number&gt;94&lt;/rec-number&gt;&lt;foreign-keys&gt;&lt;key app="EN" db-id="xvs9w9fac2eevlestrn5vzasp02zv29pxz00" timestamp="1545079028"&gt;94&lt;/key&gt;&lt;/foreign-keys&gt;&lt;ref-type name="Journal Article"&gt;17&lt;/ref-type&gt;&lt;contributors&gt;&lt;authors&gt;&lt;author&gt;Berry, S. M.&lt;/author&gt;&lt;author&gt;Connor, J. T.&lt;/author&gt;&lt;author&gt;Lewis, R. J.&lt;/author&gt;&lt;/authors&gt;&lt;/contributors&gt;&lt;auth-address&gt;Berry Consultants LLC, Austin, Texas2Department of Biostatistics, University of Kansas Medical Center, Kansas City.&amp;#xD;Berry Consultants LLC, Austin, Texas3University of Central Florida College of Medicine, Orlando.&amp;#xD;Berry Consultants LLC, Austin, Texas4Department of Emergency Medicine, Harbor-UCLA Medical Center, Torrance, California.&lt;/auth-address&gt;&lt;titles&gt;&lt;title&gt;The platform trial: an efficient strategy for evaluating multiple treatments&lt;/title&gt;&lt;secondary-title&gt;JAMA&lt;/secondary-title&gt;&lt;/titles&gt;&lt;periodical&gt;&lt;full-title&gt;JAMA&lt;/full-title&gt;&lt;/periodical&gt;&lt;pages&gt;1619-20&lt;/pages&gt;&lt;volume&gt;313&lt;/volume&gt;&lt;number&gt;16&lt;/number&gt;&lt;edition&gt;2015/03/24&lt;/edition&gt;&lt;keywords&gt;&lt;keyword&gt;*Clinical Trials as Topic&lt;/keyword&gt;&lt;keyword&gt;*Drug Discovery&lt;/keyword&gt;&lt;keyword&gt;Humans&lt;/keyword&gt;&lt;keyword&gt;Research Design&lt;/keyword&gt;&lt;keyword&gt;Treatment Outcome&lt;/keyword&gt;&lt;/keywords&gt;&lt;dates&gt;&lt;year&gt;2015&lt;/year&gt;&lt;pub-dates&gt;&lt;date&gt;Apr 28&lt;/date&gt;&lt;/pub-dates&gt;&lt;/dates&gt;&lt;isbn&gt;1538-3598 (Electronic)&amp;#xD;0098-7484 (Linking)&lt;/isbn&gt;&lt;accession-num&gt;25799162&lt;/accession-num&gt;&lt;urls&gt;&lt;related-urls&gt;&lt;url&gt;https://www.ncbi.nlm.nih.gov/pubmed/25799162&lt;/url&gt;&lt;/related-urls&gt;&lt;/urls&gt;&lt;electronic-resource-num&gt;10.1001/jama.2015.2316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[5]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5268D4E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The platform trial: An efficient strategy for evaluating multiple treatments</w:t>
            </w:r>
          </w:p>
        </w:tc>
        <w:tc>
          <w:tcPr>
            <w:tcW w:w="1061" w:type="pct"/>
            <w:vAlign w:val="center"/>
          </w:tcPr>
          <w:p w14:paraId="5307B0E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02FEEC7F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267B16E3" w14:textId="07EC7C6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Blumenthal 2018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PEVuZE5vdGU+PENpdGU+PEF1dGhvcj5CbHVtZW50aGFsPC9BdXRob3I+PFllYXI+MjAxODwvWWVh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B438FD"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PEVuZE5vdGU+PENpdGU+PEF1dGhvcj5CbHVtZW50aGFsPC9BdXRob3I+PFllYXI+MjAxODwvWWVh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</w:fldData>
              </w:fldChar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B438FD" w:rsidRPr="00521C9C">
              <w:rPr>
                <w:color w:val="000000" w:themeColor="text1"/>
                <w:szCs w:val="16"/>
              </w:rPr>
            </w:r>
            <w:r w:rsidR="00B438FD" w:rsidRPr="00521C9C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[6]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B29C20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Current Status and Future Perspectives on Neoadjuvant Therapy in Lung Cancer</w:t>
            </w:r>
          </w:p>
        </w:tc>
        <w:tc>
          <w:tcPr>
            <w:tcW w:w="1061" w:type="pct"/>
            <w:vAlign w:val="center"/>
          </w:tcPr>
          <w:p w14:paraId="6C047B66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Umbrella trials</w:t>
            </w:r>
          </w:p>
        </w:tc>
      </w:tr>
      <w:tr w:rsidR="00285770" w:rsidRPr="00285770" w14:paraId="7B063256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8C3821B" w14:textId="61A1402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Bratton 2013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&lt;EndNote&gt;&lt;Cite&gt;&lt;Author&gt;Bratton&lt;/Author&gt;&lt;Year&gt;2013&lt;/Year&gt;&lt;RecNum&gt;96&lt;/RecNum&gt;&lt;DisplayText&gt;[7]&lt;/DisplayText&gt;&lt;record&gt;&lt;rec-number&gt;96&lt;/rec-number&gt;&lt;foreign-keys&gt;&lt;key app="EN" db-id="xvs9w9fac2eevlestrn5vzasp02zv29pxz00" timestamp="1545079039"&gt;96&lt;/key&gt;&lt;/foreign-keys&gt;&lt;ref-type name="Journal Article"&gt;17&lt;/ref-type&gt;&lt;contributors&gt;&lt;authors&gt;&lt;author&gt;Bratton, D. J.&lt;/author&gt;&lt;author&gt;Phillips, P. P.&lt;/author&gt;&lt;author&gt;Parmar, M. K.&lt;/author&gt;&lt;/authors&gt;&lt;/contributors&gt;&lt;auth-address&gt;Medical Research Council Clinical Trials Unit at University College London, 125 Kingsway, London, UK. daniel.bratton@ucl.ac.uk.&lt;/auth-address&gt;&lt;titles&gt;&lt;title&gt;A multi-arm multi-stage clinical trial design for binary outcomes with application to tuberculosis&lt;/title&gt;&lt;secondary-title&gt;BMC Med Res Methodol&lt;/secondary-title&gt;&lt;/titles&gt;&lt;periodical&gt;&lt;full-title&gt;BMC Med Res Methodol&lt;/full-title&gt;&lt;/periodical&gt;&lt;pages&gt;139&lt;/pages&gt;&lt;volume&gt;13&lt;/volume&gt;&lt;edition&gt;2013/11/16&lt;/edition&gt;&lt;keywords&gt;&lt;keyword&gt;Bias&lt;/keyword&gt;&lt;keyword&gt;Clinical Trials, Phase II as Topic&lt;/keyword&gt;&lt;keyword&gt;Clinical Trials, Phase III as Topic&lt;/keyword&gt;&lt;keyword&gt;Computer Simulation&lt;/keyword&gt;&lt;keyword&gt;Humans&lt;/keyword&gt;&lt;keyword&gt;*Randomized Controlled Trials as Topic&lt;/keyword&gt;&lt;keyword&gt;Sample Size&lt;/keyword&gt;&lt;keyword&gt;Treatment Outcome&lt;/keyword&gt;&lt;keyword&gt;Tuberculosis, Pulmonary/*therapy&lt;/keyword&gt;&lt;/keywords&gt;&lt;dates&gt;&lt;year&gt;2013&lt;/year&gt;&lt;pub-dates&gt;&lt;date&gt;Nov 14&lt;/date&gt;&lt;/pub-dates&gt;&lt;/dates&gt;&lt;isbn&gt;1471-2288 (Electronic)&amp;#xD;1471-2288 (Linking)&lt;/isbn&gt;&lt;accession-num&gt;24229079&lt;/accession-num&gt;&lt;urls&gt;&lt;related-urls&gt;&lt;url&gt;https://www.ncbi.nlm.nih.gov/pubmed/24229079&lt;/url&gt;&lt;/related-urls&gt;&lt;/urls&gt;&lt;custom2&gt;PMC3840569&lt;/custom2&gt;&lt;electronic-resource-num&gt;10.1186/1471-2288-13-139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[7]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F63019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 multi-arm multi-stage clinical trial design for binary outcomes with application to tuberculosis</w:t>
            </w:r>
          </w:p>
        </w:tc>
        <w:tc>
          <w:tcPr>
            <w:tcW w:w="1061" w:type="pct"/>
            <w:vAlign w:val="center"/>
          </w:tcPr>
          <w:p w14:paraId="24415FD5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MAMS</w:t>
            </w:r>
          </w:p>
        </w:tc>
      </w:tr>
      <w:tr w:rsidR="00285770" w:rsidRPr="00285770" w14:paraId="479AF87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37C603C8" w14:textId="58AC0BB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Butler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&lt;EndNote&gt;&lt;Cite&gt;&lt;Author&gt;Butler&lt;/Author&gt;&lt;Year&gt;2018&lt;/Year&gt;&lt;RecNum&gt;97&lt;/RecNum&gt;&lt;DisplayText&gt;[8]&lt;/DisplayText&gt;&lt;record&gt;&lt;rec-number&gt;97&lt;/rec-number&gt;&lt;foreign-keys&gt;&lt;key app="EN" db-id="xvs9w9fac2eevlestrn5vzasp02zv29pxz00" timestamp="1545079138"&gt;97&lt;/key&gt;&lt;/foreign-keys&gt;&lt;ref-type name="Journal Article"&gt;17&lt;/ref-type&gt;&lt;contributors&gt;&lt;authors&gt;&lt;author&gt;Butler, C. C.&lt;/author&gt;&lt;author&gt;Connor, J. T.&lt;/author&gt;&lt;author&gt;Lewis, R. J.&lt;/author&gt;&lt;author&gt;Broglio, K.&lt;/author&gt;&lt;author&gt;Saville, B. R.&lt;/author&gt;&lt;author&gt;Cook, J.&lt;/author&gt;&lt;author&gt;van der Velden, A.&lt;/author&gt;&lt;author&gt;Verheij, T.&lt;/author&gt;&lt;/authors&gt;&lt;/contributors&gt;&lt;auth-address&gt;Primary Care Clinical Trials Unit, Nuffield Department of Primary Care Health Sciences, University of Oxford, Oxford, UK.&amp;#xD;ConfluenceStat, LLC; University of Central Florida College of Medicine, Orlando Florida, US.&amp;#xD;Department of Emergency Medicine, Harbor-UCLA Medical Center; Senior Medical Scientist, Berry Consultants, LLC, Austin, Texas, US.&amp;#xD;Berry Consultants, LLC, Austin, Texas, US.&amp;#xD;Berry Consultants, LLC, Austin, Texas; Adjunct Assistant Professor, Vanderbilt University School of Medicine, US.&amp;#xD;Julius Center for Health Sciences and Primary Care, University Medical Center Utrecht, Utrecht, the Netherlands.&lt;/auth-address&gt;&lt;titles&gt;&lt;title&gt;Answering patient-centred questions efficiently: response-adaptive platform trials in primary care&lt;/title&gt;&lt;secondary-title&gt;Br J Gen Pract&lt;/secondary-title&gt;&lt;/titles&gt;&lt;periodical&gt;&lt;full-title&gt;Br J Gen Pract&lt;/full-title&gt;&lt;/periodical&gt;&lt;pages&gt;294-295&lt;/pages&gt;&lt;volume&gt;68&lt;/volume&gt;&lt;number&gt;671&lt;/number&gt;&lt;edition&gt;2018/06/02&lt;/edition&gt;&lt;dates&gt;&lt;year&gt;2018&lt;/year&gt;&lt;pub-dates&gt;&lt;date&gt;Jun&lt;/date&gt;&lt;/pub-dates&gt;&lt;/dates&gt;&lt;isbn&gt;1478-5242 (Electronic)&amp;#xD;0960-1643 (Linking)&lt;/isbn&gt;&lt;accession-num&gt;29853596&lt;/accession-num&gt;&lt;urls&gt;&lt;related-urls&gt;&lt;url&gt;https://www.ncbi.nlm.nih.gov/pubmed/29853596&lt;/url&gt;&lt;/related-urls&gt;&lt;/urls&gt;&lt;custom2&gt;PMC6002006&lt;/custom2&gt;&lt;electronic-resource-num&gt;10.3399/bjgp18X696569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[8]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28BD0E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Answering patient-</w:t>
            </w:r>
            <w:proofErr w:type="spellStart"/>
            <w:r w:rsidRPr="00285770">
              <w:rPr>
                <w:color w:val="000000" w:themeColor="text1"/>
                <w:szCs w:val="16"/>
              </w:rPr>
              <w:t>centred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questions efficiently: Response-adaptive platform trials in primary care</w:t>
            </w:r>
          </w:p>
        </w:tc>
        <w:tc>
          <w:tcPr>
            <w:tcW w:w="1061" w:type="pct"/>
            <w:vAlign w:val="center"/>
          </w:tcPr>
          <w:p w14:paraId="08DAA93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2998D2FD" w14:textId="77777777" w:rsidTr="007C21D7">
        <w:trPr>
          <w:trHeight w:val="549"/>
        </w:trPr>
        <w:tc>
          <w:tcPr>
            <w:tcW w:w="907" w:type="pct"/>
            <w:shd w:val="clear" w:color="auto" w:fill="auto"/>
            <w:vAlign w:val="center"/>
          </w:tcPr>
          <w:p w14:paraId="1F3A4093" w14:textId="2A1EE1C1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Chen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B438FD" w:rsidRPr="00285770">
              <w:rPr>
                <w:color w:val="000000" w:themeColor="text1"/>
                <w:szCs w:val="16"/>
              </w:rPr>
              <w:instrText xml:space="preserve"> ADDIN EN.CITE &lt;EndNote&gt;&lt;Cite&gt;&lt;Author&gt;Chen&lt;/Author&gt;&lt;Year&gt;2018&lt;/Year&gt;&lt;RecNum&gt;16&lt;/RecNum&gt;&lt;DisplayText&gt;[9]&lt;/DisplayText&gt;&lt;record&gt;&lt;rec-number&gt;16&lt;/rec-number&gt;&lt;foreign-keys&gt;&lt;key app="EN" db-id="xvs9w9fac2eevlestrn5vzasp02zv29pxz00" timestamp="1545078938"&gt;16&lt;/key&gt;&lt;/foreign-keys&gt;&lt;ref-type name="Journal Article"&gt;17&lt;/ref-type&gt;&lt;contributors&gt;&lt;authors&gt;&lt;author&gt;Chen, Y.&lt;/author&gt;&lt;author&gt;Chi, P.&lt;/author&gt;&lt;/authors&gt;&lt;/contributors&gt;&lt;auth-address&gt;P. Chi, Human Oncology and Pathogenesis Program, Memorial Sloan Kettering Cancer Center, New York, NY 10065, United States. E-mail: chip@mskcc.org&lt;/auth-address&gt;&lt;titles&gt;&lt;title&gt;Basket trial of TRK inhibitors demonstrates efficacy in TRK fusion-positive cancers&lt;/title&gt;&lt;secondary-title&gt;Journal of Hematology and Oncology&lt;/secondary-title&gt;&lt;/titles&gt;&lt;periodical&gt;&lt;full-title&gt;Journal of Hematology and Oncology&lt;/full-title&gt;&lt;/periodical&gt;&lt;pages&gt;78&lt;/pages&gt;&lt;volume&gt;11&lt;/volume&gt;&lt;number&gt;1&lt;/number&gt;&lt;keywords&gt;&lt;keyword&gt;aged&lt;/keyword&gt;&lt;keyword&gt;Agnostic&lt;/keyword&gt;&lt;keyword&gt;article&lt;/keyword&gt;&lt;keyword&gt;controlled study&lt;/keyword&gt;&lt;keyword&gt;drug therapy&lt;/keyword&gt;&lt;keyword&gt;human&lt;/keyword&gt;&lt;keyword&gt;infant&lt;/keyword&gt;&lt;keyword&gt;*molecularly targeted therapy&lt;/keyword&gt;&lt;keyword&gt;larotrectinib&lt;/keyword&gt;&lt;/keywords&gt;&lt;dates&gt;&lt;year&gt;2018&lt;/year&gt;&lt;/dates&gt;&lt;pub-location&gt;United Kingdom&lt;/pub-location&gt;&lt;publisher&gt;BioMed Central Ltd. (E-mail: info@biomedcentral.com)&lt;/publisher&gt;&lt;isbn&gt;1756-8722&lt;/isbn&gt;&lt;urls&gt;&lt;related-urls&gt;&lt;url&gt;http://www.jhoonline.org/&lt;/url&gt;&lt;url&gt;http://ovidsp.ovid.com/ovidweb.cgi?T=JS&amp;amp;PAGE=reference&amp;amp;D=emexb&amp;amp;NEWS=N&amp;amp;AN=622469335&lt;/url&gt;&lt;url&gt;https://www.ncbi.nlm.nih.gov/pmc/articles/PMC5992878/pdf/13045_2018_Article_622.pdf&lt;/url&gt;&lt;/related-urls&gt;&lt;/urls&gt;&lt;electronic-resource-num&gt;http://dx.doi.org/10.1186/s13045-018-0622-4&lt;/electronic-resource-num&gt;&lt;research-notes&gt;Includes&lt;/research-note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B438FD" w:rsidRPr="00285770">
              <w:rPr>
                <w:noProof/>
                <w:color w:val="000000" w:themeColor="text1"/>
                <w:szCs w:val="16"/>
              </w:rPr>
              <w:t>[9]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8CC175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Basket trial of </w:t>
            </w:r>
            <w:proofErr w:type="spellStart"/>
            <w:r w:rsidRPr="00285770">
              <w:rPr>
                <w:color w:val="000000" w:themeColor="text1"/>
                <w:szCs w:val="16"/>
              </w:rPr>
              <w:t>trk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inhibitors demonstrates efficacy in </w:t>
            </w:r>
            <w:proofErr w:type="spellStart"/>
            <w:r w:rsidRPr="00285770">
              <w:rPr>
                <w:color w:val="000000" w:themeColor="text1"/>
                <w:szCs w:val="16"/>
              </w:rPr>
              <w:t>trk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fusion-positive cancers</w:t>
            </w:r>
          </w:p>
        </w:tc>
        <w:tc>
          <w:tcPr>
            <w:tcW w:w="1061" w:type="pct"/>
            <w:vAlign w:val="center"/>
          </w:tcPr>
          <w:p w14:paraId="68A8AA4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7AFA545A" w14:textId="77777777" w:rsidTr="00FD2387">
        <w:trPr>
          <w:trHeight w:val="340"/>
        </w:trPr>
        <w:tc>
          <w:tcPr>
            <w:tcW w:w="907" w:type="pct"/>
            <w:shd w:val="clear" w:color="auto" w:fill="auto"/>
            <w:vAlign w:val="bottom"/>
          </w:tcPr>
          <w:p w14:paraId="3A4E1A7C" w14:textId="4AEF24E5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proofErr w:type="spellStart"/>
            <w:r w:rsidRPr="00521C9C">
              <w:rPr>
                <w:color w:val="000000" w:themeColor="text1"/>
                <w:szCs w:val="16"/>
              </w:rPr>
              <w:t>Collignon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PEVuZE5vdGU+PENpdGU+PEF1dGhvcj5Db2xsaWdub248L0F1dGhvcj48WWVhcj4yMDE4PC9ZZWFy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PEVuZE5vdGU+PENpdGU+PEF1dGhvcj5Db2xsaWdub248L0F1dGhvcj48WWVhcj4yMDE4PC9ZZWFy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[10]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615AE215" w14:textId="73CB102F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 xml:space="preserve">Adaptive designs in clinical trials: From scientific advice to marketing </w:t>
            </w:r>
            <w:proofErr w:type="spellStart"/>
            <w:r w:rsidRPr="00521C9C">
              <w:rPr>
                <w:color w:val="000000" w:themeColor="text1"/>
                <w:szCs w:val="16"/>
              </w:rPr>
              <w:t>authorisation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to the </w:t>
            </w:r>
            <w:proofErr w:type="spellStart"/>
            <w:r w:rsidRPr="00521C9C">
              <w:rPr>
                <w:color w:val="000000" w:themeColor="text1"/>
                <w:szCs w:val="16"/>
              </w:rPr>
              <w:t>european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medicine agency</w:t>
            </w:r>
          </w:p>
        </w:tc>
        <w:tc>
          <w:tcPr>
            <w:tcW w:w="1061" w:type="pct"/>
            <w:vAlign w:val="bottom"/>
          </w:tcPr>
          <w:p w14:paraId="76A03411" w14:textId="5038C792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Other (EMA)</w:t>
            </w:r>
          </w:p>
        </w:tc>
      </w:tr>
      <w:tr w:rsidR="00285770" w:rsidRPr="00285770" w14:paraId="294792E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6E2F70B" w14:textId="6FB2B48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Cunanan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&lt;EndNote&gt;&lt;Cite&gt;&lt;Author&gt;Cunanan&lt;/Author&gt;&lt;Year&gt;2017&lt;/Year&gt;&lt;RecNum&gt;99&lt;/RecNum&gt;&lt;DisplayText&gt;[11]&lt;/DisplayText&gt;&lt;record&gt;&lt;rec-number&gt;99&lt;/rec-number&gt;&lt;foreign-keys&gt;&lt;key app="EN" db-id="xvs9w9fac2eevlestrn5vzasp02zv29pxz00" timestamp="1545079152"&gt;99&lt;/key&gt;&lt;/foreign-keys&gt;&lt;ref-type name="Journal Article"&gt;17&lt;/ref-type&gt;&lt;contributors&gt;&lt;authors&gt;&lt;author&gt;Cunanan, K. M.&lt;/author&gt;&lt;author&gt;Iasonos, A.&lt;/author&gt;&lt;author&gt;Shen, R.&lt;/author&gt;&lt;author&gt;Begg, C. B.&lt;/author&gt;&lt;author&gt;Gonen, M.&lt;/author&gt;&lt;/authors&gt;&lt;/contributors&gt;&lt;auth-address&gt;Department of Epidemiology and Biostatistics, Memorial Sloan Kettering Cancer Center, 485 Lexington Ave. 2nd Floor, New York City, 10017, NY, U.S.A.&lt;/auth-address&gt;&lt;titles&gt;&lt;title&gt;An efficient basket trial design&lt;/title&gt;&lt;secondary-title&gt;Stat Med&lt;/secondary-title&gt;&lt;/titles&gt;&lt;periodical&gt;&lt;full-title&gt;Stat Med&lt;/full-title&gt;&lt;/periodical&gt;&lt;pages&gt;1568-1579&lt;/pages&gt;&lt;volume&gt;36&lt;/volume&gt;&lt;number&gt;10&lt;/number&gt;&lt;edition&gt;2017/01/18&lt;/edition&gt;&lt;keywords&gt;&lt;keyword&gt;Antineoplastic Agents/therapeutic use&lt;/keyword&gt;&lt;keyword&gt;Biostatistics&lt;/keyword&gt;&lt;keyword&gt;Clinical Trials as Topic/*methods/statistics &amp;amp; numerical data&lt;/keyword&gt;&lt;keyword&gt;Clinical Trials, Phase II as Topic/methods/statistics &amp;amp; numerical data&lt;/keyword&gt;&lt;keyword&gt;Computer Simulation&lt;/keyword&gt;&lt;keyword&gt;Humans&lt;/keyword&gt;&lt;keyword&gt;Molecular Targeted Therapy&lt;/keyword&gt;&lt;keyword&gt;Mutation&lt;/keyword&gt;&lt;keyword&gt;Neoplasms/*drug therapy/*genetics&lt;/keyword&gt;&lt;keyword&gt;Software&lt;/keyword&gt;&lt;keyword&gt;*basket trials&lt;/keyword&gt;&lt;keyword&gt;*multiple comparisons&lt;/keyword&gt;&lt;keyword&gt;*phase II clinical trials&lt;/keyword&gt;&lt;keyword&gt;*power&lt;/keyword&gt;&lt;/keywords&gt;&lt;dates&gt;&lt;year&gt;2017&lt;/year&gt;&lt;pub-dates&gt;&lt;date&gt;May 10&lt;/date&gt;&lt;/pub-dates&gt;&lt;/dates&gt;&lt;isbn&gt;1097-0258 (Electronic)&amp;#xD;0277-6715 (Linking)&lt;/isbn&gt;&lt;accession-num&gt;28098411&lt;/accession-num&gt;&lt;urls&gt;&lt;related-urls&gt;&lt;url&gt;https://www.ncbi.nlm.nih.gov/pubmed/28098411&lt;/url&gt;&lt;/related-urls&gt;&lt;/urls&gt;&lt;custom2&gt;PMC5380524&lt;/custom2&gt;&lt;electronic-resource-num&gt;10.1002/sim.7227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C2C579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An efficient basket trial design</w:t>
            </w:r>
          </w:p>
        </w:tc>
        <w:tc>
          <w:tcPr>
            <w:tcW w:w="1061" w:type="pct"/>
            <w:vAlign w:val="center"/>
          </w:tcPr>
          <w:p w14:paraId="3C29C3C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2440E275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39DBDFA5" w14:textId="4EB526E1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FDA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&lt;EndNote&gt;&lt;Cite&gt;&lt;Author&gt;U.S. Department of Health and Human Services Food and Drug Administration&lt;/Author&gt;&lt;Year&gt;2018&lt;/Year&gt;&lt;RecNum&gt;129&lt;/RecNum&gt;&lt;DisplayText&gt;[12]&lt;/DisplayText&gt;&lt;record&gt;&lt;rec-number&gt;129&lt;/rec-number&gt;&lt;foreign-keys&gt;&lt;key app="EN" db-id="xvs9w9fac2eevlestrn5vzasp02zv29pxz00" timestamp="1545082287"&gt;129&lt;/key&gt;&lt;/foreign-keys&gt;&lt;ref-type name="Web Page"&gt;12&lt;/ref-type&gt;&lt;contributors&gt;&lt;authors&gt;&lt;author&gt;U.S. Department of Health and Human Services Food and Drug Administration,&lt;/author&gt;&lt;/authors&gt;&lt;secondary-authors&gt;&lt;author&gt;Center for Drug Evaluation and Research (CDER), Center for Biologics Evaluation and Research (CBER), and Oncology Center of Excellence (OCE)&lt;/author&gt;&lt;/secondary-authors&gt;&lt;/contributors&gt;&lt;titles&gt;&lt;title&gt;Master Protocols: Efficient Clinical Trial Design Strategies to Expedite Development of Oncology Drugs and Biologics Guidance for Industry (Draft Guidance)&lt;/title&gt;&lt;/titles&gt;&lt;dates&gt;&lt;year&gt;2018&lt;/year&gt;&lt;/dates&gt;&lt;urls&gt;&lt;related-urls&gt;&lt;url&gt;https://www.fda.gov/downloads/Drugs/GuidanceComplianceRegulatoryInformation/Guidances/UCM621817.pdf&lt;/url&gt;&lt;/related-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31F7F1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Protocols: Efficient Clinical Trial Design Strategies to Expedite Development of Oncology Drugs and Biologics Guidance for Industry (Draft Guidance)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A5BF13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2CB6111F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83C6D6E" w14:textId="254D0000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FDA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&lt;EndNote&gt;&lt;Cite&gt;&lt;Author&gt;U.S. Department of Health and Human Services Food and Drug Administration&lt;/Author&gt;&lt;Year&gt;2018&lt;/Year&gt;&lt;RecNum&gt;130&lt;/RecNum&gt;&lt;DisplayText&gt;[13]&lt;/DisplayText&gt;&lt;record&gt;&lt;rec-number&gt;130&lt;/rec-number&gt;&lt;foreign-keys&gt;&lt;key app="EN" db-id="xvs9w9fac2eevlestrn5vzasp02zv29pxz00" timestamp="1545082402"&gt;130&lt;/key&gt;&lt;/foreign-keys&gt;&lt;ref-type name="Web Page"&gt;12&lt;/ref-type&gt;&lt;contributors&gt;&lt;authors&gt;&lt;author&gt;U.S. Department of Health and Human Services Food and Drug Administration,&lt;/author&gt;&lt;/authors&gt;&lt;/contributors&gt;&lt;titles&gt;&lt;title&gt;Adaptive Designs for Clinical Trials of Drugs and Biologics Guidance for Industry (Draft Guidance)&lt;/title&gt;&lt;/titles&gt;&lt;dates&gt;&lt;year&gt;2018&lt;/year&gt;&lt;/dates&gt;&lt;publisher&gt;Center for Drug Evaluation and Research (CDER), Center for Biologics Evaluation and Research (CBER)&lt;/publisher&gt;&lt;urls&gt;&lt;related-urls&gt;&lt;url&gt;https://www.fda.gov/downloads/drugs/guidances/ucm201790.pdf&lt;/url&gt;&lt;/related-urls&gt;&lt;/urls&gt;&lt;/record&gt;&lt;/Cite&gt;&lt;/EndNote&gt;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[13]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713F0760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Adaptive Designs for Clinical Trials of Drugs and Biologics Guidance for Industry (Draft Guidance)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A0AD5B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Platform trials (and adaptive designs)</w:t>
            </w:r>
          </w:p>
        </w:tc>
      </w:tr>
      <w:tr w:rsidR="00285770" w:rsidRPr="00285770" w14:paraId="513D268C" w14:textId="77777777" w:rsidTr="00FD2387">
        <w:trPr>
          <w:trHeight w:val="340"/>
        </w:trPr>
        <w:tc>
          <w:tcPr>
            <w:tcW w:w="907" w:type="pct"/>
            <w:shd w:val="clear" w:color="auto" w:fill="auto"/>
          </w:tcPr>
          <w:p w14:paraId="641BA2B1" w14:textId="3CBC8F46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Fountzilas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&lt;EndNote&gt;&lt;Cite&gt;&lt;Author&gt;Fountzilas&lt;/Author&gt;&lt;Year&gt;2018&lt;/Year&gt;&lt;RecNum&gt;140&lt;/RecNum&gt;&lt;DisplayText&gt;[14]&lt;/DisplayText&gt;&lt;record&gt;&lt;rec-number&gt;140&lt;/rec-number&gt;&lt;foreign-keys&gt;&lt;key app="EN" db-id="xvs9w9fac2eevlestrn5vzasp02zv29pxz00" timestamp="1564612106"&gt;140&lt;/key&gt;&lt;/foreign-keys&gt;&lt;ref-type name="Journal Article"&gt;17&lt;/ref-type&gt;&lt;contributors&gt;&lt;authors&gt;&lt;author&gt;Fountzilas, E.&lt;/author&gt;&lt;author&gt;Tsimberidou, A. M.&lt;/author&gt;&lt;/authors&gt;&lt;/contributors&gt;&lt;auth-address&gt;a Department of Investigational Cancer Therapeutics , The University of Texas MD Anderson Cancer Center , Houston , TX , USA.&lt;/auth-address&gt;&lt;titles&gt;&lt;title&gt;Overview of precision oncology trials: challenges and opportunities&lt;/title&gt;&lt;secondary-title&gt;Expert Rev Clin Pharmacol&lt;/secondary-title&gt;&lt;/titles&gt;&lt;periodical&gt;&lt;full-title&gt;Expert Rev Clin Pharmacol&lt;/full-title&gt;&lt;/periodical&gt;&lt;pages&gt;797-804&lt;/pages&gt;&lt;volume&gt;11&lt;/volume&gt;&lt;number&gt;8&lt;/number&gt;&lt;edition&gt;2018/07/26&lt;/edition&gt;&lt;keywords&gt;&lt;keyword&gt;Antineoplastic Agents/pharmacology&lt;/keyword&gt;&lt;keyword&gt;Clinical Trials as Topic/*methods&lt;/keyword&gt;&lt;keyword&gt;Drug Design&lt;/keyword&gt;&lt;keyword&gt;High-Throughput Nucleotide Sequencing/methods&lt;/keyword&gt;&lt;keyword&gt;Humans&lt;/keyword&gt;&lt;keyword&gt;Immunotherapy/methods&lt;/keyword&gt;&lt;keyword&gt;Molecular Targeted Therapy&lt;/keyword&gt;&lt;keyword&gt;Neoplasms/pathology/*therapy&lt;/keyword&gt;&lt;keyword&gt;Precision Medicine/*methods&lt;/keyword&gt;&lt;keyword&gt;N-of-1&lt;/keyword&gt;&lt;keyword&gt;ctDNA&lt;/keyword&gt;&lt;keyword&gt;immunotherapy&lt;/keyword&gt;&lt;keyword&gt;molecular&lt;/keyword&gt;&lt;keyword&gt;mutation&lt;/keyword&gt;&lt;keyword&gt;personalized&lt;/keyword&gt;&lt;keyword&gt;precision&lt;/keyword&gt;&lt;keyword&gt;targeted&lt;/keyword&gt;&lt;keyword&gt;trial&lt;/keyword&gt;&lt;/keywords&gt;&lt;dates&gt;&lt;year&gt;2018&lt;/year&gt;&lt;pub-dates&gt;&lt;date&gt;Aug&lt;/date&gt;&lt;/pub-dates&gt;&lt;/dates&gt;&lt;isbn&gt;1751-2441 (Electronic)&amp;#xD;1751-2433 (Linking)&lt;/isbn&gt;&lt;accession-num&gt;30044653&lt;/accession-num&gt;&lt;urls&gt;&lt;related-urls&gt;&lt;url&gt;https://www.ncbi.nlm.nih.gov/pubmed/30044653&lt;/url&gt;&lt;/related-urls&gt;&lt;/urls&gt;&lt;custom2&gt;PMC6330881&lt;/custom2&gt;&lt;electronic-resource-num&gt;10.1080/17512433.2018.1504677&lt;/electronic-resource-num&gt;&lt;/record&gt;&lt;/Cite&gt;&lt;/EndNote&gt;</w:instrText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[14]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133D3D4A" w14:textId="079547ED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Overview of precision oncology trials: Challenges and opportunities</w:t>
            </w:r>
          </w:p>
        </w:tc>
        <w:tc>
          <w:tcPr>
            <w:tcW w:w="1061" w:type="pct"/>
            <w:shd w:val="clear" w:color="auto" w:fill="auto"/>
            <w:vAlign w:val="bottom"/>
          </w:tcPr>
          <w:p w14:paraId="2F650352" w14:textId="04F50B7E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62267C3F" w14:textId="77777777" w:rsidTr="00FD2387">
        <w:trPr>
          <w:trHeight w:val="340"/>
        </w:trPr>
        <w:tc>
          <w:tcPr>
            <w:tcW w:w="907" w:type="pct"/>
            <w:shd w:val="clear" w:color="auto" w:fill="auto"/>
          </w:tcPr>
          <w:p w14:paraId="31FCA6D2" w14:textId="2BED2AEC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proofErr w:type="spellStart"/>
            <w:r w:rsidRPr="00521C9C">
              <w:rPr>
                <w:color w:val="000000" w:themeColor="text1"/>
                <w:szCs w:val="16"/>
              </w:rPr>
              <w:t>Grignolo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&lt;EndNote&gt;&lt;Cite&gt;&lt;Author&gt;Grignolo&lt;/Author&gt;&lt;Year&gt;2019&lt;/Year&gt;&lt;RecNum&gt;139&lt;/RecNum&gt;&lt;DisplayText&gt;[15]&lt;/DisplayText&gt;&lt;record&gt;&lt;rec-number&gt;139&lt;/rec-number&gt;&lt;foreign-keys&gt;&lt;key app="EN" db-id="xvs9w9fac2eevlestrn5vzasp02zv29pxz00" timestamp="1564612090"&gt;139&lt;/key&gt;&lt;/foreign-keys&gt;&lt;ref-type name="Journal Article"&gt;17&lt;/ref-type&gt;&lt;contributors&gt;&lt;authors&gt;&lt;author&gt;Grignolo, Alberto&lt;/author&gt;&lt;author&gt;Siu, Albert&lt;/author&gt;&lt;/authors&gt;&lt;/contributors&gt;&lt;titles&gt;&lt;title&gt;Improving Drug Development and Patient Access With the Right People, Processes, and Culture: What Needs to Happen Right Now to Bring Better Medicines to the Patients Who Need Them&lt;/title&gt;&lt;secondary-title&gt;Therapeutic innovation &amp;amp; regulatory science&lt;/secondary-title&gt;&lt;/titles&gt;&lt;periodical&gt;&lt;full-title&gt;Therapeutic innovation &amp;amp; regulatory science&lt;/full-title&gt;&lt;/periodical&gt;&lt;pages&gt;398-402&lt;/pages&gt;&lt;volume&gt;53&lt;/volume&gt;&lt;number&gt;3&lt;/number&gt;&lt;dates&gt;&lt;year&gt;2019&lt;/year&gt;&lt;/dates&gt;&lt;isbn&gt;2168-4790&lt;/isbn&gt;&lt;urls&gt;&lt;/urls&gt;&lt;/record&gt;&lt;/Cite&gt;&lt;/EndNote&gt;</w:instrText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[15]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44989796" w14:textId="2A825248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Improving drug development and patient access with the right people, processes, and culture: What needs to happen right now to bring better medicines to the patients who need them</w:t>
            </w:r>
          </w:p>
        </w:tc>
        <w:tc>
          <w:tcPr>
            <w:tcW w:w="1061" w:type="pct"/>
            <w:shd w:val="clear" w:color="auto" w:fill="auto"/>
            <w:vAlign w:val="bottom"/>
          </w:tcPr>
          <w:p w14:paraId="2CFC3268" w14:textId="649B6899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0957CBAB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5FBB8FDA" w14:textId="579700D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Heckman-Stoddard 2014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&lt;EndNote&gt;&lt;Cite&gt;&lt;Author&gt;Heckman-Stoddard&lt;/Author&gt;&lt;Year&gt;2014&lt;/Year&gt;&lt;RecNum&gt;100&lt;/RecNum&gt;&lt;DisplayText&gt;[16]&lt;/DisplayText&gt;&lt;record&gt;&lt;rec-number&gt;100&lt;/rec-number&gt;&lt;foreign-keys&gt;&lt;key app="EN" db-id="xvs9w9fac2eevlestrn5vzasp02zv29pxz00" timestamp="1545079166"&gt;100&lt;/key&gt;&lt;/foreign-keys&gt;&lt;ref-type name="Journal Article"&gt;17&lt;/ref-type&gt;&lt;contributors&gt;&lt;authors&gt;&lt;author&gt;Heckman-Stoddard, B. M.&lt;/author&gt;&lt;author&gt;Smith, J. J.&lt;/author&gt;&lt;/authors&gt;&lt;/contributors&gt;&lt;titles&gt;&lt;title&gt;Precision medicine clinical trials: defining new treatment strategies&lt;/title&gt;&lt;secondary-title&gt;Semin Oncol Nurs&lt;/secondary-title&gt;&lt;/titles&gt;&lt;periodical&gt;&lt;full-title&gt;Semin Oncol Nurs&lt;/full-title&gt;&lt;/periodical&gt;&lt;pages&gt;109-16&lt;/pages&gt;&lt;volume&gt;30&lt;/volume&gt;&lt;number&gt;2&lt;/number&gt;&lt;edition&gt;2014/05/06&lt;/edition&gt;&lt;keywords&gt;&lt;keyword&gt;Antibodies, Neoplasm/therapeutic use&lt;/keyword&gt;&lt;keyword&gt;Antineoplastic Agents/therapeutic use&lt;/keyword&gt;&lt;keyword&gt;Clinical Trials as Topic&lt;/keyword&gt;&lt;keyword&gt;Humans&lt;/keyword&gt;&lt;keyword&gt;Molecular Targeted Therapy/*methods/nursing&lt;/keyword&gt;&lt;keyword&gt;Neoplasms/*drug therapy/nursing&lt;/keyword&gt;&lt;keyword&gt;Oncology Nursing/*methods&lt;/keyword&gt;&lt;keyword&gt;Patient-Centered Care/methods&lt;/keyword&gt;&lt;keyword&gt;Precision Medicine/*methods/nursing&lt;/keyword&gt;&lt;keyword&gt;Treatment Outcome&lt;/keyword&gt;&lt;keyword&gt;Precision medicine&lt;/keyword&gt;&lt;keyword&gt;adaptive design&lt;/keyword&gt;&lt;keyword&gt;biomarker&lt;/keyword&gt;&lt;keyword&gt;clinical trial&lt;/keyword&gt;&lt;keyword&gt;molecular targets&lt;/keyword&gt;&lt;keyword&gt;research ethics&lt;/keyword&gt;&lt;/keywords&gt;&lt;dates&gt;&lt;year&gt;2014&lt;/year&gt;&lt;pub-dates&gt;&lt;date&gt;May&lt;/date&gt;&lt;/pub-dates&gt;&lt;/dates&gt;&lt;isbn&gt;1878-3449 (Electronic)&amp;#xD;0749-2081 (Linking)&lt;/isbn&gt;&lt;accession-num&gt;24794084&lt;/accession-num&gt;&lt;urls&gt;&lt;related-urls&gt;&lt;url&gt;https://www.ncbi.nlm.nih.gov/pubmed/24794084&lt;/url&gt;&lt;/related-urls&gt;&lt;/urls&gt;&lt;custom2&gt;PMC4280791&lt;/custom2&gt;&lt;electronic-resource-num&gt;10.1016/j.soncn.2014.03.004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[16]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98A83E0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Precision medicine clinical trials: Defining new treatment strategies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1F1EE8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4B5BA987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82D1BD1" w14:textId="00F8C519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Herbst 2015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PEVuZE5vdGU+PENpdGU+PEF1dGhvcj5IZXJic3Q8L0F1dGhvcj48WWVhcj4yMDE1PC9ZZWFyPjxS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==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PEVuZE5vdGU+PENpdGU+PEF1dGhvcj5IZXJic3Q8L0F1dGhvcj48WWVhcj4yMDE1PC9ZZWFyPjxS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==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[17]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590D95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Lung Master Protocol (Lung-MAP)—A Biomarker-Driven Protocol for Accelerating Development of Therapies for Squamous Cell Lung Cancer: SWOG S1400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0EEFC8D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Umbrella trials</w:t>
            </w:r>
          </w:p>
        </w:tc>
      </w:tr>
      <w:tr w:rsidR="00285770" w:rsidRPr="00285770" w14:paraId="4C68007F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68386FF" w14:textId="1C7A3F43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Hirakawaa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&lt;EndNote&gt;&lt;Cite&gt;&lt;Author&gt;Hirakawa&lt;/Author&gt;&lt;Year&gt;2018&lt;/Year&gt;&lt;RecNum&gt;1&lt;/RecNum&gt;&lt;DisplayText&gt;[18]&lt;/DisplayText&gt;&lt;record&gt;&lt;rec-number&gt;1&lt;/rec-number&gt;&lt;foreign-keys&gt;&lt;key app="EN" db-id="xvs9w9fac2eevlestrn5vzasp02zv29pxz00" timestamp="1540463341"&gt;1&lt;/key&gt;&lt;/foreign-keys&gt;&lt;ref-type name="Journal Article"&gt;17&lt;/ref-type&gt;&lt;contributors&gt;&lt;authors&gt;&lt;author&gt;Hirakawa, A.&lt;/author&gt;&lt;author&gt;Asano, J.&lt;/author&gt;&lt;author&gt;Sato, H.&lt;/author&gt;&lt;author&gt;Teramukai, S.&lt;/author&gt;&lt;/authors&gt;&lt;/contributors&gt;&lt;auth-address&gt;Department of Biostatistics and Bioinformatics, Graduate School of Medicine, The University of Tokyo, Tokyo, 113-8654, Japan.&amp;#xD;Biostatistics Group, Center for Product Evaluation, Pharmaceuticals and Medical Devices Agency, Tokyo, 100-0013, Japan.&amp;#xD;Department of Biostatistics, Graduate School of Medical Science, Kyoto Prefectural University of Medicine, Kyoto, 602-8566, Japan.&lt;/auth-address&gt;&lt;titles&gt;&lt;title&gt;Master protocol trials in oncology: Review and new trial designs&lt;/title&gt;&lt;secondary-title&gt;Contemp Clin Trials Commun&lt;/secondary-title&gt;&lt;/titles&gt;&lt;periodical&gt;&lt;full-title&gt;Contemp Clin Trials Commun&lt;/full-title&gt;&lt;/periodical&gt;&lt;pages&gt;1-8&lt;/pages&gt;&lt;volume&gt;12&lt;/volume&gt;&lt;edition&gt;2018/09/06&lt;/edition&gt;&lt;keywords&gt;&lt;keyword&gt;Basket&lt;/keyword&gt;&lt;keyword&gt;Bayesian adaptive method&lt;/keyword&gt;&lt;keyword&gt;Master protocol&lt;/keyword&gt;&lt;keyword&gt;Platform&lt;/keyword&gt;&lt;keyword&gt;Umbrella&lt;/keyword&gt;&lt;/keywords&gt;&lt;dates&gt;&lt;year&gt;2018&lt;/year&gt;&lt;pub-dates&gt;&lt;date&gt;Dec&lt;/date&gt;&lt;/pub-dates&gt;&lt;/dates&gt;&lt;isbn&gt;2451-8654 (Electronic)&amp;#xD;2451-8654 (Linking)&lt;/isbn&gt;&lt;accession-num&gt;30182068&lt;/accession-num&gt;&lt;urls&gt;&lt;related-urls&gt;&lt;url&gt;https://www.ncbi.nlm.nih.gov/pubmed/30182068&lt;/url&gt;&lt;/related-urls&gt;&lt;/urls&gt;&lt;custom2&gt;PMC6120722&lt;/custom2&gt;&lt;electronic-resource-num&gt;10.1016/j.conctc.2018.08.009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[18]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EDEAE2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 trials in oncology: Review and new trial designs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FCB7C2F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All</w:t>
            </w:r>
          </w:p>
        </w:tc>
      </w:tr>
      <w:tr w:rsidR="00285770" w:rsidRPr="00285770" w14:paraId="380D207D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4CE7F7C8" w14:textId="41735BAE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Hobbs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&lt;EndNote&gt;&lt;Cite&gt;&lt;Author&gt;Hobbs&lt;/Author&gt;&lt;Year&gt;2018&lt;/Year&gt;&lt;RecNum&gt;102&lt;/RecNum&gt;&lt;DisplayText&gt;[19]&lt;/DisplayText&gt;&lt;record&gt;&lt;rec-number&gt;102&lt;/rec-number&gt;&lt;foreign-keys&gt;&lt;key app="EN" db-id="xvs9w9fac2eevlestrn5vzasp02zv29pxz00" timestamp="1545079199"&gt;102&lt;/key&gt;&lt;/foreign-keys&gt;&lt;ref-type name="Journal Article"&gt;17&lt;/ref-type&gt;&lt;contributors&gt;&lt;authors&gt;&lt;author&gt;Hobbs, B. P.&lt;/author&gt;&lt;author&gt;Landin, R.&lt;/author&gt;&lt;/authors&gt;&lt;/contributors&gt;&lt;auth-address&gt;Department of Quantitative Health Sciences and the Taussig Cancer Institute, Cleveland Clinic, Cleveland, Ohio 44195.&amp;#xD;La Jolla Pharmaceutical Company, San Diego, California 92121.&lt;/auth-address&gt;&lt;titles&gt;&lt;title&gt;Bayesian basket trial design with exchangeability monitoring&lt;/title&gt;&lt;secondary-title&gt;Stat Med&lt;/secondary-title&gt;&lt;/titles&gt;&lt;periodical&gt;&lt;full-title&gt;Stat Med&lt;/full-title&gt;&lt;/periodical&gt;&lt;pages&gt;3557-3572&lt;/pages&gt;&lt;volume&gt;37&lt;/volume&gt;&lt;number&gt;25&lt;/number&gt;&lt;edition&gt;2018/07/10&lt;/edition&gt;&lt;keywords&gt;&lt;keyword&gt;Bayesian hierarchical model&lt;/keyword&gt;&lt;keyword&gt;adaptive clinical trial design&lt;/keyword&gt;&lt;keyword&gt;basket trial design&lt;/keyword&gt;&lt;keyword&gt;oncology&lt;/keyword&gt;&lt;keyword&gt;precision medicine&lt;/keyword&gt;&lt;keyword&gt;sequential design&lt;/keyword&gt;&lt;/keywords&gt;&lt;dates&gt;&lt;year&gt;2018&lt;/year&gt;&lt;pub-dates&gt;&lt;date&gt;Nov 10&lt;/date&gt;&lt;/pub-dates&gt;&lt;/dates&gt;&lt;isbn&gt;1097-0258 (Electronic)&amp;#xD;0277-6715 (Linking)&lt;/isbn&gt;&lt;accession-num&gt;29984488&lt;/accession-num&gt;&lt;urls&gt;&lt;related-urls&gt;&lt;url&gt;https://www.ncbi.nlm.nih.gov/pubmed/29984488&lt;/url&gt;&lt;/related-urls&gt;&lt;/urls&gt;&lt;electronic-resource-num&gt;10.1002/sim.7893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[19]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7A197FD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Bayesian basket trial design with exchangeability monitoring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F4AEA5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11836D8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AA4322D" w14:textId="15109BB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Hobbs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&lt;EndNote&gt;&lt;Cite&gt;&lt;Author&gt;Hobbs&lt;/Author&gt;&lt;Year&gt;2018&lt;/Year&gt;&lt;RecNum&gt;119&lt;/RecNum&gt;&lt;DisplayText&gt;[20]&lt;/DisplayText&gt;&lt;record&gt;&lt;rec-number&gt;119&lt;/rec-number&gt;&lt;foreign-keys&gt;&lt;key app="EN" db-id="xvs9w9fac2eevlestrn5vzasp02zv29pxz00" timestamp="1545079623"&gt;119&lt;/key&gt;&lt;/foreign-keys&gt;&lt;ref-type name="Journal Article"&gt;17&lt;/ref-type&gt;&lt;contributors&gt;&lt;authors&gt;&lt;author&gt;Hobbs, Brian P&lt;/author&gt;&lt;author&gt;Chen, Nan&lt;/author&gt;&lt;author&gt;Lee, J Jack&lt;/author&gt;&lt;/authors&gt;&lt;/contributors&gt;&lt;titles&gt;&lt;title&gt;Controlled multi-arm platform design using predictive probability&lt;/title&gt;&lt;secondary-title&gt;Statistical methods in medical research&lt;/secondary-title&gt;&lt;/titles&gt;&lt;periodical&gt;&lt;full-title&gt;Statistical methods in medical research&lt;/full-title&gt;&lt;/periodical&gt;&lt;pages&gt;65-78&lt;/pages&gt;&lt;volume&gt;27&lt;/volume&gt;&lt;number&gt;1&lt;/number&gt;&lt;dates&gt;&lt;year&gt;2018&lt;/year&gt;&lt;/dates&gt;&lt;isbn&gt;0962-2802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[20]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825CF3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Controlled multi-arm platform design using predictive probability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D8BA69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205779AE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7A0E09D1" w14:textId="2E9978E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Iams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&lt;EndNote&gt;&lt;Cite&gt;&lt;Author&gt;Iams&lt;/Author&gt;&lt;Year&gt;2018&lt;/Year&gt;&lt;RecNum&gt;120&lt;/RecNum&gt;&lt;DisplayText&gt;[21]&lt;/DisplayText&gt;&lt;record&gt;&lt;rec-number&gt;120&lt;/rec-number&gt;&lt;foreign-keys&gt;&lt;key app="EN" db-id="xvs9w9fac2eevlestrn5vzasp02zv29pxz00" timestamp="1545079629"&gt;120&lt;/key&gt;&lt;/foreign-keys&gt;&lt;ref-type name="Journal Article"&gt;17&lt;/ref-type&gt;&lt;contributors&gt;&lt;authors&gt;&lt;author&gt;Iams, Wade T&lt;/author&gt;&lt;author&gt;Lovly, Christine M&lt;/author&gt;&lt;/authors&gt;&lt;/contributors&gt;&lt;titles&gt;&lt;title&gt;Stop fRETting the Target: Next-Generation RET Inhibitors Have Arrived&lt;/title&gt;&lt;secondary-title&gt;Cancer discovery&lt;/secondary-title&gt;&lt;/titles&gt;&lt;periodical&gt;&lt;full-title&gt;Cancer Discovery&lt;/full-title&gt;&lt;/periodical&gt;&lt;pages&gt;797-799&lt;/pages&gt;&lt;volume&gt;8&lt;/volume&gt;&lt;number&gt;7&lt;/number&gt;&lt;dates&gt;&lt;year&gt;2018&lt;/year&gt;&lt;/dates&gt;&lt;isbn&gt;2159-8274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79B8A18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stop </w:t>
            </w:r>
            <w:proofErr w:type="spellStart"/>
            <w:r w:rsidRPr="00285770">
              <w:rPr>
                <w:color w:val="000000" w:themeColor="text1"/>
                <w:szCs w:val="16"/>
              </w:rPr>
              <w:t>fReTting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the Target: next-Generation </w:t>
            </w:r>
            <w:proofErr w:type="spellStart"/>
            <w:r w:rsidRPr="00285770">
              <w:rPr>
                <w:color w:val="000000" w:themeColor="text1"/>
                <w:szCs w:val="16"/>
              </w:rPr>
              <w:t>ReT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Inhibitors Have Arrived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50D753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4540429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56E3DDDA" w14:textId="7243DF8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Khan 2018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PEVuZE5vdGU+PENpdGU+PEF1dGhvcj5LaGFuPC9BdXRob3I+PFllYXI+MjAxODwvWWVhcj48UmVj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PEVuZE5vdGU+PENpdGU+PEF1dGhvcj5LaGFuPC9BdXRob3I+PFllYXI+MjAxODwvWWVhcj48UmVj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7EC2E5A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Accelerating pediatric cancer drug development: Challenges and opportunities for pediatric master protocols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5F07835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0416BF27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4D46D984" w14:textId="3B6CD7C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Kourie 2016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&lt;EndNote&gt;&lt;Cite&gt;&lt;Author&gt;Kourie&lt;/Author&gt;&lt;Year&gt;2016&lt;/Year&gt;&lt;RecNum&gt;121&lt;/RecNum&gt;&lt;DisplayText&gt;[23]&lt;/DisplayText&gt;&lt;record&gt;&lt;rec-number&gt;121&lt;/rec-number&gt;&lt;foreign-keys&gt;&lt;key app="EN" db-id="xvs9w9fac2eevlestrn5vzasp02zv29pxz00" timestamp="1545079636"&gt;121&lt;/key&gt;&lt;/foreign-keys&gt;&lt;ref-type name="Journal Article"&gt;17&lt;/ref-type&gt;&lt;contributors&gt;&lt;authors&gt;&lt;author&gt;Kourie, Hampig Raphael&lt;/author&gt;&lt;author&gt;Aoun, Fouad&lt;/author&gt;&lt;/authors&gt;&lt;/contributors&gt;&lt;titles&gt;&lt;title&gt;Why balls are not put inside the basket? A reflection on testicular cancer clinical trial design&lt;/title&gt;&lt;secondary-title&gt;Investigational new drugs&lt;/secondary-title&gt;&lt;/titles&gt;&lt;periodical&gt;&lt;full-title&gt;Investigational new drugs&lt;/full-title&gt;&lt;/periodical&gt;&lt;pages&gt;513-514&lt;/pages&gt;&lt;volume&gt;34&lt;/volume&gt;&lt;number&gt;4&lt;/number&gt;&lt;dates&gt;&lt;year&gt;2016&lt;/year&gt;&lt;/dates&gt;&lt;isbn&gt;0167-6997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[23]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2138E2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Why balls are not put inside the basket? A reflection on testicular cancer clinical trial design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3341F31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5D02A221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77AFE4D3" w14:textId="40FA4500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Lam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&lt;EndNote&gt;&lt;Cite&gt;&lt;Author&gt;Lam&lt;/Author&gt;&lt;Year&gt;2018&lt;/Year&gt;&lt;RecNum&gt;104&lt;/RecNum&gt;&lt;DisplayText&gt;[24]&lt;/DisplayText&gt;&lt;record&gt;&lt;rec-number&gt;104&lt;/rec-number&gt;&lt;foreign-keys&gt;&lt;key app="EN" db-id="xvs9w9fac2eevlestrn5vzasp02zv29pxz00" timestamp="1545079236"&gt;104&lt;/key&gt;&lt;/foreign-keys&gt;&lt;ref-type name="Journal Article"&gt;17&lt;/ref-type&gt;&lt;contributors&gt;&lt;authors&gt;&lt;author&gt;Lam, V. K.&lt;/author&gt;&lt;author&gt;Papadimitrakopoulou, V.&lt;/author&gt;&lt;/authors&gt;&lt;/contributors&gt;&lt;auth-address&gt;Department of Thoracic/Head and Neck Medical Oncology, The University of Texas M.D. Anderson Cancer Center, Houston, Texas, USA.&lt;/auth-address&gt;&lt;titles&gt;&lt;title&gt;Master protocols in lung cancer: experience from Lung Master Protocol&lt;/title&gt;&lt;secondary-title&gt;Curr Opin Oncol&lt;/secondary-title&gt;&lt;/titles&gt;&lt;periodical&gt;&lt;full-title&gt;Curr Opin Oncol&lt;/full-title&gt;&lt;/periodical&gt;&lt;pages&gt;92-97&lt;/pages&gt;&lt;volume&gt;30&lt;/volume&gt;&lt;number&gt;2&lt;/number&gt;&lt;edition&gt;2018/01/13&lt;/edition&gt;&lt;dates&gt;&lt;year&gt;2018&lt;/year&gt;&lt;pub-dates&gt;&lt;date&gt;Mar&lt;/date&gt;&lt;/pub-dates&gt;&lt;/dates&gt;&lt;isbn&gt;1531-703X (Electronic)&amp;#xD;1040-8746 (Linking)&lt;/isbn&gt;&lt;accession-num&gt;29329112&lt;/accession-num&gt;&lt;urls&gt;&lt;related-urls&gt;&lt;url&gt;https://www.ncbi.nlm.nih.gov/pubmed/29329112&lt;/url&gt;&lt;/related-urls&gt;&lt;/urls&gt;&lt;electronic-resource-num&gt;10.1097/CCO.0000000000000433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[24]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1EA728E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 in lung cancer: Experience from lung master protocol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A398DD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14E47200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4912BAF5" w14:textId="32E67BF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Ledford 2013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&lt;EndNote&gt;&lt;Cite&gt;&lt;Author&gt;Ledford&lt;/Author&gt;&lt;Year&gt;2013&lt;/Year&gt;&lt;RecNum&gt;122&lt;/RecNum&gt;&lt;DisplayText&gt;[25]&lt;/DisplayText&gt;&lt;record&gt;&lt;rec-number&gt;122&lt;/rec-number&gt;&lt;foreign-keys&gt;&lt;key app="EN" db-id="xvs9w9fac2eevlestrn5vzasp02zv29pxz00" timestamp="1545079641"&gt;122&lt;/key&gt;&lt;/foreign-keys&gt;&lt;ref-type name="Journal Article"&gt;17&lt;/ref-type&gt;&lt;contributors&gt;&lt;authors&gt;&lt;author&gt;Ledford, Heidi&lt;/author&gt;&lt;/authors&gt;&lt;/contributors&gt;&lt;titles&gt;&lt;title&gt;&amp;apos;Master protocol&amp;apos; aims to revamp cancer trials: pilot project will bring drug companies together to test targeted lung-cancer therapies&lt;/title&gt;&lt;secondary-title&gt;Nature&lt;/secondary-title&gt;&lt;/titles&gt;&lt;periodical&gt;&lt;full-title&gt;Nature&lt;/full-title&gt;&lt;/periodical&gt;&lt;pages&gt;146-148&lt;/pages&gt;&lt;volume&gt;498&lt;/volume&gt;&lt;number&gt;7453&lt;/number&gt;&lt;dates&gt;&lt;year&gt;2013&lt;/year&gt;&lt;/dates&gt;&lt;isbn&gt;0028-0836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[25]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6E9B2337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'Master protocol' aims to revamp cancer trials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0A2E97E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2D89877B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AF61AB5" w14:textId="0D2F0A4C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Lee 2011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&lt;EndNote&gt;&lt;Cite&gt;&lt;Author&gt;Lee&lt;/Author&gt;&lt;Year&gt;2011&lt;/Year&gt;&lt;RecNum&gt;123&lt;/RecNum&gt;&lt;DisplayText&gt;[26]&lt;/DisplayText&gt;&lt;record&gt;&lt;rec-number&gt;123&lt;/rec-number&gt;&lt;foreign-keys&gt;&lt;key app="EN" db-id="xvs9w9fac2eevlestrn5vzasp02zv29pxz00" timestamp="1545079663"&gt;123&lt;/key&gt;&lt;/foreign-keys&gt;&lt;ref-type name="Conference Proceedings"&gt;10&lt;/ref-type&gt;&lt;contributors&gt;&lt;authors&gt;&lt;author&gt;Lee, JJ&lt;/author&gt;&lt;/authors&gt;&lt;/contributors&gt;&lt;titles&gt;&lt;title&gt;Biomarker-based Bayesian adaptive designs for targeted agent development&lt;/title&gt;&lt;secondary-title&gt;Journal of Thoracic Oncology&lt;/secondary-title&gt;&lt;/titles&gt;&lt;periodical&gt;&lt;full-title&gt;Journal of Thoracic Oncology&lt;/full-title&gt;&lt;/periodical&gt;&lt;pages&gt;S91-S92&lt;/pages&gt;&lt;volume&gt;6&lt;/volume&gt;&lt;number&gt;6&lt;/number&gt;&lt;dates&gt;&lt;year&gt;2011&lt;/year&gt;&lt;/dates&gt;&lt;isbn&gt;1556-0864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[26]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6E6B47C6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Biomarker-based </w:t>
            </w:r>
            <w:proofErr w:type="spellStart"/>
            <w:r w:rsidRPr="00285770">
              <w:rPr>
                <w:color w:val="000000" w:themeColor="text1"/>
                <w:szCs w:val="16"/>
              </w:rPr>
              <w:t>bayesian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adaptive designs for targeted agent development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4AD75B6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70F54042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01F54A6" w14:textId="4FF6CA3E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Lih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2017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PEVuZE5vdGU+PENpdGU+PEF1dGhvcj5MaWg8L0F1dGhvcj48WWVhcj4yMDE3PC9ZZWFyPjxSZWNO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PEVuZE5vdGU+PENpdGU+PEF1dGhvcj5MaWg8L0F1dGhvcj48WWVhcj4yMDE3PC9ZZWFyPjxSZWNO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[27]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CFF2B6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Considerations of developing an </w:t>
            </w:r>
            <w:proofErr w:type="spellStart"/>
            <w:r w:rsidRPr="00285770">
              <w:rPr>
                <w:color w:val="000000" w:themeColor="text1"/>
                <w:szCs w:val="16"/>
              </w:rPr>
              <w:t>ngs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assay for clinical applications in precision oncology: The </w:t>
            </w:r>
            <w:proofErr w:type="spellStart"/>
            <w:r w:rsidRPr="00285770">
              <w:rPr>
                <w:color w:val="000000" w:themeColor="text1"/>
                <w:szCs w:val="16"/>
              </w:rPr>
              <w:t>nci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-match </w:t>
            </w:r>
            <w:proofErr w:type="spellStart"/>
            <w:r w:rsidRPr="00285770">
              <w:rPr>
                <w:color w:val="000000" w:themeColor="text1"/>
                <w:szCs w:val="16"/>
              </w:rPr>
              <w:t>ngs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assay experience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0431437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52C05706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BAF07A2" w14:textId="675BD093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Lin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&lt;EndNote&gt;&lt;Cite&gt;&lt;Author&gt;Lin&lt;/Author&gt;&lt;Year&gt;2017&lt;/Year&gt;&lt;RecNum&gt;106&lt;/RecNum&gt;&lt;DisplayText&gt;[28]&lt;/DisplayText&gt;&lt;record&gt;&lt;rec-number&gt;106&lt;/rec-number&gt;&lt;foreign-keys&gt;&lt;key app="EN" db-id="xvs9w9fac2eevlestrn5vzasp02zv29pxz00" timestamp="1545079264"&gt;106&lt;/key&gt;&lt;/foreign-keys&gt;&lt;ref-type name="Journal Article"&gt;17&lt;/ref-type&gt;&lt;contributors&gt;&lt;authors&gt;&lt;author&gt;Lin, J.&lt;/author&gt;&lt;author&gt;Bunn, V.&lt;/author&gt;&lt;/authors&gt;&lt;/contributors&gt;&lt;auth-address&gt;Takeda Pharmaceuticals, Cambridge, MA 02139, United States. Electronic address: Jianchang.Lin@takeda.com.&amp;#xD;Florida State University, Tallahassee, FL 32306, United States.&lt;/auth-address&gt;&lt;titles&gt;&lt;title&gt;Comparison of multi-arm multi-stage design and adaptive randomization in platform clinical trials&lt;/title&gt;&lt;secondary-title&gt;Contemp Clin Trials&lt;/secondary-title&gt;&lt;/titles&gt;&lt;periodical&gt;&lt;full-title&gt;Contemp Clin Trials&lt;/full-title&gt;&lt;/periodical&gt;&lt;pages&gt;48-59&lt;/pages&gt;&lt;volume&gt;54&lt;/volume&gt;&lt;edition&gt;2017/01/17&lt;/edition&gt;&lt;keywords&gt;&lt;keyword&gt;*Adaptive Clinical Trials as Topic&lt;/keyword&gt;&lt;keyword&gt;Bayes Theorem&lt;/keyword&gt;&lt;keyword&gt;Humans&lt;/keyword&gt;&lt;keyword&gt;Random Allocation&lt;/keyword&gt;&lt;keyword&gt;*Randomized Controlled Trials as Topic&lt;/keyword&gt;&lt;keyword&gt;Sample Size&lt;/keyword&gt;&lt;keyword&gt;Treatment Outcome&lt;/keyword&gt;&lt;keyword&gt;*Adaptive randomization&lt;/keyword&gt;&lt;keyword&gt;*Bayesian adaptive design&lt;/keyword&gt;&lt;keyword&gt;*Multi-arm multi-stage (MAMS)&lt;/keyword&gt;&lt;keyword&gt;*Platform trials&lt;/keyword&gt;&lt;/keywords&gt;&lt;dates&gt;&lt;year&gt;2017&lt;/year&gt;&lt;pub-dates&gt;&lt;date&gt;Mar&lt;/date&gt;&lt;/pub-dates&gt;&lt;/dates&gt;&lt;isbn&gt;1559-2030 (Electronic)&amp;#xD;1551-7144 (Linking)&lt;/isbn&gt;&lt;accession-num&gt;28089763&lt;/accession-num&gt;&lt;urls&gt;&lt;related-urls&gt;&lt;url&gt;https://www.ncbi.nlm.nih.gov/pubmed/28089763&lt;/url&gt;&lt;/related-urls&gt;&lt;/urls&gt;&lt;electronic-resource-num&gt;10.1016/j.cct.2017.01.003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[28]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4C49BCE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Comparison of multi-arm multi-stage design and adaptive randomization in platform clinical trials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159A1265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104D7BC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37D77312" w14:textId="0D786B42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Manca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2017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PEVuZE5vdGU+PENpdGU+PEF1dGhvcj5NYW5jYTwvQXV0aG9yPjxZZWFyPjIwMTc8L1llYXI+PFJl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=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PEVuZE5vdGU+PENpdGU+PEF1dGhvcj5NYW5jYTwvQXV0aG9yPjxZZWFyPjIwMTc8L1llYXI+PFJl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=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[29]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F6656F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Leading Antibacterial Laboratory Research by Integrating Conventional and Innovative Approaches:  The Laboratory Center of the Antibacterial Resistance Leadership Group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4237BB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55255455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792AE4E" w14:textId="2DC3F1D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Mandrekar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&lt;EndNote&gt;&lt;Cite&gt;&lt;Author&gt;Mandrekar&lt;/Author&gt;&lt;Year&gt;2015&lt;/Year&gt;&lt;RecNum&gt;108&lt;/RecNum&gt;&lt;DisplayText&gt;[30]&lt;/DisplayText&gt;&lt;record&gt;&lt;rec-number&gt;108&lt;/rec-number&gt;&lt;foreign-keys&gt;&lt;key app="EN" db-id="xvs9w9fac2eevlestrn5vzasp02zv29pxz00" timestamp="1545079287"&gt;108&lt;/key&gt;&lt;/foreign-keys&gt;&lt;ref-type name="Journal Article"&gt;17&lt;/ref-type&gt;&lt;contributors&gt;&lt;authors&gt;&lt;author&gt;Mandrekar, S. J.&lt;/author&gt;&lt;author&gt;Dahlberg, S. E.&lt;/author&gt;&lt;author&gt;Simon, R.&lt;/author&gt;&lt;/authors&gt;&lt;/contributors&gt;&lt;auth-address&gt;From the Mayo Clinic, Rochester, MN; Dana-Farber Cancer Institute, Boston, MA; National Institutes of Health, Rockville, MD.&lt;/auth-address&gt;&lt;titles&gt;&lt;title&gt;Improving Clinical Trial Efficiency: Thinking outside the Box&lt;/title&gt;&lt;secondary-title&gt;Am Soc Clin Oncol Educ Book&lt;/secondary-title&gt;&lt;/titles&gt;&lt;periodical&gt;&lt;full-title&gt;Am Soc Clin Oncol Educ Book&lt;/full-title&gt;&lt;/periodical&gt;&lt;pages&gt;e141-7&lt;/pages&gt;&lt;edition&gt;2015/05/21&lt;/edition&gt;&lt;keywords&gt;&lt;keyword&gt;Clinical Trials as Topic/*standards&lt;/keyword&gt;&lt;keyword&gt;Humans&lt;/keyword&gt;&lt;keyword&gt;Research Design/*standards&lt;/keyword&gt;&lt;/keywords&gt;&lt;dates&gt;&lt;year&gt;2015&lt;/year&gt;&lt;/dates&gt;&lt;isbn&gt;1548-8756 (Electronic)&amp;#xD;1548-8748 (Linking)&lt;/isbn&gt;&lt;accession-num&gt;25993165&lt;/accession-num&gt;&lt;urls&gt;&lt;related-urls&gt;&lt;url&gt;https://www.ncbi.nlm.nih.gov/pubmed/25993165&lt;/url&gt;&lt;/related-urls&gt;&lt;/urls&gt;&lt;electronic-resource-num&gt;10.14694/EdBook_AM.2015.35.e141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[30]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135A97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Improving clinical trial efficiency: Thinking outside the box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2B35735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Umbrella</w:t>
            </w:r>
          </w:p>
        </w:tc>
      </w:tr>
      <w:tr w:rsidR="00285770" w:rsidRPr="00285770" w14:paraId="1C08EDD8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421370B" w14:textId="6BB14A55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lastRenderedPageBreak/>
              <w:t>Martin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&lt;EndNote&gt;&lt;Cite&gt;&lt;Author&gt;Martin&lt;/Author&gt;&lt;Year&gt;2017&lt;/Year&gt;&lt;RecNum&gt;128&lt;/RecNum&gt;&lt;DisplayText&gt;[31]&lt;/DisplayText&gt;&lt;record&gt;&lt;rec-number&gt;128&lt;/rec-number&gt;&lt;foreign-keys&gt;&lt;key app="EN" db-id="xvs9w9fac2eevlestrn5vzasp02zv29pxz00" timestamp="1545079762"&gt;128&lt;/key&gt;&lt;/foreign-keys&gt;&lt;ref-type name="Conference Proceedings"&gt;10&lt;/ref-type&gt;&lt;contributors&gt;&lt;authors&gt;&lt;author&gt;Martin, Andrew&lt;/author&gt;&lt;/authors&gt;&lt;/contributors&gt;&lt;titles&gt;&lt;title&gt;Using Trial Infrastructure Efficiently: Platform, Factorial, And Umbrella Trial Designs&lt;/title&gt;&lt;secondary-title&gt;Asia-Pacific Journal of Clinical Oncology&lt;/secondary-title&gt;&lt;/titles&gt;&lt;pages&gt;39-39&lt;/pages&gt;&lt;volume&gt;13&lt;/volume&gt;&lt;dates&gt;&lt;year&gt;2017&lt;/year&gt;&lt;/dates&gt;&lt;isbn&gt;1743-7555&lt;/isbn&gt;&lt;urls&gt;&lt;/urls&gt;&lt;/record&gt;&lt;/Cite&gt;&lt;/EndNote&gt;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94965A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Using trial infrastructure efficiently: Platform, factorial, and umbrella trial designs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FCCBA0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All</w:t>
            </w:r>
          </w:p>
        </w:tc>
      </w:tr>
      <w:tr w:rsidR="00285770" w:rsidRPr="00285770" w14:paraId="67A41BD6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D99288D" w14:textId="1995CB9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McCabe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&lt;EndNote&gt;&lt;Cite&gt;&lt;Author&gt;McCabe&lt;/Author&gt;&lt;Year&gt;2017&lt;/Year&gt;&lt;RecNum&gt;127&lt;/RecNum&gt;&lt;DisplayText&gt;[32]&lt;/DisplayText&gt;&lt;record&gt;&lt;rec-number&gt;127&lt;/rec-number&gt;&lt;foreign-keys&gt;&lt;key app="EN" db-id="xvs9w9fac2eevlestrn5vzasp02zv29pxz00" timestamp="1545079753"&gt;127&lt;/key&gt;&lt;/foreign-keys&gt;&lt;ref-type name="Journal Article"&gt;17&lt;/ref-type&gt;&lt;contributors&gt;&lt;authors&gt;&lt;author&gt;McCabe, MG&lt;/author&gt;&lt;/authors&gt;&lt;/contributors&gt;&lt;titles&gt;&lt;title&gt;SP-0590: Novel developments in paediatric cancer&lt;/title&gt;&lt;secondary-title&gt;Radiotherapy and Oncology&lt;/secondary-title&gt;&lt;/titles&gt;&lt;periodical&gt;&lt;full-title&gt;Radiotherapy and Oncology&lt;/full-title&gt;&lt;/periodical&gt;&lt;pages&gt;S310-S311&lt;/pages&gt;&lt;volume&gt;123&lt;/volume&gt;&lt;dates&gt;&lt;year&gt;2017&lt;/year&gt;&lt;/dates&gt;&lt;isbn&gt;0167-8140&lt;/isbn&gt;&lt;urls&gt;&lt;/urls&gt;&lt;/record&gt;&lt;/Cite&gt;&lt;/EndNote&gt;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7B55BB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Novel developments in </w:t>
            </w:r>
            <w:proofErr w:type="spellStart"/>
            <w:r w:rsidRPr="00285770">
              <w:rPr>
                <w:color w:val="000000" w:themeColor="text1"/>
                <w:szCs w:val="16"/>
              </w:rPr>
              <w:t>paediatric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cancer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38CB26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64CBC3B7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DCCD076" w14:textId="56520FB8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Mullard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&lt;EndNote&gt;&lt;Cite&gt;&lt;Author&gt;Mullard&lt;/Author&gt;&lt;Year&gt;2015&lt;/Year&gt;&lt;RecNum&gt;109&lt;/RecNum&gt;&lt;DisplayText&gt;[33]&lt;/DisplayText&gt;&lt;record&gt;&lt;rec-number&gt;109&lt;/rec-number&gt;&lt;foreign-keys&gt;&lt;key app="EN" db-id="xvs9w9fac2eevlestrn5vzasp02zv29pxz00" timestamp="1545079311"&gt;109&lt;/key&gt;&lt;/foreign-keys&gt;&lt;ref-type name="Journal Article"&gt;17&lt;/ref-type&gt;&lt;contributors&gt;&lt;authors&gt;&lt;author&gt;Mullard, A.&lt;/author&gt;&lt;/authors&gt;&lt;/contributors&gt;&lt;titles&gt;&lt;title&gt;NCI-MATCH trial pushes cancer umbrella trial paradigm&lt;/title&gt;&lt;secondary-title&gt;Nat Rev Drug Discov&lt;/secondary-title&gt;&lt;/titles&gt;&lt;periodical&gt;&lt;full-title&gt;Nat Rev Drug Discov&lt;/full-title&gt;&lt;/periodical&gt;&lt;pages&gt;513-5&lt;/pages&gt;&lt;volume&gt;14&lt;/volume&gt;&lt;number&gt;8&lt;/number&gt;&lt;edition&gt;2015/08/01&lt;/edition&gt;&lt;keywords&gt;&lt;keyword&gt;Antineoplastic Agents/*pharmacology&lt;/keyword&gt;&lt;keyword&gt;Clinical Trials as Topic/methods&lt;/keyword&gt;&lt;keyword&gt;Genetic Testing/methods&lt;/keyword&gt;&lt;keyword&gt;Humans&lt;/keyword&gt;&lt;keyword&gt;Mass Screening/methods&lt;/keyword&gt;&lt;keyword&gt;*Molecular Targeted Therapy&lt;/keyword&gt;&lt;keyword&gt;National Cancer Institute (U.S.)&lt;/keyword&gt;&lt;keyword&gt;Neoplasms/*drug therapy/genetics&lt;/keyword&gt;&lt;keyword&gt;United States&lt;/keyword&gt;&lt;/keywords&gt;&lt;dates&gt;&lt;year&gt;2015&lt;/year&gt;&lt;pub-dates&gt;&lt;date&gt;Aug&lt;/date&gt;&lt;/pub-dates&gt;&lt;/dates&gt;&lt;isbn&gt;1474-1784 (Electronic)&amp;#xD;1474-1776 (Linking)&lt;/isbn&gt;&lt;accession-num&gt;26228747&lt;/accession-num&gt;&lt;urls&gt;&lt;related-urls&gt;&lt;url&gt;https://www.ncbi.nlm.nih.gov/pubmed/26228747&lt;/url&gt;&lt;/related-urls&gt;&lt;/urls&gt;&lt;electronic-resource-num&gt;10.1038/nrd4694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[33]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566120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Nci</w:t>
            </w:r>
            <w:proofErr w:type="spellEnd"/>
            <w:r w:rsidRPr="00285770">
              <w:rPr>
                <w:color w:val="000000" w:themeColor="text1"/>
                <w:szCs w:val="16"/>
              </w:rPr>
              <w:t>-match trial pushes cancer umbrella trial paradigm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7CED4F0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Umbrella</w:t>
            </w:r>
          </w:p>
        </w:tc>
      </w:tr>
      <w:tr w:rsidR="00285770" w:rsidRPr="00285770" w14:paraId="3EB673EB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78203D16" w14:textId="47E46A21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Ornes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2016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&lt;EndNote&gt;&lt;Cite&gt;&lt;Author&gt;Ornes&lt;/Author&gt;&lt;Year&gt;2016&lt;/Year&gt;&lt;RecNum&gt;126&lt;/RecNum&gt;&lt;DisplayText&gt;[34]&lt;/DisplayText&gt;&lt;record&gt;&lt;rec-number&gt;126&lt;/rec-number&gt;&lt;foreign-keys&gt;&lt;key app="EN" db-id="xvs9w9fac2eevlestrn5vzasp02zv29pxz00" timestamp="1545079745"&gt;126&lt;/key&gt;&lt;/foreign-keys&gt;&lt;ref-type name="Journal Article"&gt;17&lt;/ref-type&gt;&lt;contributors&gt;&lt;authors&gt;&lt;author&gt;Ornes, Stephen&lt;/author&gt;&lt;/authors&gt;&lt;/contributors&gt;&lt;titles&gt;&lt;title&gt;Core Concept: Basket trial approach capitalizes on the molecular mechanisms of tumors&lt;/title&gt;&lt;secondary-title&gt;Proceedings of the National Academy of Sciences&lt;/secondary-title&gt;&lt;/titles&gt;&lt;periodical&gt;&lt;full-title&gt;Proceedings of the National Academy of Sciences&lt;/full-title&gt;&lt;/periodical&gt;&lt;pages&gt;7007-7008&lt;/pages&gt;&lt;volume&gt;113&lt;/volume&gt;&lt;number&gt;26&lt;/number&gt;&lt;dates&gt;&lt;year&gt;2016&lt;/year&gt;&lt;/dates&gt;&lt;isbn&gt;0027-8424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[34]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7D46DA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Core concept: Basket trial approach capitalizes on the molecular mechanisms of tumors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B7E7E0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5200307D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7889C506" w14:textId="51465962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Parmar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&lt;EndNote&gt;&lt;Cite&gt;&lt;Author&gt;Parmar&lt;/Author&gt;&lt;Year&gt;2017&lt;/Year&gt;&lt;RecNum&gt;125&lt;/RecNum&gt;&lt;DisplayText&gt;[35]&lt;/DisplayText&gt;&lt;record&gt;&lt;rec-number&gt;125&lt;/rec-number&gt;&lt;foreign-keys&gt;&lt;key app="EN" db-id="xvs9w9fac2eevlestrn5vzasp02zv29pxz00" timestamp="1545079738"&gt;125&lt;/key&gt;&lt;/foreign-keys&gt;&lt;ref-type name="Journal Article"&gt;17&lt;/ref-type&gt;&lt;contributors&gt;&lt;authors&gt;&lt;author&gt;Parmar, Mahesh KB&lt;/author&gt;&lt;author&gt;Sydes, Matthew R&lt;/author&gt;&lt;author&gt;Cafferty, Fay H&lt;/author&gt;&lt;author&gt;Choodari-Oskooei, Babak&lt;/author&gt;&lt;author&gt;Langley, Ruth E&lt;/author&gt;&lt;author&gt;Brown, Louise&lt;/author&gt;&lt;author&gt;Phillips, Patrick PJ&lt;/author&gt;&lt;author&gt;Spears, Melissa R&lt;/author&gt;&lt;author&gt;Rowley, Sam&lt;/author&gt;&lt;author&gt;Kaplan, Richard&lt;/author&gt;&lt;/authors&gt;&lt;/contributors&gt;&lt;titles&gt;&lt;title&gt;Testing many treatments within a single protocol over 10 years at MRC Clinical Trials Unit at UCL: Multi-arm, multi-stage platform, umbrella and basket protocols&lt;/title&gt;&lt;secondary-title&gt;Clinical Trials&lt;/secondary-title&gt;&lt;/titles&gt;&lt;periodical&gt;&lt;full-title&gt;Clinical Trials&lt;/full-title&gt;&lt;/periodical&gt;&lt;pages&gt;451-461&lt;/pages&gt;&lt;volume&gt;14&lt;/volume&gt;&lt;number&gt;5&lt;/number&gt;&lt;dates&gt;&lt;year&gt;2017&lt;/year&gt;&lt;/dates&gt;&lt;isbn&gt;1740-7745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[35]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8588265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 xml:space="preserve">Testing many treatments within a single protocol over 10years at </w:t>
            </w:r>
            <w:proofErr w:type="spellStart"/>
            <w:r w:rsidRPr="00285770">
              <w:rPr>
                <w:color w:val="000000" w:themeColor="text1"/>
                <w:szCs w:val="16"/>
              </w:rPr>
              <w:t>mrc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clinical trials unit at </w:t>
            </w:r>
            <w:proofErr w:type="spellStart"/>
            <w:r w:rsidRPr="00285770">
              <w:rPr>
                <w:color w:val="000000" w:themeColor="text1"/>
                <w:szCs w:val="16"/>
              </w:rPr>
              <w:t>ucl</w:t>
            </w:r>
            <w:proofErr w:type="spellEnd"/>
            <w:r w:rsidRPr="00285770">
              <w:rPr>
                <w:color w:val="000000" w:themeColor="text1"/>
                <w:szCs w:val="16"/>
              </w:rPr>
              <w:t>: Multi-arm, multi-stage platform, umbrella and basket protocols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568F496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All</w:t>
            </w:r>
          </w:p>
        </w:tc>
      </w:tr>
      <w:tr w:rsidR="00285770" w:rsidRPr="00285770" w14:paraId="09172D6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C51021A" w14:textId="15751AD3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Phillips 2012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&lt;EndNote&gt;&lt;Cite&gt;&lt;Author&gt;Phillips&lt;/Author&gt;&lt;Year&gt;2012&lt;/Year&gt;&lt;RecNum&gt;110&lt;/RecNum&gt;&lt;DisplayText&gt;[36]&lt;/DisplayText&gt;&lt;record&gt;&lt;rec-number&gt;110&lt;/rec-number&gt;&lt;foreign-keys&gt;&lt;key app="EN" db-id="xvs9w9fac2eevlestrn5vzasp02zv29pxz00" timestamp="1545079332"&gt;110&lt;/key&gt;&lt;/foreign-keys&gt;&lt;ref-type name="Journal Article"&gt;17&lt;/ref-type&gt;&lt;contributors&gt;&lt;authors&gt;&lt;author&gt;Phillips, P. P.&lt;/author&gt;&lt;author&gt;Gillespie, S. H.&lt;/author&gt;&lt;author&gt;Boeree, M.&lt;/author&gt;&lt;author&gt;Heinrich, N.&lt;/author&gt;&lt;author&gt;Aarnoutse, R.&lt;/author&gt;&lt;author&gt;McHugh, T.&lt;/author&gt;&lt;author&gt;Pletschette, M.&lt;/author&gt;&lt;author&gt;Lienhardt, C.&lt;/author&gt;&lt;author&gt;Hafner, R.&lt;/author&gt;&lt;author&gt;Mgone, C.&lt;/author&gt;&lt;author&gt;Zumla, A.&lt;/author&gt;&lt;author&gt;Nunn, A. J.&lt;/author&gt;&lt;author&gt;Hoelscher, M.&lt;/author&gt;&lt;/authors&gt;&lt;/contributors&gt;&lt;auth-address&gt;Medical Research Council (MRC) Clinical Trials Unit, London, United Kingdom.&lt;/auth-address&gt;&lt;titles&gt;&lt;title&gt;Innovative trial designs are practical solutions for improving the treatment of tuberculosis&lt;/title&gt;&lt;secondary-title&gt;J Infect Dis&lt;/secondary-title&gt;&lt;/titles&gt;&lt;periodical&gt;&lt;full-title&gt;J Infect Dis&lt;/full-title&gt;&lt;/periodical&gt;&lt;pages&gt;S250-7&lt;/pages&gt;&lt;volume&gt;205 Suppl 2&lt;/volume&gt;&lt;edition&gt;2012/03/27&lt;/edition&gt;&lt;keywords&gt;&lt;keyword&gt;Antitubercular Agents/administration &amp;amp; dosage/*therapeutic use&lt;/keyword&gt;&lt;keyword&gt;Clinical Trials as Topic/*methods&lt;/keyword&gt;&lt;keyword&gt;Drug Therapy, Combination&lt;/keyword&gt;&lt;keyword&gt;Humans&lt;/keyword&gt;&lt;keyword&gt;Patient Selection&lt;/keyword&gt;&lt;keyword&gt;Reproducibility of Results&lt;/keyword&gt;&lt;keyword&gt;*Research Design&lt;/keyword&gt;&lt;keyword&gt;Time Factors&lt;/keyword&gt;&lt;keyword&gt;Tuberculosis/*drug therapy&lt;/keyword&gt;&lt;/keywords&gt;&lt;dates&gt;&lt;year&gt;2012&lt;/year&gt;&lt;pub-dates&gt;&lt;date&gt;May 15&lt;/date&gt;&lt;/pub-dates&gt;&lt;/dates&gt;&lt;isbn&gt;1537-6613 (Electronic)&amp;#xD;0022-1899 (Linking)&lt;/isbn&gt;&lt;accession-num&gt;22448027&lt;/accession-num&gt;&lt;urls&gt;&lt;related-urls&gt;&lt;url&gt;https://www.ncbi.nlm.nih.gov/pubmed/22448027&lt;/url&gt;&lt;/related-urls&gt;&lt;/urls&gt;&lt;electronic-resource-num&gt;10.1093/infdis/jis041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[36]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7ACA7F5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Innovative trial designs are practical solutions for improving the treatment of tuberculosis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45848CB7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MAMS</w:t>
            </w:r>
          </w:p>
        </w:tc>
      </w:tr>
      <w:tr w:rsidR="00285770" w:rsidRPr="00285770" w14:paraId="39FFABC0" w14:textId="77777777" w:rsidTr="00FD2387">
        <w:trPr>
          <w:trHeight w:val="340"/>
        </w:trPr>
        <w:tc>
          <w:tcPr>
            <w:tcW w:w="907" w:type="pct"/>
            <w:shd w:val="clear" w:color="auto" w:fill="auto"/>
          </w:tcPr>
          <w:p w14:paraId="169E2251" w14:textId="1516DC59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Pitts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&lt;EndNote&gt;&lt;Cite&gt;&lt;Author&gt;Pitts&lt;/Author&gt;&lt;Year&gt;2018&lt;/Year&gt;&lt;RecNum&gt;135&lt;/RecNum&gt;&lt;DisplayText&gt;[37]&lt;/DisplayText&gt;&lt;record&gt;&lt;rec-number&gt;135&lt;/rec-number&gt;&lt;foreign-keys&gt;&lt;key app="EN" db-id="xvs9w9fac2eevlestrn5vzasp02zv29pxz00" timestamp="1564612017"&gt;135&lt;/key&gt;&lt;/foreign-keys&gt;&lt;ref-type name="Journal Article"&gt;17&lt;/ref-type&gt;&lt;contributors&gt;&lt;authors&gt;&lt;author&gt;Pitts, P. J.&lt;/author&gt;&lt;author&gt;Le Louet, H.&lt;/author&gt;&lt;author&gt;Katz, G.&lt;/author&gt;&lt;/authors&gt;&lt;/contributors&gt;&lt;auth-address&gt;1 Center for Medicine in the Public Interest, Universite Paris Descartes Medical School, New York, NY, USA.&amp;#xD;2 Head of Pharmacovigilance Department, Henri Mondor/Assistance Publique Hopitaux de Paris Universite Paris est Creteil, Creteil, France.&amp;#xD;3 Chair of Innovation Management &amp;amp; Healthcare Performance, School of Medicine, Paris-Descartes University, Paris, France.&lt;/auth-address&gt;&lt;titles&gt;&lt;title&gt;21st-Century Oncology Drug Safety via New-Age Regulatory Standards and Practices&lt;/title&gt;&lt;secondary-title&gt;Ther Innov Regul Sci&lt;/secondary-title&gt;&lt;/titles&gt;&lt;periodical&gt;&lt;full-title&gt;Ther Innov Regul Sci&lt;/full-title&gt;&lt;/periodical&gt;&lt;pages&gt;2168479018809689&lt;/pages&gt;&lt;edition&gt;2018/11/06&lt;/edition&gt;&lt;keywords&gt;&lt;keyword&gt;adaptive clinical trials&lt;/keyword&gt;&lt;keyword&gt;expedited reviews&lt;/keyword&gt;&lt;keyword&gt;pharmacoepidemiology&lt;/keyword&gt;&lt;keyword&gt;pharmacovigilance&lt;/keyword&gt;&lt;keyword&gt;real-world evidence&lt;/keyword&gt;&lt;/keywords&gt;&lt;dates&gt;&lt;year&gt;2018&lt;/year&gt;&lt;pub-dates&gt;&lt;date&gt;Nov 5&lt;/date&gt;&lt;/pub-dates&gt;&lt;/dates&gt;&lt;isbn&gt;2168-4804 (Electronic)&amp;#xD;2168-4790 (Linking)&lt;/isbn&gt;&lt;accession-num&gt;30392396&lt;/accession-num&gt;&lt;urls&gt;&lt;related-urls&gt;&lt;url&gt;https://www.ncbi.nlm.nih.gov/pubmed/30392396&lt;/url&gt;&lt;/related-urls&gt;&lt;/urls&gt;&lt;electronic-resource-num&gt;10.1177/2168479018809689&lt;/electronic-resource-num&gt;&lt;/record&gt;&lt;/Cite&gt;&lt;/EndNote&gt;</w:instrText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[37]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4B973CE4" w14:textId="35FC2C16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21st-century oncology drug safety via new-age regulatory standards and practices</w:t>
            </w:r>
          </w:p>
        </w:tc>
        <w:tc>
          <w:tcPr>
            <w:tcW w:w="1061" w:type="pct"/>
            <w:shd w:val="clear" w:color="auto" w:fill="auto"/>
            <w:vAlign w:val="bottom"/>
          </w:tcPr>
          <w:p w14:paraId="0407CAE7" w14:textId="263407C2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5342D442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5935E252" w14:textId="5D378EBB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Redman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&lt;EndNote&gt;&lt;Cite&gt;&lt;Author&gt;Redman&lt;/Author&gt;&lt;Year&gt;2015&lt;/Year&gt;&lt;RecNum&gt;2&lt;/RecNum&gt;&lt;DisplayText&gt;[38]&lt;/DisplayText&gt;&lt;record&gt;&lt;rec-number&gt;2&lt;/rec-number&gt;&lt;foreign-keys&gt;&lt;key app="EN" db-id="xvs9w9fac2eevlestrn5vzasp02zv29pxz00" timestamp="1540463370"&gt;2&lt;/key&gt;&lt;/foreign-keys&gt;&lt;ref-type name="Journal Article"&gt;17&lt;/ref-type&gt;&lt;contributors&gt;&lt;authors&gt;&lt;author&gt;Redman, M. W.&lt;/author&gt;&lt;author&gt;Allegra, C. J.&lt;/author&gt;&lt;/authors&gt;&lt;/contributors&gt;&lt;auth-address&gt;Clinical Biostatistics, Clinical Research Division, Lead Statistician, SWOG Lung Committee and Lung-MAP trial; Fred Hutchinson Cancer Research Center, Seattle, WA. Electronic address: mredman@fredhutch.org.&amp;#xD;Department of Medicine, Division of Hematology and Oncology, University of Florida Health Cancer Center, Gainesville, FL.&lt;/auth-address&gt;&lt;titles&gt;&lt;title&gt;The Master Protocol Concept&lt;/title&gt;&lt;secondary-title&gt;Semin Oncol&lt;/secondary-title&gt;&lt;/titles&gt;&lt;periodical&gt;&lt;full-title&gt;Semin Oncol&lt;/full-title&gt;&lt;/periodical&gt;&lt;pages&gt;724-30&lt;/pages&gt;&lt;volume&gt;42&lt;/volume&gt;&lt;number&gt;5&lt;/number&gt;&lt;edition&gt;2015/10/05&lt;/edition&gt;&lt;keywords&gt;&lt;keyword&gt;*Clinical Protocols&lt;/keyword&gt;&lt;keyword&gt;Clinical Trials as Topic/*methods&lt;/keyword&gt;&lt;keyword&gt;*Genetic Testing&lt;/keyword&gt;&lt;keyword&gt;Genomics&lt;/keyword&gt;&lt;keyword&gt;High-Throughput Nucleotide Sequencing&lt;/keyword&gt;&lt;keyword&gt;Humans&lt;/keyword&gt;&lt;keyword&gt;Lung Neoplasms/genetics/therapy&lt;/keyword&gt;&lt;keyword&gt;Molecular Targeted Therapy/*methods&lt;/keyword&gt;&lt;keyword&gt;Neoplasms/genetics/*therapy&lt;/keyword&gt;&lt;keyword&gt;Precision Medicine/*methods&lt;/keyword&gt;&lt;keyword&gt;Research Design&lt;/keyword&gt;&lt;keyword&gt;Sequence Analysis, DNA&lt;/keyword&gt;&lt;/keywords&gt;&lt;dates&gt;&lt;year&gt;2015&lt;/year&gt;&lt;pub-dates&gt;&lt;date&gt;Oct&lt;/date&gt;&lt;/pub-dates&gt;&lt;/dates&gt;&lt;isbn&gt;1532-8708 (Electronic)&amp;#xD;0093-7754 (Linking)&lt;/isbn&gt;&lt;accession-num&gt;26433553&lt;/accession-num&gt;&lt;urls&gt;&lt;related-urls&gt;&lt;url&gt;https://www.ncbi.nlm.nih.gov/pubmed/26433553&lt;/url&gt;&lt;/related-urls&gt;&lt;/urls&gt;&lt;custom2&gt;PMC4681517&lt;/custom2&gt;&lt;electronic-resource-num&gt;10.1053/j.seminoncol.2015.07.009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[38]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338411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The master protocol concept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0255537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1147925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45D5B813" w14:textId="1009160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Renfro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&lt;EndNote&gt;&lt;Cite&gt;&lt;Author&gt;Renfro&lt;/Author&gt;&lt;Year&gt;2017&lt;/Year&gt;&lt;RecNum&gt;4&lt;/RecNum&gt;&lt;DisplayText&gt;[39]&lt;/DisplayText&gt;&lt;record&gt;&lt;rec-number&gt;4&lt;/rec-number&gt;&lt;foreign-keys&gt;&lt;key app="EN" db-id="xvs9w9fac2eevlestrn5vzasp02zv29pxz00" timestamp="1540463481"&gt;4&lt;/key&gt;&lt;/foreign-keys&gt;&lt;ref-type name="Journal Article"&gt;17&lt;/ref-type&gt;&lt;contributors&gt;&lt;authors&gt;&lt;author&gt;Renfro, L. A.&lt;/author&gt;&lt;author&gt;Sargent, D. J.&lt;/author&gt;&lt;/authors&gt;&lt;/contributors&gt;&lt;auth-address&gt;Division of Biomedical Statistics and Informatics, Mayo Clinic, Rochester, USA.&lt;/auth-address&gt;&lt;titles&gt;&lt;title&gt;Statistical controversies in clinical research: basket trials, umbrella trials, and other master protocols: a review and examples&lt;/title&gt;&lt;secondary-title&gt;Ann Oncol&lt;/secondary-title&gt;&lt;/titles&gt;&lt;periodical&gt;&lt;full-title&gt;Ann Oncol&lt;/full-title&gt;&lt;/periodical&gt;&lt;pages&gt;34-43&lt;/pages&gt;&lt;volume&gt;28&lt;/volume&gt;&lt;number&gt;1&lt;/number&gt;&lt;edition&gt;2017/02/09&lt;/edition&gt;&lt;keywords&gt;&lt;keyword&gt;*Antineoplastic Protocols&lt;/keyword&gt;&lt;keyword&gt;Biomarkers, Tumor/genetics/metabolism&lt;/keyword&gt;&lt;keyword&gt;Clinical Trials as Topic/*methods&lt;/keyword&gt;&lt;keyword&gt;Humans&lt;/keyword&gt;&lt;keyword&gt;*Models, Statistical&lt;/keyword&gt;&lt;keyword&gt;Molecular Targeted Therapy&lt;/keyword&gt;&lt;keyword&gt;Neoplasms/genetics/metabolism/*therapy&lt;/keyword&gt;&lt;keyword&gt;Randomized Controlled Trials as Topic&lt;/keyword&gt;&lt;keyword&gt;Research Design&lt;/keyword&gt;&lt;/keywords&gt;&lt;dates&gt;&lt;year&gt;2017&lt;/year&gt;&lt;pub-dates&gt;&lt;date&gt;Jan 1&lt;/date&gt;&lt;/pub-dates&gt;&lt;/dates&gt;&lt;isbn&gt;1569-8041 (Electronic)&amp;#xD;0923-7534 (Linking)&lt;/isbn&gt;&lt;accession-num&gt;28177494&lt;/accession-num&gt;&lt;urls&gt;&lt;related-urls&gt;&lt;url&gt;https://www.ncbi.nlm.nih.gov/pubmed/28177494&lt;/url&gt;&lt;/related-urls&gt;&lt;/urls&gt;&lt;custom2&gt;PMC5834138&lt;/custom2&gt;&lt;electronic-resource-num&gt;10.1093/annonc/mdw413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[39]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303916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Statistical controversies in clinical research: basket trials, umbrella trials, and other master protocols: a review and examples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2AEE4130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All</w:t>
            </w:r>
          </w:p>
        </w:tc>
      </w:tr>
      <w:tr w:rsidR="00285770" w:rsidRPr="00285770" w14:paraId="4ED2D98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1C5435D" w14:textId="22B15B1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Saville 2016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&lt;EndNote&gt;&lt;Cite&gt;&lt;Author&gt;Saville&lt;/Author&gt;&lt;Year&gt;2016&lt;/Year&gt;&lt;RecNum&gt;111&lt;/RecNum&gt;&lt;DisplayText&gt;[40]&lt;/DisplayText&gt;&lt;record&gt;&lt;rec-number&gt;111&lt;/rec-number&gt;&lt;foreign-keys&gt;&lt;key app="EN" db-id="xvs9w9fac2eevlestrn5vzasp02zv29pxz00" timestamp="1545079359"&gt;111&lt;/key&gt;&lt;/foreign-keys&gt;&lt;ref-type name="Journal Article"&gt;17&lt;/ref-type&gt;&lt;contributors&gt;&lt;authors&gt;&lt;author&gt;Saville, B. R.&lt;/author&gt;&lt;author&gt;Berry, S. M.&lt;/author&gt;&lt;/authors&gt;&lt;/contributors&gt;&lt;auth-address&gt;Berry Consultants, Austin, TX, USA Department of Biostatistics, Vanderbilt University School of Medicine, Nashville, TN, USA ben@berryconsultants.com.&amp;#xD;Berry Consultants, Austin, TX, USA Adjunct faculty, University of Kansas Medical Center, Department of Biostatistics, KS, USA.&lt;/auth-address&gt;&lt;titles&gt;&lt;title&gt;Efficiencies of platform clinical trials: A vision of the future&lt;/title&gt;&lt;secondary-title&gt;Clin Trials&lt;/secondary-title&gt;&lt;/titles&gt;&lt;periodical&gt;&lt;full-title&gt;Clin Trials&lt;/full-title&gt;&lt;/periodical&gt;&lt;pages&gt;358-66&lt;/pages&gt;&lt;volume&gt;13&lt;/volume&gt;&lt;number&gt;3&lt;/number&gt;&lt;edition&gt;2016/02/26&lt;/edition&gt;&lt;keywords&gt;&lt;keyword&gt;*Adaptive Clinical Trials as Topic&lt;/keyword&gt;&lt;keyword&gt;Bayes Theorem&lt;/keyword&gt;&lt;keyword&gt;Computer Simulation&lt;/keyword&gt;&lt;keyword&gt;Humans&lt;/keyword&gt;&lt;keyword&gt;Medical Futility&lt;/keyword&gt;&lt;keyword&gt;Research Design&lt;/keyword&gt;&lt;keyword&gt;*Bayesian&lt;/keyword&gt;&lt;keyword&gt;*Platform trial&lt;/keyword&gt;&lt;keyword&gt;*adaptive&lt;/keyword&gt;&lt;keyword&gt;*clinical trial design&lt;/keyword&gt;&lt;keyword&gt;*master protocol&lt;/keyword&gt;&lt;keyword&gt;*multi-arm&lt;/keyword&gt;&lt;/keywords&gt;&lt;dates&gt;&lt;year&gt;2016&lt;/year&gt;&lt;pub-dates&gt;&lt;date&gt;Jun&lt;/date&gt;&lt;/pub-dates&gt;&lt;/dates&gt;&lt;isbn&gt;1740-7753 (Electronic)&amp;#xD;1740-7745 (Linking)&lt;/isbn&gt;&lt;accession-num&gt;26908536&lt;/accession-num&gt;&lt;urls&gt;&lt;related-urls&gt;&lt;url&gt;https://www.ncbi.nlm.nih.gov/pubmed/26908536&lt;/url&gt;&lt;/related-urls&gt;&lt;/urls&gt;&lt;electronic-resource-num&gt;10.1177/1740774515626362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[40]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7B5E5A9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Efficiencies of platform clinical trials: A vision of the future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6838319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1A450B9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9F06B70" w14:textId="212999CA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Simon 2016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&lt;EndNote&gt;&lt;Cite&gt;&lt;Author&gt;Simon&lt;/Author&gt;&lt;Year&gt;2016&lt;/Year&gt;&lt;RecNum&gt;112&lt;/RecNum&gt;&lt;DisplayText&gt;[41]&lt;/DisplayText&gt;&lt;record&gt;&lt;rec-number&gt;112&lt;/rec-number&gt;&lt;foreign-keys&gt;&lt;key app="EN" db-id="xvs9w9fac2eevlestrn5vzasp02zv29pxz00" timestamp="1545079363"&gt;112&lt;/key&gt;&lt;/foreign-keys&gt;&lt;ref-type name="Journal Article"&gt;17&lt;/ref-type&gt;&lt;contributors&gt;&lt;authors&gt;&lt;author&gt;Simon, R.&lt;/author&gt;&lt;/authors&gt;&lt;/contributors&gt;&lt;titles&gt;&lt;title&gt;Genomic Alteration-Driven Clinical Trial Designs in Oncology&lt;/title&gt;&lt;secondary-title&gt;Ann Intern Med&lt;/secondary-title&gt;&lt;/titles&gt;&lt;periodical&gt;&lt;full-title&gt;Ann Intern Med&lt;/full-title&gt;&lt;/periodical&gt;&lt;pages&gt;270-8&lt;/pages&gt;&lt;volume&gt;165&lt;/volume&gt;&lt;number&gt;4&lt;/number&gt;&lt;edition&gt;2016/05/24&lt;/edition&gt;&lt;keywords&gt;&lt;keyword&gt;Clinical Trials as Topic/*methods&lt;/keyword&gt;&lt;keyword&gt;Clinical Trials, Phase I as Topic/methods&lt;/keyword&gt;&lt;keyword&gt;Clinical Trials, Phase II as Topic/methods&lt;/keyword&gt;&lt;keyword&gt;Clinical Trials, Phase III as Topic/methods&lt;/keyword&gt;&lt;keyword&gt;Clinical Trials, Phase IV as Topic/methods&lt;/keyword&gt;&lt;keyword&gt;*Genomics&lt;/keyword&gt;&lt;keyword&gt;Humans&lt;/keyword&gt;&lt;keyword&gt;Neoplasms/*drug therapy&lt;/keyword&gt;&lt;keyword&gt;Precision Medicine/*methods&lt;/keyword&gt;&lt;keyword&gt;*Research Design&lt;/keyword&gt;&lt;/keywords&gt;&lt;dates&gt;&lt;year&gt;2016&lt;/year&gt;&lt;pub-dates&gt;&lt;date&gt;Aug 16&lt;/date&gt;&lt;/pub-dates&gt;&lt;/dates&gt;&lt;isbn&gt;1539-3704 (Electronic)&amp;#xD;0003-4819 (Linking)&lt;/isbn&gt;&lt;accession-num&gt;27214515&lt;/accession-num&gt;&lt;urls&gt;&lt;related-urls&gt;&lt;url&gt;https://www.ncbi.nlm.nih.gov/pubmed/27214515&lt;/url&gt;&lt;/related-urls&gt;&lt;/urls&gt;&lt;electronic-resource-num&gt;10.7326/M15-2413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6756552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Genomic alteration-driven clinical trial designs in oncology</w:t>
            </w:r>
          </w:p>
        </w:tc>
        <w:tc>
          <w:tcPr>
            <w:tcW w:w="1061" w:type="pct"/>
            <w:vAlign w:val="center"/>
          </w:tcPr>
          <w:p w14:paraId="760E3646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4EF65331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5DAC346" w14:textId="2363A5D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Steuer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2015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PEVuZE5vdGU+PENpdGU+PEF1dGhvcj5TdGV1ZXI8L0F1dGhvcj48WWVhcj4yMDE1PC9ZZWFyPjxS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=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PEVuZE5vdGU+PENpdGU+PEF1dGhvcj5TdGV1ZXI8L0F1dGhvcj48WWVhcj4yMDE1PC9ZZWFyPjxS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=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4823457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Innovative clinical trials: The lung-map study</w:t>
            </w:r>
          </w:p>
        </w:tc>
        <w:tc>
          <w:tcPr>
            <w:tcW w:w="1061" w:type="pct"/>
            <w:vAlign w:val="center"/>
          </w:tcPr>
          <w:p w14:paraId="621EB44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Umbrella trials</w:t>
            </w:r>
          </w:p>
        </w:tc>
      </w:tr>
      <w:tr w:rsidR="00285770" w:rsidRPr="00285770" w14:paraId="698B697E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5AE26B5F" w14:textId="21C3CD7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Szczykutowicz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&lt;EndNote&gt;&lt;Cite&gt;&lt;Author&gt;Szczykutowicz&lt;/Author&gt;&lt;Year&gt;2015&lt;/Year&gt;&lt;RecNum&gt;3&lt;/RecNum&gt;&lt;DisplayText&gt;[43]&lt;/DisplayText&gt;&lt;record&gt;&lt;rec-number&gt;3&lt;/rec-number&gt;&lt;foreign-keys&gt;&lt;key app="EN" db-id="xvs9w9fac2eevlestrn5vzasp02zv29pxz00" timestamp="1540463370"&gt;3&lt;/key&gt;&lt;/foreign-keys&gt;&lt;ref-type name="Journal Article"&gt;17&lt;/ref-type&gt;&lt;contributors&gt;&lt;authors&gt;&lt;author&gt;Szczykutowicz, T. P.&lt;/author&gt;&lt;author&gt;Bour, R. K.&lt;/author&gt;&lt;author&gt;Rubert, N.&lt;/author&gt;&lt;author&gt;Wendt, G.&lt;/author&gt;&lt;author&gt;Pozniak, M.&lt;/author&gt;&lt;author&gt;Ranallo, F. N.&lt;/author&gt;&lt;/authors&gt;&lt;/contributors&gt;&lt;auth-address&gt;University of Wisconsin Madison. szczykutowic@wisc.edu.&lt;/auth-address&gt;&lt;titles&gt;&lt;title&gt;CT protocol management: simplifying the process by using a master protocol concept&lt;/title&gt;&lt;secondary-title&gt;J Appl Clin Med Phys&lt;/secondary-title&gt;&lt;/titles&gt;&lt;periodical&gt;&lt;full-title&gt;J Appl Clin Med Phys&lt;/full-title&gt;&lt;/periodical&gt;&lt;pages&gt;228-243&lt;/pages&gt;&lt;volume&gt;16&lt;/volume&gt;&lt;number&gt;4&lt;/number&gt;&lt;edition&gt;2015/07/29&lt;/edition&gt;&lt;keywords&gt;&lt;keyword&gt;Adult&lt;/keyword&gt;&lt;keyword&gt;*Algorithms&lt;/keyword&gt;&lt;keyword&gt;*Calibration&lt;/keyword&gt;&lt;keyword&gt;Humans&lt;/keyword&gt;&lt;keyword&gt;Image Interpretation, Computer-Assisted/*methods&lt;/keyword&gt;&lt;keyword&gt;Pelvis/*diagnostic imaging&lt;/keyword&gt;&lt;keyword&gt;Radiation Dosage&lt;/keyword&gt;&lt;keyword&gt;*Research Design&lt;/keyword&gt;&lt;keyword&gt;Tomography, X-Ray Computed/*instrumentation/*standards&lt;/keyword&gt;&lt;/keywords&gt;&lt;dates&gt;&lt;year&gt;2015&lt;/year&gt;&lt;pub-dates&gt;&lt;date&gt;Jul 8&lt;/date&gt;&lt;/pub-dates&gt;&lt;/dates&gt;&lt;isbn&gt;1526-9914 (Electronic)&amp;#xD;1526-9914 (Linking)&lt;/isbn&gt;&lt;accession-num&gt;26219005&lt;/accession-num&gt;&lt;urls&gt;&lt;related-urls&gt;&lt;url&gt;https://www.ncbi.nlm.nih.gov/pubmed/26219005&lt;/url&gt;&lt;url&gt;https://www.ncbi.nlm.nih.gov/pmc/articles/PMC5690004/pdf/ACM2-16-228.pdf&lt;/url&gt;&lt;/related-urls&gt;&lt;/urls&gt;&lt;custom2&gt;PMC5690004&lt;/custom2&gt;&lt;electronic-resource-num&gt;10.1120/jacmp.v16i4.5412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[43]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3B3DFCE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Ct protocol management: Simplifying the process by using a master protocol concept</w:t>
            </w:r>
          </w:p>
        </w:tc>
        <w:tc>
          <w:tcPr>
            <w:tcW w:w="1061" w:type="pct"/>
            <w:vAlign w:val="center"/>
          </w:tcPr>
          <w:p w14:paraId="541CA24E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0B2AEDA3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245AFAD7" w14:textId="67ED7A0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Tanguturi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2017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PEVuZE5vdGU+PENpdGU+PEF1dGhvcj5UYW5ndXR1cmk8L0F1dGhvcj48WWVhcj4yMDE3PC9ZZWFy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PEVuZE5vdGU+PENpdGU+PEF1dGhvcj5UYW5ndXR1cmk8L0F1dGhvcj48WWVhcj4yMDE3PC9ZZWFy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[44]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5155CB7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Leveraging molecular datasets for biomarker-based clinical trial design in glioblastoma</w:t>
            </w:r>
          </w:p>
        </w:tc>
        <w:tc>
          <w:tcPr>
            <w:tcW w:w="1061" w:type="pct"/>
            <w:vAlign w:val="center"/>
          </w:tcPr>
          <w:p w14:paraId="636A96E0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</w:t>
            </w:r>
          </w:p>
        </w:tc>
      </w:tr>
      <w:tr w:rsidR="00285770" w:rsidRPr="00285770" w14:paraId="73A3785E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8EB4D07" w14:textId="4046C5C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Tao 2018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&lt;EndNote&gt;&lt;Cite&gt;&lt;Author&gt;Tao&lt;/Author&gt;&lt;Year&gt;2018&lt;/Year&gt;&lt;RecNum&gt;115&lt;/RecNum&gt;&lt;DisplayText&gt;[45]&lt;/DisplayText&gt;&lt;record&gt;&lt;rec-number&gt;115&lt;/rec-number&gt;&lt;foreign-keys&gt;&lt;key app="EN" db-id="xvs9w9fac2eevlestrn5vzasp02zv29pxz00" timestamp="1545079391"&gt;115&lt;/key&gt;&lt;/foreign-keys&gt;&lt;ref-type name="Journal Article"&gt;17&lt;/ref-type&gt;&lt;contributors&gt;&lt;authors&gt;&lt;author&gt;Tao, J. J.&lt;/author&gt;&lt;author&gt;Schram, A. M.&lt;/author&gt;&lt;author&gt;Hyman, D. M.&lt;/author&gt;&lt;/authors&gt;&lt;/contributors&gt;&lt;auth-address&gt;Early Drug Development Service, Department of Medicine, Memorial Sloan Kettering Cancer Center, New York, NY 10065, USA; email: taoj@mskcc.org , schrama@mskcc.org , hymand@mskcc.org.&amp;#xD;Weill Cornell Medical College, New York, NY 10065, USA.&lt;/auth-address&gt;&lt;titles&gt;&lt;title&gt;Basket Studies: Redefining Clinical Trials in the Era of Genome-Driven Oncology&lt;/title&gt;&lt;secondary-title&gt;Annu Rev Med&lt;/secondary-title&gt;&lt;/titles&gt;&lt;periodical&gt;&lt;full-title&gt;Annu Rev Med&lt;/full-title&gt;&lt;/periodical&gt;&lt;pages&gt;319-331&lt;/pages&gt;&lt;volume&gt;69&lt;/volume&gt;&lt;edition&gt;2017/11/10&lt;/edition&gt;&lt;keywords&gt;&lt;keyword&gt;basket study&lt;/keyword&gt;&lt;keyword&gt;basket trial&lt;/keyword&gt;&lt;keyword&gt;genome-driven oncology&lt;/keyword&gt;&lt;keyword&gt;knowledgebase&lt;/keyword&gt;&lt;keyword&gt;precision medicine&lt;/keyword&gt;&lt;/keywords&gt;&lt;dates&gt;&lt;year&gt;2018&lt;/year&gt;&lt;pub-dates&gt;&lt;date&gt;Jan 29&lt;/date&gt;&lt;/pub-dates&gt;&lt;/dates&gt;&lt;isbn&gt;1545-326X (Electronic)&amp;#xD;0066-4219 (Linking)&lt;/isbn&gt;&lt;accession-num&gt;29120700&lt;/accession-num&gt;&lt;urls&gt;&lt;related-urls&gt;&lt;url&gt;https://www.ncbi.nlm.nih.gov/pubmed/29120700&lt;/url&gt;&lt;/related-urls&gt;&lt;/urls&gt;&lt;electronic-resource-num&gt;10.1146/annurev-med-062016-050343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[45]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5F6AB9B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studies: Redefining clinical trials in the era of genome-driven oncology</w:t>
            </w:r>
          </w:p>
        </w:tc>
        <w:tc>
          <w:tcPr>
            <w:tcW w:w="1061" w:type="pct"/>
            <w:vAlign w:val="center"/>
          </w:tcPr>
          <w:p w14:paraId="23223DA4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10D89DA4" w14:textId="77777777" w:rsidTr="00FD2387">
        <w:trPr>
          <w:trHeight w:val="340"/>
        </w:trPr>
        <w:tc>
          <w:tcPr>
            <w:tcW w:w="907" w:type="pct"/>
            <w:shd w:val="clear" w:color="auto" w:fill="auto"/>
            <w:vAlign w:val="bottom"/>
          </w:tcPr>
          <w:p w14:paraId="64FBDC2E" w14:textId="28E16F43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proofErr w:type="spellStart"/>
            <w:r w:rsidRPr="00521C9C">
              <w:rPr>
                <w:color w:val="000000" w:themeColor="text1"/>
                <w:szCs w:val="16"/>
              </w:rPr>
              <w:t>Teo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&lt;EndNote&gt;&lt;Cite&gt;&lt;Author&gt;Teo&lt;/Author&gt;&lt;Year&gt;2018&lt;/Year&gt;&lt;RecNum&gt;136&lt;/RecNum&gt;&lt;DisplayText&gt;[46]&lt;/DisplayText&gt;&lt;record&gt;&lt;rec-number&gt;136&lt;/rec-number&gt;&lt;foreign-keys&gt;&lt;key app="EN" db-id="xvs9w9fac2eevlestrn5vzasp02zv29pxz00" timestamp="1564612028"&gt;136&lt;/key&gt;&lt;/foreign-keys&gt;&lt;ref-type name="Journal Article"&gt;17&lt;/ref-type&gt;&lt;contributors&gt;&lt;authors&gt;&lt;author&gt;Teo, M. Y.&lt;/author&gt;&lt;author&gt;O&amp;apos;Shaughnessy, M. J.&lt;/author&gt;&lt;author&gt;McBride, S. M.&lt;/author&gt;&lt;author&gt;Vargas, H. A.&lt;/author&gt;&lt;author&gt;Scher, H. I.&lt;/author&gt;&lt;/authors&gt;&lt;/contributors&gt;&lt;titles&gt;&lt;title&gt;Drug development for noncastrate prostate cancer in a changed therapeutic landscape&lt;/title&gt;&lt;secondary-title&gt;Nat Rev Clin Oncol&lt;/secondary-title&gt;&lt;/titles&gt;&lt;periodical&gt;&lt;full-title&gt;Nat Rev Clin Oncol&lt;/full-title&gt;&lt;/periodical&gt;&lt;pages&gt;150&lt;/pages&gt;&lt;volume&gt;15&lt;/volume&gt;&lt;number&gt;3&lt;/number&gt;&lt;edition&gt;2017/11/09&lt;/edition&gt;&lt;dates&gt;&lt;year&gt;2018&lt;/year&gt;&lt;pub-dates&gt;&lt;date&gt;Mar&lt;/date&gt;&lt;/pub-dates&gt;&lt;/dates&gt;&lt;isbn&gt;1759-4782 (Electronic)&amp;#xD;1759-4774 (Linking)&lt;/isbn&gt;&lt;accession-num&gt;29115302&lt;/accession-num&gt;&lt;urls&gt;&lt;related-urls&gt;&lt;url&gt;https://www.ncbi.nlm.nih.gov/pubmed/29115302&lt;/url&gt;&lt;/related-urls&gt;&lt;/urls&gt;&lt;electronic-resource-num&gt;10.1038/nrclinonc.2017.177&lt;/electronic-resource-num&gt;&lt;/record&gt;&lt;/Cite&gt;&lt;/EndNote&gt;</w:instrText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[46]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2D3ABFC2" w14:textId="20300852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 xml:space="preserve">Drug development for </w:t>
            </w:r>
            <w:proofErr w:type="spellStart"/>
            <w:r w:rsidRPr="00521C9C">
              <w:rPr>
                <w:color w:val="000000" w:themeColor="text1"/>
                <w:szCs w:val="16"/>
              </w:rPr>
              <w:t>noncastrate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prostate cancer in a changed therapeutic landscape</w:t>
            </w:r>
          </w:p>
        </w:tc>
        <w:tc>
          <w:tcPr>
            <w:tcW w:w="1061" w:type="pct"/>
            <w:vAlign w:val="bottom"/>
          </w:tcPr>
          <w:p w14:paraId="41DB304C" w14:textId="6DBBED94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Master protocols</w:t>
            </w:r>
          </w:p>
        </w:tc>
      </w:tr>
      <w:tr w:rsidR="00285770" w:rsidRPr="00285770" w14:paraId="4851ABBA" w14:textId="77777777" w:rsidTr="00FD2387">
        <w:trPr>
          <w:trHeight w:val="340"/>
        </w:trPr>
        <w:tc>
          <w:tcPr>
            <w:tcW w:w="907" w:type="pct"/>
            <w:shd w:val="clear" w:color="auto" w:fill="auto"/>
          </w:tcPr>
          <w:p w14:paraId="612461BC" w14:textId="7F019887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proofErr w:type="spellStart"/>
            <w:r w:rsidRPr="00521C9C">
              <w:rPr>
                <w:color w:val="000000" w:themeColor="text1"/>
                <w:szCs w:val="16"/>
              </w:rPr>
              <w:t>Tolles</w:t>
            </w:r>
            <w:proofErr w:type="spellEnd"/>
            <w:r w:rsidRPr="00521C9C">
              <w:rPr>
                <w:color w:val="000000" w:themeColor="text1"/>
                <w:szCs w:val="16"/>
              </w:rPr>
              <w:t xml:space="preserve"> 2018</w:t>
            </w:r>
            <w:r w:rsidR="0049253D" w:rsidRPr="00285770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&lt;EndNote&gt;&lt;Cite&gt;&lt;Author&gt;Tolles&lt;/Author&gt;&lt;Year&gt;2018&lt;/Year&gt;&lt;RecNum&gt;141&lt;/RecNum&gt;&lt;DisplayText&gt;[47]&lt;/DisplayText&gt;&lt;record&gt;&lt;rec-number&gt;141&lt;/rec-number&gt;&lt;foreign-keys&gt;&lt;key app="EN" db-id="xvs9w9fac2eevlestrn5vzasp02zv29pxz00" timestamp="1564612139"&gt;141&lt;/key&gt;&lt;/foreign-keys&gt;&lt;ref-type name="Journal Article"&gt;17&lt;/ref-type&gt;&lt;contributors&gt;&lt;authors&gt;&lt;author&gt;Tolles, J.&lt;/author&gt;&lt;author&gt;Lewis, R. J.&lt;/author&gt;&lt;/authors&gt;&lt;/contributors&gt;&lt;auth-address&gt;From the Department of Emergency Medicine (J.T., R.J.L.), Harbor-UCLA Medical Center, Torrance, California; David Geffen School of Medicine at UCLA, Los Angeles, California (J.T., R.J.L.); Los Angeles Biomedical Research Institute, Torrance, California (J.T., R.J.L.); and Berry Consultants, LLC, Austin, Texas (R.J.L.).&lt;/auth-address&gt;&lt;titles&gt;&lt;title&gt;Adaptive and platform trials in remote damage control resuscitation&lt;/title&gt;&lt;secondary-title&gt;J Trauma Acute Care Surg&lt;/secondary-title&gt;&lt;/titles&gt;&lt;periodical&gt;&lt;full-title&gt;J Trauma Acute Care Surg&lt;/full-title&gt;&lt;/periodical&gt;&lt;pages&gt;S28-S34&lt;/pages&gt;&lt;volume&gt;84&lt;/volume&gt;&lt;number&gt;6S Suppl 1&lt;/number&gt;&lt;edition&gt;2018/03/20&lt;/edition&gt;&lt;keywords&gt;&lt;keyword&gt;Adaptive Clinical Trials as Topic/*methods&lt;/keyword&gt;&lt;keyword&gt;Humans&lt;/keyword&gt;&lt;keyword&gt;Random Allocation&lt;/keyword&gt;&lt;keyword&gt;Randomized Controlled Trials as Topic/*methods&lt;/keyword&gt;&lt;keyword&gt;Research Design&lt;/keyword&gt;&lt;keyword&gt;Resuscitation/*methods&lt;/keyword&gt;&lt;/keywords&gt;&lt;dates&gt;&lt;year&gt;2018&lt;/year&gt;&lt;pub-dates&gt;&lt;date&gt;Jun&lt;/date&gt;&lt;/pub-dates&gt;&lt;/dates&gt;&lt;isbn&gt;2163-0763 (Electronic)&amp;#xD;2163-0755 (Linking)&lt;/isbn&gt;&lt;accession-num&gt;29554037&lt;/accession-num&gt;&lt;urls&gt;&lt;related-urls&gt;&lt;url&gt;https://www.ncbi.nlm.nih.gov/pubmed/29554037&lt;/url&gt;&lt;/related-urls&gt;&lt;/urls&gt;&lt;electronic-resource-num&gt;10.1097/TA.0000000000001904&lt;/electronic-resource-num&gt;&lt;/record&gt;&lt;/Cite&gt;&lt;/EndNote&gt;</w:instrText>
            </w:r>
            <w:r w:rsidR="0049253D" w:rsidRPr="00285770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[47]</w:t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</w:tcPr>
          <w:p w14:paraId="4BC65C3D" w14:textId="68E2AD33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Adaptive and platform trials in remote damage control resuscitation</w:t>
            </w:r>
          </w:p>
        </w:tc>
        <w:tc>
          <w:tcPr>
            <w:tcW w:w="1061" w:type="pct"/>
            <w:vAlign w:val="bottom"/>
          </w:tcPr>
          <w:p w14:paraId="13CD5C11" w14:textId="5B1B7C4E" w:rsidR="00FD2387" w:rsidRPr="00285770" w:rsidRDefault="00FD2387" w:rsidP="00FD2387">
            <w:pPr>
              <w:rPr>
                <w:color w:val="000000" w:themeColor="text1"/>
                <w:szCs w:val="16"/>
              </w:rPr>
            </w:pPr>
            <w:r w:rsidRPr="00521C9C">
              <w:rPr>
                <w:color w:val="000000" w:themeColor="text1"/>
                <w:szCs w:val="16"/>
              </w:rPr>
              <w:t>Platform trials</w:t>
            </w:r>
          </w:p>
        </w:tc>
      </w:tr>
      <w:tr w:rsidR="00285770" w:rsidRPr="00285770" w14:paraId="719C37F9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614DAC67" w14:textId="331AC966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Trusheim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2016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PEVuZE5vdGU+PENpdGU+PEF1dGhvcj5UcnVzaGVpbTwvQXV0aG9yPjxZZWFyPjIwMTY8L1llYXI+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PEVuZE5vdGU+PENpdGU+PEF1dGhvcj5UcnVzaGVpbTwvQXV0aG9yPjxZZWFyPjIwMTY8L1llYXI+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[48]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7BDBC7CD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Pipelines: Creating comparable clinical knowledge efficiently by linking trial platforms</w:t>
            </w:r>
          </w:p>
        </w:tc>
        <w:tc>
          <w:tcPr>
            <w:tcW w:w="1061" w:type="pct"/>
            <w:vAlign w:val="center"/>
          </w:tcPr>
          <w:p w14:paraId="398D0241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1D2744BA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111C4CC9" w14:textId="70D6A519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Ventz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&lt;EndNote&gt;&lt;Cite&gt;&lt;Author&gt;Ventz&lt;/Author&gt;&lt;Year&gt;2017&lt;/Year&gt;&lt;RecNum&gt;117&lt;/RecNum&gt;&lt;DisplayText&gt;[49]&lt;/DisplayText&gt;&lt;record&gt;&lt;rec-number&gt;117&lt;/rec-number&gt;&lt;foreign-keys&gt;&lt;key app="EN" db-id="xvs9w9fac2eevlestrn5vzasp02zv29pxz00" timestamp="1545079402"&gt;117&lt;/key&gt;&lt;/foreign-keys&gt;&lt;ref-type name="Journal Article"&gt;17&lt;/ref-type&gt;&lt;contributors&gt;&lt;authors&gt;&lt;author&gt;Ventz, S.&lt;/author&gt;&lt;author&gt;Barry, W. T.&lt;/author&gt;&lt;author&gt;Parmigiani, G.&lt;/author&gt;&lt;author&gt;Trippa, L.&lt;/author&gt;&lt;/authors&gt;&lt;/contributors&gt;&lt;auth-address&gt;University of Rhode Island, Kingston, Rhode Island.&amp;#xD;Dana-Farber Cancer Institute, Boston, Massachusetts.&amp;#xD;Harvard Medical School, Boston, Massachusetts.&amp;#xD;Harvard School of Public Health, Boston, Massachusetts.&lt;/auth-address&gt;&lt;titles&gt;&lt;title&gt;Bayesian response-adaptive designs for basket trials&lt;/title&gt;&lt;secondary-title&gt;Biometrics&lt;/secondary-title&gt;&lt;/titles&gt;&lt;periodical&gt;&lt;full-title&gt;Biometrics&lt;/full-title&gt;&lt;/periodical&gt;&lt;pages&gt;905-915&lt;/pages&gt;&lt;volume&gt;73&lt;/volume&gt;&lt;number&gt;3&lt;/number&gt;&lt;edition&gt;2017/02/18&lt;/edition&gt;&lt;keywords&gt;&lt;keyword&gt;*Bayes Theorem&lt;/keyword&gt;&lt;keyword&gt;Humans&lt;/keyword&gt;&lt;keyword&gt;Neoplasms&lt;/keyword&gt;&lt;keyword&gt;Research Design&lt;/keyword&gt;&lt;keyword&gt;Treatment Outcome&lt;/keyword&gt;&lt;keyword&gt;*Adaptive randomization&lt;/keyword&gt;&lt;keyword&gt;*Bayesian hierarchical models&lt;/keyword&gt;&lt;keyword&gt;*Master protocols&lt;/keyword&gt;&lt;keyword&gt;*Ulti-arm clinical trials&lt;/keyword&gt;&lt;/keywords&gt;&lt;dates&gt;&lt;year&gt;2017&lt;/year&gt;&lt;pub-dates&gt;&lt;date&gt;Sep&lt;/date&gt;&lt;/pub-dates&gt;&lt;/dates&gt;&lt;isbn&gt;1541-0420 (Electronic)&amp;#xD;0006-341X (Linking)&lt;/isbn&gt;&lt;accession-num&gt;28211944&lt;/accession-num&gt;&lt;urls&gt;&lt;related-urls&gt;&lt;url&gt;https://www.ncbi.nlm.nih.gov/pubmed/28211944&lt;/url&gt;&lt;/related-urls&gt;&lt;/urls&gt;&lt;electronic-resource-num&gt;10.1111/biom.12668&lt;/electronic-resource-num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[49]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05BA8248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Bayesian response-adaptive designs for basket trials</w:t>
            </w:r>
          </w:p>
        </w:tc>
        <w:tc>
          <w:tcPr>
            <w:tcW w:w="1061" w:type="pct"/>
            <w:vAlign w:val="center"/>
          </w:tcPr>
          <w:p w14:paraId="5F24ADAA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Basket trials</w:t>
            </w:r>
          </w:p>
        </w:tc>
      </w:tr>
      <w:tr w:rsidR="00285770" w:rsidRPr="00285770" w14:paraId="3E302B6D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0684519D" w14:textId="3EE3EDFF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Walter 2017</w:t>
            </w:r>
            <w:r w:rsidRPr="00521C9C">
              <w:rPr>
                <w:color w:val="000000" w:themeColor="text1"/>
                <w:szCs w:val="16"/>
              </w:rPr>
              <w:fldChar w:fldCharType="begin">
                <w:fldData xml:space="preserve">PEVuZE5vdGU+PENpdGU+PEF1dGhvcj5XYWx0ZXI8L0F1dGhvcj48WWVhcj4yMDE4PC9ZZWFyPjxS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=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</w:instrText>
            </w:r>
            <w:r w:rsidR="0049253D" w:rsidRPr="00285770">
              <w:rPr>
                <w:color w:val="000000" w:themeColor="text1"/>
                <w:szCs w:val="16"/>
              </w:rPr>
              <w:fldChar w:fldCharType="begin">
                <w:fldData xml:space="preserve">PEVuZE5vdGU+PENpdGU+PEF1dGhvcj5XYWx0ZXI8L0F1dGhvcj48WWVhcj4yMDE4PC9ZZWFyPjxS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=
</w:fldData>
              </w:fldChar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EN.CITE.DATA </w:instrText>
            </w:r>
            <w:r w:rsidR="0049253D" w:rsidRPr="00285770">
              <w:rPr>
                <w:color w:val="000000" w:themeColor="text1"/>
                <w:szCs w:val="16"/>
              </w:rPr>
            </w:r>
            <w:r w:rsidR="0049253D" w:rsidRPr="00285770">
              <w:rPr>
                <w:color w:val="000000" w:themeColor="text1"/>
                <w:szCs w:val="16"/>
              </w:rPr>
              <w:fldChar w:fldCharType="end"/>
            </w:r>
            <w:r w:rsidRPr="00521C9C">
              <w:rPr>
                <w:color w:val="000000" w:themeColor="text1"/>
                <w:szCs w:val="16"/>
              </w:rPr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[50]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1D3BB6C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Intergroup leap trial (s1612): A randomized phase 2/3 platform trial to test novel therapeutics in medically less fit older adults with acute myeloid leukemia</w:t>
            </w:r>
          </w:p>
        </w:tc>
        <w:tc>
          <w:tcPr>
            <w:tcW w:w="1061" w:type="pct"/>
            <w:vAlign w:val="center"/>
          </w:tcPr>
          <w:p w14:paraId="16E083E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Platform</w:t>
            </w:r>
          </w:p>
        </w:tc>
      </w:tr>
      <w:tr w:rsidR="00285770" w:rsidRPr="00285770" w14:paraId="7E58F38B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58FEC286" w14:textId="2BD7D0A8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Woodcock 2017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&lt;EndNote&gt;&lt;Cite&gt;&lt;Author&gt;Woodcock&lt;/Author&gt;&lt;Year&gt;2017&lt;/Year&gt;&lt;RecNum&gt;5&lt;/RecNum&gt;&lt;DisplayText&gt;[51]&lt;/DisplayText&gt;&lt;record&gt;&lt;rec-number&gt;5&lt;/rec-number&gt;&lt;foreign-keys&gt;&lt;key app="EN" db-id="xvs9w9fac2eevlestrn5vzasp02zv29pxz00" timestamp="1540463555"&gt;5&lt;/key&gt;&lt;/foreign-keys&gt;&lt;ref-type name="Journal Article"&gt;17&lt;/ref-type&gt;&lt;contributors&gt;&lt;authors&gt;&lt;author&gt;Woodcock, Janet&lt;/author&gt;&lt;author&gt;LaVange, Lisa M&lt;/author&gt;&lt;/authors&gt;&lt;/contributors&gt;&lt;titles&gt;&lt;title&gt;Master protocols to study multiple therapies, multiple diseases, or both&lt;/title&gt;&lt;secondary-title&gt;New England Journal of Medicine&lt;/secondary-title&gt;&lt;/titles&gt;&lt;periodical&gt;&lt;full-title&gt;New England Journal of Medicine&lt;/full-title&gt;&lt;/periodical&gt;&lt;pages&gt;62-70&lt;/pages&gt;&lt;volume&gt;377&lt;/volume&gt;&lt;number&gt;1&lt;/number&gt;&lt;dates&gt;&lt;year&gt;2017&lt;/year&gt;&lt;/dates&gt;&lt;isbn&gt;0028-4793&lt;/isbn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[51]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407964EC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 to Study Multiple Therapies, Multiple Diseases, or Both</w:t>
            </w:r>
          </w:p>
        </w:tc>
        <w:tc>
          <w:tcPr>
            <w:tcW w:w="1061" w:type="pct"/>
            <w:vAlign w:val="center"/>
          </w:tcPr>
          <w:p w14:paraId="0C218E33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protocol: All</w:t>
            </w:r>
          </w:p>
        </w:tc>
      </w:tr>
      <w:tr w:rsidR="00285770" w:rsidRPr="00285770" w14:paraId="51CF45D2" w14:textId="77777777" w:rsidTr="007C21D7">
        <w:trPr>
          <w:trHeight w:val="340"/>
        </w:trPr>
        <w:tc>
          <w:tcPr>
            <w:tcW w:w="907" w:type="pct"/>
            <w:shd w:val="clear" w:color="auto" w:fill="auto"/>
            <w:vAlign w:val="center"/>
          </w:tcPr>
          <w:p w14:paraId="35842477" w14:textId="6E17F1C2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proofErr w:type="spellStart"/>
            <w:r w:rsidRPr="00285770">
              <w:rPr>
                <w:color w:val="000000" w:themeColor="text1"/>
                <w:szCs w:val="16"/>
              </w:rPr>
              <w:t>Zardavas</w:t>
            </w:r>
            <w:proofErr w:type="spellEnd"/>
            <w:r w:rsidRPr="00285770">
              <w:rPr>
                <w:color w:val="000000" w:themeColor="text1"/>
                <w:szCs w:val="16"/>
              </w:rPr>
              <w:t xml:space="preserve"> 2015</w:t>
            </w:r>
            <w:r w:rsidRPr="00521C9C">
              <w:rPr>
                <w:color w:val="000000" w:themeColor="text1"/>
                <w:szCs w:val="16"/>
              </w:rPr>
              <w:fldChar w:fldCharType="begin"/>
            </w:r>
            <w:r w:rsidR="0049253D" w:rsidRPr="00285770">
              <w:rPr>
                <w:color w:val="000000" w:themeColor="text1"/>
                <w:szCs w:val="16"/>
              </w:rPr>
              <w:instrText xml:space="preserve"> ADDIN EN.CITE &lt;EndNote&gt;&lt;Cite&gt;&lt;Author&gt;Zardavas&lt;/Author&gt;&lt;Year&gt;2015&lt;/Year&gt;&lt;RecNum&gt;124&lt;/RecNum&gt;&lt;DisplayText&gt;[52]&lt;/DisplayText&gt;&lt;record&gt;&lt;rec-number&gt;124&lt;/rec-number&gt;&lt;foreign-keys&gt;&lt;key app="EN" db-id="xvs9w9fac2eevlestrn5vzasp02zv29pxz00" timestamp="1545079733"&gt;124&lt;/key&gt;&lt;/foreign-keys&gt;&lt;ref-type name="Journal Article"&gt;17&lt;/ref-type&gt;&lt;contributors&gt;&lt;authors&gt;&lt;author&gt;Zardavas, Dimitrios&lt;/author&gt;&lt;author&gt;Piccart-Gebhart, Martine&lt;/author&gt;&lt;/authors&gt;&lt;/contributors&gt;&lt;titles&gt;&lt;title&gt;Clinical trials of precision medicine through molecular profiling: focus on breast cancer&lt;/title&gt;&lt;secondary-title&gt;Am Soc Clin Oncol Educ Book&lt;/secondary-title&gt;&lt;/titles&gt;&lt;periodical&gt;&lt;full-title&gt;Am Soc Clin Oncol Educ Book&lt;/full-title&gt;&lt;/periodical&gt;&lt;pages&gt;e183-90&lt;/pages&gt;&lt;volume&gt;35&lt;/volume&gt;&lt;dates&gt;&lt;year&gt;2015&lt;/year&gt;&lt;/dates&gt;&lt;urls&gt;&lt;/urls&gt;&lt;/record&gt;&lt;/Cite&gt;&lt;/EndNote&gt;</w:instrText>
            </w:r>
            <w:r w:rsidRPr="00521C9C">
              <w:rPr>
                <w:color w:val="000000" w:themeColor="text1"/>
                <w:szCs w:val="16"/>
              </w:rPr>
              <w:fldChar w:fldCharType="separate"/>
            </w:r>
            <w:r w:rsidR="0049253D" w:rsidRPr="00285770">
              <w:rPr>
                <w:noProof/>
                <w:color w:val="000000" w:themeColor="text1"/>
                <w:szCs w:val="16"/>
              </w:rPr>
              <w:t>[52]</w:t>
            </w:r>
            <w:r w:rsidRPr="00521C9C">
              <w:rPr>
                <w:color w:val="000000" w:themeColor="text1"/>
                <w:szCs w:val="16"/>
              </w:rPr>
              <w:fldChar w:fldCharType="end"/>
            </w:r>
          </w:p>
        </w:tc>
        <w:tc>
          <w:tcPr>
            <w:tcW w:w="3032" w:type="pct"/>
            <w:shd w:val="clear" w:color="auto" w:fill="auto"/>
            <w:vAlign w:val="center"/>
          </w:tcPr>
          <w:p w14:paraId="2977C492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Clinical trials of precision medicine through molecular profiling: Focus on breast cancer</w:t>
            </w:r>
          </w:p>
        </w:tc>
        <w:tc>
          <w:tcPr>
            <w:tcW w:w="1061" w:type="pct"/>
            <w:shd w:val="clear" w:color="auto" w:fill="auto"/>
            <w:vAlign w:val="center"/>
          </w:tcPr>
          <w:p w14:paraId="72BCD89F" w14:textId="77777777" w:rsidR="008306EC" w:rsidRPr="00285770" w:rsidRDefault="008306EC" w:rsidP="007C21D7">
            <w:pPr>
              <w:rPr>
                <w:color w:val="000000" w:themeColor="text1"/>
                <w:szCs w:val="16"/>
              </w:rPr>
            </w:pPr>
            <w:r w:rsidRPr="00285770">
              <w:rPr>
                <w:color w:val="000000" w:themeColor="text1"/>
                <w:szCs w:val="16"/>
              </w:rPr>
              <w:t>Master protocols and adaptive trial designs</w:t>
            </w:r>
          </w:p>
        </w:tc>
      </w:tr>
    </w:tbl>
    <w:p w14:paraId="62866C45" w14:textId="722A8C75" w:rsidR="008306EC" w:rsidRPr="00285770" w:rsidRDefault="008306EC" w:rsidP="007C21D7">
      <w:pPr>
        <w:pStyle w:val="Tables"/>
        <w:rPr>
          <w:color w:val="000000" w:themeColor="text1"/>
        </w:rPr>
        <w:sectPr w:rsidR="008306EC" w:rsidRPr="00285770" w:rsidSect="0044719C">
          <w:pgSz w:w="12240" w:h="15840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107A6EBB" w14:textId="3B43A80D" w:rsidR="0034302F" w:rsidRPr="00285770" w:rsidRDefault="00587D9C" w:rsidP="008306EC">
      <w:pPr>
        <w:pStyle w:val="Appendix"/>
        <w:rPr>
          <w:color w:val="000000" w:themeColor="text1"/>
        </w:rPr>
      </w:pPr>
      <w:bookmarkStart w:id="11" w:name="_Toc535399632"/>
      <w:bookmarkEnd w:id="1"/>
      <w:r w:rsidRPr="00285770">
        <w:rPr>
          <w:color w:val="000000" w:themeColor="text1"/>
        </w:rPr>
        <w:lastRenderedPageBreak/>
        <w:t>Study selection</w:t>
      </w:r>
      <w:bookmarkEnd w:id="11"/>
    </w:p>
    <w:p w14:paraId="065617F7" w14:textId="67E925FA" w:rsidR="0034302F" w:rsidRPr="00285770" w:rsidRDefault="00F91C58" w:rsidP="008C2A56">
      <w:pPr>
        <w:pStyle w:val="Figures"/>
        <w:numPr>
          <w:ilvl w:val="0"/>
          <w:numId w:val="0"/>
        </w:numPr>
        <w:rPr>
          <w:color w:val="000000" w:themeColor="text1"/>
        </w:rPr>
      </w:pPr>
      <w:bookmarkStart w:id="12" w:name="_Toc535399633"/>
      <w:r>
        <w:rPr>
          <w:color w:val="000000" w:themeColor="text1"/>
        </w:rPr>
        <w:t>Figure</w:t>
      </w:r>
      <w:r>
        <w:rPr>
          <w:color w:val="000000" w:themeColor="text1"/>
        </w:rPr>
        <w:t xml:space="preserve"> S</w:t>
      </w:r>
      <w:r>
        <w:rPr>
          <w:color w:val="000000" w:themeColor="text1"/>
        </w:rPr>
        <w:t xml:space="preserve">1. </w:t>
      </w:r>
      <w:r w:rsidR="00587D9C" w:rsidRPr="00285770">
        <w:rPr>
          <w:color w:val="000000" w:themeColor="text1"/>
        </w:rPr>
        <w:t>Study flow chart</w:t>
      </w:r>
      <w:bookmarkEnd w:id="12"/>
    </w:p>
    <w:p w14:paraId="6CB0A1D7" w14:textId="43F5755B" w:rsidR="0034302F" w:rsidRPr="00285770" w:rsidRDefault="00BA0AB4" w:rsidP="0034302F">
      <w:pPr>
        <w:rPr>
          <w:color w:val="000000" w:themeColor="text1"/>
        </w:rPr>
      </w:pPr>
      <w:r>
        <w:rPr>
          <w:noProof/>
          <w:color w:val="000000" w:themeColor="text1"/>
        </w:rPr>
        <w:pict w14:anchorId="46B801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/Users/Jay/Dropbox/My Publication/Draft manuscripts/1810 Master protocol SLR overview manuscript/7. Tables and Figures/Additional file 1 - PRISMA diagram - v2.0.jpg" style="width:468.25pt;height:604.9pt;mso-width-percent:0;mso-height-percent:0;mso-width-percent:0;mso-height-percent:0">
            <v:imagedata r:id="rId17" o:title="Additional file 1 - PRISMA diagram - v2"/>
          </v:shape>
        </w:pict>
      </w:r>
    </w:p>
    <w:p w14:paraId="734D9D06" w14:textId="77777777" w:rsidR="007C21D7" w:rsidRPr="00285770" w:rsidRDefault="007C21D7" w:rsidP="00587D9C">
      <w:pPr>
        <w:pStyle w:val="Appendix"/>
        <w:numPr>
          <w:ilvl w:val="0"/>
          <w:numId w:val="0"/>
        </w:numPr>
        <w:rPr>
          <w:color w:val="000000" w:themeColor="text1"/>
        </w:rPr>
        <w:sectPr w:rsidR="007C21D7" w:rsidRPr="00285770" w:rsidSect="0044719C">
          <w:pgSz w:w="12240" w:h="15840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6C81EC9B" w14:textId="5D79E79E" w:rsidR="003332AD" w:rsidRPr="00285770" w:rsidRDefault="003332AD" w:rsidP="008306EC">
      <w:pPr>
        <w:pStyle w:val="Appendix"/>
        <w:rPr>
          <w:color w:val="000000" w:themeColor="text1"/>
        </w:rPr>
      </w:pPr>
      <w:bookmarkStart w:id="13" w:name="_Toc535399634"/>
      <w:r w:rsidRPr="00285770">
        <w:rPr>
          <w:color w:val="000000" w:themeColor="text1"/>
        </w:rPr>
        <w:lastRenderedPageBreak/>
        <w:t>List of included studies</w:t>
      </w:r>
      <w:bookmarkEnd w:id="13"/>
      <w:r w:rsidR="004537A9" w:rsidRPr="00285770">
        <w:rPr>
          <w:color w:val="000000" w:themeColor="text1"/>
        </w:rPr>
        <w:t xml:space="preserve"> </w:t>
      </w:r>
    </w:p>
    <w:p w14:paraId="3B4A370F" w14:textId="4824A59D" w:rsidR="00B75C45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4" w:name="_Toc535399635"/>
      <w:r>
        <w:rPr>
          <w:color w:val="000000" w:themeColor="text1"/>
        </w:rPr>
        <w:t>Table S</w:t>
      </w:r>
      <w:r>
        <w:rPr>
          <w:color w:val="000000" w:themeColor="text1"/>
        </w:rPr>
        <w:t xml:space="preserve">6. </w:t>
      </w:r>
      <w:r w:rsidR="00E9677A" w:rsidRPr="00285770">
        <w:rPr>
          <w:color w:val="000000" w:themeColor="text1"/>
        </w:rPr>
        <w:t>List of included studies</w:t>
      </w:r>
      <w:r w:rsidR="00B40B6A" w:rsidRPr="00285770">
        <w:rPr>
          <w:color w:val="000000" w:themeColor="text1"/>
        </w:rPr>
        <w:t>: Basket trials</w:t>
      </w:r>
      <w:bookmarkEnd w:id="1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5"/>
        <w:gridCol w:w="1772"/>
        <w:gridCol w:w="908"/>
        <w:gridCol w:w="4541"/>
      </w:tblGrid>
      <w:tr w:rsidR="00285770" w:rsidRPr="00285770" w14:paraId="41A40E32" w14:textId="77777777" w:rsidTr="0049253D">
        <w:trPr>
          <w:trHeight w:val="299"/>
          <w:tblHeader/>
        </w:trPr>
        <w:tc>
          <w:tcPr>
            <w:tcW w:w="1230" w:type="pct"/>
            <w:shd w:val="clear" w:color="auto" w:fill="00B050"/>
            <w:vAlign w:val="center"/>
          </w:tcPr>
          <w:p w14:paraId="30464153" w14:textId="77777777" w:rsidR="0007198C" w:rsidRPr="00285770" w:rsidRDefault="0007198C" w:rsidP="0007198C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Trial ID</w:t>
            </w:r>
          </w:p>
        </w:tc>
        <w:tc>
          <w:tcPr>
            <w:tcW w:w="925" w:type="pct"/>
            <w:shd w:val="clear" w:color="auto" w:fill="00B050"/>
            <w:vAlign w:val="center"/>
          </w:tcPr>
          <w:p w14:paraId="769284A2" w14:textId="77777777" w:rsidR="0007198C" w:rsidRPr="00285770" w:rsidRDefault="0007198C" w:rsidP="0007198C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Study ID</w:t>
            </w:r>
          </w:p>
        </w:tc>
        <w:tc>
          <w:tcPr>
            <w:tcW w:w="474" w:type="pct"/>
            <w:shd w:val="clear" w:color="auto" w:fill="00B050"/>
            <w:vAlign w:val="center"/>
          </w:tcPr>
          <w:p w14:paraId="1A0D6B52" w14:textId="6070185E" w:rsidR="0007198C" w:rsidRPr="00285770" w:rsidRDefault="0007198C" w:rsidP="0007198C">
            <w:pPr>
              <w:jc w:val="left"/>
              <w:rPr>
                <w:b/>
                <w:bCs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Year</w:t>
            </w:r>
          </w:p>
        </w:tc>
        <w:tc>
          <w:tcPr>
            <w:tcW w:w="2371" w:type="pct"/>
            <w:shd w:val="clear" w:color="auto" w:fill="00B050"/>
            <w:vAlign w:val="center"/>
          </w:tcPr>
          <w:p w14:paraId="6DF741CC" w14:textId="559D9942" w:rsidR="0007198C" w:rsidRPr="00285770" w:rsidRDefault="0007198C" w:rsidP="0007198C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Title</w:t>
            </w:r>
          </w:p>
        </w:tc>
      </w:tr>
      <w:tr w:rsidR="00285770" w:rsidRPr="00285770" w14:paraId="3892FC70" w14:textId="77777777" w:rsidTr="0007198C">
        <w:trPr>
          <w:trHeight w:val="416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8D9049D" w14:textId="7886A03D" w:rsidR="0007198C" w:rsidRPr="00285770" w:rsidRDefault="0007198C" w:rsidP="0007198C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color w:val="000000" w:themeColor="text1"/>
                <w:sz w:val="13"/>
                <w:szCs w:val="13"/>
              </w:rPr>
              <w:t>Basket trials</w:t>
            </w:r>
          </w:p>
        </w:tc>
      </w:tr>
      <w:tr w:rsidR="00285770" w:rsidRPr="00285770" w14:paraId="7419FE9A" w14:textId="77777777" w:rsidTr="0049253D">
        <w:tc>
          <w:tcPr>
            <w:tcW w:w="1230" w:type="pct"/>
          </w:tcPr>
          <w:p w14:paraId="1CB29CB2" w14:textId="1D26FCC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AcSe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´</w:t>
            </w:r>
          </w:p>
        </w:tc>
        <w:tc>
          <w:tcPr>
            <w:tcW w:w="925" w:type="pct"/>
          </w:tcPr>
          <w:p w14:paraId="1DF9855C" w14:textId="1C01829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NCT02304809</w:t>
            </w:r>
          </w:p>
        </w:tc>
        <w:tc>
          <w:tcPr>
            <w:tcW w:w="474" w:type="pct"/>
          </w:tcPr>
          <w:p w14:paraId="087DD8C4" w14:textId="00FAED5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5EF18F79" w14:textId="35704A6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2 Study Assessing Secured Access to Vemurafenib for Patients With Tumors Harboring BRAF Genomic Alterations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AcSé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2D1B3200" w14:textId="77777777" w:rsidTr="0049253D">
        <w:tc>
          <w:tcPr>
            <w:tcW w:w="1230" w:type="pct"/>
          </w:tcPr>
          <w:p w14:paraId="24495E7F" w14:textId="2FE35C8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Ado-trastuzumab Basket trial</w:t>
            </w:r>
          </w:p>
        </w:tc>
        <w:tc>
          <w:tcPr>
            <w:tcW w:w="925" w:type="pct"/>
          </w:tcPr>
          <w:p w14:paraId="774B403C" w14:textId="40615B1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Li 2017</w:t>
            </w:r>
          </w:p>
        </w:tc>
        <w:tc>
          <w:tcPr>
            <w:tcW w:w="474" w:type="pct"/>
          </w:tcPr>
          <w:p w14:paraId="1CEC43FF" w14:textId="71F170F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2EF94D67" w14:textId="56871F6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Ado-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trastuzumab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emtansine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her2 mutant lung cancers: Results from a phase ii basket trial</w:t>
            </w:r>
          </w:p>
        </w:tc>
      </w:tr>
      <w:tr w:rsidR="00285770" w:rsidRPr="00285770" w14:paraId="690AFEEA" w14:textId="77777777" w:rsidTr="0049253D">
        <w:tc>
          <w:tcPr>
            <w:tcW w:w="1230" w:type="pct"/>
          </w:tcPr>
          <w:p w14:paraId="0759EBB7" w14:textId="18CD69E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Ado-trastuzumab Basket trial</w:t>
            </w:r>
          </w:p>
        </w:tc>
        <w:tc>
          <w:tcPr>
            <w:tcW w:w="925" w:type="pct"/>
          </w:tcPr>
          <w:p w14:paraId="6C2F1AE3" w14:textId="1B64531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Li 2018</w:t>
            </w:r>
          </w:p>
        </w:tc>
        <w:tc>
          <w:tcPr>
            <w:tcW w:w="474" w:type="pct"/>
          </w:tcPr>
          <w:p w14:paraId="66276582" w14:textId="72D4EF4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106E0D90" w14:textId="6DEC40A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multi-histology basket 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adotrastuzumab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emtansine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her2 amplified cancers</w:t>
            </w:r>
          </w:p>
        </w:tc>
      </w:tr>
      <w:tr w:rsidR="00285770" w:rsidRPr="00285770" w14:paraId="3A75781D" w14:textId="77777777" w:rsidTr="0049253D">
        <w:tc>
          <w:tcPr>
            <w:tcW w:w="1230" w:type="pct"/>
          </w:tcPr>
          <w:p w14:paraId="65E23A49" w14:textId="1B79E43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Ado-trastuzumab Basket trial</w:t>
            </w:r>
          </w:p>
        </w:tc>
        <w:tc>
          <w:tcPr>
            <w:tcW w:w="925" w:type="pct"/>
          </w:tcPr>
          <w:p w14:paraId="480C3A7A" w14:textId="2E351B2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NCT02675829</w:t>
            </w:r>
          </w:p>
        </w:tc>
        <w:tc>
          <w:tcPr>
            <w:tcW w:w="474" w:type="pct"/>
          </w:tcPr>
          <w:p w14:paraId="182C3164" w14:textId="4660573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726F7F59" w14:textId="78FF29A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Trial of Ado-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Trastuzumab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Emtansine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Patients With HER2 Amplified or Mutant Cancers</w:t>
            </w:r>
          </w:p>
        </w:tc>
      </w:tr>
      <w:tr w:rsidR="00285770" w:rsidRPr="00285770" w14:paraId="01ADF3C5" w14:textId="77777777" w:rsidTr="0049253D">
        <w:tc>
          <w:tcPr>
            <w:tcW w:w="1230" w:type="pct"/>
          </w:tcPr>
          <w:p w14:paraId="478DB0E6" w14:textId="6FEDE6D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AGADIR</w:t>
            </w:r>
          </w:p>
        </w:tc>
        <w:tc>
          <w:tcPr>
            <w:tcW w:w="925" w:type="pct"/>
          </w:tcPr>
          <w:p w14:paraId="1AACAF6D" w14:textId="14BE045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NCT03915678</w:t>
            </w:r>
          </w:p>
        </w:tc>
        <w:tc>
          <w:tcPr>
            <w:tcW w:w="474" w:type="pct"/>
          </w:tcPr>
          <w:p w14:paraId="6DD2AA88" w14:textId="58B9AB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45E51D9D" w14:textId="65EFF13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Atezolizumab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Combined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Intratumoral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G100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AnD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Immunogenic Radiotherapy in Patients With Advanced Solid Tumors (AGADIR)</w:t>
            </w:r>
          </w:p>
        </w:tc>
      </w:tr>
      <w:tr w:rsidR="00285770" w:rsidRPr="00285770" w14:paraId="16A83007" w14:textId="77777777" w:rsidTr="0049253D">
        <w:tc>
          <w:tcPr>
            <w:tcW w:w="1230" w:type="pct"/>
          </w:tcPr>
          <w:p w14:paraId="096D76FB" w14:textId="4106A4E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ALCHEMIST</w:t>
            </w:r>
          </w:p>
        </w:tc>
        <w:tc>
          <w:tcPr>
            <w:tcW w:w="925" w:type="pct"/>
          </w:tcPr>
          <w:p w14:paraId="34433EBC" w14:textId="36F1E3E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NCT02193282</w:t>
            </w:r>
          </w:p>
        </w:tc>
        <w:tc>
          <w:tcPr>
            <w:tcW w:w="474" w:type="pct"/>
          </w:tcPr>
          <w:p w14:paraId="12CA8791" w14:textId="78C1CE0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7EBF9446" w14:textId="3E0A58C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Erlotinib Hydrochloride in Treating Patients With Stage IB-IIIA Non-small Cell Lung Cancer That Has Been Completely Removed by Surgery (An ALCHEMIST Treatment Trial)</w:t>
            </w:r>
          </w:p>
        </w:tc>
      </w:tr>
      <w:tr w:rsidR="00285770" w:rsidRPr="00285770" w14:paraId="4CB2ACD8" w14:textId="77777777" w:rsidTr="0049253D">
        <w:trPr>
          <w:trHeight w:val="62"/>
        </w:trPr>
        <w:tc>
          <w:tcPr>
            <w:tcW w:w="1230" w:type="pct"/>
          </w:tcPr>
          <w:p w14:paraId="4D4733EA" w14:textId="2DFBDF8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ALCHEMIST</w:t>
            </w:r>
          </w:p>
        </w:tc>
        <w:tc>
          <w:tcPr>
            <w:tcW w:w="925" w:type="pct"/>
          </w:tcPr>
          <w:p w14:paraId="6435741D" w14:textId="32BAD16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NCT02201992</w:t>
            </w:r>
          </w:p>
        </w:tc>
        <w:tc>
          <w:tcPr>
            <w:tcW w:w="474" w:type="pct"/>
          </w:tcPr>
          <w:p w14:paraId="71B45E3D" w14:textId="43FF247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2F9044F8" w14:textId="2E26EC3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Treating Patients With Stage IB-IIIA Non-small Cell Lung Cancer That Has Been Removed by Surgery and ALK Fusion Mutations (An ALCHEMIST Treatment Trial)</w:t>
            </w:r>
          </w:p>
        </w:tc>
      </w:tr>
      <w:tr w:rsidR="00285770" w:rsidRPr="00285770" w14:paraId="3D3167EE" w14:textId="77777777" w:rsidTr="0049253D">
        <w:tc>
          <w:tcPr>
            <w:tcW w:w="1230" w:type="pct"/>
          </w:tcPr>
          <w:p w14:paraId="7D9DB0A2" w14:textId="2640743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ALCHEMIST</w:t>
            </w:r>
          </w:p>
        </w:tc>
        <w:tc>
          <w:tcPr>
            <w:tcW w:w="925" w:type="pct"/>
          </w:tcPr>
          <w:p w14:paraId="5B3C2D55" w14:textId="11B715F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NCT02595944</w:t>
            </w:r>
          </w:p>
        </w:tc>
        <w:tc>
          <w:tcPr>
            <w:tcW w:w="474" w:type="pct"/>
          </w:tcPr>
          <w:p w14:paraId="2EA3FF14" w14:textId="37D31A4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647D7D00" w14:textId="38A3ABF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Nivolumab After Surgery and Chemotherapy in Treating Patients With Stage IB-IIIA Non-small Cell Lung Cancer (An ALCHEMIST Treatment Trial) (ANVIL)</w:t>
            </w:r>
          </w:p>
        </w:tc>
      </w:tr>
      <w:tr w:rsidR="00285770" w:rsidRPr="00285770" w14:paraId="36C3CBB3" w14:textId="77777777" w:rsidTr="0049253D">
        <w:tc>
          <w:tcPr>
            <w:tcW w:w="1230" w:type="pct"/>
          </w:tcPr>
          <w:p w14:paraId="2B6CE3C3" w14:textId="7A09404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5" w:type="pct"/>
          </w:tcPr>
          <w:p w14:paraId="101F962C" w14:textId="4FF4C9C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4" w:type="pct"/>
          </w:tcPr>
          <w:p w14:paraId="26D0D0E1" w14:textId="7CEE92D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33EA18BD" w14:textId="6783317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sacituzumab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govitecan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(anti-trop- 2-sn-38 antibody-drug conjugate) for treatment-refractory hormone-receptor positive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+)/her2- metastatic breast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mbc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4147E59F" w14:textId="77777777" w:rsidTr="0049253D">
        <w:tc>
          <w:tcPr>
            <w:tcW w:w="1230" w:type="pct"/>
          </w:tcPr>
          <w:p w14:paraId="106A5EFB" w14:textId="2F0E996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Basket of Basket</w:t>
            </w:r>
          </w:p>
        </w:tc>
        <w:tc>
          <w:tcPr>
            <w:tcW w:w="925" w:type="pct"/>
          </w:tcPr>
          <w:p w14:paraId="0458FEFD" w14:textId="5E1FA3B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NCT03767075</w:t>
            </w:r>
          </w:p>
        </w:tc>
        <w:tc>
          <w:tcPr>
            <w:tcW w:w="474" w:type="pct"/>
          </w:tcPr>
          <w:p w14:paraId="653AE40F" w14:textId="7ED960A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1F4BFD7A" w14:textId="745DBC1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Modular Multi-Basket Trial to Improve Personalized Medicine in Cancer Patients (Basket of Baskets)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BoB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5F78DBCD" w14:textId="77777777" w:rsidTr="0049253D">
        <w:tc>
          <w:tcPr>
            <w:tcW w:w="1230" w:type="pct"/>
          </w:tcPr>
          <w:p w14:paraId="73C360EA" w14:textId="4B0574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BeGIN</w:t>
            </w:r>
            <w:proofErr w:type="spellEnd"/>
          </w:p>
        </w:tc>
        <w:tc>
          <w:tcPr>
            <w:tcW w:w="925" w:type="pct"/>
          </w:tcPr>
          <w:p w14:paraId="5ED087F3" w14:textId="2B5445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NCT03872427</w:t>
            </w:r>
          </w:p>
        </w:tc>
        <w:tc>
          <w:tcPr>
            <w:tcW w:w="474" w:type="pct"/>
          </w:tcPr>
          <w:p w14:paraId="00FC6D04" w14:textId="5AF9F20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6EEEEFF7" w14:textId="41C78DF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Testing Whether Cancers With Specific Mutations Respond Better to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Glutaminase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Inhibitor, CB-839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HCl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Anti-Cancer Treatment,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BeGIN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Study</w:t>
            </w:r>
          </w:p>
        </w:tc>
      </w:tr>
      <w:tr w:rsidR="00285770" w:rsidRPr="00285770" w14:paraId="19363F38" w14:textId="77777777" w:rsidTr="0049253D">
        <w:tc>
          <w:tcPr>
            <w:tcW w:w="1230" w:type="pct"/>
          </w:tcPr>
          <w:p w14:paraId="3A9543A1" w14:textId="1F9D8A1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BLU-667 Basket Trial</w:t>
            </w:r>
          </w:p>
        </w:tc>
        <w:tc>
          <w:tcPr>
            <w:tcW w:w="925" w:type="pct"/>
          </w:tcPr>
          <w:p w14:paraId="232D369D" w14:textId="79C7033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Iams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4" w:type="pct"/>
          </w:tcPr>
          <w:p w14:paraId="1894DF08" w14:textId="62D27E8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223D0003" w14:textId="404C506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Stop fretting the target: Next-generation ret inhibitors have arrived</w:t>
            </w:r>
          </w:p>
        </w:tc>
      </w:tr>
      <w:tr w:rsidR="00285770" w:rsidRPr="00285770" w14:paraId="52BBD8FC" w14:textId="77777777" w:rsidTr="0049253D">
        <w:tc>
          <w:tcPr>
            <w:tcW w:w="1230" w:type="pct"/>
          </w:tcPr>
          <w:p w14:paraId="51240FCC" w14:textId="4AB5D0C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BLU-667 Basket Trial</w:t>
            </w:r>
          </w:p>
        </w:tc>
        <w:tc>
          <w:tcPr>
            <w:tcW w:w="925" w:type="pct"/>
          </w:tcPr>
          <w:p w14:paraId="74F35724" w14:textId="3C16DC6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NCT03037385</w:t>
            </w:r>
          </w:p>
        </w:tc>
        <w:tc>
          <w:tcPr>
            <w:tcW w:w="474" w:type="pct"/>
          </w:tcPr>
          <w:p w14:paraId="3662EA8D" w14:textId="54111B4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0BCD0169" w14:textId="2F513D4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1 Study of the Highly-selective RET Inhibitor BLU-667 in Patients With Thyroid Cancer, Non-Small Cell Lung Cancer, and Other Advanced Solid Tumors</w:t>
            </w:r>
          </w:p>
        </w:tc>
      </w:tr>
      <w:tr w:rsidR="00285770" w:rsidRPr="00285770" w14:paraId="2D660D43" w14:textId="77777777" w:rsidTr="0049253D">
        <w:tc>
          <w:tcPr>
            <w:tcW w:w="1230" w:type="pct"/>
          </w:tcPr>
          <w:p w14:paraId="0B800C19" w14:textId="5AA9952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bTMB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-high basket trial</w:t>
            </w:r>
          </w:p>
        </w:tc>
        <w:tc>
          <w:tcPr>
            <w:tcW w:w="925" w:type="pct"/>
          </w:tcPr>
          <w:p w14:paraId="66F12429" w14:textId="36CAEAE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Nakamura 2019</w:t>
            </w:r>
          </w:p>
        </w:tc>
        <w:tc>
          <w:tcPr>
            <w:tcW w:w="474" w:type="pct"/>
          </w:tcPr>
          <w:p w14:paraId="4C052564" w14:textId="21A1960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7C7847C3" w14:textId="4F06422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Btmb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-high basket trial: A multicenter phase ii trial of nivolumab monotherapy in patients with advanced gastrointestinal cancers with high blood tumor mutational burden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btmb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1300AE6F" w14:textId="77777777" w:rsidTr="0049253D">
        <w:tc>
          <w:tcPr>
            <w:tcW w:w="1230" w:type="pct"/>
          </w:tcPr>
          <w:p w14:paraId="3F177BE9" w14:textId="3E25567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bTMB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-high basket trial</w:t>
            </w:r>
          </w:p>
        </w:tc>
        <w:tc>
          <w:tcPr>
            <w:tcW w:w="925" w:type="pct"/>
          </w:tcPr>
          <w:p w14:paraId="379C448A" w14:textId="3973142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UMIN000033182</w:t>
            </w:r>
          </w:p>
        </w:tc>
        <w:tc>
          <w:tcPr>
            <w:tcW w:w="474" w:type="pct"/>
          </w:tcPr>
          <w:p w14:paraId="00FE237A" w14:textId="0EDA19B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30A3B26C" w14:textId="6018E4E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multicenter phase II study of Nivolumab monotherapy in recurrent and/or metastatic gastrointestinal cancer patients with high Tumor Mutation Burden (TMB-H)</w:t>
            </w:r>
          </w:p>
        </w:tc>
      </w:tr>
      <w:tr w:rsidR="00285770" w:rsidRPr="00285770" w14:paraId="5F8D89A0" w14:textId="77777777" w:rsidTr="0049253D">
        <w:tc>
          <w:tcPr>
            <w:tcW w:w="1230" w:type="pct"/>
          </w:tcPr>
          <w:p w14:paraId="1C308519" w14:textId="361376C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CAPTUR</w:t>
            </w:r>
          </w:p>
        </w:tc>
        <w:tc>
          <w:tcPr>
            <w:tcW w:w="925" w:type="pct"/>
          </w:tcPr>
          <w:p w14:paraId="107DA49F" w14:textId="23C13F0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NCT03297606</w:t>
            </w:r>
          </w:p>
        </w:tc>
        <w:tc>
          <w:tcPr>
            <w:tcW w:w="474" w:type="pct"/>
          </w:tcPr>
          <w:p w14:paraId="3F211475" w14:textId="479B13D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731AA088" w14:textId="23549FA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Canadian Profiling and Targeted Agent Utilization Trial (CAPTUR) (CAPTUR)</w:t>
            </w:r>
          </w:p>
        </w:tc>
      </w:tr>
      <w:tr w:rsidR="00285770" w:rsidRPr="00285770" w14:paraId="28F9BD36" w14:textId="77777777" w:rsidTr="0049253D">
        <w:tc>
          <w:tcPr>
            <w:tcW w:w="1230" w:type="pct"/>
          </w:tcPr>
          <w:p w14:paraId="7B449A27" w14:textId="007CC7B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CAPTUR</w:t>
            </w:r>
          </w:p>
        </w:tc>
        <w:tc>
          <w:tcPr>
            <w:tcW w:w="925" w:type="pct"/>
          </w:tcPr>
          <w:p w14:paraId="0EC3D098" w14:textId="4E079F3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Skamene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4" w:type="pct"/>
          </w:tcPr>
          <w:p w14:paraId="09260BAC" w14:textId="1573B6A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139A7EA8" w14:textId="133225E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Canadian profiling and targeted agent utilization trial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captur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/pm.1): A phase ii basket precision medicine trial</w:t>
            </w:r>
          </w:p>
        </w:tc>
      </w:tr>
      <w:tr w:rsidR="00285770" w:rsidRPr="00285770" w14:paraId="4A9759BE" w14:textId="77777777" w:rsidTr="0049253D">
        <w:tc>
          <w:tcPr>
            <w:tcW w:w="1230" w:type="pct"/>
          </w:tcPr>
          <w:p w14:paraId="0FDC93B7" w14:textId="05E468C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CLUSTER</w:t>
            </w:r>
          </w:p>
        </w:tc>
        <w:tc>
          <w:tcPr>
            <w:tcW w:w="925" w:type="pct"/>
          </w:tcPr>
          <w:p w14:paraId="699BF993" w14:textId="2694890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 Benedetti 2017A</w:t>
            </w:r>
          </w:p>
        </w:tc>
        <w:tc>
          <w:tcPr>
            <w:tcW w:w="474" w:type="pct"/>
          </w:tcPr>
          <w:p w14:paraId="1FC275A3" w14:textId="2B5A09F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0227C403" w14:textId="383C3D1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and safety of canakinumab in patients with periodic fever syndromes (colchicine-resistant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fmf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hids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mkd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traps): Results from a phase 3, pivotal, umbrella trial</w:t>
            </w:r>
          </w:p>
        </w:tc>
      </w:tr>
      <w:tr w:rsidR="00285770" w:rsidRPr="00285770" w14:paraId="3083B4FD" w14:textId="77777777" w:rsidTr="0049253D">
        <w:tc>
          <w:tcPr>
            <w:tcW w:w="1230" w:type="pct"/>
          </w:tcPr>
          <w:p w14:paraId="2B5A9FC6" w14:textId="79FF78D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CLUSTER</w:t>
            </w:r>
          </w:p>
        </w:tc>
        <w:tc>
          <w:tcPr>
            <w:tcW w:w="925" w:type="pct"/>
          </w:tcPr>
          <w:p w14:paraId="5A914E7F" w14:textId="58CB846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 Benedetti 2017B</w:t>
            </w:r>
          </w:p>
        </w:tc>
        <w:tc>
          <w:tcPr>
            <w:tcW w:w="474" w:type="pct"/>
          </w:tcPr>
          <w:p w14:paraId="137D5174" w14:textId="12A35B8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49AA9785" w14:textId="1FFB2A6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Pharmacokinetics and pharmacodynamics of canakinumab in patients with periodic fever syndromes (colchicine-resistant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fmf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hids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mkd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traps): Results from a phase iii pivotal umbrella trial</w:t>
            </w:r>
          </w:p>
        </w:tc>
      </w:tr>
      <w:tr w:rsidR="00285770" w:rsidRPr="00285770" w14:paraId="6E511BE9" w14:textId="77777777" w:rsidTr="0049253D">
        <w:tc>
          <w:tcPr>
            <w:tcW w:w="1230" w:type="pct"/>
          </w:tcPr>
          <w:p w14:paraId="47C3286C" w14:textId="01967B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CLUSTER</w:t>
            </w:r>
          </w:p>
        </w:tc>
        <w:tc>
          <w:tcPr>
            <w:tcW w:w="925" w:type="pct"/>
          </w:tcPr>
          <w:p w14:paraId="0B213BA5" w14:textId="050D8FD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 Benedetti 2018</w:t>
            </w:r>
          </w:p>
        </w:tc>
        <w:tc>
          <w:tcPr>
            <w:tcW w:w="474" w:type="pct"/>
          </w:tcPr>
          <w:p w14:paraId="14F9D42E" w14:textId="7452C0A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4F4D94C5" w14:textId="25B5C4C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Canakinumab for the Treatment of Autoinflammatory Recurrent Fever Syndromes</w:t>
            </w:r>
          </w:p>
        </w:tc>
      </w:tr>
      <w:tr w:rsidR="00285770" w:rsidRPr="00285770" w14:paraId="77A9913D" w14:textId="77777777" w:rsidTr="0049253D">
        <w:tc>
          <w:tcPr>
            <w:tcW w:w="1230" w:type="pct"/>
          </w:tcPr>
          <w:p w14:paraId="1D93E436" w14:textId="494BF04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CLUSTER</w:t>
            </w:r>
          </w:p>
        </w:tc>
        <w:tc>
          <w:tcPr>
            <w:tcW w:w="925" w:type="pct"/>
          </w:tcPr>
          <w:p w14:paraId="0F542950" w14:textId="014D745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NCT02059291</w:t>
            </w:r>
          </w:p>
        </w:tc>
        <w:tc>
          <w:tcPr>
            <w:tcW w:w="474" w:type="pct"/>
          </w:tcPr>
          <w:p w14:paraId="2AC19637" w14:textId="1373F47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5FAC7FA4" w14:textId="62760CB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Study of Efficacy and Safety of Canakinumab in Patients With Hereditary Periodic Fevers</w:t>
            </w:r>
          </w:p>
        </w:tc>
      </w:tr>
      <w:tr w:rsidR="00285770" w:rsidRPr="00285770" w14:paraId="3CD52BC3" w14:textId="77777777" w:rsidTr="0049253D">
        <w:tc>
          <w:tcPr>
            <w:tcW w:w="1230" w:type="pct"/>
          </w:tcPr>
          <w:p w14:paraId="3F35C91F" w14:textId="65D2902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CUSTOM</w:t>
            </w:r>
          </w:p>
        </w:tc>
        <w:tc>
          <w:tcPr>
            <w:tcW w:w="925" w:type="pct"/>
          </w:tcPr>
          <w:p w14:paraId="55CBF7CA" w14:textId="59F0E4D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Lopez-Chavez 2015</w:t>
            </w:r>
          </w:p>
        </w:tc>
        <w:tc>
          <w:tcPr>
            <w:tcW w:w="474" w:type="pct"/>
          </w:tcPr>
          <w:p w14:paraId="0CEDEE02" w14:textId="0988AAB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1ED06C3D" w14:textId="5B09B2F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Molecular profiling and targeted therapy for advanced thoracic malignancies: A biomarker-derived,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multiarm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multihistology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phase ii basket trial</w:t>
            </w:r>
          </w:p>
        </w:tc>
      </w:tr>
      <w:tr w:rsidR="00285770" w:rsidRPr="00285770" w14:paraId="00EEC88E" w14:textId="77777777" w:rsidTr="0049253D">
        <w:tc>
          <w:tcPr>
            <w:tcW w:w="1230" w:type="pct"/>
          </w:tcPr>
          <w:p w14:paraId="58FCBC3E" w14:textId="1E23F6C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CUSTOM</w:t>
            </w:r>
          </w:p>
        </w:tc>
        <w:tc>
          <w:tcPr>
            <w:tcW w:w="925" w:type="pct"/>
          </w:tcPr>
          <w:p w14:paraId="7703D712" w14:textId="64BE7DC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NCT01306045</w:t>
            </w:r>
          </w:p>
        </w:tc>
        <w:tc>
          <w:tcPr>
            <w:tcW w:w="474" w:type="pct"/>
          </w:tcPr>
          <w:p w14:paraId="695ED0BC" w14:textId="7AEC9E3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2011</w:t>
            </w:r>
          </w:p>
        </w:tc>
        <w:tc>
          <w:tcPr>
            <w:tcW w:w="2371" w:type="pct"/>
          </w:tcPr>
          <w:p w14:paraId="757ABE98" w14:textId="627FDE5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Molecular Profiling and Targeted Therapy for Advanced Non-Small Cell Lung Cancer, Small Cell Lung Cancer, and Thymic Malignancies</w:t>
            </w:r>
          </w:p>
        </w:tc>
      </w:tr>
      <w:tr w:rsidR="00285770" w:rsidRPr="00285770" w14:paraId="5C4C8296" w14:textId="77777777" w:rsidTr="0049253D">
        <w:tc>
          <w:tcPr>
            <w:tcW w:w="1230" w:type="pct"/>
          </w:tcPr>
          <w:p w14:paraId="6390A276" w14:textId="5E82327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Decoster 2018</w:t>
            </w:r>
          </w:p>
        </w:tc>
        <w:tc>
          <w:tcPr>
            <w:tcW w:w="925" w:type="pct"/>
          </w:tcPr>
          <w:p w14:paraId="518420C6" w14:textId="43D7885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Decoster 2018</w:t>
            </w:r>
          </w:p>
        </w:tc>
        <w:tc>
          <w:tcPr>
            <w:tcW w:w="474" w:type="pct"/>
          </w:tcPr>
          <w:p w14:paraId="54EA3581" w14:textId="3E95CAB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38136D15" w14:textId="138EC44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An explorative phase 2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advanced cancers carrying an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egfr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 her2 or a her3 mutation: A precision trial of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belgian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society of medical oncology</w:t>
            </w:r>
          </w:p>
        </w:tc>
      </w:tr>
      <w:tr w:rsidR="00285770" w:rsidRPr="00285770" w14:paraId="6128A611" w14:textId="77777777" w:rsidTr="0049253D">
        <w:tc>
          <w:tcPr>
            <w:tcW w:w="1230" w:type="pct"/>
          </w:tcPr>
          <w:p w14:paraId="7E3AAB06" w14:textId="670C533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Decoster 2018</w:t>
            </w:r>
          </w:p>
        </w:tc>
        <w:tc>
          <w:tcPr>
            <w:tcW w:w="925" w:type="pct"/>
          </w:tcPr>
          <w:p w14:paraId="02A67AD1" w14:textId="5EE188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2: an open explorative phase II, open label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the treatment of advanced cancer carrying an EGFR, a HER2 or a HER3 mutation.</w:t>
            </w:r>
          </w:p>
        </w:tc>
        <w:tc>
          <w:tcPr>
            <w:tcW w:w="474" w:type="pct"/>
          </w:tcPr>
          <w:p w14:paraId="47C248CA" w14:textId="0D3D70D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036F5551" w14:textId="091E844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2: an open explorative phase II, open label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the treatment of advanced cancer carrying an EGFR, a HER2 or a HER3 mutation.</w:t>
            </w:r>
          </w:p>
        </w:tc>
      </w:tr>
      <w:tr w:rsidR="00285770" w:rsidRPr="00285770" w14:paraId="733D593E" w14:textId="77777777" w:rsidTr="0049253D">
        <w:tc>
          <w:tcPr>
            <w:tcW w:w="1230" w:type="pct"/>
          </w:tcPr>
          <w:p w14:paraId="6F77C95E" w14:textId="72C57D0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Edenfield 2018</w:t>
            </w:r>
          </w:p>
        </w:tc>
        <w:tc>
          <w:tcPr>
            <w:tcW w:w="925" w:type="pct"/>
          </w:tcPr>
          <w:p w14:paraId="6217BAED" w14:textId="1D5A11D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Edenfield 2018</w:t>
            </w:r>
          </w:p>
        </w:tc>
        <w:tc>
          <w:tcPr>
            <w:tcW w:w="474" w:type="pct"/>
          </w:tcPr>
          <w:p w14:paraId="436B0956" w14:textId="236C3E9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7C521004" w14:textId="0AAA625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Improving care delivery for patients with rare cancers: A phase ii 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combination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tremilumimab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subjects with advanced rare tumors in a large community health care system</w:t>
            </w:r>
          </w:p>
        </w:tc>
      </w:tr>
      <w:tr w:rsidR="00285770" w:rsidRPr="00285770" w14:paraId="2F602321" w14:textId="77777777" w:rsidTr="0049253D">
        <w:tc>
          <w:tcPr>
            <w:tcW w:w="1230" w:type="pct"/>
          </w:tcPr>
          <w:p w14:paraId="1395A007" w14:textId="458AF5D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FUZE Clinical Trial</w:t>
            </w:r>
          </w:p>
        </w:tc>
        <w:tc>
          <w:tcPr>
            <w:tcW w:w="925" w:type="pct"/>
          </w:tcPr>
          <w:p w14:paraId="341DCF59" w14:textId="7F057A2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NCT03834220</w:t>
            </w:r>
          </w:p>
        </w:tc>
        <w:tc>
          <w:tcPr>
            <w:tcW w:w="474" w:type="pct"/>
          </w:tcPr>
          <w:p w14:paraId="76A85515" w14:textId="102C874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32D4F8F8" w14:textId="174EAFE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Basket Trial in Solid Tumors Harboring a Fusion of FGFR1, FGFR2 or FGFR3- (FUZE Clinical Trial)</w:t>
            </w:r>
          </w:p>
        </w:tc>
      </w:tr>
      <w:tr w:rsidR="00285770" w:rsidRPr="00285770" w14:paraId="01DB016B" w14:textId="77777777" w:rsidTr="0049253D">
        <w:tc>
          <w:tcPr>
            <w:tcW w:w="1230" w:type="pct"/>
          </w:tcPr>
          <w:p w14:paraId="16306515" w14:textId="40BEBCC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Imatinib Target Exploration Consortium Study B2225</w:t>
            </w:r>
          </w:p>
        </w:tc>
        <w:tc>
          <w:tcPr>
            <w:tcW w:w="925" w:type="pct"/>
          </w:tcPr>
          <w:p w14:paraId="4F7B92BC" w14:textId="705C2CC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Heinrich 2008</w:t>
            </w:r>
          </w:p>
        </w:tc>
        <w:tc>
          <w:tcPr>
            <w:tcW w:w="474" w:type="pct"/>
          </w:tcPr>
          <w:p w14:paraId="52B9093E" w14:textId="1B2EA10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2008</w:t>
            </w:r>
          </w:p>
        </w:tc>
        <w:tc>
          <w:tcPr>
            <w:tcW w:w="2371" w:type="pct"/>
          </w:tcPr>
          <w:p w14:paraId="1FA46C49" w14:textId="66E3DE4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II, Open-Label Study Evaluating the Activity of Imatinib in Treating Life-Threatening Malignancies Known to Be Associated with Imatinib-Sensitive Tyrosine Kinases</w:t>
            </w:r>
          </w:p>
        </w:tc>
      </w:tr>
      <w:tr w:rsidR="00285770" w:rsidRPr="00285770" w14:paraId="26580B49" w14:textId="77777777" w:rsidTr="0049253D">
        <w:tc>
          <w:tcPr>
            <w:tcW w:w="1230" w:type="pct"/>
          </w:tcPr>
          <w:p w14:paraId="49D211A1" w14:textId="4ED45DF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Imatinib Target Exploration </w:t>
            </w: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Consortium Study B2225</w:t>
            </w:r>
          </w:p>
        </w:tc>
        <w:tc>
          <w:tcPr>
            <w:tcW w:w="925" w:type="pct"/>
          </w:tcPr>
          <w:p w14:paraId="3093A505" w14:textId="4425510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McArthur 2005</w:t>
            </w:r>
          </w:p>
        </w:tc>
        <w:tc>
          <w:tcPr>
            <w:tcW w:w="474" w:type="pct"/>
          </w:tcPr>
          <w:p w14:paraId="2B2E75C1" w14:textId="66A1546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2005</w:t>
            </w:r>
          </w:p>
        </w:tc>
        <w:tc>
          <w:tcPr>
            <w:tcW w:w="2371" w:type="pct"/>
          </w:tcPr>
          <w:p w14:paraId="306824C9" w14:textId="562FC05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Molecular and Clinical Analysis of Locally Advanced Dermatofibrosarcoma </w:t>
            </w: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Protuberans Treated With Imatinib: Imatinib Target Exploration Consortium Study B2225</w:t>
            </w:r>
          </w:p>
        </w:tc>
      </w:tr>
      <w:tr w:rsidR="00285770" w:rsidRPr="00285770" w14:paraId="5A77468F" w14:textId="77777777" w:rsidTr="0049253D">
        <w:tc>
          <w:tcPr>
            <w:tcW w:w="1230" w:type="pct"/>
          </w:tcPr>
          <w:p w14:paraId="1AB5C850" w14:textId="00F3C4E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IMPACT 2</w:t>
            </w:r>
          </w:p>
        </w:tc>
        <w:tc>
          <w:tcPr>
            <w:tcW w:w="925" w:type="pct"/>
          </w:tcPr>
          <w:p w14:paraId="0402C7A5" w14:textId="22D54A8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Aletaha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</w:t>
            </w:r>
          </w:p>
        </w:tc>
        <w:tc>
          <w:tcPr>
            <w:tcW w:w="474" w:type="pct"/>
          </w:tcPr>
          <w:p w14:paraId="79B1A78E" w14:textId="6B97EB0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2F75EFA5" w14:textId="3E1FC79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Disease activity states of the DAPSA, a psoriatic arthritis specific instrument, are valid against functional status and structural progression.</w:t>
            </w:r>
          </w:p>
        </w:tc>
      </w:tr>
      <w:tr w:rsidR="00285770" w:rsidRPr="00285770" w14:paraId="0E0EAF3C" w14:textId="77777777" w:rsidTr="0049253D">
        <w:tc>
          <w:tcPr>
            <w:tcW w:w="1230" w:type="pct"/>
          </w:tcPr>
          <w:p w14:paraId="2CDACFF1" w14:textId="6439BB7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IMPACT 2</w:t>
            </w:r>
          </w:p>
        </w:tc>
        <w:tc>
          <w:tcPr>
            <w:tcW w:w="925" w:type="pct"/>
          </w:tcPr>
          <w:p w14:paraId="6F77C650" w14:textId="15D9672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NCT02152254</w:t>
            </w:r>
          </w:p>
        </w:tc>
        <w:tc>
          <w:tcPr>
            <w:tcW w:w="474" w:type="pct"/>
          </w:tcPr>
          <w:p w14:paraId="60FFEF4F" w14:textId="5056E90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558C9A77" w14:textId="3135C12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IMPACT 2: Randomized Study Evaluating Molecular Profiling and Targeted Agents in Metastatic Cancer</w:t>
            </w:r>
          </w:p>
        </w:tc>
      </w:tr>
      <w:tr w:rsidR="00285770" w:rsidRPr="00285770" w14:paraId="52CB4032" w14:textId="77777777" w:rsidTr="0049253D">
        <w:tc>
          <w:tcPr>
            <w:tcW w:w="1230" w:type="pct"/>
          </w:tcPr>
          <w:p w14:paraId="646548C4" w14:textId="763FBD5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ITCC ESMART</w:t>
            </w:r>
          </w:p>
        </w:tc>
        <w:tc>
          <w:tcPr>
            <w:tcW w:w="925" w:type="pct"/>
          </w:tcPr>
          <w:p w14:paraId="1379A747" w14:textId="064EEFE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NCT02813135</w:t>
            </w:r>
          </w:p>
        </w:tc>
        <w:tc>
          <w:tcPr>
            <w:tcW w:w="474" w:type="pct"/>
          </w:tcPr>
          <w:p w14:paraId="3D130D22" w14:textId="1D56F16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1EEBAFFD" w14:textId="2B77A6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European Proof-of-Concept Therapeutic Stratification Trial of Molecular Anomalies in Relapsed or Refractory Tumors (ESMART)</w:t>
            </w:r>
          </w:p>
        </w:tc>
      </w:tr>
      <w:tr w:rsidR="00285770" w:rsidRPr="00285770" w14:paraId="4B2A17CE" w14:textId="77777777" w:rsidTr="0049253D">
        <w:tc>
          <w:tcPr>
            <w:tcW w:w="1230" w:type="pct"/>
          </w:tcPr>
          <w:p w14:paraId="1F84ED08" w14:textId="283C660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K-Basket</w:t>
            </w:r>
          </w:p>
        </w:tc>
        <w:tc>
          <w:tcPr>
            <w:tcW w:w="925" w:type="pct"/>
          </w:tcPr>
          <w:p w14:paraId="368EAE29" w14:textId="3023045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NCT03017521</w:t>
            </w:r>
          </w:p>
        </w:tc>
        <w:tc>
          <w:tcPr>
            <w:tcW w:w="474" w:type="pct"/>
          </w:tcPr>
          <w:p w14:paraId="1ABC2620" w14:textId="4A6A69B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3F0F5B30" w14:textId="6F66E2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K-BASKET, TAS-117, PI3K/AKT Gene Aberration</w:t>
            </w:r>
          </w:p>
        </w:tc>
      </w:tr>
      <w:tr w:rsidR="00285770" w:rsidRPr="00285770" w14:paraId="157F8416" w14:textId="77777777" w:rsidTr="0049253D">
        <w:tc>
          <w:tcPr>
            <w:tcW w:w="1230" w:type="pct"/>
          </w:tcPr>
          <w:p w14:paraId="28E00BBC" w14:textId="590D4CB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K-Basket</w:t>
            </w:r>
          </w:p>
        </w:tc>
        <w:tc>
          <w:tcPr>
            <w:tcW w:w="925" w:type="pct"/>
          </w:tcPr>
          <w:p w14:paraId="4235E04C" w14:textId="6E44726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NCT03491345</w:t>
            </w:r>
          </w:p>
        </w:tc>
        <w:tc>
          <w:tcPr>
            <w:tcW w:w="474" w:type="pct"/>
          </w:tcPr>
          <w:p w14:paraId="27EA907D" w14:textId="52E4B6A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6CB5CCD2" w14:textId="2B40D09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K-Basket,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Avelumab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Biomarker-driven, Advanced Solid Tumor</w:t>
            </w:r>
          </w:p>
        </w:tc>
      </w:tr>
      <w:tr w:rsidR="00285770" w:rsidRPr="00285770" w14:paraId="30A486CD" w14:textId="77777777" w:rsidTr="0049253D">
        <w:tc>
          <w:tcPr>
            <w:tcW w:w="1230" w:type="pct"/>
          </w:tcPr>
          <w:p w14:paraId="57FAF3C4" w14:textId="708FA84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LOXO-101: NAVIGATE, SCOUT</w:t>
            </w:r>
          </w:p>
        </w:tc>
        <w:tc>
          <w:tcPr>
            <w:tcW w:w="925" w:type="pct"/>
          </w:tcPr>
          <w:p w14:paraId="673EF5A7" w14:textId="523730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Chen 2018</w:t>
            </w:r>
          </w:p>
        </w:tc>
        <w:tc>
          <w:tcPr>
            <w:tcW w:w="474" w:type="pct"/>
          </w:tcPr>
          <w:p w14:paraId="7562FDC1" w14:textId="2A473CC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71ADB924" w14:textId="09F33B5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Basket 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trk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inhibitors demonstrates efficacy in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trk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fusion-positive cancers</w:t>
            </w:r>
          </w:p>
        </w:tc>
      </w:tr>
      <w:tr w:rsidR="00285770" w:rsidRPr="00285770" w14:paraId="77FBC1AD" w14:textId="77777777" w:rsidTr="0049253D">
        <w:tc>
          <w:tcPr>
            <w:tcW w:w="1230" w:type="pct"/>
          </w:tcPr>
          <w:p w14:paraId="32D42F87" w14:textId="53394AE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LOXO-101: NAVIGATE, SCOUT</w:t>
            </w:r>
          </w:p>
        </w:tc>
        <w:tc>
          <w:tcPr>
            <w:tcW w:w="925" w:type="pct"/>
          </w:tcPr>
          <w:p w14:paraId="0009742F" w14:textId="57FB843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Drilon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4" w:type="pct"/>
          </w:tcPr>
          <w:p w14:paraId="05BACFBF" w14:textId="670D0FD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6AC08D5B" w14:textId="7B24C83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Larotrectinib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TRK Fusion–Positive Cancers in Adults and Children</w:t>
            </w:r>
          </w:p>
        </w:tc>
      </w:tr>
      <w:tr w:rsidR="00285770" w:rsidRPr="00285770" w14:paraId="0557D203" w14:textId="77777777" w:rsidTr="0049253D">
        <w:tc>
          <w:tcPr>
            <w:tcW w:w="1230" w:type="pct"/>
          </w:tcPr>
          <w:p w14:paraId="10420DE0" w14:textId="4D212F5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LOXO-101: NAVIGATE, SCOUT</w:t>
            </w:r>
          </w:p>
        </w:tc>
        <w:tc>
          <w:tcPr>
            <w:tcW w:w="925" w:type="pct"/>
          </w:tcPr>
          <w:p w14:paraId="13D9E240" w14:textId="0D22A66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NCT02122913</w:t>
            </w:r>
          </w:p>
        </w:tc>
        <w:tc>
          <w:tcPr>
            <w:tcW w:w="474" w:type="pct"/>
          </w:tcPr>
          <w:p w14:paraId="28C963FA" w14:textId="0555956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510D4689" w14:textId="3F526DA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Oral TRK Inhibitor LOXO-101 for Treatment of Advanced Adult Solid Tumors</w:t>
            </w:r>
          </w:p>
        </w:tc>
      </w:tr>
      <w:tr w:rsidR="00285770" w:rsidRPr="00285770" w14:paraId="18B9136D" w14:textId="77777777" w:rsidTr="0049253D">
        <w:tc>
          <w:tcPr>
            <w:tcW w:w="1230" w:type="pct"/>
          </w:tcPr>
          <w:p w14:paraId="15206135" w14:textId="5845B7E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LOXO-101: NAVIGATE, SCOUT</w:t>
            </w:r>
          </w:p>
        </w:tc>
        <w:tc>
          <w:tcPr>
            <w:tcW w:w="925" w:type="pct"/>
          </w:tcPr>
          <w:p w14:paraId="62343022" w14:textId="05ADB62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NCT02576431</w:t>
            </w:r>
          </w:p>
        </w:tc>
        <w:tc>
          <w:tcPr>
            <w:tcW w:w="474" w:type="pct"/>
          </w:tcPr>
          <w:p w14:paraId="07277CDE" w14:textId="74327CD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10EE1570" w14:textId="4FED240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Study of LOXO-101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Larotrectinib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in Subjects With NTRK Fusion Positive Solid Tumors (NAVIGATE)</w:t>
            </w:r>
          </w:p>
        </w:tc>
      </w:tr>
      <w:tr w:rsidR="00285770" w:rsidRPr="00285770" w14:paraId="786E410C" w14:textId="77777777" w:rsidTr="0049253D">
        <w:tc>
          <w:tcPr>
            <w:tcW w:w="1230" w:type="pct"/>
          </w:tcPr>
          <w:p w14:paraId="0F2AF6BF" w14:textId="578C9A4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LOXO-101: NAVIGATE, SCOUT</w:t>
            </w:r>
          </w:p>
        </w:tc>
        <w:tc>
          <w:tcPr>
            <w:tcW w:w="925" w:type="pct"/>
          </w:tcPr>
          <w:p w14:paraId="4570E310" w14:textId="48077F4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NCT02637687</w:t>
            </w:r>
          </w:p>
        </w:tc>
        <w:tc>
          <w:tcPr>
            <w:tcW w:w="474" w:type="pct"/>
          </w:tcPr>
          <w:p w14:paraId="16C3A62C" w14:textId="62AB307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6ACA92CA" w14:textId="5C70403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Oral TRK Inhibitor LOXO-101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Larotrectinib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for Treatment of Advanced Pediatric Solid or Primary Central Nervous System Tumors (SCOUT)</w:t>
            </w:r>
          </w:p>
        </w:tc>
      </w:tr>
      <w:tr w:rsidR="00285770" w:rsidRPr="00285770" w14:paraId="79810A12" w14:textId="77777777" w:rsidTr="0049253D">
        <w:tc>
          <w:tcPr>
            <w:tcW w:w="1230" w:type="pct"/>
          </w:tcPr>
          <w:p w14:paraId="38C25854" w14:textId="595C742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MEDIOLA</w:t>
            </w:r>
          </w:p>
        </w:tc>
        <w:tc>
          <w:tcPr>
            <w:tcW w:w="925" w:type="pct"/>
          </w:tcPr>
          <w:p w14:paraId="6D987BF4" w14:textId="4AE0741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Bang 2019</w:t>
            </w:r>
          </w:p>
        </w:tc>
        <w:tc>
          <w:tcPr>
            <w:tcW w:w="474" w:type="pct"/>
          </w:tcPr>
          <w:p w14:paraId="0DD826AC" w14:textId="1FD1E56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38503EAB" w14:textId="525B6F5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An open-label, phase ii basket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olaparib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mediola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Results in patients with relapsed gastric cancer</w:t>
            </w:r>
          </w:p>
        </w:tc>
      </w:tr>
      <w:tr w:rsidR="00285770" w:rsidRPr="00285770" w14:paraId="4AC4137D" w14:textId="77777777" w:rsidTr="0049253D">
        <w:tc>
          <w:tcPr>
            <w:tcW w:w="1230" w:type="pct"/>
          </w:tcPr>
          <w:p w14:paraId="666C6094" w14:textId="18CB80A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MEDIOLA</w:t>
            </w:r>
          </w:p>
        </w:tc>
        <w:tc>
          <w:tcPr>
            <w:tcW w:w="925" w:type="pct"/>
          </w:tcPr>
          <w:p w14:paraId="3AAD96A6" w14:textId="5212450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Domchek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474" w:type="pct"/>
          </w:tcPr>
          <w:p w14:paraId="30793D3D" w14:textId="21EFF62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362F2C52" w14:textId="0DC2849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An open-label, phase ii basket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olaparib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mediola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Updated results in patients with germline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brca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-mutated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gbrcam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metastatic breast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mbc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2A3055F3" w14:textId="77777777" w:rsidTr="0049253D">
        <w:tc>
          <w:tcPr>
            <w:tcW w:w="1230" w:type="pct"/>
          </w:tcPr>
          <w:p w14:paraId="5F2C8A1C" w14:textId="7A647F1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MEDIOLA</w:t>
            </w:r>
          </w:p>
        </w:tc>
        <w:tc>
          <w:tcPr>
            <w:tcW w:w="925" w:type="pct"/>
          </w:tcPr>
          <w:p w14:paraId="0C1FE0E6" w14:textId="7C6BD1E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NCT02734004</w:t>
            </w:r>
          </w:p>
        </w:tc>
        <w:tc>
          <w:tcPr>
            <w:tcW w:w="474" w:type="pct"/>
          </w:tcPr>
          <w:p w14:paraId="3E039E5D" w14:textId="4F61124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2BDF2237" w14:textId="5A078CB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Phase I/II Study of MEDI4736 in Combination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Olaparib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 Solid Tumors. (MEDIOLA)</w:t>
            </w:r>
          </w:p>
        </w:tc>
      </w:tr>
      <w:tr w:rsidR="00285770" w:rsidRPr="00285770" w14:paraId="48B35882" w14:textId="77777777" w:rsidTr="0049253D">
        <w:tc>
          <w:tcPr>
            <w:tcW w:w="1230" w:type="pct"/>
          </w:tcPr>
          <w:p w14:paraId="1B5E0713" w14:textId="6EADBDD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MiMe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-A</w:t>
            </w:r>
          </w:p>
        </w:tc>
        <w:tc>
          <w:tcPr>
            <w:tcW w:w="925" w:type="pct"/>
          </w:tcPr>
          <w:p w14:paraId="5F3CF945" w14:textId="1A58C2E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NCT03339843</w:t>
            </w:r>
          </w:p>
        </w:tc>
        <w:tc>
          <w:tcPr>
            <w:tcW w:w="474" w:type="pct"/>
          </w:tcPr>
          <w:p w14:paraId="4133C3E1" w14:textId="5A3959F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79EE5EAF" w14:textId="653CB72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Multiorgan Metabolic Imaging Response Assessment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Abemaciclib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MiMe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-A)</w:t>
            </w:r>
          </w:p>
        </w:tc>
      </w:tr>
      <w:tr w:rsidR="00285770" w:rsidRPr="00285770" w14:paraId="477BC982" w14:textId="77777777" w:rsidTr="0049253D">
        <w:tc>
          <w:tcPr>
            <w:tcW w:w="1230" w:type="pct"/>
          </w:tcPr>
          <w:p w14:paraId="235753A9" w14:textId="654B91B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MOVIE</w:t>
            </w:r>
          </w:p>
        </w:tc>
        <w:tc>
          <w:tcPr>
            <w:tcW w:w="925" w:type="pct"/>
          </w:tcPr>
          <w:p w14:paraId="4629029A" w14:textId="1F21C99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NCT03518606</w:t>
            </w:r>
          </w:p>
        </w:tc>
        <w:tc>
          <w:tcPr>
            <w:tcW w:w="474" w:type="pct"/>
          </w:tcPr>
          <w:p w14:paraId="2E5596C7" w14:textId="6E3F4A7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2486190D" w14:textId="0D19BD2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Metronomic Oral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Vinorelbine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Plus Anti-PD-L1/Anti-CTLA4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ImmunothErapy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 Solid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(MOVIE)</w:t>
            </w:r>
          </w:p>
        </w:tc>
      </w:tr>
      <w:tr w:rsidR="00285770" w:rsidRPr="00285770" w14:paraId="68FC1DCD" w14:textId="77777777" w:rsidTr="0049253D">
        <w:tc>
          <w:tcPr>
            <w:tcW w:w="1230" w:type="pct"/>
          </w:tcPr>
          <w:p w14:paraId="72EE6C7F" w14:textId="2F7A8B4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My Pathway</w:t>
            </w:r>
          </w:p>
        </w:tc>
        <w:tc>
          <w:tcPr>
            <w:tcW w:w="925" w:type="pct"/>
          </w:tcPr>
          <w:p w14:paraId="0AD09254" w14:textId="0B3D5A1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Hainsworth 2018</w:t>
            </w:r>
          </w:p>
        </w:tc>
        <w:tc>
          <w:tcPr>
            <w:tcW w:w="474" w:type="pct"/>
          </w:tcPr>
          <w:p w14:paraId="7E8A57CF" w14:textId="4BB6DD0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1C57A25A" w14:textId="414A553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Targeted Therapy for Advanced Solid Tumors on the Basis of Molecular Profiles: Results From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MyPathway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an Open-Label, Phase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Multiple Basket Study.</w:t>
            </w:r>
          </w:p>
        </w:tc>
      </w:tr>
      <w:tr w:rsidR="00285770" w:rsidRPr="00285770" w14:paraId="04CC6F04" w14:textId="77777777" w:rsidTr="0049253D">
        <w:tc>
          <w:tcPr>
            <w:tcW w:w="1230" w:type="pct"/>
          </w:tcPr>
          <w:p w14:paraId="2B1029C6" w14:textId="5BB432F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My Pathway</w:t>
            </w:r>
          </w:p>
        </w:tc>
        <w:tc>
          <w:tcPr>
            <w:tcW w:w="925" w:type="pct"/>
          </w:tcPr>
          <w:p w14:paraId="1D69E396" w14:textId="2B13FD9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NCT02091141</w:t>
            </w:r>
          </w:p>
        </w:tc>
        <w:tc>
          <w:tcPr>
            <w:tcW w:w="474" w:type="pct"/>
          </w:tcPr>
          <w:p w14:paraId="024CBB4D" w14:textId="38F4EEE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54BA293A" w14:textId="277E450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My Pathway: A Study Evaluating Herceptin/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Perjeta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Tarceva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Zelboraf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Cotellic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Erivedge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Alecensa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Tecentriq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Treatment Targeted Against Certain Molecular Alterations in Participants With Advanced Solid Tumors</w:t>
            </w:r>
          </w:p>
        </w:tc>
      </w:tr>
      <w:tr w:rsidR="00285770" w:rsidRPr="00285770" w14:paraId="0AB3EA51" w14:textId="77777777" w:rsidTr="0049253D">
        <w:tc>
          <w:tcPr>
            <w:tcW w:w="1230" w:type="pct"/>
          </w:tcPr>
          <w:p w14:paraId="31CBA7DF" w14:textId="322BC67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NCI-MATCH</w:t>
            </w:r>
          </w:p>
        </w:tc>
        <w:tc>
          <w:tcPr>
            <w:tcW w:w="925" w:type="pct"/>
          </w:tcPr>
          <w:p w14:paraId="6581AD26" w14:textId="546A56D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Barroilhet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4" w:type="pct"/>
          </w:tcPr>
          <w:p w14:paraId="3ADC80D1" w14:textId="0E916C9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3846AEFD" w14:textId="7C0090F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NCI-MATCH trial and precision medicine in gynecologic cancers</w:t>
            </w:r>
          </w:p>
        </w:tc>
      </w:tr>
      <w:tr w:rsidR="00285770" w:rsidRPr="00285770" w14:paraId="04EC9FF6" w14:textId="77777777" w:rsidTr="0049253D">
        <w:tc>
          <w:tcPr>
            <w:tcW w:w="1230" w:type="pct"/>
          </w:tcPr>
          <w:p w14:paraId="3330E710" w14:textId="3CC6039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NCI-MATCH</w:t>
            </w:r>
          </w:p>
        </w:tc>
        <w:tc>
          <w:tcPr>
            <w:tcW w:w="925" w:type="pct"/>
          </w:tcPr>
          <w:p w14:paraId="58A69294" w14:textId="1385543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Chen 2016</w:t>
            </w:r>
          </w:p>
        </w:tc>
        <w:tc>
          <w:tcPr>
            <w:tcW w:w="474" w:type="pct"/>
          </w:tcPr>
          <w:p w14:paraId="09522697" w14:textId="7CFC5B9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2F9F14C5" w14:textId="785327C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NCI-Molecular Analysis for Therapy Choice (NCI-MATCH) trial:</w:t>
            </w:r>
            <w:r w:rsidRPr="00285770">
              <w:rPr>
                <w:color w:val="000000" w:themeColor="text1"/>
                <w:sz w:val="13"/>
                <w:szCs w:val="13"/>
              </w:rPr>
              <w:br/>
              <w:t>A novel public–private partnership</w:t>
            </w:r>
          </w:p>
        </w:tc>
      </w:tr>
      <w:tr w:rsidR="00285770" w:rsidRPr="00285770" w14:paraId="1300F64D" w14:textId="77777777" w:rsidTr="0049253D">
        <w:tc>
          <w:tcPr>
            <w:tcW w:w="1230" w:type="pct"/>
          </w:tcPr>
          <w:p w14:paraId="04C16468" w14:textId="292A728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NCI-MATCH</w:t>
            </w:r>
          </w:p>
        </w:tc>
        <w:tc>
          <w:tcPr>
            <w:tcW w:w="925" w:type="pct"/>
          </w:tcPr>
          <w:p w14:paraId="4577434E" w14:textId="5C78B8E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Conley 2014</w:t>
            </w:r>
          </w:p>
        </w:tc>
        <w:tc>
          <w:tcPr>
            <w:tcW w:w="474" w:type="pct"/>
          </w:tcPr>
          <w:p w14:paraId="0B5DDBA2" w14:textId="1E5951A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2ABF9697" w14:textId="639F2DB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Molecular analysis for therapy choice: NCI MATCH.</w:t>
            </w:r>
          </w:p>
        </w:tc>
      </w:tr>
      <w:tr w:rsidR="00285770" w:rsidRPr="00285770" w14:paraId="7ADDECAF" w14:textId="77777777" w:rsidTr="0049253D">
        <w:tc>
          <w:tcPr>
            <w:tcW w:w="1230" w:type="pct"/>
          </w:tcPr>
          <w:p w14:paraId="26F59A7A" w14:textId="6CA8C2F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NCI-MATCH</w:t>
            </w:r>
          </w:p>
        </w:tc>
        <w:tc>
          <w:tcPr>
            <w:tcW w:w="925" w:type="pct"/>
          </w:tcPr>
          <w:p w14:paraId="60A92096" w14:textId="214BFAC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Moore 2016</w:t>
            </w:r>
          </w:p>
        </w:tc>
        <w:tc>
          <w:tcPr>
            <w:tcW w:w="474" w:type="pct"/>
          </w:tcPr>
          <w:p w14:paraId="53540A36" w14:textId="7AE1ADE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5A188CC9" w14:textId="3ED8E3B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 the NCI MATCH trial a match for gynecologic oncology?</w:t>
            </w:r>
          </w:p>
        </w:tc>
      </w:tr>
      <w:tr w:rsidR="00285770" w:rsidRPr="00285770" w14:paraId="328242D9" w14:textId="77777777" w:rsidTr="0049253D">
        <w:tc>
          <w:tcPr>
            <w:tcW w:w="1230" w:type="pct"/>
          </w:tcPr>
          <w:p w14:paraId="2ECDE478" w14:textId="21A5905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NCI-MATCH</w:t>
            </w:r>
          </w:p>
        </w:tc>
        <w:tc>
          <w:tcPr>
            <w:tcW w:w="925" w:type="pct"/>
          </w:tcPr>
          <w:p w14:paraId="64EDE460" w14:textId="679E584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NCT02465060</w:t>
            </w:r>
          </w:p>
        </w:tc>
        <w:tc>
          <w:tcPr>
            <w:tcW w:w="474" w:type="pct"/>
          </w:tcPr>
          <w:p w14:paraId="155F21A7" w14:textId="40AD88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7D9AB0EC" w14:textId="5C55393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Targeted Therapy Directed by Genetic Testing in Treating Patients With Advanced Refractory Solid Tumors, Lymphomas, or Multiple Myeloma (The MATCH Screening Trial)</w:t>
            </w:r>
          </w:p>
        </w:tc>
      </w:tr>
      <w:tr w:rsidR="00285770" w:rsidRPr="00285770" w14:paraId="57F6D0BB" w14:textId="77777777" w:rsidTr="0049253D">
        <w:tc>
          <w:tcPr>
            <w:tcW w:w="1230" w:type="pct"/>
          </w:tcPr>
          <w:p w14:paraId="4A4B5513" w14:textId="4C7FEBB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NCI-MPACT</w:t>
            </w:r>
          </w:p>
        </w:tc>
        <w:tc>
          <w:tcPr>
            <w:tcW w:w="925" w:type="pct"/>
          </w:tcPr>
          <w:p w14:paraId="22944D2C" w14:textId="62836A7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NCT01827384</w:t>
            </w:r>
          </w:p>
        </w:tc>
        <w:tc>
          <w:tcPr>
            <w:tcW w:w="474" w:type="pct"/>
          </w:tcPr>
          <w:p w14:paraId="2E614D3A" w14:textId="6697D83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65DC8568" w14:textId="6A4E2A9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Molecular Profiling-Based Targeted Therapy in Treating Patients With Advanced Solid Tumors</w:t>
            </w:r>
          </w:p>
        </w:tc>
      </w:tr>
      <w:tr w:rsidR="00285770" w:rsidRPr="00285770" w14:paraId="662D3531" w14:textId="77777777" w:rsidTr="0049253D">
        <w:tc>
          <w:tcPr>
            <w:tcW w:w="1230" w:type="pct"/>
          </w:tcPr>
          <w:p w14:paraId="32B269A1" w14:textId="53C4CBA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NCI-MPACT</w:t>
            </w:r>
          </w:p>
        </w:tc>
        <w:tc>
          <w:tcPr>
            <w:tcW w:w="925" w:type="pct"/>
          </w:tcPr>
          <w:p w14:paraId="509F924D" w14:textId="3FC6B0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Nih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2016</w:t>
            </w:r>
          </w:p>
        </w:tc>
        <w:tc>
          <w:tcPr>
            <w:tcW w:w="474" w:type="pct"/>
          </w:tcPr>
          <w:p w14:paraId="14BC69D8" w14:textId="446CD8C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1B35488E" w14:textId="1EC4A3A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Analytical Validation and Application of a Targeted Next-Generation Sequencing Mutation-Detection Assay for Use in Treatment Assignment in the NCI-MPACT Trial</w:t>
            </w:r>
          </w:p>
        </w:tc>
      </w:tr>
      <w:tr w:rsidR="00285770" w:rsidRPr="00285770" w14:paraId="26F26A64" w14:textId="77777777" w:rsidTr="0049253D">
        <w:tc>
          <w:tcPr>
            <w:tcW w:w="1230" w:type="pct"/>
          </w:tcPr>
          <w:p w14:paraId="6F5E8F2F" w14:textId="78C63BD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NCT01876511</w:t>
            </w:r>
          </w:p>
        </w:tc>
        <w:tc>
          <w:tcPr>
            <w:tcW w:w="925" w:type="pct"/>
          </w:tcPr>
          <w:p w14:paraId="5CC73C0E" w14:textId="67F1A31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Le 2015</w:t>
            </w:r>
          </w:p>
        </w:tc>
        <w:tc>
          <w:tcPr>
            <w:tcW w:w="474" w:type="pct"/>
          </w:tcPr>
          <w:p w14:paraId="6257D5ED" w14:textId="3C0A34A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5EB6D411" w14:textId="6E936E5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PD-1 Blockade in Tumors with Mismatch-Repair Deficiency</w:t>
            </w:r>
          </w:p>
        </w:tc>
      </w:tr>
      <w:tr w:rsidR="00285770" w:rsidRPr="00285770" w14:paraId="1B1E6369" w14:textId="77777777" w:rsidTr="0049253D">
        <w:tc>
          <w:tcPr>
            <w:tcW w:w="1230" w:type="pct"/>
          </w:tcPr>
          <w:p w14:paraId="3CE84C7B" w14:textId="28FDFBB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NCT01876511</w:t>
            </w:r>
          </w:p>
        </w:tc>
        <w:tc>
          <w:tcPr>
            <w:tcW w:w="925" w:type="pct"/>
          </w:tcPr>
          <w:p w14:paraId="1D85FEB2" w14:textId="32AE872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NCT01876511</w:t>
            </w:r>
          </w:p>
        </w:tc>
        <w:tc>
          <w:tcPr>
            <w:tcW w:w="474" w:type="pct"/>
          </w:tcPr>
          <w:p w14:paraId="3888ACCF" w14:textId="6C83BDA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6E5A593D" w14:textId="1510A63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2 Study of MK-3475 in Patients With Microsatellite Unstable (MSI) Tumors</w:t>
            </w:r>
          </w:p>
        </w:tc>
      </w:tr>
      <w:tr w:rsidR="00285770" w:rsidRPr="00285770" w14:paraId="765EAB49" w14:textId="77777777" w:rsidTr="0049253D">
        <w:tc>
          <w:tcPr>
            <w:tcW w:w="1230" w:type="pct"/>
          </w:tcPr>
          <w:p w14:paraId="77D87C7F" w14:textId="3AC6268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NCT02372006</w:t>
            </w:r>
          </w:p>
        </w:tc>
        <w:tc>
          <w:tcPr>
            <w:tcW w:w="925" w:type="pct"/>
          </w:tcPr>
          <w:p w14:paraId="26724AF0" w14:textId="5EC12E5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NCT02372006</w:t>
            </w:r>
          </w:p>
        </w:tc>
        <w:tc>
          <w:tcPr>
            <w:tcW w:w="474" w:type="pct"/>
          </w:tcPr>
          <w:p w14:paraId="09B1AFA9" w14:textId="341B678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00AC8B0A" w14:textId="1A60123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Pediatric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</w:p>
        </w:tc>
      </w:tr>
      <w:tr w:rsidR="00285770" w:rsidRPr="00285770" w14:paraId="4757451E" w14:textId="77777777" w:rsidTr="0049253D">
        <w:tc>
          <w:tcPr>
            <w:tcW w:w="1230" w:type="pct"/>
          </w:tcPr>
          <w:p w14:paraId="28DE199E" w14:textId="72A7B63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NCT02399943</w:t>
            </w:r>
          </w:p>
        </w:tc>
        <w:tc>
          <w:tcPr>
            <w:tcW w:w="925" w:type="pct"/>
          </w:tcPr>
          <w:p w14:paraId="13DD9FA7" w14:textId="2705A3C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NCT02399943</w:t>
            </w:r>
          </w:p>
        </w:tc>
        <w:tc>
          <w:tcPr>
            <w:tcW w:w="474" w:type="pct"/>
          </w:tcPr>
          <w:p w14:paraId="38428A08" w14:textId="1E69272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6BB62FDE" w14:textId="43106B9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Trial of Trametinib and Panitumumab in RAS/RAF Wild Type Advanced Colorectal Cancer</w:t>
            </w:r>
          </w:p>
        </w:tc>
      </w:tr>
      <w:tr w:rsidR="00285770" w:rsidRPr="00285770" w14:paraId="7B66C2B7" w14:textId="77777777" w:rsidTr="0049253D">
        <w:tc>
          <w:tcPr>
            <w:tcW w:w="1230" w:type="pct"/>
          </w:tcPr>
          <w:p w14:paraId="7A037845" w14:textId="67FC914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NCT02478320</w:t>
            </w:r>
          </w:p>
        </w:tc>
        <w:tc>
          <w:tcPr>
            <w:tcW w:w="925" w:type="pct"/>
          </w:tcPr>
          <w:p w14:paraId="4DF25A0E" w14:textId="5F5EB36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NCT02478320</w:t>
            </w:r>
          </w:p>
        </w:tc>
        <w:tc>
          <w:tcPr>
            <w:tcW w:w="474" w:type="pct"/>
          </w:tcPr>
          <w:p w14:paraId="6575BBB4" w14:textId="4F144E8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70AEC274" w14:textId="591482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Phase II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Ilorasertib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(ABT348) in Patients With CDKN2A Deficient Solid Tumors</w:t>
            </w:r>
          </w:p>
        </w:tc>
      </w:tr>
      <w:tr w:rsidR="00285770" w:rsidRPr="00285770" w14:paraId="46EC724A" w14:textId="77777777" w:rsidTr="0049253D">
        <w:tc>
          <w:tcPr>
            <w:tcW w:w="1230" w:type="pct"/>
          </w:tcPr>
          <w:p w14:paraId="3048D9F2" w14:textId="02E062D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NCT02506517</w:t>
            </w:r>
          </w:p>
        </w:tc>
        <w:tc>
          <w:tcPr>
            <w:tcW w:w="925" w:type="pct"/>
          </w:tcPr>
          <w:p w14:paraId="5E326DBC" w14:textId="753BA35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NCT02506517</w:t>
            </w:r>
          </w:p>
        </w:tc>
        <w:tc>
          <w:tcPr>
            <w:tcW w:w="474" w:type="pct"/>
          </w:tcPr>
          <w:p w14:paraId="4FA89C70" w14:textId="0BF75D3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1286580C" w14:textId="2BC0C2F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 Cancer With Changes in the HER Gene</w:t>
            </w:r>
          </w:p>
        </w:tc>
      </w:tr>
      <w:tr w:rsidR="00285770" w:rsidRPr="00285770" w14:paraId="5F4F30ED" w14:textId="77777777" w:rsidTr="0049253D">
        <w:tc>
          <w:tcPr>
            <w:tcW w:w="1230" w:type="pct"/>
          </w:tcPr>
          <w:p w14:paraId="37151B98" w14:textId="1D03E3A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NCT02938793</w:t>
            </w:r>
          </w:p>
        </w:tc>
        <w:tc>
          <w:tcPr>
            <w:tcW w:w="925" w:type="pct"/>
          </w:tcPr>
          <w:p w14:paraId="390910E6" w14:textId="394175C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NCT02938793</w:t>
            </w:r>
          </w:p>
        </w:tc>
        <w:tc>
          <w:tcPr>
            <w:tcW w:w="474" w:type="pct"/>
          </w:tcPr>
          <w:p w14:paraId="2BDA24FE" w14:textId="1F5033A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6AC9EB27" w14:textId="62DA57C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Combination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Tremelimumab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Subjects With Advanced Rare Solid Tumors</w:t>
            </w:r>
          </w:p>
        </w:tc>
      </w:tr>
      <w:tr w:rsidR="00285770" w:rsidRPr="00285770" w14:paraId="3F5B15E3" w14:textId="77777777" w:rsidTr="0049253D">
        <w:tc>
          <w:tcPr>
            <w:tcW w:w="1230" w:type="pct"/>
          </w:tcPr>
          <w:p w14:paraId="7C14D461" w14:textId="6D66130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NCT02955290</w:t>
            </w:r>
          </w:p>
        </w:tc>
        <w:tc>
          <w:tcPr>
            <w:tcW w:w="925" w:type="pct"/>
          </w:tcPr>
          <w:p w14:paraId="7FEC00E8" w14:textId="7FF5EEE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NCT02955290</w:t>
            </w:r>
          </w:p>
        </w:tc>
        <w:tc>
          <w:tcPr>
            <w:tcW w:w="474" w:type="pct"/>
          </w:tcPr>
          <w:p w14:paraId="1BEBB2BA" w14:textId="18DB06A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3C345985" w14:textId="259A524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CIMAvax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Vaccine,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Nivolumab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and Pembrolizumab in Treating Patients With Advanced Non-small Cell Lung Cancer or Squamous Head and Neck Cancer</w:t>
            </w:r>
          </w:p>
        </w:tc>
      </w:tr>
      <w:tr w:rsidR="00285770" w:rsidRPr="00285770" w14:paraId="4654923F" w14:textId="77777777" w:rsidTr="0049253D">
        <w:tc>
          <w:tcPr>
            <w:tcW w:w="1230" w:type="pct"/>
          </w:tcPr>
          <w:p w14:paraId="246385C0" w14:textId="2C53A7C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NCT03003195</w:t>
            </w:r>
          </w:p>
        </w:tc>
        <w:tc>
          <w:tcPr>
            <w:tcW w:w="925" w:type="pct"/>
          </w:tcPr>
          <w:p w14:paraId="69C9A9B6" w14:textId="2057DD9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NCT03003195</w:t>
            </w:r>
          </w:p>
        </w:tc>
        <w:tc>
          <w:tcPr>
            <w:tcW w:w="474" w:type="pct"/>
          </w:tcPr>
          <w:p w14:paraId="7880998F" w14:textId="65DD16C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788FF91C" w14:textId="6DC025E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accination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of Patients With Metastatic Cancer</w:t>
            </w:r>
          </w:p>
        </w:tc>
      </w:tr>
      <w:tr w:rsidR="00285770" w:rsidRPr="00285770" w14:paraId="7A7FF80B" w14:textId="77777777" w:rsidTr="0049253D">
        <w:tc>
          <w:tcPr>
            <w:tcW w:w="1230" w:type="pct"/>
          </w:tcPr>
          <w:p w14:paraId="357B4418" w14:textId="7F7B566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NCT03386721</w:t>
            </w:r>
          </w:p>
        </w:tc>
        <w:tc>
          <w:tcPr>
            <w:tcW w:w="925" w:type="pct"/>
          </w:tcPr>
          <w:p w14:paraId="18ED9130" w14:textId="39AD8F1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NCT03386721</w:t>
            </w:r>
          </w:p>
        </w:tc>
        <w:tc>
          <w:tcPr>
            <w:tcW w:w="474" w:type="pct"/>
          </w:tcPr>
          <w:p w14:paraId="6CE7A637" w14:textId="52576D0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0DE08CA3" w14:textId="7EFF63A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Study to Evaluate the Therapeutic Activity of RO6874281 as a Combination Therapy in Participants With Advanced and/or Metastatic Solid Tumors</w:t>
            </w:r>
          </w:p>
        </w:tc>
      </w:tr>
      <w:tr w:rsidR="00285770" w:rsidRPr="00285770" w14:paraId="2493DBD4" w14:textId="77777777" w:rsidTr="0049253D">
        <w:tc>
          <w:tcPr>
            <w:tcW w:w="1230" w:type="pct"/>
          </w:tcPr>
          <w:p w14:paraId="1A5BABFE" w14:textId="26A03A3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NCT03428802</w:t>
            </w:r>
          </w:p>
        </w:tc>
        <w:tc>
          <w:tcPr>
            <w:tcW w:w="925" w:type="pct"/>
          </w:tcPr>
          <w:p w14:paraId="7D7F067B" w14:textId="6BE643B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NCT03428802</w:t>
            </w:r>
          </w:p>
        </w:tc>
        <w:tc>
          <w:tcPr>
            <w:tcW w:w="474" w:type="pct"/>
          </w:tcPr>
          <w:p w14:paraId="0D28A954" w14:textId="7BC1C23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6BF4ACBE" w14:textId="53448AE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Pembrolizumab in Treating Participants With Metastatic, Recurrent or Locally Advanced Cancer and Genomic Instability</w:t>
            </w:r>
          </w:p>
        </w:tc>
      </w:tr>
      <w:tr w:rsidR="00285770" w:rsidRPr="00285770" w14:paraId="182CA6A0" w14:textId="77777777" w:rsidTr="0049253D">
        <w:tc>
          <w:tcPr>
            <w:tcW w:w="1230" w:type="pct"/>
          </w:tcPr>
          <w:p w14:paraId="57650F95" w14:textId="079282F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NCT03525392</w:t>
            </w:r>
          </w:p>
        </w:tc>
        <w:tc>
          <w:tcPr>
            <w:tcW w:w="925" w:type="pct"/>
          </w:tcPr>
          <w:p w14:paraId="1D6620FF" w14:textId="1AB5E6B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NCT03525392</w:t>
            </w:r>
          </w:p>
        </w:tc>
        <w:tc>
          <w:tcPr>
            <w:tcW w:w="474" w:type="pct"/>
          </w:tcPr>
          <w:p w14:paraId="720CA6F5" w14:textId="4F5FBBF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6A6DFA6A" w14:textId="26B9C36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Platform Study for the Treatment of Relapsed or Refractory Aggressive Non-Hodgkin's Lymphoma (PRISM Study)</w:t>
            </w:r>
          </w:p>
        </w:tc>
      </w:tr>
      <w:tr w:rsidR="00285770" w:rsidRPr="00285770" w14:paraId="62557121" w14:textId="77777777" w:rsidTr="0049253D">
        <w:tc>
          <w:tcPr>
            <w:tcW w:w="1230" w:type="pct"/>
          </w:tcPr>
          <w:p w14:paraId="0401141B" w14:textId="3F89F86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NCT03810872</w:t>
            </w:r>
          </w:p>
        </w:tc>
        <w:tc>
          <w:tcPr>
            <w:tcW w:w="925" w:type="pct"/>
          </w:tcPr>
          <w:p w14:paraId="4A320D09" w14:textId="2B0B1A7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NCT03810872</w:t>
            </w:r>
          </w:p>
        </w:tc>
        <w:tc>
          <w:tcPr>
            <w:tcW w:w="474" w:type="pct"/>
          </w:tcPr>
          <w:p w14:paraId="7D2AE7E9" w14:textId="64028CD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720FC715" w14:textId="50E2C10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An Explorative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Afatinib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the Treatment of Advanced Cancer Carrying an EGFR, a HER2 or a HER3 Mutation</w:t>
            </w:r>
          </w:p>
        </w:tc>
      </w:tr>
      <w:tr w:rsidR="00285770" w:rsidRPr="00285770" w14:paraId="7FAE3CDF" w14:textId="77777777" w:rsidTr="0049253D">
        <w:tc>
          <w:tcPr>
            <w:tcW w:w="1230" w:type="pct"/>
          </w:tcPr>
          <w:p w14:paraId="02E1EC9D" w14:textId="2613A24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NCT03982173</w:t>
            </w:r>
          </w:p>
        </w:tc>
        <w:tc>
          <w:tcPr>
            <w:tcW w:w="925" w:type="pct"/>
          </w:tcPr>
          <w:p w14:paraId="79058276" w14:textId="5A453FE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NCT03982173</w:t>
            </w:r>
          </w:p>
        </w:tc>
        <w:tc>
          <w:tcPr>
            <w:tcW w:w="474" w:type="pct"/>
          </w:tcPr>
          <w:p w14:paraId="636AE446" w14:textId="2DB07C8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16C43191" w14:textId="66A5D5B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Basket Trial for Combination Therapy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(Anti-PDL1) (MEDI4736)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Tremelimumab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(Anti-CTLA4) in Patients With Metastatic Solid Tumors (MATILDA)</w:t>
            </w:r>
          </w:p>
        </w:tc>
      </w:tr>
      <w:tr w:rsidR="00285770" w:rsidRPr="00285770" w14:paraId="18A799FA" w14:textId="77777777" w:rsidTr="0049253D">
        <w:tc>
          <w:tcPr>
            <w:tcW w:w="1230" w:type="pct"/>
          </w:tcPr>
          <w:p w14:paraId="5A6235DD" w14:textId="0305317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Perez 2018</w:t>
            </w:r>
          </w:p>
        </w:tc>
        <w:tc>
          <w:tcPr>
            <w:tcW w:w="925" w:type="pct"/>
          </w:tcPr>
          <w:p w14:paraId="53CDEFE5" w14:textId="794857F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NCT02454972</w:t>
            </w:r>
          </w:p>
        </w:tc>
        <w:tc>
          <w:tcPr>
            <w:tcW w:w="474" w:type="pct"/>
          </w:tcPr>
          <w:p w14:paraId="1E790DEB" w14:textId="676434A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2517AF2A" w14:textId="0A445D1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Clinical Trial of Lurbinectedin (PM01183) in Selected Advanced Solid Tumors</w:t>
            </w:r>
          </w:p>
        </w:tc>
      </w:tr>
      <w:tr w:rsidR="00285770" w:rsidRPr="00285770" w14:paraId="277BE4CD" w14:textId="77777777" w:rsidTr="0049253D">
        <w:tc>
          <w:tcPr>
            <w:tcW w:w="1230" w:type="pct"/>
          </w:tcPr>
          <w:p w14:paraId="70CADCBD" w14:textId="7BB4B3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Perez 2018</w:t>
            </w:r>
          </w:p>
        </w:tc>
        <w:tc>
          <w:tcPr>
            <w:tcW w:w="925" w:type="pct"/>
          </w:tcPr>
          <w:p w14:paraId="140C6AA7" w14:textId="5E51FFD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Perez 2018</w:t>
            </w:r>
          </w:p>
        </w:tc>
        <w:tc>
          <w:tcPr>
            <w:tcW w:w="474" w:type="pct"/>
          </w:tcPr>
          <w:p w14:paraId="3B6457A5" w14:textId="0AD04A6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138319A7" w14:textId="73C2F17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Efficacy and safety of lurbinectedin (pm1183) in small cell lung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sclc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Results from a phase 2 study</w:t>
            </w:r>
          </w:p>
        </w:tc>
      </w:tr>
      <w:tr w:rsidR="00285770" w:rsidRPr="00285770" w14:paraId="2D974DA9" w14:textId="77777777" w:rsidTr="0049253D">
        <w:tc>
          <w:tcPr>
            <w:tcW w:w="1230" w:type="pct"/>
          </w:tcPr>
          <w:p w14:paraId="57054ABD" w14:textId="18B718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Perez 2018</w:t>
            </w:r>
          </w:p>
        </w:tc>
        <w:tc>
          <w:tcPr>
            <w:tcW w:w="925" w:type="pct"/>
          </w:tcPr>
          <w:p w14:paraId="0612B9ED" w14:textId="432E541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Subbiah 2018</w:t>
            </w:r>
          </w:p>
        </w:tc>
        <w:tc>
          <w:tcPr>
            <w:tcW w:w="474" w:type="pct"/>
          </w:tcPr>
          <w:p w14:paraId="1773708C" w14:textId="635BF76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42B179B8" w14:textId="5A2FF5F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and safety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lurbinectedin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(pm1183) in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ewing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sarcoma: Final results from a phase 2 study</w:t>
            </w:r>
          </w:p>
        </w:tc>
      </w:tr>
      <w:tr w:rsidR="00285770" w:rsidRPr="00285770" w14:paraId="2794B9C9" w14:textId="77777777" w:rsidTr="0049253D">
        <w:tc>
          <w:tcPr>
            <w:tcW w:w="1230" w:type="pct"/>
          </w:tcPr>
          <w:p w14:paraId="208B12D4" w14:textId="7CFC487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PIK3CA Basket Trial</w:t>
            </w:r>
          </w:p>
        </w:tc>
        <w:tc>
          <w:tcPr>
            <w:tcW w:w="925" w:type="pct"/>
          </w:tcPr>
          <w:p w14:paraId="3FD6BC4D" w14:textId="757401F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Hasegawa 2017</w:t>
            </w:r>
          </w:p>
        </w:tc>
        <w:tc>
          <w:tcPr>
            <w:tcW w:w="474" w:type="pct"/>
          </w:tcPr>
          <w:p w14:paraId="2C02B642" w14:textId="7E7C8F1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7F16C51C" w14:textId="0B8A32E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Phase ii basket 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perifosine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monotherapy for recurrent gynecologic cancer with or without pik3ca mutations</w:t>
            </w:r>
          </w:p>
        </w:tc>
      </w:tr>
      <w:tr w:rsidR="00285770" w:rsidRPr="00285770" w14:paraId="26FE4BC2" w14:textId="77777777" w:rsidTr="0049253D">
        <w:tc>
          <w:tcPr>
            <w:tcW w:w="1230" w:type="pct"/>
          </w:tcPr>
          <w:p w14:paraId="0FA81C2E" w14:textId="4FCFC81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PM01183 Basket trial</w:t>
            </w:r>
          </w:p>
        </w:tc>
        <w:tc>
          <w:tcPr>
            <w:tcW w:w="925" w:type="pct"/>
          </w:tcPr>
          <w:p w14:paraId="24F65C6A" w14:textId="713D1EE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Forster 2017</w:t>
            </w:r>
          </w:p>
        </w:tc>
        <w:tc>
          <w:tcPr>
            <w:tcW w:w="474" w:type="pct"/>
          </w:tcPr>
          <w:p w14:paraId="1A44110C" w14:textId="50D8903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404EB839" w14:textId="1F215C4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Activity of lurbinectedin (pm01183) as single agent and in combination in patients with endometrial cancer</w:t>
            </w:r>
          </w:p>
        </w:tc>
      </w:tr>
      <w:tr w:rsidR="00285770" w:rsidRPr="00285770" w14:paraId="2BC0DDA3" w14:textId="77777777" w:rsidTr="0049253D">
        <w:tc>
          <w:tcPr>
            <w:tcW w:w="1230" w:type="pct"/>
          </w:tcPr>
          <w:p w14:paraId="04AD1E48" w14:textId="5DDE08E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PM01183 Basket trial</w:t>
            </w:r>
          </w:p>
        </w:tc>
        <w:tc>
          <w:tcPr>
            <w:tcW w:w="925" w:type="pct"/>
          </w:tcPr>
          <w:p w14:paraId="4D59637F" w14:textId="2A07679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NCT01970540</w:t>
            </w:r>
          </w:p>
        </w:tc>
        <w:tc>
          <w:tcPr>
            <w:tcW w:w="474" w:type="pct"/>
          </w:tcPr>
          <w:p w14:paraId="794AD8E6" w14:textId="791E13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476FEC16" w14:textId="11DE005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Study Escalating Doses of PM01183 in Combination With Fixed Doxorubicin in Patients With Specific Advanced Unresectable Solid Tumors</w:t>
            </w:r>
          </w:p>
        </w:tc>
      </w:tr>
      <w:tr w:rsidR="00285770" w:rsidRPr="00285770" w14:paraId="3288CB65" w14:textId="77777777" w:rsidTr="0049253D">
        <w:tc>
          <w:tcPr>
            <w:tcW w:w="1230" w:type="pct"/>
          </w:tcPr>
          <w:p w14:paraId="41008C5F" w14:textId="2906D74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RO5126766 (CH5127566) Basket Trial</w:t>
            </w:r>
          </w:p>
        </w:tc>
        <w:tc>
          <w:tcPr>
            <w:tcW w:w="925" w:type="pct"/>
          </w:tcPr>
          <w:p w14:paraId="4D15EDEE" w14:textId="46616DC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Chenard-Poirier 2017</w:t>
            </w:r>
          </w:p>
        </w:tc>
        <w:tc>
          <w:tcPr>
            <w:tcW w:w="474" w:type="pct"/>
          </w:tcPr>
          <w:p w14:paraId="5D559FFF" w14:textId="22BDDFB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38E7DFFD" w14:textId="693C103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Results from the biomarker-driven basket trial of ro5126766 (ch5127566), a potent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mek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inhibitor, in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- 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-mutated malignancies including multiple myeloma</w:t>
            </w:r>
          </w:p>
        </w:tc>
      </w:tr>
      <w:tr w:rsidR="00285770" w:rsidRPr="00285770" w14:paraId="08AB4FCC" w14:textId="77777777" w:rsidTr="0049253D">
        <w:tc>
          <w:tcPr>
            <w:tcW w:w="1230" w:type="pct"/>
          </w:tcPr>
          <w:p w14:paraId="773528F3" w14:textId="4047430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RO5126766 (CH5127566) Basket Trial</w:t>
            </w:r>
          </w:p>
        </w:tc>
        <w:tc>
          <w:tcPr>
            <w:tcW w:w="925" w:type="pct"/>
          </w:tcPr>
          <w:p w14:paraId="4D70FA92" w14:textId="08E2779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Harris 2016</w:t>
            </w:r>
          </w:p>
        </w:tc>
        <w:tc>
          <w:tcPr>
            <w:tcW w:w="474" w:type="pct"/>
          </w:tcPr>
          <w:p w14:paraId="02499C78" w14:textId="7311FFB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5D044A82" w14:textId="148B19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Updated efficacy and safety results from the phase I study of intermittent dosing of the dual MEK/RAF inhibitor, RO5126766 in patients (pts) with RAS/RAF mutated advanced solid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.</w:t>
            </w:r>
          </w:p>
        </w:tc>
      </w:tr>
      <w:tr w:rsidR="00285770" w:rsidRPr="00285770" w14:paraId="76A278CB" w14:textId="77777777" w:rsidTr="0049253D">
        <w:tc>
          <w:tcPr>
            <w:tcW w:w="1230" w:type="pct"/>
          </w:tcPr>
          <w:p w14:paraId="2590F127" w14:textId="375CE74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RO5126766 (CH5127566) Basket Trial</w:t>
            </w:r>
          </w:p>
        </w:tc>
        <w:tc>
          <w:tcPr>
            <w:tcW w:w="925" w:type="pct"/>
          </w:tcPr>
          <w:p w14:paraId="44802827" w14:textId="0221BB6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NCT02407509</w:t>
            </w:r>
          </w:p>
        </w:tc>
        <w:tc>
          <w:tcPr>
            <w:tcW w:w="474" w:type="pct"/>
          </w:tcPr>
          <w:p w14:paraId="039148D9" w14:textId="6320319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77A456CA" w14:textId="651C5F4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Phase I Trial of RO5126766 Alone and in Combination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Everolimus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(DDU RAF/MEK)</w:t>
            </w:r>
          </w:p>
        </w:tc>
      </w:tr>
      <w:tr w:rsidR="00285770" w:rsidRPr="00285770" w14:paraId="0F55332F" w14:textId="77777777" w:rsidTr="0049253D">
        <w:tc>
          <w:tcPr>
            <w:tcW w:w="1230" w:type="pct"/>
          </w:tcPr>
          <w:p w14:paraId="60CD73EA" w14:textId="0C7F1DD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SHIVA</w:t>
            </w:r>
          </w:p>
        </w:tc>
        <w:tc>
          <w:tcPr>
            <w:tcW w:w="925" w:type="pct"/>
          </w:tcPr>
          <w:p w14:paraId="44E4C5ED" w14:textId="03A7FFF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Le Tourneau 2015</w:t>
            </w:r>
          </w:p>
        </w:tc>
        <w:tc>
          <w:tcPr>
            <w:tcW w:w="474" w:type="pct"/>
          </w:tcPr>
          <w:p w14:paraId="178A00D9" w14:textId="5F14930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244F3FF4" w14:textId="335978F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Molecularly targeted therapy based 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molecular profiling versus conventional therapy for advanced cancer (SHIVA): a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multicentre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open-label, proof-of-concept,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controlled phase 2 trial.</w:t>
            </w:r>
          </w:p>
        </w:tc>
      </w:tr>
      <w:tr w:rsidR="00285770" w:rsidRPr="00285770" w14:paraId="79F4B6CF" w14:textId="77777777" w:rsidTr="0049253D">
        <w:tc>
          <w:tcPr>
            <w:tcW w:w="1230" w:type="pct"/>
          </w:tcPr>
          <w:p w14:paraId="549F47B7" w14:textId="0A836F0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SHIVA</w:t>
            </w:r>
          </w:p>
        </w:tc>
        <w:tc>
          <w:tcPr>
            <w:tcW w:w="925" w:type="pct"/>
          </w:tcPr>
          <w:p w14:paraId="7D8F130A" w14:textId="6F46652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NCT01771458</w:t>
            </w:r>
          </w:p>
        </w:tc>
        <w:tc>
          <w:tcPr>
            <w:tcW w:w="474" w:type="pct"/>
          </w:tcPr>
          <w:p w14:paraId="74DA657C" w14:textId="7AA4A48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797433D0" w14:textId="19488A9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Randomized Phase II Trial Comparing Therapy Based on Tumor Molecular Profiling Versus Conventional Therapy in Patients With Refractory Cancer (SHIVA)</w:t>
            </w:r>
          </w:p>
        </w:tc>
      </w:tr>
      <w:tr w:rsidR="00285770" w:rsidRPr="00285770" w14:paraId="5DF3B2C5" w14:textId="77777777" w:rsidTr="0049253D">
        <w:tc>
          <w:tcPr>
            <w:tcW w:w="1230" w:type="pct"/>
          </w:tcPr>
          <w:p w14:paraId="0CE4A8FB" w14:textId="0EFA6C1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3B336001" w14:textId="3811C45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NCT01831726</w:t>
            </w:r>
          </w:p>
        </w:tc>
        <w:tc>
          <w:tcPr>
            <w:tcW w:w="474" w:type="pct"/>
          </w:tcPr>
          <w:p w14:paraId="3CF6D065" w14:textId="1CA6EFF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63A577D9" w14:textId="4B518C5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Dovitinib for Patients With Tumor Pathway Activations Inhibited by Dovitinib (SIGNATURE)</w:t>
            </w:r>
          </w:p>
        </w:tc>
      </w:tr>
      <w:tr w:rsidR="00285770" w:rsidRPr="00285770" w14:paraId="455310EC" w14:textId="77777777" w:rsidTr="0049253D">
        <w:tc>
          <w:tcPr>
            <w:tcW w:w="1230" w:type="pct"/>
          </w:tcPr>
          <w:p w14:paraId="197516E6" w14:textId="1281876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3BFC3DC9" w14:textId="0E342AD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NCT01833169</w:t>
            </w:r>
          </w:p>
        </w:tc>
        <w:tc>
          <w:tcPr>
            <w:tcW w:w="474" w:type="pct"/>
          </w:tcPr>
          <w:p w14:paraId="56DB25C1" w14:textId="025BA12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30443FDF" w14:textId="1042B12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BKM120 for Patients With PI3K-activated Tumors (SIGNATURE)</w:t>
            </w:r>
          </w:p>
        </w:tc>
      </w:tr>
      <w:tr w:rsidR="00285770" w:rsidRPr="00285770" w14:paraId="028BF875" w14:textId="77777777" w:rsidTr="0049253D">
        <w:tc>
          <w:tcPr>
            <w:tcW w:w="1230" w:type="pct"/>
          </w:tcPr>
          <w:p w14:paraId="1EBD0F71" w14:textId="699330C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5606367E" w14:textId="4EC2828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NCT01885195</w:t>
            </w:r>
          </w:p>
        </w:tc>
        <w:tc>
          <w:tcPr>
            <w:tcW w:w="474" w:type="pct"/>
          </w:tcPr>
          <w:p w14:paraId="476574D0" w14:textId="17165F2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1A3F1EC4" w14:textId="504CC9B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MEK162 for Patients With RAS/RAF/MEK Activated Tumors (SIGNATURE)</w:t>
            </w:r>
          </w:p>
        </w:tc>
      </w:tr>
      <w:tr w:rsidR="00285770" w:rsidRPr="00285770" w14:paraId="1D1329CF" w14:textId="77777777" w:rsidTr="0049253D">
        <w:tc>
          <w:tcPr>
            <w:tcW w:w="1230" w:type="pct"/>
          </w:tcPr>
          <w:p w14:paraId="4EC75D45" w14:textId="2CE3189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515205D2" w14:textId="1F33520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NCT01981187</w:t>
            </w:r>
          </w:p>
        </w:tc>
        <w:tc>
          <w:tcPr>
            <w:tcW w:w="474" w:type="pct"/>
          </w:tcPr>
          <w:p w14:paraId="52B62D64" w14:textId="0EDE324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31F848F2" w14:textId="7D3BAAE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LGX818 for Patients With BRAFV600 Mutated Tumors (SIGNATURE)</w:t>
            </w:r>
          </w:p>
        </w:tc>
      </w:tr>
      <w:tr w:rsidR="00285770" w:rsidRPr="00285770" w14:paraId="600DE4E6" w14:textId="77777777" w:rsidTr="0049253D">
        <w:tc>
          <w:tcPr>
            <w:tcW w:w="1230" w:type="pct"/>
          </w:tcPr>
          <w:p w14:paraId="03379F07" w14:textId="75193DD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07DC8532" w14:textId="6465F86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NCT02002689</w:t>
            </w:r>
          </w:p>
        </w:tc>
        <w:tc>
          <w:tcPr>
            <w:tcW w:w="474" w:type="pct"/>
          </w:tcPr>
          <w:p w14:paraId="31EE84BE" w14:textId="36F79A8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266732A0" w14:textId="53EF0FD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LDE225 for Patients With PTCH1 or SMO Mutated Tumors (SIGNATURE)</w:t>
            </w:r>
          </w:p>
        </w:tc>
      </w:tr>
      <w:tr w:rsidR="00285770" w:rsidRPr="00285770" w14:paraId="0A6EE25F" w14:textId="77777777" w:rsidTr="0049253D">
        <w:tc>
          <w:tcPr>
            <w:tcW w:w="1230" w:type="pct"/>
          </w:tcPr>
          <w:p w14:paraId="101339AA" w14:textId="153FA82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4C97F258" w14:textId="46230CC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NCT02160041</w:t>
            </w:r>
          </w:p>
        </w:tc>
        <w:tc>
          <w:tcPr>
            <w:tcW w:w="474" w:type="pct"/>
          </w:tcPr>
          <w:p w14:paraId="7C38EDA9" w14:textId="49AF017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2F02687A" w14:textId="59D923A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BGJ398 for Patients With Tumors With FGFR Genetic Alterations (CBGJ398XUS04)</w:t>
            </w:r>
          </w:p>
        </w:tc>
      </w:tr>
      <w:tr w:rsidR="00285770" w:rsidRPr="00285770" w14:paraId="5F86F140" w14:textId="77777777" w:rsidTr="0049253D">
        <w:tc>
          <w:tcPr>
            <w:tcW w:w="1230" w:type="pct"/>
          </w:tcPr>
          <w:p w14:paraId="2153AAB2" w14:textId="7A389DB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21C82630" w14:textId="6906971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NCT02186821</w:t>
            </w:r>
          </w:p>
        </w:tc>
        <w:tc>
          <w:tcPr>
            <w:tcW w:w="474" w:type="pct"/>
          </w:tcPr>
          <w:p w14:paraId="166DC9C5" w14:textId="3CDE6C7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0CE2453D" w14:textId="3BF43D1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Ceritinib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(LDK378) for Patients Whose Tumors Have Aberrations in ALK or ROS1 (SIGNATURE) (SIGNATURE)</w:t>
            </w:r>
          </w:p>
        </w:tc>
      </w:tr>
      <w:tr w:rsidR="00285770" w:rsidRPr="00285770" w14:paraId="67D3164C" w14:textId="77777777" w:rsidTr="0049253D">
        <w:tc>
          <w:tcPr>
            <w:tcW w:w="1230" w:type="pct"/>
          </w:tcPr>
          <w:p w14:paraId="56E21803" w14:textId="23D9759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3AC01D48" w14:textId="6881564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NCT02187783</w:t>
            </w:r>
          </w:p>
        </w:tc>
        <w:tc>
          <w:tcPr>
            <w:tcW w:w="474" w:type="pct"/>
          </w:tcPr>
          <w:p w14:paraId="77302619" w14:textId="44D7F0F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0D329036" w14:textId="2B44AB7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LEE011 for Patients With CDK4/6 Pathway Activated Tumors (SIGNATURE) (SIGNATURE)</w:t>
            </w:r>
          </w:p>
        </w:tc>
      </w:tr>
      <w:tr w:rsidR="00285770" w:rsidRPr="00285770" w14:paraId="6C70F049" w14:textId="77777777" w:rsidTr="0049253D">
        <w:tc>
          <w:tcPr>
            <w:tcW w:w="1230" w:type="pct"/>
          </w:tcPr>
          <w:p w14:paraId="280B41AB" w14:textId="0471FB3A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</w:t>
            </w:r>
          </w:p>
        </w:tc>
        <w:tc>
          <w:tcPr>
            <w:tcW w:w="925" w:type="pct"/>
          </w:tcPr>
          <w:p w14:paraId="52E311B7" w14:textId="23BF862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Slosberg 2018</w:t>
            </w:r>
          </w:p>
        </w:tc>
        <w:tc>
          <w:tcPr>
            <w:tcW w:w="474" w:type="pct"/>
          </w:tcPr>
          <w:p w14:paraId="6C2B7617" w14:textId="0589AAA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5A5E3DAD" w14:textId="0D65B75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Signature program: A platform of basket trials</w:t>
            </w:r>
          </w:p>
        </w:tc>
      </w:tr>
      <w:tr w:rsidR="00285770" w:rsidRPr="00285770" w14:paraId="1559D29A" w14:textId="77777777" w:rsidTr="0049253D">
        <w:tc>
          <w:tcPr>
            <w:tcW w:w="1230" w:type="pct"/>
          </w:tcPr>
          <w:p w14:paraId="43BF0393" w14:textId="1238690B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SUMMIT</w:t>
            </w:r>
          </w:p>
        </w:tc>
        <w:tc>
          <w:tcPr>
            <w:tcW w:w="925" w:type="pct"/>
          </w:tcPr>
          <w:p w14:paraId="11F8FD57" w14:textId="192280F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Hyman 2017A</w:t>
            </w:r>
          </w:p>
        </w:tc>
        <w:tc>
          <w:tcPr>
            <w:tcW w:w="474" w:type="pct"/>
          </w:tcPr>
          <w:p w14:paraId="181BAB67" w14:textId="5BB9955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788B5C1E" w14:textId="79A3D54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Neratinib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+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fulvestrant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erbb2-mutant, her2-non-amplified, estrogen receptor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ex positive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metastatic breast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mbc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Preliminary analysis from the phase ii summit trial</w:t>
            </w:r>
          </w:p>
        </w:tc>
      </w:tr>
      <w:tr w:rsidR="00285770" w:rsidRPr="00285770" w14:paraId="154E3DAC" w14:textId="77777777" w:rsidTr="0049253D">
        <w:tc>
          <w:tcPr>
            <w:tcW w:w="1230" w:type="pct"/>
          </w:tcPr>
          <w:p w14:paraId="31F12068" w14:textId="1D3992A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SUMMIT</w:t>
            </w:r>
          </w:p>
        </w:tc>
        <w:tc>
          <w:tcPr>
            <w:tcW w:w="925" w:type="pct"/>
          </w:tcPr>
          <w:p w14:paraId="0A75140B" w14:textId="44BC01B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Hyman 2017B</w:t>
            </w:r>
          </w:p>
        </w:tc>
        <w:tc>
          <w:tcPr>
            <w:tcW w:w="474" w:type="pct"/>
          </w:tcPr>
          <w:p w14:paraId="488EB0CE" w14:textId="7B9B66C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25219B44" w14:textId="13C3E10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Neratinib in her2 or her3 mutant solid tumors: Summit, a global, multi-histology, open-label, phase 2 "basket" study</w:t>
            </w:r>
          </w:p>
        </w:tc>
      </w:tr>
      <w:tr w:rsidR="00285770" w:rsidRPr="00285770" w14:paraId="71E5AD25" w14:textId="77777777" w:rsidTr="0049253D">
        <w:tc>
          <w:tcPr>
            <w:tcW w:w="1230" w:type="pct"/>
          </w:tcPr>
          <w:p w14:paraId="01CE1F63" w14:textId="5C9D7F1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SUMMIT</w:t>
            </w:r>
          </w:p>
        </w:tc>
        <w:tc>
          <w:tcPr>
            <w:tcW w:w="925" w:type="pct"/>
          </w:tcPr>
          <w:p w14:paraId="5B96CD90" w14:textId="2120BD1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NCT01953926</w:t>
            </w:r>
          </w:p>
        </w:tc>
        <w:tc>
          <w:tcPr>
            <w:tcW w:w="474" w:type="pct"/>
          </w:tcPr>
          <w:p w14:paraId="4358FAC9" w14:textId="0002F63F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1" w:type="pct"/>
          </w:tcPr>
          <w:p w14:paraId="4799C9F6" w14:textId="0CAD8F0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Neratinib HER Mutation Basket Study (SUMMIT) (SUMMIT)</w:t>
            </w:r>
          </w:p>
        </w:tc>
      </w:tr>
      <w:tr w:rsidR="00285770" w:rsidRPr="00285770" w14:paraId="1149E615" w14:textId="77777777" w:rsidTr="0049253D">
        <w:tc>
          <w:tcPr>
            <w:tcW w:w="1230" w:type="pct"/>
          </w:tcPr>
          <w:p w14:paraId="133048EC" w14:textId="7954C59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TAPUR</w:t>
            </w:r>
          </w:p>
        </w:tc>
        <w:tc>
          <w:tcPr>
            <w:tcW w:w="925" w:type="pct"/>
          </w:tcPr>
          <w:p w14:paraId="3E6A4F8A" w14:textId="442D864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NCT02693535</w:t>
            </w:r>
          </w:p>
        </w:tc>
        <w:tc>
          <w:tcPr>
            <w:tcW w:w="474" w:type="pct"/>
          </w:tcPr>
          <w:p w14:paraId="0F7A37C1" w14:textId="218415F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5EB999B0" w14:textId="634AD6C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TAPUR: Testing the Use of Food and Drug Administration (FDA) Approved Drugs That Target a Specific Abnormality in a Tumor Gene in People With Advanced Stage Cancer (TAPUR)</w:t>
            </w:r>
          </w:p>
        </w:tc>
      </w:tr>
      <w:tr w:rsidR="00285770" w:rsidRPr="00285770" w14:paraId="1907CF24" w14:textId="77777777" w:rsidTr="0049253D">
        <w:tc>
          <w:tcPr>
            <w:tcW w:w="1230" w:type="pct"/>
          </w:tcPr>
          <w:p w14:paraId="5B0C71BE" w14:textId="491F7A4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TNT0009 Basket Trial</w:t>
            </w:r>
          </w:p>
        </w:tc>
        <w:tc>
          <w:tcPr>
            <w:tcW w:w="925" w:type="pct"/>
          </w:tcPr>
          <w:p w14:paraId="0774761F" w14:textId="57A2965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Derhaschnig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2016</w:t>
            </w:r>
          </w:p>
        </w:tc>
        <w:tc>
          <w:tcPr>
            <w:tcW w:w="474" w:type="pct"/>
          </w:tcPr>
          <w:p w14:paraId="19E42C8D" w14:textId="136D4E7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1" w:type="pct"/>
          </w:tcPr>
          <w:p w14:paraId="618DD3EB" w14:textId="6367BEB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Combined integrated protocol/basket trial design for a first-in-human trial</w:t>
            </w:r>
          </w:p>
        </w:tc>
      </w:tr>
      <w:tr w:rsidR="00285770" w:rsidRPr="00285770" w14:paraId="29BEE01C" w14:textId="77777777" w:rsidTr="0049253D">
        <w:tc>
          <w:tcPr>
            <w:tcW w:w="1230" w:type="pct"/>
          </w:tcPr>
          <w:p w14:paraId="5BA259B7" w14:textId="1E0C2EA6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TNT0009 Basket Trial</w:t>
            </w:r>
          </w:p>
        </w:tc>
        <w:tc>
          <w:tcPr>
            <w:tcW w:w="925" w:type="pct"/>
          </w:tcPr>
          <w:p w14:paraId="7E589FD0" w14:textId="54666AA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Mühlbacher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</w:t>
            </w:r>
          </w:p>
        </w:tc>
        <w:tc>
          <w:tcPr>
            <w:tcW w:w="474" w:type="pct"/>
          </w:tcPr>
          <w:p w14:paraId="28F7E2B4" w14:textId="7817368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1" w:type="pct"/>
          </w:tcPr>
          <w:p w14:paraId="48C0DBD9" w14:textId="2D94B8E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Blockade of HLA Antibody-Triggered Classical Complement Activation in Sera From Subjects Dosed With the Anti-C1s Monoclonal Antibody TNT009—Results from a Randomized First-in-Human Phase 1 Trial</w:t>
            </w:r>
          </w:p>
        </w:tc>
      </w:tr>
      <w:tr w:rsidR="00285770" w:rsidRPr="00285770" w14:paraId="4042FF53" w14:textId="77777777" w:rsidTr="0049253D">
        <w:tc>
          <w:tcPr>
            <w:tcW w:w="1230" w:type="pct"/>
          </w:tcPr>
          <w:p w14:paraId="1AA86891" w14:textId="3D86758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TNT0009 Basket Trial</w:t>
            </w:r>
          </w:p>
        </w:tc>
        <w:tc>
          <w:tcPr>
            <w:tcW w:w="925" w:type="pct"/>
          </w:tcPr>
          <w:p w14:paraId="49C046B6" w14:textId="6A5755F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NCT02502903; EUDRA-CT2014-003881-26</w:t>
            </w:r>
          </w:p>
        </w:tc>
        <w:tc>
          <w:tcPr>
            <w:tcW w:w="474" w:type="pct"/>
          </w:tcPr>
          <w:p w14:paraId="70658B42" w14:textId="3389DF17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029C4656" w14:textId="4B404095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Safety, Tolerability and Activity of TNT009 in Healthy Volunteers and Patients With Complement Mediated Disorders (TNT009-01)</w:t>
            </w:r>
          </w:p>
        </w:tc>
      </w:tr>
      <w:tr w:rsidR="00285770" w:rsidRPr="00285770" w14:paraId="17AFD056" w14:textId="77777777" w:rsidTr="0049253D">
        <w:tc>
          <w:tcPr>
            <w:tcW w:w="1230" w:type="pct"/>
          </w:tcPr>
          <w:p w14:paraId="6549E1D4" w14:textId="7AFA7C0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VE-BASKET</w:t>
            </w:r>
          </w:p>
        </w:tc>
        <w:tc>
          <w:tcPr>
            <w:tcW w:w="925" w:type="pct"/>
          </w:tcPr>
          <w:p w14:paraId="5E696837" w14:textId="7675FC7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Diamond 2018</w:t>
            </w:r>
          </w:p>
        </w:tc>
        <w:tc>
          <w:tcPr>
            <w:tcW w:w="474" w:type="pct"/>
          </w:tcPr>
          <w:p w14:paraId="0CCFFCE5" w14:textId="2762C03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1" w:type="pct"/>
          </w:tcPr>
          <w:p w14:paraId="22259AC9" w14:textId="1273C76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Vemurafenib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v600-mutant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erdheim-chester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disease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langerhans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cell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histiocytosis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analysis of data from the histology-independent, phase 2, open-label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ve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-basket study</w:t>
            </w:r>
          </w:p>
        </w:tc>
      </w:tr>
      <w:tr w:rsidR="00285770" w:rsidRPr="00285770" w14:paraId="5BD16DCC" w14:textId="77777777" w:rsidTr="0049253D">
        <w:tc>
          <w:tcPr>
            <w:tcW w:w="1230" w:type="pct"/>
          </w:tcPr>
          <w:p w14:paraId="4ED83960" w14:textId="7EB4BB30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VE-BASKET</w:t>
            </w:r>
          </w:p>
        </w:tc>
        <w:tc>
          <w:tcPr>
            <w:tcW w:w="925" w:type="pct"/>
          </w:tcPr>
          <w:p w14:paraId="581DF250" w14:textId="767E104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Hyman 2015</w:t>
            </w:r>
          </w:p>
        </w:tc>
        <w:tc>
          <w:tcPr>
            <w:tcW w:w="474" w:type="pct"/>
          </w:tcPr>
          <w:p w14:paraId="0FE5CA1F" w14:textId="5D446184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1" w:type="pct"/>
          </w:tcPr>
          <w:p w14:paraId="7D87BFAE" w14:textId="235DF56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Vemurafenib in Multiple Nonmelanoma Cancers with BRAF V600 Mutations</w:t>
            </w:r>
          </w:p>
        </w:tc>
      </w:tr>
      <w:tr w:rsidR="00285770" w:rsidRPr="00285770" w14:paraId="115B3EC5" w14:textId="77777777" w:rsidTr="0049253D">
        <w:tc>
          <w:tcPr>
            <w:tcW w:w="1230" w:type="pct"/>
          </w:tcPr>
          <w:p w14:paraId="0C6E010E" w14:textId="669CFC5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VE-BASKET</w:t>
            </w:r>
          </w:p>
        </w:tc>
        <w:tc>
          <w:tcPr>
            <w:tcW w:w="925" w:type="pct"/>
          </w:tcPr>
          <w:p w14:paraId="732B36AC" w14:textId="2F8A443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NCT01524978</w:t>
            </w:r>
          </w:p>
        </w:tc>
        <w:tc>
          <w:tcPr>
            <w:tcW w:w="474" w:type="pct"/>
          </w:tcPr>
          <w:p w14:paraId="5BDD545A" w14:textId="6668CACC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2371" w:type="pct"/>
          </w:tcPr>
          <w:p w14:paraId="54F9E1E0" w14:textId="5D38F0DD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Study of Vemurafenib in Participants With BRAF V600 Mutation-Positive Cancers</w:t>
            </w:r>
          </w:p>
        </w:tc>
      </w:tr>
      <w:tr w:rsidR="00285770" w:rsidRPr="00285770" w14:paraId="2976F27D" w14:textId="77777777" w:rsidTr="0049253D">
        <w:tc>
          <w:tcPr>
            <w:tcW w:w="1230" w:type="pct"/>
          </w:tcPr>
          <w:p w14:paraId="7483D0B9" w14:textId="6C7D38AE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Wainberg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5" w:type="pct"/>
          </w:tcPr>
          <w:p w14:paraId="7FEB3C25" w14:textId="1AF468B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NCT02034110</w:t>
            </w:r>
          </w:p>
        </w:tc>
        <w:tc>
          <w:tcPr>
            <w:tcW w:w="474" w:type="pct"/>
          </w:tcPr>
          <w:p w14:paraId="7E6F49DA" w14:textId="2D6217E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1" w:type="pct"/>
          </w:tcPr>
          <w:p w14:paraId="0E713E7D" w14:textId="273C20E9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Efficacy and Safety of the Combination Therapy of Dabrafenib and Trametinib in Subjects With BRAF V600E- Mutated Rare Cancers</w:t>
            </w:r>
          </w:p>
        </w:tc>
      </w:tr>
      <w:tr w:rsidR="00285770" w:rsidRPr="00285770" w14:paraId="24D50227" w14:textId="77777777" w:rsidTr="0049253D">
        <w:tc>
          <w:tcPr>
            <w:tcW w:w="1230" w:type="pct"/>
          </w:tcPr>
          <w:p w14:paraId="53417E46" w14:textId="48C74743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Wainberg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5" w:type="pct"/>
          </w:tcPr>
          <w:p w14:paraId="12962D9B" w14:textId="2005AD28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Wainberg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474" w:type="pct"/>
          </w:tcPr>
          <w:p w14:paraId="2660558C" w14:textId="14D0ACE1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1" w:type="pct"/>
          </w:tcPr>
          <w:p w14:paraId="58BEA537" w14:textId="2484E2F2" w:rsidR="0049253D" w:rsidRPr="00285770" w:rsidRDefault="0049253D" w:rsidP="0049253D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and safety of dabrafenib (d) and trametinib (t) in patients (pts)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v600e-mutated biliary tract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btc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A cohort of the roar basket trial</w:t>
            </w:r>
          </w:p>
        </w:tc>
      </w:tr>
    </w:tbl>
    <w:p w14:paraId="56D68303" w14:textId="17F01D56" w:rsidR="0044719C" w:rsidRPr="00285770" w:rsidRDefault="0044719C" w:rsidP="0044719C">
      <w:pPr>
        <w:rPr>
          <w:color w:val="000000" w:themeColor="text1"/>
        </w:rPr>
      </w:pPr>
    </w:p>
    <w:p w14:paraId="1EDE4262" w14:textId="77777777" w:rsidR="0044719C" w:rsidRPr="00285770" w:rsidRDefault="0044719C" w:rsidP="0044719C">
      <w:pPr>
        <w:rPr>
          <w:color w:val="000000" w:themeColor="text1"/>
        </w:rPr>
      </w:pPr>
    </w:p>
    <w:p w14:paraId="5C3AA048" w14:textId="77777777" w:rsidR="00E9677A" w:rsidRPr="00285770" w:rsidRDefault="00E9677A" w:rsidP="008C3B3E">
      <w:pPr>
        <w:rPr>
          <w:color w:val="000000" w:themeColor="text1"/>
        </w:rPr>
        <w:sectPr w:rsidR="00E9677A" w:rsidRPr="00285770" w:rsidSect="0044719C">
          <w:pgSz w:w="12240" w:h="15840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7ABBB27F" w14:textId="2D46F883" w:rsidR="00B40B6A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5" w:name="_Toc535399636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7. </w:t>
      </w:r>
      <w:r w:rsidR="00B40B6A" w:rsidRPr="00285770">
        <w:rPr>
          <w:color w:val="000000" w:themeColor="text1"/>
        </w:rPr>
        <w:t>List of included studies: Umbrella trials</w:t>
      </w:r>
      <w:bookmarkEnd w:id="1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9"/>
        <w:gridCol w:w="1762"/>
        <w:gridCol w:w="912"/>
        <w:gridCol w:w="4543"/>
      </w:tblGrid>
      <w:tr w:rsidR="00285770" w:rsidRPr="00285770" w14:paraId="3CA829C7" w14:textId="77777777" w:rsidTr="00A76655">
        <w:trPr>
          <w:trHeight w:val="299"/>
          <w:tblHeader/>
        </w:trPr>
        <w:tc>
          <w:tcPr>
            <w:tcW w:w="1232" w:type="pct"/>
            <w:shd w:val="clear" w:color="auto" w:fill="00B050"/>
            <w:vAlign w:val="center"/>
          </w:tcPr>
          <w:p w14:paraId="5CB3E4B1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Trial ID</w:t>
            </w:r>
          </w:p>
        </w:tc>
        <w:tc>
          <w:tcPr>
            <w:tcW w:w="920" w:type="pct"/>
            <w:shd w:val="clear" w:color="auto" w:fill="00B050"/>
            <w:vAlign w:val="center"/>
          </w:tcPr>
          <w:p w14:paraId="7C5937BC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Study ID</w:t>
            </w:r>
          </w:p>
        </w:tc>
        <w:tc>
          <w:tcPr>
            <w:tcW w:w="476" w:type="pct"/>
            <w:shd w:val="clear" w:color="auto" w:fill="00B050"/>
            <w:vAlign w:val="center"/>
          </w:tcPr>
          <w:p w14:paraId="05BC148C" w14:textId="77777777" w:rsidR="00B40B6A" w:rsidRPr="00285770" w:rsidRDefault="00B40B6A" w:rsidP="00A76655">
            <w:pPr>
              <w:jc w:val="left"/>
              <w:rPr>
                <w:b/>
                <w:bCs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Year</w:t>
            </w:r>
          </w:p>
        </w:tc>
        <w:tc>
          <w:tcPr>
            <w:tcW w:w="2372" w:type="pct"/>
            <w:shd w:val="clear" w:color="auto" w:fill="00B050"/>
            <w:vAlign w:val="center"/>
          </w:tcPr>
          <w:p w14:paraId="1B6CEC0B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Title</w:t>
            </w:r>
          </w:p>
        </w:tc>
      </w:tr>
      <w:tr w:rsidR="00285770" w:rsidRPr="00285770" w14:paraId="1BA6CEC0" w14:textId="77777777" w:rsidTr="00A76655">
        <w:trPr>
          <w:trHeight w:val="301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3C22F8C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color w:val="000000" w:themeColor="text1"/>
                <w:sz w:val="13"/>
                <w:szCs w:val="13"/>
              </w:rPr>
              <w:t>Umbrella trial</w:t>
            </w:r>
          </w:p>
        </w:tc>
      </w:tr>
      <w:tr w:rsidR="00285770" w:rsidRPr="00285770" w14:paraId="4AACE1E0" w14:textId="77777777" w:rsidTr="0051525B">
        <w:trPr>
          <w:trHeight w:val="360"/>
        </w:trPr>
        <w:tc>
          <w:tcPr>
            <w:tcW w:w="1232" w:type="pct"/>
          </w:tcPr>
          <w:p w14:paraId="69565AC3" w14:textId="5D2C600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0" w:type="pct"/>
          </w:tcPr>
          <w:p w14:paraId="30E4E1D4" w14:textId="6D14346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476" w:type="pct"/>
          </w:tcPr>
          <w:p w14:paraId="57B84693" w14:textId="3B2AD97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2" w:type="pct"/>
          </w:tcPr>
          <w:p w14:paraId="537856F5" w14:textId="21E33DC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Sacituzumab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Govitecan-hziy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Refractory Metastatic Triple-Negative Breast Cancer.</w:t>
            </w:r>
          </w:p>
        </w:tc>
      </w:tr>
      <w:tr w:rsidR="00285770" w:rsidRPr="00285770" w14:paraId="2B8480B6" w14:textId="77777777" w:rsidTr="0051525B">
        <w:tc>
          <w:tcPr>
            <w:tcW w:w="1232" w:type="pct"/>
          </w:tcPr>
          <w:p w14:paraId="6562254A" w14:textId="25C6D51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0" w:type="pct"/>
          </w:tcPr>
          <w:p w14:paraId="013D7CB3" w14:textId="57E9913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Cardillo 2015</w:t>
            </w:r>
          </w:p>
        </w:tc>
        <w:tc>
          <w:tcPr>
            <w:tcW w:w="476" w:type="pct"/>
          </w:tcPr>
          <w:p w14:paraId="2EE59953" w14:textId="3675F91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3937C4C5" w14:textId="6711D1F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Sacituzumab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Govitecan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(IMMU-132), an Anti-Trop-2/SN-38 Antibody-Drug Conjugate: Characterization and Efficacy in Pancreatic, Gastric, and Other Cancers.</w:t>
            </w:r>
          </w:p>
        </w:tc>
      </w:tr>
      <w:tr w:rsidR="00285770" w:rsidRPr="00285770" w14:paraId="090E2B86" w14:textId="77777777" w:rsidTr="0051525B">
        <w:tc>
          <w:tcPr>
            <w:tcW w:w="1232" w:type="pct"/>
          </w:tcPr>
          <w:p w14:paraId="154A9EAF" w14:textId="31B005E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0" w:type="pct"/>
          </w:tcPr>
          <w:p w14:paraId="6AB66DDF" w14:textId="48DE883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NCT01631552</w:t>
            </w:r>
          </w:p>
        </w:tc>
        <w:tc>
          <w:tcPr>
            <w:tcW w:w="476" w:type="pct"/>
          </w:tcPr>
          <w:p w14:paraId="73A1FD18" w14:textId="1C1B98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2372" w:type="pct"/>
          </w:tcPr>
          <w:p w14:paraId="28776FF1" w14:textId="272A0E4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I/II Study of IMMU-132 in Patients With Epithelial Cancers</w:t>
            </w:r>
          </w:p>
        </w:tc>
      </w:tr>
      <w:tr w:rsidR="00285770" w:rsidRPr="00285770" w14:paraId="1BE5DFE5" w14:textId="77777777" w:rsidTr="0051525B">
        <w:tc>
          <w:tcPr>
            <w:tcW w:w="1232" w:type="pct"/>
          </w:tcPr>
          <w:p w14:paraId="7FA86547" w14:textId="1372A8C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Bardia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920" w:type="pct"/>
          </w:tcPr>
          <w:p w14:paraId="7A425E6F" w14:textId="30C11B0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Starodub 2015</w:t>
            </w:r>
          </w:p>
        </w:tc>
        <w:tc>
          <w:tcPr>
            <w:tcW w:w="476" w:type="pct"/>
          </w:tcPr>
          <w:p w14:paraId="5F2DBC16" w14:textId="7B37B63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78958A41" w14:textId="5CB2422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First-in-Human Trial of a Novel Anti-Trop-2 Antibody-SN-38 Conjugate,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Sacituzumab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Govitecan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for the Treatment of Diverse Metastatic Solid Tumors.</w:t>
            </w:r>
          </w:p>
        </w:tc>
      </w:tr>
      <w:tr w:rsidR="00285770" w:rsidRPr="00285770" w14:paraId="7B00C844" w14:textId="77777777" w:rsidTr="0051525B">
        <w:tc>
          <w:tcPr>
            <w:tcW w:w="1232" w:type="pct"/>
          </w:tcPr>
          <w:p w14:paraId="5CCB0678" w14:textId="3DA10D5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73C3FEDC" w14:textId="6689926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Kim 2011</w:t>
            </w:r>
          </w:p>
        </w:tc>
        <w:tc>
          <w:tcPr>
            <w:tcW w:w="476" w:type="pct"/>
          </w:tcPr>
          <w:p w14:paraId="411532E3" w14:textId="46C2646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2011</w:t>
            </w:r>
          </w:p>
        </w:tc>
        <w:tc>
          <w:tcPr>
            <w:tcW w:w="2372" w:type="pct"/>
          </w:tcPr>
          <w:p w14:paraId="654DF6C5" w14:textId="691A5EA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BATTLE Trial: Personalizing Therapy for Lung Cancer</w:t>
            </w:r>
          </w:p>
        </w:tc>
      </w:tr>
      <w:tr w:rsidR="00285770" w:rsidRPr="00285770" w14:paraId="720BE3EB" w14:textId="77777777" w:rsidTr="0051525B">
        <w:tc>
          <w:tcPr>
            <w:tcW w:w="1232" w:type="pct"/>
          </w:tcPr>
          <w:p w14:paraId="680FDDB3" w14:textId="33AE2A5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43B905C0" w14:textId="3B9A7D1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NCT00409968</w:t>
            </w:r>
          </w:p>
        </w:tc>
        <w:tc>
          <w:tcPr>
            <w:tcW w:w="476" w:type="pct"/>
          </w:tcPr>
          <w:p w14:paraId="2C1E7BE8" w14:textId="30BD5AA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2006</w:t>
            </w:r>
          </w:p>
        </w:tc>
        <w:tc>
          <w:tcPr>
            <w:tcW w:w="2372" w:type="pct"/>
          </w:tcPr>
          <w:p w14:paraId="28842F00" w14:textId="77980F3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 Program: Umbrella Protocol for Patients With Non-Small Cell Lung Cancer (NSCLC)</w:t>
            </w:r>
          </w:p>
        </w:tc>
      </w:tr>
      <w:tr w:rsidR="00285770" w:rsidRPr="00285770" w14:paraId="21395263" w14:textId="77777777" w:rsidTr="0051525B">
        <w:tc>
          <w:tcPr>
            <w:tcW w:w="1232" w:type="pct"/>
          </w:tcPr>
          <w:p w14:paraId="4D33B52B" w14:textId="1F8C60B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53BA03C4" w14:textId="6766F4B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NCT00410059</w:t>
            </w:r>
          </w:p>
        </w:tc>
        <w:tc>
          <w:tcPr>
            <w:tcW w:w="476" w:type="pct"/>
          </w:tcPr>
          <w:p w14:paraId="222F6B8B" w14:textId="73C6FF1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2006</w:t>
            </w:r>
          </w:p>
        </w:tc>
        <w:tc>
          <w:tcPr>
            <w:tcW w:w="2372" w:type="pct"/>
          </w:tcPr>
          <w:p w14:paraId="103D7835" w14:textId="575FA50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 Program: Erlotinib in Previously Treated Subjects With Advanced NSCLC</w:t>
            </w:r>
          </w:p>
        </w:tc>
      </w:tr>
      <w:tr w:rsidR="00285770" w:rsidRPr="00285770" w14:paraId="257E0A17" w14:textId="77777777" w:rsidTr="0051525B">
        <w:tc>
          <w:tcPr>
            <w:tcW w:w="1232" w:type="pct"/>
          </w:tcPr>
          <w:p w14:paraId="2F1A5E3B" w14:textId="0B4B873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219DD51A" w14:textId="6B900CB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NCT00410189</w:t>
            </w:r>
          </w:p>
        </w:tc>
        <w:tc>
          <w:tcPr>
            <w:tcW w:w="476" w:type="pct"/>
          </w:tcPr>
          <w:p w14:paraId="3F050DDA" w14:textId="1045D03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2006</w:t>
            </w:r>
          </w:p>
        </w:tc>
        <w:tc>
          <w:tcPr>
            <w:tcW w:w="2372" w:type="pct"/>
          </w:tcPr>
          <w:p w14:paraId="3FF14202" w14:textId="06ED12B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 Program: Erlotinib in Previously Treated Subjects With Advanced NSCLC</w:t>
            </w:r>
          </w:p>
        </w:tc>
      </w:tr>
      <w:tr w:rsidR="00285770" w:rsidRPr="00285770" w14:paraId="3D089934" w14:textId="77777777" w:rsidTr="0051525B">
        <w:tc>
          <w:tcPr>
            <w:tcW w:w="1232" w:type="pct"/>
          </w:tcPr>
          <w:p w14:paraId="6F55D325" w14:textId="4FF4B82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4A921486" w14:textId="7A495B5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NCT00411632</w:t>
            </w:r>
          </w:p>
        </w:tc>
        <w:tc>
          <w:tcPr>
            <w:tcW w:w="476" w:type="pct"/>
          </w:tcPr>
          <w:p w14:paraId="612A29AD" w14:textId="6B4170F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2006</w:t>
            </w:r>
          </w:p>
        </w:tc>
        <w:tc>
          <w:tcPr>
            <w:tcW w:w="2372" w:type="pct"/>
          </w:tcPr>
          <w:p w14:paraId="298DB940" w14:textId="7E602F4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BATTLE Program: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Tarceva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Targretin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 Non-Small Cell Lung Cancer (NSCLC)</w:t>
            </w:r>
          </w:p>
        </w:tc>
      </w:tr>
      <w:tr w:rsidR="00285770" w:rsidRPr="00285770" w14:paraId="4E43A864" w14:textId="77777777" w:rsidTr="0051525B">
        <w:tc>
          <w:tcPr>
            <w:tcW w:w="1232" w:type="pct"/>
          </w:tcPr>
          <w:p w14:paraId="0DEA2846" w14:textId="4B01F33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6B17CABC" w14:textId="24DC186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NCT00411671</w:t>
            </w:r>
          </w:p>
        </w:tc>
        <w:tc>
          <w:tcPr>
            <w:tcW w:w="476" w:type="pct"/>
          </w:tcPr>
          <w:p w14:paraId="0AC98F2D" w14:textId="2AA0698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2006</w:t>
            </w:r>
          </w:p>
        </w:tc>
        <w:tc>
          <w:tcPr>
            <w:tcW w:w="2372" w:type="pct"/>
          </w:tcPr>
          <w:p w14:paraId="71867501" w14:textId="1B6EA7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 Program: Sorafenib in Patients With NSCLC</w:t>
            </w:r>
          </w:p>
        </w:tc>
      </w:tr>
      <w:tr w:rsidR="00285770" w:rsidRPr="00285770" w14:paraId="604120F3" w14:textId="77777777" w:rsidTr="0051525B">
        <w:tc>
          <w:tcPr>
            <w:tcW w:w="1232" w:type="pct"/>
          </w:tcPr>
          <w:p w14:paraId="149FD614" w14:textId="7F0D674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</w:t>
            </w:r>
          </w:p>
        </w:tc>
        <w:tc>
          <w:tcPr>
            <w:tcW w:w="920" w:type="pct"/>
          </w:tcPr>
          <w:p w14:paraId="52E47742" w14:textId="4040495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Tam 2013</w:t>
            </w:r>
          </w:p>
        </w:tc>
        <w:tc>
          <w:tcPr>
            <w:tcW w:w="476" w:type="pct"/>
          </w:tcPr>
          <w:p w14:paraId="21C00F72" w14:textId="7D4B59B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2" w:type="pct"/>
          </w:tcPr>
          <w:p w14:paraId="601D548A" w14:textId="5916A07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Feasibility of Image-Guided Transthoracic Core Needle Biopsy in</w:t>
            </w:r>
            <w:r w:rsidRPr="00285770">
              <w:rPr>
                <w:color w:val="000000" w:themeColor="text1"/>
                <w:sz w:val="13"/>
                <w:szCs w:val="13"/>
              </w:rPr>
              <w:br/>
              <w:t>the BATTLE Lung Trial</w:t>
            </w:r>
          </w:p>
        </w:tc>
      </w:tr>
      <w:tr w:rsidR="00285770" w:rsidRPr="00285770" w14:paraId="4A761454" w14:textId="77777777" w:rsidTr="0051525B">
        <w:tc>
          <w:tcPr>
            <w:tcW w:w="1232" w:type="pct"/>
          </w:tcPr>
          <w:p w14:paraId="3D99FCEB" w14:textId="5416E27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BATTLE-2</w:t>
            </w:r>
          </w:p>
        </w:tc>
        <w:tc>
          <w:tcPr>
            <w:tcW w:w="920" w:type="pct"/>
          </w:tcPr>
          <w:p w14:paraId="578899C3" w14:textId="0CFB35B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NCT01248247</w:t>
            </w:r>
          </w:p>
        </w:tc>
        <w:tc>
          <w:tcPr>
            <w:tcW w:w="476" w:type="pct"/>
          </w:tcPr>
          <w:p w14:paraId="2E7FB83D" w14:textId="1C488DB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2010</w:t>
            </w:r>
          </w:p>
        </w:tc>
        <w:tc>
          <w:tcPr>
            <w:tcW w:w="2372" w:type="pct"/>
          </w:tcPr>
          <w:p w14:paraId="74CBD34D" w14:textId="443D7EF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BATTLE-2 Program: A Biomarker-Integrated Targeted Therapy Study in Previously Treated Patients With Advanced Non-Small Cell Lung Cancer</w:t>
            </w:r>
          </w:p>
        </w:tc>
      </w:tr>
      <w:tr w:rsidR="00285770" w:rsidRPr="00285770" w14:paraId="1DF1976D" w14:textId="77777777" w:rsidTr="0051525B">
        <w:tc>
          <w:tcPr>
            <w:tcW w:w="1232" w:type="pct"/>
          </w:tcPr>
          <w:p w14:paraId="2EF6AEF6" w14:textId="063C917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BATTLE-2</w:t>
            </w:r>
          </w:p>
        </w:tc>
        <w:tc>
          <w:tcPr>
            <w:tcW w:w="920" w:type="pct"/>
          </w:tcPr>
          <w:p w14:paraId="48A2E20B" w14:textId="5CA4490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Papadimitrakopoulou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2015</w:t>
            </w:r>
          </w:p>
        </w:tc>
        <w:tc>
          <w:tcPr>
            <w:tcW w:w="476" w:type="pct"/>
          </w:tcPr>
          <w:p w14:paraId="2BC68F32" w14:textId="2591AAF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7B704AC6" w14:textId="44D9FF9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BATTLE-2 Study: A Biomarker-Integrated Targeted Therapy Study in Previously Treated Patients With Advanced Non–Small-Cell Lung Cancer</w:t>
            </w:r>
          </w:p>
        </w:tc>
      </w:tr>
      <w:tr w:rsidR="00285770" w:rsidRPr="00285770" w14:paraId="4FA2C240" w14:textId="77777777" w:rsidTr="0051525B">
        <w:tc>
          <w:tcPr>
            <w:tcW w:w="1232" w:type="pct"/>
          </w:tcPr>
          <w:p w14:paraId="584AF010" w14:textId="7A2F5BC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CheckMate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370</w:t>
            </w:r>
          </w:p>
        </w:tc>
        <w:tc>
          <w:tcPr>
            <w:tcW w:w="920" w:type="pct"/>
          </w:tcPr>
          <w:p w14:paraId="4DE869E2" w14:textId="05E1FC2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NCT02574078</w:t>
            </w:r>
          </w:p>
        </w:tc>
        <w:tc>
          <w:tcPr>
            <w:tcW w:w="476" w:type="pct"/>
          </w:tcPr>
          <w:p w14:paraId="6832D54C" w14:textId="49922F1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012DA86B" w14:textId="7A1E01C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Study of Nivolumab in Advanced Non-Small Cell Lung Cancer (NSCLC) (CheckMate370)</w:t>
            </w:r>
          </w:p>
        </w:tc>
      </w:tr>
      <w:tr w:rsidR="00285770" w:rsidRPr="00285770" w14:paraId="3A27B50B" w14:textId="77777777" w:rsidTr="0051525B">
        <w:tc>
          <w:tcPr>
            <w:tcW w:w="1232" w:type="pct"/>
          </w:tcPr>
          <w:p w14:paraId="3202DFA1" w14:textId="6C38246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CheckMate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370</w:t>
            </w:r>
          </w:p>
        </w:tc>
        <w:tc>
          <w:tcPr>
            <w:tcW w:w="920" w:type="pct"/>
          </w:tcPr>
          <w:p w14:paraId="3349E247" w14:textId="40DAA60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Spiegel 2018</w:t>
            </w:r>
          </w:p>
        </w:tc>
        <w:tc>
          <w:tcPr>
            <w:tcW w:w="476" w:type="pct"/>
          </w:tcPr>
          <w:p w14:paraId="347A9FE0" w14:textId="1F20C73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5F54254C" w14:textId="5702C1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Phase 1/2 Study of the Safety and Tolerability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Nivolumab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Plus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the First-Line Treatment of Anaplastic Lymphoma Kinase Translocation — Positive Advanced Non–Small Cell Lung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CheckMate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370)</w:t>
            </w:r>
          </w:p>
        </w:tc>
      </w:tr>
      <w:tr w:rsidR="00285770" w:rsidRPr="00285770" w14:paraId="0085E93E" w14:textId="77777777" w:rsidTr="0051525B">
        <w:tc>
          <w:tcPr>
            <w:tcW w:w="1232" w:type="pct"/>
          </w:tcPr>
          <w:p w14:paraId="20593812" w14:textId="1FC6DEF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19C8D28C" w14:textId="2B636BF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Adams 2018</w:t>
            </w:r>
          </w:p>
        </w:tc>
        <w:tc>
          <w:tcPr>
            <w:tcW w:w="476" w:type="pct"/>
          </w:tcPr>
          <w:p w14:paraId="48420DB1" w14:textId="2030AC5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2914080F" w14:textId="6AC2A8B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Inhibition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egfr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her2, and her3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signalling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colorectal cancer wild-type for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pik3ca,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kras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nras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(focus4-d): A phase 2-3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trial</w:t>
            </w:r>
          </w:p>
        </w:tc>
      </w:tr>
      <w:tr w:rsidR="00285770" w:rsidRPr="00285770" w14:paraId="43A987D9" w14:textId="77777777" w:rsidTr="0051525B">
        <w:tc>
          <w:tcPr>
            <w:tcW w:w="1232" w:type="pct"/>
          </w:tcPr>
          <w:p w14:paraId="2C518F12" w14:textId="48CFC9C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4FEA6B13" w14:textId="667D9C5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 2018</w:t>
            </w:r>
          </w:p>
        </w:tc>
        <w:tc>
          <w:tcPr>
            <w:tcW w:w="476" w:type="pct"/>
          </w:tcPr>
          <w:p w14:paraId="6F1A8C75" w14:textId="7BE3411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688B50D9" w14:textId="48C0ADB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FOCUS4-N Protocol A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controlled comparison of capecitabine against active monitoring after first-line treatment for patients with colorectal cancer</w:t>
            </w:r>
          </w:p>
        </w:tc>
      </w:tr>
      <w:tr w:rsidR="00285770" w:rsidRPr="00285770" w14:paraId="599D8ACD" w14:textId="77777777" w:rsidTr="0051525B">
        <w:tc>
          <w:tcPr>
            <w:tcW w:w="1232" w:type="pct"/>
          </w:tcPr>
          <w:p w14:paraId="59CD62B4" w14:textId="22D664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3750692F" w14:textId="15E34CC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ISRCTN90061546</w:t>
            </w:r>
          </w:p>
        </w:tc>
        <w:tc>
          <w:tcPr>
            <w:tcW w:w="476" w:type="pct"/>
          </w:tcPr>
          <w:p w14:paraId="22E00917" w14:textId="4C06196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2" w:type="pct"/>
          </w:tcPr>
          <w:p w14:paraId="07C9891B" w14:textId="05D292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FOCUS4: Molecular selection of therapy in colorectal cancer</w:t>
            </w:r>
          </w:p>
        </w:tc>
      </w:tr>
      <w:tr w:rsidR="00285770" w:rsidRPr="00285770" w14:paraId="0EB3C573" w14:textId="77777777" w:rsidTr="0051525B">
        <w:tc>
          <w:tcPr>
            <w:tcW w:w="1232" w:type="pct"/>
          </w:tcPr>
          <w:p w14:paraId="0BE2CAF2" w14:textId="7A3F3A9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16904BAE" w14:textId="66B7960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Kaplan 2013</w:t>
            </w:r>
          </w:p>
        </w:tc>
        <w:tc>
          <w:tcPr>
            <w:tcW w:w="476" w:type="pct"/>
          </w:tcPr>
          <w:p w14:paraId="38B41AAB" w14:textId="2C04AA2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72" w:type="pct"/>
          </w:tcPr>
          <w:p w14:paraId="706FDE65" w14:textId="28A7346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Evaluating many treatments and biomarkers in oncology: a new design.</w:t>
            </w:r>
          </w:p>
        </w:tc>
      </w:tr>
      <w:tr w:rsidR="00285770" w:rsidRPr="00285770" w14:paraId="363BEEAF" w14:textId="77777777" w:rsidTr="0051525B">
        <w:tc>
          <w:tcPr>
            <w:tcW w:w="1232" w:type="pct"/>
          </w:tcPr>
          <w:p w14:paraId="21AA90E4" w14:textId="3192F32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27853294" w14:textId="6D86991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Kaplan 2015</w:t>
            </w:r>
          </w:p>
        </w:tc>
        <w:tc>
          <w:tcPr>
            <w:tcW w:w="476" w:type="pct"/>
          </w:tcPr>
          <w:p w14:paraId="3BF210A3" w14:textId="5FAC38E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507511E2" w14:textId="437464D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focus4 design for biomarker stratified trials</w:t>
            </w:r>
          </w:p>
        </w:tc>
      </w:tr>
      <w:tr w:rsidR="00285770" w:rsidRPr="00285770" w14:paraId="1FABDDF5" w14:textId="77777777" w:rsidTr="0051525B">
        <w:tc>
          <w:tcPr>
            <w:tcW w:w="1232" w:type="pct"/>
          </w:tcPr>
          <w:p w14:paraId="34407269" w14:textId="634D62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</w:t>
            </w:r>
          </w:p>
        </w:tc>
        <w:tc>
          <w:tcPr>
            <w:tcW w:w="920" w:type="pct"/>
          </w:tcPr>
          <w:p w14:paraId="277200E2" w14:textId="2AD9CBC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Richman 2017</w:t>
            </w:r>
          </w:p>
        </w:tc>
        <w:tc>
          <w:tcPr>
            <w:tcW w:w="476" w:type="pct"/>
          </w:tcPr>
          <w:p w14:paraId="5B98B6AA" w14:textId="006AB64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0CA48C6D" w14:textId="34A7408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Focus4: Mams trial design in action. Early closure of focus4-d (pan-her 1, 2 and 3 inhibitor versus placebo) in advanced colorectal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acrc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 patients,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wildtype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wt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 for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kras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nras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pik3ca</w:t>
            </w:r>
          </w:p>
        </w:tc>
      </w:tr>
      <w:tr w:rsidR="00285770" w:rsidRPr="00285770" w14:paraId="13B3075B" w14:textId="77777777" w:rsidTr="0051525B">
        <w:tc>
          <w:tcPr>
            <w:tcW w:w="1232" w:type="pct"/>
          </w:tcPr>
          <w:p w14:paraId="1F6EC7DD" w14:textId="0F62A54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FUTURE</w:t>
            </w:r>
          </w:p>
        </w:tc>
        <w:tc>
          <w:tcPr>
            <w:tcW w:w="920" w:type="pct"/>
          </w:tcPr>
          <w:p w14:paraId="77F6242D" w14:textId="566BD2D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NCT03805399</w:t>
            </w:r>
          </w:p>
        </w:tc>
        <w:tc>
          <w:tcPr>
            <w:tcW w:w="476" w:type="pct"/>
          </w:tcPr>
          <w:p w14:paraId="38D6C9B6" w14:textId="0184B18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2" w:type="pct"/>
          </w:tcPr>
          <w:p w14:paraId="23050C3B" w14:textId="376E8C0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FUSCC Refractory TNBC Umbrella (FUTURE) (FUTURE)</w:t>
            </w:r>
          </w:p>
        </w:tc>
      </w:tr>
      <w:tr w:rsidR="00285770" w:rsidRPr="00285770" w14:paraId="0BE40134" w14:textId="77777777" w:rsidTr="0051525B">
        <w:tc>
          <w:tcPr>
            <w:tcW w:w="1232" w:type="pct"/>
          </w:tcPr>
          <w:p w14:paraId="562DF251" w14:textId="26FEDD8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Genomics Enabled Medicine for Melanoma</w:t>
            </w:r>
          </w:p>
        </w:tc>
        <w:tc>
          <w:tcPr>
            <w:tcW w:w="920" w:type="pct"/>
          </w:tcPr>
          <w:p w14:paraId="3BB5F979" w14:textId="1A848C7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LoRusso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2015</w:t>
            </w:r>
          </w:p>
        </w:tc>
        <w:tc>
          <w:tcPr>
            <w:tcW w:w="476" w:type="pct"/>
          </w:tcPr>
          <w:p w14:paraId="4F306DF3" w14:textId="6A0D423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0FF6D8B3" w14:textId="0336FA4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Pilot Trial of Selecting Molecularly-Guided Therapy for Patients with non-V600 BRAF Mutant Metastatic Melanoma: Experience of the SU2C/MRA Melanoma Dream Team</w:t>
            </w:r>
          </w:p>
        </w:tc>
      </w:tr>
      <w:tr w:rsidR="00285770" w:rsidRPr="00285770" w14:paraId="3964B723" w14:textId="77777777" w:rsidTr="0051525B">
        <w:tc>
          <w:tcPr>
            <w:tcW w:w="1232" w:type="pct"/>
          </w:tcPr>
          <w:p w14:paraId="450EE7E1" w14:textId="6F2C7DD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Genomics Enabled Medicine for Melanoma</w:t>
            </w:r>
          </w:p>
        </w:tc>
        <w:tc>
          <w:tcPr>
            <w:tcW w:w="920" w:type="pct"/>
          </w:tcPr>
          <w:p w14:paraId="67E28139" w14:textId="18E55B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NCT02094872</w:t>
            </w:r>
          </w:p>
        </w:tc>
        <w:tc>
          <w:tcPr>
            <w:tcW w:w="476" w:type="pct"/>
          </w:tcPr>
          <w:p w14:paraId="7784436B" w14:textId="31FCFA9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2" w:type="pct"/>
          </w:tcPr>
          <w:p w14:paraId="281B464D" w14:textId="64E38F0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My Pathway: A Study Evaluating Herceptin/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Perjeta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Tarceva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Zelboraf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Cotellic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Erivedge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Alecensa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and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Tecentriq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Treatment Targeted Against Certain Molecular Alterations in Participants With Advanced Solid Tumors</w:t>
            </w:r>
          </w:p>
        </w:tc>
      </w:tr>
      <w:tr w:rsidR="00285770" w:rsidRPr="00285770" w14:paraId="46F1E7E0" w14:textId="77777777" w:rsidTr="0051525B">
        <w:tc>
          <w:tcPr>
            <w:tcW w:w="1232" w:type="pct"/>
          </w:tcPr>
          <w:p w14:paraId="67D29846" w14:textId="08F4158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1528981D" w14:textId="16E9D4A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Edelman 2017</w:t>
            </w:r>
          </w:p>
        </w:tc>
        <w:tc>
          <w:tcPr>
            <w:tcW w:w="476" w:type="pct"/>
          </w:tcPr>
          <w:p w14:paraId="51604C7A" w14:textId="238FB58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7662CA25" w14:textId="6E0B977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phase ii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palbociclib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(p) for previously treated cell cycle gene alteration positive patients (pts) with stage iv squamous cell lung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Lung-map sub-study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swog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s1400c</w:t>
            </w:r>
          </w:p>
        </w:tc>
      </w:tr>
      <w:tr w:rsidR="00285770" w:rsidRPr="00285770" w14:paraId="677FC8B4" w14:textId="77777777" w:rsidTr="0051525B">
        <w:tc>
          <w:tcPr>
            <w:tcW w:w="1232" w:type="pct"/>
          </w:tcPr>
          <w:p w14:paraId="49594EB9" w14:textId="4DBFD30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022DDA97" w14:textId="530EAE8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Ferrarotto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2015</w:t>
            </w:r>
          </w:p>
        </w:tc>
        <w:tc>
          <w:tcPr>
            <w:tcW w:w="476" w:type="pct"/>
          </w:tcPr>
          <w:p w14:paraId="34277BFE" w14:textId="754AFAE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69CC8E66" w14:textId="6B29D38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Lung-map--framework, overview, and design principles</w:t>
            </w:r>
          </w:p>
        </w:tc>
      </w:tr>
      <w:tr w:rsidR="00285770" w:rsidRPr="00285770" w14:paraId="7751726A" w14:textId="77777777" w:rsidTr="0051525B">
        <w:tc>
          <w:tcPr>
            <w:tcW w:w="1232" w:type="pct"/>
          </w:tcPr>
          <w:p w14:paraId="2C437F94" w14:textId="3EA60E2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3482109B" w14:textId="037AF70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Herbst 2015</w:t>
            </w:r>
          </w:p>
        </w:tc>
        <w:tc>
          <w:tcPr>
            <w:tcW w:w="476" w:type="pct"/>
          </w:tcPr>
          <w:p w14:paraId="7CC3DADA" w14:textId="1F633B6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00AFE784" w14:textId="16F8A7A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Lung master protocol (lung-map)-a biomarker-driven protocol for accelerating development of therapies for squamous cell lung cancer: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Swog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s1400</w:t>
            </w:r>
          </w:p>
        </w:tc>
      </w:tr>
      <w:tr w:rsidR="00285770" w:rsidRPr="00285770" w14:paraId="6386A118" w14:textId="77777777" w:rsidTr="0051525B">
        <w:tc>
          <w:tcPr>
            <w:tcW w:w="1232" w:type="pct"/>
          </w:tcPr>
          <w:p w14:paraId="0A9F46F2" w14:textId="5C438E8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1B71694A" w14:textId="26C0808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NCT02154490</w:t>
            </w:r>
          </w:p>
        </w:tc>
        <w:tc>
          <w:tcPr>
            <w:tcW w:w="476" w:type="pct"/>
          </w:tcPr>
          <w:p w14:paraId="68E0F846" w14:textId="420EA11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2014</w:t>
            </w:r>
          </w:p>
        </w:tc>
        <w:tc>
          <w:tcPr>
            <w:tcW w:w="2372" w:type="pct"/>
          </w:tcPr>
          <w:p w14:paraId="19A17EB5" w14:textId="009354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Lung-MAP: Biomarker-Targeted Second-Line Therapy in Treating Patients With Recurrent Stage IV Squamous Cell Lung Cancer</w:t>
            </w:r>
          </w:p>
        </w:tc>
      </w:tr>
      <w:tr w:rsidR="00285770" w:rsidRPr="00285770" w14:paraId="2C8A95CE" w14:textId="77777777" w:rsidTr="0051525B">
        <w:tc>
          <w:tcPr>
            <w:tcW w:w="1232" w:type="pct"/>
          </w:tcPr>
          <w:p w14:paraId="3EDF1087" w14:textId="2F0E403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0E89D9B9" w14:textId="50C23E7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NCT02766335</w:t>
            </w:r>
          </w:p>
        </w:tc>
        <w:tc>
          <w:tcPr>
            <w:tcW w:w="476" w:type="pct"/>
          </w:tcPr>
          <w:p w14:paraId="5972370B" w14:textId="46E45C2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2" w:type="pct"/>
          </w:tcPr>
          <w:p w14:paraId="0DB67A9D" w14:textId="3D202C7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Lung-MAP: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as Second-Line Therapy in Treating Patients With Recurrent Stage IV Squamous Cell Lung Cancer and No Matching Biomarkers</w:t>
            </w:r>
          </w:p>
        </w:tc>
      </w:tr>
      <w:tr w:rsidR="00285770" w:rsidRPr="00285770" w14:paraId="2E62A6C2" w14:textId="77777777" w:rsidTr="0051525B">
        <w:tc>
          <w:tcPr>
            <w:tcW w:w="1232" w:type="pct"/>
          </w:tcPr>
          <w:p w14:paraId="5BA1BF39" w14:textId="1656069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6731E12B" w14:textId="7D481F1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NCT02785913</w:t>
            </w:r>
          </w:p>
        </w:tc>
        <w:tc>
          <w:tcPr>
            <w:tcW w:w="476" w:type="pct"/>
          </w:tcPr>
          <w:p w14:paraId="7F982B4C" w14:textId="52DD3A0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2" w:type="pct"/>
          </w:tcPr>
          <w:p w14:paraId="0BC20C68" w14:textId="0219573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S1400B Lung-MAP: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Taselisib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as Second-Line Therapy in Treating Patients With Recurrent Stage IV Squamous Cell Lung Cancer and Positive Biomarker Matches</w:t>
            </w:r>
          </w:p>
        </w:tc>
      </w:tr>
      <w:tr w:rsidR="00285770" w:rsidRPr="00285770" w14:paraId="7CE4A53B" w14:textId="77777777" w:rsidTr="0051525B">
        <w:tc>
          <w:tcPr>
            <w:tcW w:w="1232" w:type="pct"/>
          </w:tcPr>
          <w:p w14:paraId="19A42411" w14:textId="2132B4D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49084D82" w14:textId="314F6A6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NCT02785939</w:t>
            </w:r>
          </w:p>
        </w:tc>
        <w:tc>
          <w:tcPr>
            <w:tcW w:w="476" w:type="pct"/>
          </w:tcPr>
          <w:p w14:paraId="5E9249F1" w14:textId="4EB0DB6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2" w:type="pct"/>
          </w:tcPr>
          <w:p w14:paraId="2D2B9AF6" w14:textId="7448D1A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Lung-MAP: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Palbociclib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as Second-Line Therapy in Treating Cell Cycle Gene Alteration Positive Patients With Recurrent Stage IV Squamous Cell Lung Cancer</w:t>
            </w:r>
          </w:p>
        </w:tc>
      </w:tr>
      <w:tr w:rsidR="00285770" w:rsidRPr="00285770" w14:paraId="6675FD3B" w14:textId="77777777" w:rsidTr="0051525B">
        <w:tc>
          <w:tcPr>
            <w:tcW w:w="1232" w:type="pct"/>
          </w:tcPr>
          <w:p w14:paraId="6AA3CEC7" w14:textId="28A0EAD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29409C5C" w14:textId="405DD98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Papadimitrakopoulou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2017A</w:t>
            </w:r>
          </w:p>
        </w:tc>
        <w:tc>
          <w:tcPr>
            <w:tcW w:w="476" w:type="pct"/>
          </w:tcPr>
          <w:p w14:paraId="2EBB36C3" w14:textId="6B6DE17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5F30994D" w14:textId="538A513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phase ii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durvalumab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(medi4736) for previously treated patients with stage iv squamous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nsclc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sqnsclc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Lung-map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substudy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swog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s1400a</w:t>
            </w:r>
          </w:p>
        </w:tc>
      </w:tr>
      <w:tr w:rsidR="00285770" w:rsidRPr="00285770" w14:paraId="784058EA" w14:textId="77777777" w:rsidTr="0051525B">
        <w:tc>
          <w:tcPr>
            <w:tcW w:w="1232" w:type="pct"/>
          </w:tcPr>
          <w:p w14:paraId="5780AD9A" w14:textId="7C5BA16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7E90DFBB" w14:textId="624B92C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Papadimitrakopoulou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2017B</w:t>
            </w:r>
          </w:p>
        </w:tc>
        <w:tc>
          <w:tcPr>
            <w:tcW w:w="476" w:type="pct"/>
          </w:tcPr>
          <w:p w14:paraId="16E413A1" w14:textId="084ADC8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46D1C35B" w14:textId="1B266F9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 (s1400) lung master protocol: Accrual and genomic screening updates</w:t>
            </w:r>
          </w:p>
        </w:tc>
      </w:tr>
      <w:tr w:rsidR="00285770" w:rsidRPr="00285770" w14:paraId="50EA5BDE" w14:textId="77777777" w:rsidTr="0051525B">
        <w:tc>
          <w:tcPr>
            <w:tcW w:w="1232" w:type="pct"/>
          </w:tcPr>
          <w:p w14:paraId="57A00790" w14:textId="2C93C21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314EF136" w14:textId="3B896B6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Papadimitrakopoulou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6" w:type="pct"/>
          </w:tcPr>
          <w:p w14:paraId="3C886C8D" w14:textId="21E95A9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58B91F15" w14:textId="389F74D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First comprehensive report of impact of genomic alterations, chemotherapy, targeted therapy and immunotherapy on outcomes in the genomics driven squamous master protocol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lungmap</w:t>
            </w:r>
            <w:proofErr w:type="spellEnd"/>
          </w:p>
        </w:tc>
      </w:tr>
      <w:tr w:rsidR="00285770" w:rsidRPr="00285770" w14:paraId="54063762" w14:textId="77777777" w:rsidTr="0051525B">
        <w:tc>
          <w:tcPr>
            <w:tcW w:w="1232" w:type="pct"/>
          </w:tcPr>
          <w:p w14:paraId="49D33B6D" w14:textId="5851984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LUNG-MAP</w:t>
            </w:r>
          </w:p>
        </w:tc>
        <w:tc>
          <w:tcPr>
            <w:tcW w:w="920" w:type="pct"/>
          </w:tcPr>
          <w:p w14:paraId="479B8E07" w14:textId="4D4C66B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Wade 2017</w:t>
            </w:r>
          </w:p>
        </w:tc>
        <w:tc>
          <w:tcPr>
            <w:tcW w:w="476" w:type="pct"/>
          </w:tcPr>
          <w:p w14:paraId="35A47CAF" w14:textId="070C47E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02500CC3" w14:textId="3C7CA6E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phase ii study of gdc-0032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taselisib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 for previously treated pi3k positive </w:t>
            </w: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patients with stage iv squamous cell lung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sqnsclc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Lung-map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substudy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swog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s1400b</w:t>
            </w:r>
          </w:p>
        </w:tc>
      </w:tr>
      <w:tr w:rsidR="00285770" w:rsidRPr="00285770" w14:paraId="06938164" w14:textId="77777777" w:rsidTr="0051525B">
        <w:tc>
          <w:tcPr>
            <w:tcW w:w="1232" w:type="pct"/>
          </w:tcPr>
          <w:p w14:paraId="0D877A55" w14:textId="151BBAF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MASTER KEY</w:t>
            </w:r>
          </w:p>
        </w:tc>
        <w:tc>
          <w:tcPr>
            <w:tcW w:w="920" w:type="pct"/>
          </w:tcPr>
          <w:p w14:paraId="216CBD30" w14:textId="63E087C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Okuma 2018</w:t>
            </w:r>
          </w:p>
        </w:tc>
        <w:tc>
          <w:tcPr>
            <w:tcW w:w="476" w:type="pct"/>
          </w:tcPr>
          <w:p w14:paraId="63A297A7" w14:textId="37C57BF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6FA0CADD" w14:textId="1758AAF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Master key project: A basket/umbrella trial for rare cancers in japan</w:t>
            </w:r>
          </w:p>
        </w:tc>
      </w:tr>
      <w:tr w:rsidR="00285770" w:rsidRPr="00285770" w14:paraId="43A7AEF9" w14:textId="77777777" w:rsidTr="0051525B">
        <w:tc>
          <w:tcPr>
            <w:tcW w:w="1232" w:type="pct"/>
          </w:tcPr>
          <w:p w14:paraId="63D78B9A" w14:textId="3FA2DF1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MASTER KEY</w:t>
            </w:r>
          </w:p>
        </w:tc>
        <w:tc>
          <w:tcPr>
            <w:tcW w:w="920" w:type="pct"/>
          </w:tcPr>
          <w:p w14:paraId="5F138E93" w14:textId="6654E1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UMIN000027552</w:t>
            </w:r>
          </w:p>
        </w:tc>
        <w:tc>
          <w:tcPr>
            <w:tcW w:w="476" w:type="pct"/>
          </w:tcPr>
          <w:p w14:paraId="0C51925E" w14:textId="616CFF6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3068E861" w14:textId="514C0FF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prospective clinical registry study of genetic profiling and targeted therapies in patients with rare cancers; MASTER KEY Protocol</w:t>
            </w:r>
          </w:p>
        </w:tc>
      </w:tr>
      <w:tr w:rsidR="00285770" w:rsidRPr="00285770" w14:paraId="31959DA8" w14:textId="77777777" w:rsidTr="0051525B">
        <w:tc>
          <w:tcPr>
            <w:tcW w:w="1232" w:type="pct"/>
          </w:tcPr>
          <w:p w14:paraId="12F06937" w14:textId="6E0C7C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National Lung Matrix Trial</w:t>
            </w:r>
          </w:p>
        </w:tc>
        <w:tc>
          <w:tcPr>
            <w:tcW w:w="920" w:type="pct"/>
          </w:tcPr>
          <w:p w14:paraId="2C0125E5" w14:textId="7011F0B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ISRCTN38344105</w:t>
            </w:r>
          </w:p>
        </w:tc>
        <w:tc>
          <w:tcPr>
            <w:tcW w:w="476" w:type="pct"/>
          </w:tcPr>
          <w:p w14:paraId="43177D89" w14:textId="7B4C02E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7737C536" w14:textId="19D3DD9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National lung matrix: multi-drug phase II trial in non-small cell (NSC) lung cancer</w:t>
            </w:r>
          </w:p>
        </w:tc>
      </w:tr>
      <w:tr w:rsidR="00285770" w:rsidRPr="00285770" w14:paraId="275C3519" w14:textId="77777777" w:rsidTr="0051525B">
        <w:tc>
          <w:tcPr>
            <w:tcW w:w="1232" w:type="pct"/>
          </w:tcPr>
          <w:p w14:paraId="53CE0561" w14:textId="6FE86CB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National Lung Matrix Trial</w:t>
            </w:r>
          </w:p>
        </w:tc>
        <w:tc>
          <w:tcPr>
            <w:tcW w:w="920" w:type="pct"/>
          </w:tcPr>
          <w:p w14:paraId="21B141CB" w14:textId="429F0B7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Middleton 2015</w:t>
            </w:r>
          </w:p>
        </w:tc>
        <w:tc>
          <w:tcPr>
            <w:tcW w:w="476" w:type="pct"/>
          </w:tcPr>
          <w:p w14:paraId="2835BD46" w14:textId="6A8862A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72" w:type="pct"/>
          </w:tcPr>
          <w:p w14:paraId="30AAE692" w14:textId="022E5F8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national lung matrix trial: Translating the biology of stratification in advanced non-small-cell lung cancer</w:t>
            </w:r>
          </w:p>
        </w:tc>
      </w:tr>
      <w:tr w:rsidR="00285770" w:rsidRPr="00285770" w14:paraId="0861A7FE" w14:textId="77777777" w:rsidTr="0051525B">
        <w:tc>
          <w:tcPr>
            <w:tcW w:w="1232" w:type="pct"/>
          </w:tcPr>
          <w:p w14:paraId="40CBE7FF" w14:textId="64BA83F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National Lung Matrix Trial</w:t>
            </w:r>
          </w:p>
        </w:tc>
        <w:tc>
          <w:tcPr>
            <w:tcW w:w="920" w:type="pct"/>
          </w:tcPr>
          <w:p w14:paraId="698FF0C2" w14:textId="4DD002B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NCT02664935</w:t>
            </w:r>
          </w:p>
        </w:tc>
        <w:tc>
          <w:tcPr>
            <w:tcW w:w="476" w:type="pct"/>
          </w:tcPr>
          <w:p w14:paraId="52143B7C" w14:textId="4004F18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2" w:type="pct"/>
          </w:tcPr>
          <w:p w14:paraId="6D3AEB4C" w14:textId="18B3D4F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National Lung Matrix Trial: Multi-drug Phase II Trial in Non-Small Cell Lung Cancer</w:t>
            </w:r>
          </w:p>
        </w:tc>
      </w:tr>
      <w:tr w:rsidR="00285770" w:rsidRPr="00285770" w14:paraId="723D8020" w14:textId="77777777" w:rsidTr="0051525B">
        <w:tc>
          <w:tcPr>
            <w:tcW w:w="1232" w:type="pct"/>
          </w:tcPr>
          <w:p w14:paraId="6BED566E" w14:textId="45FCDAC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 Neuro Master Match (N2M2)</w:t>
            </w:r>
          </w:p>
        </w:tc>
        <w:tc>
          <w:tcPr>
            <w:tcW w:w="920" w:type="pct"/>
          </w:tcPr>
          <w:p w14:paraId="0B19B12D" w14:textId="10629543" w:rsidR="00213C2B" w:rsidRPr="00285770" w:rsidRDefault="00D92966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hyperlink r:id="rId18" w:history="1">
              <w:r w:rsidR="00213C2B" w:rsidRPr="00285770">
                <w:rPr>
                  <w:rStyle w:val="Hyperlink"/>
                  <w:color w:val="000000" w:themeColor="text1"/>
                  <w:sz w:val="13"/>
                  <w:szCs w:val="13"/>
                </w:rPr>
                <w:t>NCT03158389</w:t>
              </w:r>
            </w:hyperlink>
          </w:p>
        </w:tc>
        <w:tc>
          <w:tcPr>
            <w:tcW w:w="476" w:type="pct"/>
          </w:tcPr>
          <w:p w14:paraId="73AEBE85" w14:textId="3104D3F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11CFF6D8" w14:textId="2143FC5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 Neuro Master Match - N²M² (NOA-20) (N²M²)</w:t>
            </w:r>
          </w:p>
        </w:tc>
      </w:tr>
      <w:tr w:rsidR="00285770" w:rsidRPr="00285770" w14:paraId="75B065BE" w14:textId="77777777" w:rsidTr="0051525B">
        <w:tc>
          <w:tcPr>
            <w:tcW w:w="1232" w:type="pct"/>
          </w:tcPr>
          <w:p w14:paraId="63CF6450" w14:textId="4834D1D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 Neuro Master Match (N2M2)</w:t>
            </w:r>
          </w:p>
        </w:tc>
        <w:tc>
          <w:tcPr>
            <w:tcW w:w="920" w:type="pct"/>
          </w:tcPr>
          <w:p w14:paraId="264846DA" w14:textId="2D62704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Wick 2019</w:t>
            </w:r>
          </w:p>
        </w:tc>
        <w:tc>
          <w:tcPr>
            <w:tcW w:w="476" w:type="pct"/>
          </w:tcPr>
          <w:p w14:paraId="3DD2E15A" w14:textId="347A51D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2" w:type="pct"/>
          </w:tcPr>
          <w:p w14:paraId="5E1C1076" w14:textId="53A1D30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N 2 m 2 (noa-20) phase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/ii trial of molecularly matched targeted therapies plus radiotherapy in patients with newly diagnosed non-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mgmt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hypermethylated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glioblastoma</w:t>
            </w:r>
          </w:p>
        </w:tc>
      </w:tr>
      <w:tr w:rsidR="00285770" w:rsidRPr="00285770" w14:paraId="5DD6D784" w14:textId="77777777" w:rsidTr="0051525B">
        <w:tc>
          <w:tcPr>
            <w:tcW w:w="1232" w:type="pct"/>
          </w:tcPr>
          <w:p w14:paraId="484A7A4B" w14:textId="022AC44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NCT02951091</w:t>
            </w:r>
          </w:p>
        </w:tc>
        <w:tc>
          <w:tcPr>
            <w:tcW w:w="920" w:type="pct"/>
          </w:tcPr>
          <w:p w14:paraId="6C425CCB" w14:textId="3DB801B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NCT02951091</w:t>
            </w:r>
          </w:p>
        </w:tc>
        <w:tc>
          <w:tcPr>
            <w:tcW w:w="476" w:type="pct"/>
          </w:tcPr>
          <w:p w14:paraId="48EED7E0" w14:textId="5726152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72" w:type="pct"/>
          </w:tcPr>
          <w:p w14:paraId="0DDC773B" w14:textId="6B077EC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Biomarker-Integrated Umbrella, Advanced Gastric Cancer</w:t>
            </w:r>
          </w:p>
        </w:tc>
      </w:tr>
      <w:tr w:rsidR="00285770" w:rsidRPr="00285770" w14:paraId="4107032B" w14:textId="77777777" w:rsidTr="0051525B">
        <w:tc>
          <w:tcPr>
            <w:tcW w:w="1232" w:type="pct"/>
          </w:tcPr>
          <w:p w14:paraId="19C5B4BA" w14:textId="19981FF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NCT03267589</w:t>
            </w:r>
          </w:p>
        </w:tc>
        <w:tc>
          <w:tcPr>
            <w:tcW w:w="920" w:type="pct"/>
          </w:tcPr>
          <w:p w14:paraId="50B3104C" w14:textId="7C0F280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NCT03267589</w:t>
            </w:r>
          </w:p>
        </w:tc>
        <w:tc>
          <w:tcPr>
            <w:tcW w:w="476" w:type="pct"/>
          </w:tcPr>
          <w:p w14:paraId="00850D74" w14:textId="6C80C5C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0B61C674" w14:textId="233046B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Trial in Patients With Relapsed Ovarian Cancer</w:t>
            </w:r>
          </w:p>
        </w:tc>
      </w:tr>
      <w:tr w:rsidR="00285770" w:rsidRPr="00285770" w14:paraId="074C61AF" w14:textId="77777777" w:rsidTr="0051525B">
        <w:tc>
          <w:tcPr>
            <w:tcW w:w="1232" w:type="pct"/>
          </w:tcPr>
          <w:p w14:paraId="504BBFE1" w14:textId="0E16028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NCT03356587</w:t>
            </w:r>
          </w:p>
        </w:tc>
        <w:tc>
          <w:tcPr>
            <w:tcW w:w="920" w:type="pct"/>
          </w:tcPr>
          <w:p w14:paraId="050CF448" w14:textId="7D6C787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NCT03356587</w:t>
            </w:r>
          </w:p>
        </w:tc>
        <w:tc>
          <w:tcPr>
            <w:tcW w:w="476" w:type="pct"/>
          </w:tcPr>
          <w:p w14:paraId="5D0423F4" w14:textId="4555811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02E43185" w14:textId="7C46E4F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Biomarker-driven, Open Label, Single Arm,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Multicentre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Phase II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Abemaciclib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Recurrent or Metastatic Head and Neck Squamous Cell Carcinoma Who Failed to Platinum-based Therapy</w:t>
            </w:r>
          </w:p>
        </w:tc>
      </w:tr>
      <w:tr w:rsidR="00285770" w:rsidRPr="00285770" w14:paraId="28F15200" w14:textId="77777777" w:rsidTr="0051525B">
        <w:tc>
          <w:tcPr>
            <w:tcW w:w="1232" w:type="pct"/>
          </w:tcPr>
          <w:p w14:paraId="4D72BFB5" w14:textId="46CAB0B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plasmaMATCH</w:t>
            </w:r>
            <w:proofErr w:type="spellEnd"/>
          </w:p>
        </w:tc>
        <w:tc>
          <w:tcPr>
            <w:tcW w:w="920" w:type="pct"/>
          </w:tcPr>
          <w:p w14:paraId="4631595F" w14:textId="68EB612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NCT03182634</w:t>
            </w:r>
          </w:p>
        </w:tc>
        <w:tc>
          <w:tcPr>
            <w:tcW w:w="476" w:type="pct"/>
          </w:tcPr>
          <w:p w14:paraId="6E3E6A73" w14:textId="28FA35B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6B86AEEB" w14:textId="21EB513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The UK Plasma Based Molecular Profiling of Advanced Breast Cancer to Inform Therapeutic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CHoices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plasmaMATCH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Trial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plasmaMATCH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33546481" w14:textId="77777777" w:rsidTr="0051525B">
        <w:tc>
          <w:tcPr>
            <w:tcW w:w="1232" w:type="pct"/>
          </w:tcPr>
          <w:p w14:paraId="51E103E4" w14:textId="5B97C3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plasmaMATCH</w:t>
            </w:r>
            <w:proofErr w:type="spellEnd"/>
          </w:p>
        </w:tc>
        <w:tc>
          <w:tcPr>
            <w:tcW w:w="920" w:type="pct"/>
          </w:tcPr>
          <w:p w14:paraId="405F35BE" w14:textId="6840B1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Turner 2018</w:t>
            </w:r>
          </w:p>
        </w:tc>
        <w:tc>
          <w:tcPr>
            <w:tcW w:w="476" w:type="pct"/>
          </w:tcPr>
          <w:p w14:paraId="1F9D93CA" w14:textId="14DABDC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7B3B7715" w14:textId="26B05E3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plasmaMATCH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trial: A multiple parallel cohort,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open</w:t>
            </w:r>
            <w:r w:rsidRPr="00285770">
              <w:rPr>
                <w:color w:val="000000" w:themeColor="text1"/>
                <w:sz w:val="13"/>
                <w:szCs w:val="13"/>
              </w:rPr>
              <w:softHyphen/>
              <w:t>label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</w:t>
            </w:r>
            <w:r w:rsidRPr="00285770">
              <w:rPr>
                <w:color w:val="000000" w:themeColor="text1"/>
                <w:sz w:val="13"/>
                <w:szCs w:val="13"/>
              </w:rPr>
              <w:softHyphen/>
              <w:t>centre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phase II clinical trial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ctDNA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screening to direct targeted therapies in patients with advanced breast cancer (CRUK/15/010)</w:t>
            </w:r>
          </w:p>
        </w:tc>
      </w:tr>
      <w:tr w:rsidR="00285770" w:rsidRPr="00285770" w14:paraId="332F7AE2" w14:textId="77777777" w:rsidTr="0051525B">
        <w:tc>
          <w:tcPr>
            <w:tcW w:w="1232" w:type="pct"/>
          </w:tcPr>
          <w:p w14:paraId="1AF1B47C" w14:textId="571BC17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: PRIMUS</w:t>
            </w:r>
          </w:p>
        </w:tc>
        <w:tc>
          <w:tcPr>
            <w:tcW w:w="920" w:type="pct"/>
          </w:tcPr>
          <w:p w14:paraId="45A5BE81" w14:textId="5ED9EF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Graham 2018</w:t>
            </w:r>
          </w:p>
        </w:tc>
        <w:tc>
          <w:tcPr>
            <w:tcW w:w="476" w:type="pct"/>
          </w:tcPr>
          <w:p w14:paraId="028A4351" w14:textId="69CEE2A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0D4535D9" w14:textId="40D9F4F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Primus-001: An adaptive phase ii study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folfox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-a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folfox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nab-paclitaxel) versus ag (nab-paclitaxel and gemcitabine) in patients with metastatic pancreatic cancer, with integrated biomarker evaluation (isrctn75002153) - part of precision-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</w:p>
        </w:tc>
      </w:tr>
      <w:tr w:rsidR="00285770" w:rsidRPr="00285770" w14:paraId="6633CAFA" w14:textId="77777777" w:rsidTr="0051525B">
        <w:tc>
          <w:tcPr>
            <w:tcW w:w="1232" w:type="pct"/>
          </w:tcPr>
          <w:p w14:paraId="3BCF449E" w14:textId="0497687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: PRIMUS</w:t>
            </w:r>
          </w:p>
        </w:tc>
        <w:tc>
          <w:tcPr>
            <w:tcW w:w="920" w:type="pct"/>
          </w:tcPr>
          <w:p w14:paraId="19883AF1" w14:textId="3F8F9B0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  <w:u w:val="single"/>
              </w:rPr>
              <w:t>ISRCTN14879538</w:t>
            </w:r>
          </w:p>
        </w:tc>
        <w:tc>
          <w:tcPr>
            <w:tcW w:w="476" w:type="pct"/>
          </w:tcPr>
          <w:p w14:paraId="1A49E55A" w14:textId="033B812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1FF07135" w14:textId="1CD5DF8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: Advancing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personalised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medicine treatment strategies for pancreatic cancer</w:t>
            </w:r>
          </w:p>
        </w:tc>
      </w:tr>
      <w:tr w:rsidR="00285770" w:rsidRPr="00285770" w14:paraId="53E9EA6A" w14:textId="77777777" w:rsidTr="0051525B">
        <w:tc>
          <w:tcPr>
            <w:tcW w:w="1232" w:type="pct"/>
          </w:tcPr>
          <w:p w14:paraId="735BE938" w14:textId="700562E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: PRIMUS</w:t>
            </w:r>
          </w:p>
        </w:tc>
        <w:tc>
          <w:tcPr>
            <w:tcW w:w="920" w:type="pct"/>
          </w:tcPr>
          <w:p w14:paraId="280EFBFC" w14:textId="744ECB5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ISRCTN75002153</w:t>
            </w:r>
          </w:p>
        </w:tc>
        <w:tc>
          <w:tcPr>
            <w:tcW w:w="476" w:type="pct"/>
          </w:tcPr>
          <w:p w14:paraId="61E5C916" w14:textId="0DDC53B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47604954" w14:textId="5884CF2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PRIMUS001: A study looking at two different treatments for pancreatic cancer that has spread to other parts of the body</w:t>
            </w:r>
          </w:p>
        </w:tc>
      </w:tr>
      <w:tr w:rsidR="00285770" w:rsidRPr="00285770" w14:paraId="5E1DF697" w14:textId="77777777" w:rsidTr="0051525B">
        <w:tc>
          <w:tcPr>
            <w:tcW w:w="1232" w:type="pct"/>
          </w:tcPr>
          <w:p w14:paraId="71AAC5E8" w14:textId="7A0CCB8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Precision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: PRIMUS</w:t>
            </w:r>
          </w:p>
        </w:tc>
        <w:tc>
          <w:tcPr>
            <w:tcW w:w="920" w:type="pct"/>
          </w:tcPr>
          <w:p w14:paraId="3F775795" w14:textId="57EA217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Valle 2019</w:t>
            </w:r>
          </w:p>
        </w:tc>
        <w:tc>
          <w:tcPr>
            <w:tcW w:w="476" w:type="pct"/>
          </w:tcPr>
          <w:p w14:paraId="6067C42C" w14:textId="4C12971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72" w:type="pct"/>
          </w:tcPr>
          <w:p w14:paraId="07DDAC0C" w14:textId="003B246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Precision-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master protocol: Personalizing treatment for pancreatic cancer isrctn14879538-part of precision-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panc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united kingdom</w:t>
            </w:r>
          </w:p>
        </w:tc>
      </w:tr>
      <w:tr w:rsidR="00285770" w:rsidRPr="00285770" w14:paraId="7AE732B4" w14:textId="77777777" w:rsidTr="0051525B">
        <w:tc>
          <w:tcPr>
            <w:tcW w:w="1232" w:type="pct"/>
          </w:tcPr>
          <w:p w14:paraId="398CF6AC" w14:textId="77F11F9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TRIUMPH</w:t>
            </w:r>
          </w:p>
        </w:tc>
        <w:tc>
          <w:tcPr>
            <w:tcW w:w="920" w:type="pct"/>
          </w:tcPr>
          <w:p w14:paraId="6FDFF554" w14:textId="7856EF2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NCT03292250</w:t>
            </w:r>
          </w:p>
        </w:tc>
        <w:tc>
          <w:tcPr>
            <w:tcW w:w="476" w:type="pct"/>
          </w:tcPr>
          <w:p w14:paraId="7DD39757" w14:textId="3A22867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3961E050" w14:textId="598D331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Korean Cancer Study Group: Translational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bIomarker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Driven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UMbrella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Project for Head and Neck (TRIUMPH), Esophageal Squamous Cell Carcinoma- Part 1 (HNSCC)]</w:t>
            </w:r>
          </w:p>
        </w:tc>
      </w:tr>
      <w:tr w:rsidR="00285770" w:rsidRPr="00285770" w14:paraId="2FD4EAB1" w14:textId="77777777" w:rsidTr="0051525B">
        <w:tc>
          <w:tcPr>
            <w:tcW w:w="1232" w:type="pct"/>
          </w:tcPr>
          <w:p w14:paraId="19F76A82" w14:textId="18EE95A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TRUMP</w:t>
            </w:r>
          </w:p>
        </w:tc>
        <w:tc>
          <w:tcPr>
            <w:tcW w:w="920" w:type="pct"/>
          </w:tcPr>
          <w:p w14:paraId="43BDBAE5" w14:textId="13EF473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NCT03574402</w:t>
            </w:r>
          </w:p>
        </w:tc>
        <w:tc>
          <w:tcPr>
            <w:tcW w:w="476" w:type="pct"/>
          </w:tcPr>
          <w:p w14:paraId="60B7A979" w14:textId="5D8CAB6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00ED6F56" w14:textId="789869C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II Umbrella Study Directed by Next Generation Sequencing (TRUMP)</w:t>
            </w:r>
          </w:p>
        </w:tc>
      </w:tr>
      <w:tr w:rsidR="00285770" w:rsidRPr="00285770" w14:paraId="0BF47A58" w14:textId="77777777" w:rsidTr="0051525B">
        <w:tc>
          <w:tcPr>
            <w:tcW w:w="1232" w:type="pct"/>
          </w:tcPr>
          <w:p w14:paraId="7B9EF141" w14:textId="0A1DFB1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UPSTREAM</w:t>
            </w:r>
          </w:p>
        </w:tc>
        <w:tc>
          <w:tcPr>
            <w:tcW w:w="920" w:type="pct"/>
          </w:tcPr>
          <w:p w14:paraId="1B9A405E" w14:textId="3B3568A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Galot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76" w:type="pct"/>
          </w:tcPr>
          <w:p w14:paraId="07A407AE" w14:textId="0AFCD8B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72" w:type="pct"/>
          </w:tcPr>
          <w:p w14:paraId="3AC75429" w14:textId="2111A1B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Eortc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1559-hncg: A pilot study of personalized biomarker-based treatment strategy or immunotherapy in patients with recurrent/metastatic (r/m) squamous cell carcinoma of the head and neck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scchn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-"upstream"</w:t>
            </w:r>
          </w:p>
        </w:tc>
      </w:tr>
      <w:tr w:rsidR="00213C2B" w:rsidRPr="00285770" w14:paraId="090C554E" w14:textId="77777777" w:rsidTr="0051525B">
        <w:tc>
          <w:tcPr>
            <w:tcW w:w="1232" w:type="pct"/>
          </w:tcPr>
          <w:p w14:paraId="69C5C787" w14:textId="3C76CCA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UPSTREAM</w:t>
            </w:r>
          </w:p>
        </w:tc>
        <w:tc>
          <w:tcPr>
            <w:tcW w:w="920" w:type="pct"/>
          </w:tcPr>
          <w:p w14:paraId="63847B4E" w14:textId="349588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  <w:u w:val="single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NCT03088059</w:t>
            </w:r>
          </w:p>
        </w:tc>
        <w:tc>
          <w:tcPr>
            <w:tcW w:w="476" w:type="pct"/>
          </w:tcPr>
          <w:p w14:paraId="6C7B4370" w14:textId="67A3211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72" w:type="pct"/>
          </w:tcPr>
          <w:p w14:paraId="4FD7134D" w14:textId="78397A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Biomarker-based Study in R/M SCCHN (UPSTREAM)</w:t>
            </w:r>
          </w:p>
        </w:tc>
      </w:tr>
    </w:tbl>
    <w:p w14:paraId="7A632BA2" w14:textId="77777777" w:rsidR="00B40B6A" w:rsidRPr="00285770" w:rsidRDefault="00B40B6A" w:rsidP="00B40B6A">
      <w:pPr>
        <w:rPr>
          <w:color w:val="000000" w:themeColor="text1"/>
        </w:rPr>
      </w:pPr>
    </w:p>
    <w:p w14:paraId="7E3E3791" w14:textId="77777777" w:rsidR="00DF61BD" w:rsidRPr="00285770" w:rsidRDefault="00DF61BD" w:rsidP="00B40B6A">
      <w:pPr>
        <w:pStyle w:val="Tables"/>
        <w:rPr>
          <w:color w:val="000000" w:themeColor="text1"/>
        </w:rPr>
        <w:sectPr w:rsidR="00DF61BD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73081388" w14:textId="3EC0D9E1" w:rsidR="0044719C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6" w:name="_Toc535399637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8. </w:t>
      </w:r>
      <w:r w:rsidR="00B40B6A" w:rsidRPr="00285770">
        <w:rPr>
          <w:color w:val="000000" w:themeColor="text1"/>
        </w:rPr>
        <w:t>List of included studies: Platform trials</w:t>
      </w:r>
      <w:bookmarkEnd w:id="1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15"/>
        <w:gridCol w:w="1896"/>
        <w:gridCol w:w="866"/>
        <w:gridCol w:w="4499"/>
      </w:tblGrid>
      <w:tr w:rsidR="00285770" w:rsidRPr="00285770" w14:paraId="42C8262E" w14:textId="77777777" w:rsidTr="00213C2B">
        <w:trPr>
          <w:trHeight w:val="20"/>
          <w:tblHeader/>
        </w:trPr>
        <w:tc>
          <w:tcPr>
            <w:tcW w:w="1209" w:type="pct"/>
            <w:shd w:val="clear" w:color="auto" w:fill="00B050"/>
            <w:vAlign w:val="center"/>
          </w:tcPr>
          <w:p w14:paraId="63722940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Trial ID</w:t>
            </w:r>
          </w:p>
        </w:tc>
        <w:tc>
          <w:tcPr>
            <w:tcW w:w="990" w:type="pct"/>
            <w:shd w:val="clear" w:color="auto" w:fill="00B050"/>
            <w:vAlign w:val="center"/>
          </w:tcPr>
          <w:p w14:paraId="2DA56F44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Study ID</w:t>
            </w:r>
          </w:p>
        </w:tc>
        <w:tc>
          <w:tcPr>
            <w:tcW w:w="452" w:type="pct"/>
            <w:shd w:val="clear" w:color="auto" w:fill="00B050"/>
            <w:vAlign w:val="center"/>
          </w:tcPr>
          <w:p w14:paraId="3EAA5693" w14:textId="77777777" w:rsidR="00B40B6A" w:rsidRPr="00285770" w:rsidRDefault="00B40B6A" w:rsidP="00A76655">
            <w:pPr>
              <w:jc w:val="left"/>
              <w:rPr>
                <w:b/>
                <w:bCs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Year</w:t>
            </w:r>
          </w:p>
        </w:tc>
        <w:tc>
          <w:tcPr>
            <w:tcW w:w="2349" w:type="pct"/>
            <w:shd w:val="clear" w:color="auto" w:fill="00B050"/>
            <w:vAlign w:val="center"/>
          </w:tcPr>
          <w:p w14:paraId="27C81B32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bCs/>
                <w:color w:val="000000" w:themeColor="text1"/>
                <w:sz w:val="13"/>
                <w:szCs w:val="13"/>
              </w:rPr>
              <w:t>Title</w:t>
            </w:r>
          </w:p>
        </w:tc>
      </w:tr>
      <w:tr w:rsidR="00285770" w:rsidRPr="00285770" w14:paraId="6B7F5CDC" w14:textId="77777777" w:rsidTr="00213C2B">
        <w:trPr>
          <w:trHeight w:val="2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136D8476" w14:textId="77777777" w:rsidR="00B40B6A" w:rsidRPr="00285770" w:rsidRDefault="00B40B6A" w:rsidP="00A76655">
            <w:pPr>
              <w:jc w:val="left"/>
              <w:rPr>
                <w:b/>
                <w:color w:val="000000" w:themeColor="text1"/>
                <w:sz w:val="13"/>
                <w:szCs w:val="13"/>
              </w:rPr>
            </w:pPr>
            <w:r w:rsidRPr="00285770">
              <w:rPr>
                <w:b/>
                <w:color w:val="000000" w:themeColor="text1"/>
                <w:sz w:val="13"/>
                <w:szCs w:val="13"/>
              </w:rPr>
              <w:t>Platform trials</w:t>
            </w:r>
          </w:p>
        </w:tc>
      </w:tr>
      <w:tr w:rsidR="00285770" w:rsidRPr="00285770" w14:paraId="0B84918A" w14:textId="77777777" w:rsidTr="00213C2B">
        <w:trPr>
          <w:trHeight w:val="20"/>
        </w:trPr>
        <w:tc>
          <w:tcPr>
            <w:tcW w:w="1209" w:type="pct"/>
          </w:tcPr>
          <w:p w14:paraId="101A5464" w14:textId="6ED7FB6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ALIC4E</w:t>
            </w:r>
          </w:p>
        </w:tc>
        <w:tc>
          <w:tcPr>
            <w:tcW w:w="990" w:type="pct"/>
          </w:tcPr>
          <w:p w14:paraId="5D244C87" w14:textId="7897995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Butler 2018</w:t>
            </w:r>
          </w:p>
        </w:tc>
        <w:tc>
          <w:tcPr>
            <w:tcW w:w="452" w:type="pct"/>
          </w:tcPr>
          <w:p w14:paraId="5498CCD4" w14:textId="2AC40A9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04F6CF8A" w14:textId="64906B9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trial like alic4e: Why design a platform, response-adaptive, open,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controlled trial of antivirals for influenza-like illness?</w:t>
            </w:r>
          </w:p>
        </w:tc>
      </w:tr>
      <w:tr w:rsidR="00285770" w:rsidRPr="00285770" w14:paraId="69E36243" w14:textId="77777777" w:rsidTr="00213C2B">
        <w:trPr>
          <w:trHeight w:val="20"/>
        </w:trPr>
        <w:tc>
          <w:tcPr>
            <w:tcW w:w="1209" w:type="pct"/>
          </w:tcPr>
          <w:p w14:paraId="77D01BA5" w14:textId="1807A36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ALIC4E</w:t>
            </w:r>
          </w:p>
        </w:tc>
        <w:tc>
          <w:tcPr>
            <w:tcW w:w="990" w:type="pct"/>
          </w:tcPr>
          <w:p w14:paraId="05C171D8" w14:textId="494F0A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ISRCTN27908921</w:t>
            </w:r>
          </w:p>
        </w:tc>
        <w:tc>
          <w:tcPr>
            <w:tcW w:w="452" w:type="pct"/>
          </w:tcPr>
          <w:p w14:paraId="69392A55" w14:textId="555C50C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49" w:type="pct"/>
          </w:tcPr>
          <w:p w14:paraId="5119E7ED" w14:textId="12395AD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Antivirals for influenza-like illness? Are they effective?</w:t>
            </w:r>
          </w:p>
        </w:tc>
      </w:tr>
      <w:tr w:rsidR="00285770" w:rsidRPr="00285770" w14:paraId="6880D14F" w14:textId="77777777" w:rsidTr="00213C2B">
        <w:trPr>
          <w:trHeight w:val="20"/>
        </w:trPr>
        <w:tc>
          <w:tcPr>
            <w:tcW w:w="1209" w:type="pct"/>
          </w:tcPr>
          <w:p w14:paraId="533D8525" w14:textId="562B2D3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7A29D05A" w14:textId="1A06644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NCT01524926</w:t>
            </w:r>
          </w:p>
        </w:tc>
        <w:tc>
          <w:tcPr>
            <w:tcW w:w="452" w:type="pct"/>
          </w:tcPr>
          <w:p w14:paraId="312B0CD3" w14:textId="527BD04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2349" w:type="pct"/>
          </w:tcPr>
          <w:p w14:paraId="5B97C581" w14:textId="5C1323F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CREATE: Cross-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tumoral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Phase 2 With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(CREATE)</w:t>
            </w:r>
          </w:p>
        </w:tc>
      </w:tr>
      <w:tr w:rsidR="00285770" w:rsidRPr="00285770" w14:paraId="1F8D09D0" w14:textId="77777777" w:rsidTr="00213C2B">
        <w:trPr>
          <w:trHeight w:val="20"/>
        </w:trPr>
        <w:tc>
          <w:tcPr>
            <w:tcW w:w="1209" w:type="pct"/>
          </w:tcPr>
          <w:p w14:paraId="30EAAFAC" w14:textId="57A4204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36622982" w14:textId="44ED644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Peron 2019</w:t>
            </w:r>
          </w:p>
        </w:tc>
        <w:tc>
          <w:tcPr>
            <w:tcW w:w="452" w:type="pct"/>
          </w:tcPr>
          <w:p w14:paraId="6EDF39C3" w14:textId="4C5BB72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49" w:type="pct"/>
          </w:tcPr>
          <w:p w14:paraId="04B7F05E" w14:textId="5362804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multinational, multi-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basket study in very rare cancer types: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european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organization for research and treatment of cancer phase ii 90101 'create' trial</w:t>
            </w:r>
          </w:p>
        </w:tc>
      </w:tr>
      <w:tr w:rsidR="00285770" w:rsidRPr="00285770" w14:paraId="7CF23E11" w14:textId="77777777" w:rsidTr="00213C2B">
        <w:trPr>
          <w:trHeight w:val="20"/>
        </w:trPr>
        <w:tc>
          <w:tcPr>
            <w:tcW w:w="1209" w:type="pct"/>
          </w:tcPr>
          <w:p w14:paraId="00BE24DE" w14:textId="0347CD1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199903E2" w14:textId="08E677E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Schoffski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</w:t>
            </w:r>
          </w:p>
        </w:tc>
        <w:tc>
          <w:tcPr>
            <w:tcW w:w="452" w:type="pct"/>
          </w:tcPr>
          <w:p w14:paraId="1E36C787" w14:textId="4857F80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36913D87" w14:textId="5165894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Activity and safety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 clear-cell sarcoma with MET alterations: European Organization for Research and Treatment of Cancer phase II trial 90101 ‘CREATE’</w:t>
            </w:r>
          </w:p>
        </w:tc>
      </w:tr>
      <w:tr w:rsidR="00285770" w:rsidRPr="00285770" w14:paraId="073E5CFC" w14:textId="77777777" w:rsidTr="00213C2B">
        <w:trPr>
          <w:trHeight w:val="20"/>
        </w:trPr>
        <w:tc>
          <w:tcPr>
            <w:tcW w:w="1209" w:type="pct"/>
          </w:tcPr>
          <w:p w14:paraId="74440869" w14:textId="3527E90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71039642" w14:textId="6E2FFC9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Schoffski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52" w:type="pct"/>
          </w:tcPr>
          <w:p w14:paraId="31A85465" w14:textId="4563349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21BA6841" w14:textId="6F6F1B7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advanced, inoperable inflammatory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myofibroblastic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with and without anaplastic lymphoma kinase gene alterations (European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Organisation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Research and Treatment of Cancer 90101 CREATE): a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multicentre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single-drug, prospective, non-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phase 2 trial.</w:t>
            </w:r>
          </w:p>
        </w:tc>
      </w:tr>
      <w:tr w:rsidR="00285770" w:rsidRPr="00285770" w14:paraId="5FDCE37B" w14:textId="77777777" w:rsidTr="00213C2B">
        <w:trPr>
          <w:trHeight w:val="20"/>
        </w:trPr>
        <w:tc>
          <w:tcPr>
            <w:tcW w:w="1209" w:type="pct"/>
          </w:tcPr>
          <w:p w14:paraId="7E81DB14" w14:textId="31B877E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56BE7C8F" w14:textId="0AEAA0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Schoffski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2018B</w:t>
            </w:r>
          </w:p>
        </w:tc>
        <w:tc>
          <w:tcPr>
            <w:tcW w:w="452" w:type="pct"/>
          </w:tcPr>
          <w:p w14:paraId="64BD622C" w14:textId="43BE8E4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506C2539" w14:textId="3BF4D5F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Activity and safety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in patients with alveolar soft part sarcoma with rearrangement of TFE3: European Organization for Research and Treatment of Cancer (EORTC) phase II trial 90101 ‘CREATE’</w:t>
            </w:r>
          </w:p>
        </w:tc>
      </w:tr>
      <w:tr w:rsidR="00285770" w:rsidRPr="00285770" w14:paraId="15151437" w14:textId="77777777" w:rsidTr="00213C2B">
        <w:trPr>
          <w:trHeight w:val="20"/>
        </w:trPr>
        <w:tc>
          <w:tcPr>
            <w:tcW w:w="1209" w:type="pct"/>
          </w:tcPr>
          <w:p w14:paraId="380FD57A" w14:textId="298356C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CREATE</w:t>
            </w:r>
          </w:p>
        </w:tc>
        <w:tc>
          <w:tcPr>
            <w:tcW w:w="990" w:type="pct"/>
          </w:tcPr>
          <w:p w14:paraId="527D8375" w14:textId="14197D6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Schoffski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2018C</w:t>
            </w:r>
          </w:p>
        </w:tc>
        <w:tc>
          <w:tcPr>
            <w:tcW w:w="452" w:type="pct"/>
          </w:tcPr>
          <w:p w14:paraId="34290D0D" w14:textId="5E23EDE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25E674A1" w14:textId="5DAFF44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The tyrosine kinase inhibitor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crizotinib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does not have clinically meaningful activity in heavily pre-treated patients with advanced alveolar rhabdomyosarcoma with FOXO rearrangement: European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Organisation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for Research and Treatment of Cancer phase 2 trial 90101 'CREATE'.</w:t>
            </w:r>
          </w:p>
        </w:tc>
      </w:tr>
      <w:tr w:rsidR="00285770" w:rsidRPr="00285770" w14:paraId="27597067" w14:textId="77777777" w:rsidTr="00213C2B">
        <w:trPr>
          <w:trHeight w:val="20"/>
        </w:trPr>
        <w:tc>
          <w:tcPr>
            <w:tcW w:w="1209" w:type="pct"/>
          </w:tcPr>
          <w:p w14:paraId="64B53FA5" w14:textId="7D41EE6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EBOLA </w:t>
            </w:r>
          </w:p>
        </w:tc>
        <w:tc>
          <w:tcPr>
            <w:tcW w:w="990" w:type="pct"/>
          </w:tcPr>
          <w:p w14:paraId="18578997" w14:textId="1AA4D7C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Berry 2016</w:t>
            </w:r>
          </w:p>
        </w:tc>
        <w:tc>
          <w:tcPr>
            <w:tcW w:w="452" w:type="pct"/>
          </w:tcPr>
          <w:p w14:paraId="714627DD" w14:textId="7EE500F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2B744A77" w14:textId="3F697D1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response adaptive randomization platform trial for efficient evaluation of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ebola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virus treatments: A model for pandemic response</w:t>
            </w:r>
          </w:p>
        </w:tc>
      </w:tr>
      <w:tr w:rsidR="00285770" w:rsidRPr="00285770" w14:paraId="6FE28775" w14:textId="77777777" w:rsidTr="00213C2B">
        <w:trPr>
          <w:trHeight w:val="20"/>
        </w:trPr>
        <w:tc>
          <w:tcPr>
            <w:tcW w:w="1209" w:type="pct"/>
          </w:tcPr>
          <w:p w14:paraId="2D39E999" w14:textId="34CF1DE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EBOLA </w:t>
            </w:r>
          </w:p>
        </w:tc>
        <w:tc>
          <w:tcPr>
            <w:tcW w:w="990" w:type="pct"/>
          </w:tcPr>
          <w:p w14:paraId="21C365AE" w14:textId="773B91E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NCT02380625</w:t>
            </w:r>
          </w:p>
        </w:tc>
        <w:tc>
          <w:tcPr>
            <w:tcW w:w="452" w:type="pct"/>
          </w:tcPr>
          <w:p w14:paraId="6020888B" w14:textId="530B5CF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2015</w:t>
            </w:r>
          </w:p>
        </w:tc>
        <w:tc>
          <w:tcPr>
            <w:tcW w:w="2349" w:type="pct"/>
          </w:tcPr>
          <w:p w14:paraId="5B232F82" w14:textId="75E9243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Multiple Treatments for Ebola Virus Disease (EVD)</w:t>
            </w:r>
          </w:p>
        </w:tc>
      </w:tr>
      <w:tr w:rsidR="00285770" w:rsidRPr="00285770" w14:paraId="459C9ABF" w14:textId="77777777" w:rsidTr="00213C2B">
        <w:trPr>
          <w:trHeight w:val="20"/>
        </w:trPr>
        <w:tc>
          <w:tcPr>
            <w:tcW w:w="1209" w:type="pct"/>
          </w:tcPr>
          <w:p w14:paraId="60738FA9" w14:textId="485BF95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FRACTION</w:t>
            </w:r>
          </w:p>
        </w:tc>
        <w:tc>
          <w:tcPr>
            <w:tcW w:w="990" w:type="pct"/>
          </w:tcPr>
          <w:p w14:paraId="4C5B1F7C" w14:textId="526F556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NCT02750514</w:t>
            </w:r>
          </w:p>
        </w:tc>
        <w:tc>
          <w:tcPr>
            <w:tcW w:w="452" w:type="pct"/>
          </w:tcPr>
          <w:p w14:paraId="5ED3B0C3" w14:textId="2126FB7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7A310513" w14:textId="377E15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An Investigational Immuno-therapy Study to Test Combination Treatments in Patients With Advanced Non-Small Cell Lung Cancer (FRACTION-Lung)</w:t>
            </w:r>
          </w:p>
        </w:tc>
      </w:tr>
      <w:tr w:rsidR="00285770" w:rsidRPr="00285770" w14:paraId="69095EEB" w14:textId="77777777" w:rsidTr="00213C2B">
        <w:trPr>
          <w:trHeight w:val="20"/>
        </w:trPr>
        <w:tc>
          <w:tcPr>
            <w:tcW w:w="1209" w:type="pct"/>
          </w:tcPr>
          <w:p w14:paraId="23E95A25" w14:textId="45395AC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FRACTION</w:t>
            </w:r>
          </w:p>
        </w:tc>
        <w:tc>
          <w:tcPr>
            <w:tcW w:w="990" w:type="pct"/>
          </w:tcPr>
          <w:p w14:paraId="4A33FF3A" w14:textId="4D11D4B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NCT02935634</w:t>
            </w:r>
          </w:p>
        </w:tc>
        <w:tc>
          <w:tcPr>
            <w:tcW w:w="452" w:type="pct"/>
          </w:tcPr>
          <w:p w14:paraId="47D34057" w14:textId="2D6D995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0E583581" w14:textId="1273FDC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Study to Test Combination Treatments in Patients With Advanced Gastric Cancer (FRACTION-GC)</w:t>
            </w:r>
          </w:p>
        </w:tc>
      </w:tr>
      <w:tr w:rsidR="00285770" w:rsidRPr="00285770" w14:paraId="4FFE039A" w14:textId="77777777" w:rsidTr="00213C2B">
        <w:trPr>
          <w:trHeight w:val="20"/>
        </w:trPr>
        <w:tc>
          <w:tcPr>
            <w:tcW w:w="1209" w:type="pct"/>
          </w:tcPr>
          <w:p w14:paraId="278B3B09" w14:textId="1777F09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FRACTION</w:t>
            </w:r>
          </w:p>
        </w:tc>
        <w:tc>
          <w:tcPr>
            <w:tcW w:w="990" w:type="pct"/>
          </w:tcPr>
          <w:p w14:paraId="23647DB2" w14:textId="495088F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NCT02996110</w:t>
            </w:r>
          </w:p>
        </w:tc>
        <w:tc>
          <w:tcPr>
            <w:tcW w:w="452" w:type="pct"/>
          </w:tcPr>
          <w:p w14:paraId="6136DCB2" w14:textId="7C86779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10BD7A00" w14:textId="2192303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Study to Test Combination Treatments in People With Advanced Renal Cell Carcinoma (FRACTION-RCC)</w:t>
            </w:r>
          </w:p>
        </w:tc>
      </w:tr>
      <w:tr w:rsidR="00285770" w:rsidRPr="00285770" w14:paraId="187C164B" w14:textId="77777777" w:rsidTr="00213C2B">
        <w:trPr>
          <w:trHeight w:val="20"/>
        </w:trPr>
        <w:tc>
          <w:tcPr>
            <w:tcW w:w="1209" w:type="pct"/>
          </w:tcPr>
          <w:p w14:paraId="5EDD0E39" w14:textId="43EC26C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FRACTION</w:t>
            </w:r>
          </w:p>
        </w:tc>
        <w:tc>
          <w:tcPr>
            <w:tcW w:w="990" w:type="pct"/>
            <w:vAlign w:val="bottom"/>
          </w:tcPr>
          <w:p w14:paraId="61779465" w14:textId="75AC78A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Simonsen 2018</w:t>
            </w:r>
          </w:p>
        </w:tc>
        <w:tc>
          <w:tcPr>
            <w:tcW w:w="452" w:type="pct"/>
            <w:vAlign w:val="bottom"/>
          </w:tcPr>
          <w:p w14:paraId="4384D1EA" w14:textId="6DAB4CF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5975D513" w14:textId="41039AC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fast real-time assessment of combination therapies in immuno-oncology (fraction) program: Innovative, high-throughput clinical screening of immunotherapies</w:t>
            </w:r>
          </w:p>
        </w:tc>
      </w:tr>
      <w:tr w:rsidR="00285770" w:rsidRPr="00285770" w14:paraId="5BB9109D" w14:textId="77777777" w:rsidTr="00213C2B">
        <w:trPr>
          <w:trHeight w:val="20"/>
        </w:trPr>
        <w:tc>
          <w:tcPr>
            <w:tcW w:w="1209" w:type="pct"/>
          </w:tcPr>
          <w:p w14:paraId="6B6FED4C" w14:textId="7955BB1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GBM AGILE</w:t>
            </w:r>
          </w:p>
        </w:tc>
        <w:tc>
          <w:tcPr>
            <w:tcW w:w="990" w:type="pct"/>
          </w:tcPr>
          <w:p w14:paraId="3FEF6356" w14:textId="79742DE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Alexander 2018</w:t>
            </w:r>
          </w:p>
        </w:tc>
        <w:tc>
          <w:tcPr>
            <w:tcW w:w="452" w:type="pct"/>
          </w:tcPr>
          <w:p w14:paraId="5DC2B547" w14:textId="6AB3F4B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11B1593C" w14:textId="48FC574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Adaptive Global Innovative Learning Environment for Glioblastoma: GBM AGILE</w:t>
            </w:r>
          </w:p>
        </w:tc>
      </w:tr>
      <w:tr w:rsidR="00285770" w:rsidRPr="00285770" w14:paraId="38FBFCA4" w14:textId="77777777" w:rsidTr="00213C2B">
        <w:trPr>
          <w:trHeight w:val="20"/>
        </w:trPr>
        <w:tc>
          <w:tcPr>
            <w:tcW w:w="1209" w:type="pct"/>
          </w:tcPr>
          <w:p w14:paraId="65BF2B41" w14:textId="657F275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GBM AGILE</w:t>
            </w:r>
          </w:p>
        </w:tc>
        <w:tc>
          <w:tcPr>
            <w:tcW w:w="990" w:type="pct"/>
          </w:tcPr>
          <w:p w14:paraId="71EB3CBE" w14:textId="53BDFA5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Berry 2017</w:t>
            </w:r>
          </w:p>
        </w:tc>
        <w:tc>
          <w:tcPr>
            <w:tcW w:w="452" w:type="pct"/>
          </w:tcPr>
          <w:p w14:paraId="688646F2" w14:textId="5109FE1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025CB0EC" w14:textId="4357945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Adaptively randomized seamless-phase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multiarm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platform trial: Glioblastoma multiforme adaptive global innovative learning environment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gbm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agile)</w:t>
            </w:r>
          </w:p>
        </w:tc>
      </w:tr>
      <w:tr w:rsidR="00285770" w:rsidRPr="00285770" w14:paraId="6C66F8F3" w14:textId="77777777" w:rsidTr="00213C2B">
        <w:trPr>
          <w:trHeight w:val="20"/>
        </w:trPr>
        <w:tc>
          <w:tcPr>
            <w:tcW w:w="1209" w:type="pct"/>
          </w:tcPr>
          <w:p w14:paraId="3617EE2E" w14:textId="579C397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GBM AGILE</w:t>
            </w:r>
          </w:p>
        </w:tc>
        <w:tc>
          <w:tcPr>
            <w:tcW w:w="990" w:type="pct"/>
          </w:tcPr>
          <w:p w14:paraId="4F1939F2" w14:textId="124168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NCT03970447</w:t>
            </w:r>
          </w:p>
        </w:tc>
        <w:tc>
          <w:tcPr>
            <w:tcW w:w="452" w:type="pct"/>
          </w:tcPr>
          <w:p w14:paraId="15D0CD96" w14:textId="5377D4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49" w:type="pct"/>
          </w:tcPr>
          <w:p w14:paraId="066BB0B6" w14:textId="0113E2E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 Trial to Evaluate Multiple Regimens in Newly Diagnosed and Recurrent Glioblastoma (GBM AGILE)</w:t>
            </w:r>
          </w:p>
        </w:tc>
      </w:tr>
      <w:tr w:rsidR="00285770" w:rsidRPr="00285770" w14:paraId="26B37A7D" w14:textId="77777777" w:rsidTr="00213C2B">
        <w:trPr>
          <w:trHeight w:val="20"/>
        </w:trPr>
        <w:tc>
          <w:tcPr>
            <w:tcW w:w="1209" w:type="pct"/>
          </w:tcPr>
          <w:p w14:paraId="45698361" w14:textId="1BBF06F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GBM AGILE</w:t>
            </w:r>
          </w:p>
        </w:tc>
        <w:tc>
          <w:tcPr>
            <w:tcW w:w="990" w:type="pct"/>
          </w:tcPr>
          <w:p w14:paraId="7BE1F8E0" w14:textId="4653D36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Wen 2018</w:t>
            </w:r>
          </w:p>
        </w:tc>
        <w:tc>
          <w:tcPr>
            <w:tcW w:w="452" w:type="pct"/>
          </w:tcPr>
          <w:p w14:paraId="2715A502" w14:textId="12F2266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04680C7B" w14:textId="0167860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Adaptive global innovative learning environment for glioblastoma: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Gbm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agile</w:t>
            </w:r>
          </w:p>
        </w:tc>
      </w:tr>
      <w:tr w:rsidR="00285770" w:rsidRPr="00285770" w14:paraId="4F790E8C" w14:textId="77777777" w:rsidTr="00213C2B">
        <w:trPr>
          <w:trHeight w:val="20"/>
        </w:trPr>
        <w:tc>
          <w:tcPr>
            <w:tcW w:w="1209" w:type="pct"/>
          </w:tcPr>
          <w:p w14:paraId="4E6EE2E7" w14:textId="032BB22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0F039B6D" w14:textId="2A7CBB9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Barker 2009</w:t>
            </w:r>
          </w:p>
        </w:tc>
        <w:tc>
          <w:tcPr>
            <w:tcW w:w="452" w:type="pct"/>
          </w:tcPr>
          <w:p w14:paraId="186E6078" w14:textId="4F7BB16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2009</w:t>
            </w:r>
          </w:p>
        </w:tc>
        <w:tc>
          <w:tcPr>
            <w:tcW w:w="2349" w:type="pct"/>
          </w:tcPr>
          <w:p w14:paraId="5D779417" w14:textId="776FFDE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 2: An adaptive breast cancer trial design in the setting of neoadjuvant chemotherapy</w:t>
            </w:r>
          </w:p>
        </w:tc>
      </w:tr>
      <w:tr w:rsidR="00285770" w:rsidRPr="00285770" w14:paraId="41CD553E" w14:textId="77777777" w:rsidTr="00213C2B">
        <w:trPr>
          <w:trHeight w:val="20"/>
        </w:trPr>
        <w:tc>
          <w:tcPr>
            <w:tcW w:w="1209" w:type="pct"/>
          </w:tcPr>
          <w:p w14:paraId="722FE2AE" w14:textId="4332715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3218148A" w14:textId="01EFCF1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Forero 2017</w:t>
            </w:r>
          </w:p>
        </w:tc>
        <w:tc>
          <w:tcPr>
            <w:tcW w:w="452" w:type="pct"/>
          </w:tcPr>
          <w:p w14:paraId="60D8B830" w14:textId="4998C25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751F0345" w14:textId="1487E7F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Efficacy of hsp90 inhibitor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ganetespib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plus standard neoadjuvant therapy in high-risk breast cancer: Results from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-spy 2 trial</w:t>
            </w:r>
          </w:p>
        </w:tc>
      </w:tr>
      <w:tr w:rsidR="00285770" w:rsidRPr="00285770" w14:paraId="2EA14381" w14:textId="77777777" w:rsidTr="00213C2B">
        <w:trPr>
          <w:trHeight w:val="20"/>
        </w:trPr>
        <w:tc>
          <w:tcPr>
            <w:tcW w:w="1209" w:type="pct"/>
          </w:tcPr>
          <w:p w14:paraId="7D4C0A01" w14:textId="2152C73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6928CA70" w14:textId="6BD147F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Nanda 2017</w:t>
            </w:r>
          </w:p>
        </w:tc>
        <w:tc>
          <w:tcPr>
            <w:tcW w:w="452" w:type="pct"/>
          </w:tcPr>
          <w:p w14:paraId="5CEB111D" w14:textId="7F93F6C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40FC6AFD" w14:textId="57F7A26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Pembrolizumab plus standard neoadjuvant therapy for high-risk breast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bc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Results from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-spy 2</w:t>
            </w:r>
          </w:p>
        </w:tc>
      </w:tr>
      <w:tr w:rsidR="00285770" w:rsidRPr="00285770" w14:paraId="12AD1A75" w14:textId="77777777" w:rsidTr="00213C2B">
        <w:trPr>
          <w:trHeight w:val="20"/>
        </w:trPr>
        <w:tc>
          <w:tcPr>
            <w:tcW w:w="1209" w:type="pct"/>
          </w:tcPr>
          <w:p w14:paraId="7BA76C4C" w14:textId="726DA2B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60F2A7E7" w14:textId="30DA11F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NCT01042379</w:t>
            </w:r>
          </w:p>
        </w:tc>
        <w:tc>
          <w:tcPr>
            <w:tcW w:w="452" w:type="pct"/>
          </w:tcPr>
          <w:p w14:paraId="58203257" w14:textId="5D2DFD5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2010</w:t>
            </w:r>
          </w:p>
        </w:tc>
        <w:tc>
          <w:tcPr>
            <w:tcW w:w="2349" w:type="pct"/>
          </w:tcPr>
          <w:p w14:paraId="6638233F" w14:textId="3CBCF80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 2 TRIAL: Neoadjuvant and Personalized Adaptive Novel Agents to Treat Breast Cancer (I-SPY 2)</w:t>
            </w:r>
          </w:p>
        </w:tc>
      </w:tr>
      <w:tr w:rsidR="00285770" w:rsidRPr="00285770" w14:paraId="6F096553" w14:textId="77777777" w:rsidTr="00213C2B">
        <w:trPr>
          <w:trHeight w:val="20"/>
        </w:trPr>
        <w:tc>
          <w:tcPr>
            <w:tcW w:w="1209" w:type="pct"/>
          </w:tcPr>
          <w:p w14:paraId="15DCA391" w14:textId="53B0282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4C7BB9D5" w14:textId="6C0B45A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Paoloni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</w:t>
            </w:r>
          </w:p>
        </w:tc>
        <w:tc>
          <w:tcPr>
            <w:tcW w:w="452" w:type="pct"/>
          </w:tcPr>
          <w:p w14:paraId="4194F725" w14:textId="3DC6A2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0ADA2D52" w14:textId="757A449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longitudinal look at toxicity management within a platform trial: Lessons from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-spy 2 trial</w:t>
            </w:r>
          </w:p>
        </w:tc>
      </w:tr>
      <w:tr w:rsidR="00285770" w:rsidRPr="00285770" w14:paraId="46299A5B" w14:textId="77777777" w:rsidTr="00213C2B">
        <w:trPr>
          <w:trHeight w:val="20"/>
        </w:trPr>
        <w:tc>
          <w:tcPr>
            <w:tcW w:w="1209" w:type="pct"/>
          </w:tcPr>
          <w:p w14:paraId="56810661" w14:textId="2C03C14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2EDEA05D" w14:textId="6F2D89E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Park 2016</w:t>
            </w:r>
          </w:p>
        </w:tc>
        <w:tc>
          <w:tcPr>
            <w:tcW w:w="452" w:type="pct"/>
          </w:tcPr>
          <w:p w14:paraId="2DBAE38E" w14:textId="7FB0B49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75B89B45" w14:textId="5462800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Adaptive randomization of neratinib in early breast cancer</w:t>
            </w:r>
          </w:p>
        </w:tc>
      </w:tr>
      <w:tr w:rsidR="00285770" w:rsidRPr="00285770" w14:paraId="786800C2" w14:textId="77777777" w:rsidTr="00213C2B">
        <w:trPr>
          <w:trHeight w:val="20"/>
        </w:trPr>
        <w:tc>
          <w:tcPr>
            <w:tcW w:w="1209" w:type="pct"/>
          </w:tcPr>
          <w:p w14:paraId="45136B4D" w14:textId="55314D3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15084570" w14:textId="7CE8F27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Rugo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2016</w:t>
            </w:r>
          </w:p>
        </w:tc>
        <w:tc>
          <w:tcPr>
            <w:tcW w:w="452" w:type="pct"/>
          </w:tcPr>
          <w:p w14:paraId="795C92B4" w14:textId="15FA1E5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6F750C5B" w14:textId="3AAA6E6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Adaptive randomization of veliparib-carboplatin treatment in breast cancer</w:t>
            </w:r>
          </w:p>
        </w:tc>
      </w:tr>
      <w:tr w:rsidR="00285770" w:rsidRPr="00285770" w14:paraId="698CDBBB" w14:textId="77777777" w:rsidTr="00213C2B">
        <w:trPr>
          <w:trHeight w:val="20"/>
        </w:trPr>
        <w:tc>
          <w:tcPr>
            <w:tcW w:w="1209" w:type="pct"/>
          </w:tcPr>
          <w:p w14:paraId="48F1FC80" w14:textId="7038737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0670953E" w14:textId="2A823D6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Symmans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52" w:type="pct"/>
          </w:tcPr>
          <w:p w14:paraId="281A1DBA" w14:textId="2A4B928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0CF336E0" w14:textId="692634E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Residual cancer burden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rcb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 as prognostic in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-spy 2 trial</w:t>
            </w:r>
          </w:p>
        </w:tc>
      </w:tr>
      <w:tr w:rsidR="00285770" w:rsidRPr="00285770" w14:paraId="379B3CB7" w14:textId="77777777" w:rsidTr="00213C2B">
        <w:trPr>
          <w:trHeight w:val="20"/>
        </w:trPr>
        <w:tc>
          <w:tcPr>
            <w:tcW w:w="1209" w:type="pct"/>
          </w:tcPr>
          <w:p w14:paraId="5BD68327" w14:textId="2A6EAD1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4F72506D" w14:textId="6300CEF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Yau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2019</w:t>
            </w:r>
          </w:p>
        </w:tc>
        <w:tc>
          <w:tcPr>
            <w:tcW w:w="452" w:type="pct"/>
          </w:tcPr>
          <w:p w14:paraId="6F843698" w14:textId="0106A25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49" w:type="pct"/>
          </w:tcPr>
          <w:p w14:paraId="3E2F4C9F" w14:textId="0505836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Expression-based immune signatures as predictors of neoadjuvant targeted-/chemo-therapy response: Experience from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-spy 2 trial of 1000 patients across 10 therapies</w:t>
            </w:r>
          </w:p>
        </w:tc>
      </w:tr>
      <w:tr w:rsidR="00285770" w:rsidRPr="00285770" w14:paraId="5E233CAA" w14:textId="77777777" w:rsidTr="00213C2B">
        <w:trPr>
          <w:trHeight w:val="20"/>
        </w:trPr>
        <w:tc>
          <w:tcPr>
            <w:tcW w:w="1209" w:type="pct"/>
          </w:tcPr>
          <w:p w14:paraId="597500DC" w14:textId="0D7C9D2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I-SPY2</w:t>
            </w:r>
          </w:p>
        </w:tc>
        <w:tc>
          <w:tcPr>
            <w:tcW w:w="990" w:type="pct"/>
          </w:tcPr>
          <w:p w14:paraId="78AEE397" w14:textId="02E43F8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Yee 2017</w:t>
            </w:r>
          </w:p>
        </w:tc>
        <w:tc>
          <w:tcPr>
            <w:tcW w:w="452" w:type="pct"/>
          </w:tcPr>
          <w:p w14:paraId="685E18BB" w14:textId="10BC40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7CE7A7F4" w14:textId="213202C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The evaluation of ganitumab/metformin plus standard neoadjuvant therapy in high-risk breast cancer: Results from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ispy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 trial</w:t>
            </w:r>
          </w:p>
        </w:tc>
      </w:tr>
      <w:tr w:rsidR="00285770" w:rsidRPr="00285770" w14:paraId="12638AAF" w14:textId="77777777" w:rsidTr="00213C2B">
        <w:trPr>
          <w:trHeight w:val="20"/>
        </w:trPr>
        <w:tc>
          <w:tcPr>
            <w:tcW w:w="1209" w:type="pct"/>
          </w:tcPr>
          <w:p w14:paraId="08DB3DDF" w14:textId="704731D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INSIGhT</w:t>
            </w:r>
            <w:proofErr w:type="spellEnd"/>
          </w:p>
        </w:tc>
        <w:tc>
          <w:tcPr>
            <w:tcW w:w="990" w:type="pct"/>
          </w:tcPr>
          <w:p w14:paraId="5DE14E01" w14:textId="6411127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Alexander 2017</w:t>
            </w:r>
          </w:p>
        </w:tc>
        <w:tc>
          <w:tcPr>
            <w:tcW w:w="452" w:type="pct"/>
          </w:tcPr>
          <w:p w14:paraId="277A6CD5" w14:textId="0E13A3A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1EADF382" w14:textId="4FAB7DB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Individualized screening trial of innovative glioblastoma therapy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INSIGhT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).</w:t>
            </w:r>
          </w:p>
        </w:tc>
      </w:tr>
      <w:tr w:rsidR="00285770" w:rsidRPr="00285770" w14:paraId="52114A86" w14:textId="77777777" w:rsidTr="00213C2B">
        <w:trPr>
          <w:trHeight w:val="20"/>
        </w:trPr>
        <w:tc>
          <w:tcPr>
            <w:tcW w:w="1209" w:type="pct"/>
          </w:tcPr>
          <w:p w14:paraId="0FCC27DB" w14:textId="515F8BF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INSIGhT</w:t>
            </w:r>
            <w:proofErr w:type="spellEnd"/>
          </w:p>
        </w:tc>
        <w:tc>
          <w:tcPr>
            <w:tcW w:w="990" w:type="pct"/>
          </w:tcPr>
          <w:p w14:paraId="2621AC97" w14:textId="1BB32CB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NCT02977780</w:t>
            </w:r>
          </w:p>
        </w:tc>
        <w:tc>
          <w:tcPr>
            <w:tcW w:w="452" w:type="pct"/>
          </w:tcPr>
          <w:p w14:paraId="74E6E0E3" w14:textId="32DF712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584E61F8" w14:textId="63CED83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INdividualized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Screening Trial of Innovative Glioblastoma Therapy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INSIGhT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75DE742E" w14:textId="77777777" w:rsidTr="00213C2B">
        <w:trPr>
          <w:trHeight w:val="20"/>
        </w:trPr>
        <w:tc>
          <w:tcPr>
            <w:tcW w:w="1209" w:type="pct"/>
          </w:tcPr>
          <w:p w14:paraId="7C64D1F0" w14:textId="00309C4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LEAP</w:t>
            </w:r>
          </w:p>
        </w:tc>
        <w:tc>
          <w:tcPr>
            <w:tcW w:w="990" w:type="pct"/>
          </w:tcPr>
          <w:p w14:paraId="42D6ED88" w14:textId="794812D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NCT03092674</w:t>
            </w:r>
          </w:p>
        </w:tc>
        <w:tc>
          <w:tcPr>
            <w:tcW w:w="452" w:type="pct"/>
          </w:tcPr>
          <w:p w14:paraId="4A63524C" w14:textId="0627999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5F5909EB" w14:textId="432CBA7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Azacitidine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With or Without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Nivolumab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Midostaurin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or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Decitabine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and Cytarabine Alone in Treating Older Patients With Newly Diagnosed Acute Myeloid Leukemia or High-Risk Myelodysplastic Syndrome</w:t>
            </w:r>
          </w:p>
        </w:tc>
      </w:tr>
      <w:tr w:rsidR="00285770" w:rsidRPr="00285770" w14:paraId="26DD01DF" w14:textId="77777777" w:rsidTr="00213C2B">
        <w:trPr>
          <w:trHeight w:val="20"/>
        </w:trPr>
        <w:tc>
          <w:tcPr>
            <w:tcW w:w="1209" w:type="pct"/>
          </w:tcPr>
          <w:p w14:paraId="721BF38E" w14:textId="095AA6D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LeAP</w:t>
            </w:r>
            <w:proofErr w:type="spellEnd"/>
          </w:p>
        </w:tc>
        <w:tc>
          <w:tcPr>
            <w:tcW w:w="990" w:type="pct"/>
          </w:tcPr>
          <w:p w14:paraId="355B8FB0" w14:textId="50FD65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Walter 2018</w:t>
            </w:r>
          </w:p>
        </w:tc>
        <w:tc>
          <w:tcPr>
            <w:tcW w:w="452" w:type="pct"/>
          </w:tcPr>
          <w:p w14:paraId="14A42B95" w14:textId="4DD43CC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7928A208" w14:textId="4D06D17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Intergroup leap trial (s1612): A randomized phase 2/3 platform trial to test novel therapeutics in medically less fit older adults with acute myeloid leukemia</w:t>
            </w:r>
          </w:p>
        </w:tc>
      </w:tr>
      <w:tr w:rsidR="00285770" w:rsidRPr="00285770" w14:paraId="4D5F4B54" w14:textId="77777777" w:rsidTr="00213C2B">
        <w:trPr>
          <w:trHeight w:val="20"/>
        </w:trPr>
        <w:tc>
          <w:tcPr>
            <w:tcW w:w="1209" w:type="pct"/>
          </w:tcPr>
          <w:p w14:paraId="079D9052" w14:textId="70C59F0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NCT03739710</w:t>
            </w:r>
          </w:p>
        </w:tc>
        <w:tc>
          <w:tcPr>
            <w:tcW w:w="990" w:type="pct"/>
          </w:tcPr>
          <w:p w14:paraId="42B65821" w14:textId="1120EEA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NCT03739710</w:t>
            </w:r>
          </w:p>
        </w:tc>
        <w:tc>
          <w:tcPr>
            <w:tcW w:w="452" w:type="pct"/>
          </w:tcPr>
          <w:p w14:paraId="685FC89F" w14:textId="43B7776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3DA06569" w14:textId="3392DA1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Phase II Platform Trial of Novel Regimens Versus Standard of Care (SoC) in Non-small Cell Lung Cancer (NSCLC)</w:t>
            </w:r>
          </w:p>
        </w:tc>
      </w:tr>
      <w:tr w:rsidR="00285770" w:rsidRPr="00285770" w14:paraId="1924E4E1" w14:textId="77777777" w:rsidTr="00213C2B">
        <w:trPr>
          <w:trHeight w:val="20"/>
        </w:trPr>
        <w:tc>
          <w:tcPr>
            <w:tcW w:w="1209" w:type="pct"/>
          </w:tcPr>
          <w:p w14:paraId="5BD9BBB7" w14:textId="67C9B56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PLATforM</w:t>
            </w:r>
            <w:proofErr w:type="spellEnd"/>
          </w:p>
        </w:tc>
        <w:tc>
          <w:tcPr>
            <w:tcW w:w="990" w:type="pct"/>
          </w:tcPr>
          <w:p w14:paraId="4B035264" w14:textId="0A1951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NCT03484923</w:t>
            </w:r>
          </w:p>
        </w:tc>
        <w:tc>
          <w:tcPr>
            <w:tcW w:w="452" w:type="pct"/>
          </w:tcPr>
          <w:p w14:paraId="597CAA48" w14:textId="7A62BC1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1E9D71D6" w14:textId="4B24245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Study of Efficacy and Safety of Novel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Spartalizumab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Combinations in Patients With Previously Treated Unresectable or Metastatic Melanoma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PLATforM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</w:t>
            </w:r>
          </w:p>
        </w:tc>
      </w:tr>
      <w:tr w:rsidR="00285770" w:rsidRPr="00285770" w14:paraId="345DA66D" w14:textId="77777777" w:rsidTr="00213C2B">
        <w:trPr>
          <w:trHeight w:val="20"/>
        </w:trPr>
        <w:tc>
          <w:tcPr>
            <w:tcW w:w="1209" w:type="pct"/>
          </w:tcPr>
          <w:p w14:paraId="376D3FD0" w14:textId="5CE828F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PLATforM</w:t>
            </w:r>
            <w:proofErr w:type="spellEnd"/>
          </w:p>
        </w:tc>
        <w:tc>
          <w:tcPr>
            <w:tcW w:w="990" w:type="pct"/>
          </w:tcPr>
          <w:p w14:paraId="7535F19D" w14:textId="29B6FC8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Weber 2019</w:t>
            </w:r>
          </w:p>
        </w:tc>
        <w:tc>
          <w:tcPr>
            <w:tcW w:w="452" w:type="pct"/>
          </w:tcPr>
          <w:p w14:paraId="3183192F" w14:textId="43D8D41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49" w:type="pct"/>
          </w:tcPr>
          <w:p w14:paraId="0D69F160" w14:textId="548DEFA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 randomized, open-label, phase 2, open-platform study evaluating the efficacy and safety of novel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spartalizumab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(pdr001) combinations in </w:t>
            </w: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previously treated unresectable or metastatic melanoma (platform)</w:t>
            </w:r>
          </w:p>
        </w:tc>
      </w:tr>
      <w:tr w:rsidR="00285770" w:rsidRPr="00285770" w14:paraId="158EFE7E" w14:textId="77777777" w:rsidTr="00213C2B">
        <w:trPr>
          <w:trHeight w:val="20"/>
        </w:trPr>
        <w:tc>
          <w:tcPr>
            <w:tcW w:w="1209" w:type="pct"/>
          </w:tcPr>
          <w:p w14:paraId="07C66012" w14:textId="0C163AD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lastRenderedPageBreak/>
              <w:t>PLATO</w:t>
            </w:r>
          </w:p>
        </w:tc>
        <w:tc>
          <w:tcPr>
            <w:tcW w:w="990" w:type="pct"/>
          </w:tcPr>
          <w:p w14:paraId="6060360E" w14:textId="5A35EB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ISRCTN88455282</w:t>
            </w:r>
          </w:p>
        </w:tc>
        <w:tc>
          <w:tcPr>
            <w:tcW w:w="452" w:type="pct"/>
          </w:tcPr>
          <w:p w14:paraId="660694AB" w14:textId="0BBC92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25825F4E" w14:textId="7881564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PLATO -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Personalising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anal cancer radiotherapy dose</w:t>
            </w:r>
          </w:p>
        </w:tc>
      </w:tr>
      <w:tr w:rsidR="00285770" w:rsidRPr="00285770" w14:paraId="53C2FA14" w14:textId="77777777" w:rsidTr="00213C2B">
        <w:trPr>
          <w:trHeight w:val="20"/>
        </w:trPr>
        <w:tc>
          <w:tcPr>
            <w:tcW w:w="1209" w:type="pct"/>
          </w:tcPr>
          <w:p w14:paraId="29C5E25E" w14:textId="36A460C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PLATO</w:t>
            </w:r>
          </w:p>
        </w:tc>
        <w:tc>
          <w:tcPr>
            <w:tcW w:w="990" w:type="pct"/>
          </w:tcPr>
          <w:p w14:paraId="278A0BA3" w14:textId="5334DC7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Sebag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-Montefiore 2017</w:t>
            </w:r>
          </w:p>
        </w:tc>
        <w:tc>
          <w:tcPr>
            <w:tcW w:w="452" w:type="pct"/>
          </w:tcPr>
          <w:p w14:paraId="75ED3DBC" w14:textId="1F72E14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2966471D" w14:textId="56FCF4C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Optimising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dose for anal cancer-the development of three clinical trials in one platform</w:t>
            </w:r>
          </w:p>
        </w:tc>
      </w:tr>
      <w:tr w:rsidR="00285770" w:rsidRPr="00285770" w14:paraId="2EE5F0E3" w14:textId="77777777" w:rsidTr="00213C2B">
        <w:trPr>
          <w:trHeight w:val="20"/>
        </w:trPr>
        <w:tc>
          <w:tcPr>
            <w:tcW w:w="1209" w:type="pct"/>
          </w:tcPr>
          <w:p w14:paraId="7A00A33C" w14:textId="6C43A7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PRISM</w:t>
            </w:r>
          </w:p>
        </w:tc>
        <w:tc>
          <w:tcPr>
            <w:tcW w:w="990" w:type="pct"/>
          </w:tcPr>
          <w:p w14:paraId="05832A10" w14:textId="07597C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NCT03527147</w:t>
            </w:r>
          </w:p>
        </w:tc>
        <w:tc>
          <w:tcPr>
            <w:tcW w:w="452" w:type="pct"/>
          </w:tcPr>
          <w:p w14:paraId="13F165A2" w14:textId="45E2865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2ED4A5B6" w14:textId="0522B3E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Study to Evaluate the Safety and Activity (Including Distribution) of 177Lu-3BP-227 in Subjects With Solid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Tumours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Expressing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Neurotensin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Receptor Type 1.</w:t>
            </w:r>
          </w:p>
        </w:tc>
      </w:tr>
      <w:tr w:rsidR="00285770" w:rsidRPr="00285770" w14:paraId="6D5BB7F0" w14:textId="77777777" w:rsidTr="00213C2B">
        <w:trPr>
          <w:trHeight w:val="20"/>
        </w:trPr>
        <w:tc>
          <w:tcPr>
            <w:tcW w:w="1209" w:type="pct"/>
          </w:tcPr>
          <w:p w14:paraId="46571007" w14:textId="4D774F5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RAMPART</w:t>
            </w:r>
          </w:p>
        </w:tc>
        <w:tc>
          <w:tcPr>
            <w:tcW w:w="990" w:type="pct"/>
          </w:tcPr>
          <w:p w14:paraId="150EB509" w14:textId="144B5C7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NCT03288532</w:t>
            </w:r>
          </w:p>
        </w:tc>
        <w:tc>
          <w:tcPr>
            <w:tcW w:w="452" w:type="pct"/>
          </w:tcPr>
          <w:p w14:paraId="7043E199" w14:textId="40D1FC4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7732A7C9" w14:textId="063F5B3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Renal Adjuvant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MultiPle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Arm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Trial (RAMPART)</w:t>
            </w:r>
          </w:p>
        </w:tc>
      </w:tr>
      <w:tr w:rsidR="00285770" w:rsidRPr="00285770" w14:paraId="6651D410" w14:textId="77777777" w:rsidTr="00213C2B">
        <w:trPr>
          <w:trHeight w:val="20"/>
        </w:trPr>
        <w:tc>
          <w:tcPr>
            <w:tcW w:w="1209" w:type="pct"/>
          </w:tcPr>
          <w:p w14:paraId="72AC5E02" w14:textId="201CDDC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REMAP-CAP</w:t>
            </w:r>
          </w:p>
        </w:tc>
        <w:tc>
          <w:tcPr>
            <w:tcW w:w="990" w:type="pct"/>
          </w:tcPr>
          <w:p w14:paraId="599F5B40" w14:textId="54A5E03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NCT02735707</w:t>
            </w:r>
          </w:p>
        </w:tc>
        <w:tc>
          <w:tcPr>
            <w:tcW w:w="452" w:type="pct"/>
          </w:tcPr>
          <w:p w14:paraId="517C8F13" w14:textId="1587FB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2016</w:t>
            </w:r>
          </w:p>
        </w:tc>
        <w:tc>
          <w:tcPr>
            <w:tcW w:w="2349" w:type="pct"/>
          </w:tcPr>
          <w:p w14:paraId="3289AA2A" w14:textId="509A27E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Randomized, Embedded, Multifactorial Adaptive Platform Trial for Community- Acquired Pneumonia (REMAP-CAP)</w:t>
            </w:r>
          </w:p>
        </w:tc>
      </w:tr>
      <w:tr w:rsidR="00285770" w:rsidRPr="00285770" w14:paraId="41B34ACE" w14:textId="77777777" w:rsidTr="00213C2B">
        <w:trPr>
          <w:trHeight w:val="20"/>
        </w:trPr>
        <w:tc>
          <w:tcPr>
            <w:tcW w:w="1209" w:type="pct"/>
          </w:tcPr>
          <w:p w14:paraId="6C415C9A" w14:textId="316848E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REMAP-CAP</w:t>
            </w:r>
          </w:p>
        </w:tc>
        <w:tc>
          <w:tcPr>
            <w:tcW w:w="990" w:type="pct"/>
          </w:tcPr>
          <w:p w14:paraId="228A6447" w14:textId="01CDE43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Rahmani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52" w:type="pct"/>
          </w:tcPr>
          <w:p w14:paraId="3235B3A9" w14:textId="76F70AA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513A3941" w14:textId="08B2703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Components and considerations of a critical care trial: A remap-cap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substudy</w:t>
            </w:r>
            <w:proofErr w:type="spellEnd"/>
          </w:p>
        </w:tc>
      </w:tr>
      <w:tr w:rsidR="00285770" w:rsidRPr="00285770" w14:paraId="0E8D2C75" w14:textId="77777777" w:rsidTr="00213C2B">
        <w:trPr>
          <w:trHeight w:val="20"/>
        </w:trPr>
        <w:tc>
          <w:tcPr>
            <w:tcW w:w="1209" w:type="pct"/>
          </w:tcPr>
          <w:p w14:paraId="164992A9" w14:textId="7865A58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1F8C1E5C" w14:textId="07F0AAF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Gilson 2017</w:t>
            </w:r>
          </w:p>
        </w:tc>
        <w:tc>
          <w:tcPr>
            <w:tcW w:w="452" w:type="pct"/>
          </w:tcPr>
          <w:p w14:paraId="5D757567" w14:textId="36DB7FF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7E25E348" w14:textId="1DC86C4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Incorporating biomarker stratification into stampede: An adaptive multi-arm, multi-stage trial platform</w:t>
            </w:r>
          </w:p>
        </w:tc>
      </w:tr>
      <w:tr w:rsidR="00285770" w:rsidRPr="00285770" w14:paraId="7338FC26" w14:textId="77777777" w:rsidTr="00213C2B">
        <w:trPr>
          <w:trHeight w:val="20"/>
        </w:trPr>
        <w:tc>
          <w:tcPr>
            <w:tcW w:w="1209" w:type="pct"/>
          </w:tcPr>
          <w:p w14:paraId="58EF3C2D" w14:textId="2CEF12A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6CE4629C" w14:textId="6AAB33E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Grist 2018</w:t>
            </w:r>
          </w:p>
        </w:tc>
        <w:tc>
          <w:tcPr>
            <w:tcW w:w="452" w:type="pct"/>
          </w:tcPr>
          <w:p w14:paraId="10A7F9D4" w14:textId="44F24D2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1727F6EF" w14:textId="1E879CA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Implementing molecular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characterisation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of prostate cancer tissue from patients recruited to the multi-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centre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stampede trial: The stratosphere consortium</w:t>
            </w:r>
          </w:p>
        </w:tc>
      </w:tr>
      <w:tr w:rsidR="00285770" w:rsidRPr="00285770" w14:paraId="2FEEE71B" w14:textId="77777777" w:rsidTr="00213C2B">
        <w:trPr>
          <w:trHeight w:val="20"/>
        </w:trPr>
        <w:tc>
          <w:tcPr>
            <w:tcW w:w="1209" w:type="pct"/>
          </w:tcPr>
          <w:p w14:paraId="6C2E2906" w14:textId="53917C5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41E8C8AF" w14:textId="0F5B44D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ISRCTN78818544</w:t>
            </w:r>
          </w:p>
        </w:tc>
        <w:tc>
          <w:tcPr>
            <w:tcW w:w="452" w:type="pct"/>
          </w:tcPr>
          <w:p w14:paraId="1A67C502" w14:textId="3B6C809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2004</w:t>
            </w:r>
          </w:p>
        </w:tc>
        <w:tc>
          <w:tcPr>
            <w:tcW w:w="2349" w:type="pct"/>
          </w:tcPr>
          <w:p w14:paraId="19FD92A1" w14:textId="4C8CDE5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Systemic therapy in advanced or metastatic prostate cancer: evaluation of drug efficacy</w:t>
            </w:r>
          </w:p>
        </w:tc>
      </w:tr>
      <w:tr w:rsidR="00285770" w:rsidRPr="00285770" w14:paraId="2C65234D" w14:textId="77777777" w:rsidTr="00213C2B">
        <w:trPr>
          <w:trHeight w:val="20"/>
        </w:trPr>
        <w:tc>
          <w:tcPr>
            <w:tcW w:w="1209" w:type="pct"/>
          </w:tcPr>
          <w:p w14:paraId="7B24CE9F" w14:textId="533A9B2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4E17A578" w14:textId="0A5E0D9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2009</w:t>
            </w:r>
          </w:p>
        </w:tc>
        <w:tc>
          <w:tcPr>
            <w:tcW w:w="452" w:type="pct"/>
          </w:tcPr>
          <w:p w14:paraId="7C33C23C" w14:textId="553B3F9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2009</w:t>
            </w:r>
          </w:p>
        </w:tc>
        <w:tc>
          <w:tcPr>
            <w:tcW w:w="2349" w:type="pct"/>
          </w:tcPr>
          <w:p w14:paraId="68AF693C" w14:textId="5D02EAA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Systemic therapy for advancing or metastatic prostate cancer (stampede): A multi-arm, multistage randomized controlled trial</w:t>
            </w:r>
          </w:p>
        </w:tc>
      </w:tr>
      <w:tr w:rsidR="00285770" w:rsidRPr="00285770" w14:paraId="284A67A2" w14:textId="77777777" w:rsidTr="00213C2B">
        <w:trPr>
          <w:trHeight w:val="20"/>
        </w:trPr>
        <w:tc>
          <w:tcPr>
            <w:tcW w:w="1209" w:type="pct"/>
          </w:tcPr>
          <w:p w14:paraId="3F080828" w14:textId="53F1EDD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322DAF70" w14:textId="033E997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2011</w:t>
            </w:r>
          </w:p>
        </w:tc>
        <w:tc>
          <w:tcPr>
            <w:tcW w:w="452" w:type="pct"/>
          </w:tcPr>
          <w:p w14:paraId="1DB02B6A" w14:textId="139238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2011</w:t>
            </w:r>
          </w:p>
        </w:tc>
        <w:tc>
          <w:tcPr>
            <w:tcW w:w="2349" w:type="pct"/>
          </w:tcPr>
          <w:p w14:paraId="0A7E3F2D" w14:textId="6B9B0B9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Celecoxib plus hormone therapy vs hormone therapy alone for hormone-sensitive prostate cancer: First results from the stampede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controlled trial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mrc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pr08)</w:t>
            </w:r>
          </w:p>
        </w:tc>
      </w:tr>
      <w:tr w:rsidR="00285770" w:rsidRPr="00285770" w14:paraId="3B239D95" w14:textId="77777777" w:rsidTr="00213C2B">
        <w:trPr>
          <w:trHeight w:val="20"/>
        </w:trPr>
        <w:tc>
          <w:tcPr>
            <w:tcW w:w="1209" w:type="pct"/>
          </w:tcPr>
          <w:p w14:paraId="03F19E4A" w14:textId="3619546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67522A83" w14:textId="04C819F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2012</w:t>
            </w:r>
          </w:p>
        </w:tc>
        <w:tc>
          <w:tcPr>
            <w:tcW w:w="452" w:type="pct"/>
          </w:tcPr>
          <w:p w14:paraId="5635D52E" w14:textId="0B99AA3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2349" w:type="pct"/>
          </w:tcPr>
          <w:p w14:paraId="6A402DA2" w14:textId="2123FF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Celecoxib plus hormone therapy versus hormone therapy alone for hormone-sensitive prostate cancer: First results from the stampede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multiarm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, multistage,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controlled trial</w:t>
            </w:r>
          </w:p>
        </w:tc>
      </w:tr>
      <w:tr w:rsidR="00285770" w:rsidRPr="00285770" w14:paraId="4936CA34" w14:textId="77777777" w:rsidTr="00213C2B">
        <w:trPr>
          <w:trHeight w:val="20"/>
        </w:trPr>
        <w:tc>
          <w:tcPr>
            <w:tcW w:w="1209" w:type="pct"/>
          </w:tcPr>
          <w:p w14:paraId="60612F06" w14:textId="7D169D8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0B55E77A" w14:textId="67A5E96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2017A</w:t>
            </w:r>
          </w:p>
        </w:tc>
        <w:tc>
          <w:tcPr>
            <w:tcW w:w="452" w:type="pct"/>
          </w:tcPr>
          <w:p w14:paraId="799DF52E" w14:textId="62F9136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3BD3D8F4" w14:textId="086931B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Abiraterone for prostate cancer not previously treated with hormone therapy</w:t>
            </w:r>
          </w:p>
        </w:tc>
      </w:tr>
      <w:tr w:rsidR="00285770" w:rsidRPr="00285770" w14:paraId="7CAB4730" w14:textId="77777777" w:rsidTr="00213C2B">
        <w:trPr>
          <w:trHeight w:val="20"/>
        </w:trPr>
        <w:tc>
          <w:tcPr>
            <w:tcW w:w="1209" w:type="pct"/>
          </w:tcPr>
          <w:p w14:paraId="55F80442" w14:textId="46A57CF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26C829E0" w14:textId="55B80C1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2017B</w:t>
            </w:r>
          </w:p>
        </w:tc>
        <w:tc>
          <w:tcPr>
            <w:tcW w:w="452" w:type="pct"/>
          </w:tcPr>
          <w:p w14:paraId="67FB3E4E" w14:textId="10B57C1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2C921E90" w14:textId="1D666A1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Adding abiraterone for men with high-risk prostate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pca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starting long-term androgen deprivation therapy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adt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Survival results from stampede (nct00268476)</w:t>
            </w:r>
          </w:p>
        </w:tc>
      </w:tr>
      <w:tr w:rsidR="00285770" w:rsidRPr="00285770" w14:paraId="49789A80" w14:textId="77777777" w:rsidTr="00213C2B">
        <w:trPr>
          <w:trHeight w:val="20"/>
        </w:trPr>
        <w:tc>
          <w:tcPr>
            <w:tcW w:w="1209" w:type="pct"/>
          </w:tcPr>
          <w:p w14:paraId="51D6E436" w14:textId="7D0148E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3BFDDB7C" w14:textId="3557920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James 2017C</w:t>
            </w:r>
          </w:p>
        </w:tc>
        <w:tc>
          <w:tcPr>
            <w:tcW w:w="452" w:type="pct"/>
          </w:tcPr>
          <w:p w14:paraId="14DA0528" w14:textId="7B88E50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0B049298" w14:textId="4DC77EB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Adding abiraterone for patients (pts) with high-risk prostate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pca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starting long-term androgen deprivation therapy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adt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): Outcomes in non-metastatic (m0) patients from stampede (nct00268476)</w:t>
            </w:r>
          </w:p>
        </w:tc>
      </w:tr>
      <w:tr w:rsidR="00285770" w:rsidRPr="00285770" w14:paraId="129B9392" w14:textId="77777777" w:rsidTr="00213C2B">
        <w:trPr>
          <w:trHeight w:val="20"/>
        </w:trPr>
        <w:tc>
          <w:tcPr>
            <w:tcW w:w="1209" w:type="pct"/>
          </w:tcPr>
          <w:p w14:paraId="32CBECB4" w14:textId="7954CA14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544484D0" w14:textId="44D969C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Mason Md 2017</w:t>
            </w:r>
          </w:p>
        </w:tc>
        <w:tc>
          <w:tcPr>
            <w:tcW w:w="452" w:type="pct"/>
          </w:tcPr>
          <w:p w14:paraId="63A80E14" w14:textId="63BC1C0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41311265" w14:textId="428D55B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Adding celecoxib with or without zoledronic acid for hormone-naive prostate cancer: Long-term survival results from an adaptive,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multiarm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, multistage, platform, randomized controlled trial</w:t>
            </w:r>
          </w:p>
        </w:tc>
      </w:tr>
      <w:tr w:rsidR="00285770" w:rsidRPr="00285770" w14:paraId="6C41801B" w14:textId="77777777" w:rsidTr="00213C2B">
        <w:trPr>
          <w:trHeight w:val="20"/>
        </w:trPr>
        <w:tc>
          <w:tcPr>
            <w:tcW w:w="1209" w:type="pct"/>
          </w:tcPr>
          <w:p w14:paraId="6A5B4485" w14:textId="431D7D3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4A60969B" w14:textId="5D5A2C0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NCT00268476</w:t>
            </w:r>
          </w:p>
        </w:tc>
        <w:tc>
          <w:tcPr>
            <w:tcW w:w="452" w:type="pct"/>
          </w:tcPr>
          <w:p w14:paraId="767E8E8C" w14:textId="6758027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2005</w:t>
            </w:r>
          </w:p>
        </w:tc>
        <w:tc>
          <w:tcPr>
            <w:tcW w:w="2349" w:type="pct"/>
          </w:tcPr>
          <w:p w14:paraId="702F93AE" w14:textId="3662E3E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Systemic Therapy in Advancing or Metastatic Prostate Cancer: Evaluation of Drug Efficacy (STAMPEDE)</w:t>
            </w:r>
          </w:p>
        </w:tc>
      </w:tr>
      <w:tr w:rsidR="00285770" w:rsidRPr="00285770" w14:paraId="52352599" w14:textId="77777777" w:rsidTr="00213C2B">
        <w:trPr>
          <w:trHeight w:val="20"/>
        </w:trPr>
        <w:tc>
          <w:tcPr>
            <w:tcW w:w="1209" w:type="pct"/>
          </w:tcPr>
          <w:p w14:paraId="27DC7C6D" w14:textId="0ACEAF0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509E3BBC" w14:textId="361D4E4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Sydes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2009</w:t>
            </w:r>
          </w:p>
        </w:tc>
        <w:tc>
          <w:tcPr>
            <w:tcW w:w="452" w:type="pct"/>
          </w:tcPr>
          <w:p w14:paraId="616688D7" w14:textId="1D51A0A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2009</w:t>
            </w:r>
          </w:p>
        </w:tc>
        <w:tc>
          <w:tcPr>
            <w:tcW w:w="2349" w:type="pct"/>
          </w:tcPr>
          <w:p w14:paraId="359C8F60" w14:textId="5F8C5DB0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Issues in applying multi-arm multi-stage methodology to a clinical trial in prostate cancer: 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mrc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stampede trial</w:t>
            </w:r>
          </w:p>
        </w:tc>
      </w:tr>
      <w:tr w:rsidR="00285770" w:rsidRPr="00285770" w14:paraId="3F183D0E" w14:textId="77777777" w:rsidTr="00213C2B">
        <w:trPr>
          <w:trHeight w:val="20"/>
        </w:trPr>
        <w:tc>
          <w:tcPr>
            <w:tcW w:w="1209" w:type="pct"/>
          </w:tcPr>
          <w:p w14:paraId="5BF0429C" w14:textId="26F305E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2B384752" w14:textId="5437188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Sydes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2011</w:t>
            </w:r>
          </w:p>
        </w:tc>
        <w:tc>
          <w:tcPr>
            <w:tcW w:w="452" w:type="pct"/>
          </w:tcPr>
          <w:p w14:paraId="2914D6CD" w14:textId="60B5058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2011</w:t>
            </w:r>
          </w:p>
        </w:tc>
        <w:tc>
          <w:tcPr>
            <w:tcW w:w="2349" w:type="pct"/>
          </w:tcPr>
          <w:p w14:paraId="1F81514A" w14:textId="1BA1EA0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Flexible trial design in practice - dropping and adding arms in stampede: A multi-arm multi-stage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controlled trial</w:t>
            </w:r>
          </w:p>
        </w:tc>
      </w:tr>
      <w:tr w:rsidR="00285770" w:rsidRPr="00285770" w14:paraId="0A52A212" w14:textId="77777777" w:rsidTr="00213C2B">
        <w:trPr>
          <w:trHeight w:val="20"/>
        </w:trPr>
        <w:tc>
          <w:tcPr>
            <w:tcW w:w="1209" w:type="pct"/>
          </w:tcPr>
          <w:p w14:paraId="1FEB0C44" w14:textId="2D9AF9A9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17425FCD" w14:textId="2D68A54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Sydes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2012</w:t>
            </w:r>
          </w:p>
        </w:tc>
        <w:tc>
          <w:tcPr>
            <w:tcW w:w="452" w:type="pct"/>
          </w:tcPr>
          <w:p w14:paraId="6861FFCE" w14:textId="229A842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2012</w:t>
            </w:r>
          </w:p>
        </w:tc>
        <w:tc>
          <w:tcPr>
            <w:tcW w:w="2349" w:type="pct"/>
          </w:tcPr>
          <w:p w14:paraId="129F74DB" w14:textId="1CCD2F81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Flexible trial design in practice - stopping arms for lack-of-benefit and adding research arms mid-trial in stampede: A multi-arm multi-stage randomized controlled trial</w:t>
            </w:r>
          </w:p>
        </w:tc>
      </w:tr>
      <w:tr w:rsidR="00285770" w:rsidRPr="00285770" w14:paraId="7FFCC009" w14:textId="77777777" w:rsidTr="00213C2B">
        <w:trPr>
          <w:trHeight w:val="20"/>
        </w:trPr>
        <w:tc>
          <w:tcPr>
            <w:tcW w:w="1209" w:type="pct"/>
          </w:tcPr>
          <w:p w14:paraId="1F203BF9" w14:textId="06A41F1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32A9721C" w14:textId="614963C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Sydes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2017</w:t>
            </w:r>
          </w:p>
        </w:tc>
        <w:tc>
          <w:tcPr>
            <w:tcW w:w="452" w:type="pct"/>
          </w:tcPr>
          <w:p w14:paraId="298B6DEC" w14:textId="5786EDB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6504B0BA" w14:textId="6E5A666F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Pr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adding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abiraterone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acetate plus prednisolone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aap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or docetaxel for patients (pts) with high-risk prostate cancer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pca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>) starting long-term androgen deprivation therapy (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adt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): Directly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data from stampede (nct00268476)</w:t>
            </w:r>
          </w:p>
        </w:tc>
      </w:tr>
      <w:tr w:rsidR="00285770" w:rsidRPr="00285770" w14:paraId="1DAED4F6" w14:textId="77777777" w:rsidTr="00213C2B">
        <w:trPr>
          <w:trHeight w:val="20"/>
        </w:trPr>
        <w:tc>
          <w:tcPr>
            <w:tcW w:w="1209" w:type="pct"/>
          </w:tcPr>
          <w:p w14:paraId="1E600BC3" w14:textId="1D18B22D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STAMPEDE</w:t>
            </w:r>
          </w:p>
        </w:tc>
        <w:tc>
          <w:tcPr>
            <w:tcW w:w="990" w:type="pct"/>
          </w:tcPr>
          <w:p w14:paraId="65B0004B" w14:textId="577839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Sydes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2018</w:t>
            </w:r>
          </w:p>
        </w:tc>
        <w:tc>
          <w:tcPr>
            <w:tcW w:w="452" w:type="pct"/>
          </w:tcPr>
          <w:p w14:paraId="2C082FE3" w14:textId="3A53CB56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2018</w:t>
            </w:r>
          </w:p>
        </w:tc>
        <w:tc>
          <w:tcPr>
            <w:tcW w:w="2349" w:type="pct"/>
          </w:tcPr>
          <w:p w14:paraId="5121EDDB" w14:textId="3BAC7497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Adding abiraterone or docetaxel to long-term hormone therapy for prostate cancer: Directly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randomised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data from the stampede multi-arm, multi-stage platform protocol</w:t>
            </w:r>
          </w:p>
        </w:tc>
      </w:tr>
      <w:tr w:rsidR="00285770" w:rsidRPr="00285770" w14:paraId="13FE71C3" w14:textId="77777777" w:rsidTr="00213C2B">
        <w:trPr>
          <w:trHeight w:val="20"/>
        </w:trPr>
        <w:tc>
          <w:tcPr>
            <w:tcW w:w="1209" w:type="pct"/>
          </w:tcPr>
          <w:p w14:paraId="572C9225" w14:textId="6201903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DIAN-TU platform</w:t>
            </w:r>
          </w:p>
        </w:tc>
        <w:tc>
          <w:tcPr>
            <w:tcW w:w="990" w:type="pct"/>
          </w:tcPr>
          <w:p w14:paraId="63EF78CB" w14:textId="71071D4B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Bateman 2017</w:t>
            </w:r>
          </w:p>
        </w:tc>
        <w:tc>
          <w:tcPr>
            <w:tcW w:w="452" w:type="pct"/>
          </w:tcPr>
          <w:p w14:paraId="74F9FE67" w14:textId="38FBBBBC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2017</w:t>
            </w:r>
          </w:p>
        </w:tc>
        <w:tc>
          <w:tcPr>
            <w:tcW w:w="2349" w:type="pct"/>
          </w:tcPr>
          <w:p w14:paraId="35A19C85" w14:textId="2C5DEDF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 xml:space="preserve">The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dian-tu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next generation </w:t>
            </w:r>
            <w:proofErr w:type="spellStart"/>
            <w:r w:rsidRPr="00285770">
              <w:rPr>
                <w:color w:val="000000" w:themeColor="text1"/>
                <w:sz w:val="13"/>
                <w:szCs w:val="13"/>
              </w:rPr>
              <w:t>alzheimer's</w:t>
            </w:r>
            <w:proofErr w:type="spellEnd"/>
            <w:r w:rsidRPr="00285770">
              <w:rPr>
                <w:color w:val="000000" w:themeColor="text1"/>
                <w:sz w:val="13"/>
                <w:szCs w:val="13"/>
              </w:rPr>
              <w:t xml:space="preserve"> prevention trial: Adaptive design and disease progression model</w:t>
            </w:r>
          </w:p>
        </w:tc>
      </w:tr>
      <w:tr w:rsidR="00285770" w:rsidRPr="00285770" w14:paraId="4BA28108" w14:textId="77777777" w:rsidTr="00213C2B">
        <w:trPr>
          <w:trHeight w:val="20"/>
        </w:trPr>
        <w:tc>
          <w:tcPr>
            <w:tcW w:w="1209" w:type="pct"/>
          </w:tcPr>
          <w:p w14:paraId="235EF858" w14:textId="2A7E1DCE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The DIAN-TU platform</w:t>
            </w:r>
          </w:p>
        </w:tc>
        <w:tc>
          <w:tcPr>
            <w:tcW w:w="990" w:type="pct"/>
          </w:tcPr>
          <w:p w14:paraId="0D6A0BC8" w14:textId="434A26D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NCT01760005</w:t>
            </w:r>
          </w:p>
        </w:tc>
        <w:tc>
          <w:tcPr>
            <w:tcW w:w="452" w:type="pct"/>
          </w:tcPr>
          <w:p w14:paraId="3852B9E5" w14:textId="0EC149D2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2013</w:t>
            </w:r>
          </w:p>
        </w:tc>
        <w:tc>
          <w:tcPr>
            <w:tcW w:w="2349" w:type="pct"/>
          </w:tcPr>
          <w:p w14:paraId="58B24F8C" w14:textId="2839C1D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Dominantly Inherited Alzheimer Network Trial: An Opportunity to Prevent Dementia. A Study of Potential Disease Modifying Treatments in Individuals at Risk for or With a Type of Early Onset Alzheimer's Disease Caused by a Genetic Mutation. (DIAN-TU)</w:t>
            </w:r>
          </w:p>
        </w:tc>
      </w:tr>
      <w:tr w:rsidR="00213C2B" w:rsidRPr="00285770" w14:paraId="4197C70C" w14:textId="77777777" w:rsidTr="00213C2B">
        <w:trPr>
          <w:trHeight w:val="20"/>
        </w:trPr>
        <w:tc>
          <w:tcPr>
            <w:tcW w:w="1209" w:type="pct"/>
          </w:tcPr>
          <w:p w14:paraId="343CDB36" w14:textId="4ACE8363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UPMC REMAP</w:t>
            </w:r>
          </w:p>
        </w:tc>
        <w:tc>
          <w:tcPr>
            <w:tcW w:w="990" w:type="pct"/>
          </w:tcPr>
          <w:p w14:paraId="1DB26F26" w14:textId="6F9359D5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NCT03861767</w:t>
            </w:r>
          </w:p>
        </w:tc>
        <w:tc>
          <w:tcPr>
            <w:tcW w:w="452" w:type="pct"/>
          </w:tcPr>
          <w:p w14:paraId="615ED80C" w14:textId="02EA3DAA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2019</w:t>
            </w:r>
          </w:p>
        </w:tc>
        <w:tc>
          <w:tcPr>
            <w:tcW w:w="2349" w:type="pct"/>
          </w:tcPr>
          <w:p w14:paraId="0E933CFF" w14:textId="6F4C4AD8" w:rsidR="00213C2B" w:rsidRPr="00285770" w:rsidRDefault="00213C2B" w:rsidP="00213C2B">
            <w:pPr>
              <w:jc w:val="left"/>
              <w:rPr>
                <w:color w:val="000000" w:themeColor="text1"/>
                <w:sz w:val="13"/>
                <w:szCs w:val="13"/>
              </w:rPr>
            </w:pPr>
            <w:r w:rsidRPr="00285770">
              <w:rPr>
                <w:color w:val="000000" w:themeColor="text1"/>
                <w:sz w:val="13"/>
                <w:szCs w:val="13"/>
              </w:rPr>
              <w:t>REMAP Trial for Optimizing Surgical Outcomes at UPMC (UPMC REMAP)</w:t>
            </w:r>
          </w:p>
        </w:tc>
      </w:tr>
    </w:tbl>
    <w:p w14:paraId="0DF52E8F" w14:textId="6940AA74" w:rsidR="005347B7" w:rsidRPr="00285770" w:rsidRDefault="005347B7" w:rsidP="008C3B3E">
      <w:pPr>
        <w:jc w:val="left"/>
        <w:rPr>
          <w:b/>
          <w:bCs/>
          <w:color w:val="000000" w:themeColor="text1"/>
          <w:sz w:val="24"/>
          <w:szCs w:val="24"/>
        </w:rPr>
      </w:pPr>
    </w:p>
    <w:p w14:paraId="17D44F5C" w14:textId="6DB70F71" w:rsidR="004C53D5" w:rsidRPr="00285770" w:rsidRDefault="004C53D5" w:rsidP="008C3B3E">
      <w:pPr>
        <w:rPr>
          <w:color w:val="000000" w:themeColor="text1"/>
        </w:rPr>
      </w:pPr>
    </w:p>
    <w:p w14:paraId="22D85EE2" w14:textId="28B52F88" w:rsidR="004537A9" w:rsidRPr="00285770" w:rsidRDefault="004537A9" w:rsidP="008C3B3E">
      <w:pPr>
        <w:rPr>
          <w:color w:val="000000" w:themeColor="text1"/>
        </w:rPr>
      </w:pPr>
    </w:p>
    <w:p w14:paraId="0F4A4431" w14:textId="77777777" w:rsidR="008306EC" w:rsidRPr="00285770" w:rsidRDefault="008306EC" w:rsidP="008306EC">
      <w:pPr>
        <w:pStyle w:val="Appendix"/>
        <w:rPr>
          <w:color w:val="000000" w:themeColor="text1"/>
        </w:rPr>
        <w:sectPr w:rsidR="008306EC" w:rsidRPr="00285770" w:rsidSect="009B23D2">
          <w:headerReference w:type="default" r:id="rId19"/>
          <w:footerReference w:type="default" r:id="rId20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49ED4661" w14:textId="2F62D17C" w:rsidR="004537A9" w:rsidRPr="00466410" w:rsidRDefault="00C822C5" w:rsidP="009D3615">
      <w:pPr>
        <w:pStyle w:val="Appendix"/>
        <w:rPr>
          <w:color w:val="000000" w:themeColor="text1"/>
        </w:rPr>
      </w:pPr>
      <w:bookmarkStart w:id="17" w:name="_Toc535399638"/>
      <w:r w:rsidRPr="00466410">
        <w:rPr>
          <w:color w:val="000000" w:themeColor="text1"/>
        </w:rPr>
        <w:lastRenderedPageBreak/>
        <w:t>Trial and disease</w:t>
      </w:r>
      <w:r w:rsidR="008306EC" w:rsidRPr="00466410">
        <w:rPr>
          <w:color w:val="000000" w:themeColor="text1"/>
        </w:rPr>
        <w:t xml:space="preserve"> characteristics</w:t>
      </w:r>
      <w:bookmarkEnd w:id="17"/>
      <w:r w:rsidRPr="00466410">
        <w:rPr>
          <w:color w:val="000000" w:themeColor="text1"/>
        </w:rPr>
        <w:t xml:space="preserve"> </w:t>
      </w:r>
      <w:r w:rsidR="00466410" w:rsidRPr="00466410">
        <w:rPr>
          <w:color w:val="000000" w:themeColor="text1"/>
        </w:rPr>
        <w:t xml:space="preserve">of master protocols and their </w:t>
      </w:r>
      <w:r w:rsidRPr="00466410">
        <w:rPr>
          <w:color w:val="000000" w:themeColor="text1"/>
        </w:rPr>
        <w:t xml:space="preserve">geographic location </w:t>
      </w:r>
    </w:p>
    <w:p w14:paraId="10518666" w14:textId="70C5D259" w:rsidR="00623C64" w:rsidRPr="00285770" w:rsidRDefault="00F91C58" w:rsidP="008C2A56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8" w:name="_Toc535399639"/>
      <w:bookmarkEnd w:id="2"/>
      <w:r>
        <w:rPr>
          <w:color w:val="000000" w:themeColor="text1"/>
        </w:rPr>
        <w:t>Table S</w:t>
      </w:r>
      <w:r>
        <w:rPr>
          <w:color w:val="000000" w:themeColor="text1"/>
        </w:rPr>
        <w:t xml:space="preserve">9. </w:t>
      </w:r>
      <w:r w:rsidR="008306EC" w:rsidRPr="00285770">
        <w:rPr>
          <w:color w:val="000000" w:themeColor="text1"/>
        </w:rPr>
        <w:t>Trial characteristics of master protocols</w:t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223"/>
        <w:gridCol w:w="2480"/>
        <w:gridCol w:w="551"/>
        <w:gridCol w:w="885"/>
        <w:gridCol w:w="1729"/>
        <w:gridCol w:w="532"/>
        <w:gridCol w:w="738"/>
        <w:gridCol w:w="1447"/>
        <w:gridCol w:w="862"/>
        <w:gridCol w:w="1007"/>
      </w:tblGrid>
      <w:tr w:rsidR="006C537B" w:rsidRPr="006C537B" w14:paraId="6583A1AB" w14:textId="77777777" w:rsidTr="00A562E5">
        <w:trPr>
          <w:trHeight w:val="136"/>
          <w:tblHeader/>
        </w:trPr>
        <w:tc>
          <w:tcPr>
            <w:tcW w:w="654" w:type="pct"/>
            <w:shd w:val="clear" w:color="auto" w:fill="00B050"/>
            <w:vAlign w:val="center"/>
            <w:hideMark/>
          </w:tcPr>
          <w:p w14:paraId="4D37C078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Master protocol ID</w:t>
            </w:r>
          </w:p>
        </w:tc>
        <w:tc>
          <w:tcPr>
            <w:tcW w:w="464" w:type="pct"/>
            <w:shd w:val="clear" w:color="auto" w:fill="00B050"/>
            <w:vAlign w:val="center"/>
            <w:hideMark/>
          </w:tcPr>
          <w:p w14:paraId="6EDF88FE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Registry</w:t>
            </w:r>
          </w:p>
        </w:tc>
        <w:tc>
          <w:tcPr>
            <w:tcW w:w="941" w:type="pct"/>
            <w:shd w:val="clear" w:color="auto" w:fill="00B050"/>
            <w:vAlign w:val="center"/>
            <w:hideMark/>
          </w:tcPr>
          <w:p w14:paraId="10976A78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Trial status</w:t>
            </w:r>
          </w:p>
        </w:tc>
        <w:tc>
          <w:tcPr>
            <w:tcW w:w="209" w:type="pct"/>
            <w:shd w:val="clear" w:color="auto" w:fill="00B050"/>
            <w:vAlign w:val="center"/>
            <w:hideMark/>
          </w:tcPr>
          <w:p w14:paraId="1BDC2A2E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Phase</w:t>
            </w:r>
          </w:p>
        </w:tc>
        <w:tc>
          <w:tcPr>
            <w:tcW w:w="336" w:type="pct"/>
            <w:shd w:val="clear" w:color="auto" w:fill="00B050"/>
            <w:vAlign w:val="center"/>
            <w:hideMark/>
          </w:tcPr>
          <w:p w14:paraId="684ADD1B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Randomized (Y/N)</w:t>
            </w:r>
          </w:p>
        </w:tc>
        <w:tc>
          <w:tcPr>
            <w:tcW w:w="656" w:type="pct"/>
            <w:shd w:val="clear" w:color="auto" w:fill="00B050"/>
            <w:vAlign w:val="center"/>
            <w:hideMark/>
          </w:tcPr>
          <w:p w14:paraId="1B115011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Masking</w:t>
            </w:r>
          </w:p>
        </w:tc>
        <w:tc>
          <w:tcPr>
            <w:tcW w:w="202" w:type="pct"/>
            <w:shd w:val="clear" w:color="auto" w:fill="00B050"/>
            <w:vAlign w:val="center"/>
            <w:hideMark/>
          </w:tcPr>
          <w:p w14:paraId="02396E4D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Total N</w:t>
            </w:r>
          </w:p>
        </w:tc>
        <w:tc>
          <w:tcPr>
            <w:tcW w:w="280" w:type="pct"/>
            <w:shd w:val="clear" w:color="auto" w:fill="00B050"/>
            <w:vAlign w:val="center"/>
            <w:hideMark/>
          </w:tcPr>
          <w:p w14:paraId="70493671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Proposed trial duration (</w:t>
            </w:r>
            <w:proofErr w:type="spellStart"/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mo</w:t>
            </w:r>
            <w:proofErr w:type="spellEnd"/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)</w:t>
            </w:r>
          </w:p>
        </w:tc>
        <w:tc>
          <w:tcPr>
            <w:tcW w:w="549" w:type="pct"/>
            <w:shd w:val="clear" w:color="auto" w:fill="00B050"/>
            <w:vAlign w:val="center"/>
            <w:hideMark/>
          </w:tcPr>
          <w:p w14:paraId="43BA8F47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Intervention types</w:t>
            </w:r>
          </w:p>
        </w:tc>
        <w:tc>
          <w:tcPr>
            <w:tcW w:w="327" w:type="pct"/>
            <w:shd w:val="clear" w:color="auto" w:fill="00B050"/>
            <w:vAlign w:val="center"/>
            <w:hideMark/>
          </w:tcPr>
          <w:p w14:paraId="67177BDF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No of intervention</w:t>
            </w:r>
          </w:p>
        </w:tc>
        <w:tc>
          <w:tcPr>
            <w:tcW w:w="383" w:type="pct"/>
            <w:shd w:val="clear" w:color="auto" w:fill="00B050"/>
            <w:vAlign w:val="center"/>
            <w:hideMark/>
          </w:tcPr>
          <w:p w14:paraId="0AF7F521" w14:textId="77777777" w:rsidR="008306EC" w:rsidRPr="006C537B" w:rsidRDefault="008306EC" w:rsidP="006C537B">
            <w:pPr>
              <w:jc w:val="left"/>
              <w:rPr>
                <w:b/>
                <w:bCs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bCs/>
                <w:color w:val="000000" w:themeColor="text1"/>
                <w:sz w:val="11"/>
                <w:szCs w:val="11"/>
              </w:rPr>
              <w:t>Control: Y/N</w:t>
            </w:r>
          </w:p>
        </w:tc>
      </w:tr>
      <w:tr w:rsidR="00285770" w:rsidRPr="006C537B" w14:paraId="3046A24E" w14:textId="77777777" w:rsidTr="006C537B">
        <w:trPr>
          <w:trHeight w:val="26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05DDFD2F" w14:textId="77777777" w:rsidR="008306EC" w:rsidRPr="006C537B" w:rsidRDefault="008306EC" w:rsidP="006C537B">
            <w:pPr>
              <w:jc w:val="left"/>
              <w:rPr>
                <w:b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color w:val="000000" w:themeColor="text1"/>
                <w:sz w:val="11"/>
                <w:szCs w:val="11"/>
              </w:rPr>
              <w:t>Basket trials</w:t>
            </w:r>
          </w:p>
        </w:tc>
      </w:tr>
      <w:tr w:rsidR="006C537B" w:rsidRPr="006C537B" w14:paraId="2A7334F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0CD66F3" w14:textId="4C081AD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AcSe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>´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2F33F3D" w14:textId="4E9BC37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NCT02304809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8CDBB29" w14:textId="48A7181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791EFFD" w14:textId="4D54962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4B06A17" w14:textId="411147E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EE2E281" w14:textId="4F00852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11822CA" w14:textId="6200AB9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5FB7481" w14:textId="4EC2AC5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90.9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AB13987" w14:textId="1D59AD0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BF8C085" w14:textId="14503E0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0FE64F1" w14:textId="6567C9B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73CB416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0C493AC" w14:textId="59B236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Ado-trastuzumab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061E515" w14:textId="24CFFF3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NCT02675829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69E27ED" w14:textId="5A7DC1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6C6E8C02" w14:textId="256DCA9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IIA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7FE0B8E" w14:textId="0002DDD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80E36E8" w14:textId="0905AE7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45D2078" w14:textId="3A03D76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3B392A8" w14:textId="406AE0C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35.9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B0E02A3" w14:textId="5F3F188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387E542" w14:textId="129CB6C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F72D7BC" w14:textId="4DB53D1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0ABDE233" w14:textId="77777777" w:rsidTr="00A562E5">
        <w:trPr>
          <w:trHeight w:val="240"/>
        </w:trPr>
        <w:tc>
          <w:tcPr>
            <w:tcW w:w="654" w:type="pct"/>
            <w:shd w:val="clear" w:color="auto" w:fill="auto"/>
            <w:vAlign w:val="center"/>
          </w:tcPr>
          <w:p w14:paraId="5799F5CC" w14:textId="69AE3E9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AGADIR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8776F0C" w14:textId="5CA360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NCT03915678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8EBF454" w14:textId="02AE535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Not yet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F09139A" w14:textId="74C080D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A41FA07" w14:textId="181B3CC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7021946A" w14:textId="67F68C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3479759" w14:textId="7880D85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247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C862073" w14:textId="01F9551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47.9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097C3EE" w14:textId="5542C73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9444786" w14:textId="7DE29E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B788CC9" w14:textId="5D4B29A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5A3822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19B76A6" w14:textId="4C53C6C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ALCHEMIST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4239A05" w14:textId="44FCFDA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NCT02201992; NCT02193282; NCT02595944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4D871E1" w14:textId="389CEA0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E95AA32" w14:textId="76CBFFD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EAEF165" w14:textId="0B23A6E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86F7021" w14:textId="71C637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62D83EC" w14:textId="5C5EE9D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1542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B2AB7B9" w14:textId="403D733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118.8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0D6F684" w14:textId="1079A88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1BC1CA5" w14:textId="2641EDB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8A38EA1" w14:textId="4A49A70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7DBCF59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CC587A3" w14:textId="069982B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Bardia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 xml:space="preserve"> 2019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0F12DCB" w14:textId="4A37C79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NCT01631552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F76735B" w14:textId="58F1FA3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E341CC9" w14:textId="561A3AC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04123BC" w14:textId="474D896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1E04BF89" w14:textId="049C4B1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734B540" w14:textId="7AF8BC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C1A20DA" w14:textId="3365F38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81.8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116B4BC7" w14:textId="693BF2A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C46B914" w14:textId="3BD9F45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0371F6A" w14:textId="455B45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D3A1BF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5271BD1" w14:textId="48E1BA5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Basket of Basket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862F8F7" w14:textId="16B6162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NCT03767075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7F605FA" w14:textId="627C0C9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64503763" w14:textId="4BFBC87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469BC8F" w14:textId="154614E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1773B3DC" w14:textId="3C9CF16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CC7C6C7" w14:textId="6BE5F68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721A18D" w14:textId="70305B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4.0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03F6F38" w14:textId="0A42C7A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C9A9EBF" w14:textId="3EF1E23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2C8D257" w14:textId="7E8846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4521A18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9507E38" w14:textId="431526E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BeGIN</w:t>
            </w:r>
            <w:proofErr w:type="spellEnd"/>
          </w:p>
        </w:tc>
        <w:tc>
          <w:tcPr>
            <w:tcW w:w="464" w:type="pct"/>
            <w:shd w:val="clear" w:color="auto" w:fill="auto"/>
            <w:vAlign w:val="center"/>
          </w:tcPr>
          <w:p w14:paraId="100704DC" w14:textId="1D813E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NCT03872427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78522F94" w14:textId="02545A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Not yet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3F841CC" w14:textId="793219D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600DA7E" w14:textId="1216D0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9CAF422" w14:textId="1058554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0A048676" w14:textId="27CC633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6AA702A1" w14:textId="670696A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20.0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41CC94F" w14:textId="02CDAF6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F63A7F9" w14:textId="27CEC12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D2FF837" w14:textId="23F0EB5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42610E2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CBFC276" w14:textId="7F88914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BLU-667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3942E76" w14:textId="353A27C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NCT03037385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6C75FF9" w14:textId="13151F8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69B9BE01" w14:textId="2C66C81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5BB1172" w14:textId="7E1722F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498F72A" w14:textId="58A4A32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B4EDB4D" w14:textId="3F134E0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250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B3FF908" w14:textId="62A64ED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71.8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0417C80" w14:textId="212B938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B52171D" w14:textId="1FC8755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74D7A7F" w14:textId="6849903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A118928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06830CE" w14:textId="692FA95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bTMB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>-high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8250B60" w14:textId="64802A0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UMIN000033182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0325917" w14:textId="23D9039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46907A75" w14:textId="576BA8C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FB6AFB3" w14:textId="5836838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E7F2DAA" w14:textId="3E5FC1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00778BF" w14:textId="7AA0A28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9B014BF" w14:textId="7F87FCA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318C9A9" w14:textId="1EF50E0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8FD565A" w14:textId="3A28F22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9E67B35" w14:textId="4FDE651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7A5DEDD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DC78265" w14:textId="21D8C9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CAPTUR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9E245BD" w14:textId="14AB529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NCT03297606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89A56FA" w14:textId="0B8C330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4077D33" w14:textId="1C8DD0D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E5AF932" w14:textId="0792487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316F40B" w14:textId="11F1B33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29D0DA9" w14:textId="007576F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720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E21C0B2" w14:textId="356097E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46.9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FEA3E42" w14:textId="55AF392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86362C3" w14:textId="3E315FA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7D0A52F" w14:textId="072F8C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9CE3239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0793A6E" w14:textId="46221DA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CLUSTER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5C336CC" w14:textId="25D9429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NCT02059291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D1A09B9" w14:textId="1ADBDB3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AF3ECCE" w14:textId="7F76AB3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AD05236" w14:textId="069276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11309C01" w14:textId="3BDAF3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0DD8DB6" w14:textId="59CB1E2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203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E922D33" w14:textId="6051DF4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36.9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8DCCC33" w14:textId="3FF0218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992B616" w14:textId="7A4222D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C6069F9" w14:textId="5640395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4D81AC31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6699A76" w14:textId="78E3F21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CREATE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C576DF8" w14:textId="5BCBBE3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NCT01524926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122996A" w14:textId="324C234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7643494" w14:textId="2DF1836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A41C6AA" w14:textId="254BCE6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86F563D" w14:textId="68393AA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24C48AA" w14:textId="768BE33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582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38C67D2" w14:textId="6F98D14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12.0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C779065" w14:textId="54A18D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1EB59DE" w14:textId="54BA5E9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CE3780F" w14:textId="0CCBAD3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B8101B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2B7BE5A" w14:textId="7CC0A8B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CUSTOM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E0E4169" w14:textId="061636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NCT01306045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3F03442" w14:textId="1D30C0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111B407" w14:textId="72669CA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F34212B" w14:textId="6594172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DE96A67" w14:textId="7D49B37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EA3CDF4" w14:textId="0F77F8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D20EFFF" w14:textId="0873568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105.7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3A3C1C2" w14:textId="4BCA2F3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C4D0B31" w14:textId="2681113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2B316DD" w14:textId="407F31F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7AA4EB7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F2C8740" w14:textId="6AACC4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Decoster 2018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A4D890D" w14:textId="0100C7B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EudraCT No: 2016-003411-34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B8F99A8" w14:textId="15FA357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6F068504" w14:textId="3AE1A70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829D320" w14:textId="7DD11DC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7956963" w14:textId="5A7145C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9F8D0FC" w14:textId="468F748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9761B1A" w14:textId="0877567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2FAA031" w14:textId="653BBAE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3E05948" w14:textId="3F7E6DA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0CE0510" w14:textId="7040DCC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8B1BE29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3EAE87D" w14:textId="0361D07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Edenfield 2018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5E5CCC5" w14:textId="5A869AD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NCT02938793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BED4E5F" w14:textId="78EE82B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39E4842E" w14:textId="7118AB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EAFA13F" w14:textId="5A7ECA9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2C99AC6" w14:textId="4D2DD18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B4349D7" w14:textId="71CAF7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F748185" w14:textId="1286388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59.9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3998F92" w14:textId="4233681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258A79" w14:textId="492CF40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C3E2F85" w14:textId="7E158E4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C4EB8F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5D8F140" w14:textId="5170DF0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ESMART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EAC1399" w14:textId="7229499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NCT02813135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A78850F" w14:textId="34F9003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C957E4C" w14:textId="4F8A40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E1AE806" w14:textId="05DC5E9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94413C8" w14:textId="72264F4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3B7C52F" w14:textId="42BC310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C147AA2" w14:textId="48B0E7E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66.9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48B17B88" w14:textId="45BC678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5BDCF2B6" w14:textId="67DC4FC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65815F2" w14:textId="66C01C2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4C01E4AB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31B6DBF" w14:textId="7367418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FUZE Clinical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E4DF5D4" w14:textId="5B4928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NCT03834220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FDC9DC2" w14:textId="20B0897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D9CE9DA" w14:textId="2F9647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7C429E2" w14:textId="333015F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6B87AD33" w14:textId="56C660B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F0C5F29" w14:textId="137946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8AB7572" w14:textId="2E82B2A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41.0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4C5702D" w14:textId="670B8EE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56D5F6A" w14:textId="4175E12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FF24305" w14:textId="22A240E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94E351B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400E54FF" w14:textId="23C3774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Imatinib Target Exploration Consortium Study B2225.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0DF9946" w14:textId="1CC2A7B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D07D5B8" w14:textId="72AA078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09EABAA" w14:textId="7FEFA84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22C8A75" w14:textId="2817645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1C8B007" w14:textId="2472230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B15CA64" w14:textId="49B64B7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186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E0253F8" w14:textId="717AB7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45.9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0A5C0B77" w14:textId="0BE35E5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8309AD1" w14:textId="2CA670E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BAFFB72" w14:textId="0845B3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32ED9CE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8582DD8" w14:textId="74FFF7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IMPACT 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9E37390" w14:textId="1AD99DF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NCT02152254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5D528B6" w14:textId="298F077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3D87C04F" w14:textId="6F1F4E0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BE969A6" w14:textId="1F0159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7FBBEB2C" w14:textId="77777777" w:rsid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 xml:space="preserve">Single blind </w:t>
            </w:r>
          </w:p>
          <w:p w14:paraId="6486BBB3" w14:textId="2469891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(investigator)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FDBBD49" w14:textId="46E1289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BF96BA4" w14:textId="46DFD34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71.9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AA34F6A" w14:textId="13B9D04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62A715F" w14:textId="5A78A43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54C1783" w14:textId="61418D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202A20AE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76665D1" w14:textId="2AE1434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K-Basket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E5CBC51" w14:textId="1EDFC75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NCT03491345; NCT03017521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6B174DF" w14:textId="09EE99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0DD7C2F" w14:textId="2188DDE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BF1E380" w14:textId="1AB6B38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9B189D4" w14:textId="6E12012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B016C3F" w14:textId="43C24C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0A28BBF" w14:textId="100EA06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6D7F6BA" w14:textId="1C2D5E8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6211D55" w14:textId="138F135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F6EFE9A" w14:textId="72E6BFD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5E3B0B0E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B3478AC" w14:textId="195A418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LOXO-101 NAVIGATE SCOUT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7062091" w14:textId="3691526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NCT02122913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11C62D2" w14:textId="001227C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907EDC6" w14:textId="538C131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039BCD1" w14:textId="3FC6575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20D6962" w14:textId="37118C3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79084B4" w14:textId="373D954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E3FDEC2" w14:textId="50951A4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58.9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351A280" w14:textId="031D692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DD3E329" w14:textId="1A5733A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4BE93DB" w14:textId="1E65D3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E7AAAC5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A23F167" w14:textId="436934C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MEDIOLA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FF0C3AC" w14:textId="361B7C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NCT02734004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28F93BA" w14:textId="5793A15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922EBF5" w14:textId="55A1E81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BC30859" w14:textId="3F509D0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74240FDA" w14:textId="12A41E7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6811003" w14:textId="3D323C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427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05019A2" w14:textId="4B54A3A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76.5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BF42DD2" w14:textId="0917033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18EC68D" w14:textId="52E2AAF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D63F354" w14:textId="5CC4E39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535926B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2F60575" w14:textId="085B5A3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MiMe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>-A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33C34B2" w14:textId="339FD0D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NCT03339843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7BE4651" w14:textId="5ABF9472" w:rsidR="006C537B" w:rsidRPr="006C537B" w:rsidRDefault="0051525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99C4700" w14:textId="55C08A1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B5C9FF7" w14:textId="567E2A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B71C62F" w14:textId="4140F9F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6CCD1DD" w14:textId="74C28A5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6A9BEE7D" w14:textId="66411C7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33.9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B191E21" w14:textId="6AEEEA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DA5C756" w14:textId="6A9FBF0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BDCDEB9" w14:textId="0D71345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19664B6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E2E12B8" w14:textId="4AF270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MOVIE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890DC15" w14:textId="51DAADF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NCT03518606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857F729" w14:textId="4D4FB66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1B19818" w14:textId="0614EAE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5248D0A" w14:textId="6B83775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6437494" w14:textId="2D85B7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4DC283B" w14:textId="7DD1BF5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150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D0050CD" w14:textId="72A780E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61.9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0289B7F" w14:textId="1F0996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0E21481" w14:textId="4DD80D9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C3969A3" w14:textId="748D6E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0002BE7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1A2736E" w14:textId="70DCF9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My Pathway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0333095" w14:textId="68561B2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NCT02091141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6DB9401" w14:textId="4A5C88F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0C9B5F8" w14:textId="5AFEADB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556A922" w14:textId="775A29D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18A3667B" w14:textId="5904862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F9F2A2A" w14:textId="1D9A9C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765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82170EA" w14:textId="4F764FA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83.8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5F58AD0" w14:textId="08DBA5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57DB242E" w14:textId="6D6C9AD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D07D1A7" w14:textId="7A7C6B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B851E16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450FFE6" w14:textId="1247B2F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NCI-MATCH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275BDEC" w14:textId="63A855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NCT02465060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A03E437" w14:textId="4BE74DE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3256FEC7" w14:textId="03A37F0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E78E83E" w14:textId="324D755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F726519" w14:textId="609BEBE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29D2A01" w14:textId="58B6514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6452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2612B80" w14:textId="65586EB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81.8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4CE9DBF" w14:textId="0C9BB06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58696D5" w14:textId="4BCC38E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7553955" w14:textId="74B0316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09F4E4B4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CE01246" w14:textId="26638E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NCI-MPACT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B29F100" w14:textId="5463DDC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NCT01827384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30F8AA8" w14:textId="086ACAC8" w:rsidR="006C537B" w:rsidRPr="006C537B" w:rsidRDefault="00A562E5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6471A09" w14:textId="54A295C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30BE9E4B" w14:textId="7C589EE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1BCB609D" w14:textId="47B304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 xml:space="preserve">Single blind 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44637CE" w14:textId="75A8801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4D7D2B1" w14:textId="5C47601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64.8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6BACFFB" w14:textId="393EAC9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7C99771" w14:textId="34712E2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BC399ED" w14:textId="750522B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012C42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2F68B6F" w14:textId="6112241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NCT01876511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74FE417" w14:textId="1000782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EEDF3C2" w14:textId="7D0D4C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39AD5C87" w14:textId="024355A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AC3750B" w14:textId="6C39A22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76E0435" w14:textId="7A0FDF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62A43D98" w14:textId="4E0FA6B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171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1DBCFFA" w14:textId="497BF6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95.8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8C688E7" w14:textId="33B135C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37EF303" w14:textId="30693BC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83DA5E9" w14:textId="50283B3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5E6E491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AFC8E60" w14:textId="327527C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lastRenderedPageBreak/>
              <w:t>NCT02372006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5EEA9CE" w14:textId="5383622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FF50EC3" w14:textId="7259EEE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7444141" w14:textId="7F2EE13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088428B" w14:textId="4483F2B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66D7F93" w14:textId="1504608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1C40344" w14:textId="63F7FE6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7BE31E1" w14:textId="3BE7635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51.9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68C46F9" w14:textId="36DB346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E8BAE2C" w14:textId="12775DC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FA5C798" w14:textId="0855011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01182E8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5DB5A0E" w14:textId="4016D35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NCT02399943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B1A9A95" w14:textId="46B6E5E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6A93B9D" w14:textId="719FCB2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560EF0B" w14:textId="1A4276E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2BF6054" w14:textId="02D787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2DF1624" w14:textId="2178290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3610938" w14:textId="19CBC9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CAB8546" w14:textId="39EE616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65.9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B24C21E" w14:textId="091AA0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C37E41F" w14:textId="5D9B8F8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7375053" w14:textId="33DD8D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5CAE269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AD7B068" w14:textId="55856E3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NCT02478320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F97737B" w14:textId="7AE24C1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035E62A" w14:textId="568DB77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ECBA0BC" w14:textId="15C52BF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4E25770" w14:textId="4834C91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A41495D" w14:textId="2C129A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15A86149" w14:textId="60C477D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7A8E197" w14:textId="6C37997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71.8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4E36747" w14:textId="2C07B3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2FDC75D" w14:textId="3E8357A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CD619F2" w14:textId="4FC6303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CF48DA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00C3CBD" w14:textId="01341DE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NCT02506517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082E120" w14:textId="476ACBD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8034086" w14:textId="671A595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FCF1B7C" w14:textId="78E2FF7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75E56D6" w14:textId="376EE7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9363413" w14:textId="34B7A62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F7878B1" w14:textId="046D401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BBB1C8E" w14:textId="6E4189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64434FF8" w14:textId="6348B67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55FDBE0" w14:textId="778C745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982E0BD" w14:textId="625896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5734BF17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CE9FA3C" w14:textId="7B8C1B9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NCT02955290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73191BD" w14:textId="490C1C9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NCT02955290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3B0AD25" w14:textId="70B2B76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BEF21BB" w14:textId="1333F59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FEDF31B" w14:textId="4B617AC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6940324" w14:textId="75B0AE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749359F" w14:textId="16321EF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181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E9B01C8" w14:textId="1BD9F3B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53.9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BA03A96" w14:textId="1367B07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 and vaccine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CF459AB" w14:textId="0BE977D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520D269" w14:textId="7F936C4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7815EB4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D93B0FF" w14:textId="7AFFFD4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NCT03003195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5F9DFBB" w14:textId="49A53CB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E08F283" w14:textId="631695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Proposed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84C3C71" w14:textId="74607DB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FB7A55F" w14:textId="34C2E01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350240C" w14:textId="331AD44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483C7FB" w14:textId="274D808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E9BF066" w14:textId="6349913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41.9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F6281F3" w14:textId="1855C03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Vaccine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1201BB9" w14:textId="2CBB6C1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7D456E3" w14:textId="2D2DDEE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2518E3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BF0C295" w14:textId="53CE3BF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NCT03386721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E65D79F" w14:textId="29DFFF2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40DD498" w14:textId="114B3A8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1A178ED" w14:textId="0E1126F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AA8EE4B" w14:textId="43105DA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4DCA970D" w14:textId="65E5583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011A576" w14:textId="2A75DE3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360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005949A" w14:textId="06DAD2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34.9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122D826" w14:textId="13CD2F2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50CAFB8D" w14:textId="4196347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6213095" w14:textId="3A67C8D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B179607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DCA5FEC" w14:textId="3A91CE5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NCT03428802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7CECF8E" w14:textId="06A64D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3FD46DE" w14:textId="34F81C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69462AD" w14:textId="2D6BA9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359A713F" w14:textId="164BFB7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0F75508" w14:textId="7BFBF3E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B85D0E6" w14:textId="0BC8CAA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47ABDBDA" w14:textId="3113F5B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31.0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71E0670" w14:textId="65C7118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45E9B660" w14:textId="20F9296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20669DA" w14:textId="11B67D2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966D832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FAE4364" w14:textId="20EC437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NCT03525392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B5C5A46" w14:textId="22E5279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7A39A4AF" w14:textId="4C2B986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06FB967" w14:textId="3F82802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9284BC2" w14:textId="0C7A749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3B19E63" w14:textId="50D78F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0161A3A" w14:textId="78A29ED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320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AF8E9E1" w14:textId="11B4C50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45.9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A31292B" w14:textId="5EF82B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3B051496" w14:textId="71AA055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CF3A0A6" w14:textId="229D03F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456898D4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980D27A" w14:textId="7CAE480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NCT03810872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E1763C5" w14:textId="450E86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NCT03810872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25B410E" w14:textId="595027B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1DB6A51" w14:textId="731014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98A49B1" w14:textId="4AE8E8F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2939F8D8" w14:textId="643DBE0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00C37BC" w14:textId="2FAF967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87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FC2E2CA" w14:textId="7E2B319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65.9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528341C3" w14:textId="5A1B0F3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107EC2A4" w14:textId="5B24111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9FDB729" w14:textId="1FDF196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</w:t>
            </w:r>
            <w:r>
              <w:rPr>
                <w:color w:val="000000"/>
                <w:sz w:val="11"/>
                <w:szCs w:val="11"/>
              </w:rPr>
              <w:t>o</w:t>
            </w:r>
          </w:p>
        </w:tc>
      </w:tr>
      <w:tr w:rsidR="006C537B" w:rsidRPr="006C537B" w14:paraId="68C76AD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8BBDD4C" w14:textId="3BCCD1D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NCT03982173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A25961C" w14:textId="3B9A6D0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NCT03982173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EFC806B" w14:textId="2E56B76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7D77751" w14:textId="4FC609C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30092E3A" w14:textId="7B714B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6B3F2BB4" w14:textId="446BD4D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717C80EA" w14:textId="77D0D83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06A79D5" w14:textId="2203212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47.9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FD0BEB7" w14:textId="6D1B9C1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6314042" w14:textId="574151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A7AEC48" w14:textId="0C89DC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</w:t>
            </w:r>
            <w:r>
              <w:rPr>
                <w:color w:val="000000"/>
                <w:sz w:val="11"/>
                <w:szCs w:val="11"/>
              </w:rPr>
              <w:t>o</w:t>
            </w:r>
          </w:p>
        </w:tc>
      </w:tr>
      <w:tr w:rsidR="006C537B" w:rsidRPr="006C537B" w14:paraId="3EA94B95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455B588E" w14:textId="2FFE034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Perez 2018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C61293C" w14:textId="3ED0D04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NCT02454972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677C0FC" w14:textId="6BD2F5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0B334364" w14:textId="17241B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8ACFD83" w14:textId="5F2E143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F866E8C" w14:textId="05CB5E8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34BB02C" w14:textId="65F6FA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345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9B2747C" w14:textId="4EF0F73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52.9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E2B6D1F" w14:textId="0D48E2D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3062152" w14:textId="4033B84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D38FF5C" w14:textId="1B31A25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65F6C0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FC560FA" w14:textId="5A2E75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PM01183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2264C75" w14:textId="434EF31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NCT01970540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250053D" w14:textId="46D147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vAlign w:val="center"/>
          </w:tcPr>
          <w:p w14:paraId="72E5BBBD" w14:textId="65ACDFC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26045E8" w14:textId="3412D42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266C60C" w14:textId="5162A33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BC8A26F" w14:textId="501CE2F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B0C61B5" w14:textId="7F3B804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71.9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50D0716" w14:textId="28B53B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D5C8E3" w14:textId="4BBC36B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788638A" w14:textId="0E8C1E6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35AED9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5BFA8D8" w14:textId="3076AB3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RO5126766 (CH5127566)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4BD6D0A" w14:textId="5393EC8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NCT02407509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20CFB2B" w14:textId="6CE58E5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70C4EA1" w14:textId="3D92B29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3E313E33" w14:textId="3FDB19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22BEE7E" w14:textId="53706BB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A690195" w14:textId="1AE0895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94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96E989B" w14:textId="3300D9B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96.8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2E15D3C" w14:textId="42AD33E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AC281FE" w14:textId="09ACC00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301B3C9" w14:textId="4350366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31895E1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2590C26" w14:textId="774396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SHIVA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1D33EF4A" w14:textId="76F98B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NCT01771458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C6FA96B" w14:textId="5E70314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2C36F46" w14:textId="112065D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6E909E94" w14:textId="22F091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D207EEA" w14:textId="02114AC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2B1A742" w14:textId="6C6E7F3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742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46A5710" w14:textId="661379C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46.9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E9AAA3F" w14:textId="143306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821DE3" w14:textId="0486B23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0C14FA1" w14:textId="3E6F987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5C5127A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13A89AB" w14:textId="5A38AE5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Signature Program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DC03B8D" w14:textId="4B85711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NCT01833169; NCT01831726; NCT01885195; NCT01981187; NCT02002689; NCT02160041; NCT02186821; NCT02187783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2B96AEC" w14:textId="595124C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5E47C7FF" w14:textId="18FCA57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2D06525" w14:textId="2F64581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FC4F850" w14:textId="3793407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276CD90" w14:textId="271E041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596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2B8D624" w14:textId="458F59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60.9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7FC1233" w14:textId="2759C1C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C52F063" w14:textId="396C34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74DCF934" w14:textId="0729F59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491D59DE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41EC859" w14:textId="6FBEB9C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SUMMIT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BF8E42A" w14:textId="02E9FC0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NCT01953926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655CCF6" w14:textId="657698B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04A4F1EE" w14:textId="11CEA91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6E1F4E7" w14:textId="403894D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657D19A8" w14:textId="55B2E7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B4E36C6" w14:textId="4B6CD81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392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297FD41" w14:textId="29A9D01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2BDB90B7" w14:textId="72A0692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14B77C0" w14:textId="0EEFE25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73DCE39" w14:textId="23CB6C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43FAB81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60D687A" w14:textId="4DFC913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TAPUR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B6DC718" w14:textId="6D5B3BF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NCT02693535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4D7BB517" w14:textId="6019AA1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DDF173D" w14:textId="539FD36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128B3782" w14:textId="357E117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1DD407C" w14:textId="40704C5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FFF88C0" w14:textId="2F2E284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1440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92DEDF8" w14:textId="18CB46B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35.9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20F00C2" w14:textId="4964B30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49CFF1F" w14:textId="3735A1A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45F430A3" w14:textId="1F87A31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D6B1C71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0475A3F4" w14:textId="31897DC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TNT0009 Basket Trial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01F6756" w14:textId="02AA36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NCT02502903; EUDRA-CT2014-003881-26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FCC21B6" w14:textId="56F4AB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5362A4C" w14:textId="036481A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A015DA8" w14:textId="41CDE17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0172CAC7" w14:textId="124E91B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Double blind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BD9F87B" w14:textId="6B39791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641E4566" w14:textId="16E65B9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785940AA" w14:textId="1E55792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312C3C7" w14:textId="5016260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1ED733F" w14:textId="7CBD0E3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4A46B68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12EEBC0" w14:textId="7BD6441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VE-BASKET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016F046" w14:textId="6600165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NCT01524978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B0CB13B" w14:textId="2C656FD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0F7EB63" w14:textId="4A80E82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20E35B0" w14:textId="4E56A72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62EA38A" w14:textId="6D56BF6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644AFAF" w14:textId="33FAD75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208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414C282" w14:textId="39252D7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68.9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B76F1AE" w14:textId="624DA21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D22952C" w14:textId="57503C3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2C1A794" w14:textId="3C2337D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1A8682C2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5D42F42" w14:textId="2E210F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Wainberg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 xml:space="preserve"> 2019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825B9E4" w14:textId="456F263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NCT02034110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A591B2C" w14:textId="5418F20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37743B6E" w14:textId="5C08DFC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0118B9A4" w14:textId="5B7E10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2C96716A" w14:textId="0E4D54E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289C920" w14:textId="47BEE26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206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AF598E5" w14:textId="01017ED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75.4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5AF7573A" w14:textId="316CA32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DDA3FF2" w14:textId="2FBBD1D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8D4106A" w14:textId="536E96D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285770" w:rsidRPr="006C537B" w14:paraId="6CD0E3E4" w14:textId="77777777" w:rsidTr="006C537B">
        <w:trPr>
          <w:trHeight w:val="26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76E93CDD" w14:textId="77777777" w:rsidR="008306EC" w:rsidRPr="006C537B" w:rsidRDefault="008306EC" w:rsidP="006C537B">
            <w:pPr>
              <w:jc w:val="left"/>
              <w:rPr>
                <w:b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color w:val="000000" w:themeColor="text1"/>
                <w:sz w:val="11"/>
                <w:szCs w:val="11"/>
              </w:rPr>
              <w:t>Umbrella trials</w:t>
            </w:r>
          </w:p>
        </w:tc>
      </w:tr>
      <w:tr w:rsidR="006C537B" w:rsidRPr="006C537B" w14:paraId="7F0D87E4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24C39A8A" w14:textId="210A268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BATTLE-1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F0C6B95" w14:textId="77B8FA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NCT00409968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1A882FF6" w14:textId="2FAB119D" w:rsidR="006C537B" w:rsidRPr="006C537B" w:rsidRDefault="00A562E5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Active, not recruiting (results published)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75A4BB84" w14:textId="2EDEA6E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BBABE46" w14:textId="6A9BF1D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6225F11" w14:textId="3CE3F15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FA5EEA2" w14:textId="5211670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1BC0A66E" w14:textId="1CC81EE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167.7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8BD7AE4" w14:textId="3CC5A1C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282047C2" w14:textId="0A6E0E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96DA987" w14:textId="52CB186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A562E5" w:rsidRPr="006C537B" w14:paraId="7B8ADBF2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45232CBD" w14:textId="7A3A0507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BATTLE-2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17832B0" w14:textId="09EF40BB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NCT01248247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B3D7696" w14:textId="28466CB0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Active, not recruiting (results published)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6FFB1AA7" w14:textId="00D65DCF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F3A616C" w14:textId="42EC5711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DB81D50" w14:textId="2A8BFD01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B495EEE" w14:textId="6010521D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334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38CB9446" w14:textId="295F4FAA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95.8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750403AA" w14:textId="6EFD961E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360D807A" w14:textId="4FBCE497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F069B91" w14:textId="65C4401A" w:rsidR="00A562E5" w:rsidRPr="006C537B" w:rsidRDefault="00A562E5" w:rsidP="00A562E5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6D090E7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924BDB1" w14:textId="7B41529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CheckMate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 xml:space="preserve"> 370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318DDCA2" w14:textId="1CA3BF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NCT02574078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2A560892" w14:textId="7D4F180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41939B16" w14:textId="0E34C2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6B170DC" w14:textId="11B5A13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04387E7" w14:textId="246F86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69C19CE8" w14:textId="3DB473B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342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3AD5104" w14:textId="5567154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41.3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6B09CD09" w14:textId="670D5B8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720BB027" w14:textId="6CC7357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571B8EF" w14:textId="0E72B2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26638EB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7A53ACDB" w14:textId="0FA62D4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FOCUS4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71B3D93" w14:textId="576F8F5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ISRCTN90061546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6B161F85" w14:textId="65CD8BB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Completed/published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AC4198B" w14:textId="31E0CDE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014B672" w14:textId="3BF4D7A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5A82229" w14:textId="729433E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Double blind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E334433" w14:textId="19D5376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384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3FCC5968" w14:textId="0A8E78F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58.8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D8EAE72" w14:textId="7AA0C96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05C6FFB8" w14:textId="41F7A8F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E4CE114" w14:textId="445F258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703EF245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5465C848" w14:textId="6B54B10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FUTURE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5FC163E5" w14:textId="7EF903F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NCT03805399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19223E0E" w14:textId="463C23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51B36E36" w14:textId="2B8DAA1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Ib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>/II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B97E043" w14:textId="7943CE7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C835197" w14:textId="2F5374F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14DDF363" w14:textId="0B2808A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140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21CED52A" w14:textId="643E9DE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46.9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16D46894" w14:textId="490DDC5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6DBCB1B5" w14:textId="61D6209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AFA5294" w14:textId="0746D26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110BFA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39E140AC" w14:textId="40ECC21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Genomics Enabled Medicine for Melanoma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117AC6DA" w14:textId="44D7E42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NCT02094872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E2B4DCC" w14:textId="6F1B1D1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E545237" w14:textId="30F7525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3E2F049" w14:textId="564BC24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428CE01" w14:textId="690008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2C73B9A8" w14:textId="615F1B8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47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6EA62BD5" w14:textId="3A84DF8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46.9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77EC875B" w14:textId="20BAF31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4811AD5D" w14:textId="7AFD455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19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93493A3" w14:textId="7CBD2A9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2B51A49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A95A25E" w14:textId="23E0AD5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LUNG-MAP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982C02B" w14:textId="7433E3A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NCT02154490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8133187" w14:textId="11B315F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035FBDEC" w14:textId="118AB45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B05AADA" w14:textId="2A82B7C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737835CC" w14:textId="4503345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5B4D3AF" w14:textId="2A7A28E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6529D516" w14:textId="5298839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93.8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0E09825" w14:textId="6E7F3E9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13396D2E" w14:textId="2ECC0A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D1E37DC" w14:textId="751CE64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46AA50D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76246BD4" w14:textId="06F91DC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lastRenderedPageBreak/>
              <w:t>MASTER KEY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E499395" w14:textId="4B81A51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UMIN000027552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17AFA6CE" w14:textId="0F2715D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89EE110" w14:textId="292F65C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14:paraId="122CED72" w14:textId="20E45FC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609DDE97" w14:textId="2950757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23713F31" w14:textId="499BCB8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A9209B3" w14:textId="031A15D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95.8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5F8AFC21" w14:textId="024EF66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71F7719A" w14:textId="6A556CA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CCE0533" w14:textId="39F32D4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</w:tr>
      <w:tr w:rsidR="006C537B" w:rsidRPr="006C537B" w14:paraId="2FBA1ED7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0EED183D" w14:textId="6F7B8C6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National Lung Matrix Trial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38C7897E" w14:textId="44B3570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NCT02664935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59F27C7D" w14:textId="27F8B6E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69EBFD2" w14:textId="5DC07A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14:paraId="5331B128" w14:textId="036691C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4662B84" w14:textId="417E3D5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4EA03494" w14:textId="426871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730DF27F" w14:textId="7E69E2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75.9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791CDF14" w14:textId="2067429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63A706A9" w14:textId="121C66D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</w:t>
            </w:r>
          </w:p>
        </w:tc>
        <w:tc>
          <w:tcPr>
            <w:tcW w:w="383" w:type="pct"/>
            <w:shd w:val="clear" w:color="auto" w:fill="auto"/>
            <w:vAlign w:val="center"/>
            <w:hideMark/>
          </w:tcPr>
          <w:p w14:paraId="19B7801A" w14:textId="0A8CFCC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7A953B9B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23DFD31" w14:textId="4228E61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 Neuro Master Match (N2M2)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F270788" w14:textId="3B241AE2" w:rsidR="006C537B" w:rsidRPr="006C537B" w:rsidRDefault="00D92966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hyperlink r:id="rId21" w:history="1">
              <w:r w:rsidR="006C537B" w:rsidRPr="006C537B">
                <w:rPr>
                  <w:rStyle w:val="Hyperlink"/>
                  <w:sz w:val="11"/>
                  <w:szCs w:val="11"/>
                </w:rPr>
                <w:t>NCT03158389</w:t>
              </w:r>
            </w:hyperlink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4758D83A" w14:textId="6850A38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366C1199" w14:textId="7DD49F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I/</w:t>
            </w:r>
            <w:proofErr w:type="spellStart"/>
            <w:r w:rsidRPr="006C537B">
              <w:rPr>
                <w:color w:val="000000"/>
                <w:sz w:val="11"/>
                <w:szCs w:val="11"/>
              </w:rPr>
              <w:t>IIa</w:t>
            </w:r>
            <w:proofErr w:type="spellEnd"/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AEBDCF7" w14:textId="29FF8C1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588ED62" w14:textId="52D86D7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2107B9F8" w14:textId="20FBFAC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0763231" w14:textId="4D0ED69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76.7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11704623" w14:textId="54BD508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1B3F795E" w14:textId="63816BD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D1FDE04" w14:textId="20E24D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13D881F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4A1CA8C3" w14:textId="57AB2AC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NCT02951091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488319A1" w14:textId="3BB06BE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687B18B1" w14:textId="4E3A89F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556F2B05" w14:textId="3E3C804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4D24E29" w14:textId="121D8BE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30D5196" w14:textId="5AD9C53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20FFC767" w14:textId="00B06A0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400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0F918114" w14:textId="3646139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52.9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5C119AC1" w14:textId="5824C3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2A6ACAB0" w14:textId="3A179F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DEE7CFB" w14:textId="2D2E9DC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73173DB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509BC60F" w14:textId="67FB577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NCT03267589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0309FB27" w14:textId="0472A0B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30F4C882" w14:textId="099BD0D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39BCE5B1" w14:textId="5751233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1EC48634" w14:textId="170A09E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 (part 2)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745D36A1" w14:textId="32E7AB4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3705B21A" w14:textId="759BFA1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708E73C6" w14:textId="6ABCBDE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62.9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23FC5516" w14:textId="2714E88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22590509" w14:textId="755E52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4C22EE27" w14:textId="0D1FF14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 (2nd stage)</w:t>
            </w:r>
          </w:p>
        </w:tc>
      </w:tr>
      <w:tr w:rsidR="006C537B" w:rsidRPr="006C537B" w14:paraId="7DDC4199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5DA840E4" w14:textId="29B6F8E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NCT03356587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1ACE64BD" w14:textId="476A89D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AFB6E70" w14:textId="2F02F73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1AC8BF58" w14:textId="759857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26141CD" w14:textId="622403B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8261D1C" w14:textId="3564CBF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39376129" w14:textId="4E612A8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1C973F42" w14:textId="637B020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37.9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716286E3" w14:textId="54E5585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6BDDB058" w14:textId="186270D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2C2FFCE" w14:textId="600F38E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521C9C" w:rsidRPr="006C537B" w14:paraId="3AA3E89E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9F5D146" w14:textId="4307A41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plasmaMATCH</w:t>
            </w:r>
            <w:proofErr w:type="spellEnd"/>
          </w:p>
        </w:tc>
        <w:tc>
          <w:tcPr>
            <w:tcW w:w="464" w:type="pct"/>
            <w:shd w:val="clear" w:color="auto" w:fill="auto"/>
            <w:vAlign w:val="center"/>
          </w:tcPr>
          <w:p w14:paraId="166A4A1E" w14:textId="172F68A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NCT03182634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6AA12A8" w14:textId="10CE245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59A5B85" w14:textId="4F54B90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IIA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DB5E8C3" w14:textId="004B2DD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6AF6CCF" w14:textId="5F29707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2EE3797" w14:textId="53CC27E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27D74F09" w14:textId="5A2474C8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82.8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09FFC212" w14:textId="43A0F3A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3C4F00D" w14:textId="10AFFCB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539EF74" w14:textId="4A7F21B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521C9C" w:rsidRPr="006C537B" w14:paraId="10949E97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D1FC712" w14:textId="0A3E5C61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 xml:space="preserve">Precision </w:t>
            </w:r>
            <w:proofErr w:type="spellStart"/>
            <w:r w:rsidRPr="006C537B">
              <w:rPr>
                <w:color w:val="000000"/>
                <w:sz w:val="11"/>
                <w:szCs w:val="11"/>
              </w:rPr>
              <w:t>Panc</w:t>
            </w:r>
            <w:proofErr w:type="spellEnd"/>
            <w:r w:rsidRPr="006C537B">
              <w:rPr>
                <w:color w:val="000000"/>
                <w:sz w:val="11"/>
                <w:szCs w:val="11"/>
              </w:rPr>
              <w:t>: PRIMUS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0724D6EF" w14:textId="156AAD5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ISRCTN75002153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2B5636B0" w14:textId="38897E23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57CC9B1" w14:textId="0DB8C4C8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3F525747" w14:textId="0461EBC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54EB1FAD" w14:textId="3B9DD5F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B2B045E" w14:textId="3126BEA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5000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C535FCB" w14:textId="366BBBB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44.9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458EB9D3" w14:textId="5E0C5EA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7BADA5" w14:textId="1B97EEF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2+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6C14C31" w14:textId="6C90DD6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</w:t>
            </w:r>
            <w:r>
              <w:rPr>
                <w:color w:val="000000"/>
                <w:sz w:val="11"/>
                <w:szCs w:val="11"/>
              </w:rPr>
              <w:t>es</w:t>
            </w:r>
          </w:p>
        </w:tc>
      </w:tr>
      <w:tr w:rsidR="00521C9C" w:rsidRPr="006C537B" w14:paraId="07E7CAC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094AF78" w14:textId="5F9FC14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TRIUMPH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531C534D" w14:textId="0EC68C79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NCT03292250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0B4A078" w14:textId="7207C2F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2C7CD9DC" w14:textId="2ECF62B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4CBEA497" w14:textId="650B9A7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48BD07C3" w14:textId="0930BA38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6DFB057" w14:textId="2D64AFA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259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E7CADAF" w14:textId="0AB3E4E1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38.9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01FCF44" w14:textId="3260303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F5F427D" w14:textId="2F270C8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148686A3" w14:textId="08180FE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521C9C" w:rsidRPr="006C537B" w14:paraId="12BF74D5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625BB4B2" w14:textId="1E27C72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TRUMP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73300087" w14:textId="770EC9C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NCT03574402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13914284" w14:textId="6A0C5460" w:rsidR="006C537B" w:rsidRPr="006C537B" w:rsidRDefault="00A562E5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Not yet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6B18504" w14:textId="4DF2C5E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348B3BC" w14:textId="759DFD09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23FF80" w14:textId="49013A3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B0DA0EC" w14:textId="4F23BBE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4E36C41" w14:textId="28ED72C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76.9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33BCD075" w14:textId="3859038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D95DFFC" w14:textId="49EA0819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9BEAB54" w14:textId="324572B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521C9C" w:rsidRPr="006C537B" w14:paraId="6310A4AF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55F1D583" w14:textId="2D4D87F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UPSTREAM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998DD07" w14:textId="12666AF3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NCT03088059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38643899" w14:textId="7E2199A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7DC245D" w14:textId="6A11AB4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36BFB5F" w14:textId="42E3F75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0974174" w14:textId="3E94A1D1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5B6E617" w14:textId="6710A74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340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04A5F061" w14:textId="04EDBB7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48.4</w:t>
            </w:r>
          </w:p>
        </w:tc>
        <w:tc>
          <w:tcPr>
            <w:tcW w:w="549" w:type="pct"/>
            <w:shd w:val="clear" w:color="auto" w:fill="auto"/>
            <w:vAlign w:val="center"/>
          </w:tcPr>
          <w:p w14:paraId="6D035BA1" w14:textId="2F3D7CF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DF17A4" w14:textId="64EF635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6D9AB4A2" w14:textId="4EC41F5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285770" w:rsidRPr="006C537B" w14:paraId="36E24EE8" w14:textId="77777777" w:rsidTr="006C537B">
        <w:trPr>
          <w:trHeight w:val="260"/>
        </w:trPr>
        <w:tc>
          <w:tcPr>
            <w:tcW w:w="5000" w:type="pct"/>
            <w:gridSpan w:val="11"/>
            <w:shd w:val="clear" w:color="auto" w:fill="D9D9D9" w:themeFill="background1" w:themeFillShade="D9"/>
            <w:vAlign w:val="center"/>
          </w:tcPr>
          <w:p w14:paraId="05CD7A87" w14:textId="77777777" w:rsidR="008306EC" w:rsidRPr="006C537B" w:rsidRDefault="008306EC" w:rsidP="006C537B">
            <w:pPr>
              <w:jc w:val="left"/>
              <w:rPr>
                <w:b/>
                <w:color w:val="000000" w:themeColor="text1"/>
                <w:sz w:val="11"/>
                <w:szCs w:val="11"/>
              </w:rPr>
            </w:pPr>
            <w:r w:rsidRPr="006C537B">
              <w:rPr>
                <w:b/>
                <w:color w:val="000000" w:themeColor="text1"/>
                <w:sz w:val="11"/>
                <w:szCs w:val="11"/>
              </w:rPr>
              <w:t>Platform trials</w:t>
            </w:r>
          </w:p>
        </w:tc>
      </w:tr>
      <w:tr w:rsidR="006C537B" w:rsidRPr="006C537B" w14:paraId="514D24E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22F9E729" w14:textId="0F37856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ALIC4E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825D14E" w14:textId="4E304E1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ISRCTN27908921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0DDB8D22" w14:textId="0DA7352B" w:rsidR="006C537B" w:rsidRPr="006C537B" w:rsidRDefault="00A562E5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Completed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3AC20521" w14:textId="4BA0143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"NA"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04B8A2C" w14:textId="73E5EDA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2D0082E4" w14:textId="377542D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07AA348E" w14:textId="120A288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675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27AEE941" w14:textId="5EA9D2E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39.0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7C3728E5" w14:textId="066FC7B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6B28C190" w14:textId="05EB61F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596B291" w14:textId="4245E0B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525BA404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78D0BDB" w14:textId="2A5425E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 xml:space="preserve">EBOLA 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190C9FE9" w14:textId="24848A3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NCT02380625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145F6ED6" w14:textId="1C3E28B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Terminated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2C2BBC45" w14:textId="2E67785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4E26335" w14:textId="035A65B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C04AE50" w14:textId="1AF6A24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7AA00688" w14:textId="101E60A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150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68277695" w14:textId="3C5D565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35.9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4CFD109D" w14:textId="70F612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237332C0" w14:textId="3A8D910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56EAFD1" w14:textId="2B7D086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021C9A56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20B0050C" w14:textId="13D35C5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FRACTION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1BBE5DCD" w14:textId="6145FBB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NCT02935634; NCT02750514; NCT02996110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1213D0A" w14:textId="25C925B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232F91FC" w14:textId="47A5F1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3003301" w14:textId="6CC5621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9B1B1FC" w14:textId="46D654F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105FDDE" w14:textId="08D6051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1004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3DE90803" w14:textId="7B3BAC0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68.3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2FE5372E" w14:textId="07BC56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07829C42" w14:textId="510AB2A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5+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38B13A76" w14:textId="6F8D256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5F29619A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E598413" w14:textId="728011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GBM AGILE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B2C9489" w14:textId="241A604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84B2F20" w14:textId="3FB3FE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675BB311" w14:textId="745FB9C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3F18837" w14:textId="0B0FC0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2403752F" w14:textId="3138958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33B33F54" w14:textId="20A5C0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7E913647" w14:textId="7C77026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--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23DC4DE9" w14:textId="560AD6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55A5B0E5" w14:textId="02736B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0802572" w14:textId="6447525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0BB09F34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51922CF5" w14:textId="472918C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I-SPY2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FD38EF0" w14:textId="704F38E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NCT01042379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21F8886" w14:textId="0045AA7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2EC52F8F" w14:textId="748AA2A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DBE413C" w14:textId="30614A6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66D99527" w14:textId="5A30AEB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443BEAC2" w14:textId="6D725FF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1920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9A9FC67" w14:textId="28A9316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128.8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944D2C9" w14:textId="0AB964D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00573AEC" w14:textId="1E916FC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18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7C114E" w14:textId="14B595C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1986644C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11D842CB" w14:textId="26DECAF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INSIGhT</w:t>
            </w:r>
            <w:proofErr w:type="spellEnd"/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3087225D" w14:textId="0889D49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NCT02977780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99BE64A" w14:textId="65C11E2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5CDE7A73" w14:textId="28C1454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E0C7840" w14:textId="03936FE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1F6E0D5D" w14:textId="61A4214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5C0361A8" w14:textId="497DE12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280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08C63EB4" w14:textId="4A8CA9B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50.8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38603C9C" w14:textId="71D76F7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5F01EF82" w14:textId="303759E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84E28F6" w14:textId="070AA76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78FAC72F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53C285E9" w14:textId="3870781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LEAP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68980E5D" w14:textId="5121F28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NCT03092674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2C6BF402" w14:textId="1C965A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Suspended (Unscheduled safety data review)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47CAB9F" w14:textId="55429EB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14:paraId="7DD0C3C1" w14:textId="7107C60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4CF2D0E1" w14:textId="2826A00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1A4414B1" w14:textId="61F7A8E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1670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40DA92AF" w14:textId="188BAED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67.8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1C3A08E3" w14:textId="0B4507C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7973A09D" w14:textId="4D6E18A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4+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3E5910F" w14:textId="012EC9F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1201B985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47B85501" w14:textId="78B2511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NCT03739710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05A1D5D1" w14:textId="66DCFC1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NCT03739710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2C946D39" w14:textId="56B0E83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552EE352" w14:textId="07E41EC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2D3A2CD" w14:textId="60A655D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0C193611" w14:textId="47F3E29E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3E3BE85E" w14:textId="0D4E37C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105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1B4E45D8" w14:textId="5B88221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37.9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24DA22A6" w14:textId="1337180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5F6FF01A" w14:textId="31E88F5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1+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45AFF51" w14:textId="5C83BAFF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4A123FB1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6736D6CA" w14:textId="0289461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proofErr w:type="spellStart"/>
            <w:r w:rsidRPr="006C537B">
              <w:rPr>
                <w:color w:val="000000"/>
                <w:sz w:val="11"/>
                <w:szCs w:val="11"/>
              </w:rPr>
              <w:t>PLATforM</w:t>
            </w:r>
            <w:proofErr w:type="spellEnd"/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3DDAFB6B" w14:textId="0AB5BD2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NCT03484923</w:t>
            </w:r>
          </w:p>
        </w:tc>
        <w:tc>
          <w:tcPr>
            <w:tcW w:w="941" w:type="pct"/>
            <w:shd w:val="clear" w:color="auto" w:fill="auto"/>
            <w:vAlign w:val="center"/>
            <w:hideMark/>
          </w:tcPr>
          <w:p w14:paraId="14EC1143" w14:textId="5712761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14:paraId="3F5F0591" w14:textId="77E6EB6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B65576E" w14:textId="76FE67F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vAlign w:val="center"/>
            <w:hideMark/>
          </w:tcPr>
          <w:p w14:paraId="39D7E2F0" w14:textId="142FC26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2A29F212" w14:textId="084757F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230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2638710F" w14:textId="52A8D0B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32.6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5E562217" w14:textId="172360D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vAlign w:val="center"/>
            <w:hideMark/>
          </w:tcPr>
          <w:p w14:paraId="2966BDCC" w14:textId="7DB2007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658C1519" w14:textId="0BE0077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3337008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39223A73" w14:textId="589D747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PLATO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71291CC0" w14:textId="7A7A6AF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ISRCTN88455282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5140DCD2" w14:textId="6410BF11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406453DC" w14:textId="2A22F6E8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3F1E427" w14:textId="7C22401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 (part 2)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51CAA613" w14:textId="594444BD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NR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652150B" w14:textId="52FC4B8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892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75FE47A5" w14:textId="4CAA20A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58.9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68737296" w14:textId="77777777" w:rsidR="006C537B" w:rsidRPr="006C537B" w:rsidRDefault="006C537B" w:rsidP="006C537B">
            <w:pPr>
              <w:contextualSpacing w:val="0"/>
              <w:jc w:val="left"/>
              <w:rPr>
                <w:color w:val="000000"/>
                <w:sz w:val="11"/>
                <w:szCs w:val="11"/>
                <w:lang w:val="en-CA"/>
              </w:rPr>
            </w:pPr>
            <w:r w:rsidRPr="006C537B">
              <w:rPr>
                <w:color w:val="000000"/>
                <w:sz w:val="11"/>
                <w:szCs w:val="11"/>
              </w:rPr>
              <w:t>Drugs, radiation, surgery</w:t>
            </w:r>
          </w:p>
          <w:p w14:paraId="370F806D" w14:textId="5498050A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68BE9642" w14:textId="4047039C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5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729758CF" w14:textId="7925E889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27036DAB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  <w:hideMark/>
          </w:tcPr>
          <w:p w14:paraId="601CE4BB" w14:textId="22B1DE00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PRISM</w:t>
            </w:r>
          </w:p>
        </w:tc>
        <w:tc>
          <w:tcPr>
            <w:tcW w:w="464" w:type="pct"/>
            <w:shd w:val="clear" w:color="auto" w:fill="auto"/>
            <w:vAlign w:val="center"/>
            <w:hideMark/>
          </w:tcPr>
          <w:p w14:paraId="4F7FCD06" w14:textId="0495EF9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NCT03527147</w:t>
            </w:r>
          </w:p>
        </w:tc>
        <w:tc>
          <w:tcPr>
            <w:tcW w:w="941" w:type="pct"/>
            <w:shd w:val="clear" w:color="auto" w:fill="auto"/>
            <w:noWrap/>
            <w:vAlign w:val="center"/>
            <w:hideMark/>
          </w:tcPr>
          <w:p w14:paraId="74E93904" w14:textId="342A6C42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  <w:hideMark/>
          </w:tcPr>
          <w:p w14:paraId="323D467D" w14:textId="29A7E53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3C602F2" w14:textId="176B4EBB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  <w:tc>
          <w:tcPr>
            <w:tcW w:w="656" w:type="pct"/>
            <w:shd w:val="clear" w:color="auto" w:fill="auto"/>
            <w:noWrap/>
            <w:vAlign w:val="center"/>
            <w:hideMark/>
          </w:tcPr>
          <w:p w14:paraId="0E6C0071" w14:textId="53F18CC5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14:paraId="6059B2B6" w14:textId="768F2014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42</w:t>
            </w:r>
          </w:p>
        </w:tc>
        <w:tc>
          <w:tcPr>
            <w:tcW w:w="280" w:type="pct"/>
            <w:shd w:val="clear" w:color="auto" w:fill="auto"/>
            <w:noWrap/>
            <w:vAlign w:val="center"/>
            <w:hideMark/>
          </w:tcPr>
          <w:p w14:paraId="6C29CAC7" w14:textId="6D5EB7A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31.0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14:paraId="1A552C41" w14:textId="715E2523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508F8C1C" w14:textId="4315D527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3+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2DFEE77D" w14:textId="6D249FD6" w:rsidR="006C537B" w:rsidRPr="006C537B" w:rsidRDefault="006C537B" w:rsidP="006C537B">
            <w:pPr>
              <w:jc w:val="left"/>
              <w:rPr>
                <w:color w:val="000000" w:themeColor="text1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0F99599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55E6553" w14:textId="3CC83E7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RAMPART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41621EE2" w14:textId="2448C63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NCT03288532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C479625" w14:textId="16E960D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15805AD" w14:textId="12359DD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8DE779D" w14:textId="2DF4B9E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99FC3F7" w14:textId="208D0F11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12D8D02" w14:textId="5E87B679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1750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5B875AFE" w14:textId="17701BB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232.6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2BAB73C" w14:textId="42E5356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0146765" w14:textId="6739F84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2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9CF4511" w14:textId="2E6FA61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38C4263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152E27A4" w14:textId="6E3F2B33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REMAP-CAP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26B385D6" w14:textId="086941D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NCT02735707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5022329D" w14:textId="491051F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4AFCA300" w14:textId="1226322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9061B67" w14:textId="5E5FA4F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A56278B" w14:textId="16486F8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3637D344" w14:textId="73EC2333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6800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16B0B464" w14:textId="450F577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73.8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14052E42" w14:textId="789B0E2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25CC49DC" w14:textId="00CC05A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8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293A3306" w14:textId="0451CA3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No</w:t>
            </w:r>
          </w:p>
        </w:tc>
      </w:tr>
      <w:tr w:rsidR="006C537B" w:rsidRPr="006C537B" w14:paraId="6876B133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34BA6013" w14:textId="6F79CDA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STAMPEDE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6D0483E7" w14:textId="2ED416A1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NCT00268476; ISRCTN78818544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61452E4D" w14:textId="1974DB8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Recruiting/published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360E23B4" w14:textId="3317B1DA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577C812A" w14:textId="2F0EB4D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E73FAC1" w14:textId="623B676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Open label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2267976E" w14:textId="1BF9C99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12200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B291E37" w14:textId="58B72EB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229.6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73791A37" w14:textId="06874D2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Drugs/Radiation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07EFA21A" w14:textId="2120ABD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10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0F2A6523" w14:textId="5EC7856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315F5D6D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2C78E84A" w14:textId="0FA715D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The DIAN-TU platform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57434E7" w14:textId="17FD1EE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NCT01760005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461E4979" w14:textId="6496BF2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Active, not 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12F592B5" w14:textId="062F5EE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II/III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7209E4DF" w14:textId="6259B9A9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09E24EB" w14:textId="2734632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Double blind</w:t>
            </w: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4DFB000C" w14:textId="1FCBE7E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438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313D9A70" w14:textId="6C8CF0A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131.7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235A83F8" w14:textId="75F9C934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62858D4B" w14:textId="7D6CB246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3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388A6C09" w14:textId="6E086AB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Yes</w:t>
            </w:r>
          </w:p>
        </w:tc>
      </w:tr>
      <w:tr w:rsidR="006C537B" w:rsidRPr="006C537B" w14:paraId="56A42280" w14:textId="77777777" w:rsidTr="00A562E5">
        <w:trPr>
          <w:trHeight w:val="260"/>
        </w:trPr>
        <w:tc>
          <w:tcPr>
            <w:tcW w:w="654" w:type="pct"/>
            <w:shd w:val="clear" w:color="auto" w:fill="auto"/>
            <w:vAlign w:val="center"/>
          </w:tcPr>
          <w:p w14:paraId="7C96C587" w14:textId="0AA8BE1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UPMC REMAP</w:t>
            </w:r>
          </w:p>
        </w:tc>
        <w:tc>
          <w:tcPr>
            <w:tcW w:w="464" w:type="pct"/>
            <w:shd w:val="clear" w:color="auto" w:fill="auto"/>
            <w:vAlign w:val="center"/>
          </w:tcPr>
          <w:p w14:paraId="3F24C1AE" w14:textId="06921982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NCT03861767</w:t>
            </w:r>
          </w:p>
        </w:tc>
        <w:tc>
          <w:tcPr>
            <w:tcW w:w="941" w:type="pct"/>
            <w:shd w:val="clear" w:color="auto" w:fill="auto"/>
            <w:noWrap/>
            <w:vAlign w:val="center"/>
          </w:tcPr>
          <w:p w14:paraId="002710F3" w14:textId="2DE941D5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Recruiting</w:t>
            </w:r>
          </w:p>
        </w:tc>
        <w:tc>
          <w:tcPr>
            <w:tcW w:w="209" w:type="pct"/>
            <w:shd w:val="clear" w:color="auto" w:fill="auto"/>
            <w:noWrap/>
            <w:vAlign w:val="center"/>
          </w:tcPr>
          <w:p w14:paraId="75C1DA7E" w14:textId="688F454B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III</w:t>
            </w:r>
          </w:p>
        </w:tc>
        <w:tc>
          <w:tcPr>
            <w:tcW w:w="336" w:type="pct"/>
            <w:shd w:val="clear" w:color="auto" w:fill="auto"/>
            <w:noWrap/>
            <w:vAlign w:val="center"/>
          </w:tcPr>
          <w:p w14:paraId="28E81806" w14:textId="5B6241EF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Yes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200F0968" w14:textId="6C1A435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 xml:space="preserve">Triple blind </w:t>
            </w:r>
          </w:p>
          <w:p w14:paraId="6AEE76F8" w14:textId="3B0F65F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</w:p>
        </w:tc>
        <w:tc>
          <w:tcPr>
            <w:tcW w:w="202" w:type="pct"/>
            <w:shd w:val="clear" w:color="auto" w:fill="auto"/>
            <w:noWrap/>
            <w:vAlign w:val="center"/>
          </w:tcPr>
          <w:p w14:paraId="5956EB4C" w14:textId="00CCF86E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2000</w:t>
            </w:r>
          </w:p>
        </w:tc>
        <w:tc>
          <w:tcPr>
            <w:tcW w:w="280" w:type="pct"/>
            <w:shd w:val="clear" w:color="auto" w:fill="auto"/>
            <w:noWrap/>
            <w:vAlign w:val="center"/>
          </w:tcPr>
          <w:p w14:paraId="768DAF54" w14:textId="526349FC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15.0</w:t>
            </w:r>
          </w:p>
        </w:tc>
        <w:tc>
          <w:tcPr>
            <w:tcW w:w="549" w:type="pct"/>
            <w:shd w:val="clear" w:color="auto" w:fill="auto"/>
            <w:noWrap/>
            <w:vAlign w:val="center"/>
          </w:tcPr>
          <w:p w14:paraId="348C18DC" w14:textId="461A20F7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 w:rsidRPr="006C537B">
              <w:rPr>
                <w:color w:val="000000"/>
                <w:sz w:val="11"/>
                <w:szCs w:val="11"/>
              </w:rPr>
              <w:t>Drugs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7DA286C3" w14:textId="784664C0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9+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14:paraId="5F18D4AF" w14:textId="3000F70D" w:rsidR="006C537B" w:rsidRPr="006C537B" w:rsidRDefault="006C537B" w:rsidP="006C537B">
            <w:pPr>
              <w:jc w:val="left"/>
              <w:rPr>
                <w:color w:val="000000"/>
                <w:sz w:val="11"/>
                <w:szCs w:val="11"/>
              </w:rPr>
            </w:pPr>
            <w:r>
              <w:rPr>
                <w:color w:val="000000"/>
                <w:sz w:val="11"/>
                <w:szCs w:val="11"/>
              </w:rPr>
              <w:t>Yes</w:t>
            </w:r>
          </w:p>
        </w:tc>
      </w:tr>
    </w:tbl>
    <w:p w14:paraId="003C4DAA" w14:textId="77777777" w:rsidR="008306EC" w:rsidRPr="00285770" w:rsidRDefault="008306EC" w:rsidP="008306EC">
      <w:pPr>
        <w:rPr>
          <w:color w:val="000000" w:themeColor="text1"/>
        </w:rPr>
      </w:pPr>
    </w:p>
    <w:p w14:paraId="58430A90" w14:textId="77777777" w:rsidR="008306EC" w:rsidRPr="00285770" w:rsidRDefault="008306EC" w:rsidP="008306EC">
      <w:pPr>
        <w:pStyle w:val="Tables"/>
        <w:rPr>
          <w:color w:val="000000" w:themeColor="text1"/>
        </w:rPr>
        <w:sectPr w:rsidR="008306EC" w:rsidRPr="00285770" w:rsidSect="006C537B">
          <w:pgSz w:w="15840" w:h="12240" w:orient="landscape" w:code="1"/>
          <w:pgMar w:top="1440" w:right="1440" w:bottom="1440" w:left="1440" w:header="720" w:footer="720" w:gutter="0"/>
          <w:cols w:space="720"/>
          <w:titlePg/>
          <w:docGrid w:linePitch="218"/>
        </w:sectPr>
      </w:pPr>
    </w:p>
    <w:p w14:paraId="18FF6E6A" w14:textId="2239F4DD" w:rsidR="00623C64" w:rsidRPr="00906043" w:rsidRDefault="00F91C58" w:rsidP="002252BA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19" w:name="_Toc535399640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10. </w:t>
      </w:r>
      <w:r w:rsidR="008306EC" w:rsidRPr="00285770">
        <w:rPr>
          <w:color w:val="000000" w:themeColor="text1"/>
        </w:rPr>
        <w:t>Disease characteristics of master protocols</w:t>
      </w:r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1111"/>
        <w:gridCol w:w="952"/>
        <w:gridCol w:w="1143"/>
        <w:gridCol w:w="741"/>
        <w:gridCol w:w="2162"/>
        <w:gridCol w:w="858"/>
      </w:tblGrid>
      <w:tr w:rsidR="00521C9C" w:rsidRPr="00906043" w14:paraId="48204A61" w14:textId="77777777" w:rsidTr="00521C9C">
        <w:trPr>
          <w:trHeight w:val="78"/>
          <w:tblHeader/>
        </w:trPr>
        <w:tc>
          <w:tcPr>
            <w:tcW w:w="1362" w:type="pct"/>
            <w:shd w:val="clear" w:color="auto" w:fill="00B050"/>
            <w:vAlign w:val="center"/>
            <w:hideMark/>
          </w:tcPr>
          <w:p w14:paraId="38FFF623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Master protocol ID</w:t>
            </w:r>
          </w:p>
        </w:tc>
        <w:tc>
          <w:tcPr>
            <w:tcW w:w="580" w:type="pct"/>
            <w:shd w:val="clear" w:color="auto" w:fill="00B050"/>
            <w:vAlign w:val="center"/>
            <w:hideMark/>
          </w:tcPr>
          <w:p w14:paraId="4E925E6D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Disease area</w:t>
            </w:r>
          </w:p>
        </w:tc>
        <w:tc>
          <w:tcPr>
            <w:tcW w:w="497" w:type="pct"/>
            <w:shd w:val="clear" w:color="auto" w:fill="00B050"/>
            <w:vAlign w:val="center"/>
            <w:hideMark/>
          </w:tcPr>
          <w:p w14:paraId="603D60E6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Type of population</w:t>
            </w:r>
          </w:p>
        </w:tc>
        <w:tc>
          <w:tcPr>
            <w:tcW w:w="597" w:type="pct"/>
            <w:shd w:val="clear" w:color="auto" w:fill="00B050"/>
            <w:vAlign w:val="center"/>
            <w:hideMark/>
          </w:tcPr>
          <w:p w14:paraId="2DBB4793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Age eligibility</w:t>
            </w:r>
          </w:p>
        </w:tc>
        <w:tc>
          <w:tcPr>
            <w:tcW w:w="387" w:type="pct"/>
            <w:shd w:val="clear" w:color="auto" w:fill="00B050"/>
            <w:vAlign w:val="center"/>
            <w:hideMark/>
          </w:tcPr>
          <w:p w14:paraId="04B59B16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Number of diseases</w:t>
            </w:r>
          </w:p>
        </w:tc>
        <w:tc>
          <w:tcPr>
            <w:tcW w:w="1129" w:type="pct"/>
            <w:shd w:val="clear" w:color="auto" w:fill="00B050"/>
            <w:vAlign w:val="center"/>
            <w:hideMark/>
          </w:tcPr>
          <w:p w14:paraId="460B55D0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Key eligibility criteria for stratification</w:t>
            </w:r>
          </w:p>
        </w:tc>
        <w:tc>
          <w:tcPr>
            <w:tcW w:w="447" w:type="pct"/>
            <w:shd w:val="clear" w:color="auto" w:fill="00B050"/>
            <w:vAlign w:val="center"/>
            <w:hideMark/>
          </w:tcPr>
          <w:p w14:paraId="3BE7D698" w14:textId="77777777" w:rsidR="008306EC" w:rsidRPr="00906043" w:rsidRDefault="008306EC" w:rsidP="00906043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bCs/>
                <w:color w:val="000000" w:themeColor="text1"/>
                <w:sz w:val="12"/>
                <w:szCs w:val="12"/>
              </w:rPr>
              <w:t>Number of subgroups</w:t>
            </w:r>
          </w:p>
        </w:tc>
      </w:tr>
      <w:tr w:rsidR="00285770" w:rsidRPr="00906043" w14:paraId="30B418D4" w14:textId="77777777" w:rsidTr="00906043">
        <w:trPr>
          <w:trHeight w:val="26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19D237D1" w14:textId="77777777" w:rsidR="008306EC" w:rsidRPr="00906043" w:rsidRDefault="008306EC" w:rsidP="00906043">
            <w:pPr>
              <w:jc w:val="left"/>
              <w:rPr>
                <w:b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color w:val="000000" w:themeColor="text1"/>
                <w:sz w:val="12"/>
                <w:szCs w:val="12"/>
              </w:rPr>
              <w:t>Basket trials</w:t>
            </w:r>
          </w:p>
        </w:tc>
      </w:tr>
      <w:tr w:rsidR="00906043" w:rsidRPr="00906043" w14:paraId="509EA4A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D80C862" w14:textId="0B3BF85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AcSe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>´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0944B5D" w14:textId="763615A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41C210D" w14:textId="6DC6FD0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62CC9A3" w14:textId="64D7724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F404ADB" w14:textId="2743763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11+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08488D5" w14:textId="2276F77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781FB9D" w14:textId="256C9F6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11</w:t>
            </w:r>
          </w:p>
        </w:tc>
      </w:tr>
      <w:tr w:rsidR="00906043" w:rsidRPr="00906043" w14:paraId="13FAEC75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11E9DC3" w14:textId="4891CFF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Ado-trastuzumab Basket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E97238C" w14:textId="6C947C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73B864E" w14:textId="265481F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19C2D03" w14:textId="711366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F779B49" w14:textId="13537BA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A8D3F7F" w14:textId="471696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7C9CE44" w14:textId="265C8D9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500D2EE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C4E11C2" w14:textId="5A2AF30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AGADIR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A0BFD5D" w14:textId="7E91843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903DA56" w14:textId="5CD1F62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DBF154" w14:textId="42A2B6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7C6066D" w14:textId="187F477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2F12E15" w14:textId="412F8AE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Tumour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981B519" w14:textId="50792CB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4E54C08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4CD8EA4" w14:textId="56A2089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ALCHEMIST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CE5F5ED" w14:textId="5DB09A0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D1888D3" w14:textId="2F9F3AD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145C6B7" w14:textId="372804B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CE53FEE" w14:textId="2FE0C8F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1D28B6B" w14:textId="065532B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53B4863" w14:textId="4190C80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4381C39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469EAB9" w14:textId="6E431CB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Bardia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2019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E5E8BE8" w14:textId="50BE2CB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C2A0ECF" w14:textId="6E6FD9A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486F8A2" w14:textId="35ECB46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8FD4C19" w14:textId="1B806FE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85D2E7B" w14:textId="33B948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9CCDE86" w14:textId="08C5521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16+</w:t>
            </w:r>
          </w:p>
        </w:tc>
      </w:tr>
      <w:tr w:rsidR="00906043" w:rsidRPr="00906043" w14:paraId="0AAAA167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438B2D8" w14:textId="31EC176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Basket of Basket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E31FD81" w14:textId="48203F2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ED7336E" w14:textId="0B50EAD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0DCB649" w14:textId="7EE7BCF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E49F89E" w14:textId="494686A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6D3A707" w14:textId="24E6C2A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0BBAB63" w14:textId="30FD202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6DAAAA7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EFE94E1" w14:textId="107C827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BeGIN</w:t>
            </w:r>
            <w:proofErr w:type="spellEnd"/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7A258E0" w14:textId="7690D8D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A385ABF" w14:textId="6A22A40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EFE3543" w14:textId="68E2C58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12 years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94E506A" w14:textId="1A0E414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C6FBCC3" w14:textId="150EB3D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5A95EE8" w14:textId="11CF14E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4+</w:t>
            </w:r>
          </w:p>
        </w:tc>
      </w:tr>
      <w:tr w:rsidR="00906043" w:rsidRPr="00906043" w14:paraId="5F964510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75B972A" w14:textId="6663562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BLU-667 Basket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FC2F59C" w14:textId="4EC0430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55522DD" w14:textId="1AEC749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E272CCE" w14:textId="11AAAFE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FEEE7B4" w14:textId="058E844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B3BAA73" w14:textId="289C8CF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B06D13F" w14:textId="5005C8A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77263B9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2E45539" w14:textId="06441C1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bTMB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>-high basket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CA64074" w14:textId="1961B2B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1036654" w14:textId="4EB351A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A79633A" w14:textId="4B8DF37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20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DE0A98D" w14:textId="75031D6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ED54071" w14:textId="00A1C5E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6160E0F" w14:textId="69A76FC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1A9D57D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0C86659" w14:textId="3FB4E98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CAPTUR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30B2631" w14:textId="74A9C78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DC5190B" w14:textId="7AD6794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D5E7C8F" w14:textId="1D2FD20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CDD5152" w14:textId="75975C5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1856253" w14:textId="0BC8093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BIomarkers</w:t>
            </w:r>
            <w:proofErr w:type="spellEnd"/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519D216" w14:textId="0C2959D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14</w:t>
            </w:r>
          </w:p>
        </w:tc>
      </w:tr>
      <w:tr w:rsidR="00906043" w:rsidRPr="00906043" w14:paraId="39579214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1403970" w14:textId="281962D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CLUSTER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439F6F4C" w14:textId="77777777" w:rsidR="00521C9C" w:rsidRDefault="00906043" w:rsidP="00906043">
            <w:pPr>
              <w:jc w:val="left"/>
              <w:rPr>
                <w:color w:val="000000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Hereditary </w:t>
            </w:r>
          </w:p>
          <w:p w14:paraId="2CA7E018" w14:textId="77777777" w:rsidR="00521C9C" w:rsidRDefault="00906043" w:rsidP="00906043">
            <w:pPr>
              <w:jc w:val="left"/>
              <w:rPr>
                <w:color w:val="000000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Periodic </w:t>
            </w:r>
          </w:p>
          <w:p w14:paraId="37E83F1A" w14:textId="567DA17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Fevers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3C991E0" w14:textId="562BFA3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6EE1883" w14:textId="640F83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1mo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2F4723" w14:textId="1FC35FC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BC8D29F" w14:textId="4DAB74E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Disease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244ED7C" w14:textId="445736E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4D6A199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F8BCF8C" w14:textId="059EEA8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CREATE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1A6163C" w14:textId="2A83008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BAFD6AF" w14:textId="0C83BC3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CBDE13" w14:textId="16EBD81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At least 1yr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F136B53" w14:textId="3D497D2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709229F" w14:textId="63AE80C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48214F0" w14:textId="54F37CF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26DE2D4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A64D753" w14:textId="5A08F74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CUSTOM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9A575B4" w14:textId="778669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BA13942" w14:textId="5F88A4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31E5BA9" w14:textId="0080DCE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EAF5590" w14:textId="38CC548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7722FC2" w14:textId="0CC2995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29EF308" w14:textId="7A28698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7CA788AD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47CFA68" w14:textId="1101070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Decoster 2018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99F35EF" w14:textId="49168F1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BE4D69C" w14:textId="0AFAB84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509EEC6" w14:textId="118C41D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919DC12" w14:textId="64C0852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01C9CF2" w14:textId="0C3BACE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4BDB3CE" w14:textId="06A2ABB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1C5AB8D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2334072" w14:textId="60EBAFA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Edenfield 2018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433C28F6" w14:textId="4EC199D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5FC2D25" w14:textId="44522EA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65CE517" w14:textId="1EA081C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4CD9EEA" w14:textId="376E94B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F563EA4" w14:textId="61C278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AADE5EF" w14:textId="449EC8E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</w:tr>
      <w:tr w:rsidR="00906043" w:rsidRPr="00906043" w14:paraId="1FE2F25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5F713691" w14:textId="0152DB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ESMART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5473032" w14:textId="78B37B6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140FC8E" w14:textId="4525AB7A" w:rsidR="00521C9C" w:rsidRDefault="00906043" w:rsidP="00906043">
            <w:pPr>
              <w:jc w:val="left"/>
              <w:rPr>
                <w:color w:val="000000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Pediatrics </w:t>
            </w:r>
            <w:r w:rsidR="00521C9C">
              <w:rPr>
                <w:color w:val="000000"/>
                <w:sz w:val="12"/>
                <w:szCs w:val="12"/>
              </w:rPr>
              <w:t>&amp;</w:t>
            </w:r>
          </w:p>
          <w:p w14:paraId="6710A7A2" w14:textId="204D519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adolescents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4FBD7E8" w14:textId="74BF97E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&lt;18yr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C96A1E4" w14:textId="47774DA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9CD9406" w14:textId="336075B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EB48F1B" w14:textId="37AC07B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0F720A9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0781DC4" w14:textId="12056EF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FUZE Clinical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B1AD572" w14:textId="37A56CE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F7B702C" w14:textId="67A8251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D8B2844" w14:textId="7784F38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E94A233" w14:textId="4C0EC19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71F7523" w14:textId="5ECA96A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CDDAE3B" w14:textId="0A982CA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0A306C1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50C1D57" w14:textId="1DA1D69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Imatinib Target Exploration Consortium Study B2225.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CCE6314" w14:textId="42F4343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4BBD340" w14:textId="62DB324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4A4280C" w14:textId="08B0BFA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15yr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A1407C" w14:textId="44B5397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D338CA5" w14:textId="46CA61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DA7673D" w14:textId="3C05B1E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2E5AC15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EAED15E" w14:textId="6E02AC6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IMPACT 2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3A2F365" w14:textId="062E88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D602110" w14:textId="02C834C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BE14592" w14:textId="6855A6E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C36B51A" w14:textId="08B70B7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9CE6FBA" w14:textId="1BA2279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FA0FEC7" w14:textId="4751FB7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291F5D7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AB88836" w14:textId="469B3DC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K-Basket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444E7CBF" w14:textId="3DBB3EF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2149244" w14:textId="5975EE1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A3BFD3D" w14:textId="5643968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19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A6EF264" w14:textId="168D785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7D55A903" w14:textId="08646F0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A41CB41" w14:textId="60417AC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</w:tr>
      <w:tr w:rsidR="00906043" w:rsidRPr="00906043" w14:paraId="48226460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352A5A8" w14:textId="6241A0A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LOXO-101 NAVIGATE SCOUT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4A9F3AE" w14:textId="2295346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6F5FEEE" w14:textId="486E419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641A417" w14:textId="61C266B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F40BF9A" w14:textId="761A175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2034818" w14:textId="791797C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2F18FB1" w14:textId="1FE8B3B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68C1E390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A718001" w14:textId="39E5A5F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MEDIOLA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F488AFF" w14:textId="60D0BAE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D0909F1" w14:textId="63EE123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ECF29F6" w14:textId="3E60F9D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18-130 years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C8979D1" w14:textId="6FECCB7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11130A4A" w14:textId="2E6632C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Tumour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27E77AD" w14:textId="6E4CFFC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10</w:t>
            </w:r>
          </w:p>
        </w:tc>
      </w:tr>
      <w:tr w:rsidR="00906043" w:rsidRPr="00906043" w14:paraId="6E2FBC4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1440298" w14:textId="1D76CA2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MiMe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>-A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9248803" w14:textId="265BC86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982D299" w14:textId="670440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AD62CEB" w14:textId="0ABD63E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5861E71" w14:textId="4194CF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54AC48B" w14:textId="0C8C5C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062ED21" w14:textId="55DB814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12B18F4C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82956EF" w14:textId="2C0F029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MOVIE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4F8C11A" w14:textId="0F28C1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614D7B7" w14:textId="36D324F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8A45615" w14:textId="28922BF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3872BDC" w14:textId="187FDE1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3AA74A9" w14:textId="37BA6F2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D4A33CA" w14:textId="01A008A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330C66E0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0D311F4" w14:textId="25EECE6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My Pathway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C649215" w14:textId="4881FD0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94524AB" w14:textId="2C74829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C9C8379" w14:textId="4598266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B6C7A26" w14:textId="53AC46C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B96B854" w14:textId="12ED90A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02A5505" w14:textId="4F2B1E7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3562F070" w14:textId="77777777" w:rsidTr="00521C9C">
        <w:trPr>
          <w:trHeight w:val="240"/>
        </w:trPr>
        <w:tc>
          <w:tcPr>
            <w:tcW w:w="1362" w:type="pct"/>
            <w:shd w:val="clear" w:color="auto" w:fill="auto"/>
            <w:vAlign w:val="center"/>
          </w:tcPr>
          <w:p w14:paraId="7DD372D7" w14:textId="08F5722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NCI-MATCH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3E9AFA5" w14:textId="0C761F1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7042B6E" w14:textId="4AEE5FE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602D04F" w14:textId="69E5473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4FE4D21" w14:textId="63C6BDB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49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AE1AA13" w14:textId="3409243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E4698DB" w14:textId="33810A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27</w:t>
            </w:r>
          </w:p>
        </w:tc>
      </w:tr>
      <w:tr w:rsidR="00906043" w:rsidRPr="00906043" w14:paraId="68B40865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FAEBB3A" w14:textId="1901142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NCI-MPACT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D515EEF" w14:textId="6AA7B49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5B3DFE0" w14:textId="467527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0A0612E" w14:textId="2D5987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3BCDC28" w14:textId="2C85A35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4F56B815" w14:textId="7250C15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CE0D764" w14:textId="40A223B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2825DDA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5DB2E833" w14:textId="1E2D2E7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NCT01876511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382E0BE" w14:textId="647B343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EF4A84C" w14:textId="53CB28A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AE94C31" w14:textId="3D3763D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731CD2CF" w14:textId="5252454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33D03554" w14:textId="44750BB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59AA12B" w14:textId="333C64D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78A96F6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FB5A3F0" w14:textId="2EA15A3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NCT02372006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65F1E95" w14:textId="12A15E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A24FF4B" w14:textId="1EC83CC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Pediatrics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8628676" w14:textId="14E227E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1-18yr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6CD28C6" w14:textId="7857843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8+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7A1E77C" w14:textId="38D1EC0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93A3252" w14:textId="1A5D3EF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6947D96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72450D6" w14:textId="0F84F4B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NCT02399943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73DEA0C" w14:textId="6AE4D44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D48B310" w14:textId="06AF9CB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90A4B72" w14:textId="5B0D0D5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AFD3E11" w14:textId="07DCB2C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042CA27" w14:textId="23E0F8F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D51E195" w14:textId="22F2D08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1ED81DAD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46D6A6B" w14:textId="2A5EC3C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NCT02478320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4983E58" w14:textId="0D77507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F9CAE02" w14:textId="4B0C899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08CC35E8" w14:textId="1CF0263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1D3CBB15" w14:textId="52D5404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3DE1D824" w14:textId="38FC287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C2DA9CF" w14:textId="38BCD1E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1C728A27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3F74785" w14:textId="06ED7B1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NCT02506517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07F92B5" w14:textId="705F56A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6D523F1" w14:textId="6380193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9D07A2A" w14:textId="10B2428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DEB7E25" w14:textId="7FA82D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1E52FF9A" w14:textId="60613D2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246639" w14:textId="35CFF1E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4A919072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12AADF1" w14:textId="24502FE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NCT02955290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0D5FE419" w14:textId="5B8F66D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2BE5C23" w14:textId="68317B3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BE18860" w14:textId="1542DF5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639A6AA" w14:textId="3E4F9E9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CBB8ECB" w14:textId="47854F1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261BCB8" w14:textId="7A107E4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127C948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D5F48B2" w14:textId="621DCB7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NCT03003195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B74A1FD" w14:textId="6DF9EEF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4775222" w14:textId="4003146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096B96C" w14:textId="194E26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1541A43" w14:textId="0DC5986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12802E65" w14:textId="1BDAD96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Tumour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A80990E" w14:textId="115C0AE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390EA2F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505BBAF1" w14:textId="26780A2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NCT03386721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A1F8198" w14:textId="039D431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5BBA073" w14:textId="5A6C40B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1A073BC3" w14:textId="1444723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28C7578" w14:textId="132726F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018336F8" w14:textId="2807D4B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1E06851" w14:textId="416C5C6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10</w:t>
            </w:r>
          </w:p>
        </w:tc>
      </w:tr>
      <w:tr w:rsidR="00906043" w:rsidRPr="00906043" w14:paraId="6D4655F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18E1A1D" w14:textId="4140A1A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NCT03428802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438C6D74" w14:textId="0B5E683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7D4FC757" w14:textId="4B2D0CB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89F55DB" w14:textId="1CCC4B1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3AD9923" w14:textId="59A1E83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5D8A0D2" w14:textId="2C43B17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29E483E" w14:textId="613DE72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</w:tr>
      <w:tr w:rsidR="00906043" w:rsidRPr="00906043" w14:paraId="78E25814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E5C4CE7" w14:textId="3109C55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NCT03525392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5FF1D0C" w14:textId="78D07F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70A3B1C" w14:textId="4FBCA06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E8A94C9" w14:textId="518FB3E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657AC746" w14:textId="48EC853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323BA39E" w14:textId="5588CC4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500C069" w14:textId="569F5F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031FC94C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E59F29A" w14:textId="6D930B3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NCT03810872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BBCB0D1" w14:textId="5CCA2AF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0D84EF2" w14:textId="448B90D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55947B2" w14:textId="7E2F940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5D2050D4" w14:textId="3E53398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3BC9B4B3" w14:textId="66617DA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4260F25" w14:textId="39A5A77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3+</w:t>
            </w:r>
          </w:p>
        </w:tc>
      </w:tr>
      <w:tr w:rsidR="00906043" w:rsidRPr="00906043" w14:paraId="7D4615C8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57A2DB1" w14:textId="411EFDA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NCT03982173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B37CB46" w14:textId="53C333A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67E2374" w14:textId="1D30E1D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023100D" w14:textId="17417C1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C2BA6AE" w14:textId="7A7205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51A62086" w14:textId="4EF3A84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 and treatment history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D3AA12C" w14:textId="4AFF88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0FBA331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4BEA327" w14:textId="3DC4D3E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Perez 2018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085CEA2" w14:textId="65F27C1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854F0EC" w14:textId="66B1B5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DAB5FED" w14:textId="1C4D58A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28C1144" w14:textId="7213B2A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27F3572" w14:textId="62FD08C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53224CB" w14:textId="62540BB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41732AFD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54623A2" w14:textId="56FAF31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PM01183 Basket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ED205D9" w14:textId="4FA56EC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A372361" w14:textId="6798E9A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055405E" w14:textId="0206A14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18-75yr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1932100" w14:textId="5BAE037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10+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1465E873" w14:textId="543D5F2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Treatment history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4934963" w14:textId="2CE6FFB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32EDB847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A450572" w14:textId="590B5E3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RO5126766 (CH5127566) Basket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44EEE8F0" w14:textId="331FEF4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C6B2937" w14:textId="66D54B6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618D748" w14:textId="68511D1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207B6C2" w14:textId="2519072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CFADC89" w14:textId="307F187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EEB461D" w14:textId="70C5E04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31EFFA4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4C34B4A" w14:textId="12E0BC3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SHIVA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32C4B5F" w14:textId="725CCA1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5544E28" w14:textId="7D2DD65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E473BC8" w14:textId="3CBE5CA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DCD4D09" w14:textId="180946D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26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81122E4" w14:textId="3BB957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4746FBF" w14:textId="03ADB54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10</w:t>
            </w:r>
          </w:p>
        </w:tc>
      </w:tr>
      <w:tr w:rsidR="00906043" w:rsidRPr="00906043" w14:paraId="4988CBB6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5E626F5B" w14:textId="26D9247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lastRenderedPageBreak/>
              <w:t>Signature Program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156DAEB" w14:textId="0A5AC42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C190936" w14:textId="3997A0A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7836463" w14:textId="2D66F61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6AF1470" w14:textId="24351A9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3+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5AFEACB" w14:textId="1E3BA2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8CF7357" w14:textId="0014F26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189E6148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FFBEFBE" w14:textId="4533D63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SUMMIT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F2911B6" w14:textId="64F714F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59923C0" w14:textId="5E85A3A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EFD2BCE" w14:textId="140AAC0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1865A60" w14:textId="7E9B3AA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0A45D4DE" w14:textId="5C5CD3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40400C5" w14:textId="423805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1CA55FA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F06C739" w14:textId="57B3272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TAPUR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21594CD" w14:textId="16CBA55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0FA2DB3" w14:textId="2B985E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8B812D3" w14:textId="390C8A4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12yr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48B730F2" w14:textId="671198F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6DD9D57" w14:textId="3BEA051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EE9DBE2" w14:textId="595A32B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14</w:t>
            </w:r>
          </w:p>
        </w:tc>
      </w:tr>
      <w:tr w:rsidR="00906043" w:rsidRPr="00906043" w14:paraId="7A152108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F53F2A0" w14:textId="1B900C4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TNT0009 Basket Trial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28F8CE3" w14:textId="6AF8715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Complement-Mediated Disorders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81CB31C" w14:textId="2FE9DCE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010206D" w14:textId="51DC231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05B8B4C4" w14:textId="1B64DA1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19FB7B67" w14:textId="79016EF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FB9E864" w14:textId="1E145D7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24EC302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7A11C55" w14:textId="19152F1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VE-BASKET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AC89610" w14:textId="68A7712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C31AB99" w14:textId="69ED789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890C082" w14:textId="489267D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16yr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24361059" w14:textId="30F8605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6+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491DE6FF" w14:textId="3DFAF40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B33951D" w14:textId="50FC8CA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7</w:t>
            </w:r>
          </w:p>
        </w:tc>
      </w:tr>
      <w:tr w:rsidR="00906043" w:rsidRPr="00906043" w14:paraId="7C17FD8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4005855" w14:textId="0641004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Wainberg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2019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C497AA3" w14:textId="273B13C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9F29D2C" w14:textId="4C2BC0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4B8498CB" w14:textId="1F0BAF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vAlign w:val="center"/>
          </w:tcPr>
          <w:p w14:paraId="38E68E98" w14:textId="357600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FF937CE" w14:textId="04170F9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6DECAD5" w14:textId="2F2288F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285770" w:rsidRPr="00906043" w14:paraId="643A47EB" w14:textId="77777777" w:rsidTr="00906043">
        <w:trPr>
          <w:trHeight w:val="26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7A748C60" w14:textId="77777777" w:rsidR="008306EC" w:rsidRPr="00906043" w:rsidRDefault="008306EC" w:rsidP="00906043">
            <w:pPr>
              <w:jc w:val="left"/>
              <w:rPr>
                <w:b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color w:val="000000" w:themeColor="text1"/>
                <w:sz w:val="12"/>
                <w:szCs w:val="12"/>
              </w:rPr>
              <w:t>Umbrella trials</w:t>
            </w:r>
          </w:p>
        </w:tc>
      </w:tr>
      <w:tr w:rsidR="00521C9C" w:rsidRPr="00906043" w14:paraId="507E385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EA285ED" w14:textId="2AC2F5F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BATTLE-1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BF89336" w14:textId="799B8FD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A346EB5" w14:textId="5FEA37F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8880BC3" w14:textId="3772118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6383B44" w14:textId="2E16C86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6466A43" w14:textId="3B13BE6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667358D" w14:textId="7F7CA08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521C9C" w:rsidRPr="00906043" w14:paraId="1F87289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54349F4" w14:textId="6B283C5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BATTLE-2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178D6E7" w14:textId="019F4D2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3D93DC7" w14:textId="575F23D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023B74F" w14:textId="77EEA6B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53C3E7E" w14:textId="197E242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3365E17" w14:textId="173DC13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7C44490" w14:textId="372A14A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00AF22D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1F2D4FB9" w14:textId="6468057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CheckMate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370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8583364" w14:textId="05A59CA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5AB84C3B" w14:textId="3D77ECB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B516985" w14:textId="3CC102D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2D49F759" w14:textId="5396F48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9A2D7B1" w14:textId="6130CE7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7396A48" w14:textId="286E889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0768F258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59D8BEBD" w14:textId="337C153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FOCUS4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B1A45AE" w14:textId="3A47274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9F01487" w14:textId="56BA23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3A5063AC" w14:textId="3DEA669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90C9527" w14:textId="646EB2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2C2C093" w14:textId="05C5BE0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7462A536" w14:textId="0E18838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521C9C" w:rsidRPr="00906043" w14:paraId="73BEE21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025D8D5" w14:textId="5D7A18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6FC4C6E" w14:textId="3007CD4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80CE4C3" w14:textId="365B527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1B0EDA5" w14:textId="687897F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18 - 75 years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B99C6DB" w14:textId="756AEA0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56E9953" w14:textId="21A0B55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6EFCCFDA" w14:textId="2D5A417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521C9C" w:rsidRPr="00906043" w14:paraId="640C5235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7CF39A63" w14:textId="7A8F6C0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Genomics Enabled Medicine for Melanoma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876BDAE" w14:textId="6B2FCF3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E577D79" w14:textId="242D2AE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D756CD1" w14:textId="73D3A32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CDC4A19" w14:textId="1926003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7A134F16" w14:textId="61E2B53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1CDED10" w14:textId="514ECF2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19</w:t>
            </w:r>
          </w:p>
        </w:tc>
      </w:tr>
      <w:tr w:rsidR="00521C9C" w:rsidRPr="00906043" w14:paraId="20753AD7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7BA9B76" w14:textId="576DF2A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LUNG-MAP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CEAE065" w14:textId="300277D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39AF7D6D" w14:textId="69BD1D8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C6B864E" w14:textId="1723498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640C31A8" w14:textId="3FC9307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2D9D345" w14:textId="245600D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98AE4B8" w14:textId="126AA18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521C9C" w:rsidRPr="00906043" w14:paraId="1526C4F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4C5F1555" w14:textId="1FC484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MASTER KEY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6C245CD" w14:textId="511ED9E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5FCC735" w14:textId="2799B52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D72E7F1" w14:textId="4EC865C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 years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C38B80E" w14:textId="78F5426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2+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06F9D113" w14:textId="7400813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38D66D2A" w14:textId="52691BA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4AE3DF6B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B600ADC" w14:textId="2557A4D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National Lung Matrix Trial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7E8D5171" w14:textId="2E5AF87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E7A4CBF" w14:textId="72FB91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4DEF60F" w14:textId="381BF0F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892598A" w14:textId="22F9441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2181F6E6" w14:textId="4FB553C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1E9A176" w14:textId="7A5C196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8</w:t>
            </w:r>
          </w:p>
        </w:tc>
      </w:tr>
      <w:tr w:rsidR="00521C9C" w:rsidRPr="00906043" w14:paraId="31C7204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22FEE483" w14:textId="3A47D7B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 Neuro Master Match (N2M2)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7914ADC" w14:textId="712B6A0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BF1A886" w14:textId="298EC97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50DAE4E9" w14:textId="65D37BB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88C9C60" w14:textId="7D3E497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55817FE" w14:textId="59952B3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5F9D54B2" w14:textId="4AA8378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24876EB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F2F42E7" w14:textId="3267C9C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NCT02951091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13266758" w14:textId="52B4C1E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43576320" w14:textId="7B801A0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0A829965" w14:textId="7C74621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19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F437834" w14:textId="17E36EC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6A674BCA" w14:textId="0B1CEC0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17D3699D" w14:textId="6F98BE4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7BBAE91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2AE5E4C1" w14:textId="2010A99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NCT03267589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085868C" w14:textId="738F59B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D8778CF" w14:textId="733C64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1326FC5" w14:textId="718684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6F6B8D9" w14:textId="3110E0D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21E4656" w14:textId="3454964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E7CFB20" w14:textId="7876894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57C7E4E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4C8C3E57" w14:textId="31C7A47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NCT03356587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40718A" w14:textId="6C3BFDC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2507E1F" w14:textId="7FB3F62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5032D93" w14:textId="71761E6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20yr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75F830B9" w14:textId="3ADE7FC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D721E9F" w14:textId="6A69C64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E0D8584" w14:textId="73BD1EA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7887A9ED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2AA65F58" w14:textId="768EC8F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plasmaMATCH</w:t>
            </w:r>
            <w:proofErr w:type="spellEnd"/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4BA4877D" w14:textId="7702404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1EE9C0F" w14:textId="4E89A4C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39E5902A" w14:textId="5AD9E30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36D87540" w14:textId="2D1943A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vAlign w:val="center"/>
            <w:hideMark/>
          </w:tcPr>
          <w:p w14:paraId="2916E880" w14:textId="241040A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6EE23E94" w14:textId="2CBC6C7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59F8578F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078ED42D" w14:textId="7DEE731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Precision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Panc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>: PRIMUS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D6E6531" w14:textId="3B2CACD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F2CCE08" w14:textId="6E50C3A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4E902D0" w14:textId="659F006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16 years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A1DD3B6" w14:textId="764C50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54FA10B" w14:textId="2EAB148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AE1F81D" w14:textId="407AA2A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3D308738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2743FFCA" w14:textId="25B1521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TRIUMPH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76B89F01" w14:textId="7AD488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23B8D32A" w14:textId="018955D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89B805" w14:textId="47C93E4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20yr or older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32654F6A" w14:textId="2C6D1C0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vAlign w:val="center"/>
            <w:hideMark/>
          </w:tcPr>
          <w:p w14:paraId="73A466CD" w14:textId="50EE1EE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0508C9C0" w14:textId="6A43486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27C0CEA4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09C0393A" w14:textId="2A4ED85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TRUMP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E601D4B" w14:textId="7AE8C6F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8509B11" w14:textId="5C5A702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759A655" w14:textId="40A55C2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154EC57A" w14:textId="133E06E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9FA8E73" w14:textId="472FA5D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C377CEF" w14:textId="6FBBD64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906043" w:rsidRPr="00906043" w14:paraId="5EA6019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2AC4401F" w14:textId="252FC35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UPSTREAM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5DCB73C" w14:textId="4348D88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3F6E47B2" w14:textId="4789450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C15BC6" w14:textId="5F45B2D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8EA61D2" w14:textId="5562974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2B7732F" w14:textId="4D9FEFC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72CA86E5" w14:textId="1EEAA00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285770" w:rsidRPr="00906043" w14:paraId="13D3844D" w14:textId="77777777" w:rsidTr="00906043">
        <w:trPr>
          <w:trHeight w:val="26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4A5E0430" w14:textId="77777777" w:rsidR="008306EC" w:rsidRPr="00906043" w:rsidRDefault="008306EC" w:rsidP="00906043">
            <w:pPr>
              <w:jc w:val="left"/>
              <w:rPr>
                <w:b/>
                <w:color w:val="000000" w:themeColor="text1"/>
                <w:sz w:val="12"/>
                <w:szCs w:val="12"/>
              </w:rPr>
            </w:pPr>
            <w:r w:rsidRPr="00906043">
              <w:rPr>
                <w:b/>
                <w:color w:val="000000" w:themeColor="text1"/>
                <w:sz w:val="12"/>
                <w:szCs w:val="12"/>
              </w:rPr>
              <w:t>Platform trials</w:t>
            </w:r>
          </w:p>
        </w:tc>
      </w:tr>
      <w:tr w:rsidR="00906043" w:rsidRPr="00906043" w14:paraId="1270DC8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34872FCD" w14:textId="0E79F38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ALIC4E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1419D4B" w14:textId="3982AB1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Influenza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D3C2D93" w14:textId="072C35E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58AD2662" w14:textId="6020B1F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At least 1yr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5A67078" w14:textId="18B79DD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5D357087" w14:textId="63720AC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Disease type and risk factors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62AC913" w14:textId="2394C53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45CA022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0EC92633" w14:textId="2B947DB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EBOLA 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5CB2F5E" w14:textId="0D42D6D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Ebola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EE515DE" w14:textId="3EA43AE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584D4FD" w14:textId="2C6ACF3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6mo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3EBEB1E" w14:textId="2D37380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7CA7A560" w14:textId="1A5E61B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Disease type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6805F04" w14:textId="5363070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40AD088E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71C0987B" w14:textId="763935F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FRACTION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4A6A77D" w14:textId="0C87271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0874232E" w14:textId="157AC4F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A765B19" w14:textId="7F9B6AF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991C18C" w14:textId="085099E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47BAEE2D" w14:textId="16A24CF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95017C6" w14:textId="3FFC3F6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12</w:t>
            </w:r>
          </w:p>
        </w:tc>
      </w:tr>
      <w:tr w:rsidR="00906043" w:rsidRPr="00906043" w14:paraId="07309F6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492E1291" w14:textId="066ED56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GBM AGILE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78B1C7F" w14:textId="7A21DF7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7ED0E31D" w14:textId="31D8C94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EA5CB78" w14:textId="6ECBBFB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97B7EDB" w14:textId="3AE6F5E6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1BE5D3F" w14:textId="0D226E8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7F0BEA83" w14:textId="2ECD963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</w:t>
            </w:r>
          </w:p>
        </w:tc>
      </w:tr>
      <w:tr w:rsidR="00906043" w:rsidRPr="00906043" w14:paraId="46A7AB26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6F5EF320" w14:textId="16489D1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I-SPY2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8A1F6E1" w14:textId="020CFB8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6888F113" w14:textId="3600F37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8954FD9" w14:textId="78CE1B8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432531E4" w14:textId="6E2DEF7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4F7CD8D" w14:textId="438CB20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19545E8" w14:textId="10DAFF2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</w:tr>
      <w:tr w:rsidR="00906043" w:rsidRPr="00906043" w14:paraId="70CD7BA2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295DB0CA" w14:textId="62CF3B8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INSIGhT</w:t>
            </w:r>
            <w:proofErr w:type="spellEnd"/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540303" w14:textId="6A96DAB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4044475" w14:textId="334EF70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2C32973" w14:textId="7E20084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5419FEA9" w14:textId="7F2DBCB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044B8A17" w14:textId="6D87349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0FD4F06" w14:textId="6C4D572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4</w:t>
            </w:r>
          </w:p>
        </w:tc>
      </w:tr>
      <w:tr w:rsidR="00906043" w:rsidRPr="00906043" w14:paraId="3CD94D7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160CE99E" w14:textId="604FBCE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LEAP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86B1E4E" w14:textId="269835D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107649E4" w14:textId="3D7D0C6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 (older)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24FD621B" w14:textId="5DA109F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60yr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27A97B14" w14:textId="7011DCB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2BE37CDE" w14:textId="78A70DA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513A18E1" w14:textId="7106578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32C924A9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777DFDB6" w14:textId="676E96E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NCT03739710</w:t>
            </w:r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377B1864" w14:textId="289898C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0863961D" w14:textId="3AD4CF8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6F828B95" w14:textId="47134E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E31C40B" w14:textId="7CE0509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vAlign w:val="center"/>
            <w:hideMark/>
          </w:tcPr>
          <w:p w14:paraId="563AD002" w14:textId="0C73642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294AB9DD" w14:textId="6FD340B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2+ </w:t>
            </w:r>
          </w:p>
        </w:tc>
      </w:tr>
      <w:tr w:rsidR="00906043" w:rsidRPr="00906043" w14:paraId="6BC1B664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699024E9" w14:textId="7A82F82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906043">
              <w:rPr>
                <w:color w:val="000000"/>
                <w:sz w:val="12"/>
                <w:szCs w:val="12"/>
              </w:rPr>
              <w:t>PLATforM</w:t>
            </w:r>
            <w:proofErr w:type="spellEnd"/>
          </w:p>
        </w:tc>
        <w:tc>
          <w:tcPr>
            <w:tcW w:w="580" w:type="pct"/>
            <w:shd w:val="clear" w:color="auto" w:fill="auto"/>
            <w:vAlign w:val="center"/>
            <w:hideMark/>
          </w:tcPr>
          <w:p w14:paraId="59E4DD5A" w14:textId="5547489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vAlign w:val="center"/>
            <w:hideMark/>
          </w:tcPr>
          <w:p w14:paraId="3C0CB650" w14:textId="1F64EE0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4EBAF520" w14:textId="62628A9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55AB333" w14:textId="17404C0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vAlign w:val="center"/>
            <w:hideMark/>
          </w:tcPr>
          <w:p w14:paraId="33999EEB" w14:textId="6AB0549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7726CB9" w14:textId="07D9EFC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268C766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017F1B95" w14:textId="27C2681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PLATO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451E359" w14:textId="12BBB88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548B73FF" w14:textId="63A2A15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Mixed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4EDD87D" w14:textId="402A8F5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16yr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3396D547" w14:textId="3AEC499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C80E287" w14:textId="656EF9E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77F37CD" w14:textId="6812C38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906043" w:rsidRPr="00906043" w14:paraId="3DD6B882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  <w:hideMark/>
          </w:tcPr>
          <w:p w14:paraId="75A66F4E" w14:textId="0FCE7C5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PRISM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D08FE26" w14:textId="7FDE5E0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  <w:hideMark/>
          </w:tcPr>
          <w:p w14:paraId="2D0AA031" w14:textId="2C50A22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  <w:hideMark/>
          </w:tcPr>
          <w:p w14:paraId="0BB04DF9" w14:textId="6441C78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  <w:hideMark/>
          </w:tcPr>
          <w:p w14:paraId="05ABF897" w14:textId="283B30E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  <w:hideMark/>
          </w:tcPr>
          <w:p w14:paraId="316C7600" w14:textId="75D6D48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8F799DF" w14:textId="0F6EA07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542D40BD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00752433" w14:textId="220F926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RAMPART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8FA6111" w14:textId="4A70860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286A86EB" w14:textId="59D3C4F7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19C6BE20" w14:textId="2C381791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8789E29" w14:textId="7EECD55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46588CDC" w14:textId="5EC239C2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E209CD4" w14:textId="5C2EB3B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47D57173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71976B0" w14:textId="06B2924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REMAP-CAP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56EB2A95" w14:textId="0BA2C39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Pneumonia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6CD7E82" w14:textId="7E35BC0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647AF5AD" w14:textId="6E7C8D9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5C2FCD61" w14:textId="3B51140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0E6F2C8" w14:textId="307B1F1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26FCB5C1" w14:textId="7E64DCE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5A274DC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626E156D" w14:textId="7E7B1CB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STAMPEDE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3438EFD5" w14:textId="5409D5D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Oncology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0755942D" w14:textId="185CD9C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792234FF" w14:textId="3D1C07EE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18yr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05812C0" w14:textId="7768FE5D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DD409D2" w14:textId="11F32BE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Biomarkers and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tumour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type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A898E5D" w14:textId="38E6EE0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5</w:t>
            </w:r>
          </w:p>
        </w:tc>
      </w:tr>
      <w:tr w:rsidR="00521C9C" w:rsidRPr="00906043" w14:paraId="51BF442A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0E02D94" w14:textId="0E46E248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The DIAN-TU platform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23414F86" w14:textId="5063A62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Alzheimer's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1B948978" w14:textId="19EA9A70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C6A8681" w14:textId="583373DB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18-80yr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DB6C866" w14:textId="48F0891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3832BA1C" w14:textId="4EC87D8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Biomarkers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0D1AA1D6" w14:textId="7C8501D4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  <w:tr w:rsidR="00521C9C" w:rsidRPr="00906043" w14:paraId="0B5BAF21" w14:textId="77777777" w:rsidTr="00521C9C">
        <w:trPr>
          <w:trHeight w:val="260"/>
        </w:trPr>
        <w:tc>
          <w:tcPr>
            <w:tcW w:w="1362" w:type="pct"/>
            <w:shd w:val="clear" w:color="auto" w:fill="auto"/>
            <w:vAlign w:val="center"/>
          </w:tcPr>
          <w:p w14:paraId="31A6ECA8" w14:textId="15A41509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UPMC REMAP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 w14:paraId="6BD1A3FF" w14:textId="52C7A6DA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Surgery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 w14:paraId="648D6BF7" w14:textId="5058D5F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Adults</w:t>
            </w:r>
          </w:p>
        </w:tc>
        <w:tc>
          <w:tcPr>
            <w:tcW w:w="597" w:type="pct"/>
            <w:shd w:val="clear" w:color="auto" w:fill="auto"/>
            <w:noWrap/>
            <w:vAlign w:val="center"/>
          </w:tcPr>
          <w:p w14:paraId="2073C62A" w14:textId="7B14ECE5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 xml:space="preserve">18 </w:t>
            </w:r>
            <w:proofErr w:type="spellStart"/>
            <w:r w:rsidRPr="00906043">
              <w:rPr>
                <w:color w:val="000000"/>
                <w:sz w:val="12"/>
                <w:szCs w:val="12"/>
              </w:rPr>
              <w:t>yrs</w:t>
            </w:r>
            <w:proofErr w:type="spellEnd"/>
            <w:r w:rsidRPr="00906043">
              <w:rPr>
                <w:color w:val="000000"/>
                <w:sz w:val="12"/>
                <w:szCs w:val="12"/>
              </w:rPr>
              <w:t xml:space="preserve"> or older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1485EE29" w14:textId="6CD105AC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129" w:type="pct"/>
            <w:shd w:val="clear" w:color="auto" w:fill="auto"/>
            <w:noWrap/>
            <w:vAlign w:val="center"/>
          </w:tcPr>
          <w:p w14:paraId="710E5782" w14:textId="29D39AAF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447" w:type="pct"/>
            <w:shd w:val="clear" w:color="auto" w:fill="auto"/>
            <w:noWrap/>
            <w:vAlign w:val="center"/>
          </w:tcPr>
          <w:p w14:paraId="4E401468" w14:textId="35E20783" w:rsidR="00906043" w:rsidRPr="00906043" w:rsidRDefault="00906043" w:rsidP="00906043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906043">
              <w:rPr>
                <w:color w:val="000000"/>
                <w:sz w:val="12"/>
                <w:szCs w:val="12"/>
              </w:rPr>
              <w:t>NR</w:t>
            </w:r>
          </w:p>
        </w:tc>
      </w:tr>
    </w:tbl>
    <w:p w14:paraId="35089265" w14:textId="678E6EC6" w:rsidR="005277CB" w:rsidRPr="00285770" w:rsidRDefault="005277CB" w:rsidP="008306EC">
      <w:pPr>
        <w:rPr>
          <w:color w:val="000000" w:themeColor="text1"/>
          <w:lang w:val="pl"/>
        </w:rPr>
        <w:sectPr w:rsidR="005277CB" w:rsidRPr="00285770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54F0EA61" w14:textId="10D280ED" w:rsidR="009B56BB" w:rsidRPr="009B56BB" w:rsidRDefault="00F91C58" w:rsidP="002252BA">
      <w:pPr>
        <w:pStyle w:val="Tables"/>
        <w:numPr>
          <w:ilvl w:val="0"/>
          <w:numId w:val="0"/>
        </w:numPr>
        <w:rPr>
          <w:color w:val="000000" w:themeColor="text1"/>
        </w:rPr>
      </w:pPr>
      <w:bookmarkStart w:id="20" w:name="_Toc535399641"/>
      <w:r>
        <w:rPr>
          <w:color w:val="000000" w:themeColor="text1"/>
        </w:rPr>
        <w:lastRenderedPageBreak/>
        <w:t>Table S</w:t>
      </w:r>
      <w:r>
        <w:rPr>
          <w:color w:val="000000" w:themeColor="text1"/>
        </w:rPr>
        <w:t xml:space="preserve">11. </w:t>
      </w:r>
      <w:r w:rsidR="003B0141">
        <w:rPr>
          <w:color w:val="000000" w:themeColor="text1"/>
        </w:rPr>
        <w:t>Geographic l</w:t>
      </w:r>
      <w:r w:rsidR="009B56BB">
        <w:rPr>
          <w:color w:val="000000" w:themeColor="text1"/>
        </w:rPr>
        <w:t>ocation of</w:t>
      </w:r>
      <w:r w:rsidR="009B56BB" w:rsidRPr="00285770">
        <w:rPr>
          <w:color w:val="000000" w:themeColor="text1"/>
        </w:rPr>
        <w:t xml:space="preserve"> master protocols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013"/>
        <w:gridCol w:w="1015"/>
        <w:gridCol w:w="4790"/>
      </w:tblGrid>
      <w:tr w:rsidR="004D0E9F" w:rsidRPr="004D0E9F" w14:paraId="1889BD91" w14:textId="77777777" w:rsidTr="004D0E9F">
        <w:trPr>
          <w:trHeight w:val="408"/>
          <w:tblHeader/>
        </w:trPr>
        <w:tc>
          <w:tcPr>
            <w:tcW w:w="1440" w:type="pct"/>
            <w:shd w:val="clear" w:color="auto" w:fill="00B050"/>
            <w:vAlign w:val="center"/>
            <w:hideMark/>
          </w:tcPr>
          <w:p w14:paraId="19378D04" w14:textId="77777777" w:rsidR="009B56BB" w:rsidRPr="004D0E9F" w:rsidRDefault="009B56BB" w:rsidP="001E7396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4D0E9F">
              <w:rPr>
                <w:b/>
                <w:bCs/>
                <w:color w:val="000000" w:themeColor="text1"/>
                <w:sz w:val="12"/>
                <w:szCs w:val="12"/>
              </w:rPr>
              <w:t>Master protocol ID</w:t>
            </w:r>
          </w:p>
        </w:tc>
        <w:tc>
          <w:tcPr>
            <w:tcW w:w="529" w:type="pct"/>
            <w:shd w:val="clear" w:color="auto" w:fill="00B050"/>
            <w:vAlign w:val="center"/>
            <w:hideMark/>
          </w:tcPr>
          <w:p w14:paraId="03298735" w14:textId="03FD5632" w:rsidR="009B56BB" w:rsidRPr="004D0E9F" w:rsidRDefault="009B56BB" w:rsidP="001E7396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4D0E9F">
              <w:rPr>
                <w:b/>
                <w:bCs/>
                <w:color w:val="000000" w:themeColor="text1"/>
                <w:sz w:val="12"/>
                <w:szCs w:val="12"/>
              </w:rPr>
              <w:t>N of centers involved</w:t>
            </w:r>
          </w:p>
        </w:tc>
        <w:tc>
          <w:tcPr>
            <w:tcW w:w="530" w:type="pct"/>
            <w:shd w:val="clear" w:color="auto" w:fill="00B050"/>
            <w:vAlign w:val="center"/>
            <w:hideMark/>
          </w:tcPr>
          <w:p w14:paraId="6B34AAEF" w14:textId="26D96909" w:rsidR="009B56BB" w:rsidRPr="004D0E9F" w:rsidRDefault="009B56BB" w:rsidP="001E7396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4D0E9F">
              <w:rPr>
                <w:b/>
                <w:bCs/>
                <w:color w:val="000000" w:themeColor="text1"/>
                <w:sz w:val="12"/>
                <w:szCs w:val="12"/>
              </w:rPr>
              <w:t>LMICs involved</w:t>
            </w:r>
          </w:p>
        </w:tc>
        <w:tc>
          <w:tcPr>
            <w:tcW w:w="2501" w:type="pct"/>
            <w:shd w:val="clear" w:color="auto" w:fill="00B050"/>
            <w:vAlign w:val="center"/>
            <w:hideMark/>
          </w:tcPr>
          <w:p w14:paraId="5E8E72E2" w14:textId="0FAEB7E7" w:rsidR="009B56BB" w:rsidRPr="004D0E9F" w:rsidRDefault="009B56BB" w:rsidP="001E7396">
            <w:pPr>
              <w:jc w:val="left"/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4D0E9F">
              <w:rPr>
                <w:b/>
                <w:bCs/>
                <w:color w:val="000000" w:themeColor="text1"/>
                <w:sz w:val="12"/>
                <w:szCs w:val="12"/>
              </w:rPr>
              <w:t>Countries</w:t>
            </w:r>
          </w:p>
        </w:tc>
      </w:tr>
      <w:tr w:rsidR="004D0E9F" w:rsidRPr="004D0E9F" w14:paraId="0B400431" w14:textId="77777777" w:rsidTr="004D0E9F">
        <w:trPr>
          <w:trHeight w:val="26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14:paraId="04E61F00" w14:textId="57CDEB1C" w:rsidR="004D0E9F" w:rsidRPr="004D0E9F" w:rsidRDefault="004D0E9F" w:rsidP="001E7396">
            <w:pPr>
              <w:jc w:val="left"/>
              <w:rPr>
                <w:color w:val="000000"/>
                <w:sz w:val="12"/>
                <w:szCs w:val="12"/>
              </w:rPr>
            </w:pPr>
            <w:r w:rsidRPr="004D0E9F">
              <w:rPr>
                <w:b/>
                <w:color w:val="000000"/>
                <w:sz w:val="12"/>
                <w:szCs w:val="12"/>
              </w:rPr>
              <w:t>Basket trials</w:t>
            </w:r>
          </w:p>
        </w:tc>
      </w:tr>
      <w:tr w:rsidR="004D0E9F" w:rsidRPr="004D0E9F" w14:paraId="3D4EE1D6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933CD8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AcSe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>´</w:t>
            </w:r>
          </w:p>
        </w:tc>
        <w:tc>
          <w:tcPr>
            <w:tcW w:w="529" w:type="pct"/>
            <w:shd w:val="clear" w:color="auto" w:fill="auto"/>
            <w:noWrap/>
          </w:tcPr>
          <w:p w14:paraId="236118E0" w14:textId="6F80521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</w:tcPr>
          <w:p w14:paraId="5F0418DF" w14:textId="004CC3B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3B3B1880" w14:textId="66F09C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28E2267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63A934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Ado-trastuzumab Basket trial</w:t>
            </w:r>
          </w:p>
        </w:tc>
        <w:tc>
          <w:tcPr>
            <w:tcW w:w="529" w:type="pct"/>
            <w:shd w:val="clear" w:color="auto" w:fill="auto"/>
            <w:noWrap/>
          </w:tcPr>
          <w:p w14:paraId="6031D287" w14:textId="61FFBCC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726671E9" w14:textId="4015F85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F2CF4EC" w14:textId="39FC844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2FC47A2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6EA938D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AGADIR</w:t>
            </w:r>
          </w:p>
        </w:tc>
        <w:tc>
          <w:tcPr>
            <w:tcW w:w="529" w:type="pct"/>
            <w:shd w:val="clear" w:color="auto" w:fill="auto"/>
            <w:noWrap/>
          </w:tcPr>
          <w:p w14:paraId="702B4669" w14:textId="6434948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530" w:type="pct"/>
            <w:shd w:val="clear" w:color="auto" w:fill="auto"/>
            <w:noWrap/>
          </w:tcPr>
          <w:p w14:paraId="47392135" w14:textId="2E8DC09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5BBB9DB" w14:textId="50C82D8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13AB021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F902B1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ALCHEMIST</w:t>
            </w:r>
          </w:p>
        </w:tc>
        <w:tc>
          <w:tcPr>
            <w:tcW w:w="529" w:type="pct"/>
            <w:shd w:val="clear" w:color="auto" w:fill="auto"/>
            <w:noWrap/>
          </w:tcPr>
          <w:p w14:paraId="78D1551C" w14:textId="21067F8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1349</w:t>
            </w:r>
          </w:p>
        </w:tc>
        <w:tc>
          <w:tcPr>
            <w:tcW w:w="530" w:type="pct"/>
            <w:shd w:val="clear" w:color="auto" w:fill="auto"/>
            <w:noWrap/>
          </w:tcPr>
          <w:p w14:paraId="11BB11E1" w14:textId="7CEAB8F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0A99E35" w14:textId="7F01490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35D4B13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227D2C8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Bardia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 xml:space="preserve"> 2019</w:t>
            </w:r>
          </w:p>
        </w:tc>
        <w:tc>
          <w:tcPr>
            <w:tcW w:w="529" w:type="pct"/>
            <w:shd w:val="clear" w:color="auto" w:fill="auto"/>
            <w:noWrap/>
          </w:tcPr>
          <w:p w14:paraId="372181D8" w14:textId="06DEAFB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530" w:type="pct"/>
            <w:shd w:val="clear" w:color="auto" w:fill="auto"/>
            <w:noWrap/>
          </w:tcPr>
          <w:p w14:paraId="1B7F16A9" w14:textId="2F25ECA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595070A" w14:textId="5649761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5B52D7F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B9F89D6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Basket of Basket</w:t>
            </w:r>
          </w:p>
        </w:tc>
        <w:tc>
          <w:tcPr>
            <w:tcW w:w="529" w:type="pct"/>
            <w:shd w:val="clear" w:color="auto" w:fill="auto"/>
            <w:noWrap/>
          </w:tcPr>
          <w:p w14:paraId="72779E12" w14:textId="418BFCF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30" w:type="pct"/>
            <w:shd w:val="clear" w:color="auto" w:fill="auto"/>
            <w:noWrap/>
          </w:tcPr>
          <w:p w14:paraId="71F815BE" w14:textId="519F653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56707F1" w14:textId="28C1DC0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France, Spain, and UK</w:t>
            </w:r>
          </w:p>
        </w:tc>
      </w:tr>
      <w:tr w:rsidR="004D0E9F" w:rsidRPr="004D0E9F" w14:paraId="0654ACE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433BAA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BeGIN</w:t>
            </w:r>
            <w:proofErr w:type="spellEnd"/>
          </w:p>
        </w:tc>
        <w:tc>
          <w:tcPr>
            <w:tcW w:w="529" w:type="pct"/>
            <w:shd w:val="clear" w:color="auto" w:fill="auto"/>
            <w:noWrap/>
          </w:tcPr>
          <w:p w14:paraId="1F8D7589" w14:textId="26A2112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10E2D7D2" w14:textId="02C8688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97E5EF7" w14:textId="3212158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2C2F821A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979D33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BLU-667 Basket Trial</w:t>
            </w:r>
          </w:p>
        </w:tc>
        <w:tc>
          <w:tcPr>
            <w:tcW w:w="529" w:type="pct"/>
            <w:shd w:val="clear" w:color="auto" w:fill="auto"/>
            <w:noWrap/>
          </w:tcPr>
          <w:p w14:paraId="51A9A346" w14:textId="0FDBEF8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530" w:type="pct"/>
            <w:shd w:val="clear" w:color="auto" w:fill="auto"/>
            <w:noWrap/>
          </w:tcPr>
          <w:p w14:paraId="73E9A5A5" w14:textId="7AA17E9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5849663" w14:textId="61FE768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France, Italy, South Korea, Singapore, Spain, Taiwan, and UK</w:t>
            </w:r>
          </w:p>
        </w:tc>
      </w:tr>
      <w:tr w:rsidR="004D0E9F" w:rsidRPr="004D0E9F" w14:paraId="22ADC76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59EDBEA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bTMB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>-high basket trial</w:t>
            </w:r>
          </w:p>
        </w:tc>
        <w:tc>
          <w:tcPr>
            <w:tcW w:w="529" w:type="pct"/>
            <w:shd w:val="clear" w:color="auto" w:fill="auto"/>
            <w:noWrap/>
          </w:tcPr>
          <w:p w14:paraId="2A6769E4" w14:textId="5D7D3F5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</w:tcPr>
          <w:p w14:paraId="5C56070D" w14:textId="39702F8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B59528A" w14:textId="7B802F5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Japan</w:t>
            </w:r>
          </w:p>
        </w:tc>
      </w:tr>
      <w:tr w:rsidR="004D0E9F" w:rsidRPr="004D0E9F" w14:paraId="6E77939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FC892C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CAPTUR</w:t>
            </w:r>
          </w:p>
        </w:tc>
        <w:tc>
          <w:tcPr>
            <w:tcW w:w="529" w:type="pct"/>
            <w:shd w:val="clear" w:color="auto" w:fill="auto"/>
            <w:noWrap/>
          </w:tcPr>
          <w:p w14:paraId="4CB42254" w14:textId="1F90ECD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530" w:type="pct"/>
            <w:shd w:val="clear" w:color="auto" w:fill="auto"/>
            <w:noWrap/>
          </w:tcPr>
          <w:p w14:paraId="3595CD5A" w14:textId="27D68A1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4EF3D18F" w14:textId="7E4B726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Canada</w:t>
            </w:r>
          </w:p>
        </w:tc>
      </w:tr>
      <w:tr w:rsidR="004D0E9F" w:rsidRPr="004D0E9F" w14:paraId="6FA34B7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C65A12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CLUSTER</w:t>
            </w:r>
          </w:p>
        </w:tc>
        <w:tc>
          <w:tcPr>
            <w:tcW w:w="529" w:type="pct"/>
            <w:shd w:val="clear" w:color="auto" w:fill="auto"/>
            <w:noWrap/>
          </w:tcPr>
          <w:p w14:paraId="7F19A925" w14:textId="449F711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65</w:t>
            </w:r>
          </w:p>
        </w:tc>
        <w:tc>
          <w:tcPr>
            <w:tcW w:w="530" w:type="pct"/>
            <w:shd w:val="clear" w:color="auto" w:fill="auto"/>
            <w:noWrap/>
          </w:tcPr>
          <w:p w14:paraId="167AE09D" w14:textId="1FA84F2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307975E" w14:textId="42F6CF5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Belgium, Canada, France, Germany, Hungary, Ireland, Israel, Italy, Japan, Netherlands, Russia, Spain, Switzerland, Turkey, UK</w:t>
            </w:r>
          </w:p>
        </w:tc>
      </w:tr>
      <w:tr w:rsidR="004D0E9F" w:rsidRPr="004D0E9F" w14:paraId="3BA46F4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669236A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CREATE</w:t>
            </w:r>
          </w:p>
        </w:tc>
        <w:tc>
          <w:tcPr>
            <w:tcW w:w="529" w:type="pct"/>
            <w:shd w:val="clear" w:color="auto" w:fill="auto"/>
            <w:noWrap/>
          </w:tcPr>
          <w:p w14:paraId="124736E1" w14:textId="09D2628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530" w:type="pct"/>
            <w:shd w:val="clear" w:color="auto" w:fill="auto"/>
            <w:noWrap/>
          </w:tcPr>
          <w:p w14:paraId="51110E89" w14:textId="2FB561F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6676B79" w14:textId="20C93C9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Belgium, France, Germany, Italy, Netherlands, Norway, Poland, Slovakia, Slovenia, UK</w:t>
            </w:r>
          </w:p>
        </w:tc>
      </w:tr>
      <w:tr w:rsidR="004D0E9F" w:rsidRPr="004D0E9F" w14:paraId="61CB9C40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2E4DE9A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CUSTOM</w:t>
            </w:r>
          </w:p>
        </w:tc>
        <w:tc>
          <w:tcPr>
            <w:tcW w:w="529" w:type="pct"/>
            <w:shd w:val="clear" w:color="auto" w:fill="auto"/>
            <w:noWrap/>
          </w:tcPr>
          <w:p w14:paraId="7E09BD53" w14:textId="27798D3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56B11D8D" w14:textId="122A3D4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3C78290" w14:textId="602FD76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4F6D3A8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B36279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Decoster 2018</w:t>
            </w:r>
          </w:p>
        </w:tc>
        <w:tc>
          <w:tcPr>
            <w:tcW w:w="529" w:type="pct"/>
            <w:shd w:val="clear" w:color="auto" w:fill="auto"/>
            <w:noWrap/>
          </w:tcPr>
          <w:p w14:paraId="47993AEC" w14:textId="70A7A01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</w:tcPr>
          <w:p w14:paraId="5C7647A0" w14:textId="1A2B666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40A6A170" w14:textId="73CBEBA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</w:t>
            </w:r>
          </w:p>
        </w:tc>
      </w:tr>
      <w:tr w:rsidR="004D0E9F" w:rsidRPr="004D0E9F" w14:paraId="3A4ECD3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2C6B2396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Edenfield 2018</w:t>
            </w:r>
          </w:p>
        </w:tc>
        <w:tc>
          <w:tcPr>
            <w:tcW w:w="529" w:type="pct"/>
            <w:shd w:val="clear" w:color="auto" w:fill="auto"/>
            <w:noWrap/>
          </w:tcPr>
          <w:p w14:paraId="25410377" w14:textId="63F3CD9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4A2EBB21" w14:textId="28B7B0A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DCDC517" w14:textId="6FA72E8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1F378F4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C23B9A7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ESMART</w:t>
            </w:r>
          </w:p>
        </w:tc>
        <w:tc>
          <w:tcPr>
            <w:tcW w:w="529" w:type="pct"/>
            <w:shd w:val="clear" w:color="auto" w:fill="auto"/>
            <w:noWrap/>
          </w:tcPr>
          <w:p w14:paraId="0196337C" w14:textId="3C9419E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pct"/>
            <w:shd w:val="clear" w:color="auto" w:fill="auto"/>
            <w:noWrap/>
          </w:tcPr>
          <w:p w14:paraId="4692BE15" w14:textId="1017767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692FDAE" w14:textId="0253F63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France, Germany, Italy, Netherlands, Spain, and UK</w:t>
            </w:r>
          </w:p>
        </w:tc>
      </w:tr>
      <w:tr w:rsidR="004D0E9F" w:rsidRPr="004D0E9F" w14:paraId="71E631F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180F6D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FUZE Clinical Trial</w:t>
            </w:r>
          </w:p>
        </w:tc>
        <w:tc>
          <w:tcPr>
            <w:tcW w:w="529" w:type="pct"/>
            <w:shd w:val="clear" w:color="auto" w:fill="auto"/>
            <w:noWrap/>
          </w:tcPr>
          <w:p w14:paraId="3B8A00E7" w14:textId="001CF7E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530" w:type="pct"/>
            <w:shd w:val="clear" w:color="auto" w:fill="auto"/>
            <w:noWrap/>
          </w:tcPr>
          <w:p w14:paraId="3851683F" w14:textId="4AC05BE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61919EC" w14:textId="32C9BD0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Czechia, Greece, Singapore, and Spain</w:t>
            </w:r>
          </w:p>
        </w:tc>
      </w:tr>
      <w:tr w:rsidR="004D0E9F" w:rsidRPr="004D0E9F" w14:paraId="2BC4C2F4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2717FA38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Imatinib Target Exploration Consortium Study B2225.</w:t>
            </w:r>
          </w:p>
        </w:tc>
        <w:tc>
          <w:tcPr>
            <w:tcW w:w="529" w:type="pct"/>
            <w:shd w:val="clear" w:color="auto" w:fill="auto"/>
            <w:noWrap/>
          </w:tcPr>
          <w:p w14:paraId="5DE70B63" w14:textId="477BBB8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530" w:type="pct"/>
            <w:shd w:val="clear" w:color="auto" w:fill="auto"/>
            <w:noWrap/>
          </w:tcPr>
          <w:p w14:paraId="03ACB507" w14:textId="7C23F2C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3A97BC7" w14:textId="0A49756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Australia, US, UK, Finland, Canada, Switzerland, Belgium</w:t>
            </w:r>
          </w:p>
        </w:tc>
      </w:tr>
      <w:tr w:rsidR="004D0E9F" w:rsidRPr="004D0E9F" w14:paraId="1CD6C39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677C72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IMPACT 2</w:t>
            </w:r>
          </w:p>
        </w:tc>
        <w:tc>
          <w:tcPr>
            <w:tcW w:w="529" w:type="pct"/>
            <w:shd w:val="clear" w:color="auto" w:fill="auto"/>
            <w:noWrap/>
          </w:tcPr>
          <w:p w14:paraId="2C2126EC" w14:textId="57F8320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0EDF0534" w14:textId="1475891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CD74AB9" w14:textId="628B63D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5A5A34E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61942D3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K-Basket</w:t>
            </w:r>
          </w:p>
        </w:tc>
        <w:tc>
          <w:tcPr>
            <w:tcW w:w="529" w:type="pct"/>
            <w:shd w:val="clear" w:color="auto" w:fill="auto"/>
            <w:noWrap/>
          </w:tcPr>
          <w:p w14:paraId="42259ED9" w14:textId="49AA822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384BD0F6" w14:textId="4B2C6CD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4F9C36F2" w14:textId="2F1570A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South Korea</w:t>
            </w:r>
          </w:p>
        </w:tc>
      </w:tr>
      <w:tr w:rsidR="004D0E9F" w:rsidRPr="004D0E9F" w14:paraId="2DB1138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1AC165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LOXO-101 NAVIGATE SCOUT</w:t>
            </w:r>
          </w:p>
        </w:tc>
        <w:tc>
          <w:tcPr>
            <w:tcW w:w="529" w:type="pct"/>
            <w:shd w:val="clear" w:color="auto" w:fill="auto"/>
            <w:noWrap/>
          </w:tcPr>
          <w:p w14:paraId="51E32AE7" w14:textId="51E9AD0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530" w:type="pct"/>
            <w:shd w:val="clear" w:color="auto" w:fill="auto"/>
            <w:noWrap/>
          </w:tcPr>
          <w:p w14:paraId="12F1CB71" w14:textId="56360B4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1167AA0" w14:textId="64D0607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33C0BAC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D46F0A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MEDIOLA</w:t>
            </w:r>
          </w:p>
        </w:tc>
        <w:tc>
          <w:tcPr>
            <w:tcW w:w="529" w:type="pct"/>
            <w:shd w:val="clear" w:color="auto" w:fill="auto"/>
            <w:noWrap/>
          </w:tcPr>
          <w:p w14:paraId="258AB22D" w14:textId="15A6C19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53</w:t>
            </w:r>
          </w:p>
        </w:tc>
        <w:tc>
          <w:tcPr>
            <w:tcW w:w="530" w:type="pct"/>
            <w:shd w:val="clear" w:color="auto" w:fill="auto"/>
            <w:noWrap/>
          </w:tcPr>
          <w:p w14:paraId="54E21FB8" w14:textId="5629DDF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1E7B89A" w14:textId="7C7EFAC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France, Israel, Republic of Korea, Netherlands, Switzerland, UK</w:t>
            </w:r>
          </w:p>
        </w:tc>
      </w:tr>
      <w:tr w:rsidR="004D0E9F" w:rsidRPr="004D0E9F" w14:paraId="39EFF60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3CA3452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MiMe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>-A</w:t>
            </w:r>
          </w:p>
        </w:tc>
        <w:tc>
          <w:tcPr>
            <w:tcW w:w="529" w:type="pct"/>
            <w:shd w:val="clear" w:color="auto" w:fill="auto"/>
            <w:noWrap/>
          </w:tcPr>
          <w:p w14:paraId="7F45E0F6" w14:textId="5302B43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36D43FE5" w14:textId="2B7FA5A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7A3F7DB" w14:textId="2AC12CD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</w:t>
            </w:r>
          </w:p>
        </w:tc>
      </w:tr>
      <w:tr w:rsidR="004D0E9F" w:rsidRPr="004D0E9F" w14:paraId="79136E23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5BD761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MOVIE</w:t>
            </w:r>
          </w:p>
        </w:tc>
        <w:tc>
          <w:tcPr>
            <w:tcW w:w="529" w:type="pct"/>
            <w:shd w:val="clear" w:color="auto" w:fill="auto"/>
            <w:noWrap/>
          </w:tcPr>
          <w:p w14:paraId="1068B950" w14:textId="347926D0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530" w:type="pct"/>
            <w:shd w:val="clear" w:color="auto" w:fill="auto"/>
            <w:noWrap/>
          </w:tcPr>
          <w:p w14:paraId="1C99DAD3" w14:textId="7D6471D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56CA34C" w14:textId="360FA34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06405FF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9753CA2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My Pathway</w:t>
            </w:r>
          </w:p>
        </w:tc>
        <w:tc>
          <w:tcPr>
            <w:tcW w:w="529" w:type="pct"/>
            <w:shd w:val="clear" w:color="auto" w:fill="auto"/>
          </w:tcPr>
          <w:p w14:paraId="21A3FFE0" w14:textId="7C51B85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530" w:type="pct"/>
            <w:shd w:val="clear" w:color="auto" w:fill="auto"/>
          </w:tcPr>
          <w:p w14:paraId="2B9BF2F1" w14:textId="2372CE6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8C3D4BB" w14:textId="1A1838B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608D2B86" w14:textId="77777777" w:rsidTr="004D0E9F">
        <w:trPr>
          <w:trHeight w:val="240"/>
        </w:trPr>
        <w:tc>
          <w:tcPr>
            <w:tcW w:w="1440" w:type="pct"/>
            <w:shd w:val="clear" w:color="auto" w:fill="auto"/>
            <w:vAlign w:val="center"/>
          </w:tcPr>
          <w:p w14:paraId="6EAEE36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NCI-MATCH</w:t>
            </w:r>
          </w:p>
        </w:tc>
        <w:tc>
          <w:tcPr>
            <w:tcW w:w="529" w:type="pct"/>
            <w:shd w:val="clear" w:color="auto" w:fill="auto"/>
            <w:noWrap/>
          </w:tcPr>
          <w:p w14:paraId="465670E8" w14:textId="2137085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1253</w:t>
            </w:r>
          </w:p>
        </w:tc>
        <w:tc>
          <w:tcPr>
            <w:tcW w:w="530" w:type="pct"/>
            <w:shd w:val="clear" w:color="auto" w:fill="auto"/>
            <w:noWrap/>
          </w:tcPr>
          <w:p w14:paraId="7D365E9A" w14:textId="0F2E3EE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9D8307C" w14:textId="601CD17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06B45A9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22CBA9F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NCI-MPACT</w:t>
            </w:r>
          </w:p>
        </w:tc>
        <w:tc>
          <w:tcPr>
            <w:tcW w:w="529" w:type="pct"/>
            <w:shd w:val="clear" w:color="auto" w:fill="auto"/>
          </w:tcPr>
          <w:p w14:paraId="7A4547D7" w14:textId="229FC00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4EE209C0" w14:textId="5683F67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09CF453" w14:textId="76FF09B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2E0770C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0051AE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NCT01876511</w:t>
            </w:r>
          </w:p>
        </w:tc>
        <w:tc>
          <w:tcPr>
            <w:tcW w:w="529" w:type="pct"/>
            <w:shd w:val="clear" w:color="auto" w:fill="auto"/>
          </w:tcPr>
          <w:p w14:paraId="6EE57F35" w14:textId="55DB66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754E010C" w14:textId="030D72B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4C8B1FAC" w14:textId="3CA7368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1A63AEC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6E7D870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NCT02372006</w:t>
            </w:r>
          </w:p>
        </w:tc>
        <w:tc>
          <w:tcPr>
            <w:tcW w:w="529" w:type="pct"/>
            <w:shd w:val="clear" w:color="auto" w:fill="auto"/>
            <w:noWrap/>
          </w:tcPr>
          <w:p w14:paraId="60B245D3" w14:textId="323442C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530" w:type="pct"/>
            <w:shd w:val="clear" w:color="auto" w:fill="auto"/>
            <w:noWrap/>
          </w:tcPr>
          <w:p w14:paraId="322D9CAD" w14:textId="199DA51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AE05757" w14:textId="125EF09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Australia, Austria, Canada, Denmark, Faroe Islands, France, Germany, Italy, Netherlands, Spain, UK</w:t>
            </w:r>
          </w:p>
        </w:tc>
      </w:tr>
      <w:tr w:rsidR="004D0E9F" w:rsidRPr="004D0E9F" w14:paraId="07DCB6C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D34DCF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NCT02399943</w:t>
            </w:r>
          </w:p>
        </w:tc>
        <w:tc>
          <w:tcPr>
            <w:tcW w:w="529" w:type="pct"/>
            <w:shd w:val="clear" w:color="auto" w:fill="auto"/>
            <w:noWrap/>
          </w:tcPr>
          <w:p w14:paraId="700DACF2" w14:textId="67E5A03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57B0A930" w14:textId="74ABA4D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F577838" w14:textId="5A8EFF6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Canada</w:t>
            </w:r>
          </w:p>
        </w:tc>
      </w:tr>
      <w:tr w:rsidR="004D0E9F" w:rsidRPr="004D0E9F" w14:paraId="6DAE40F4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95CBED2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NCT02478320</w:t>
            </w:r>
          </w:p>
        </w:tc>
        <w:tc>
          <w:tcPr>
            <w:tcW w:w="529" w:type="pct"/>
            <w:shd w:val="clear" w:color="auto" w:fill="auto"/>
          </w:tcPr>
          <w:p w14:paraId="36113F8D" w14:textId="2CA15E7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4EBFE614" w14:textId="320E186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</w:tcPr>
          <w:p w14:paraId="32EA6FA6" w14:textId="1D674F0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4D496F6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0FEC813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NCT02506517</w:t>
            </w:r>
          </w:p>
        </w:tc>
        <w:tc>
          <w:tcPr>
            <w:tcW w:w="529" w:type="pct"/>
            <w:shd w:val="clear" w:color="auto" w:fill="auto"/>
          </w:tcPr>
          <w:p w14:paraId="594E6F6C" w14:textId="3541592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31155901" w14:textId="5B8A949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</w:tcPr>
          <w:p w14:paraId="1B043BE1" w14:textId="4195B20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Canada</w:t>
            </w:r>
          </w:p>
        </w:tc>
      </w:tr>
      <w:tr w:rsidR="004D0E9F" w:rsidRPr="004D0E9F" w14:paraId="48DB1B1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544AFC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NCT02955290</w:t>
            </w:r>
          </w:p>
        </w:tc>
        <w:tc>
          <w:tcPr>
            <w:tcW w:w="529" w:type="pct"/>
            <w:shd w:val="clear" w:color="auto" w:fill="auto"/>
            <w:noWrap/>
          </w:tcPr>
          <w:p w14:paraId="0717E61F" w14:textId="5E36B06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3AE3E6AA" w14:textId="40DF59C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414D276" w14:textId="6A31B75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66D6370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8AA608D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NCT03003195</w:t>
            </w:r>
          </w:p>
        </w:tc>
        <w:tc>
          <w:tcPr>
            <w:tcW w:w="529" w:type="pct"/>
            <w:shd w:val="clear" w:color="auto" w:fill="auto"/>
            <w:noWrap/>
          </w:tcPr>
          <w:p w14:paraId="5B46C0FC" w14:textId="6EAD8FC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4466737D" w14:textId="14D9A40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9696A7D" w14:textId="5300681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313FD3A0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30B048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NCT03386721</w:t>
            </w:r>
          </w:p>
        </w:tc>
        <w:tc>
          <w:tcPr>
            <w:tcW w:w="529" w:type="pct"/>
            <w:shd w:val="clear" w:color="auto" w:fill="auto"/>
          </w:tcPr>
          <w:p w14:paraId="18BA87B7" w14:textId="6795FF8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45</w:t>
            </w:r>
          </w:p>
        </w:tc>
        <w:tc>
          <w:tcPr>
            <w:tcW w:w="530" w:type="pct"/>
            <w:shd w:val="clear" w:color="auto" w:fill="auto"/>
          </w:tcPr>
          <w:p w14:paraId="46F53FF0" w14:textId="50A6CC0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</w:tcPr>
          <w:p w14:paraId="49A2A677" w14:textId="3FE9146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Belgium, Israel, South Korea, Netherlands, New Zealand, Poland, Russia, Singapore, Spain, Taiwan, Turkey, UK</w:t>
            </w:r>
          </w:p>
        </w:tc>
      </w:tr>
      <w:tr w:rsidR="004D0E9F" w:rsidRPr="004D0E9F" w14:paraId="7782805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8A6756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NCT03428802</w:t>
            </w:r>
          </w:p>
        </w:tc>
        <w:tc>
          <w:tcPr>
            <w:tcW w:w="529" w:type="pct"/>
            <w:shd w:val="clear" w:color="auto" w:fill="auto"/>
            <w:noWrap/>
          </w:tcPr>
          <w:p w14:paraId="24F370F9" w14:textId="352E3CC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2A41D7E6" w14:textId="6BC97FB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3B046B6C" w14:textId="2BA59F40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064773FA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648314B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NCT03525392</w:t>
            </w:r>
          </w:p>
        </w:tc>
        <w:tc>
          <w:tcPr>
            <w:tcW w:w="529" w:type="pct"/>
            <w:shd w:val="clear" w:color="auto" w:fill="auto"/>
          </w:tcPr>
          <w:p w14:paraId="13BEEC2E" w14:textId="73A6854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1E775490" w14:textId="1A5ECC7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2F3E676" w14:textId="5D1E631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1E827514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E3901B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NCT03810872</w:t>
            </w:r>
          </w:p>
        </w:tc>
        <w:tc>
          <w:tcPr>
            <w:tcW w:w="529" w:type="pct"/>
            <w:shd w:val="clear" w:color="auto" w:fill="auto"/>
          </w:tcPr>
          <w:p w14:paraId="6C0345F5" w14:textId="68096A6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530" w:type="pct"/>
            <w:shd w:val="clear" w:color="auto" w:fill="auto"/>
          </w:tcPr>
          <w:p w14:paraId="549FB3AD" w14:textId="7385921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DBCCE70" w14:textId="7BF6A73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</w:t>
            </w:r>
          </w:p>
        </w:tc>
      </w:tr>
      <w:tr w:rsidR="004D0E9F" w:rsidRPr="004D0E9F" w14:paraId="5289987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DD23E03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NCT03982173</w:t>
            </w:r>
          </w:p>
        </w:tc>
        <w:tc>
          <w:tcPr>
            <w:tcW w:w="529" w:type="pct"/>
            <w:shd w:val="clear" w:color="auto" w:fill="auto"/>
            <w:noWrap/>
          </w:tcPr>
          <w:p w14:paraId="55A19FFA" w14:textId="145FE71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34831E13" w14:textId="742180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5259A18" w14:textId="6E91E4F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34258623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3AA994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Perez 2018</w:t>
            </w:r>
          </w:p>
        </w:tc>
        <w:tc>
          <w:tcPr>
            <w:tcW w:w="529" w:type="pct"/>
            <w:shd w:val="clear" w:color="auto" w:fill="auto"/>
            <w:noWrap/>
          </w:tcPr>
          <w:p w14:paraId="42C7B574" w14:textId="154463B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38</w:t>
            </w:r>
          </w:p>
        </w:tc>
        <w:tc>
          <w:tcPr>
            <w:tcW w:w="530" w:type="pct"/>
            <w:shd w:val="clear" w:color="auto" w:fill="auto"/>
            <w:noWrap/>
          </w:tcPr>
          <w:p w14:paraId="0288E981" w14:textId="5DB94E2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9729C7B" w14:textId="2BC294B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Belgium, France, Germany, Italy, Spain, Sweden, Switzerland, UK</w:t>
            </w:r>
          </w:p>
        </w:tc>
      </w:tr>
      <w:tr w:rsidR="004D0E9F" w:rsidRPr="004D0E9F" w14:paraId="1A8EA248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E97B2DA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PM01183 Basket trial</w:t>
            </w:r>
          </w:p>
        </w:tc>
        <w:tc>
          <w:tcPr>
            <w:tcW w:w="529" w:type="pct"/>
            <w:shd w:val="clear" w:color="auto" w:fill="auto"/>
            <w:noWrap/>
          </w:tcPr>
          <w:p w14:paraId="3CB50945" w14:textId="6CC8031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530" w:type="pct"/>
            <w:shd w:val="clear" w:color="auto" w:fill="auto"/>
          </w:tcPr>
          <w:p w14:paraId="08317F20" w14:textId="55E3DF1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DE6A70B" w14:textId="6D6F624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Spain, UK</w:t>
            </w:r>
          </w:p>
        </w:tc>
      </w:tr>
      <w:tr w:rsidR="004D0E9F" w:rsidRPr="004D0E9F" w14:paraId="108ACF4C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6CF45EE6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RO5126766 (CH5127566) Basket Trial</w:t>
            </w:r>
          </w:p>
        </w:tc>
        <w:tc>
          <w:tcPr>
            <w:tcW w:w="529" w:type="pct"/>
            <w:shd w:val="clear" w:color="auto" w:fill="auto"/>
            <w:noWrap/>
          </w:tcPr>
          <w:p w14:paraId="75E986FA" w14:textId="59BE2CC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30" w:type="pct"/>
            <w:shd w:val="clear" w:color="auto" w:fill="auto"/>
            <w:noWrap/>
          </w:tcPr>
          <w:p w14:paraId="1AEC148A" w14:textId="6228689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DDCC560" w14:textId="53D20B0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0A6935B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83F472A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SHIVA</w:t>
            </w:r>
          </w:p>
        </w:tc>
        <w:tc>
          <w:tcPr>
            <w:tcW w:w="529" w:type="pct"/>
            <w:shd w:val="clear" w:color="auto" w:fill="auto"/>
            <w:noWrap/>
          </w:tcPr>
          <w:p w14:paraId="6E99E4B5" w14:textId="77D6918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530" w:type="pct"/>
            <w:shd w:val="clear" w:color="auto" w:fill="auto"/>
            <w:noWrap/>
          </w:tcPr>
          <w:p w14:paraId="20E7D46A" w14:textId="077A5FE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8CCA645" w14:textId="77D4BC9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France</w:t>
            </w:r>
          </w:p>
        </w:tc>
      </w:tr>
      <w:tr w:rsidR="004D0E9F" w:rsidRPr="004D0E9F" w14:paraId="4E96782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13F105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lastRenderedPageBreak/>
              <w:t>Signature Program</w:t>
            </w:r>
          </w:p>
        </w:tc>
        <w:tc>
          <w:tcPr>
            <w:tcW w:w="529" w:type="pct"/>
            <w:shd w:val="clear" w:color="auto" w:fill="auto"/>
          </w:tcPr>
          <w:p w14:paraId="6B6399EC" w14:textId="322BC8F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69</w:t>
            </w:r>
          </w:p>
        </w:tc>
        <w:tc>
          <w:tcPr>
            <w:tcW w:w="530" w:type="pct"/>
            <w:shd w:val="clear" w:color="auto" w:fill="auto"/>
          </w:tcPr>
          <w:p w14:paraId="6714E047" w14:textId="31D3974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6ECFE9A" w14:textId="5A5CD0E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54DB08D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D8D84B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SUMMIT</w:t>
            </w:r>
          </w:p>
        </w:tc>
        <w:tc>
          <w:tcPr>
            <w:tcW w:w="529" w:type="pct"/>
            <w:shd w:val="clear" w:color="auto" w:fill="auto"/>
          </w:tcPr>
          <w:p w14:paraId="3928E13B" w14:textId="319AF6F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44</w:t>
            </w:r>
          </w:p>
        </w:tc>
        <w:tc>
          <w:tcPr>
            <w:tcW w:w="530" w:type="pct"/>
            <w:shd w:val="clear" w:color="auto" w:fill="auto"/>
          </w:tcPr>
          <w:p w14:paraId="70556760" w14:textId="46C4884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76BD101" w14:textId="3ADF7B1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 xml:space="preserve">UK, Spain, Republic of Korea, Italy, </w:t>
            </w:r>
            <w:proofErr w:type="spellStart"/>
            <w:r w:rsidRPr="004D0E9F">
              <w:rPr>
                <w:color w:val="000000"/>
                <w:sz w:val="12"/>
                <w:szCs w:val="12"/>
              </w:rPr>
              <w:t>Isreal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>, Ireland, Ireland, France, Finland, Denmark, Canada, Belgium, Australia, US</w:t>
            </w:r>
          </w:p>
        </w:tc>
      </w:tr>
      <w:tr w:rsidR="004D0E9F" w:rsidRPr="004D0E9F" w14:paraId="4AE9C7D3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1EE4D9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TAPUR</w:t>
            </w:r>
          </w:p>
        </w:tc>
        <w:tc>
          <w:tcPr>
            <w:tcW w:w="529" w:type="pct"/>
            <w:shd w:val="clear" w:color="auto" w:fill="auto"/>
          </w:tcPr>
          <w:p w14:paraId="5E243409" w14:textId="761EDEC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530" w:type="pct"/>
            <w:shd w:val="clear" w:color="auto" w:fill="auto"/>
          </w:tcPr>
          <w:p w14:paraId="2DED1982" w14:textId="2A98FB9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BF85AB4" w14:textId="57C00B8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4B9DA91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5A3D76D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TNT0009 Basket Trial</w:t>
            </w:r>
          </w:p>
        </w:tc>
        <w:tc>
          <w:tcPr>
            <w:tcW w:w="529" w:type="pct"/>
            <w:shd w:val="clear" w:color="auto" w:fill="auto"/>
          </w:tcPr>
          <w:p w14:paraId="798C280B" w14:textId="316BB69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</w:tcPr>
          <w:p w14:paraId="10E917B9" w14:textId="318D722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93FD312" w14:textId="46860F2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Austria</w:t>
            </w:r>
          </w:p>
        </w:tc>
      </w:tr>
      <w:tr w:rsidR="004D0E9F" w:rsidRPr="004D0E9F" w14:paraId="6B877BA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7A6DDC01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VE-BASKET</w:t>
            </w:r>
          </w:p>
        </w:tc>
        <w:tc>
          <w:tcPr>
            <w:tcW w:w="529" w:type="pct"/>
            <w:shd w:val="clear" w:color="auto" w:fill="auto"/>
          </w:tcPr>
          <w:p w14:paraId="639E1915" w14:textId="6CBF12E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34</w:t>
            </w:r>
          </w:p>
        </w:tc>
        <w:tc>
          <w:tcPr>
            <w:tcW w:w="530" w:type="pct"/>
            <w:shd w:val="clear" w:color="auto" w:fill="auto"/>
          </w:tcPr>
          <w:p w14:paraId="43352B3F" w14:textId="53DD61F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(China)</w:t>
            </w:r>
          </w:p>
        </w:tc>
        <w:tc>
          <w:tcPr>
            <w:tcW w:w="2501" w:type="pct"/>
            <w:shd w:val="clear" w:color="auto" w:fill="auto"/>
            <w:noWrap/>
          </w:tcPr>
          <w:p w14:paraId="69C8E9F3" w14:textId="32FC9DB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UK, Spain, Germany, France, China, US,</w:t>
            </w:r>
          </w:p>
        </w:tc>
      </w:tr>
      <w:tr w:rsidR="004D0E9F" w:rsidRPr="004D0E9F" w14:paraId="1C26F28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79FB6E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Wainberg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 xml:space="preserve"> 2019</w:t>
            </w:r>
          </w:p>
        </w:tc>
        <w:tc>
          <w:tcPr>
            <w:tcW w:w="529" w:type="pct"/>
            <w:shd w:val="clear" w:color="auto" w:fill="auto"/>
          </w:tcPr>
          <w:p w14:paraId="55393BF2" w14:textId="470FF9C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52</w:t>
            </w:r>
          </w:p>
        </w:tc>
        <w:tc>
          <w:tcPr>
            <w:tcW w:w="530" w:type="pct"/>
            <w:shd w:val="clear" w:color="auto" w:fill="auto"/>
          </w:tcPr>
          <w:p w14:paraId="0FBDA64F" w14:textId="3633370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9A1CDAF" w14:textId="65E3C0D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Austria, Belgium, Canada, Denmark, France, Germany, Italy, Japan, Republic of Korea, Netherlands, Norway, Spain, Sweden</w:t>
            </w:r>
          </w:p>
        </w:tc>
      </w:tr>
      <w:tr w:rsidR="004D0E9F" w:rsidRPr="004D0E9F" w14:paraId="5A29785E" w14:textId="77777777" w:rsidTr="004D0E9F">
        <w:trPr>
          <w:trHeight w:val="26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14:paraId="522E6D71" w14:textId="00F35BCA" w:rsidR="004D0E9F" w:rsidRPr="004D0E9F" w:rsidRDefault="004D0E9F" w:rsidP="001E7396">
            <w:pPr>
              <w:jc w:val="left"/>
              <w:rPr>
                <w:color w:val="000000"/>
                <w:sz w:val="12"/>
                <w:szCs w:val="12"/>
              </w:rPr>
            </w:pPr>
            <w:r w:rsidRPr="004D0E9F">
              <w:rPr>
                <w:b/>
                <w:color w:val="000000"/>
                <w:sz w:val="12"/>
                <w:szCs w:val="12"/>
              </w:rPr>
              <w:t>Umbrella trials</w:t>
            </w:r>
          </w:p>
        </w:tc>
      </w:tr>
      <w:tr w:rsidR="004D0E9F" w:rsidRPr="004D0E9F" w14:paraId="5B8FA54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5A6C0A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BATTLE-1</w:t>
            </w:r>
          </w:p>
        </w:tc>
        <w:tc>
          <w:tcPr>
            <w:tcW w:w="529" w:type="pct"/>
            <w:shd w:val="clear" w:color="auto" w:fill="auto"/>
            <w:noWrap/>
          </w:tcPr>
          <w:p w14:paraId="393A857D" w14:textId="63BFEE0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151FE1AE" w14:textId="48254D3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3219ED1" w14:textId="41AACC7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218A5EA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0C3B782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BATTLE-2</w:t>
            </w:r>
          </w:p>
        </w:tc>
        <w:tc>
          <w:tcPr>
            <w:tcW w:w="529" w:type="pct"/>
            <w:shd w:val="clear" w:color="auto" w:fill="auto"/>
            <w:noWrap/>
          </w:tcPr>
          <w:p w14:paraId="5F63CA98" w14:textId="72D65D8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30" w:type="pct"/>
            <w:shd w:val="clear" w:color="auto" w:fill="auto"/>
            <w:noWrap/>
          </w:tcPr>
          <w:p w14:paraId="1260174B" w14:textId="3053AB2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0B6A4535" w14:textId="70B5C06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40167D9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45D2E6A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CheckMate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 xml:space="preserve"> 370</w:t>
            </w:r>
          </w:p>
        </w:tc>
        <w:tc>
          <w:tcPr>
            <w:tcW w:w="529" w:type="pct"/>
            <w:shd w:val="clear" w:color="auto" w:fill="auto"/>
            <w:noWrap/>
          </w:tcPr>
          <w:p w14:paraId="15CA6FE1" w14:textId="0E65E2D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133</w:t>
            </w:r>
          </w:p>
        </w:tc>
        <w:tc>
          <w:tcPr>
            <w:tcW w:w="530" w:type="pct"/>
            <w:shd w:val="clear" w:color="auto" w:fill="auto"/>
            <w:noWrap/>
          </w:tcPr>
          <w:p w14:paraId="1232B646" w14:textId="44804CB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3E87635C" w14:textId="3DB8FAD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4003681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9DC8F07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FOCUS4</w:t>
            </w:r>
          </w:p>
        </w:tc>
        <w:tc>
          <w:tcPr>
            <w:tcW w:w="529" w:type="pct"/>
            <w:shd w:val="clear" w:color="auto" w:fill="auto"/>
            <w:noWrap/>
          </w:tcPr>
          <w:p w14:paraId="5D67C779" w14:textId="2585E02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530" w:type="pct"/>
            <w:shd w:val="clear" w:color="auto" w:fill="auto"/>
            <w:noWrap/>
          </w:tcPr>
          <w:p w14:paraId="715C552E" w14:textId="3378F35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E3CB8F2" w14:textId="5104C18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0273DA7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DBC38A8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529" w:type="pct"/>
            <w:shd w:val="clear" w:color="auto" w:fill="auto"/>
            <w:noWrap/>
          </w:tcPr>
          <w:p w14:paraId="18D665C4" w14:textId="6710FDD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740AD6C8" w14:textId="1652F1E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(China)</w:t>
            </w:r>
          </w:p>
        </w:tc>
        <w:tc>
          <w:tcPr>
            <w:tcW w:w="2501" w:type="pct"/>
            <w:shd w:val="clear" w:color="auto" w:fill="auto"/>
            <w:noWrap/>
          </w:tcPr>
          <w:p w14:paraId="5EDEBAE7" w14:textId="2B15893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China</w:t>
            </w:r>
          </w:p>
        </w:tc>
      </w:tr>
      <w:tr w:rsidR="004D0E9F" w:rsidRPr="004D0E9F" w14:paraId="7362207D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18FC2F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Genomics Enabled Medicine for Melanoma</w:t>
            </w:r>
          </w:p>
        </w:tc>
        <w:tc>
          <w:tcPr>
            <w:tcW w:w="529" w:type="pct"/>
            <w:shd w:val="clear" w:color="auto" w:fill="auto"/>
            <w:noWrap/>
          </w:tcPr>
          <w:p w14:paraId="73386EFA" w14:textId="163327D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530" w:type="pct"/>
            <w:shd w:val="clear" w:color="auto" w:fill="auto"/>
            <w:noWrap/>
          </w:tcPr>
          <w:p w14:paraId="57066275" w14:textId="5227FEE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2AFC033D" w14:textId="1E44344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5C807A1F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16853DD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LUNG-MAP</w:t>
            </w:r>
          </w:p>
        </w:tc>
        <w:tc>
          <w:tcPr>
            <w:tcW w:w="529" w:type="pct"/>
            <w:shd w:val="clear" w:color="auto" w:fill="auto"/>
            <w:noWrap/>
          </w:tcPr>
          <w:p w14:paraId="10A33B34" w14:textId="64C2D00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1004</w:t>
            </w:r>
          </w:p>
        </w:tc>
        <w:tc>
          <w:tcPr>
            <w:tcW w:w="530" w:type="pct"/>
            <w:shd w:val="clear" w:color="auto" w:fill="auto"/>
            <w:noWrap/>
          </w:tcPr>
          <w:p w14:paraId="6122ED4A" w14:textId="4E8D050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13F620F4" w14:textId="77A1076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Canada</w:t>
            </w:r>
          </w:p>
        </w:tc>
      </w:tr>
      <w:tr w:rsidR="004D0E9F" w:rsidRPr="004D0E9F" w14:paraId="688EF63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7D9D64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MASTER KEY</w:t>
            </w:r>
          </w:p>
        </w:tc>
        <w:tc>
          <w:tcPr>
            <w:tcW w:w="529" w:type="pct"/>
            <w:shd w:val="clear" w:color="auto" w:fill="auto"/>
            <w:noWrap/>
          </w:tcPr>
          <w:p w14:paraId="0AFDFB32" w14:textId="55984669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</w:tcPr>
          <w:p w14:paraId="4C9A76BE" w14:textId="1053C52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CCA3F19" w14:textId="6B1ECCC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Japan</w:t>
            </w:r>
          </w:p>
        </w:tc>
      </w:tr>
      <w:tr w:rsidR="004D0E9F" w:rsidRPr="004D0E9F" w14:paraId="46535A2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F8925D3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National Lung Matrix Trial</w:t>
            </w:r>
          </w:p>
        </w:tc>
        <w:tc>
          <w:tcPr>
            <w:tcW w:w="529" w:type="pct"/>
            <w:shd w:val="clear" w:color="auto" w:fill="auto"/>
            <w:noWrap/>
          </w:tcPr>
          <w:p w14:paraId="5B7CFB2C" w14:textId="3DA762D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530" w:type="pct"/>
            <w:shd w:val="clear" w:color="auto" w:fill="auto"/>
            <w:noWrap/>
          </w:tcPr>
          <w:p w14:paraId="64BCB9EC" w14:textId="66C24E2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37358500" w14:textId="09947B7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24C2E657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06B66057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 Neuro Master Match (N2M2)</w:t>
            </w:r>
          </w:p>
        </w:tc>
        <w:tc>
          <w:tcPr>
            <w:tcW w:w="529" w:type="pct"/>
            <w:shd w:val="clear" w:color="auto" w:fill="auto"/>
            <w:noWrap/>
          </w:tcPr>
          <w:p w14:paraId="1D9A98BD" w14:textId="00AEE29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530" w:type="pct"/>
            <w:shd w:val="clear" w:color="auto" w:fill="auto"/>
            <w:noWrap/>
          </w:tcPr>
          <w:p w14:paraId="4EE247CD" w14:textId="7CFD3D1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9E965B4" w14:textId="1127256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Germany</w:t>
            </w:r>
          </w:p>
        </w:tc>
      </w:tr>
      <w:tr w:rsidR="004D0E9F" w:rsidRPr="004D0E9F" w14:paraId="788B18A0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640B5D97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NCT02951091</w:t>
            </w:r>
          </w:p>
        </w:tc>
        <w:tc>
          <w:tcPr>
            <w:tcW w:w="529" w:type="pct"/>
            <w:shd w:val="clear" w:color="auto" w:fill="auto"/>
            <w:noWrap/>
          </w:tcPr>
          <w:p w14:paraId="23124D5D" w14:textId="1131951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102EA4A8" w14:textId="0A744EF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86F7986" w14:textId="3D6A629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South Korea</w:t>
            </w:r>
          </w:p>
        </w:tc>
      </w:tr>
      <w:tr w:rsidR="004D0E9F" w:rsidRPr="004D0E9F" w14:paraId="7C2F0D1C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0B3CAC0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NCT03267589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31A09D21" w14:textId="7D9700E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79B8B5E1" w14:textId="52925D8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3E267019" w14:textId="24ED223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Denmark, Finland, Norway</w:t>
            </w:r>
          </w:p>
        </w:tc>
      </w:tr>
      <w:tr w:rsidR="004D0E9F" w:rsidRPr="004D0E9F" w14:paraId="3C9639F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3416E8AE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NCT03356587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6DE91846" w14:textId="008F423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255370F" w14:textId="01A0431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3A2DF737" w14:textId="47DE0BB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South Korea</w:t>
            </w:r>
          </w:p>
        </w:tc>
      </w:tr>
      <w:tr w:rsidR="004D0E9F" w:rsidRPr="004D0E9F" w14:paraId="0194D715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6A39ADD0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plasmaMATCH</w:t>
            </w:r>
            <w:proofErr w:type="spellEnd"/>
          </w:p>
        </w:tc>
        <w:tc>
          <w:tcPr>
            <w:tcW w:w="529" w:type="pct"/>
            <w:shd w:val="clear" w:color="auto" w:fill="auto"/>
            <w:hideMark/>
          </w:tcPr>
          <w:p w14:paraId="41CDE78B" w14:textId="797EE09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530" w:type="pct"/>
            <w:shd w:val="clear" w:color="auto" w:fill="auto"/>
            <w:hideMark/>
          </w:tcPr>
          <w:p w14:paraId="13389751" w14:textId="737F503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7D11AD67" w14:textId="4F3411F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2BA44E8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460BFD9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 xml:space="preserve">Precision </w:t>
            </w:r>
            <w:proofErr w:type="spellStart"/>
            <w:r w:rsidRPr="004D0E9F">
              <w:rPr>
                <w:color w:val="000000"/>
                <w:sz w:val="12"/>
                <w:szCs w:val="12"/>
              </w:rPr>
              <w:t>Panc</w:t>
            </w:r>
            <w:proofErr w:type="spellEnd"/>
            <w:r w:rsidRPr="004D0E9F">
              <w:rPr>
                <w:color w:val="000000"/>
                <w:sz w:val="12"/>
                <w:szCs w:val="12"/>
              </w:rPr>
              <w:t>: PRIMUS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550D910E" w14:textId="4212213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482B8A8" w14:textId="68B259E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25F2AE18" w14:textId="3DD1B84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0D99E626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5965E95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TRIUMPH</w:t>
            </w:r>
          </w:p>
        </w:tc>
        <w:tc>
          <w:tcPr>
            <w:tcW w:w="529" w:type="pct"/>
            <w:shd w:val="clear" w:color="auto" w:fill="auto"/>
            <w:hideMark/>
          </w:tcPr>
          <w:p w14:paraId="35B65779" w14:textId="437BAAA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hideMark/>
          </w:tcPr>
          <w:p w14:paraId="2F4689C3" w14:textId="3202D1D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401FB849" w14:textId="6ADFB48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South Korea</w:t>
            </w:r>
          </w:p>
        </w:tc>
      </w:tr>
      <w:tr w:rsidR="004D0E9F" w:rsidRPr="004D0E9F" w14:paraId="5FC7065B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641EE74A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TRUMP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109BF786" w14:textId="6FD5BAE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A7389E6" w14:textId="60484D4D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(China)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4D7E1B90" w14:textId="01CCC16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China</w:t>
            </w:r>
          </w:p>
        </w:tc>
      </w:tr>
      <w:tr w:rsidR="004D0E9F" w:rsidRPr="004D0E9F" w14:paraId="6996FBB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714BB8F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UPSTREAM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010472EB" w14:textId="39E40A1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22B94D0E" w14:textId="48B7990C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39CDE7F5" w14:textId="689114E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Belgium, France, Italy, UK</w:t>
            </w:r>
          </w:p>
        </w:tc>
      </w:tr>
      <w:tr w:rsidR="004D0E9F" w:rsidRPr="004D0E9F" w14:paraId="1C3ECDE9" w14:textId="77777777" w:rsidTr="004D0E9F">
        <w:trPr>
          <w:trHeight w:val="260"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14:paraId="59729805" w14:textId="6D926198" w:rsidR="004D0E9F" w:rsidRPr="004D0E9F" w:rsidRDefault="004D0E9F" w:rsidP="001E7396">
            <w:pPr>
              <w:jc w:val="left"/>
              <w:rPr>
                <w:b/>
                <w:color w:val="000000"/>
                <w:sz w:val="12"/>
                <w:szCs w:val="12"/>
              </w:rPr>
            </w:pPr>
            <w:r w:rsidRPr="004D0E9F">
              <w:rPr>
                <w:b/>
                <w:color w:val="000000"/>
                <w:sz w:val="12"/>
                <w:szCs w:val="12"/>
              </w:rPr>
              <w:t>Platform trials</w:t>
            </w:r>
          </w:p>
        </w:tc>
      </w:tr>
      <w:tr w:rsidR="004D0E9F" w:rsidRPr="004D0E9F" w14:paraId="186F939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7608371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ALIC4E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343618F7" w14:textId="2C0899B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39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A68986B" w14:textId="4B4742F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39AC0ECC" w14:textId="49C2EE98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Belgium, Croatia, Czech Republic, Denmark, France, Greece, Hungary, Ireland, Lithuania, Netherlands, Norway, Poland, Spain, Sweden, Switzerland, United Kingdom</w:t>
            </w:r>
          </w:p>
        </w:tc>
      </w:tr>
      <w:tr w:rsidR="004D0E9F" w:rsidRPr="004D0E9F" w14:paraId="1843F510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0B7EC960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 xml:space="preserve">EBOLA 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1A002B77" w14:textId="247BC53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3902191" w14:textId="0D219F8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(West Africa)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1B646708" w14:textId="4CBB9E0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Guinea, Sierra Leone, Liberia</w:t>
            </w:r>
          </w:p>
        </w:tc>
      </w:tr>
      <w:tr w:rsidR="004D0E9F" w:rsidRPr="004D0E9F" w14:paraId="70EA1AFD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021D1FE9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FRACTION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325DF0DB" w14:textId="3996A78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8EDD8C7" w14:textId="10568AC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37A22542" w14:textId="72B135F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Australia, Austria, Canada, France, Italy, Spain, Switzerland</w:t>
            </w:r>
          </w:p>
        </w:tc>
      </w:tr>
      <w:tr w:rsidR="004D0E9F" w:rsidRPr="004D0E9F" w14:paraId="4E03C144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601A4C14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GBM AGILE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6BE571F5" w14:textId="54D2196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NR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5C51A3E9" w14:textId="17EDD1B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(China)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430A0EAA" w14:textId="263461B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Australia, China</w:t>
            </w:r>
          </w:p>
        </w:tc>
      </w:tr>
      <w:tr w:rsidR="004D0E9F" w:rsidRPr="004D0E9F" w14:paraId="32E4D709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011A28BF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I-SPY2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6399CF19" w14:textId="5DA779D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1EAAD644" w14:textId="38DC38B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1AEAA807" w14:textId="73DD52C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34CE88C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101A444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INSIGhT</w:t>
            </w:r>
            <w:proofErr w:type="spellEnd"/>
          </w:p>
        </w:tc>
        <w:tc>
          <w:tcPr>
            <w:tcW w:w="529" w:type="pct"/>
            <w:shd w:val="clear" w:color="auto" w:fill="auto"/>
            <w:noWrap/>
            <w:hideMark/>
          </w:tcPr>
          <w:p w14:paraId="5ABAD649" w14:textId="6EDC681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4CBB9954" w14:textId="4EC6237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53F615C3" w14:textId="6FA99F9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6F9D0053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7263086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LEAP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5C46086B" w14:textId="3E53B9E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508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5BDE949" w14:textId="4D5500C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61AB4506" w14:textId="61DB9A60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2EA6520C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75226B68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NCT03739710</w:t>
            </w:r>
          </w:p>
        </w:tc>
        <w:tc>
          <w:tcPr>
            <w:tcW w:w="529" w:type="pct"/>
            <w:shd w:val="clear" w:color="auto" w:fill="auto"/>
            <w:hideMark/>
          </w:tcPr>
          <w:p w14:paraId="447F6D57" w14:textId="5B9A0E13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530" w:type="pct"/>
            <w:shd w:val="clear" w:color="auto" w:fill="auto"/>
            <w:hideMark/>
          </w:tcPr>
          <w:p w14:paraId="6792867C" w14:textId="5E3AD6B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7B3E21C1" w14:textId="79E3E10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Canada, France, Germany, Italy, South Korea, Netherlands, Poland, Romania, Russia, Spain, Sweden</w:t>
            </w:r>
          </w:p>
        </w:tc>
      </w:tr>
      <w:tr w:rsidR="004D0E9F" w:rsidRPr="004D0E9F" w14:paraId="7DD691AA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3DA67405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proofErr w:type="spellStart"/>
            <w:r w:rsidRPr="004D0E9F">
              <w:rPr>
                <w:color w:val="000000"/>
                <w:sz w:val="12"/>
                <w:szCs w:val="12"/>
              </w:rPr>
              <w:t>PLATforM</w:t>
            </w:r>
            <w:proofErr w:type="spellEnd"/>
          </w:p>
        </w:tc>
        <w:tc>
          <w:tcPr>
            <w:tcW w:w="529" w:type="pct"/>
            <w:shd w:val="clear" w:color="auto" w:fill="auto"/>
            <w:hideMark/>
          </w:tcPr>
          <w:p w14:paraId="35BDBF9B" w14:textId="4C553AC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32</w:t>
            </w:r>
          </w:p>
        </w:tc>
        <w:tc>
          <w:tcPr>
            <w:tcW w:w="530" w:type="pct"/>
            <w:shd w:val="clear" w:color="auto" w:fill="auto"/>
            <w:hideMark/>
          </w:tcPr>
          <w:p w14:paraId="4B6C6457" w14:textId="162F566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18523EF1" w14:textId="07724696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Australia, Canada, France, Germany, Italy, Netherlands, Spain, Switzerland, UK</w:t>
            </w:r>
          </w:p>
        </w:tc>
      </w:tr>
      <w:tr w:rsidR="004D0E9F" w:rsidRPr="004D0E9F" w14:paraId="08E9CBB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2B9F2430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PLATO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133C21FA" w14:textId="2047C82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47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04F033D0" w14:textId="6D9A4B7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0E006AB0" w14:textId="2245B3C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37412ACE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  <w:hideMark/>
          </w:tcPr>
          <w:p w14:paraId="0C39F877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PRISM</w:t>
            </w:r>
          </w:p>
        </w:tc>
        <w:tc>
          <w:tcPr>
            <w:tcW w:w="529" w:type="pct"/>
            <w:shd w:val="clear" w:color="auto" w:fill="auto"/>
            <w:noWrap/>
            <w:hideMark/>
          </w:tcPr>
          <w:p w14:paraId="26FDA8CD" w14:textId="5E706D1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530" w:type="pct"/>
            <w:shd w:val="clear" w:color="auto" w:fill="auto"/>
            <w:noWrap/>
            <w:hideMark/>
          </w:tcPr>
          <w:p w14:paraId="6C418375" w14:textId="675C8DA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  <w:hideMark/>
          </w:tcPr>
          <w:p w14:paraId="285D082E" w14:textId="3DAB60B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  <w:tr w:rsidR="004D0E9F" w:rsidRPr="004D0E9F" w14:paraId="5BAE06C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5A140251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RAMPART</w:t>
            </w:r>
          </w:p>
        </w:tc>
        <w:tc>
          <w:tcPr>
            <w:tcW w:w="529" w:type="pct"/>
            <w:shd w:val="clear" w:color="auto" w:fill="auto"/>
            <w:noWrap/>
          </w:tcPr>
          <w:p w14:paraId="4CA9C354" w14:textId="663EA682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530" w:type="pct"/>
            <w:shd w:val="clear" w:color="auto" w:fill="auto"/>
            <w:noWrap/>
          </w:tcPr>
          <w:p w14:paraId="27B7488E" w14:textId="297757C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3D673DA9" w14:textId="0BEA92A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</w:t>
            </w:r>
          </w:p>
        </w:tc>
      </w:tr>
      <w:tr w:rsidR="004D0E9F" w:rsidRPr="004D0E9F" w14:paraId="41249D91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E45F29B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REMAP-CAP</w:t>
            </w:r>
          </w:p>
        </w:tc>
        <w:tc>
          <w:tcPr>
            <w:tcW w:w="529" w:type="pct"/>
            <w:shd w:val="clear" w:color="auto" w:fill="auto"/>
            <w:noWrap/>
          </w:tcPr>
          <w:p w14:paraId="1C78EBA5" w14:textId="78DAC39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36</w:t>
            </w:r>
          </w:p>
        </w:tc>
        <w:tc>
          <w:tcPr>
            <w:tcW w:w="530" w:type="pct"/>
            <w:shd w:val="clear" w:color="auto" w:fill="auto"/>
            <w:noWrap/>
          </w:tcPr>
          <w:p w14:paraId="65F4C96B" w14:textId="13B4A09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7ADFFBB6" w14:textId="5FB3562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Australia, New Zealand</w:t>
            </w:r>
          </w:p>
        </w:tc>
      </w:tr>
      <w:tr w:rsidR="004D0E9F" w:rsidRPr="004D0E9F" w14:paraId="0743C40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34BDA29C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STAMPEDE</w:t>
            </w:r>
          </w:p>
        </w:tc>
        <w:tc>
          <w:tcPr>
            <w:tcW w:w="529" w:type="pct"/>
            <w:shd w:val="clear" w:color="auto" w:fill="auto"/>
            <w:noWrap/>
          </w:tcPr>
          <w:p w14:paraId="6A1419D4" w14:textId="4D1CAD21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120</w:t>
            </w:r>
          </w:p>
        </w:tc>
        <w:tc>
          <w:tcPr>
            <w:tcW w:w="530" w:type="pct"/>
            <w:shd w:val="clear" w:color="auto" w:fill="auto"/>
            <w:noWrap/>
          </w:tcPr>
          <w:p w14:paraId="202FCE15" w14:textId="60D9957A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6501BCF7" w14:textId="6F6774F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UK, Switzerland</w:t>
            </w:r>
          </w:p>
        </w:tc>
      </w:tr>
      <w:tr w:rsidR="004D0E9F" w:rsidRPr="004D0E9F" w14:paraId="72A212FA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DC33EB1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The DIAN-TU platform</w:t>
            </w:r>
          </w:p>
        </w:tc>
        <w:tc>
          <w:tcPr>
            <w:tcW w:w="529" w:type="pct"/>
            <w:shd w:val="clear" w:color="auto" w:fill="auto"/>
            <w:noWrap/>
          </w:tcPr>
          <w:p w14:paraId="5648EE75" w14:textId="737D1A00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36</w:t>
            </w:r>
          </w:p>
        </w:tc>
        <w:tc>
          <w:tcPr>
            <w:tcW w:w="530" w:type="pct"/>
            <w:shd w:val="clear" w:color="auto" w:fill="auto"/>
            <w:noWrap/>
          </w:tcPr>
          <w:p w14:paraId="46F0D665" w14:textId="48A13005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Yes (Brazil and Mexico)</w:t>
            </w:r>
          </w:p>
        </w:tc>
        <w:tc>
          <w:tcPr>
            <w:tcW w:w="2501" w:type="pct"/>
            <w:shd w:val="clear" w:color="auto" w:fill="auto"/>
            <w:noWrap/>
          </w:tcPr>
          <w:p w14:paraId="205DBD01" w14:textId="4DED3F9F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US, Argentina, Australia, Brazil, Canada, France, Germany, Ireland, Italy, Mexico, Puerto Rico, Spain, UK</w:t>
            </w:r>
          </w:p>
        </w:tc>
      </w:tr>
      <w:tr w:rsidR="004D0E9F" w:rsidRPr="004D0E9F" w14:paraId="17EC3622" w14:textId="77777777" w:rsidTr="004D0E9F">
        <w:trPr>
          <w:trHeight w:val="260"/>
        </w:trPr>
        <w:tc>
          <w:tcPr>
            <w:tcW w:w="1440" w:type="pct"/>
            <w:shd w:val="clear" w:color="auto" w:fill="auto"/>
            <w:vAlign w:val="center"/>
          </w:tcPr>
          <w:p w14:paraId="4EBF04B2" w14:textId="77777777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UPMC REMAP</w:t>
            </w:r>
          </w:p>
        </w:tc>
        <w:tc>
          <w:tcPr>
            <w:tcW w:w="529" w:type="pct"/>
            <w:shd w:val="clear" w:color="auto" w:fill="auto"/>
            <w:noWrap/>
          </w:tcPr>
          <w:p w14:paraId="1123EE85" w14:textId="41081474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530" w:type="pct"/>
            <w:shd w:val="clear" w:color="auto" w:fill="auto"/>
            <w:noWrap/>
          </w:tcPr>
          <w:p w14:paraId="2A820D3B" w14:textId="642B306E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No</w:t>
            </w:r>
          </w:p>
        </w:tc>
        <w:tc>
          <w:tcPr>
            <w:tcW w:w="2501" w:type="pct"/>
            <w:shd w:val="clear" w:color="auto" w:fill="auto"/>
            <w:noWrap/>
          </w:tcPr>
          <w:p w14:paraId="5A424AA7" w14:textId="2C70259B" w:rsidR="009B56BB" w:rsidRPr="004D0E9F" w:rsidRDefault="009B56BB" w:rsidP="009B56BB">
            <w:pPr>
              <w:jc w:val="left"/>
              <w:rPr>
                <w:color w:val="000000" w:themeColor="text1"/>
                <w:sz w:val="12"/>
                <w:szCs w:val="12"/>
              </w:rPr>
            </w:pPr>
            <w:r w:rsidRPr="004D0E9F">
              <w:rPr>
                <w:color w:val="000000"/>
                <w:sz w:val="12"/>
                <w:szCs w:val="12"/>
              </w:rPr>
              <w:t>US</w:t>
            </w:r>
          </w:p>
        </w:tc>
      </w:tr>
    </w:tbl>
    <w:p w14:paraId="27DB0ABC" w14:textId="77777777" w:rsidR="009B56BB" w:rsidRDefault="009B56BB" w:rsidP="009B56BB">
      <w:pPr>
        <w:rPr>
          <w:lang w:val="pl"/>
        </w:rPr>
      </w:pPr>
    </w:p>
    <w:p w14:paraId="1F887EE6" w14:textId="7E7997D7" w:rsidR="009B56BB" w:rsidRDefault="009B56BB" w:rsidP="009B56BB">
      <w:pPr>
        <w:rPr>
          <w:lang w:val="pl"/>
        </w:rPr>
        <w:sectPr w:rsidR="009B56BB" w:rsidSect="009B23D2"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14:paraId="045E6AD7" w14:textId="051C08C1" w:rsidR="00433F39" w:rsidRPr="00285770" w:rsidRDefault="00433F39" w:rsidP="008306EC">
      <w:pPr>
        <w:pStyle w:val="Appendix"/>
        <w:numPr>
          <w:ilvl w:val="0"/>
          <w:numId w:val="0"/>
        </w:numPr>
        <w:rPr>
          <w:color w:val="000000" w:themeColor="text1"/>
          <w:lang w:val="pl"/>
        </w:rPr>
      </w:pPr>
      <w:r w:rsidRPr="00285770">
        <w:rPr>
          <w:color w:val="000000" w:themeColor="text1"/>
          <w:lang w:val="pl"/>
        </w:rPr>
        <w:lastRenderedPageBreak/>
        <w:t>Reference:</w:t>
      </w:r>
      <w:bookmarkEnd w:id="20"/>
    </w:p>
    <w:p w14:paraId="68B8E182" w14:textId="77777777" w:rsidR="00705C0C" w:rsidRPr="00285770" w:rsidRDefault="00705C0C" w:rsidP="004537A9">
      <w:pPr>
        <w:rPr>
          <w:color w:val="000000" w:themeColor="text1"/>
        </w:rPr>
      </w:pPr>
    </w:p>
    <w:p w14:paraId="5E1889A4" w14:textId="77777777" w:rsidR="00705C0C" w:rsidRPr="00285770" w:rsidRDefault="00705C0C" w:rsidP="004537A9">
      <w:pPr>
        <w:rPr>
          <w:color w:val="000000" w:themeColor="text1"/>
        </w:rPr>
      </w:pPr>
    </w:p>
    <w:p w14:paraId="5C3A9F7B" w14:textId="77777777" w:rsidR="0049253D" w:rsidRPr="00285770" w:rsidRDefault="00705C0C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fldChar w:fldCharType="begin"/>
      </w:r>
      <w:r w:rsidRPr="00285770">
        <w:rPr>
          <w:color w:val="000000" w:themeColor="text1"/>
        </w:rPr>
        <w:instrText xml:space="preserve"> ADDIN EN.REFLIST </w:instrText>
      </w:r>
      <w:r w:rsidRPr="00285770">
        <w:rPr>
          <w:color w:val="000000" w:themeColor="text1"/>
        </w:rPr>
        <w:fldChar w:fldCharType="separate"/>
      </w:r>
      <w:r w:rsidR="0049253D" w:rsidRPr="00285770">
        <w:rPr>
          <w:color w:val="000000" w:themeColor="text1"/>
        </w:rPr>
        <w:t>1.</w:t>
      </w:r>
      <w:r w:rsidR="0049253D" w:rsidRPr="00285770">
        <w:rPr>
          <w:color w:val="000000" w:themeColor="text1"/>
        </w:rPr>
        <w:tab/>
        <w:t xml:space="preserve">Abrams J, Conley B, Mooney M, Zwiebel J, Chen A, Welch JJ, Takebe N, Malik S, McShane L, Korn E, et al: </w:t>
      </w:r>
      <w:r w:rsidR="0049253D" w:rsidRPr="00285770">
        <w:rPr>
          <w:b/>
          <w:color w:val="000000" w:themeColor="text1"/>
        </w:rPr>
        <w:t>National Cancer Institute's Precision Medicine Initiatives for the new National Clinical Trials Network.</w:t>
      </w:r>
      <w:r w:rsidR="0049253D" w:rsidRPr="00285770">
        <w:rPr>
          <w:color w:val="000000" w:themeColor="text1"/>
        </w:rPr>
        <w:t xml:space="preserve"> </w:t>
      </w:r>
      <w:r w:rsidR="0049253D" w:rsidRPr="00285770">
        <w:rPr>
          <w:i/>
          <w:color w:val="000000" w:themeColor="text1"/>
        </w:rPr>
        <w:t xml:space="preserve">Am Soc Clin Oncol Educ Book </w:t>
      </w:r>
      <w:r w:rsidR="0049253D" w:rsidRPr="00285770">
        <w:rPr>
          <w:color w:val="000000" w:themeColor="text1"/>
        </w:rPr>
        <w:t>2014</w:t>
      </w:r>
      <w:r w:rsidR="0049253D" w:rsidRPr="00285770">
        <w:rPr>
          <w:b/>
          <w:color w:val="000000" w:themeColor="text1"/>
        </w:rPr>
        <w:t>:</w:t>
      </w:r>
      <w:r w:rsidR="0049253D" w:rsidRPr="00285770">
        <w:rPr>
          <w:color w:val="000000" w:themeColor="text1"/>
        </w:rPr>
        <w:t>71-76.</w:t>
      </w:r>
    </w:p>
    <w:p w14:paraId="49230BB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2.</w:t>
      </w:r>
      <w:r w:rsidRPr="00285770">
        <w:rPr>
          <w:color w:val="000000" w:themeColor="text1"/>
        </w:rPr>
        <w:tab/>
        <w:t xml:space="preserve">Bando H, Takebe N: </w:t>
      </w:r>
      <w:r w:rsidRPr="00285770">
        <w:rPr>
          <w:b/>
          <w:color w:val="000000" w:themeColor="text1"/>
        </w:rPr>
        <w:t>Perspectives on research activity in the USA on Cancer Precision Medicine.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Jpn J Clin Oncol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46:</w:t>
      </w:r>
      <w:r w:rsidRPr="00285770">
        <w:rPr>
          <w:color w:val="000000" w:themeColor="text1"/>
        </w:rPr>
        <w:t>106-110.</w:t>
      </w:r>
    </w:p>
    <w:p w14:paraId="75545FED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3.</w:t>
      </w:r>
      <w:r w:rsidRPr="00285770">
        <w:rPr>
          <w:color w:val="000000" w:themeColor="text1"/>
        </w:rPr>
        <w:tab/>
        <w:t xml:space="preserve">Beckman RA, Antonijevic Z, Kalamegham R, Chen C: </w:t>
      </w:r>
      <w:r w:rsidRPr="00285770">
        <w:rPr>
          <w:b/>
          <w:color w:val="000000" w:themeColor="text1"/>
        </w:rPr>
        <w:t>Adaptive Design for a Confirmatory Basket Trial in Multiple Tumor Types Based on a Putative Predictive Biomarker.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 Pharmacol Ther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100:</w:t>
      </w:r>
      <w:r w:rsidRPr="00285770">
        <w:rPr>
          <w:color w:val="000000" w:themeColor="text1"/>
        </w:rPr>
        <w:t>617-625.</w:t>
      </w:r>
    </w:p>
    <w:p w14:paraId="77A3DE4F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4.</w:t>
      </w:r>
      <w:r w:rsidRPr="00285770">
        <w:rPr>
          <w:color w:val="000000" w:themeColor="text1"/>
        </w:rPr>
        <w:tab/>
        <w:t xml:space="preserve">Berry DA: </w:t>
      </w:r>
      <w:r w:rsidRPr="00285770">
        <w:rPr>
          <w:b/>
          <w:color w:val="000000" w:themeColor="text1"/>
        </w:rPr>
        <w:t>The Brave New World of clinical cancer research: Adaptive biomarker-driven trials integrating clinical practice with clinical research.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Mol Oncol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9:</w:t>
      </w:r>
      <w:r w:rsidRPr="00285770">
        <w:rPr>
          <w:color w:val="000000" w:themeColor="text1"/>
        </w:rPr>
        <w:t>951-959.</w:t>
      </w:r>
    </w:p>
    <w:p w14:paraId="2D803326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5.</w:t>
      </w:r>
      <w:r w:rsidRPr="00285770">
        <w:rPr>
          <w:color w:val="000000" w:themeColor="text1"/>
        </w:rPr>
        <w:tab/>
        <w:t xml:space="preserve">Berry SM, Connor JT, Lewis RJ: </w:t>
      </w:r>
      <w:r w:rsidRPr="00285770">
        <w:rPr>
          <w:b/>
          <w:color w:val="000000" w:themeColor="text1"/>
        </w:rPr>
        <w:t>The platform trial: an efficient strategy for evaluating multiple treatments.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JAMA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313:</w:t>
      </w:r>
      <w:r w:rsidRPr="00285770">
        <w:rPr>
          <w:color w:val="000000" w:themeColor="text1"/>
        </w:rPr>
        <w:t>1619-1620.</w:t>
      </w:r>
    </w:p>
    <w:p w14:paraId="0B0F92E9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6.</w:t>
      </w:r>
      <w:r w:rsidRPr="00285770">
        <w:rPr>
          <w:color w:val="000000" w:themeColor="text1"/>
        </w:rPr>
        <w:tab/>
        <w:t xml:space="preserve">Blumenthal GM, Bunn PA, Jr., Chaft JE, McCoach CE, Perez EA, Scagliotti GV, Carbone DP, Aerts H, Aisner DL, Bergh J, et al: </w:t>
      </w:r>
      <w:r w:rsidRPr="00285770">
        <w:rPr>
          <w:b/>
          <w:color w:val="000000" w:themeColor="text1"/>
        </w:rPr>
        <w:t>Current Status and Future Perspectives on Neoadjuvant Therapy in Lung Cancer.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 Thorac Oncol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13:</w:t>
      </w:r>
      <w:r w:rsidRPr="00285770">
        <w:rPr>
          <w:color w:val="000000" w:themeColor="text1"/>
        </w:rPr>
        <w:t>1818-1831.</w:t>
      </w:r>
    </w:p>
    <w:p w14:paraId="433DF2BB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7.</w:t>
      </w:r>
      <w:r w:rsidRPr="00285770">
        <w:rPr>
          <w:color w:val="000000" w:themeColor="text1"/>
        </w:rPr>
        <w:tab/>
        <w:t xml:space="preserve">Bratton DJ, Phillips PP, Parmar MK: </w:t>
      </w:r>
      <w:r w:rsidRPr="00285770">
        <w:rPr>
          <w:b/>
          <w:color w:val="000000" w:themeColor="text1"/>
        </w:rPr>
        <w:t>A multi-arm multi-stage clinical trial design for binary outcomes with application to tuberculosis.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BMC Med Res Methodol </w:t>
      </w:r>
      <w:r w:rsidRPr="00285770">
        <w:rPr>
          <w:color w:val="000000" w:themeColor="text1"/>
        </w:rPr>
        <w:t xml:space="preserve">2013, </w:t>
      </w:r>
      <w:r w:rsidRPr="00285770">
        <w:rPr>
          <w:b/>
          <w:color w:val="000000" w:themeColor="text1"/>
        </w:rPr>
        <w:t>13:</w:t>
      </w:r>
      <w:r w:rsidRPr="00285770">
        <w:rPr>
          <w:color w:val="000000" w:themeColor="text1"/>
        </w:rPr>
        <w:t>139.</w:t>
      </w:r>
    </w:p>
    <w:p w14:paraId="714415D3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8.</w:t>
      </w:r>
      <w:r w:rsidRPr="00285770">
        <w:rPr>
          <w:color w:val="000000" w:themeColor="text1"/>
        </w:rPr>
        <w:tab/>
        <w:t xml:space="preserve">Butler CC, Connor JT, Lewis RJ, Broglio K, Saville BR, Cook J, van der Velden A, Verheij T: </w:t>
      </w:r>
      <w:r w:rsidRPr="00285770">
        <w:rPr>
          <w:b/>
          <w:color w:val="000000" w:themeColor="text1"/>
        </w:rPr>
        <w:t>Answering patient-centred questions efficiently: response-adaptive platform trials in primary care.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Br J Gen Pract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68:</w:t>
      </w:r>
      <w:r w:rsidRPr="00285770">
        <w:rPr>
          <w:color w:val="000000" w:themeColor="text1"/>
        </w:rPr>
        <w:t>294-295.</w:t>
      </w:r>
    </w:p>
    <w:p w14:paraId="75A193C1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9.</w:t>
      </w:r>
      <w:r w:rsidRPr="00285770">
        <w:rPr>
          <w:color w:val="000000" w:themeColor="text1"/>
        </w:rPr>
        <w:tab/>
        <w:t xml:space="preserve">Chen Y, Chi P: </w:t>
      </w:r>
      <w:r w:rsidRPr="00285770">
        <w:rPr>
          <w:b/>
          <w:color w:val="000000" w:themeColor="text1"/>
        </w:rPr>
        <w:t>Basket trial of TRK inhibitors demonstrates efficacy in TRK fusion-positive cancers.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Journal of Hematology and Oncology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11:</w:t>
      </w:r>
      <w:r w:rsidRPr="00285770">
        <w:rPr>
          <w:color w:val="000000" w:themeColor="text1"/>
        </w:rPr>
        <w:t>78.</w:t>
      </w:r>
    </w:p>
    <w:p w14:paraId="07FA1F1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10.</w:t>
      </w:r>
      <w:r w:rsidRPr="00285770">
        <w:rPr>
          <w:color w:val="000000" w:themeColor="text1"/>
        </w:rPr>
        <w:tab/>
        <w:t xml:space="preserve">Collignon O, Koenig F, Koch A, Hemmings RJ, Petavy F, Saint-Raymond A, Papaluca-Amati M, Posch M: </w:t>
      </w:r>
      <w:r w:rsidRPr="00285770">
        <w:rPr>
          <w:b/>
          <w:color w:val="000000" w:themeColor="text1"/>
        </w:rPr>
        <w:t>Adaptive designs in clinical trials: from scientific advice to marketing authorisation to the European Medicine Agency.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Trials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19:</w:t>
      </w:r>
      <w:r w:rsidRPr="00285770">
        <w:rPr>
          <w:color w:val="000000" w:themeColor="text1"/>
        </w:rPr>
        <w:t>642.</w:t>
      </w:r>
    </w:p>
    <w:p w14:paraId="60596A68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11.</w:t>
      </w:r>
      <w:r w:rsidRPr="00285770">
        <w:rPr>
          <w:color w:val="000000" w:themeColor="text1"/>
        </w:rPr>
        <w:tab/>
        <w:t xml:space="preserve">Cunanan KM, Iasonos A, Shen R, Begg CB, Gonen M: </w:t>
      </w:r>
      <w:r w:rsidRPr="00285770">
        <w:rPr>
          <w:b/>
          <w:color w:val="000000" w:themeColor="text1"/>
        </w:rPr>
        <w:t>An efficient basket trial design.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Stat Med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36:</w:t>
      </w:r>
      <w:r w:rsidRPr="00285770">
        <w:rPr>
          <w:color w:val="000000" w:themeColor="text1"/>
        </w:rPr>
        <w:t>1568-1579.</w:t>
      </w:r>
    </w:p>
    <w:p w14:paraId="7E8BB26D" w14:textId="46D37662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12.</w:t>
      </w:r>
      <w:r w:rsidRPr="00285770">
        <w:rPr>
          <w:color w:val="000000" w:themeColor="text1"/>
        </w:rPr>
        <w:tab/>
      </w:r>
      <w:r w:rsidRPr="00285770">
        <w:rPr>
          <w:b/>
          <w:color w:val="000000" w:themeColor="text1"/>
        </w:rPr>
        <w:t xml:space="preserve">Master Protocols: Efficient Clinical Trial Design Strategies to Expedite Development of Oncology Drugs and Biologics Guidance for Industry (Draft Guidance) </w:t>
      </w:r>
      <w:r w:rsidRPr="00285770">
        <w:rPr>
          <w:color w:val="000000" w:themeColor="text1"/>
        </w:rPr>
        <w:t>[</w:t>
      </w:r>
      <w:hyperlink r:id="rId22" w:history="1">
        <w:r w:rsidRPr="00285770">
          <w:rPr>
            <w:rStyle w:val="Hyperlink"/>
            <w:color w:val="000000" w:themeColor="text1"/>
          </w:rPr>
          <w:t>https://www.fda.gov/downloads/Drugs/GuidanceComplianceRegulatoryInformation/Guidances/UCM621817.pdf</w:t>
        </w:r>
      </w:hyperlink>
      <w:r w:rsidRPr="00285770">
        <w:rPr>
          <w:color w:val="000000" w:themeColor="text1"/>
        </w:rPr>
        <w:t>]</w:t>
      </w:r>
    </w:p>
    <w:p w14:paraId="1BB82B27" w14:textId="2F154A16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13.</w:t>
      </w:r>
      <w:r w:rsidRPr="00285770">
        <w:rPr>
          <w:color w:val="000000" w:themeColor="text1"/>
        </w:rPr>
        <w:tab/>
      </w:r>
      <w:r w:rsidRPr="00285770">
        <w:rPr>
          <w:b/>
          <w:color w:val="000000" w:themeColor="text1"/>
        </w:rPr>
        <w:t xml:space="preserve">Adaptive Designs for Clinical Trials of Drugs and Biologics Guidance for Industry (Draft Guidance) </w:t>
      </w:r>
      <w:r w:rsidRPr="00285770">
        <w:rPr>
          <w:color w:val="000000" w:themeColor="text1"/>
        </w:rPr>
        <w:t>[</w:t>
      </w:r>
      <w:hyperlink r:id="rId23" w:history="1">
        <w:r w:rsidRPr="00285770">
          <w:rPr>
            <w:rStyle w:val="Hyperlink"/>
            <w:color w:val="000000" w:themeColor="text1"/>
          </w:rPr>
          <w:t>https://www.fda.gov/downloads/drugs/guidances/ucm201790.pdf</w:t>
        </w:r>
      </w:hyperlink>
      <w:r w:rsidRPr="00285770">
        <w:rPr>
          <w:color w:val="000000" w:themeColor="text1"/>
        </w:rPr>
        <w:t>]</w:t>
      </w:r>
    </w:p>
    <w:p w14:paraId="1052662C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14.</w:t>
      </w:r>
      <w:r w:rsidRPr="00285770">
        <w:rPr>
          <w:color w:val="000000" w:themeColor="text1"/>
        </w:rPr>
        <w:tab/>
        <w:t xml:space="preserve">Fountzilas E, Tsimberidou AM: </w:t>
      </w:r>
      <w:r w:rsidRPr="00285770">
        <w:rPr>
          <w:b/>
          <w:color w:val="000000" w:themeColor="text1"/>
        </w:rPr>
        <w:t>Overview of precision oncology trials: challenges and opportunities.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Expert Rev Clin Pharmacol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11:</w:t>
      </w:r>
      <w:r w:rsidRPr="00285770">
        <w:rPr>
          <w:color w:val="000000" w:themeColor="text1"/>
        </w:rPr>
        <w:t>797-804.</w:t>
      </w:r>
    </w:p>
    <w:p w14:paraId="5E6CFB25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lastRenderedPageBreak/>
        <w:t>15.</w:t>
      </w:r>
      <w:r w:rsidRPr="00285770">
        <w:rPr>
          <w:color w:val="000000" w:themeColor="text1"/>
        </w:rPr>
        <w:tab/>
        <w:t xml:space="preserve">Grignolo A, Siu A: </w:t>
      </w:r>
      <w:r w:rsidRPr="00285770">
        <w:rPr>
          <w:b/>
          <w:color w:val="000000" w:themeColor="text1"/>
        </w:rPr>
        <w:t>Improving Drug Development and Patient Access With the Right People, Processes, and Culture: What Needs to Happen Right Now to Bring Better Medicines to the Patients Who Need Them.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Therapeutic innovation &amp; regulatory science </w:t>
      </w:r>
      <w:r w:rsidRPr="00285770">
        <w:rPr>
          <w:color w:val="000000" w:themeColor="text1"/>
        </w:rPr>
        <w:t xml:space="preserve">2019, </w:t>
      </w:r>
      <w:r w:rsidRPr="00285770">
        <w:rPr>
          <w:b/>
          <w:color w:val="000000" w:themeColor="text1"/>
        </w:rPr>
        <w:t>53:</w:t>
      </w:r>
      <w:r w:rsidRPr="00285770">
        <w:rPr>
          <w:color w:val="000000" w:themeColor="text1"/>
        </w:rPr>
        <w:t>398-402.</w:t>
      </w:r>
    </w:p>
    <w:p w14:paraId="0C4DA12E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16.</w:t>
      </w:r>
      <w:r w:rsidRPr="00285770">
        <w:rPr>
          <w:color w:val="000000" w:themeColor="text1"/>
        </w:rPr>
        <w:tab/>
        <w:t xml:space="preserve">Heckman-Stoddard BM, Smith JJ: </w:t>
      </w:r>
      <w:r w:rsidRPr="00285770">
        <w:rPr>
          <w:b/>
          <w:color w:val="000000" w:themeColor="text1"/>
        </w:rPr>
        <w:t>Precision medicine clinical trials: defining new treatment strategies.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Semin Oncol Nurs </w:t>
      </w:r>
      <w:r w:rsidRPr="00285770">
        <w:rPr>
          <w:color w:val="000000" w:themeColor="text1"/>
        </w:rPr>
        <w:t xml:space="preserve">2014, </w:t>
      </w:r>
      <w:r w:rsidRPr="00285770">
        <w:rPr>
          <w:b/>
          <w:color w:val="000000" w:themeColor="text1"/>
        </w:rPr>
        <w:t>30:</w:t>
      </w:r>
      <w:r w:rsidRPr="00285770">
        <w:rPr>
          <w:color w:val="000000" w:themeColor="text1"/>
        </w:rPr>
        <w:t>109-116.</w:t>
      </w:r>
    </w:p>
    <w:p w14:paraId="40F50C7D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17.</w:t>
      </w:r>
      <w:r w:rsidRPr="00285770">
        <w:rPr>
          <w:color w:val="000000" w:themeColor="text1"/>
        </w:rPr>
        <w:tab/>
        <w:t xml:space="preserve">Herbst RS, Gandara DR, Hirsch FR, Redman MW, LeBlanc M, Mack PC, Schwartz LH, Vokes E, Ramalingam SS, Bradley JD, et al: </w:t>
      </w:r>
      <w:r w:rsidRPr="00285770">
        <w:rPr>
          <w:b/>
          <w:color w:val="000000" w:themeColor="text1"/>
        </w:rPr>
        <w:t>Lung Master Protocol (Lung-MAP)-A Biomarker-Driven Protocol for Accelerating Development of Therapies for Squamous Cell Lung Cancer: SWOG S1400.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Clinical cancer research : an official journal of the American Association for Cancer Research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21:</w:t>
      </w:r>
      <w:r w:rsidRPr="00285770">
        <w:rPr>
          <w:color w:val="000000" w:themeColor="text1"/>
        </w:rPr>
        <w:t>1514-1524.</w:t>
      </w:r>
    </w:p>
    <w:p w14:paraId="4F5883CA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18.</w:t>
      </w:r>
      <w:r w:rsidRPr="00285770">
        <w:rPr>
          <w:color w:val="000000" w:themeColor="text1"/>
        </w:rPr>
        <w:tab/>
        <w:t xml:space="preserve">Hirakawa A, Asano J, Sato H, Teramukai S: </w:t>
      </w:r>
      <w:r w:rsidRPr="00285770">
        <w:rPr>
          <w:b/>
          <w:color w:val="000000" w:themeColor="text1"/>
        </w:rPr>
        <w:t>Master protocol trials in oncology: Review and new trial designs.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Contemp Clin Trials Commun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12:</w:t>
      </w:r>
      <w:r w:rsidRPr="00285770">
        <w:rPr>
          <w:color w:val="000000" w:themeColor="text1"/>
        </w:rPr>
        <w:t>1-8.</w:t>
      </w:r>
    </w:p>
    <w:p w14:paraId="454CF1D4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19.</w:t>
      </w:r>
      <w:r w:rsidRPr="00285770">
        <w:rPr>
          <w:color w:val="000000" w:themeColor="text1"/>
        </w:rPr>
        <w:tab/>
        <w:t xml:space="preserve">Hobbs BP, Landin R: </w:t>
      </w:r>
      <w:r w:rsidRPr="00285770">
        <w:rPr>
          <w:b/>
          <w:color w:val="000000" w:themeColor="text1"/>
        </w:rPr>
        <w:t>Bayesian basket trial design with exchangeability monitoring.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Stat Med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37:</w:t>
      </w:r>
      <w:r w:rsidRPr="00285770">
        <w:rPr>
          <w:color w:val="000000" w:themeColor="text1"/>
        </w:rPr>
        <w:t>3557-3572.</w:t>
      </w:r>
    </w:p>
    <w:p w14:paraId="48AF7684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20.</w:t>
      </w:r>
      <w:r w:rsidRPr="00285770">
        <w:rPr>
          <w:color w:val="000000" w:themeColor="text1"/>
        </w:rPr>
        <w:tab/>
        <w:t xml:space="preserve">Hobbs BP, Chen N, Lee JJ: </w:t>
      </w:r>
      <w:r w:rsidRPr="00285770">
        <w:rPr>
          <w:b/>
          <w:color w:val="000000" w:themeColor="text1"/>
        </w:rPr>
        <w:t>Controlled multi-arm platform design using predictive probability.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Statistical methods in medical research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27:</w:t>
      </w:r>
      <w:r w:rsidRPr="00285770">
        <w:rPr>
          <w:color w:val="000000" w:themeColor="text1"/>
        </w:rPr>
        <w:t>65-78.</w:t>
      </w:r>
    </w:p>
    <w:p w14:paraId="761D85C6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21.</w:t>
      </w:r>
      <w:r w:rsidRPr="00285770">
        <w:rPr>
          <w:color w:val="000000" w:themeColor="text1"/>
        </w:rPr>
        <w:tab/>
        <w:t xml:space="preserve">Iams WT, Lovly CM: </w:t>
      </w:r>
      <w:r w:rsidRPr="00285770">
        <w:rPr>
          <w:b/>
          <w:color w:val="000000" w:themeColor="text1"/>
        </w:rPr>
        <w:t>Stop fRETting the Target: Next-Generation RET Inhibitors Have Arrived.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Cancer discovery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8:</w:t>
      </w:r>
      <w:r w:rsidRPr="00285770">
        <w:rPr>
          <w:color w:val="000000" w:themeColor="text1"/>
        </w:rPr>
        <w:t>797-799.</w:t>
      </w:r>
    </w:p>
    <w:p w14:paraId="3C797E5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22.</w:t>
      </w:r>
      <w:r w:rsidRPr="00285770">
        <w:rPr>
          <w:color w:val="000000" w:themeColor="text1"/>
        </w:rPr>
        <w:tab/>
        <w:t xml:space="preserve">Khan T, Stewart M, Blackman S, Rousseau R, Donoghue M, Cohen K, Seibel N, Fleury M, Benettaib B, Malik R, et al: </w:t>
      </w:r>
      <w:r w:rsidRPr="00285770">
        <w:rPr>
          <w:b/>
          <w:color w:val="000000" w:themeColor="text1"/>
        </w:rPr>
        <w:t>Accelerating Pediatric Cancer Drug Development: Challenges and Opportunities for Pediatric Master Protocols.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Ther Innov Regul Sci </w:t>
      </w:r>
      <w:r w:rsidRPr="00285770">
        <w:rPr>
          <w:color w:val="000000" w:themeColor="text1"/>
        </w:rPr>
        <w:t>2018</w:t>
      </w:r>
      <w:r w:rsidRPr="00285770">
        <w:rPr>
          <w:b/>
          <w:color w:val="000000" w:themeColor="text1"/>
        </w:rPr>
        <w:t>:</w:t>
      </w:r>
      <w:r w:rsidRPr="00285770">
        <w:rPr>
          <w:color w:val="000000" w:themeColor="text1"/>
        </w:rPr>
        <w:t>2168479018774533.</w:t>
      </w:r>
    </w:p>
    <w:p w14:paraId="43324B96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23.</w:t>
      </w:r>
      <w:r w:rsidRPr="00285770">
        <w:rPr>
          <w:color w:val="000000" w:themeColor="text1"/>
        </w:rPr>
        <w:tab/>
        <w:t xml:space="preserve">Kourie HR, Aoun F: </w:t>
      </w:r>
      <w:r w:rsidRPr="00285770">
        <w:rPr>
          <w:b/>
          <w:color w:val="000000" w:themeColor="text1"/>
        </w:rPr>
        <w:t>Why balls are not put inside the basket? A reflection on testicular cancer clinical trial design.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Investigational new drugs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34:</w:t>
      </w:r>
      <w:r w:rsidRPr="00285770">
        <w:rPr>
          <w:color w:val="000000" w:themeColor="text1"/>
        </w:rPr>
        <w:t>513-514.</w:t>
      </w:r>
    </w:p>
    <w:p w14:paraId="0F038CE4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24.</w:t>
      </w:r>
      <w:r w:rsidRPr="00285770">
        <w:rPr>
          <w:color w:val="000000" w:themeColor="text1"/>
        </w:rPr>
        <w:tab/>
        <w:t xml:space="preserve">Lam VK, Papadimitrakopoulou V: </w:t>
      </w:r>
      <w:r w:rsidRPr="00285770">
        <w:rPr>
          <w:b/>
          <w:color w:val="000000" w:themeColor="text1"/>
        </w:rPr>
        <w:t>Master protocols in lung cancer: experience from Lung Master Protocol.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Curr Opin Oncol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30:</w:t>
      </w:r>
      <w:r w:rsidRPr="00285770">
        <w:rPr>
          <w:color w:val="000000" w:themeColor="text1"/>
        </w:rPr>
        <w:t>92-97.</w:t>
      </w:r>
    </w:p>
    <w:p w14:paraId="753C91B4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25.</w:t>
      </w:r>
      <w:r w:rsidRPr="00285770">
        <w:rPr>
          <w:color w:val="000000" w:themeColor="text1"/>
        </w:rPr>
        <w:tab/>
        <w:t xml:space="preserve">Ledford H: </w:t>
      </w:r>
      <w:r w:rsidRPr="00285770">
        <w:rPr>
          <w:b/>
          <w:color w:val="000000" w:themeColor="text1"/>
        </w:rPr>
        <w:t>'Master protocol' aims to revamp cancer trials: pilot project will bring drug companies together to test targeted lung-cancer therapies.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Nature </w:t>
      </w:r>
      <w:r w:rsidRPr="00285770">
        <w:rPr>
          <w:color w:val="000000" w:themeColor="text1"/>
        </w:rPr>
        <w:t xml:space="preserve">2013, </w:t>
      </w:r>
      <w:r w:rsidRPr="00285770">
        <w:rPr>
          <w:b/>
          <w:color w:val="000000" w:themeColor="text1"/>
        </w:rPr>
        <w:t>498:</w:t>
      </w:r>
      <w:r w:rsidRPr="00285770">
        <w:rPr>
          <w:color w:val="000000" w:themeColor="text1"/>
        </w:rPr>
        <w:t>146-148.</w:t>
      </w:r>
    </w:p>
    <w:p w14:paraId="74CBC2DF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26.</w:t>
      </w:r>
      <w:r w:rsidRPr="00285770">
        <w:rPr>
          <w:color w:val="000000" w:themeColor="text1"/>
        </w:rPr>
        <w:tab/>
        <w:t xml:space="preserve">Lee J: </w:t>
      </w:r>
      <w:r w:rsidRPr="00285770">
        <w:rPr>
          <w:b/>
          <w:color w:val="000000" w:themeColor="text1"/>
        </w:rPr>
        <w:t xml:space="preserve">Biomarker-based Bayesian adaptive designs for targeted agent development. </w:t>
      </w:r>
      <w:r w:rsidRPr="00285770">
        <w:rPr>
          <w:color w:val="000000" w:themeColor="text1"/>
        </w:rPr>
        <w:t xml:space="preserve">In </w:t>
      </w:r>
      <w:r w:rsidRPr="00285770">
        <w:rPr>
          <w:i/>
          <w:color w:val="000000" w:themeColor="text1"/>
        </w:rPr>
        <w:t>Journal of Thoracic Oncology</w:t>
      </w:r>
      <w:r w:rsidRPr="00285770">
        <w:rPr>
          <w:color w:val="000000" w:themeColor="text1"/>
        </w:rPr>
        <w:t>. 2011: S91-S92.</w:t>
      </w:r>
    </w:p>
    <w:p w14:paraId="3DD88E7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27.</w:t>
      </w:r>
      <w:r w:rsidRPr="00285770">
        <w:rPr>
          <w:color w:val="000000" w:themeColor="text1"/>
        </w:rPr>
        <w:tab/>
        <w:t xml:space="preserve">Lih CJ, Takebe N: </w:t>
      </w:r>
      <w:r w:rsidRPr="00285770">
        <w:rPr>
          <w:b/>
          <w:color w:val="000000" w:themeColor="text1"/>
        </w:rPr>
        <w:t>Considerations of developing an NGS assay for clinical applications in precision oncology: The NCI-MATCH NGS assay experience.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Curr Probl Cancer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41:</w:t>
      </w:r>
      <w:r w:rsidRPr="00285770">
        <w:rPr>
          <w:color w:val="000000" w:themeColor="text1"/>
        </w:rPr>
        <w:t>201-211.</w:t>
      </w:r>
    </w:p>
    <w:p w14:paraId="0C8AB4B1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28.</w:t>
      </w:r>
      <w:r w:rsidRPr="00285770">
        <w:rPr>
          <w:color w:val="000000" w:themeColor="text1"/>
        </w:rPr>
        <w:tab/>
        <w:t xml:space="preserve">Lin J, Bunn V: </w:t>
      </w:r>
      <w:r w:rsidRPr="00285770">
        <w:rPr>
          <w:b/>
          <w:color w:val="000000" w:themeColor="text1"/>
        </w:rPr>
        <w:t>Comparison of multi-arm multi-stage design and adaptive randomization in platform clinical trials.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Contemp Clin Trials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54:</w:t>
      </w:r>
      <w:r w:rsidRPr="00285770">
        <w:rPr>
          <w:color w:val="000000" w:themeColor="text1"/>
        </w:rPr>
        <w:t>48-59.</w:t>
      </w:r>
    </w:p>
    <w:p w14:paraId="0AC11A3A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29.</w:t>
      </w:r>
      <w:r w:rsidRPr="00285770">
        <w:rPr>
          <w:color w:val="000000" w:themeColor="text1"/>
        </w:rPr>
        <w:tab/>
        <w:t xml:space="preserve">Manca C, Hill C, Hujer AM, Patel R, Evans SR, Bonomo RA, Kreiswirth BN, Laboratory Center of the Antibacterial Resistance Leadership G: </w:t>
      </w:r>
      <w:r w:rsidRPr="00285770">
        <w:rPr>
          <w:b/>
          <w:color w:val="000000" w:themeColor="text1"/>
        </w:rPr>
        <w:t xml:space="preserve">Leading Antibacterial Laboratory Research by </w:t>
      </w:r>
      <w:r w:rsidRPr="00285770">
        <w:rPr>
          <w:b/>
          <w:color w:val="000000" w:themeColor="text1"/>
        </w:rPr>
        <w:lastRenderedPageBreak/>
        <w:t>Integrating Conventional and Innovative Approaches: The Laboratory Center of the Antibacterial Resistance Leadership Group.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 Infect Dis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64:</w:t>
      </w:r>
      <w:r w:rsidRPr="00285770">
        <w:rPr>
          <w:color w:val="000000" w:themeColor="text1"/>
        </w:rPr>
        <w:t>S13-S17.</w:t>
      </w:r>
    </w:p>
    <w:p w14:paraId="1D6C7539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30.</w:t>
      </w:r>
      <w:r w:rsidRPr="00285770">
        <w:rPr>
          <w:color w:val="000000" w:themeColor="text1"/>
        </w:rPr>
        <w:tab/>
        <w:t xml:space="preserve">Mandrekar SJ, Dahlberg SE, Simon R: </w:t>
      </w:r>
      <w:r w:rsidRPr="00285770">
        <w:rPr>
          <w:b/>
          <w:color w:val="000000" w:themeColor="text1"/>
        </w:rPr>
        <w:t>Improving Clinical Trial Efficiency: Thinking outside the Box.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Am Soc Clin Oncol Educ Book </w:t>
      </w:r>
      <w:r w:rsidRPr="00285770">
        <w:rPr>
          <w:color w:val="000000" w:themeColor="text1"/>
        </w:rPr>
        <w:t>2015</w:t>
      </w:r>
      <w:r w:rsidRPr="00285770">
        <w:rPr>
          <w:b/>
          <w:color w:val="000000" w:themeColor="text1"/>
        </w:rPr>
        <w:t>:</w:t>
      </w:r>
      <w:r w:rsidRPr="00285770">
        <w:rPr>
          <w:color w:val="000000" w:themeColor="text1"/>
        </w:rPr>
        <w:t>e141-147.</w:t>
      </w:r>
    </w:p>
    <w:p w14:paraId="11A7B2D1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31.</w:t>
      </w:r>
      <w:r w:rsidRPr="00285770">
        <w:rPr>
          <w:color w:val="000000" w:themeColor="text1"/>
        </w:rPr>
        <w:tab/>
        <w:t xml:space="preserve">Martin A: </w:t>
      </w:r>
      <w:r w:rsidRPr="00285770">
        <w:rPr>
          <w:b/>
          <w:color w:val="000000" w:themeColor="text1"/>
        </w:rPr>
        <w:t xml:space="preserve">Using Trial Infrastructure Efficiently: Platform, Factorial, And Umbrella Trial Designs. </w:t>
      </w:r>
      <w:r w:rsidRPr="00285770">
        <w:rPr>
          <w:color w:val="000000" w:themeColor="text1"/>
        </w:rPr>
        <w:t xml:space="preserve">In </w:t>
      </w:r>
      <w:r w:rsidRPr="00285770">
        <w:rPr>
          <w:i/>
          <w:color w:val="000000" w:themeColor="text1"/>
        </w:rPr>
        <w:t>Asia-Pacific Journal of Clinical Oncology</w:t>
      </w:r>
      <w:r w:rsidRPr="00285770">
        <w:rPr>
          <w:color w:val="000000" w:themeColor="text1"/>
        </w:rPr>
        <w:t>. 2017: 39-39.</w:t>
      </w:r>
    </w:p>
    <w:p w14:paraId="0E396DF9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32.</w:t>
      </w:r>
      <w:r w:rsidRPr="00285770">
        <w:rPr>
          <w:color w:val="000000" w:themeColor="text1"/>
        </w:rPr>
        <w:tab/>
        <w:t xml:space="preserve">McCabe M: </w:t>
      </w:r>
      <w:r w:rsidRPr="00285770">
        <w:rPr>
          <w:b/>
          <w:color w:val="000000" w:themeColor="text1"/>
        </w:rPr>
        <w:t>SP-0590: Novel developments in paediatric cancer.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Radiotherapy and Oncology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123:</w:t>
      </w:r>
      <w:r w:rsidRPr="00285770">
        <w:rPr>
          <w:color w:val="000000" w:themeColor="text1"/>
        </w:rPr>
        <w:t>S310-S311.</w:t>
      </w:r>
    </w:p>
    <w:p w14:paraId="4BF5D327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33.</w:t>
      </w:r>
      <w:r w:rsidRPr="00285770">
        <w:rPr>
          <w:color w:val="000000" w:themeColor="text1"/>
        </w:rPr>
        <w:tab/>
        <w:t xml:space="preserve">Mullard A: </w:t>
      </w:r>
      <w:r w:rsidRPr="00285770">
        <w:rPr>
          <w:b/>
          <w:color w:val="000000" w:themeColor="text1"/>
        </w:rPr>
        <w:t>NCI-MATCH trial pushes cancer umbrella trial paradigm.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Nat Rev Drug Discov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14:</w:t>
      </w:r>
      <w:r w:rsidRPr="00285770">
        <w:rPr>
          <w:color w:val="000000" w:themeColor="text1"/>
        </w:rPr>
        <w:t>513-515.</w:t>
      </w:r>
    </w:p>
    <w:p w14:paraId="4FB64D89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34.</w:t>
      </w:r>
      <w:r w:rsidRPr="00285770">
        <w:rPr>
          <w:color w:val="000000" w:themeColor="text1"/>
        </w:rPr>
        <w:tab/>
        <w:t xml:space="preserve">Ornes S: </w:t>
      </w:r>
      <w:r w:rsidRPr="00285770">
        <w:rPr>
          <w:b/>
          <w:color w:val="000000" w:themeColor="text1"/>
        </w:rPr>
        <w:t>Core Concept: Basket trial approach capitalizes on the molecular mechanisms of tumors.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Proceedings of the National Academy of Sciences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113:</w:t>
      </w:r>
      <w:r w:rsidRPr="00285770">
        <w:rPr>
          <w:color w:val="000000" w:themeColor="text1"/>
        </w:rPr>
        <w:t>7007-7008.</w:t>
      </w:r>
    </w:p>
    <w:p w14:paraId="7FA27CC7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35.</w:t>
      </w:r>
      <w:r w:rsidRPr="00285770">
        <w:rPr>
          <w:color w:val="000000" w:themeColor="text1"/>
        </w:rPr>
        <w:tab/>
        <w:t xml:space="preserve">Parmar MK, Sydes MR, Cafferty FH, Choodari-Oskooei B, Langley RE, Brown L, Phillips PP, Spears MR, Rowley S, Kaplan R: </w:t>
      </w:r>
      <w:r w:rsidRPr="00285770">
        <w:rPr>
          <w:b/>
          <w:color w:val="000000" w:themeColor="text1"/>
        </w:rPr>
        <w:t>Testing many treatments within a single protocol over 10 years at MRC Clinical Trials Unit at UCL: Multi-arm, multi-stage platform, umbrella and basket protocols.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Clinical Trials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14:</w:t>
      </w:r>
      <w:r w:rsidRPr="00285770">
        <w:rPr>
          <w:color w:val="000000" w:themeColor="text1"/>
        </w:rPr>
        <w:t>451-461.</w:t>
      </w:r>
    </w:p>
    <w:p w14:paraId="2E28E184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36.</w:t>
      </w:r>
      <w:r w:rsidRPr="00285770">
        <w:rPr>
          <w:color w:val="000000" w:themeColor="text1"/>
        </w:rPr>
        <w:tab/>
        <w:t xml:space="preserve">Phillips PP, Gillespie SH, Boeree M, Heinrich N, Aarnoutse R, McHugh T, Pletschette M, Lienhardt C, Hafner R, Mgone C, et al: </w:t>
      </w:r>
      <w:r w:rsidRPr="00285770">
        <w:rPr>
          <w:b/>
          <w:color w:val="000000" w:themeColor="text1"/>
        </w:rPr>
        <w:t>Innovative trial designs are practical solutions for improving the treatment of tuberculosis.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 Infect Dis </w:t>
      </w:r>
      <w:r w:rsidRPr="00285770">
        <w:rPr>
          <w:color w:val="000000" w:themeColor="text1"/>
        </w:rPr>
        <w:t xml:space="preserve">2012, </w:t>
      </w:r>
      <w:r w:rsidRPr="00285770">
        <w:rPr>
          <w:b/>
          <w:color w:val="000000" w:themeColor="text1"/>
        </w:rPr>
        <w:t>205 Suppl 2:</w:t>
      </w:r>
      <w:r w:rsidRPr="00285770">
        <w:rPr>
          <w:color w:val="000000" w:themeColor="text1"/>
        </w:rPr>
        <w:t>S250-257.</w:t>
      </w:r>
    </w:p>
    <w:p w14:paraId="01B804E8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37.</w:t>
      </w:r>
      <w:r w:rsidRPr="00285770">
        <w:rPr>
          <w:color w:val="000000" w:themeColor="text1"/>
        </w:rPr>
        <w:tab/>
        <w:t xml:space="preserve">Pitts PJ, Le Louet H, Katz G: </w:t>
      </w:r>
      <w:r w:rsidRPr="00285770">
        <w:rPr>
          <w:b/>
          <w:color w:val="000000" w:themeColor="text1"/>
        </w:rPr>
        <w:t>21st-Century Oncology Drug Safety via New-Age Regulatory Standards and Practices.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Ther Innov Regul Sci </w:t>
      </w:r>
      <w:r w:rsidRPr="00285770">
        <w:rPr>
          <w:color w:val="000000" w:themeColor="text1"/>
        </w:rPr>
        <w:t>2018</w:t>
      </w:r>
      <w:r w:rsidRPr="00285770">
        <w:rPr>
          <w:b/>
          <w:color w:val="000000" w:themeColor="text1"/>
        </w:rPr>
        <w:t>:</w:t>
      </w:r>
      <w:r w:rsidRPr="00285770">
        <w:rPr>
          <w:color w:val="000000" w:themeColor="text1"/>
        </w:rPr>
        <w:t>2168479018809689.</w:t>
      </w:r>
    </w:p>
    <w:p w14:paraId="381F5C0A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38.</w:t>
      </w:r>
      <w:r w:rsidRPr="00285770">
        <w:rPr>
          <w:color w:val="000000" w:themeColor="text1"/>
        </w:rPr>
        <w:tab/>
        <w:t xml:space="preserve">Redman MW, Allegra CJ: </w:t>
      </w:r>
      <w:r w:rsidRPr="00285770">
        <w:rPr>
          <w:b/>
          <w:color w:val="000000" w:themeColor="text1"/>
        </w:rPr>
        <w:t>The Master Protocol Concept.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Semin Oncol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42:</w:t>
      </w:r>
      <w:r w:rsidRPr="00285770">
        <w:rPr>
          <w:color w:val="000000" w:themeColor="text1"/>
        </w:rPr>
        <w:t>724-730.</w:t>
      </w:r>
    </w:p>
    <w:p w14:paraId="040536A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39.</w:t>
      </w:r>
      <w:r w:rsidRPr="00285770">
        <w:rPr>
          <w:color w:val="000000" w:themeColor="text1"/>
        </w:rPr>
        <w:tab/>
        <w:t xml:space="preserve">Renfro LA, Sargent DJ: </w:t>
      </w:r>
      <w:r w:rsidRPr="00285770">
        <w:rPr>
          <w:b/>
          <w:color w:val="000000" w:themeColor="text1"/>
        </w:rPr>
        <w:t>Statistical controversies in clinical research: basket trials, umbrella trials, and other master protocols: a review and examples.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Ann Oncol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28:</w:t>
      </w:r>
      <w:r w:rsidRPr="00285770">
        <w:rPr>
          <w:color w:val="000000" w:themeColor="text1"/>
        </w:rPr>
        <w:t>34-43.</w:t>
      </w:r>
    </w:p>
    <w:p w14:paraId="342883F9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40.</w:t>
      </w:r>
      <w:r w:rsidRPr="00285770">
        <w:rPr>
          <w:color w:val="000000" w:themeColor="text1"/>
        </w:rPr>
        <w:tab/>
        <w:t xml:space="preserve">Saville BR, Berry SM: </w:t>
      </w:r>
      <w:r w:rsidRPr="00285770">
        <w:rPr>
          <w:b/>
          <w:color w:val="000000" w:themeColor="text1"/>
        </w:rPr>
        <w:t>Efficiencies of platform clinical trials: A vision of the future.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 Trials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13:</w:t>
      </w:r>
      <w:r w:rsidRPr="00285770">
        <w:rPr>
          <w:color w:val="000000" w:themeColor="text1"/>
        </w:rPr>
        <w:t>358-366.</w:t>
      </w:r>
    </w:p>
    <w:p w14:paraId="5CFE3245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41.</w:t>
      </w:r>
      <w:r w:rsidRPr="00285770">
        <w:rPr>
          <w:color w:val="000000" w:themeColor="text1"/>
        </w:rPr>
        <w:tab/>
        <w:t xml:space="preserve">Simon R: </w:t>
      </w:r>
      <w:r w:rsidRPr="00285770">
        <w:rPr>
          <w:b/>
          <w:color w:val="000000" w:themeColor="text1"/>
        </w:rPr>
        <w:t>Genomic Alteration-Driven Clinical Trial Designs in Oncology.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Ann Intern Med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165:</w:t>
      </w:r>
      <w:r w:rsidRPr="00285770">
        <w:rPr>
          <w:color w:val="000000" w:themeColor="text1"/>
        </w:rPr>
        <w:t>270-278.</w:t>
      </w:r>
    </w:p>
    <w:p w14:paraId="06AA47A8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42.</w:t>
      </w:r>
      <w:r w:rsidRPr="00285770">
        <w:rPr>
          <w:color w:val="000000" w:themeColor="text1"/>
        </w:rPr>
        <w:tab/>
        <w:t xml:space="preserve">Steuer CE, Papadimitrakopoulou V, Herbst RS, Redman MW, Hirsch FR, Mack PC, Ramalingam SS, Gandara DR: </w:t>
      </w:r>
      <w:r w:rsidRPr="00285770">
        <w:rPr>
          <w:b/>
          <w:color w:val="000000" w:themeColor="text1"/>
        </w:rPr>
        <w:t>Innovative Clinical Trials: The LUNG-MAP Study.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 Pharmacol Ther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97:</w:t>
      </w:r>
      <w:r w:rsidRPr="00285770">
        <w:rPr>
          <w:color w:val="000000" w:themeColor="text1"/>
        </w:rPr>
        <w:t>488-491.</w:t>
      </w:r>
    </w:p>
    <w:p w14:paraId="04E8AD41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43.</w:t>
      </w:r>
      <w:r w:rsidRPr="00285770">
        <w:rPr>
          <w:color w:val="000000" w:themeColor="text1"/>
        </w:rPr>
        <w:tab/>
        <w:t xml:space="preserve">Szczykutowicz TP, Bour RK, Rubert N, Wendt G, Pozniak M, Ranallo FN: </w:t>
      </w:r>
      <w:r w:rsidRPr="00285770">
        <w:rPr>
          <w:b/>
          <w:color w:val="000000" w:themeColor="text1"/>
        </w:rPr>
        <w:t>CT protocol management: simplifying the process by using a master protocol concept.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 Appl Clin Med Phys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16:</w:t>
      </w:r>
      <w:r w:rsidRPr="00285770">
        <w:rPr>
          <w:color w:val="000000" w:themeColor="text1"/>
        </w:rPr>
        <w:t>228-243.</w:t>
      </w:r>
    </w:p>
    <w:p w14:paraId="2584045C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44.</w:t>
      </w:r>
      <w:r w:rsidRPr="00285770">
        <w:rPr>
          <w:color w:val="000000" w:themeColor="text1"/>
        </w:rPr>
        <w:tab/>
        <w:t xml:space="preserve">Tanguturi SK, Trippa L, Ramkissoon SH, Pelton K, Knoff D, Sandak D, Lindeman NI, Ligon AH, Beroukhim R, Parmigiani G, et al: </w:t>
      </w:r>
      <w:r w:rsidRPr="00285770">
        <w:rPr>
          <w:b/>
          <w:color w:val="000000" w:themeColor="text1"/>
        </w:rPr>
        <w:t>Leveraging molecular datasets for biomarker-based clinical trial design in glioblastoma.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Neuro Oncol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19:</w:t>
      </w:r>
      <w:r w:rsidRPr="00285770">
        <w:rPr>
          <w:color w:val="000000" w:themeColor="text1"/>
        </w:rPr>
        <w:t>908-917.</w:t>
      </w:r>
    </w:p>
    <w:p w14:paraId="52682DF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lastRenderedPageBreak/>
        <w:t>45.</w:t>
      </w:r>
      <w:r w:rsidRPr="00285770">
        <w:rPr>
          <w:color w:val="000000" w:themeColor="text1"/>
        </w:rPr>
        <w:tab/>
        <w:t xml:space="preserve">Tao JJ, Schram AM, Hyman DM: </w:t>
      </w:r>
      <w:r w:rsidRPr="00285770">
        <w:rPr>
          <w:b/>
          <w:color w:val="000000" w:themeColor="text1"/>
        </w:rPr>
        <w:t>Basket Studies: Redefining Clinical Trials in the Era of Genome-Driven Oncology.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Annu Rev Med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69:</w:t>
      </w:r>
      <w:r w:rsidRPr="00285770">
        <w:rPr>
          <w:color w:val="000000" w:themeColor="text1"/>
        </w:rPr>
        <w:t>319-331.</w:t>
      </w:r>
    </w:p>
    <w:p w14:paraId="0FED72AE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46.</w:t>
      </w:r>
      <w:r w:rsidRPr="00285770">
        <w:rPr>
          <w:color w:val="000000" w:themeColor="text1"/>
        </w:rPr>
        <w:tab/>
        <w:t xml:space="preserve">Teo MY, O'Shaughnessy MJ, McBride SM, Vargas HA, Scher HI: </w:t>
      </w:r>
      <w:r w:rsidRPr="00285770">
        <w:rPr>
          <w:b/>
          <w:color w:val="000000" w:themeColor="text1"/>
        </w:rPr>
        <w:t>Drug development for noncastrate prostate cancer in a changed therapeutic landscape.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Nat Rev Clin Oncol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15:</w:t>
      </w:r>
      <w:r w:rsidRPr="00285770">
        <w:rPr>
          <w:color w:val="000000" w:themeColor="text1"/>
        </w:rPr>
        <w:t>150.</w:t>
      </w:r>
    </w:p>
    <w:p w14:paraId="160BA3AE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47.</w:t>
      </w:r>
      <w:r w:rsidRPr="00285770">
        <w:rPr>
          <w:color w:val="000000" w:themeColor="text1"/>
        </w:rPr>
        <w:tab/>
        <w:t xml:space="preserve">Tolles J, Lewis RJ: </w:t>
      </w:r>
      <w:r w:rsidRPr="00285770">
        <w:rPr>
          <w:b/>
          <w:color w:val="000000" w:themeColor="text1"/>
        </w:rPr>
        <w:t>Adaptive and platform trials in remote damage control resuscitation.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J Trauma Acute Care Surg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84:</w:t>
      </w:r>
      <w:r w:rsidRPr="00285770">
        <w:rPr>
          <w:color w:val="000000" w:themeColor="text1"/>
        </w:rPr>
        <w:t>S28-S34.</w:t>
      </w:r>
    </w:p>
    <w:p w14:paraId="436A687B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48.</w:t>
      </w:r>
      <w:r w:rsidRPr="00285770">
        <w:rPr>
          <w:color w:val="000000" w:themeColor="text1"/>
        </w:rPr>
        <w:tab/>
        <w:t xml:space="preserve">Trusheim MR, Shrier AA, Antonijevic Z, Beckman RA, Campbell RK, Chen C, Flaherty KT, Loewy J, Lacombe D, Madhavan S, et al: </w:t>
      </w:r>
      <w:r w:rsidRPr="00285770">
        <w:rPr>
          <w:b/>
          <w:color w:val="000000" w:themeColor="text1"/>
        </w:rPr>
        <w:t>PIPELINEs: Creating Comparable Clinical Knowledge Efficiently by Linking Trial Platforms.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Clin Pharmacol Ther </w:t>
      </w:r>
      <w:r w:rsidRPr="00285770">
        <w:rPr>
          <w:color w:val="000000" w:themeColor="text1"/>
        </w:rPr>
        <w:t xml:space="preserve">2016, </w:t>
      </w:r>
      <w:r w:rsidRPr="00285770">
        <w:rPr>
          <w:b/>
          <w:color w:val="000000" w:themeColor="text1"/>
        </w:rPr>
        <w:t>100:</w:t>
      </w:r>
      <w:r w:rsidRPr="00285770">
        <w:rPr>
          <w:color w:val="000000" w:themeColor="text1"/>
        </w:rPr>
        <w:t>713-729.</w:t>
      </w:r>
    </w:p>
    <w:p w14:paraId="60F8AD12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49.</w:t>
      </w:r>
      <w:r w:rsidRPr="00285770">
        <w:rPr>
          <w:color w:val="000000" w:themeColor="text1"/>
        </w:rPr>
        <w:tab/>
        <w:t xml:space="preserve">Ventz S, Barry WT, Parmigiani G, Trippa L: </w:t>
      </w:r>
      <w:r w:rsidRPr="00285770">
        <w:rPr>
          <w:b/>
          <w:color w:val="000000" w:themeColor="text1"/>
        </w:rPr>
        <w:t>Bayesian response-adaptive designs for basket trials.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Biometrics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73:</w:t>
      </w:r>
      <w:r w:rsidRPr="00285770">
        <w:rPr>
          <w:color w:val="000000" w:themeColor="text1"/>
        </w:rPr>
        <w:t>905-915.</w:t>
      </w:r>
    </w:p>
    <w:p w14:paraId="7D15C2EC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50.</w:t>
      </w:r>
      <w:r w:rsidRPr="00285770">
        <w:rPr>
          <w:color w:val="000000" w:themeColor="text1"/>
        </w:rPr>
        <w:tab/>
        <w:t xml:space="preserve">Walter RB, Michaelis LC, Othus M, Uy GL, Radich JP, Little RF, Hita S, Saini L, Foran JM, Gerds AT, et al: </w:t>
      </w:r>
      <w:r w:rsidRPr="00285770">
        <w:rPr>
          <w:b/>
          <w:color w:val="000000" w:themeColor="text1"/>
        </w:rPr>
        <w:t>Intergroup LEAP trial (S1612): A randomized phase 2/3 platform trial to test novel therapeutics in medically less fit older adults with acute myeloid leukemia.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Am J Hematol </w:t>
      </w:r>
      <w:r w:rsidRPr="00285770">
        <w:rPr>
          <w:color w:val="000000" w:themeColor="text1"/>
        </w:rPr>
        <w:t xml:space="preserve">2018, </w:t>
      </w:r>
      <w:r w:rsidRPr="00285770">
        <w:rPr>
          <w:b/>
          <w:color w:val="000000" w:themeColor="text1"/>
        </w:rPr>
        <w:t>93:</w:t>
      </w:r>
      <w:r w:rsidRPr="00285770">
        <w:rPr>
          <w:color w:val="000000" w:themeColor="text1"/>
        </w:rPr>
        <w:t>E49-E52.</w:t>
      </w:r>
    </w:p>
    <w:p w14:paraId="2DD74440" w14:textId="77777777" w:rsidR="0049253D" w:rsidRPr="00285770" w:rsidRDefault="0049253D" w:rsidP="0049253D">
      <w:pPr>
        <w:pStyle w:val="EndNoteBibliography"/>
        <w:spacing w:after="360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51.</w:t>
      </w:r>
      <w:r w:rsidRPr="00285770">
        <w:rPr>
          <w:color w:val="000000" w:themeColor="text1"/>
        </w:rPr>
        <w:tab/>
        <w:t xml:space="preserve">Woodcock J, LaVange LM: </w:t>
      </w:r>
      <w:r w:rsidRPr="00285770">
        <w:rPr>
          <w:b/>
          <w:color w:val="000000" w:themeColor="text1"/>
        </w:rPr>
        <w:t>Master protocols to study multiple therapies, multiple diseases, or both.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New England Journal of Medicine </w:t>
      </w:r>
      <w:r w:rsidRPr="00285770">
        <w:rPr>
          <w:color w:val="000000" w:themeColor="text1"/>
        </w:rPr>
        <w:t xml:space="preserve">2017, </w:t>
      </w:r>
      <w:r w:rsidRPr="00285770">
        <w:rPr>
          <w:b/>
          <w:color w:val="000000" w:themeColor="text1"/>
        </w:rPr>
        <w:t>377:</w:t>
      </w:r>
      <w:r w:rsidRPr="00285770">
        <w:rPr>
          <w:color w:val="000000" w:themeColor="text1"/>
        </w:rPr>
        <w:t>62-70.</w:t>
      </w:r>
    </w:p>
    <w:p w14:paraId="0E56A388" w14:textId="77777777" w:rsidR="0049253D" w:rsidRPr="00285770" w:rsidRDefault="0049253D" w:rsidP="0049253D">
      <w:pPr>
        <w:pStyle w:val="EndNoteBibliography"/>
        <w:ind w:left="720" w:hanging="720"/>
        <w:rPr>
          <w:color w:val="000000" w:themeColor="text1"/>
        </w:rPr>
      </w:pPr>
      <w:r w:rsidRPr="00285770">
        <w:rPr>
          <w:color w:val="000000" w:themeColor="text1"/>
        </w:rPr>
        <w:t>52.</w:t>
      </w:r>
      <w:r w:rsidRPr="00285770">
        <w:rPr>
          <w:color w:val="000000" w:themeColor="text1"/>
        </w:rPr>
        <w:tab/>
        <w:t xml:space="preserve">Zardavas D, Piccart-Gebhart M: </w:t>
      </w:r>
      <w:r w:rsidRPr="00285770">
        <w:rPr>
          <w:b/>
          <w:color w:val="000000" w:themeColor="text1"/>
        </w:rPr>
        <w:t>Clinical trials of precision medicine through molecular profiling: focus on breast cancer.</w:t>
      </w:r>
      <w:r w:rsidRPr="00285770">
        <w:rPr>
          <w:color w:val="000000" w:themeColor="text1"/>
        </w:rPr>
        <w:t xml:space="preserve"> </w:t>
      </w:r>
      <w:r w:rsidRPr="00285770">
        <w:rPr>
          <w:i/>
          <w:color w:val="000000" w:themeColor="text1"/>
        </w:rPr>
        <w:t xml:space="preserve">Am Soc Clin Oncol Educ Book </w:t>
      </w:r>
      <w:r w:rsidRPr="00285770">
        <w:rPr>
          <w:color w:val="000000" w:themeColor="text1"/>
        </w:rPr>
        <w:t xml:space="preserve">2015, </w:t>
      </w:r>
      <w:r w:rsidRPr="00285770">
        <w:rPr>
          <w:b/>
          <w:color w:val="000000" w:themeColor="text1"/>
        </w:rPr>
        <w:t>35:</w:t>
      </w:r>
      <w:r w:rsidRPr="00285770">
        <w:rPr>
          <w:color w:val="000000" w:themeColor="text1"/>
        </w:rPr>
        <w:t>e183-190.</w:t>
      </w:r>
    </w:p>
    <w:p w14:paraId="369A05B7" w14:textId="6A3F02AD" w:rsidR="007C2EB9" w:rsidRPr="00285770" w:rsidRDefault="00705C0C" w:rsidP="004537A9">
      <w:pPr>
        <w:rPr>
          <w:color w:val="000000" w:themeColor="text1"/>
        </w:rPr>
      </w:pPr>
      <w:r w:rsidRPr="00285770">
        <w:rPr>
          <w:color w:val="000000" w:themeColor="text1"/>
        </w:rPr>
        <w:fldChar w:fldCharType="end"/>
      </w:r>
    </w:p>
    <w:sectPr w:rsidR="007C2EB9" w:rsidRPr="00285770" w:rsidSect="009B23D2"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2C072" w14:textId="77777777" w:rsidR="00D92966" w:rsidRDefault="00D92966" w:rsidP="00693191">
      <w:r>
        <w:separator/>
      </w:r>
    </w:p>
  </w:endnote>
  <w:endnote w:type="continuationSeparator" w:id="0">
    <w:p w14:paraId="03F2954D" w14:textId="77777777" w:rsidR="00D92966" w:rsidRDefault="00D92966" w:rsidP="00693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D5D95F" w14:textId="0DB1537E" w:rsidR="0051525B" w:rsidRPr="00693191" w:rsidRDefault="0051525B" w:rsidP="00693191">
    <w:pPr>
      <w:pStyle w:val="Footer"/>
      <w:rPr>
        <w:szCs w:val="16"/>
      </w:rPr>
    </w:pPr>
    <w:r w:rsidRPr="00693191">
      <w:rPr>
        <w:sz w:val="10"/>
      </w:rPr>
      <w:tab/>
    </w:r>
    <w:r w:rsidRPr="00693191">
      <w:rPr>
        <w:sz w:val="10"/>
      </w:rPr>
      <w:tab/>
      <w:t xml:space="preserve">     </w:t>
    </w:r>
    <w:r w:rsidRPr="00693191">
      <w:rPr>
        <w:szCs w:val="16"/>
      </w:rPr>
      <w:fldChar w:fldCharType="begin"/>
    </w:r>
    <w:r w:rsidRPr="00693191">
      <w:rPr>
        <w:szCs w:val="16"/>
      </w:rPr>
      <w:instrText xml:space="preserve"> PAGE   \* MERGEFORMAT </w:instrText>
    </w:r>
    <w:r w:rsidRPr="00693191">
      <w:rPr>
        <w:szCs w:val="16"/>
      </w:rPr>
      <w:fldChar w:fldCharType="separate"/>
    </w:r>
    <w:r w:rsidR="008C2A56">
      <w:rPr>
        <w:noProof/>
        <w:szCs w:val="16"/>
      </w:rPr>
      <w:t>9</w:t>
    </w:r>
    <w:r w:rsidRPr="00693191">
      <w:rPr>
        <w:noProof/>
        <w:szCs w:val="16"/>
      </w:rPr>
      <w:fldChar w:fldCharType="end"/>
    </w:r>
    <w:r w:rsidRPr="00693191">
      <w:rPr>
        <w:szCs w:val="16"/>
      </w:rPr>
      <w:t xml:space="preserve"> </w:t>
    </w:r>
  </w:p>
  <w:p w14:paraId="5500BD1E" w14:textId="77777777" w:rsidR="0051525B" w:rsidRPr="00693191" w:rsidRDefault="0051525B" w:rsidP="00693191">
    <w:pPr>
      <w:pStyle w:val="Footer"/>
    </w:pPr>
  </w:p>
  <w:p w14:paraId="18641D2A" w14:textId="77777777" w:rsidR="0051525B" w:rsidRPr="00693191" w:rsidRDefault="0051525B" w:rsidP="00E20C2D">
    <w:pPr>
      <w:pStyle w:val="Footer"/>
      <w:tabs>
        <w:tab w:val="clear" w:pos="9360"/>
      </w:tabs>
      <w:ind w:left="810" w:right="810"/>
      <w:jc w:val="center"/>
      <w:rPr>
        <w:sz w:val="10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014791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3C5697" w14:textId="5C31BF2F" w:rsidR="0051525B" w:rsidRDefault="0051525B" w:rsidP="009B12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C2A5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A02A072" w14:textId="77777777" w:rsidR="0051525B" w:rsidRDefault="0051525B" w:rsidP="00D64FB7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507F8A" w14:textId="329D04E6" w:rsidR="0051525B" w:rsidRPr="00693191" w:rsidRDefault="0051525B" w:rsidP="00693191">
    <w:pPr>
      <w:pStyle w:val="Footer"/>
      <w:rPr>
        <w:szCs w:val="16"/>
      </w:rPr>
    </w:pPr>
    <w:r w:rsidRPr="00693191">
      <w:rPr>
        <w:sz w:val="10"/>
      </w:rPr>
      <w:tab/>
    </w:r>
    <w:r w:rsidRPr="00693191">
      <w:rPr>
        <w:sz w:val="10"/>
      </w:rPr>
      <w:tab/>
      <w:t xml:space="preserve">     </w:t>
    </w:r>
    <w:r w:rsidRPr="00693191">
      <w:rPr>
        <w:szCs w:val="16"/>
      </w:rPr>
      <w:fldChar w:fldCharType="begin"/>
    </w:r>
    <w:r w:rsidRPr="00693191">
      <w:rPr>
        <w:szCs w:val="16"/>
      </w:rPr>
      <w:instrText xml:space="preserve"> PAGE   \* MERGEFORMAT </w:instrText>
    </w:r>
    <w:r w:rsidRPr="00693191">
      <w:rPr>
        <w:szCs w:val="16"/>
      </w:rPr>
      <w:fldChar w:fldCharType="separate"/>
    </w:r>
    <w:r w:rsidR="008C2A56">
      <w:rPr>
        <w:noProof/>
        <w:szCs w:val="16"/>
      </w:rPr>
      <w:t>17</w:t>
    </w:r>
    <w:r w:rsidRPr="00693191">
      <w:rPr>
        <w:noProof/>
        <w:szCs w:val="16"/>
      </w:rPr>
      <w:fldChar w:fldCharType="end"/>
    </w:r>
    <w:r w:rsidRPr="00693191">
      <w:rPr>
        <w:szCs w:val="16"/>
      </w:rPr>
      <w:t xml:space="preserve"> </w:t>
    </w:r>
  </w:p>
  <w:p w14:paraId="5139B469" w14:textId="77777777" w:rsidR="0051525B" w:rsidRPr="00693191" w:rsidRDefault="0051525B" w:rsidP="00693191">
    <w:pPr>
      <w:pStyle w:val="Footer"/>
    </w:pPr>
  </w:p>
  <w:p w14:paraId="2DCB13D6" w14:textId="4CD1BF66" w:rsidR="0051525B" w:rsidRPr="00693191" w:rsidRDefault="0051525B" w:rsidP="00E20C2D">
    <w:pPr>
      <w:pStyle w:val="Footer"/>
      <w:tabs>
        <w:tab w:val="clear" w:pos="9360"/>
      </w:tabs>
      <w:ind w:left="810" w:right="810"/>
      <w:jc w:val="center"/>
      <w:rPr>
        <w:sz w:val="10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352B3" w14:textId="77777777" w:rsidR="00D92966" w:rsidRDefault="00D92966" w:rsidP="00693191">
      <w:r>
        <w:separator/>
      </w:r>
    </w:p>
  </w:footnote>
  <w:footnote w:type="continuationSeparator" w:id="0">
    <w:p w14:paraId="736772C4" w14:textId="77777777" w:rsidR="00D92966" w:rsidRDefault="00D92966" w:rsidP="006931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9A999" w14:textId="48E17E81" w:rsidR="0051525B" w:rsidRPr="00693191" w:rsidRDefault="0051525B" w:rsidP="006931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6734"/>
    <w:multiLevelType w:val="multilevel"/>
    <w:tmpl w:val="7DAE02D2"/>
    <w:lvl w:ilvl="0">
      <w:start w:val="1"/>
      <w:numFmt w:val="decimal"/>
      <w:lvlText w:val="Supplementary 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B4392"/>
    <w:multiLevelType w:val="multilevel"/>
    <w:tmpl w:val="AF7CA2D0"/>
    <w:lvl w:ilvl="0">
      <w:start w:val="1"/>
      <w:numFmt w:val="decimal"/>
      <w:lvlText w:val="%1"/>
      <w:lvlJc w:val="left"/>
      <w:pPr>
        <w:ind w:left="1152" w:hanging="432"/>
      </w:pPr>
    </w:lvl>
    <w:lvl w:ilvl="1">
      <w:start w:val="1"/>
      <w:numFmt w:val="decimal"/>
      <w:lvlText w:val="%1.%2"/>
      <w:lvlJc w:val="left"/>
      <w:pPr>
        <w:ind w:left="1296" w:hanging="576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574" w:hanging="864"/>
      </w:pPr>
    </w:lvl>
    <w:lvl w:ilvl="4">
      <w:start w:val="1"/>
      <w:numFmt w:val="decimal"/>
      <w:pStyle w:val="Heading5"/>
      <w:lvlText w:val="%1.%2.%3.%4.%5"/>
      <w:lvlJc w:val="left"/>
      <w:pPr>
        <w:ind w:left="172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87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201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216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2304" w:hanging="1584"/>
      </w:pPr>
    </w:lvl>
  </w:abstractNum>
  <w:abstractNum w:abstractNumId="2">
    <w:nsid w:val="2DBE153F"/>
    <w:multiLevelType w:val="hybridMultilevel"/>
    <w:tmpl w:val="7BC6BEFC"/>
    <w:lvl w:ilvl="0" w:tplc="3E8E3508">
      <w:start w:val="1"/>
      <w:numFmt w:val="decimal"/>
      <w:pStyle w:val="Appendix"/>
      <w:lvlText w:val="Appendix 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07165"/>
    <w:multiLevelType w:val="hybridMultilevel"/>
    <w:tmpl w:val="74EAA88C"/>
    <w:lvl w:ilvl="0" w:tplc="F1E68338">
      <w:start w:val="1"/>
      <w:numFmt w:val="decimal"/>
      <w:pStyle w:val="Figures"/>
      <w:lvlText w:val="Appendix Figure 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70EA1"/>
    <w:multiLevelType w:val="hybridMultilevel"/>
    <w:tmpl w:val="913665A8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502B6"/>
    <w:multiLevelType w:val="multilevel"/>
    <w:tmpl w:val="74EAA88C"/>
    <w:lvl w:ilvl="0">
      <w:start w:val="1"/>
      <w:numFmt w:val="decimal"/>
      <w:lvlText w:val="Appendix Figur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C7633"/>
    <w:multiLevelType w:val="multilevel"/>
    <w:tmpl w:val="A216BD1A"/>
    <w:lvl w:ilvl="0">
      <w:start w:val="1"/>
      <w:numFmt w:val="decimal"/>
      <w:pStyle w:val="appendix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6F316A37"/>
    <w:multiLevelType w:val="multilevel"/>
    <w:tmpl w:val="A62C72A4"/>
    <w:lvl w:ilvl="0">
      <w:start w:val="1"/>
      <w:numFmt w:val="decimal"/>
      <w:lvlText w:val="Supplementary 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66F8E"/>
    <w:multiLevelType w:val="multilevel"/>
    <w:tmpl w:val="E4148380"/>
    <w:lvl w:ilvl="0">
      <w:start w:val="1"/>
      <w:numFmt w:val="decimal"/>
      <w:lvlText w:val="Supplementary Tabl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D0C07"/>
    <w:multiLevelType w:val="hybridMultilevel"/>
    <w:tmpl w:val="C42EABFC"/>
    <w:lvl w:ilvl="0" w:tplc="75EE9DBC">
      <w:start w:val="1"/>
      <w:numFmt w:val="decimal"/>
      <w:pStyle w:val="Tables"/>
      <w:lvlText w:val="Appendix Table 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vs9w9fac2eevlestrn5vzasp02zv29pxz00&quot;&gt;Master protocol - SLR - Manuscript&lt;record-ids&gt;&lt;item&gt;1&lt;/item&gt;&lt;item&gt;2&lt;/item&gt;&lt;item&gt;3&lt;/item&gt;&lt;item&gt;4&lt;/item&gt;&lt;item&gt;5&lt;/item&gt;&lt;item&gt;16&lt;/item&gt;&lt;item&gt;28&lt;/item&gt;&lt;item&gt;89&lt;/item&gt;&lt;item&gt;90&lt;/item&gt;&lt;item&gt;91&lt;/item&gt;&lt;item&gt;92&lt;/item&gt;&lt;item&gt;93&lt;/item&gt;&lt;item&gt;94&lt;/item&gt;&lt;item&gt;95&lt;/item&gt;&lt;item&gt;96&lt;/item&gt;&lt;item&gt;97&lt;/item&gt;&lt;item&gt;99&lt;/item&gt;&lt;item&gt;100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4&lt;/item&gt;&lt;item&gt;135&lt;/item&gt;&lt;item&gt;136&lt;/item&gt;&lt;item&gt;139&lt;/item&gt;&lt;item&gt;140&lt;/item&gt;&lt;item&gt;141&lt;/item&gt;&lt;/record-ids&gt;&lt;/item&gt;&lt;/Libraries&gt;"/>
    <w:docVar w:name="Total_Editing_Time" w:val="1"/>
  </w:docVars>
  <w:rsids>
    <w:rsidRoot w:val="00C8664B"/>
    <w:rsid w:val="00002755"/>
    <w:rsid w:val="000031DB"/>
    <w:rsid w:val="00004FF2"/>
    <w:rsid w:val="0000549A"/>
    <w:rsid w:val="0001051C"/>
    <w:rsid w:val="00012860"/>
    <w:rsid w:val="0001764B"/>
    <w:rsid w:val="000237CE"/>
    <w:rsid w:val="00023D1B"/>
    <w:rsid w:val="0002568F"/>
    <w:rsid w:val="000270D0"/>
    <w:rsid w:val="0003153E"/>
    <w:rsid w:val="0003281E"/>
    <w:rsid w:val="00041CB2"/>
    <w:rsid w:val="000422A3"/>
    <w:rsid w:val="00042EE6"/>
    <w:rsid w:val="000431C2"/>
    <w:rsid w:val="000451B4"/>
    <w:rsid w:val="00045702"/>
    <w:rsid w:val="00047E92"/>
    <w:rsid w:val="000510B4"/>
    <w:rsid w:val="00053EF9"/>
    <w:rsid w:val="0005555B"/>
    <w:rsid w:val="000566EB"/>
    <w:rsid w:val="0005702E"/>
    <w:rsid w:val="000570B9"/>
    <w:rsid w:val="0005764E"/>
    <w:rsid w:val="0007198C"/>
    <w:rsid w:val="00072BF9"/>
    <w:rsid w:val="000742B2"/>
    <w:rsid w:val="000759F2"/>
    <w:rsid w:val="00077EAA"/>
    <w:rsid w:val="000843B2"/>
    <w:rsid w:val="0008757F"/>
    <w:rsid w:val="00093BEA"/>
    <w:rsid w:val="00097864"/>
    <w:rsid w:val="000A0D0E"/>
    <w:rsid w:val="000A23C6"/>
    <w:rsid w:val="000A4184"/>
    <w:rsid w:val="000A5992"/>
    <w:rsid w:val="000A5BC0"/>
    <w:rsid w:val="000A633F"/>
    <w:rsid w:val="000A6BB5"/>
    <w:rsid w:val="000A6CA2"/>
    <w:rsid w:val="000B013F"/>
    <w:rsid w:val="000B15B0"/>
    <w:rsid w:val="000B2AC7"/>
    <w:rsid w:val="000B5049"/>
    <w:rsid w:val="000B60F6"/>
    <w:rsid w:val="000B77E6"/>
    <w:rsid w:val="000B7AA1"/>
    <w:rsid w:val="000C0198"/>
    <w:rsid w:val="000C1BC8"/>
    <w:rsid w:val="000C3C1B"/>
    <w:rsid w:val="000C46E1"/>
    <w:rsid w:val="000C4C74"/>
    <w:rsid w:val="000C586B"/>
    <w:rsid w:val="000C5901"/>
    <w:rsid w:val="000C5927"/>
    <w:rsid w:val="000C7660"/>
    <w:rsid w:val="000D2113"/>
    <w:rsid w:val="000D3BAD"/>
    <w:rsid w:val="000D7C33"/>
    <w:rsid w:val="000E10BF"/>
    <w:rsid w:val="000E5972"/>
    <w:rsid w:val="000E59BF"/>
    <w:rsid w:val="001007E1"/>
    <w:rsid w:val="00101BB8"/>
    <w:rsid w:val="001027E6"/>
    <w:rsid w:val="00103628"/>
    <w:rsid w:val="00105977"/>
    <w:rsid w:val="00105A70"/>
    <w:rsid w:val="00105F46"/>
    <w:rsid w:val="00110387"/>
    <w:rsid w:val="001106AD"/>
    <w:rsid w:val="00110796"/>
    <w:rsid w:val="001125E5"/>
    <w:rsid w:val="001132E9"/>
    <w:rsid w:val="00114C71"/>
    <w:rsid w:val="00115FD8"/>
    <w:rsid w:val="00116E0F"/>
    <w:rsid w:val="001239E6"/>
    <w:rsid w:val="0012426F"/>
    <w:rsid w:val="00127306"/>
    <w:rsid w:val="0013075A"/>
    <w:rsid w:val="00131493"/>
    <w:rsid w:val="001327EA"/>
    <w:rsid w:val="00132B8C"/>
    <w:rsid w:val="00132F86"/>
    <w:rsid w:val="00133EDF"/>
    <w:rsid w:val="001366A8"/>
    <w:rsid w:val="001370D2"/>
    <w:rsid w:val="00137E13"/>
    <w:rsid w:val="001405A3"/>
    <w:rsid w:val="00140CFE"/>
    <w:rsid w:val="00142488"/>
    <w:rsid w:val="001472DA"/>
    <w:rsid w:val="001473C1"/>
    <w:rsid w:val="001514D3"/>
    <w:rsid w:val="0015258D"/>
    <w:rsid w:val="001532BC"/>
    <w:rsid w:val="00154824"/>
    <w:rsid w:val="00154E4D"/>
    <w:rsid w:val="0016065E"/>
    <w:rsid w:val="0016284D"/>
    <w:rsid w:val="00166924"/>
    <w:rsid w:val="00166BBB"/>
    <w:rsid w:val="001717F0"/>
    <w:rsid w:val="001729AC"/>
    <w:rsid w:val="00175D01"/>
    <w:rsid w:val="00177E45"/>
    <w:rsid w:val="001806F4"/>
    <w:rsid w:val="00180A80"/>
    <w:rsid w:val="00182C3D"/>
    <w:rsid w:val="00184875"/>
    <w:rsid w:val="00185377"/>
    <w:rsid w:val="001857B7"/>
    <w:rsid w:val="00185BBC"/>
    <w:rsid w:val="00186181"/>
    <w:rsid w:val="00186867"/>
    <w:rsid w:val="00190D3D"/>
    <w:rsid w:val="001919E5"/>
    <w:rsid w:val="00192AC5"/>
    <w:rsid w:val="00192E3E"/>
    <w:rsid w:val="00194553"/>
    <w:rsid w:val="001953E6"/>
    <w:rsid w:val="00196934"/>
    <w:rsid w:val="001A08A5"/>
    <w:rsid w:val="001A1663"/>
    <w:rsid w:val="001A241C"/>
    <w:rsid w:val="001A2E7C"/>
    <w:rsid w:val="001A336B"/>
    <w:rsid w:val="001A38A3"/>
    <w:rsid w:val="001A5E46"/>
    <w:rsid w:val="001A5FE9"/>
    <w:rsid w:val="001B1B72"/>
    <w:rsid w:val="001B24B1"/>
    <w:rsid w:val="001B34C5"/>
    <w:rsid w:val="001B466F"/>
    <w:rsid w:val="001B5EF6"/>
    <w:rsid w:val="001B73EB"/>
    <w:rsid w:val="001B7721"/>
    <w:rsid w:val="001B7C2B"/>
    <w:rsid w:val="001C156C"/>
    <w:rsid w:val="001C3570"/>
    <w:rsid w:val="001C3CD5"/>
    <w:rsid w:val="001C66B9"/>
    <w:rsid w:val="001D0B39"/>
    <w:rsid w:val="001D2CBF"/>
    <w:rsid w:val="001D3FB1"/>
    <w:rsid w:val="001D631C"/>
    <w:rsid w:val="001D729B"/>
    <w:rsid w:val="001E16B9"/>
    <w:rsid w:val="001E1DEF"/>
    <w:rsid w:val="001F1101"/>
    <w:rsid w:val="001F365C"/>
    <w:rsid w:val="001F4997"/>
    <w:rsid w:val="001F5306"/>
    <w:rsid w:val="001F5B6F"/>
    <w:rsid w:val="001F6A19"/>
    <w:rsid w:val="002008BE"/>
    <w:rsid w:val="00203E76"/>
    <w:rsid w:val="00206115"/>
    <w:rsid w:val="00210C78"/>
    <w:rsid w:val="00210E85"/>
    <w:rsid w:val="0021161B"/>
    <w:rsid w:val="00211895"/>
    <w:rsid w:val="00212584"/>
    <w:rsid w:val="00213213"/>
    <w:rsid w:val="00213C2B"/>
    <w:rsid w:val="00215858"/>
    <w:rsid w:val="00217098"/>
    <w:rsid w:val="002217EE"/>
    <w:rsid w:val="00221A76"/>
    <w:rsid w:val="00222387"/>
    <w:rsid w:val="002252BA"/>
    <w:rsid w:val="002254DE"/>
    <w:rsid w:val="00226CAC"/>
    <w:rsid w:val="00227133"/>
    <w:rsid w:val="0023514E"/>
    <w:rsid w:val="00241D6E"/>
    <w:rsid w:val="00241FC6"/>
    <w:rsid w:val="00242EF3"/>
    <w:rsid w:val="00242FBD"/>
    <w:rsid w:val="00245C14"/>
    <w:rsid w:val="00247125"/>
    <w:rsid w:val="0025201C"/>
    <w:rsid w:val="00260AF9"/>
    <w:rsid w:val="002613C8"/>
    <w:rsid w:val="00262DCD"/>
    <w:rsid w:val="00262E8C"/>
    <w:rsid w:val="0026485C"/>
    <w:rsid w:val="00265B82"/>
    <w:rsid w:val="00265E86"/>
    <w:rsid w:val="00266C3C"/>
    <w:rsid w:val="00273C90"/>
    <w:rsid w:val="00276A2D"/>
    <w:rsid w:val="00276BF3"/>
    <w:rsid w:val="00280626"/>
    <w:rsid w:val="00280E98"/>
    <w:rsid w:val="00281B16"/>
    <w:rsid w:val="00281F88"/>
    <w:rsid w:val="0028348E"/>
    <w:rsid w:val="00283826"/>
    <w:rsid w:val="00284307"/>
    <w:rsid w:val="00285770"/>
    <w:rsid w:val="00285C63"/>
    <w:rsid w:val="00287245"/>
    <w:rsid w:val="00287E9B"/>
    <w:rsid w:val="00290148"/>
    <w:rsid w:val="00290AE4"/>
    <w:rsid w:val="00291112"/>
    <w:rsid w:val="00292006"/>
    <w:rsid w:val="002A262B"/>
    <w:rsid w:val="002A2D95"/>
    <w:rsid w:val="002A302A"/>
    <w:rsid w:val="002A32DF"/>
    <w:rsid w:val="002A5912"/>
    <w:rsid w:val="002B0443"/>
    <w:rsid w:val="002B28B0"/>
    <w:rsid w:val="002B2CD4"/>
    <w:rsid w:val="002B2F58"/>
    <w:rsid w:val="002B4EE6"/>
    <w:rsid w:val="002B5691"/>
    <w:rsid w:val="002B695A"/>
    <w:rsid w:val="002C0164"/>
    <w:rsid w:val="002C0488"/>
    <w:rsid w:val="002C62B0"/>
    <w:rsid w:val="002D21F1"/>
    <w:rsid w:val="002D3A9E"/>
    <w:rsid w:val="002D6F9E"/>
    <w:rsid w:val="002E0DD6"/>
    <w:rsid w:val="002E3870"/>
    <w:rsid w:val="002E565F"/>
    <w:rsid w:val="002E5E43"/>
    <w:rsid w:val="002E5EFB"/>
    <w:rsid w:val="002E707C"/>
    <w:rsid w:val="002F069C"/>
    <w:rsid w:val="002F0CE8"/>
    <w:rsid w:val="002F1DCE"/>
    <w:rsid w:val="002F303D"/>
    <w:rsid w:val="002F4347"/>
    <w:rsid w:val="002F7603"/>
    <w:rsid w:val="003076F0"/>
    <w:rsid w:val="00307F76"/>
    <w:rsid w:val="00311599"/>
    <w:rsid w:val="00314417"/>
    <w:rsid w:val="00314DA7"/>
    <w:rsid w:val="0031609E"/>
    <w:rsid w:val="00316F7A"/>
    <w:rsid w:val="00317756"/>
    <w:rsid w:val="003206DA"/>
    <w:rsid w:val="00320B1A"/>
    <w:rsid w:val="00320CEE"/>
    <w:rsid w:val="003222E3"/>
    <w:rsid w:val="003234F0"/>
    <w:rsid w:val="003262B7"/>
    <w:rsid w:val="003278CB"/>
    <w:rsid w:val="003310BE"/>
    <w:rsid w:val="00331945"/>
    <w:rsid w:val="003320D5"/>
    <w:rsid w:val="003332AD"/>
    <w:rsid w:val="00340647"/>
    <w:rsid w:val="003426FB"/>
    <w:rsid w:val="0034302F"/>
    <w:rsid w:val="00343F2D"/>
    <w:rsid w:val="0034434B"/>
    <w:rsid w:val="00344B00"/>
    <w:rsid w:val="00344E83"/>
    <w:rsid w:val="00345440"/>
    <w:rsid w:val="0034590F"/>
    <w:rsid w:val="00345E9C"/>
    <w:rsid w:val="00346A1A"/>
    <w:rsid w:val="00351990"/>
    <w:rsid w:val="00351F33"/>
    <w:rsid w:val="003537BB"/>
    <w:rsid w:val="00354502"/>
    <w:rsid w:val="00354B31"/>
    <w:rsid w:val="00355F7A"/>
    <w:rsid w:val="00360321"/>
    <w:rsid w:val="00363943"/>
    <w:rsid w:val="00363BA4"/>
    <w:rsid w:val="003649CA"/>
    <w:rsid w:val="0036583A"/>
    <w:rsid w:val="00370879"/>
    <w:rsid w:val="00371B3E"/>
    <w:rsid w:val="00374991"/>
    <w:rsid w:val="00376E04"/>
    <w:rsid w:val="00377077"/>
    <w:rsid w:val="003809D4"/>
    <w:rsid w:val="00380A71"/>
    <w:rsid w:val="003844D7"/>
    <w:rsid w:val="003852B7"/>
    <w:rsid w:val="00387125"/>
    <w:rsid w:val="003875B9"/>
    <w:rsid w:val="00387F80"/>
    <w:rsid w:val="00390C04"/>
    <w:rsid w:val="00392EF7"/>
    <w:rsid w:val="00393FC3"/>
    <w:rsid w:val="00394C98"/>
    <w:rsid w:val="00397734"/>
    <w:rsid w:val="00397DBA"/>
    <w:rsid w:val="003A04AB"/>
    <w:rsid w:val="003A0C10"/>
    <w:rsid w:val="003A1A5A"/>
    <w:rsid w:val="003A1C96"/>
    <w:rsid w:val="003A361C"/>
    <w:rsid w:val="003A4B25"/>
    <w:rsid w:val="003B0141"/>
    <w:rsid w:val="003B0BCC"/>
    <w:rsid w:val="003B26B5"/>
    <w:rsid w:val="003B71F9"/>
    <w:rsid w:val="003C066B"/>
    <w:rsid w:val="003C07AE"/>
    <w:rsid w:val="003C1003"/>
    <w:rsid w:val="003C1398"/>
    <w:rsid w:val="003C1C88"/>
    <w:rsid w:val="003C452F"/>
    <w:rsid w:val="003C4D20"/>
    <w:rsid w:val="003C6BA9"/>
    <w:rsid w:val="003D0E1B"/>
    <w:rsid w:val="003D2202"/>
    <w:rsid w:val="003D22B1"/>
    <w:rsid w:val="003D6BA9"/>
    <w:rsid w:val="003E02B2"/>
    <w:rsid w:val="003E13F7"/>
    <w:rsid w:val="003E186E"/>
    <w:rsid w:val="003E57BC"/>
    <w:rsid w:val="003E5CF4"/>
    <w:rsid w:val="003E5DDB"/>
    <w:rsid w:val="003E6159"/>
    <w:rsid w:val="003E62EA"/>
    <w:rsid w:val="003F0E6C"/>
    <w:rsid w:val="003F47DE"/>
    <w:rsid w:val="003F4B04"/>
    <w:rsid w:val="003F5005"/>
    <w:rsid w:val="003F52D8"/>
    <w:rsid w:val="003F7973"/>
    <w:rsid w:val="00400E69"/>
    <w:rsid w:val="00401CD1"/>
    <w:rsid w:val="004059F7"/>
    <w:rsid w:val="004070B0"/>
    <w:rsid w:val="0041231E"/>
    <w:rsid w:val="00413421"/>
    <w:rsid w:val="00415133"/>
    <w:rsid w:val="004159D3"/>
    <w:rsid w:val="004160D8"/>
    <w:rsid w:val="00417222"/>
    <w:rsid w:val="004218DB"/>
    <w:rsid w:val="00422463"/>
    <w:rsid w:val="00423ABC"/>
    <w:rsid w:val="00423EC6"/>
    <w:rsid w:val="0042461D"/>
    <w:rsid w:val="00425A7C"/>
    <w:rsid w:val="004302B7"/>
    <w:rsid w:val="004327AD"/>
    <w:rsid w:val="00433F39"/>
    <w:rsid w:val="00434942"/>
    <w:rsid w:val="00434A1E"/>
    <w:rsid w:val="00435911"/>
    <w:rsid w:val="00442048"/>
    <w:rsid w:val="004464DF"/>
    <w:rsid w:val="0044676E"/>
    <w:rsid w:val="004467D7"/>
    <w:rsid w:val="00447015"/>
    <w:rsid w:val="0044719C"/>
    <w:rsid w:val="00447B0A"/>
    <w:rsid w:val="00447EC2"/>
    <w:rsid w:val="0045025F"/>
    <w:rsid w:val="004537A9"/>
    <w:rsid w:val="00456446"/>
    <w:rsid w:val="00457EB8"/>
    <w:rsid w:val="004646C6"/>
    <w:rsid w:val="00464B0F"/>
    <w:rsid w:val="00466410"/>
    <w:rsid w:val="00467F64"/>
    <w:rsid w:val="00470359"/>
    <w:rsid w:val="00472234"/>
    <w:rsid w:val="00473A3F"/>
    <w:rsid w:val="00474F89"/>
    <w:rsid w:val="0047530A"/>
    <w:rsid w:val="00480BF2"/>
    <w:rsid w:val="0048130E"/>
    <w:rsid w:val="00481E56"/>
    <w:rsid w:val="004826AA"/>
    <w:rsid w:val="00487671"/>
    <w:rsid w:val="00487F58"/>
    <w:rsid w:val="0049253D"/>
    <w:rsid w:val="00492E9F"/>
    <w:rsid w:val="0049330C"/>
    <w:rsid w:val="004934FD"/>
    <w:rsid w:val="00493609"/>
    <w:rsid w:val="004960BC"/>
    <w:rsid w:val="004961E2"/>
    <w:rsid w:val="00497231"/>
    <w:rsid w:val="00497751"/>
    <w:rsid w:val="004A0039"/>
    <w:rsid w:val="004A10FB"/>
    <w:rsid w:val="004A298E"/>
    <w:rsid w:val="004A2A8B"/>
    <w:rsid w:val="004A2BED"/>
    <w:rsid w:val="004A3C01"/>
    <w:rsid w:val="004A629E"/>
    <w:rsid w:val="004B2188"/>
    <w:rsid w:val="004B243B"/>
    <w:rsid w:val="004B258D"/>
    <w:rsid w:val="004B5E3D"/>
    <w:rsid w:val="004B660A"/>
    <w:rsid w:val="004C0385"/>
    <w:rsid w:val="004C28ED"/>
    <w:rsid w:val="004C2F2D"/>
    <w:rsid w:val="004C48ED"/>
    <w:rsid w:val="004C52FE"/>
    <w:rsid w:val="004C53D5"/>
    <w:rsid w:val="004C647D"/>
    <w:rsid w:val="004D0838"/>
    <w:rsid w:val="004D0E9F"/>
    <w:rsid w:val="004D10BA"/>
    <w:rsid w:val="004D1332"/>
    <w:rsid w:val="004D2953"/>
    <w:rsid w:val="004D4570"/>
    <w:rsid w:val="004D611C"/>
    <w:rsid w:val="004D64E3"/>
    <w:rsid w:val="004D6F1F"/>
    <w:rsid w:val="004E0F44"/>
    <w:rsid w:val="004E1D14"/>
    <w:rsid w:val="004E3D2A"/>
    <w:rsid w:val="004E5D75"/>
    <w:rsid w:val="004E64E2"/>
    <w:rsid w:val="004F066D"/>
    <w:rsid w:val="004F24F3"/>
    <w:rsid w:val="004F2DCA"/>
    <w:rsid w:val="004F4564"/>
    <w:rsid w:val="004F7375"/>
    <w:rsid w:val="00501356"/>
    <w:rsid w:val="00505D4D"/>
    <w:rsid w:val="00506C42"/>
    <w:rsid w:val="005072D4"/>
    <w:rsid w:val="005076CA"/>
    <w:rsid w:val="005140B7"/>
    <w:rsid w:val="0051525B"/>
    <w:rsid w:val="00517CC3"/>
    <w:rsid w:val="00517D06"/>
    <w:rsid w:val="00521C9C"/>
    <w:rsid w:val="00523889"/>
    <w:rsid w:val="005239CC"/>
    <w:rsid w:val="005244B0"/>
    <w:rsid w:val="0052526C"/>
    <w:rsid w:val="005277CB"/>
    <w:rsid w:val="00530D03"/>
    <w:rsid w:val="00532184"/>
    <w:rsid w:val="00533519"/>
    <w:rsid w:val="0053363E"/>
    <w:rsid w:val="005347B7"/>
    <w:rsid w:val="00535496"/>
    <w:rsid w:val="00541895"/>
    <w:rsid w:val="00542F84"/>
    <w:rsid w:val="00544F8C"/>
    <w:rsid w:val="005467E0"/>
    <w:rsid w:val="00546924"/>
    <w:rsid w:val="0055150E"/>
    <w:rsid w:val="00552EE8"/>
    <w:rsid w:val="00555826"/>
    <w:rsid w:val="00562FAC"/>
    <w:rsid w:val="00564FAC"/>
    <w:rsid w:val="0056504C"/>
    <w:rsid w:val="0056509D"/>
    <w:rsid w:val="00565100"/>
    <w:rsid w:val="00565908"/>
    <w:rsid w:val="00570667"/>
    <w:rsid w:val="005707E4"/>
    <w:rsid w:val="00571829"/>
    <w:rsid w:val="005728FA"/>
    <w:rsid w:val="00575752"/>
    <w:rsid w:val="0057698F"/>
    <w:rsid w:val="005775BF"/>
    <w:rsid w:val="0057778E"/>
    <w:rsid w:val="00577C00"/>
    <w:rsid w:val="0058171E"/>
    <w:rsid w:val="00582B63"/>
    <w:rsid w:val="0058318B"/>
    <w:rsid w:val="005854F9"/>
    <w:rsid w:val="0058569C"/>
    <w:rsid w:val="0058635A"/>
    <w:rsid w:val="00587D9C"/>
    <w:rsid w:val="005900A9"/>
    <w:rsid w:val="00592F9D"/>
    <w:rsid w:val="00594F75"/>
    <w:rsid w:val="00596975"/>
    <w:rsid w:val="00597CBA"/>
    <w:rsid w:val="005A0826"/>
    <w:rsid w:val="005A117B"/>
    <w:rsid w:val="005A1B76"/>
    <w:rsid w:val="005A4828"/>
    <w:rsid w:val="005A5319"/>
    <w:rsid w:val="005A77B8"/>
    <w:rsid w:val="005A77F4"/>
    <w:rsid w:val="005B2F34"/>
    <w:rsid w:val="005B32FE"/>
    <w:rsid w:val="005B587C"/>
    <w:rsid w:val="005B64F6"/>
    <w:rsid w:val="005B72F5"/>
    <w:rsid w:val="005B78C1"/>
    <w:rsid w:val="005C030F"/>
    <w:rsid w:val="005C25EB"/>
    <w:rsid w:val="005D0956"/>
    <w:rsid w:val="005D09FC"/>
    <w:rsid w:val="005D0B17"/>
    <w:rsid w:val="005D5FE5"/>
    <w:rsid w:val="005D739E"/>
    <w:rsid w:val="005D76BA"/>
    <w:rsid w:val="005E16D9"/>
    <w:rsid w:val="005E3405"/>
    <w:rsid w:val="005E3C61"/>
    <w:rsid w:val="005E4759"/>
    <w:rsid w:val="005E5CF7"/>
    <w:rsid w:val="005F0F59"/>
    <w:rsid w:val="005F22E5"/>
    <w:rsid w:val="005F2F94"/>
    <w:rsid w:val="006004F1"/>
    <w:rsid w:val="006020F7"/>
    <w:rsid w:val="00603344"/>
    <w:rsid w:val="006111EC"/>
    <w:rsid w:val="006114DB"/>
    <w:rsid w:val="006116DF"/>
    <w:rsid w:val="0061196B"/>
    <w:rsid w:val="006122E7"/>
    <w:rsid w:val="00615233"/>
    <w:rsid w:val="006152A7"/>
    <w:rsid w:val="00617A6A"/>
    <w:rsid w:val="006226E0"/>
    <w:rsid w:val="00622864"/>
    <w:rsid w:val="0062287D"/>
    <w:rsid w:val="00623A4D"/>
    <w:rsid w:val="00623C64"/>
    <w:rsid w:val="006266EB"/>
    <w:rsid w:val="00626781"/>
    <w:rsid w:val="00632117"/>
    <w:rsid w:val="00634E4C"/>
    <w:rsid w:val="0063555F"/>
    <w:rsid w:val="00640590"/>
    <w:rsid w:val="00641804"/>
    <w:rsid w:val="006421C9"/>
    <w:rsid w:val="00643E66"/>
    <w:rsid w:val="00647256"/>
    <w:rsid w:val="0065085D"/>
    <w:rsid w:val="00650933"/>
    <w:rsid w:val="00651F99"/>
    <w:rsid w:val="006556A7"/>
    <w:rsid w:val="00655DB1"/>
    <w:rsid w:val="00655DC4"/>
    <w:rsid w:val="00657A62"/>
    <w:rsid w:val="0066047A"/>
    <w:rsid w:val="00662D16"/>
    <w:rsid w:val="00665E1A"/>
    <w:rsid w:val="0066653A"/>
    <w:rsid w:val="0066681C"/>
    <w:rsid w:val="00667248"/>
    <w:rsid w:val="00667933"/>
    <w:rsid w:val="00671320"/>
    <w:rsid w:val="0067486D"/>
    <w:rsid w:val="00674DC9"/>
    <w:rsid w:val="00675B08"/>
    <w:rsid w:val="00675C94"/>
    <w:rsid w:val="00677620"/>
    <w:rsid w:val="0067762C"/>
    <w:rsid w:val="006801DD"/>
    <w:rsid w:val="00680BDB"/>
    <w:rsid w:val="006856DA"/>
    <w:rsid w:val="00685DFE"/>
    <w:rsid w:val="00687C7D"/>
    <w:rsid w:val="00693191"/>
    <w:rsid w:val="006946D3"/>
    <w:rsid w:val="00694705"/>
    <w:rsid w:val="00694EC4"/>
    <w:rsid w:val="00696147"/>
    <w:rsid w:val="006A1E74"/>
    <w:rsid w:val="006A54D7"/>
    <w:rsid w:val="006A7C61"/>
    <w:rsid w:val="006B1501"/>
    <w:rsid w:val="006B34F0"/>
    <w:rsid w:val="006B75EB"/>
    <w:rsid w:val="006C1CD2"/>
    <w:rsid w:val="006C2663"/>
    <w:rsid w:val="006C2E9A"/>
    <w:rsid w:val="006C4A65"/>
    <w:rsid w:val="006C537B"/>
    <w:rsid w:val="006D1E46"/>
    <w:rsid w:val="006D26EF"/>
    <w:rsid w:val="006D2F89"/>
    <w:rsid w:val="006D3470"/>
    <w:rsid w:val="006E0A47"/>
    <w:rsid w:val="006E45DD"/>
    <w:rsid w:val="006E54DE"/>
    <w:rsid w:val="006E644E"/>
    <w:rsid w:val="006E72BA"/>
    <w:rsid w:val="006F1DD7"/>
    <w:rsid w:val="006F2B92"/>
    <w:rsid w:val="007030BE"/>
    <w:rsid w:val="00705C0C"/>
    <w:rsid w:val="00706879"/>
    <w:rsid w:val="00710B2C"/>
    <w:rsid w:val="0071496F"/>
    <w:rsid w:val="00720876"/>
    <w:rsid w:val="00721B77"/>
    <w:rsid w:val="00723A95"/>
    <w:rsid w:val="00723B6E"/>
    <w:rsid w:val="00724105"/>
    <w:rsid w:val="00725454"/>
    <w:rsid w:val="00725ED8"/>
    <w:rsid w:val="007264D8"/>
    <w:rsid w:val="00731306"/>
    <w:rsid w:val="0073257A"/>
    <w:rsid w:val="00734D7D"/>
    <w:rsid w:val="0073507F"/>
    <w:rsid w:val="00736746"/>
    <w:rsid w:val="00740914"/>
    <w:rsid w:val="00741D8A"/>
    <w:rsid w:val="007448F8"/>
    <w:rsid w:val="00744D1A"/>
    <w:rsid w:val="00744E95"/>
    <w:rsid w:val="0074686F"/>
    <w:rsid w:val="00752F61"/>
    <w:rsid w:val="00753BE5"/>
    <w:rsid w:val="00755192"/>
    <w:rsid w:val="0075667D"/>
    <w:rsid w:val="00756C88"/>
    <w:rsid w:val="00757A5B"/>
    <w:rsid w:val="00760E21"/>
    <w:rsid w:val="007618B1"/>
    <w:rsid w:val="00764BA2"/>
    <w:rsid w:val="00766961"/>
    <w:rsid w:val="00771797"/>
    <w:rsid w:val="007722A2"/>
    <w:rsid w:val="007729DD"/>
    <w:rsid w:val="00773920"/>
    <w:rsid w:val="0077774E"/>
    <w:rsid w:val="00782BE5"/>
    <w:rsid w:val="0078715A"/>
    <w:rsid w:val="00791FD4"/>
    <w:rsid w:val="00793271"/>
    <w:rsid w:val="00793767"/>
    <w:rsid w:val="00794DB3"/>
    <w:rsid w:val="00795805"/>
    <w:rsid w:val="007A08CD"/>
    <w:rsid w:val="007A18D2"/>
    <w:rsid w:val="007A21A8"/>
    <w:rsid w:val="007A466C"/>
    <w:rsid w:val="007A705D"/>
    <w:rsid w:val="007A7C11"/>
    <w:rsid w:val="007B242F"/>
    <w:rsid w:val="007B335A"/>
    <w:rsid w:val="007B3BEF"/>
    <w:rsid w:val="007B4373"/>
    <w:rsid w:val="007B5FA8"/>
    <w:rsid w:val="007B7F47"/>
    <w:rsid w:val="007C07DA"/>
    <w:rsid w:val="007C1C2A"/>
    <w:rsid w:val="007C21D7"/>
    <w:rsid w:val="007C2C3C"/>
    <w:rsid w:val="007C2EB9"/>
    <w:rsid w:val="007C3EA5"/>
    <w:rsid w:val="007C4856"/>
    <w:rsid w:val="007C54FC"/>
    <w:rsid w:val="007C6335"/>
    <w:rsid w:val="007C79C7"/>
    <w:rsid w:val="007D0A9C"/>
    <w:rsid w:val="007D3958"/>
    <w:rsid w:val="007E32F5"/>
    <w:rsid w:val="007E341C"/>
    <w:rsid w:val="007E4735"/>
    <w:rsid w:val="007E54DB"/>
    <w:rsid w:val="007E563F"/>
    <w:rsid w:val="007E7788"/>
    <w:rsid w:val="007E7FF0"/>
    <w:rsid w:val="007F1935"/>
    <w:rsid w:val="007F1B7D"/>
    <w:rsid w:val="007F26A4"/>
    <w:rsid w:val="007F2B36"/>
    <w:rsid w:val="007F4854"/>
    <w:rsid w:val="007F53CA"/>
    <w:rsid w:val="007F602E"/>
    <w:rsid w:val="007F604B"/>
    <w:rsid w:val="007F7DC2"/>
    <w:rsid w:val="00800023"/>
    <w:rsid w:val="00802DDE"/>
    <w:rsid w:val="00802EE1"/>
    <w:rsid w:val="00803D75"/>
    <w:rsid w:val="00804F04"/>
    <w:rsid w:val="0080646F"/>
    <w:rsid w:val="008175B2"/>
    <w:rsid w:val="00817DB3"/>
    <w:rsid w:val="0082084C"/>
    <w:rsid w:val="00822906"/>
    <w:rsid w:val="00822CC6"/>
    <w:rsid w:val="0082753E"/>
    <w:rsid w:val="00827BBD"/>
    <w:rsid w:val="008306EC"/>
    <w:rsid w:val="00831888"/>
    <w:rsid w:val="00832640"/>
    <w:rsid w:val="008331A9"/>
    <w:rsid w:val="008360B4"/>
    <w:rsid w:val="0083664C"/>
    <w:rsid w:val="00836A37"/>
    <w:rsid w:val="008370AB"/>
    <w:rsid w:val="008403CB"/>
    <w:rsid w:val="008409A2"/>
    <w:rsid w:val="0084123D"/>
    <w:rsid w:val="00846C92"/>
    <w:rsid w:val="0084764A"/>
    <w:rsid w:val="0085063D"/>
    <w:rsid w:val="0085528E"/>
    <w:rsid w:val="00856172"/>
    <w:rsid w:val="008579F3"/>
    <w:rsid w:val="0086041C"/>
    <w:rsid w:val="008627EA"/>
    <w:rsid w:val="00864E8E"/>
    <w:rsid w:val="00865C77"/>
    <w:rsid w:val="008660E0"/>
    <w:rsid w:val="00870F6C"/>
    <w:rsid w:val="00871E50"/>
    <w:rsid w:val="00872F9B"/>
    <w:rsid w:val="00873CE3"/>
    <w:rsid w:val="00873DF7"/>
    <w:rsid w:val="00875EA7"/>
    <w:rsid w:val="008775DB"/>
    <w:rsid w:val="00877FD7"/>
    <w:rsid w:val="00880F44"/>
    <w:rsid w:val="00884198"/>
    <w:rsid w:val="00884CB5"/>
    <w:rsid w:val="00886200"/>
    <w:rsid w:val="00887282"/>
    <w:rsid w:val="00887387"/>
    <w:rsid w:val="0088780A"/>
    <w:rsid w:val="00887FA2"/>
    <w:rsid w:val="0089082C"/>
    <w:rsid w:val="00895D20"/>
    <w:rsid w:val="00897994"/>
    <w:rsid w:val="008A476D"/>
    <w:rsid w:val="008A55A3"/>
    <w:rsid w:val="008A596A"/>
    <w:rsid w:val="008B10E9"/>
    <w:rsid w:val="008B1982"/>
    <w:rsid w:val="008B1F29"/>
    <w:rsid w:val="008B21D0"/>
    <w:rsid w:val="008B486E"/>
    <w:rsid w:val="008C0AF8"/>
    <w:rsid w:val="008C2A56"/>
    <w:rsid w:val="008C3550"/>
    <w:rsid w:val="008C3B3E"/>
    <w:rsid w:val="008C4063"/>
    <w:rsid w:val="008C570A"/>
    <w:rsid w:val="008C7EAD"/>
    <w:rsid w:val="008D02DA"/>
    <w:rsid w:val="008D097A"/>
    <w:rsid w:val="008D5275"/>
    <w:rsid w:val="008E1659"/>
    <w:rsid w:val="008F0D77"/>
    <w:rsid w:val="008F153B"/>
    <w:rsid w:val="008F164D"/>
    <w:rsid w:val="008F22DD"/>
    <w:rsid w:val="008F2718"/>
    <w:rsid w:val="008F2E42"/>
    <w:rsid w:val="008F395E"/>
    <w:rsid w:val="008F3A71"/>
    <w:rsid w:val="008F6484"/>
    <w:rsid w:val="008F6BFA"/>
    <w:rsid w:val="008F79CA"/>
    <w:rsid w:val="00901138"/>
    <w:rsid w:val="0090211A"/>
    <w:rsid w:val="00902574"/>
    <w:rsid w:val="00902BFB"/>
    <w:rsid w:val="00903EA9"/>
    <w:rsid w:val="00904310"/>
    <w:rsid w:val="0090568B"/>
    <w:rsid w:val="00906043"/>
    <w:rsid w:val="0091271F"/>
    <w:rsid w:val="009128BF"/>
    <w:rsid w:val="0091291A"/>
    <w:rsid w:val="00912945"/>
    <w:rsid w:val="00912DA1"/>
    <w:rsid w:val="00913294"/>
    <w:rsid w:val="0092063F"/>
    <w:rsid w:val="00924B1B"/>
    <w:rsid w:val="009255B0"/>
    <w:rsid w:val="009275FD"/>
    <w:rsid w:val="00927962"/>
    <w:rsid w:val="0093446E"/>
    <w:rsid w:val="009360CA"/>
    <w:rsid w:val="00936919"/>
    <w:rsid w:val="00940459"/>
    <w:rsid w:val="009405A5"/>
    <w:rsid w:val="00941838"/>
    <w:rsid w:val="00941916"/>
    <w:rsid w:val="00942ABC"/>
    <w:rsid w:val="009438C6"/>
    <w:rsid w:val="00944AC1"/>
    <w:rsid w:val="00945B61"/>
    <w:rsid w:val="00946A8B"/>
    <w:rsid w:val="009508E2"/>
    <w:rsid w:val="00951A69"/>
    <w:rsid w:val="00952B58"/>
    <w:rsid w:val="00953F44"/>
    <w:rsid w:val="00955BD5"/>
    <w:rsid w:val="009567C7"/>
    <w:rsid w:val="00957563"/>
    <w:rsid w:val="00957D21"/>
    <w:rsid w:val="00962981"/>
    <w:rsid w:val="00964D28"/>
    <w:rsid w:val="00967201"/>
    <w:rsid w:val="00967319"/>
    <w:rsid w:val="009720F0"/>
    <w:rsid w:val="00972A5D"/>
    <w:rsid w:val="00983FCD"/>
    <w:rsid w:val="0098404D"/>
    <w:rsid w:val="009848A3"/>
    <w:rsid w:val="00984D32"/>
    <w:rsid w:val="00993CEA"/>
    <w:rsid w:val="009940BB"/>
    <w:rsid w:val="0099567C"/>
    <w:rsid w:val="00995C51"/>
    <w:rsid w:val="00995DB6"/>
    <w:rsid w:val="00996804"/>
    <w:rsid w:val="009A1A08"/>
    <w:rsid w:val="009A2986"/>
    <w:rsid w:val="009A61F4"/>
    <w:rsid w:val="009A7938"/>
    <w:rsid w:val="009B1261"/>
    <w:rsid w:val="009B23D2"/>
    <w:rsid w:val="009B2A3B"/>
    <w:rsid w:val="009B374B"/>
    <w:rsid w:val="009B5503"/>
    <w:rsid w:val="009B56BB"/>
    <w:rsid w:val="009B656C"/>
    <w:rsid w:val="009C0C8E"/>
    <w:rsid w:val="009C153E"/>
    <w:rsid w:val="009C2F30"/>
    <w:rsid w:val="009C335D"/>
    <w:rsid w:val="009C46C2"/>
    <w:rsid w:val="009C6AEA"/>
    <w:rsid w:val="009D081B"/>
    <w:rsid w:val="009D1A21"/>
    <w:rsid w:val="009D2731"/>
    <w:rsid w:val="009D39D1"/>
    <w:rsid w:val="009D3E1C"/>
    <w:rsid w:val="009D60D1"/>
    <w:rsid w:val="009E0784"/>
    <w:rsid w:val="009E0CC4"/>
    <w:rsid w:val="009E1F89"/>
    <w:rsid w:val="009E26D9"/>
    <w:rsid w:val="009E2AEB"/>
    <w:rsid w:val="009E2FAC"/>
    <w:rsid w:val="009E4482"/>
    <w:rsid w:val="009E5ED6"/>
    <w:rsid w:val="009F1C40"/>
    <w:rsid w:val="009F2899"/>
    <w:rsid w:val="009F3F5D"/>
    <w:rsid w:val="009F409A"/>
    <w:rsid w:val="009F5D8F"/>
    <w:rsid w:val="009F7D17"/>
    <w:rsid w:val="00A0160E"/>
    <w:rsid w:val="00A02E9E"/>
    <w:rsid w:val="00A04136"/>
    <w:rsid w:val="00A04F4A"/>
    <w:rsid w:val="00A05129"/>
    <w:rsid w:val="00A12B6F"/>
    <w:rsid w:val="00A1552E"/>
    <w:rsid w:val="00A172A8"/>
    <w:rsid w:val="00A17864"/>
    <w:rsid w:val="00A17D9A"/>
    <w:rsid w:val="00A211C6"/>
    <w:rsid w:val="00A2505D"/>
    <w:rsid w:val="00A268E0"/>
    <w:rsid w:val="00A27268"/>
    <w:rsid w:val="00A27876"/>
    <w:rsid w:val="00A27A45"/>
    <w:rsid w:val="00A3022C"/>
    <w:rsid w:val="00A321BC"/>
    <w:rsid w:val="00A371C6"/>
    <w:rsid w:val="00A3791C"/>
    <w:rsid w:val="00A413B7"/>
    <w:rsid w:val="00A42CB5"/>
    <w:rsid w:val="00A4372C"/>
    <w:rsid w:val="00A449F6"/>
    <w:rsid w:val="00A44D7C"/>
    <w:rsid w:val="00A4687F"/>
    <w:rsid w:val="00A5356B"/>
    <w:rsid w:val="00A53E0C"/>
    <w:rsid w:val="00A562E5"/>
    <w:rsid w:val="00A61AB0"/>
    <w:rsid w:val="00A62E02"/>
    <w:rsid w:val="00A64CCF"/>
    <w:rsid w:val="00A65CDA"/>
    <w:rsid w:val="00A65DE9"/>
    <w:rsid w:val="00A665FA"/>
    <w:rsid w:val="00A71402"/>
    <w:rsid w:val="00A737C6"/>
    <w:rsid w:val="00A76655"/>
    <w:rsid w:val="00A76D45"/>
    <w:rsid w:val="00A77AC9"/>
    <w:rsid w:val="00A8050B"/>
    <w:rsid w:val="00A81439"/>
    <w:rsid w:val="00A822A1"/>
    <w:rsid w:val="00A90FA5"/>
    <w:rsid w:val="00A91695"/>
    <w:rsid w:val="00A92F19"/>
    <w:rsid w:val="00A9383F"/>
    <w:rsid w:val="00A93E98"/>
    <w:rsid w:val="00A945B7"/>
    <w:rsid w:val="00A95D63"/>
    <w:rsid w:val="00A95ED3"/>
    <w:rsid w:val="00A96550"/>
    <w:rsid w:val="00AA3E68"/>
    <w:rsid w:val="00AA4869"/>
    <w:rsid w:val="00AB1BA5"/>
    <w:rsid w:val="00AB3C73"/>
    <w:rsid w:val="00AB5615"/>
    <w:rsid w:val="00AB6E3E"/>
    <w:rsid w:val="00AC2E12"/>
    <w:rsid w:val="00AC4BFB"/>
    <w:rsid w:val="00AC6623"/>
    <w:rsid w:val="00AC7785"/>
    <w:rsid w:val="00AD21FE"/>
    <w:rsid w:val="00AD26E6"/>
    <w:rsid w:val="00AD352E"/>
    <w:rsid w:val="00AD3DEA"/>
    <w:rsid w:val="00AD4D8B"/>
    <w:rsid w:val="00AD5CB8"/>
    <w:rsid w:val="00AD6986"/>
    <w:rsid w:val="00AE0AA0"/>
    <w:rsid w:val="00AE4C37"/>
    <w:rsid w:val="00AE635B"/>
    <w:rsid w:val="00AE727D"/>
    <w:rsid w:val="00AE7EEF"/>
    <w:rsid w:val="00AF02C4"/>
    <w:rsid w:val="00AF1883"/>
    <w:rsid w:val="00AF3887"/>
    <w:rsid w:val="00AF4425"/>
    <w:rsid w:val="00AF4D7A"/>
    <w:rsid w:val="00B052C5"/>
    <w:rsid w:val="00B10A5B"/>
    <w:rsid w:val="00B11FED"/>
    <w:rsid w:val="00B13F7A"/>
    <w:rsid w:val="00B15254"/>
    <w:rsid w:val="00B15CA1"/>
    <w:rsid w:val="00B162F3"/>
    <w:rsid w:val="00B16FBF"/>
    <w:rsid w:val="00B21D61"/>
    <w:rsid w:val="00B227FC"/>
    <w:rsid w:val="00B23CC4"/>
    <w:rsid w:val="00B250D2"/>
    <w:rsid w:val="00B2571E"/>
    <w:rsid w:val="00B260B7"/>
    <w:rsid w:val="00B3067B"/>
    <w:rsid w:val="00B31C31"/>
    <w:rsid w:val="00B33777"/>
    <w:rsid w:val="00B33DDD"/>
    <w:rsid w:val="00B40B6A"/>
    <w:rsid w:val="00B42C0A"/>
    <w:rsid w:val="00B438FD"/>
    <w:rsid w:val="00B44983"/>
    <w:rsid w:val="00B4521A"/>
    <w:rsid w:val="00B5218F"/>
    <w:rsid w:val="00B52861"/>
    <w:rsid w:val="00B56332"/>
    <w:rsid w:val="00B567AD"/>
    <w:rsid w:val="00B57020"/>
    <w:rsid w:val="00B57068"/>
    <w:rsid w:val="00B6015D"/>
    <w:rsid w:val="00B61AD5"/>
    <w:rsid w:val="00B61FF0"/>
    <w:rsid w:val="00B62265"/>
    <w:rsid w:val="00B62D24"/>
    <w:rsid w:val="00B62F06"/>
    <w:rsid w:val="00B63B88"/>
    <w:rsid w:val="00B669AD"/>
    <w:rsid w:val="00B673E9"/>
    <w:rsid w:val="00B701FF"/>
    <w:rsid w:val="00B758E8"/>
    <w:rsid w:val="00B75C45"/>
    <w:rsid w:val="00B75FE0"/>
    <w:rsid w:val="00B82146"/>
    <w:rsid w:val="00B83EEF"/>
    <w:rsid w:val="00B8406F"/>
    <w:rsid w:val="00B845C6"/>
    <w:rsid w:val="00B916B2"/>
    <w:rsid w:val="00B9560B"/>
    <w:rsid w:val="00B97456"/>
    <w:rsid w:val="00B97900"/>
    <w:rsid w:val="00B97A58"/>
    <w:rsid w:val="00BA022C"/>
    <w:rsid w:val="00BA0AB4"/>
    <w:rsid w:val="00BA0BD6"/>
    <w:rsid w:val="00BA1FBB"/>
    <w:rsid w:val="00BA4608"/>
    <w:rsid w:val="00BA6179"/>
    <w:rsid w:val="00BA6D8D"/>
    <w:rsid w:val="00BB0171"/>
    <w:rsid w:val="00BB0D58"/>
    <w:rsid w:val="00BB4975"/>
    <w:rsid w:val="00BB5E13"/>
    <w:rsid w:val="00BC1FF3"/>
    <w:rsid w:val="00BC2693"/>
    <w:rsid w:val="00BC2B05"/>
    <w:rsid w:val="00BC30CB"/>
    <w:rsid w:val="00BC3EAA"/>
    <w:rsid w:val="00BC5341"/>
    <w:rsid w:val="00BD0836"/>
    <w:rsid w:val="00BD1518"/>
    <w:rsid w:val="00BD1C48"/>
    <w:rsid w:val="00BD1E97"/>
    <w:rsid w:val="00BD3714"/>
    <w:rsid w:val="00BD478F"/>
    <w:rsid w:val="00BD5330"/>
    <w:rsid w:val="00BD760E"/>
    <w:rsid w:val="00BD7A9D"/>
    <w:rsid w:val="00BE0100"/>
    <w:rsid w:val="00BE0FD2"/>
    <w:rsid w:val="00BF1C72"/>
    <w:rsid w:val="00BF33B7"/>
    <w:rsid w:val="00BF3A39"/>
    <w:rsid w:val="00BF3C3E"/>
    <w:rsid w:val="00BF49D8"/>
    <w:rsid w:val="00BF5396"/>
    <w:rsid w:val="00BF6535"/>
    <w:rsid w:val="00BF7D20"/>
    <w:rsid w:val="00C03B87"/>
    <w:rsid w:val="00C042D0"/>
    <w:rsid w:val="00C076AD"/>
    <w:rsid w:val="00C122D6"/>
    <w:rsid w:val="00C12739"/>
    <w:rsid w:val="00C12A45"/>
    <w:rsid w:val="00C13094"/>
    <w:rsid w:val="00C15717"/>
    <w:rsid w:val="00C15962"/>
    <w:rsid w:val="00C1620B"/>
    <w:rsid w:val="00C1635A"/>
    <w:rsid w:val="00C172D7"/>
    <w:rsid w:val="00C20786"/>
    <w:rsid w:val="00C2171A"/>
    <w:rsid w:val="00C2174D"/>
    <w:rsid w:val="00C21EF8"/>
    <w:rsid w:val="00C2207D"/>
    <w:rsid w:val="00C26CAB"/>
    <w:rsid w:val="00C277BA"/>
    <w:rsid w:val="00C30FF9"/>
    <w:rsid w:val="00C31FCC"/>
    <w:rsid w:val="00C32BBD"/>
    <w:rsid w:val="00C33D44"/>
    <w:rsid w:val="00C36F80"/>
    <w:rsid w:val="00C370C9"/>
    <w:rsid w:val="00C41A02"/>
    <w:rsid w:val="00C42D24"/>
    <w:rsid w:val="00C466FC"/>
    <w:rsid w:val="00C46F16"/>
    <w:rsid w:val="00C4776A"/>
    <w:rsid w:val="00C517BE"/>
    <w:rsid w:val="00C51A82"/>
    <w:rsid w:val="00C535A4"/>
    <w:rsid w:val="00C55206"/>
    <w:rsid w:val="00C57330"/>
    <w:rsid w:val="00C6279E"/>
    <w:rsid w:val="00C64D69"/>
    <w:rsid w:val="00C67221"/>
    <w:rsid w:val="00C70C5E"/>
    <w:rsid w:val="00C728B0"/>
    <w:rsid w:val="00C72E28"/>
    <w:rsid w:val="00C74A7E"/>
    <w:rsid w:val="00C7511D"/>
    <w:rsid w:val="00C75B73"/>
    <w:rsid w:val="00C7613A"/>
    <w:rsid w:val="00C775F5"/>
    <w:rsid w:val="00C77B56"/>
    <w:rsid w:val="00C80674"/>
    <w:rsid w:val="00C81279"/>
    <w:rsid w:val="00C822C5"/>
    <w:rsid w:val="00C82979"/>
    <w:rsid w:val="00C83420"/>
    <w:rsid w:val="00C8373D"/>
    <w:rsid w:val="00C84986"/>
    <w:rsid w:val="00C84F4A"/>
    <w:rsid w:val="00C8664B"/>
    <w:rsid w:val="00C913DE"/>
    <w:rsid w:val="00C91601"/>
    <w:rsid w:val="00C93350"/>
    <w:rsid w:val="00C93585"/>
    <w:rsid w:val="00C94079"/>
    <w:rsid w:val="00C9443D"/>
    <w:rsid w:val="00C94F62"/>
    <w:rsid w:val="00CA0BFA"/>
    <w:rsid w:val="00CA0C8A"/>
    <w:rsid w:val="00CA0F56"/>
    <w:rsid w:val="00CA20C1"/>
    <w:rsid w:val="00CA5592"/>
    <w:rsid w:val="00CA7F3B"/>
    <w:rsid w:val="00CB3CC1"/>
    <w:rsid w:val="00CB4232"/>
    <w:rsid w:val="00CB6C79"/>
    <w:rsid w:val="00CC1868"/>
    <w:rsid w:val="00CC272A"/>
    <w:rsid w:val="00CC482C"/>
    <w:rsid w:val="00CC55F8"/>
    <w:rsid w:val="00CC5849"/>
    <w:rsid w:val="00CD395C"/>
    <w:rsid w:val="00CD473C"/>
    <w:rsid w:val="00CD651E"/>
    <w:rsid w:val="00CD6D18"/>
    <w:rsid w:val="00CD6DD6"/>
    <w:rsid w:val="00CE0EB8"/>
    <w:rsid w:val="00CE0F3C"/>
    <w:rsid w:val="00CE4767"/>
    <w:rsid w:val="00CE4E96"/>
    <w:rsid w:val="00CE6055"/>
    <w:rsid w:val="00CE7917"/>
    <w:rsid w:val="00CF0D39"/>
    <w:rsid w:val="00CF3558"/>
    <w:rsid w:val="00CF5107"/>
    <w:rsid w:val="00CF70DC"/>
    <w:rsid w:val="00CF7D5F"/>
    <w:rsid w:val="00D0619C"/>
    <w:rsid w:val="00D0622D"/>
    <w:rsid w:val="00D11D5B"/>
    <w:rsid w:val="00D120A1"/>
    <w:rsid w:val="00D1297C"/>
    <w:rsid w:val="00D1612C"/>
    <w:rsid w:val="00D16B93"/>
    <w:rsid w:val="00D24CD2"/>
    <w:rsid w:val="00D25490"/>
    <w:rsid w:val="00D2717F"/>
    <w:rsid w:val="00D31711"/>
    <w:rsid w:val="00D3232E"/>
    <w:rsid w:val="00D326BA"/>
    <w:rsid w:val="00D33043"/>
    <w:rsid w:val="00D37674"/>
    <w:rsid w:val="00D40516"/>
    <w:rsid w:val="00D41A4E"/>
    <w:rsid w:val="00D44EEC"/>
    <w:rsid w:val="00D45135"/>
    <w:rsid w:val="00D475AD"/>
    <w:rsid w:val="00D50BD3"/>
    <w:rsid w:val="00D51D60"/>
    <w:rsid w:val="00D5367D"/>
    <w:rsid w:val="00D549E5"/>
    <w:rsid w:val="00D55925"/>
    <w:rsid w:val="00D60D00"/>
    <w:rsid w:val="00D63560"/>
    <w:rsid w:val="00D64FB7"/>
    <w:rsid w:val="00D65793"/>
    <w:rsid w:val="00D65B64"/>
    <w:rsid w:val="00D65D4A"/>
    <w:rsid w:val="00D70530"/>
    <w:rsid w:val="00D70972"/>
    <w:rsid w:val="00D713C0"/>
    <w:rsid w:val="00D72136"/>
    <w:rsid w:val="00D73D28"/>
    <w:rsid w:val="00D75F64"/>
    <w:rsid w:val="00D76B52"/>
    <w:rsid w:val="00D7710F"/>
    <w:rsid w:val="00D77A73"/>
    <w:rsid w:val="00D80623"/>
    <w:rsid w:val="00D83D09"/>
    <w:rsid w:val="00D857DD"/>
    <w:rsid w:val="00D85945"/>
    <w:rsid w:val="00D85B8D"/>
    <w:rsid w:val="00D86FFF"/>
    <w:rsid w:val="00D87052"/>
    <w:rsid w:val="00D87A7C"/>
    <w:rsid w:val="00D90E81"/>
    <w:rsid w:val="00D92966"/>
    <w:rsid w:val="00D94992"/>
    <w:rsid w:val="00D94A38"/>
    <w:rsid w:val="00D94E79"/>
    <w:rsid w:val="00D96D91"/>
    <w:rsid w:val="00DA02F5"/>
    <w:rsid w:val="00DA0CC1"/>
    <w:rsid w:val="00DA117F"/>
    <w:rsid w:val="00DA15EE"/>
    <w:rsid w:val="00DA1641"/>
    <w:rsid w:val="00DA31D5"/>
    <w:rsid w:val="00DA3C11"/>
    <w:rsid w:val="00DA56CE"/>
    <w:rsid w:val="00DA7839"/>
    <w:rsid w:val="00DA78AA"/>
    <w:rsid w:val="00DB33E6"/>
    <w:rsid w:val="00DB5E5E"/>
    <w:rsid w:val="00DB6BBC"/>
    <w:rsid w:val="00DC0DE4"/>
    <w:rsid w:val="00DC315D"/>
    <w:rsid w:val="00DC3B1A"/>
    <w:rsid w:val="00DC42AF"/>
    <w:rsid w:val="00DC7C77"/>
    <w:rsid w:val="00DC7E83"/>
    <w:rsid w:val="00DE0A31"/>
    <w:rsid w:val="00DE3DD0"/>
    <w:rsid w:val="00DE50C6"/>
    <w:rsid w:val="00DE5113"/>
    <w:rsid w:val="00DF08F9"/>
    <w:rsid w:val="00DF140E"/>
    <w:rsid w:val="00DF25F2"/>
    <w:rsid w:val="00DF4795"/>
    <w:rsid w:val="00DF4E4F"/>
    <w:rsid w:val="00DF5DC3"/>
    <w:rsid w:val="00DF61BD"/>
    <w:rsid w:val="00DF67F8"/>
    <w:rsid w:val="00E0428C"/>
    <w:rsid w:val="00E064AE"/>
    <w:rsid w:val="00E06DB0"/>
    <w:rsid w:val="00E10453"/>
    <w:rsid w:val="00E10AC2"/>
    <w:rsid w:val="00E1140A"/>
    <w:rsid w:val="00E13D0D"/>
    <w:rsid w:val="00E147B8"/>
    <w:rsid w:val="00E178E4"/>
    <w:rsid w:val="00E20C2D"/>
    <w:rsid w:val="00E2146D"/>
    <w:rsid w:val="00E22DE0"/>
    <w:rsid w:val="00E267FC"/>
    <w:rsid w:val="00E278F8"/>
    <w:rsid w:val="00E3250E"/>
    <w:rsid w:val="00E32573"/>
    <w:rsid w:val="00E3312C"/>
    <w:rsid w:val="00E34364"/>
    <w:rsid w:val="00E35EA3"/>
    <w:rsid w:val="00E3636C"/>
    <w:rsid w:val="00E40904"/>
    <w:rsid w:val="00E41546"/>
    <w:rsid w:val="00E443B7"/>
    <w:rsid w:val="00E472CD"/>
    <w:rsid w:val="00E50B22"/>
    <w:rsid w:val="00E5134D"/>
    <w:rsid w:val="00E514CC"/>
    <w:rsid w:val="00E517A0"/>
    <w:rsid w:val="00E525FD"/>
    <w:rsid w:val="00E54334"/>
    <w:rsid w:val="00E54D53"/>
    <w:rsid w:val="00E57939"/>
    <w:rsid w:val="00E60CD0"/>
    <w:rsid w:val="00E66A8B"/>
    <w:rsid w:val="00E72B88"/>
    <w:rsid w:val="00E820F7"/>
    <w:rsid w:val="00E833A8"/>
    <w:rsid w:val="00E836DA"/>
    <w:rsid w:val="00E85D26"/>
    <w:rsid w:val="00E90D31"/>
    <w:rsid w:val="00E947C3"/>
    <w:rsid w:val="00E9614C"/>
    <w:rsid w:val="00E9677A"/>
    <w:rsid w:val="00EA18D7"/>
    <w:rsid w:val="00EA22F7"/>
    <w:rsid w:val="00EA39B2"/>
    <w:rsid w:val="00EA4055"/>
    <w:rsid w:val="00EB139B"/>
    <w:rsid w:val="00EB20EE"/>
    <w:rsid w:val="00EB431E"/>
    <w:rsid w:val="00EB6314"/>
    <w:rsid w:val="00EC1184"/>
    <w:rsid w:val="00EC2D8B"/>
    <w:rsid w:val="00EC37D0"/>
    <w:rsid w:val="00ED0FF6"/>
    <w:rsid w:val="00ED3632"/>
    <w:rsid w:val="00ED3D18"/>
    <w:rsid w:val="00ED4969"/>
    <w:rsid w:val="00ED4E88"/>
    <w:rsid w:val="00ED57C3"/>
    <w:rsid w:val="00ED68E6"/>
    <w:rsid w:val="00ED6FFB"/>
    <w:rsid w:val="00ED775C"/>
    <w:rsid w:val="00ED77D8"/>
    <w:rsid w:val="00EE1C97"/>
    <w:rsid w:val="00EE2554"/>
    <w:rsid w:val="00EE2CBB"/>
    <w:rsid w:val="00EE2D01"/>
    <w:rsid w:val="00EE3B73"/>
    <w:rsid w:val="00EE4E70"/>
    <w:rsid w:val="00EE6A91"/>
    <w:rsid w:val="00EE76A9"/>
    <w:rsid w:val="00EF1A5A"/>
    <w:rsid w:val="00EF1B1D"/>
    <w:rsid w:val="00EF2127"/>
    <w:rsid w:val="00EF5CFC"/>
    <w:rsid w:val="00EF68FA"/>
    <w:rsid w:val="00F00593"/>
    <w:rsid w:val="00F01AC9"/>
    <w:rsid w:val="00F021E8"/>
    <w:rsid w:val="00F04B2A"/>
    <w:rsid w:val="00F06007"/>
    <w:rsid w:val="00F075FD"/>
    <w:rsid w:val="00F07AF1"/>
    <w:rsid w:val="00F07BFE"/>
    <w:rsid w:val="00F13B5E"/>
    <w:rsid w:val="00F14B30"/>
    <w:rsid w:val="00F15C76"/>
    <w:rsid w:val="00F22781"/>
    <w:rsid w:val="00F32393"/>
    <w:rsid w:val="00F32786"/>
    <w:rsid w:val="00F32F8B"/>
    <w:rsid w:val="00F33AD3"/>
    <w:rsid w:val="00F3669C"/>
    <w:rsid w:val="00F37787"/>
    <w:rsid w:val="00F37A83"/>
    <w:rsid w:val="00F4045C"/>
    <w:rsid w:val="00F437E9"/>
    <w:rsid w:val="00F51E34"/>
    <w:rsid w:val="00F5254E"/>
    <w:rsid w:val="00F52BC1"/>
    <w:rsid w:val="00F53E01"/>
    <w:rsid w:val="00F54010"/>
    <w:rsid w:val="00F55CBF"/>
    <w:rsid w:val="00F55D11"/>
    <w:rsid w:val="00F56FCB"/>
    <w:rsid w:val="00F5765F"/>
    <w:rsid w:val="00F57DF5"/>
    <w:rsid w:val="00F60BFD"/>
    <w:rsid w:val="00F63FB5"/>
    <w:rsid w:val="00F64581"/>
    <w:rsid w:val="00F6578C"/>
    <w:rsid w:val="00F669ED"/>
    <w:rsid w:val="00F67FC9"/>
    <w:rsid w:val="00F7099F"/>
    <w:rsid w:val="00F757FE"/>
    <w:rsid w:val="00F83445"/>
    <w:rsid w:val="00F83977"/>
    <w:rsid w:val="00F87A86"/>
    <w:rsid w:val="00F9102F"/>
    <w:rsid w:val="00F91C58"/>
    <w:rsid w:val="00F927F4"/>
    <w:rsid w:val="00F93C3E"/>
    <w:rsid w:val="00F9642E"/>
    <w:rsid w:val="00F97164"/>
    <w:rsid w:val="00F97545"/>
    <w:rsid w:val="00FA07A6"/>
    <w:rsid w:val="00FA1D2E"/>
    <w:rsid w:val="00FA62E7"/>
    <w:rsid w:val="00FA787B"/>
    <w:rsid w:val="00FA7960"/>
    <w:rsid w:val="00FB1885"/>
    <w:rsid w:val="00FB2852"/>
    <w:rsid w:val="00FB2914"/>
    <w:rsid w:val="00FB2A44"/>
    <w:rsid w:val="00FB2EAC"/>
    <w:rsid w:val="00FB3C5F"/>
    <w:rsid w:val="00FC2272"/>
    <w:rsid w:val="00FC271D"/>
    <w:rsid w:val="00FC4372"/>
    <w:rsid w:val="00FC5870"/>
    <w:rsid w:val="00FC6633"/>
    <w:rsid w:val="00FC6B26"/>
    <w:rsid w:val="00FC753C"/>
    <w:rsid w:val="00FD2387"/>
    <w:rsid w:val="00FD3B5E"/>
    <w:rsid w:val="00FD4462"/>
    <w:rsid w:val="00FD5EE1"/>
    <w:rsid w:val="00FD7C1C"/>
    <w:rsid w:val="00FE19E5"/>
    <w:rsid w:val="00FE1B54"/>
    <w:rsid w:val="00FE2521"/>
    <w:rsid w:val="00FE2A0C"/>
    <w:rsid w:val="00FE2BC8"/>
    <w:rsid w:val="00FE67AE"/>
    <w:rsid w:val="00FE72AE"/>
    <w:rsid w:val="00FF1A24"/>
    <w:rsid w:val="00FF2CC5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D77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61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qFormat/>
    <w:rsid w:val="00C36F80"/>
    <w:pPr>
      <w:contextualSpacing/>
      <w:jc w:val="both"/>
    </w:pPr>
    <w:rPr>
      <w:rFonts w:ascii="Arial" w:hAnsi="Arial" w:cs="Arial"/>
      <w:sz w:val="16"/>
      <w:szCs w:val="22"/>
      <w:lang w:val="en-US"/>
    </w:rPr>
  </w:style>
  <w:style w:type="paragraph" w:styleId="Heading1">
    <w:name w:val="heading 1"/>
    <w:aliases w:val="Char Char Char Char Char Char,Char Char Char Char Char Char Char,Char Char Char Char Char Char Char Char Char Char Char Char Char,Heading 1 Char1,Heading 1 Char2 Char,Heading 1 Char Char Char Char1,Heading 1 Char1 Char Char1"/>
    <w:basedOn w:val="ListParagraph"/>
    <w:next w:val="Normal"/>
    <w:link w:val="Heading1Char"/>
    <w:autoRedefine/>
    <w:uiPriority w:val="9"/>
    <w:qFormat/>
    <w:rsid w:val="004C53D5"/>
    <w:pPr>
      <w:spacing w:after="120"/>
      <w:ind w:left="0"/>
      <w:jc w:val="left"/>
      <w:outlineLvl w:val="0"/>
    </w:pPr>
    <w:rPr>
      <w:b/>
      <w:bCs/>
      <w:color w:val="4D4D4D"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45702"/>
    <w:pPr>
      <w:tabs>
        <w:tab w:val="left" w:pos="993"/>
      </w:tabs>
      <w:spacing w:after="200"/>
      <w:outlineLvl w:val="1"/>
    </w:pPr>
    <w:rPr>
      <w:color w:val="auto"/>
      <w:sz w:val="20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E186E"/>
    <w:pPr>
      <w:numPr>
        <w:ilvl w:val="2"/>
      </w:numPr>
      <w:ind w:left="72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9443D"/>
    <w:pPr>
      <w:numPr>
        <w:ilvl w:val="3"/>
      </w:numPr>
      <w:ind w:left="1260" w:hanging="1260"/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6E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6E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6E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6E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6E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2914"/>
    <w:pPr>
      <w:ind w:left="720"/>
    </w:pPr>
  </w:style>
  <w:style w:type="character" w:customStyle="1" w:styleId="Heading1Char">
    <w:name w:val="Heading 1 Char"/>
    <w:aliases w:val="Char Char Char Char Char Char Char1,Char Char Char Char Char Char Char Char,Char Char Char Char Char Char Char Char Char Char Char Char Char Char,Heading 1 Char1 Char,Heading 1 Char2 Char Char,Heading 1 Char Char Char Char1 Char"/>
    <w:link w:val="Heading1"/>
    <w:uiPriority w:val="9"/>
    <w:rsid w:val="004C53D5"/>
    <w:rPr>
      <w:rFonts w:ascii="Times New Roman" w:hAnsi="Times New Roman" w:cs="Arial"/>
      <w:b/>
      <w:bCs/>
      <w:color w:val="4D4D4D"/>
      <w:lang w:val="en-US"/>
    </w:rPr>
  </w:style>
  <w:style w:type="character" w:customStyle="1" w:styleId="Heading2Char">
    <w:name w:val="Heading 2 Char"/>
    <w:link w:val="Heading2"/>
    <w:uiPriority w:val="9"/>
    <w:rsid w:val="00045702"/>
    <w:rPr>
      <w:rFonts w:ascii="Times New Roman" w:hAnsi="Times New Roman" w:cs="Arial"/>
      <w:b/>
      <w:bCs/>
      <w:sz w:val="20"/>
      <w:szCs w:val="20"/>
      <w:lang w:val="en-US"/>
    </w:rPr>
  </w:style>
  <w:style w:type="character" w:customStyle="1" w:styleId="Heading3Char">
    <w:name w:val="Heading 3 Char"/>
    <w:link w:val="Heading3"/>
    <w:uiPriority w:val="9"/>
    <w:rsid w:val="003E186E"/>
    <w:rPr>
      <w:rFonts w:ascii="Arial" w:hAnsi="Arial" w:cs="Arial"/>
      <w:b/>
      <w:color w:val="4D4D4D"/>
      <w:sz w:val="24"/>
      <w:szCs w:val="32"/>
      <w:lang w:val="en-US"/>
    </w:rPr>
  </w:style>
  <w:style w:type="character" w:customStyle="1" w:styleId="Heading4Char">
    <w:name w:val="Heading 4 Char"/>
    <w:link w:val="Heading4"/>
    <w:uiPriority w:val="9"/>
    <w:rsid w:val="00C9443D"/>
    <w:rPr>
      <w:rFonts w:ascii="Arial" w:hAnsi="Arial" w:cs="Arial"/>
      <w:i/>
      <w:color w:val="4D4D4D"/>
      <w:sz w:val="24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6E"/>
    <w:rPr>
      <w:rFonts w:asciiTheme="majorHAnsi" w:eastAsiaTheme="majorEastAsia" w:hAnsiTheme="majorHAnsi" w:cstheme="majorBidi"/>
      <w:color w:val="243F60" w:themeColor="accent1" w:themeShade="7F"/>
      <w:sz w:val="16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6E"/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6E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6E"/>
    <w:rPr>
      <w:rFonts w:asciiTheme="majorHAnsi" w:eastAsiaTheme="majorEastAsia" w:hAnsiTheme="majorHAnsi" w:cstheme="majorBidi"/>
      <w:color w:val="404040" w:themeColor="text1" w:themeTint="BF"/>
      <w:sz w:val="16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6E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64B"/>
  </w:style>
  <w:style w:type="paragraph" w:styleId="Footer">
    <w:name w:val="footer"/>
    <w:basedOn w:val="Normal"/>
    <w:link w:val="FooterChar"/>
    <w:uiPriority w:val="99"/>
    <w:unhideWhenUsed/>
    <w:rsid w:val="00C86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64B"/>
  </w:style>
  <w:style w:type="paragraph" w:styleId="BalloonText">
    <w:name w:val="Balloon Text"/>
    <w:basedOn w:val="Normal"/>
    <w:link w:val="BalloonTextChar"/>
    <w:uiPriority w:val="99"/>
    <w:semiHidden/>
    <w:unhideWhenUsed/>
    <w:rsid w:val="00C8664B"/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664B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BC1FF3"/>
    <w:pPr>
      <w:keepNext/>
      <w:keepLines/>
      <w:spacing w:before="480" w:after="0" w:line="276" w:lineRule="auto"/>
      <w:contextualSpacing w:val="0"/>
      <w:outlineLvl w:val="9"/>
    </w:pPr>
    <w:rPr>
      <w:rFonts w:eastAsia="MS Gothic" w:cs="Times New Roman"/>
      <w:bCs w:val="0"/>
      <w:szCs w:val="36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B1885"/>
    <w:pPr>
      <w:tabs>
        <w:tab w:val="left" w:pos="400"/>
        <w:tab w:val="left" w:pos="1200"/>
        <w:tab w:val="right" w:leader="dot" w:pos="9350"/>
      </w:tabs>
      <w:suppressAutoHyphens/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5520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C55206"/>
    <w:pPr>
      <w:spacing w:after="100"/>
      <w:ind w:left="400"/>
    </w:pPr>
  </w:style>
  <w:style w:type="character" w:styleId="Hyperlink">
    <w:name w:val="Hyperlink"/>
    <w:uiPriority w:val="99"/>
    <w:unhideWhenUsed/>
    <w:rsid w:val="00C55206"/>
    <w:rPr>
      <w:color w:val="0000FF"/>
      <w:u w:val="single"/>
    </w:rPr>
  </w:style>
  <w:style w:type="table" w:styleId="TableGrid">
    <w:name w:val="Table Grid"/>
    <w:basedOn w:val="TableNormal"/>
    <w:uiPriority w:val="39"/>
    <w:rsid w:val="00194553"/>
    <w:tblPr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4D4D4D"/>
        <w:insideV w:val="single" w:sz="4" w:space="0" w:color="4D4D4D"/>
      </w:tblBorders>
    </w:tblPr>
  </w:style>
  <w:style w:type="table" w:styleId="LightList-Accent1">
    <w:name w:val="Light List Accent 1"/>
    <w:basedOn w:val="TableNormal"/>
    <w:uiPriority w:val="61"/>
    <w:rsid w:val="00F37787"/>
    <w:rPr>
      <w:color w:val="002060"/>
    </w:rPr>
    <w:tblPr>
      <w:tblStyleRowBandSize w:val="1"/>
      <w:tblStyleColBandSize w:val="1"/>
      <w:tblBorders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  <w:insideH w:val="single" w:sz="8" w:space="0" w:color="002060"/>
        <w:insideV w:val="single" w:sz="8" w:space="0" w:color="00206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Caption">
    <w:name w:val="caption"/>
    <w:basedOn w:val="Normal"/>
    <w:next w:val="Normal"/>
    <w:link w:val="CaptionChar"/>
    <w:uiPriority w:val="99"/>
    <w:unhideWhenUsed/>
    <w:qFormat/>
    <w:rsid w:val="00BC1FF3"/>
    <w:pPr>
      <w:keepNext/>
      <w:spacing w:after="200"/>
    </w:pPr>
    <w:rPr>
      <w:b/>
      <w:bCs/>
      <w:color w:val="4D4D4D"/>
      <w:szCs w:val="18"/>
    </w:rPr>
  </w:style>
  <w:style w:type="character" w:customStyle="1" w:styleId="CaptionChar">
    <w:name w:val="Caption Char"/>
    <w:link w:val="Caption"/>
    <w:uiPriority w:val="99"/>
    <w:rsid w:val="00097864"/>
    <w:rPr>
      <w:rFonts w:ascii="Arial" w:hAnsi="Arial" w:cs="Arial"/>
      <w:b/>
      <w:bCs/>
      <w:color w:val="4D4D4D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27962"/>
  </w:style>
  <w:style w:type="table" w:styleId="LightList">
    <w:name w:val="Light List"/>
    <w:basedOn w:val="TableNormal"/>
    <w:uiPriority w:val="61"/>
    <w:rsid w:val="00F3778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tyle1">
    <w:name w:val="Style1"/>
    <w:basedOn w:val="TableNormal"/>
    <w:uiPriority w:val="99"/>
    <w:rsid w:val="00194553"/>
    <w:tblPr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4D4D4D"/>
        <w:insideV w:val="single" w:sz="4" w:space="0" w:color="4D4D4D"/>
      </w:tblBorders>
    </w:tblPr>
    <w:tcPr>
      <w:shd w:val="clear" w:color="auto" w:fill="auto"/>
    </w:tcPr>
  </w:style>
  <w:style w:type="table" w:customStyle="1" w:styleId="GESstyle">
    <w:name w:val="GES style"/>
    <w:basedOn w:val="TableNormal"/>
    <w:uiPriority w:val="99"/>
    <w:rsid w:val="00875EA7"/>
    <w:tblPr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00AA00"/>
      </w:tcPr>
    </w:tblStylePr>
  </w:style>
  <w:style w:type="table" w:styleId="LightList-Accent3">
    <w:name w:val="Light List Accent 3"/>
    <w:basedOn w:val="TableNormal"/>
    <w:uiPriority w:val="61"/>
    <w:rsid w:val="00F2278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st">
    <w:name w:val="st"/>
    <w:basedOn w:val="DefaultParagraphFont"/>
    <w:rsid w:val="0066681C"/>
  </w:style>
  <w:style w:type="paragraph" w:customStyle="1" w:styleId="EndNoteBibliography">
    <w:name w:val="EndNote Bibliography"/>
    <w:basedOn w:val="Normal"/>
    <w:link w:val="EndNoteBibliographyCar"/>
    <w:rsid w:val="004E5D75"/>
    <w:pPr>
      <w:spacing w:line="360" w:lineRule="auto"/>
    </w:pPr>
    <w:rPr>
      <w:noProof/>
      <w:sz w:val="20"/>
    </w:rPr>
  </w:style>
  <w:style w:type="character" w:customStyle="1" w:styleId="EndNoteBibliographyCar">
    <w:name w:val="EndNote Bibliography Car"/>
    <w:link w:val="EndNoteBibliography"/>
    <w:rsid w:val="004E5D75"/>
    <w:rPr>
      <w:rFonts w:ascii="Arial" w:hAnsi="Arial" w:cs="Arial"/>
      <w:noProof/>
      <w:sz w:val="20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E72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B88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E72B8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B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72B88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7F80"/>
    <w:rPr>
      <w:rFonts w:ascii="Arial" w:hAnsi="Arial" w:cs="Arial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A7F3B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CA7F3B"/>
    <w:rPr>
      <w:rFonts w:ascii="Arial" w:hAnsi="Arial" w:cs="Arial"/>
      <w:noProof/>
      <w:sz w:val="20"/>
      <w:szCs w:val="22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6746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736746"/>
    <w:rPr>
      <w:rFonts w:ascii="Lucida Grande" w:hAnsi="Lucida Grande" w:cs="Lucida Grande"/>
      <w:sz w:val="24"/>
      <w:szCs w:val="24"/>
    </w:rPr>
  </w:style>
  <w:style w:type="paragraph" w:customStyle="1" w:styleId="appendix0">
    <w:name w:val="appendix"/>
    <w:basedOn w:val="Heading1"/>
    <w:link w:val="appendixChar"/>
    <w:qFormat/>
    <w:rsid w:val="00180A80"/>
    <w:pPr>
      <w:numPr>
        <w:numId w:val="2"/>
      </w:numPr>
    </w:pPr>
    <w:rPr>
      <w:rFonts w:eastAsiaTheme="minorHAnsi"/>
      <w:color w:val="002060"/>
      <w:lang w:val="en-CA"/>
    </w:rPr>
  </w:style>
  <w:style w:type="character" w:customStyle="1" w:styleId="appendixChar">
    <w:name w:val="appendix Char"/>
    <w:basedOn w:val="Heading1Char"/>
    <w:link w:val="appendix0"/>
    <w:rsid w:val="00180A80"/>
    <w:rPr>
      <w:rFonts w:ascii="Times New Roman" w:eastAsiaTheme="minorHAnsi" w:hAnsi="Times New Roman" w:cs="Arial"/>
      <w:b/>
      <w:bCs/>
      <w:color w:val="002060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6E0A47"/>
    <w:pPr>
      <w:ind w:left="720"/>
      <w:jc w:val="left"/>
    </w:pPr>
  </w:style>
  <w:style w:type="character" w:customStyle="1" w:styleId="st1">
    <w:name w:val="st1"/>
    <w:basedOn w:val="DefaultParagraphFont"/>
    <w:rsid w:val="00CC272A"/>
  </w:style>
  <w:style w:type="paragraph" w:styleId="NormalWeb">
    <w:name w:val="Normal (Web)"/>
    <w:basedOn w:val="Normal"/>
    <w:uiPriority w:val="99"/>
    <w:unhideWhenUsed/>
    <w:rsid w:val="00CC272A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EndNoteBibliographyChar">
    <w:name w:val="EndNote Bibliography Char"/>
    <w:basedOn w:val="DefaultParagraphFont"/>
    <w:rsid w:val="00CC272A"/>
    <w:rPr>
      <w:rFonts w:ascii="Arial" w:hAnsi="Arial" w:cs="Arial"/>
      <w:noProof/>
      <w:sz w:val="20"/>
      <w:lang w:val="en-US"/>
    </w:rPr>
  </w:style>
  <w:style w:type="paragraph" w:customStyle="1" w:styleId="font5">
    <w:name w:val="font5"/>
    <w:basedOn w:val="Normal"/>
    <w:rsid w:val="00CC272A"/>
    <w:pPr>
      <w:spacing w:before="100" w:beforeAutospacing="1" w:after="100" w:afterAutospacing="1"/>
      <w:jc w:val="left"/>
    </w:pPr>
    <w:rPr>
      <w:rFonts w:ascii="Calibri" w:eastAsiaTheme="minorHAnsi" w:hAnsi="Calibri" w:cstheme="minorBidi"/>
      <w:color w:val="000000"/>
      <w:sz w:val="22"/>
      <w:lang w:val="en-CA"/>
    </w:rPr>
  </w:style>
  <w:style w:type="paragraph" w:customStyle="1" w:styleId="xl65">
    <w:name w:val="xl65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66">
    <w:name w:val="xl66"/>
    <w:basedOn w:val="Normal"/>
    <w:rsid w:val="00CC272A"/>
    <w:pPr>
      <w:shd w:val="clear" w:color="000000" w:fill="FFFFFF"/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b/>
      <w:bCs/>
      <w:sz w:val="22"/>
      <w:lang w:val="en-CA"/>
    </w:rPr>
  </w:style>
  <w:style w:type="paragraph" w:customStyle="1" w:styleId="xl67">
    <w:name w:val="xl67"/>
    <w:basedOn w:val="Normal"/>
    <w:rsid w:val="00CC272A"/>
    <w:pPr>
      <w:spacing w:before="100" w:beforeAutospacing="1" w:after="100" w:afterAutospacing="1"/>
      <w:jc w:val="left"/>
    </w:pPr>
    <w:rPr>
      <w:rFonts w:ascii="Times" w:eastAsiaTheme="minorHAnsi" w:hAnsi="Times" w:cstheme="minorBidi"/>
      <w:sz w:val="22"/>
      <w:lang w:val="en-CA"/>
    </w:rPr>
  </w:style>
  <w:style w:type="paragraph" w:customStyle="1" w:styleId="xl68">
    <w:name w:val="xl68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69">
    <w:name w:val="xl69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70">
    <w:name w:val="xl70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color w:val="000000"/>
      <w:sz w:val="22"/>
      <w:lang w:val="en-CA"/>
    </w:rPr>
  </w:style>
  <w:style w:type="paragraph" w:customStyle="1" w:styleId="xl71">
    <w:name w:val="xl71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b/>
      <w:bCs/>
      <w:sz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A945B7"/>
    <w:rPr>
      <w:rFonts w:asciiTheme="minorHAnsi" w:eastAsia="MS Mincho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Heading2"/>
    <w:link w:val="TablesChar"/>
    <w:autoRedefine/>
    <w:qFormat/>
    <w:rsid w:val="00F9642E"/>
    <w:pPr>
      <w:numPr>
        <w:numId w:val="4"/>
      </w:numPr>
    </w:pPr>
  </w:style>
  <w:style w:type="character" w:customStyle="1" w:styleId="TablesChar">
    <w:name w:val="Tables Char"/>
    <w:basedOn w:val="Heading2Char"/>
    <w:link w:val="Tables"/>
    <w:rsid w:val="00AD352E"/>
    <w:rPr>
      <w:rFonts w:ascii="Arial" w:hAnsi="Arial" w:cs="Arial"/>
      <w:b/>
      <w:bCs/>
      <w:sz w:val="20"/>
      <w:szCs w:val="20"/>
      <w:lang w:val="en-US"/>
    </w:rPr>
  </w:style>
  <w:style w:type="paragraph" w:customStyle="1" w:styleId="Figures">
    <w:name w:val="Figures"/>
    <w:basedOn w:val="Heading2"/>
    <w:link w:val="FiguresChar"/>
    <w:autoRedefine/>
    <w:qFormat/>
    <w:rsid w:val="00F9642E"/>
    <w:pPr>
      <w:numPr>
        <w:numId w:val="5"/>
      </w:numPr>
    </w:pPr>
  </w:style>
  <w:style w:type="character" w:customStyle="1" w:styleId="FiguresChar">
    <w:name w:val="Figures Char"/>
    <w:basedOn w:val="Heading2Char"/>
    <w:link w:val="Figures"/>
    <w:rsid w:val="00623C64"/>
    <w:rPr>
      <w:rFonts w:ascii="Arial" w:hAnsi="Arial" w:cs="Arial"/>
      <w:b/>
      <w:bCs/>
      <w:sz w:val="20"/>
      <w:szCs w:val="20"/>
      <w:lang w:val="en-US"/>
    </w:rPr>
  </w:style>
  <w:style w:type="paragraph" w:customStyle="1" w:styleId="Appendix">
    <w:name w:val="Appendix"/>
    <w:basedOn w:val="Heading1"/>
    <w:link w:val="AppendixChar0"/>
    <w:autoRedefine/>
    <w:qFormat/>
    <w:rsid w:val="008306EC"/>
    <w:pPr>
      <w:numPr>
        <w:numId w:val="6"/>
      </w:numPr>
    </w:pPr>
    <w:rPr>
      <w:color w:val="auto"/>
      <w:szCs w:val="14"/>
    </w:rPr>
  </w:style>
  <w:style w:type="character" w:customStyle="1" w:styleId="AppendixChar0">
    <w:name w:val="Appendix Char"/>
    <w:basedOn w:val="Heading1Char"/>
    <w:link w:val="Appendix"/>
    <w:rsid w:val="008306EC"/>
    <w:rPr>
      <w:rFonts w:ascii="Arial" w:hAnsi="Arial" w:cs="Arial"/>
      <w:b/>
      <w:bCs/>
      <w:color w:val="4D4D4D"/>
      <w:szCs w:val="14"/>
      <w:lang w:val="en-US"/>
    </w:rPr>
  </w:style>
  <w:style w:type="table" w:customStyle="1" w:styleId="Tablegrid11">
    <w:name w:val="Table grid 11"/>
    <w:basedOn w:val="TableGrid10"/>
    <w:uiPriority w:val="99"/>
    <w:rsid w:val="008C3B3E"/>
    <w:rPr>
      <w:rFonts w:ascii="Times New Roman" w:hAnsi="Times New Roman"/>
      <w:sz w:val="20"/>
      <w:szCs w:val="20"/>
      <w:lang w:val="en-US" w:eastAsia="en-CA"/>
    </w:rPr>
    <w:tblPr>
      <w:tblBorders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10">
    <w:name w:val="Table Grid 1"/>
    <w:basedOn w:val="TableNormal"/>
    <w:uiPriority w:val="99"/>
    <w:semiHidden/>
    <w:unhideWhenUsed/>
    <w:rsid w:val="008C3B3E"/>
    <w:pPr>
      <w:contextualSpacing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B845C6"/>
  </w:style>
  <w:style w:type="table" w:customStyle="1" w:styleId="GridTable1Light">
    <w:name w:val="Grid Table 1 Light"/>
    <w:basedOn w:val="TableNormal"/>
    <w:uiPriority w:val="46"/>
    <w:rsid w:val="00BD7A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rsid w:val="00E3312C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306EC"/>
    <w:rPr>
      <w:rFonts w:ascii="Arial" w:hAnsi="Arial" w:cs="Arial"/>
      <w:sz w:val="16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61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1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61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Normal">
    <w:name w:val="Normal"/>
    <w:qFormat/>
    <w:rsid w:val="00C36F80"/>
    <w:pPr>
      <w:contextualSpacing/>
      <w:jc w:val="both"/>
    </w:pPr>
    <w:rPr>
      <w:rFonts w:ascii="Arial" w:hAnsi="Arial" w:cs="Arial"/>
      <w:sz w:val="16"/>
      <w:szCs w:val="22"/>
      <w:lang w:val="en-US"/>
    </w:rPr>
  </w:style>
  <w:style w:type="paragraph" w:styleId="Heading1">
    <w:name w:val="heading 1"/>
    <w:aliases w:val="Char Char Char Char Char Char,Char Char Char Char Char Char Char,Char Char Char Char Char Char Char Char Char Char Char Char Char,Heading 1 Char1,Heading 1 Char2 Char,Heading 1 Char Char Char Char1,Heading 1 Char1 Char Char1"/>
    <w:basedOn w:val="ListParagraph"/>
    <w:next w:val="Normal"/>
    <w:link w:val="Heading1Char"/>
    <w:autoRedefine/>
    <w:uiPriority w:val="9"/>
    <w:qFormat/>
    <w:rsid w:val="004C53D5"/>
    <w:pPr>
      <w:spacing w:after="120"/>
      <w:ind w:left="0"/>
      <w:jc w:val="left"/>
      <w:outlineLvl w:val="0"/>
    </w:pPr>
    <w:rPr>
      <w:b/>
      <w:bCs/>
      <w:color w:val="4D4D4D"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045702"/>
    <w:pPr>
      <w:tabs>
        <w:tab w:val="left" w:pos="993"/>
      </w:tabs>
      <w:spacing w:after="200"/>
      <w:outlineLvl w:val="1"/>
    </w:pPr>
    <w:rPr>
      <w:color w:val="auto"/>
      <w:sz w:val="20"/>
      <w:szCs w:val="2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E186E"/>
    <w:pPr>
      <w:numPr>
        <w:ilvl w:val="2"/>
      </w:numPr>
      <w:ind w:left="72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9443D"/>
    <w:pPr>
      <w:numPr>
        <w:ilvl w:val="3"/>
      </w:numPr>
      <w:ind w:left="1260" w:hanging="1260"/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86E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86E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86E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86E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86E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2914"/>
    <w:pPr>
      <w:ind w:left="720"/>
    </w:pPr>
  </w:style>
  <w:style w:type="character" w:customStyle="1" w:styleId="Heading1Char">
    <w:name w:val="Heading 1 Char"/>
    <w:aliases w:val="Char Char Char Char Char Char Char1,Char Char Char Char Char Char Char Char,Char Char Char Char Char Char Char Char Char Char Char Char Char Char,Heading 1 Char1 Char,Heading 1 Char2 Char Char,Heading 1 Char Char Char Char1 Char"/>
    <w:link w:val="Heading1"/>
    <w:uiPriority w:val="9"/>
    <w:rsid w:val="004C53D5"/>
    <w:rPr>
      <w:rFonts w:ascii="Times New Roman" w:hAnsi="Times New Roman" w:cs="Arial"/>
      <w:b/>
      <w:bCs/>
      <w:color w:val="4D4D4D"/>
      <w:lang w:val="en-US"/>
    </w:rPr>
  </w:style>
  <w:style w:type="character" w:customStyle="1" w:styleId="Heading2Char">
    <w:name w:val="Heading 2 Char"/>
    <w:link w:val="Heading2"/>
    <w:uiPriority w:val="9"/>
    <w:rsid w:val="00045702"/>
    <w:rPr>
      <w:rFonts w:ascii="Times New Roman" w:hAnsi="Times New Roman" w:cs="Arial"/>
      <w:b/>
      <w:bCs/>
      <w:sz w:val="20"/>
      <w:szCs w:val="20"/>
      <w:lang w:val="en-US"/>
    </w:rPr>
  </w:style>
  <w:style w:type="character" w:customStyle="1" w:styleId="Heading3Char">
    <w:name w:val="Heading 3 Char"/>
    <w:link w:val="Heading3"/>
    <w:uiPriority w:val="9"/>
    <w:rsid w:val="003E186E"/>
    <w:rPr>
      <w:rFonts w:ascii="Arial" w:hAnsi="Arial" w:cs="Arial"/>
      <w:b/>
      <w:color w:val="4D4D4D"/>
      <w:sz w:val="24"/>
      <w:szCs w:val="32"/>
      <w:lang w:val="en-US"/>
    </w:rPr>
  </w:style>
  <w:style w:type="character" w:customStyle="1" w:styleId="Heading4Char">
    <w:name w:val="Heading 4 Char"/>
    <w:link w:val="Heading4"/>
    <w:uiPriority w:val="9"/>
    <w:rsid w:val="00C9443D"/>
    <w:rPr>
      <w:rFonts w:ascii="Arial" w:hAnsi="Arial" w:cs="Arial"/>
      <w:i/>
      <w:color w:val="4D4D4D"/>
      <w:sz w:val="24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86E"/>
    <w:rPr>
      <w:rFonts w:asciiTheme="majorHAnsi" w:eastAsiaTheme="majorEastAsia" w:hAnsiTheme="majorHAnsi" w:cstheme="majorBidi"/>
      <w:color w:val="243F60" w:themeColor="accent1" w:themeShade="7F"/>
      <w:sz w:val="16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86E"/>
    <w:rPr>
      <w:rFonts w:asciiTheme="majorHAnsi" w:eastAsiaTheme="majorEastAsia" w:hAnsiTheme="majorHAnsi" w:cstheme="majorBidi"/>
      <w:i/>
      <w:iCs/>
      <w:color w:val="243F60" w:themeColor="accent1" w:themeShade="7F"/>
      <w:sz w:val="16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86E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86E"/>
    <w:rPr>
      <w:rFonts w:asciiTheme="majorHAnsi" w:eastAsiaTheme="majorEastAsia" w:hAnsiTheme="majorHAnsi" w:cstheme="majorBidi"/>
      <w:color w:val="404040" w:themeColor="text1" w:themeTint="BF"/>
      <w:sz w:val="16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86E"/>
    <w:rPr>
      <w:rFonts w:asciiTheme="majorHAnsi" w:eastAsiaTheme="majorEastAsia" w:hAnsiTheme="majorHAnsi" w:cstheme="majorBidi"/>
      <w:i/>
      <w:iCs/>
      <w:color w:val="404040" w:themeColor="text1" w:themeTint="BF"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64B"/>
  </w:style>
  <w:style w:type="paragraph" w:styleId="Footer">
    <w:name w:val="footer"/>
    <w:basedOn w:val="Normal"/>
    <w:link w:val="FooterChar"/>
    <w:uiPriority w:val="99"/>
    <w:unhideWhenUsed/>
    <w:rsid w:val="00C86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64B"/>
  </w:style>
  <w:style w:type="paragraph" w:styleId="BalloonText">
    <w:name w:val="Balloon Text"/>
    <w:basedOn w:val="Normal"/>
    <w:link w:val="BalloonTextChar"/>
    <w:uiPriority w:val="99"/>
    <w:semiHidden/>
    <w:unhideWhenUsed/>
    <w:rsid w:val="00C8664B"/>
    <w:rPr>
      <w:rFonts w:ascii="Tahoma" w:hAnsi="Tahoma" w:cs="Tahoma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664B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BC1FF3"/>
    <w:pPr>
      <w:keepNext/>
      <w:keepLines/>
      <w:spacing w:before="480" w:after="0" w:line="276" w:lineRule="auto"/>
      <w:contextualSpacing w:val="0"/>
      <w:outlineLvl w:val="9"/>
    </w:pPr>
    <w:rPr>
      <w:rFonts w:eastAsia="MS Gothic" w:cs="Times New Roman"/>
      <w:bCs w:val="0"/>
      <w:szCs w:val="36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B1885"/>
    <w:pPr>
      <w:tabs>
        <w:tab w:val="left" w:pos="400"/>
        <w:tab w:val="left" w:pos="1200"/>
        <w:tab w:val="right" w:leader="dot" w:pos="9350"/>
      </w:tabs>
      <w:suppressAutoHyphens/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5520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C55206"/>
    <w:pPr>
      <w:spacing w:after="100"/>
      <w:ind w:left="400"/>
    </w:pPr>
  </w:style>
  <w:style w:type="character" w:styleId="Hyperlink">
    <w:name w:val="Hyperlink"/>
    <w:uiPriority w:val="99"/>
    <w:unhideWhenUsed/>
    <w:rsid w:val="00C55206"/>
    <w:rPr>
      <w:color w:val="0000FF"/>
      <w:u w:val="single"/>
    </w:rPr>
  </w:style>
  <w:style w:type="table" w:styleId="TableGrid">
    <w:name w:val="Table Grid"/>
    <w:basedOn w:val="TableNormal"/>
    <w:uiPriority w:val="39"/>
    <w:rsid w:val="00194553"/>
    <w:tblPr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4D4D4D"/>
        <w:insideV w:val="single" w:sz="4" w:space="0" w:color="4D4D4D"/>
      </w:tblBorders>
    </w:tblPr>
  </w:style>
  <w:style w:type="table" w:styleId="LightList-Accent1">
    <w:name w:val="Light List Accent 1"/>
    <w:basedOn w:val="TableNormal"/>
    <w:uiPriority w:val="61"/>
    <w:rsid w:val="00F37787"/>
    <w:rPr>
      <w:color w:val="002060"/>
    </w:rPr>
    <w:tblPr>
      <w:tblStyleRowBandSize w:val="1"/>
      <w:tblStyleColBandSize w:val="1"/>
      <w:tblBorders>
        <w:top w:val="single" w:sz="8" w:space="0" w:color="002060"/>
        <w:left w:val="single" w:sz="8" w:space="0" w:color="002060"/>
        <w:bottom w:val="single" w:sz="8" w:space="0" w:color="002060"/>
        <w:right w:val="single" w:sz="8" w:space="0" w:color="002060"/>
        <w:insideH w:val="single" w:sz="8" w:space="0" w:color="002060"/>
        <w:insideV w:val="single" w:sz="8" w:space="0" w:color="00206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Caption">
    <w:name w:val="caption"/>
    <w:basedOn w:val="Normal"/>
    <w:next w:val="Normal"/>
    <w:link w:val="CaptionChar"/>
    <w:uiPriority w:val="99"/>
    <w:unhideWhenUsed/>
    <w:qFormat/>
    <w:rsid w:val="00BC1FF3"/>
    <w:pPr>
      <w:keepNext/>
      <w:spacing w:after="200"/>
    </w:pPr>
    <w:rPr>
      <w:b/>
      <w:bCs/>
      <w:color w:val="4D4D4D"/>
      <w:szCs w:val="18"/>
    </w:rPr>
  </w:style>
  <w:style w:type="character" w:customStyle="1" w:styleId="CaptionChar">
    <w:name w:val="Caption Char"/>
    <w:link w:val="Caption"/>
    <w:uiPriority w:val="99"/>
    <w:rsid w:val="00097864"/>
    <w:rPr>
      <w:rFonts w:ascii="Arial" w:hAnsi="Arial" w:cs="Arial"/>
      <w:b/>
      <w:bCs/>
      <w:color w:val="4D4D4D"/>
      <w:sz w:val="20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927962"/>
  </w:style>
  <w:style w:type="table" w:styleId="LightList">
    <w:name w:val="Light List"/>
    <w:basedOn w:val="TableNormal"/>
    <w:uiPriority w:val="61"/>
    <w:rsid w:val="00F3778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Style1">
    <w:name w:val="Style1"/>
    <w:basedOn w:val="TableNormal"/>
    <w:uiPriority w:val="99"/>
    <w:rsid w:val="00194553"/>
    <w:tblPr>
      <w:tblBorders>
        <w:top w:val="single" w:sz="4" w:space="0" w:color="4D4D4D"/>
        <w:left w:val="single" w:sz="4" w:space="0" w:color="4D4D4D"/>
        <w:bottom w:val="single" w:sz="4" w:space="0" w:color="4D4D4D"/>
        <w:right w:val="single" w:sz="4" w:space="0" w:color="4D4D4D"/>
        <w:insideH w:val="single" w:sz="4" w:space="0" w:color="4D4D4D"/>
        <w:insideV w:val="single" w:sz="4" w:space="0" w:color="4D4D4D"/>
      </w:tblBorders>
    </w:tblPr>
    <w:tcPr>
      <w:shd w:val="clear" w:color="auto" w:fill="auto"/>
    </w:tcPr>
  </w:style>
  <w:style w:type="table" w:customStyle="1" w:styleId="GESstyle">
    <w:name w:val="GES style"/>
    <w:basedOn w:val="TableNormal"/>
    <w:uiPriority w:val="99"/>
    <w:rsid w:val="00875EA7"/>
    <w:tblPr>
      <w:tblBorders>
        <w:top w:val="single" w:sz="8" w:space="0" w:color="4D4D4D"/>
        <w:left w:val="single" w:sz="8" w:space="0" w:color="4D4D4D"/>
        <w:bottom w:val="single" w:sz="8" w:space="0" w:color="4D4D4D"/>
        <w:right w:val="single" w:sz="8" w:space="0" w:color="4D4D4D"/>
        <w:insideH w:val="single" w:sz="8" w:space="0" w:color="4D4D4D"/>
        <w:insideV w:val="single" w:sz="8" w:space="0" w:color="4D4D4D"/>
      </w:tblBorders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00AA00"/>
      </w:tcPr>
    </w:tblStylePr>
  </w:style>
  <w:style w:type="table" w:styleId="LightList-Accent3">
    <w:name w:val="Light List Accent 3"/>
    <w:basedOn w:val="TableNormal"/>
    <w:uiPriority w:val="61"/>
    <w:rsid w:val="00F2278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st">
    <w:name w:val="st"/>
    <w:basedOn w:val="DefaultParagraphFont"/>
    <w:rsid w:val="0066681C"/>
  </w:style>
  <w:style w:type="paragraph" w:customStyle="1" w:styleId="EndNoteBibliography">
    <w:name w:val="EndNote Bibliography"/>
    <w:basedOn w:val="Normal"/>
    <w:link w:val="EndNoteBibliographyCar"/>
    <w:rsid w:val="004E5D75"/>
    <w:pPr>
      <w:spacing w:line="360" w:lineRule="auto"/>
    </w:pPr>
    <w:rPr>
      <w:noProof/>
      <w:sz w:val="20"/>
    </w:rPr>
  </w:style>
  <w:style w:type="character" w:customStyle="1" w:styleId="EndNoteBibliographyCar">
    <w:name w:val="EndNote Bibliography Car"/>
    <w:link w:val="EndNoteBibliography"/>
    <w:rsid w:val="004E5D75"/>
    <w:rPr>
      <w:rFonts w:ascii="Arial" w:hAnsi="Arial" w:cs="Arial"/>
      <w:noProof/>
      <w:sz w:val="20"/>
      <w:szCs w:val="22"/>
      <w:lang w:val="en-US"/>
    </w:rPr>
  </w:style>
  <w:style w:type="character" w:styleId="CommentReference">
    <w:name w:val="annotation reference"/>
    <w:uiPriority w:val="99"/>
    <w:semiHidden/>
    <w:unhideWhenUsed/>
    <w:rsid w:val="00E72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B88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E72B8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B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72B88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87F80"/>
    <w:rPr>
      <w:rFonts w:ascii="Arial" w:hAnsi="Arial" w:cs="Arial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CA7F3B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CA7F3B"/>
    <w:rPr>
      <w:rFonts w:ascii="Arial" w:hAnsi="Arial" w:cs="Arial"/>
      <w:noProof/>
      <w:sz w:val="20"/>
      <w:szCs w:val="22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36746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736746"/>
    <w:rPr>
      <w:rFonts w:ascii="Lucida Grande" w:hAnsi="Lucida Grande" w:cs="Lucida Grande"/>
      <w:sz w:val="24"/>
      <w:szCs w:val="24"/>
    </w:rPr>
  </w:style>
  <w:style w:type="paragraph" w:customStyle="1" w:styleId="appendix0">
    <w:name w:val="appendix"/>
    <w:basedOn w:val="Heading1"/>
    <w:link w:val="appendixChar"/>
    <w:qFormat/>
    <w:rsid w:val="00180A80"/>
    <w:pPr>
      <w:numPr>
        <w:numId w:val="2"/>
      </w:numPr>
    </w:pPr>
    <w:rPr>
      <w:rFonts w:eastAsiaTheme="minorHAnsi"/>
      <w:color w:val="002060"/>
      <w:lang w:val="en-CA"/>
    </w:rPr>
  </w:style>
  <w:style w:type="character" w:customStyle="1" w:styleId="appendixChar">
    <w:name w:val="appendix Char"/>
    <w:basedOn w:val="Heading1Char"/>
    <w:link w:val="appendix0"/>
    <w:rsid w:val="00180A80"/>
    <w:rPr>
      <w:rFonts w:ascii="Times New Roman" w:eastAsiaTheme="minorHAnsi" w:hAnsi="Times New Roman" w:cs="Arial"/>
      <w:b/>
      <w:bCs/>
      <w:color w:val="002060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6E0A47"/>
    <w:pPr>
      <w:ind w:left="720"/>
      <w:jc w:val="left"/>
    </w:pPr>
  </w:style>
  <w:style w:type="character" w:customStyle="1" w:styleId="st1">
    <w:name w:val="st1"/>
    <w:basedOn w:val="DefaultParagraphFont"/>
    <w:rsid w:val="00CC272A"/>
  </w:style>
  <w:style w:type="paragraph" w:styleId="NormalWeb">
    <w:name w:val="Normal (Web)"/>
    <w:basedOn w:val="Normal"/>
    <w:uiPriority w:val="99"/>
    <w:unhideWhenUsed/>
    <w:rsid w:val="00CC272A"/>
    <w:pPr>
      <w:spacing w:before="100" w:beforeAutospacing="1" w:after="100" w:afterAutospacing="1"/>
      <w:jc w:val="left"/>
    </w:pPr>
    <w:rPr>
      <w:rFonts w:eastAsia="Times New Roman" w:cs="Times New Roman"/>
      <w:szCs w:val="24"/>
    </w:rPr>
  </w:style>
  <w:style w:type="character" w:customStyle="1" w:styleId="EndNoteBibliographyChar">
    <w:name w:val="EndNote Bibliography Char"/>
    <w:basedOn w:val="DefaultParagraphFont"/>
    <w:rsid w:val="00CC272A"/>
    <w:rPr>
      <w:rFonts w:ascii="Arial" w:hAnsi="Arial" w:cs="Arial"/>
      <w:noProof/>
      <w:sz w:val="20"/>
      <w:lang w:val="en-US"/>
    </w:rPr>
  </w:style>
  <w:style w:type="paragraph" w:customStyle="1" w:styleId="font5">
    <w:name w:val="font5"/>
    <w:basedOn w:val="Normal"/>
    <w:rsid w:val="00CC272A"/>
    <w:pPr>
      <w:spacing w:before="100" w:beforeAutospacing="1" w:after="100" w:afterAutospacing="1"/>
      <w:jc w:val="left"/>
    </w:pPr>
    <w:rPr>
      <w:rFonts w:ascii="Calibri" w:eastAsiaTheme="minorHAnsi" w:hAnsi="Calibri" w:cstheme="minorBidi"/>
      <w:color w:val="000000"/>
      <w:sz w:val="22"/>
      <w:lang w:val="en-CA"/>
    </w:rPr>
  </w:style>
  <w:style w:type="paragraph" w:customStyle="1" w:styleId="xl65">
    <w:name w:val="xl65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66">
    <w:name w:val="xl66"/>
    <w:basedOn w:val="Normal"/>
    <w:rsid w:val="00CC272A"/>
    <w:pPr>
      <w:shd w:val="clear" w:color="000000" w:fill="FFFFFF"/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b/>
      <w:bCs/>
      <w:sz w:val="22"/>
      <w:lang w:val="en-CA"/>
    </w:rPr>
  </w:style>
  <w:style w:type="paragraph" w:customStyle="1" w:styleId="xl67">
    <w:name w:val="xl67"/>
    <w:basedOn w:val="Normal"/>
    <w:rsid w:val="00CC272A"/>
    <w:pPr>
      <w:spacing w:before="100" w:beforeAutospacing="1" w:after="100" w:afterAutospacing="1"/>
      <w:jc w:val="left"/>
    </w:pPr>
    <w:rPr>
      <w:rFonts w:ascii="Times" w:eastAsiaTheme="minorHAnsi" w:hAnsi="Times" w:cstheme="minorBidi"/>
      <w:sz w:val="22"/>
      <w:lang w:val="en-CA"/>
    </w:rPr>
  </w:style>
  <w:style w:type="paragraph" w:customStyle="1" w:styleId="xl68">
    <w:name w:val="xl68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69">
    <w:name w:val="xl69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sz w:val="22"/>
      <w:lang w:val="en-CA"/>
    </w:rPr>
  </w:style>
  <w:style w:type="paragraph" w:customStyle="1" w:styleId="xl70">
    <w:name w:val="xl70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color w:val="000000"/>
      <w:sz w:val="22"/>
      <w:lang w:val="en-CA"/>
    </w:rPr>
  </w:style>
  <w:style w:type="paragraph" w:customStyle="1" w:styleId="xl71">
    <w:name w:val="xl71"/>
    <w:basedOn w:val="Normal"/>
    <w:rsid w:val="00CC272A"/>
    <w:pPr>
      <w:spacing w:before="100" w:beforeAutospacing="1" w:after="100" w:afterAutospacing="1"/>
      <w:jc w:val="left"/>
      <w:textAlignment w:val="top"/>
    </w:pPr>
    <w:rPr>
      <w:rFonts w:ascii="Times" w:eastAsiaTheme="minorHAnsi" w:hAnsi="Times" w:cstheme="minorBidi"/>
      <w:b/>
      <w:bCs/>
      <w:sz w:val="22"/>
      <w:lang w:val="en-CA"/>
    </w:rPr>
  </w:style>
  <w:style w:type="table" w:customStyle="1" w:styleId="TableGrid1">
    <w:name w:val="Table Grid1"/>
    <w:basedOn w:val="TableNormal"/>
    <w:next w:val="TableGrid"/>
    <w:uiPriority w:val="59"/>
    <w:rsid w:val="00A945B7"/>
    <w:rPr>
      <w:rFonts w:asciiTheme="minorHAnsi" w:eastAsia="MS Mincho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">
    <w:name w:val="Tables"/>
    <w:basedOn w:val="Heading2"/>
    <w:link w:val="TablesChar"/>
    <w:autoRedefine/>
    <w:qFormat/>
    <w:rsid w:val="00F9642E"/>
    <w:pPr>
      <w:numPr>
        <w:numId w:val="4"/>
      </w:numPr>
    </w:pPr>
  </w:style>
  <w:style w:type="character" w:customStyle="1" w:styleId="TablesChar">
    <w:name w:val="Tables Char"/>
    <w:basedOn w:val="Heading2Char"/>
    <w:link w:val="Tables"/>
    <w:rsid w:val="00AD352E"/>
    <w:rPr>
      <w:rFonts w:ascii="Arial" w:hAnsi="Arial" w:cs="Arial"/>
      <w:b/>
      <w:bCs/>
      <w:sz w:val="20"/>
      <w:szCs w:val="20"/>
      <w:lang w:val="en-US"/>
    </w:rPr>
  </w:style>
  <w:style w:type="paragraph" w:customStyle="1" w:styleId="Figures">
    <w:name w:val="Figures"/>
    <w:basedOn w:val="Heading2"/>
    <w:link w:val="FiguresChar"/>
    <w:autoRedefine/>
    <w:qFormat/>
    <w:rsid w:val="00F9642E"/>
    <w:pPr>
      <w:numPr>
        <w:numId w:val="5"/>
      </w:numPr>
    </w:pPr>
  </w:style>
  <w:style w:type="character" w:customStyle="1" w:styleId="FiguresChar">
    <w:name w:val="Figures Char"/>
    <w:basedOn w:val="Heading2Char"/>
    <w:link w:val="Figures"/>
    <w:rsid w:val="00623C64"/>
    <w:rPr>
      <w:rFonts w:ascii="Arial" w:hAnsi="Arial" w:cs="Arial"/>
      <w:b/>
      <w:bCs/>
      <w:sz w:val="20"/>
      <w:szCs w:val="20"/>
      <w:lang w:val="en-US"/>
    </w:rPr>
  </w:style>
  <w:style w:type="paragraph" w:customStyle="1" w:styleId="Appendix">
    <w:name w:val="Appendix"/>
    <w:basedOn w:val="Heading1"/>
    <w:link w:val="AppendixChar0"/>
    <w:autoRedefine/>
    <w:qFormat/>
    <w:rsid w:val="008306EC"/>
    <w:pPr>
      <w:numPr>
        <w:numId w:val="6"/>
      </w:numPr>
    </w:pPr>
    <w:rPr>
      <w:color w:val="auto"/>
      <w:szCs w:val="14"/>
    </w:rPr>
  </w:style>
  <w:style w:type="character" w:customStyle="1" w:styleId="AppendixChar0">
    <w:name w:val="Appendix Char"/>
    <w:basedOn w:val="Heading1Char"/>
    <w:link w:val="Appendix"/>
    <w:rsid w:val="008306EC"/>
    <w:rPr>
      <w:rFonts w:ascii="Arial" w:hAnsi="Arial" w:cs="Arial"/>
      <w:b/>
      <w:bCs/>
      <w:color w:val="4D4D4D"/>
      <w:szCs w:val="14"/>
      <w:lang w:val="en-US"/>
    </w:rPr>
  </w:style>
  <w:style w:type="table" w:customStyle="1" w:styleId="Tablegrid11">
    <w:name w:val="Table grid 11"/>
    <w:basedOn w:val="TableGrid10"/>
    <w:uiPriority w:val="99"/>
    <w:rsid w:val="008C3B3E"/>
    <w:rPr>
      <w:rFonts w:ascii="Times New Roman" w:hAnsi="Times New Roman"/>
      <w:sz w:val="20"/>
      <w:szCs w:val="20"/>
      <w:lang w:val="en-US" w:eastAsia="en-CA"/>
    </w:rPr>
    <w:tblPr>
      <w:tblBorders>
        <w:top w:val="single" w:sz="4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tblPr/>
      <w:tcPr>
        <w:tcBorders>
          <w:top w:val="single" w:sz="4" w:space="0" w:color="auto"/>
          <w:bottom w:val="single" w:sz="4" w:space="0" w:color="auto"/>
        </w:tcBorders>
        <w:shd w:val="clear" w:color="auto" w:fill="auto"/>
      </w:tcPr>
    </w:tblStyle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10">
    <w:name w:val="Table Grid 1"/>
    <w:basedOn w:val="TableNormal"/>
    <w:uiPriority w:val="99"/>
    <w:semiHidden/>
    <w:unhideWhenUsed/>
    <w:rsid w:val="008C3B3E"/>
    <w:pPr>
      <w:contextualSpacing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B845C6"/>
  </w:style>
  <w:style w:type="table" w:customStyle="1" w:styleId="GridTable1Light">
    <w:name w:val="Grid Table 1 Light"/>
    <w:basedOn w:val="TableNormal"/>
    <w:uiPriority w:val="46"/>
    <w:rsid w:val="00BD7A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rsid w:val="00E3312C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306EC"/>
    <w:rPr>
      <w:rFonts w:ascii="Arial" w:hAnsi="Arial" w:cs="Arial"/>
      <w:sz w:val="16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inicaltrials.gov/ct2/results?cond=&amp;term=%22Umbrella+trial%22&amp;cntry=&amp;state=&amp;city=&amp;dist=&amp;Search=Search" TargetMode="External"/><Relationship Id="rId18" Type="http://schemas.openxmlformats.org/officeDocument/2006/relationships/hyperlink" Target="https://clinicaltrials.gov/ct2/show/NCT03158389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inicaltrials.gov/ct2/show/NCT03158389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clinicaltrials.gov/ct2/results?cond=&amp;term=%22basket+trial%22&amp;cntry=&amp;state=&amp;city=&amp;dist=&amp;Search=Search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rctn.com/search?q=umbrella+tria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inicaltrials.gov/ct2/results?cond=&amp;term=%22master+protocol%22&amp;cntry=&amp;state=&amp;city=&amp;dist=&amp;Search=Search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clinicaltrials.gov/ct2/results?cond=&amp;term=Multi-arm+multi-stage&amp;cntry=&amp;state=&amp;city=&amp;dist=&amp;Search=Search" TargetMode="External"/><Relationship Id="rId23" Type="http://schemas.openxmlformats.org/officeDocument/2006/relationships/hyperlink" Target="https://www.fda.gov/downloads/drugs/guidances/ucm201790.pdf" TargetMode="Externa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clinicaltrials.gov/ct2/results?cond=&amp;term=%22platform+trial%22&amp;cntry=&amp;state=&amp;city=&amp;dist=&amp;Search=Search" TargetMode="External"/><Relationship Id="rId22" Type="http://schemas.openxmlformats.org/officeDocument/2006/relationships/hyperlink" Target="https://www.fda.gov/downloads/Drugs/GuidanceComplianceRegulatoryInformation/Guidances/UCM6218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611C-142A-4562-9D68-F44375C1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19273</Words>
  <Characters>115836</Characters>
  <Application>Microsoft Office Word</Application>
  <DocSecurity>0</DocSecurity>
  <Lines>7239</Lines>
  <Paragraphs>6755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128354</CharactersWithSpaces>
  <SharedDoc>false</SharedDoc>
  <HLinks>
    <vt:vector size="324" baseType="variant">
      <vt:variant>
        <vt:i4>8257630</vt:i4>
      </vt:variant>
      <vt:variant>
        <vt:i4>1903</vt:i4>
      </vt:variant>
      <vt:variant>
        <vt:i4>0</vt:i4>
      </vt:variant>
      <vt:variant>
        <vt:i4>5</vt:i4>
      </vt:variant>
      <vt:variant>
        <vt:lpwstr>http://onlinelibrary.wiley.com/o/cochrane/clcentral/articles/650/CN-00700650/frame.html</vt:lpwstr>
      </vt:variant>
      <vt:variant>
        <vt:lpwstr/>
      </vt:variant>
      <vt:variant>
        <vt:i4>8192092</vt:i4>
      </vt:variant>
      <vt:variant>
        <vt:i4>1900</vt:i4>
      </vt:variant>
      <vt:variant>
        <vt:i4>0</vt:i4>
      </vt:variant>
      <vt:variant>
        <vt:i4>5</vt:i4>
      </vt:variant>
      <vt:variant>
        <vt:lpwstr>http://onlinelibrary.wiley.com/o/cochrane/clcentral/articles/322/CN-00732322/frame.html</vt:lpwstr>
      </vt:variant>
      <vt:variant>
        <vt:lpwstr/>
      </vt:variant>
      <vt:variant>
        <vt:i4>7929943</vt:i4>
      </vt:variant>
      <vt:variant>
        <vt:i4>1897</vt:i4>
      </vt:variant>
      <vt:variant>
        <vt:i4>0</vt:i4>
      </vt:variant>
      <vt:variant>
        <vt:i4>5</vt:i4>
      </vt:variant>
      <vt:variant>
        <vt:lpwstr>http://onlinelibrary.wiley.com/o/cochrane/clcentral/articles/366/CN-00876366/frame.html</vt:lpwstr>
      </vt:variant>
      <vt:variant>
        <vt:lpwstr/>
      </vt:variant>
      <vt:variant>
        <vt:i4>3407881</vt:i4>
      </vt:variant>
      <vt:variant>
        <vt:i4>1894</vt:i4>
      </vt:variant>
      <vt:variant>
        <vt:i4>0</vt:i4>
      </vt:variant>
      <vt:variant>
        <vt:i4>5</vt:i4>
      </vt:variant>
      <vt:variant>
        <vt:lpwstr>http://jia.sagepub.com/content/10/2/111</vt:lpwstr>
      </vt:variant>
      <vt:variant>
        <vt:lpwstr/>
      </vt:variant>
      <vt:variant>
        <vt:i4>7798864</vt:i4>
      </vt:variant>
      <vt:variant>
        <vt:i4>1891</vt:i4>
      </vt:variant>
      <vt:variant>
        <vt:i4>0</vt:i4>
      </vt:variant>
      <vt:variant>
        <vt:i4>5</vt:i4>
      </vt:variant>
      <vt:variant>
        <vt:lpwstr>http://onlinelibrary.wiley.com/o/cochrane/clcentral/articles/788/CN-00891788/frame.html</vt:lpwstr>
      </vt:variant>
      <vt:variant>
        <vt:lpwstr/>
      </vt:variant>
      <vt:variant>
        <vt:i4>7929945</vt:i4>
      </vt:variant>
      <vt:variant>
        <vt:i4>1888</vt:i4>
      </vt:variant>
      <vt:variant>
        <vt:i4>0</vt:i4>
      </vt:variant>
      <vt:variant>
        <vt:i4>5</vt:i4>
      </vt:variant>
      <vt:variant>
        <vt:lpwstr>http://onlinelibrary.wiley.com/o/cochrane/clcentral/articles/528/CN-00878528/frame.html</vt:lpwstr>
      </vt:variant>
      <vt:variant>
        <vt:lpwstr/>
      </vt:variant>
      <vt:variant>
        <vt:i4>2818101</vt:i4>
      </vt:variant>
      <vt:variant>
        <vt:i4>1885</vt:i4>
      </vt:variant>
      <vt:variant>
        <vt:i4>0</vt:i4>
      </vt:variant>
      <vt:variant>
        <vt:i4>5</vt:i4>
      </vt:variant>
      <vt:variant>
        <vt:lpwstr>http://apps.who.int/iris/bitstream/10665/85326/1/9789241505734_eng.pdf?ua=1</vt:lpwstr>
      </vt:variant>
      <vt:variant>
        <vt:lpwstr/>
      </vt:variant>
      <vt:variant>
        <vt:i4>4522044</vt:i4>
      </vt:variant>
      <vt:variant>
        <vt:i4>1847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4522045</vt:i4>
      </vt:variant>
      <vt:variant>
        <vt:i4>1839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4456510</vt:i4>
      </vt:variant>
      <vt:variant>
        <vt:i4>1831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4456511</vt:i4>
      </vt:variant>
      <vt:variant>
        <vt:i4>1823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4456504</vt:i4>
      </vt:variant>
      <vt:variant>
        <vt:i4>1815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4456505</vt:i4>
      </vt:variant>
      <vt:variant>
        <vt:i4>1807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1799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4456507</vt:i4>
      </vt:variant>
      <vt:variant>
        <vt:i4>1791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1783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4522035</vt:i4>
      </vt:variant>
      <vt:variant>
        <vt:i4>1775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4325427</vt:i4>
      </vt:variant>
      <vt:variant>
        <vt:i4>1767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4456509</vt:i4>
      </vt:variant>
      <vt:variant>
        <vt:i4>1759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4325436</vt:i4>
      </vt:variant>
      <vt:variant>
        <vt:i4>1751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4325438</vt:i4>
      </vt:variant>
      <vt:variant>
        <vt:i4>1735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4325439</vt:i4>
      </vt:variant>
      <vt:variant>
        <vt:i4>1727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4325433</vt:i4>
      </vt:variant>
      <vt:variant>
        <vt:i4>1711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4325434</vt:i4>
      </vt:variant>
      <vt:variant>
        <vt:i4>1705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4522040</vt:i4>
      </vt:variant>
      <vt:variant>
        <vt:i4>1699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1693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4522042</vt:i4>
      </vt:variant>
      <vt:variant>
        <vt:i4>1687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4522046</vt:i4>
      </vt:variant>
      <vt:variant>
        <vt:i4>1679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4522047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4325435</vt:i4>
      </vt:variant>
      <vt:variant>
        <vt:i4>1663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4390962</vt:i4>
      </vt:variant>
      <vt:variant>
        <vt:i4>1655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4325426</vt:i4>
      </vt:variant>
      <vt:variant>
        <vt:i4>1649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4390963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4522043</vt:i4>
      </vt:variant>
      <vt:variant>
        <vt:i4>1633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4390972</vt:i4>
      </vt:variant>
      <vt:variant>
        <vt:i4>1625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4390973</vt:i4>
      </vt:variant>
      <vt:variant>
        <vt:i4>1619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4390974</vt:i4>
      </vt:variant>
      <vt:variant>
        <vt:i4>1613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4390975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1597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4390969</vt:i4>
      </vt:variant>
      <vt:variant>
        <vt:i4>1589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4390970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4390971</vt:i4>
      </vt:variant>
      <vt:variant>
        <vt:i4>1573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4194354</vt:i4>
      </vt:variant>
      <vt:variant>
        <vt:i4>1565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4194355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4194364</vt:i4>
      </vt:variant>
      <vt:variant>
        <vt:i4>1549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1543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6226037</vt:i4>
      </vt:variant>
      <vt:variant>
        <vt:i4>601</vt:i4>
      </vt:variant>
      <vt:variant>
        <vt:i4>0</vt:i4>
      </vt:variant>
      <vt:variant>
        <vt:i4>5</vt:i4>
      </vt:variant>
      <vt:variant>
        <vt:lpwstr>http://www.r-project.org/</vt:lpwstr>
      </vt:variant>
      <vt:variant>
        <vt:lpwstr/>
      </vt:variant>
      <vt:variant>
        <vt:i4>3932270</vt:i4>
      </vt:variant>
      <vt:variant>
        <vt:i4>443</vt:i4>
      </vt:variant>
      <vt:variant>
        <vt:i4>0</vt:i4>
      </vt:variant>
      <vt:variant>
        <vt:i4>5</vt:i4>
      </vt:variant>
      <vt:variant>
        <vt:lpwstr>http://www.ias2015.org</vt:lpwstr>
      </vt:variant>
      <vt:variant>
        <vt:lpwstr/>
      </vt:variant>
      <vt:variant>
        <vt:i4>589858</vt:i4>
      </vt:variant>
      <vt:variant>
        <vt:i4>9</vt:i4>
      </vt:variant>
      <vt:variant>
        <vt:i4>0</vt:i4>
      </vt:variant>
      <vt:variant>
        <vt:i4>5</vt:i4>
      </vt:variant>
      <vt:variant>
        <vt:lpwstr>mailto:esocias@geshealth.com</vt:lpwstr>
      </vt:variant>
      <vt:variant>
        <vt:lpwstr/>
      </vt:variant>
      <vt:variant>
        <vt:i4>7274530</vt:i4>
      </vt:variant>
      <vt:variant>
        <vt:i4>6</vt:i4>
      </vt:variant>
      <vt:variant>
        <vt:i4>0</vt:i4>
      </vt:variant>
      <vt:variant>
        <vt:i4>5</vt:i4>
      </vt:variant>
      <vt:variant>
        <vt:lpwstr>mailto:skanters@geshealth.com</vt:lpwstr>
      </vt:variant>
      <vt:variant>
        <vt:lpwstr/>
      </vt:variant>
      <vt:variant>
        <vt:i4>1769539</vt:i4>
      </vt:variant>
      <vt:variant>
        <vt:i4>3</vt:i4>
      </vt:variant>
      <vt:variant>
        <vt:i4>0</vt:i4>
      </vt:variant>
      <vt:variant>
        <vt:i4>5</vt:i4>
      </vt:variant>
      <vt:variant>
        <vt:lpwstr>mailto:emills@geshealth.com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mailto:vitoriam@who.int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jjansen</dc:creator>
  <cp:keywords/>
  <dc:description/>
  <cp:lastModifiedBy>S3G_Reference_Citation_Sequence</cp:lastModifiedBy>
  <cp:revision>7</cp:revision>
  <cp:lastPrinted>2015-07-14T08:08:00Z</cp:lastPrinted>
  <dcterms:created xsi:type="dcterms:W3CDTF">2019-08-01T19:30:00Z</dcterms:created>
  <dcterms:modified xsi:type="dcterms:W3CDTF">2019-08-22T02:03:00Z</dcterms:modified>
</cp:coreProperties>
</file>