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F480D7" w14:textId="372DFB6D" w:rsidR="000B54EA" w:rsidRPr="009C7DB7" w:rsidRDefault="000B54EA" w:rsidP="000B54EA">
      <w:pPr>
        <w:rPr>
          <w:rFonts w:ascii="Arial" w:hAnsi="Arial" w:cs="Arial"/>
        </w:rPr>
      </w:pPr>
      <w:bookmarkStart w:id="0" w:name="_GoBack"/>
      <w:bookmarkEnd w:id="0"/>
      <w:r w:rsidRPr="009C7DB7">
        <w:rPr>
          <w:rFonts w:ascii="Arial" w:hAnsi="Arial" w:cs="Arial"/>
        </w:rPr>
        <w:t xml:space="preserve"> World Health Organization Trial Registration Data Set</w:t>
      </w:r>
      <w:bookmarkStart w:id="1" w:name="Editing"/>
      <w:bookmarkEnd w:id="1"/>
    </w:p>
    <w:tbl>
      <w:tblPr>
        <w:tblpPr w:leftFromText="187" w:rightFromText="187" w:vertAnchor="text" w:tblpXSpec="center" w:tblpY="1"/>
        <w:tblW w:w="102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58"/>
        <w:gridCol w:w="6410"/>
      </w:tblGrid>
      <w:tr w:rsidR="008B5847" w:rsidRPr="009C7DB7" w14:paraId="70664829" w14:textId="77777777" w:rsidTr="00E22967">
        <w:trPr>
          <w:trHeight w:val="497"/>
          <w:tblHeader/>
          <w:jc w:val="center"/>
        </w:trPr>
        <w:tc>
          <w:tcPr>
            <w:tcW w:w="38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3FF739A" w14:textId="6E366C09" w:rsidR="008B5847" w:rsidRPr="009C7DB7" w:rsidRDefault="008B5847" w:rsidP="008B5847">
            <w:pPr>
              <w:spacing w:after="270" w:line="270" w:lineRule="atLeast"/>
              <w:rPr>
                <w:rFonts w:ascii="Arial" w:hAnsi="Arial" w:cs="Arial"/>
                <w:b/>
                <w:bCs/>
              </w:rPr>
            </w:pPr>
            <w:r w:rsidRPr="009C7DB7">
              <w:rPr>
                <w:rFonts w:ascii="Arial" w:hAnsi="Arial" w:cs="Arial"/>
                <w:b/>
                <w:bCs/>
              </w:rPr>
              <w:t>Data category</w:t>
            </w:r>
          </w:p>
        </w:tc>
        <w:tc>
          <w:tcPr>
            <w:tcW w:w="64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A0296F7" w14:textId="5B2772F2" w:rsidR="008B5847" w:rsidRPr="009C7DB7" w:rsidRDefault="008B5847" w:rsidP="008B5847">
            <w:pPr>
              <w:spacing w:after="270" w:line="270" w:lineRule="atLeast"/>
              <w:rPr>
                <w:rFonts w:ascii="Arial" w:hAnsi="Arial" w:cs="Arial"/>
                <w:b/>
                <w:bCs/>
              </w:rPr>
            </w:pPr>
            <w:r w:rsidRPr="009C7DB7">
              <w:rPr>
                <w:rFonts w:ascii="Arial" w:hAnsi="Arial" w:cs="Arial"/>
                <w:b/>
                <w:bCs/>
              </w:rPr>
              <w:t>Information</w:t>
            </w:r>
          </w:p>
        </w:tc>
      </w:tr>
      <w:tr w:rsidR="008B5847" w:rsidRPr="009C7DB7" w14:paraId="7ADAD0CD" w14:textId="77777777" w:rsidTr="00E22967">
        <w:trPr>
          <w:trHeight w:val="739"/>
          <w:jc w:val="center"/>
        </w:trPr>
        <w:tc>
          <w:tcPr>
            <w:tcW w:w="38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EB4335" w14:textId="08D8C19A" w:rsidR="008B5847" w:rsidRPr="009C7DB7" w:rsidRDefault="008B5847" w:rsidP="008B5847">
            <w:pPr>
              <w:spacing w:after="270" w:line="270" w:lineRule="atLeast"/>
              <w:rPr>
                <w:rFonts w:ascii="Arial" w:hAnsi="Arial" w:cs="Arial"/>
              </w:rPr>
            </w:pPr>
            <w:r w:rsidRPr="009C7DB7">
              <w:rPr>
                <w:rFonts w:ascii="Arial" w:hAnsi="Arial" w:cs="Arial"/>
              </w:rPr>
              <w:t>Primary registry and trial identifying number</w:t>
            </w:r>
          </w:p>
        </w:tc>
        <w:tc>
          <w:tcPr>
            <w:tcW w:w="64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D997CF" w14:textId="77777777" w:rsidR="008B5847" w:rsidRPr="009C7DB7" w:rsidRDefault="008B5847" w:rsidP="008B5847">
            <w:pPr>
              <w:rPr>
                <w:rFonts w:ascii="Arial" w:hAnsi="Arial" w:cs="Arial"/>
              </w:rPr>
            </w:pPr>
            <w:r w:rsidRPr="009C7DB7">
              <w:rPr>
                <w:rFonts w:ascii="Arial" w:hAnsi="Arial" w:cs="Arial"/>
              </w:rPr>
              <w:t>ClinicalTrials.gov</w:t>
            </w:r>
            <w:r w:rsidRPr="009C7DB7">
              <w:rPr>
                <w:rFonts w:ascii="Arial" w:hAnsi="Arial" w:cs="Arial"/>
              </w:rPr>
              <w:br/>
              <w:t>NCT03569449</w:t>
            </w:r>
            <w:r w:rsidRPr="009C7DB7">
              <w:rPr>
                <w:rStyle w:val="apple-converted-space"/>
                <w:rFonts w:ascii="Arial" w:hAnsi="Arial" w:cs="Arial"/>
                <w:color w:val="000000"/>
                <w:shd w:val="clear" w:color="auto" w:fill="FFFFFF"/>
              </w:rPr>
              <w:t> </w:t>
            </w:r>
          </w:p>
          <w:p w14:paraId="76A1B324" w14:textId="77777777" w:rsidR="008B5847" w:rsidRPr="009C7DB7" w:rsidRDefault="008B5847" w:rsidP="008B5847">
            <w:pPr>
              <w:rPr>
                <w:rFonts w:ascii="Arial" w:hAnsi="Arial" w:cs="Arial"/>
              </w:rPr>
            </w:pPr>
          </w:p>
          <w:p w14:paraId="427E1AE6" w14:textId="7E87F547" w:rsidR="008B5847" w:rsidRPr="009C7DB7" w:rsidRDefault="008B5847" w:rsidP="008B5847">
            <w:pPr>
              <w:spacing w:after="270" w:line="270" w:lineRule="atLeast"/>
              <w:rPr>
                <w:rFonts w:ascii="Arial" w:hAnsi="Arial" w:cs="Arial"/>
              </w:rPr>
            </w:pPr>
          </w:p>
        </w:tc>
      </w:tr>
      <w:tr w:rsidR="008B5847" w:rsidRPr="009C7DB7" w14:paraId="3BB7E8BD" w14:textId="77777777" w:rsidTr="00E22967">
        <w:trPr>
          <w:trHeight w:val="739"/>
          <w:jc w:val="center"/>
        </w:trPr>
        <w:tc>
          <w:tcPr>
            <w:tcW w:w="38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895437" w14:textId="3F50F2EF" w:rsidR="008B5847" w:rsidRPr="009C7DB7" w:rsidRDefault="008B5847" w:rsidP="008B5847">
            <w:pPr>
              <w:spacing w:after="270" w:line="270" w:lineRule="atLeast"/>
              <w:rPr>
                <w:rFonts w:ascii="Arial" w:hAnsi="Arial" w:cs="Arial"/>
              </w:rPr>
            </w:pPr>
            <w:r w:rsidRPr="009C7DB7">
              <w:rPr>
                <w:rFonts w:ascii="Arial" w:hAnsi="Arial" w:cs="Arial"/>
              </w:rPr>
              <w:t>Date of registration in primary registry</w:t>
            </w:r>
          </w:p>
        </w:tc>
        <w:tc>
          <w:tcPr>
            <w:tcW w:w="64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7092AE" w14:textId="3D36A4B2" w:rsidR="008B5847" w:rsidRPr="009C7DB7" w:rsidRDefault="008B5847" w:rsidP="008B5847">
            <w:pPr>
              <w:spacing w:after="270" w:line="270" w:lineRule="atLeast"/>
              <w:rPr>
                <w:rFonts w:ascii="Arial" w:hAnsi="Arial" w:cs="Arial"/>
              </w:rPr>
            </w:pPr>
            <w:r w:rsidRPr="009C7DB7">
              <w:rPr>
                <w:rFonts w:ascii="Arial" w:hAnsi="Arial" w:cs="Arial"/>
              </w:rPr>
              <w:t>June 26, 2018</w:t>
            </w:r>
          </w:p>
        </w:tc>
      </w:tr>
      <w:tr w:rsidR="008B5847" w:rsidRPr="009C7DB7" w14:paraId="7F8E601F" w14:textId="77777777" w:rsidTr="00E22967">
        <w:trPr>
          <w:trHeight w:val="497"/>
          <w:jc w:val="center"/>
        </w:trPr>
        <w:tc>
          <w:tcPr>
            <w:tcW w:w="38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687819" w14:textId="19C4F3C1" w:rsidR="008B5847" w:rsidRPr="009C7DB7" w:rsidRDefault="008B5847" w:rsidP="008B5847">
            <w:pPr>
              <w:spacing w:after="270" w:line="270" w:lineRule="atLeast"/>
              <w:rPr>
                <w:rFonts w:ascii="Arial" w:hAnsi="Arial" w:cs="Arial"/>
              </w:rPr>
            </w:pPr>
            <w:r w:rsidRPr="009C7DB7">
              <w:rPr>
                <w:rFonts w:ascii="Arial" w:hAnsi="Arial" w:cs="Arial"/>
              </w:rPr>
              <w:t>Secondary identifying numbers</w:t>
            </w:r>
          </w:p>
        </w:tc>
        <w:tc>
          <w:tcPr>
            <w:tcW w:w="64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FCFF7F" w14:textId="77777777" w:rsidR="008B5847" w:rsidRPr="009C7DB7" w:rsidRDefault="008B5847" w:rsidP="008B5847">
            <w:pPr>
              <w:rPr>
                <w:rFonts w:ascii="Arial" w:hAnsi="Arial" w:cs="Arial"/>
              </w:rPr>
            </w:pPr>
            <w:r w:rsidRPr="009C7DB7">
              <w:rPr>
                <w:rFonts w:ascii="Arial" w:hAnsi="Arial" w:cs="Arial"/>
                <w:color w:val="000000"/>
                <w:shd w:val="clear" w:color="auto" w:fill="FFFFFF"/>
              </w:rPr>
              <w:t>H-37634</w:t>
            </w:r>
            <w:r w:rsidRPr="009C7DB7">
              <w:rPr>
                <w:rStyle w:val="apple-converted-space"/>
                <w:rFonts w:ascii="Arial" w:hAnsi="Arial" w:cs="Arial"/>
                <w:color w:val="000000"/>
                <w:shd w:val="clear" w:color="auto" w:fill="FFFFFF"/>
              </w:rPr>
              <w:t> </w:t>
            </w:r>
          </w:p>
          <w:p w14:paraId="57D41DF7" w14:textId="33C7E731" w:rsidR="008B5847" w:rsidRPr="009C7DB7" w:rsidRDefault="008B5847" w:rsidP="008B5847">
            <w:pPr>
              <w:spacing w:after="270" w:line="270" w:lineRule="atLeast"/>
              <w:rPr>
                <w:rFonts w:ascii="Arial" w:hAnsi="Arial" w:cs="Arial"/>
              </w:rPr>
            </w:pPr>
          </w:p>
        </w:tc>
      </w:tr>
      <w:tr w:rsidR="008B5847" w:rsidRPr="009C7DB7" w14:paraId="5ACA5B03" w14:textId="77777777" w:rsidTr="00E22967">
        <w:trPr>
          <w:trHeight w:val="739"/>
          <w:jc w:val="center"/>
        </w:trPr>
        <w:tc>
          <w:tcPr>
            <w:tcW w:w="38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0A8BD6" w14:textId="4212362C" w:rsidR="008B5847" w:rsidRPr="009C7DB7" w:rsidRDefault="008B5847" w:rsidP="008B5847">
            <w:pPr>
              <w:spacing w:after="270" w:line="270" w:lineRule="atLeast"/>
              <w:rPr>
                <w:rFonts w:ascii="Arial" w:hAnsi="Arial" w:cs="Arial"/>
              </w:rPr>
            </w:pPr>
            <w:r w:rsidRPr="009C7DB7">
              <w:rPr>
                <w:rFonts w:ascii="Arial" w:hAnsi="Arial" w:cs="Arial"/>
              </w:rPr>
              <w:t>Source(s) of monetary or material support</w:t>
            </w:r>
          </w:p>
        </w:tc>
        <w:tc>
          <w:tcPr>
            <w:tcW w:w="64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A34CE8" w14:textId="6F97810D" w:rsidR="008B5847" w:rsidRPr="009C7DB7" w:rsidRDefault="008B5847" w:rsidP="008B5847">
            <w:pPr>
              <w:spacing w:after="270" w:line="270" w:lineRule="atLeast"/>
              <w:rPr>
                <w:rFonts w:ascii="Arial" w:hAnsi="Arial" w:cs="Arial"/>
              </w:rPr>
            </w:pPr>
            <w:r w:rsidRPr="009C7DB7">
              <w:rPr>
                <w:rFonts w:ascii="Arial" w:hAnsi="Arial" w:cs="Arial"/>
                <w:shd w:val="clear" w:color="auto" w:fill="FFFFFF"/>
              </w:rPr>
              <w:t>National Institute of Mental Health (NIMH)</w:t>
            </w:r>
          </w:p>
        </w:tc>
      </w:tr>
      <w:tr w:rsidR="008B5847" w:rsidRPr="009C7DB7" w14:paraId="797FF300" w14:textId="77777777" w:rsidTr="00E22967">
        <w:trPr>
          <w:trHeight w:val="497"/>
          <w:jc w:val="center"/>
        </w:trPr>
        <w:tc>
          <w:tcPr>
            <w:tcW w:w="38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127050" w14:textId="5AED149C" w:rsidR="008B5847" w:rsidRPr="009C7DB7" w:rsidRDefault="008B5847" w:rsidP="008B5847">
            <w:pPr>
              <w:spacing w:after="270" w:line="270" w:lineRule="atLeast"/>
              <w:rPr>
                <w:rFonts w:ascii="Arial" w:hAnsi="Arial" w:cs="Arial"/>
              </w:rPr>
            </w:pPr>
            <w:r w:rsidRPr="009C7DB7">
              <w:rPr>
                <w:rFonts w:ascii="Arial" w:hAnsi="Arial" w:cs="Arial"/>
              </w:rPr>
              <w:t>Primary sponsor</w:t>
            </w:r>
          </w:p>
        </w:tc>
        <w:tc>
          <w:tcPr>
            <w:tcW w:w="64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6B67F4" w14:textId="32213E7E" w:rsidR="008B5847" w:rsidRPr="009C7DB7" w:rsidRDefault="008B5847" w:rsidP="008B5847">
            <w:pPr>
              <w:spacing w:after="270" w:line="270" w:lineRule="atLeast"/>
              <w:rPr>
                <w:rFonts w:ascii="Arial" w:hAnsi="Arial" w:cs="Arial"/>
              </w:rPr>
            </w:pPr>
            <w:r w:rsidRPr="009C7DB7">
              <w:rPr>
                <w:rFonts w:ascii="Arial" w:hAnsi="Arial" w:cs="Arial"/>
                <w:shd w:val="clear" w:color="auto" w:fill="FFFFFF"/>
              </w:rPr>
              <w:t>National Institute of Mental Health (NIMH)</w:t>
            </w:r>
          </w:p>
        </w:tc>
      </w:tr>
      <w:tr w:rsidR="008B5847" w:rsidRPr="009C7DB7" w14:paraId="4E9238A7" w14:textId="77777777" w:rsidTr="00E22967">
        <w:trPr>
          <w:trHeight w:val="497"/>
          <w:jc w:val="center"/>
        </w:trPr>
        <w:tc>
          <w:tcPr>
            <w:tcW w:w="38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9A2E7A" w14:textId="52DFE621" w:rsidR="008B5847" w:rsidRPr="009C7DB7" w:rsidRDefault="008B5847" w:rsidP="008B5847">
            <w:pPr>
              <w:spacing w:after="270" w:line="270" w:lineRule="atLeast"/>
              <w:rPr>
                <w:rFonts w:ascii="Arial" w:hAnsi="Arial" w:cs="Arial"/>
              </w:rPr>
            </w:pPr>
            <w:r w:rsidRPr="009C7DB7">
              <w:rPr>
                <w:rFonts w:ascii="Arial" w:hAnsi="Arial" w:cs="Arial"/>
              </w:rPr>
              <w:t>Secondary sponsor(s)</w:t>
            </w:r>
          </w:p>
        </w:tc>
        <w:tc>
          <w:tcPr>
            <w:tcW w:w="64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F5D252" w14:textId="10FF61EB" w:rsidR="008B5847" w:rsidRPr="009C7DB7" w:rsidRDefault="008B5847" w:rsidP="008B5847">
            <w:pPr>
              <w:spacing w:after="270" w:line="270" w:lineRule="atLeast"/>
              <w:rPr>
                <w:rFonts w:ascii="Arial" w:hAnsi="Arial" w:cs="Arial"/>
              </w:rPr>
            </w:pPr>
            <w:r w:rsidRPr="009C7DB7">
              <w:rPr>
                <w:rFonts w:ascii="Arial" w:hAnsi="Arial" w:cs="Arial"/>
              </w:rPr>
              <w:t>NA</w:t>
            </w:r>
          </w:p>
        </w:tc>
      </w:tr>
      <w:tr w:rsidR="008B5847" w:rsidRPr="009C7DB7" w14:paraId="141320B0" w14:textId="77777777" w:rsidTr="00E22967">
        <w:trPr>
          <w:trHeight w:val="739"/>
          <w:jc w:val="center"/>
        </w:trPr>
        <w:tc>
          <w:tcPr>
            <w:tcW w:w="38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944698" w14:textId="5C20AE1B" w:rsidR="008B5847" w:rsidRPr="009C7DB7" w:rsidRDefault="008B5847" w:rsidP="008B5847">
            <w:pPr>
              <w:spacing w:after="270" w:line="270" w:lineRule="atLeast"/>
              <w:rPr>
                <w:rFonts w:ascii="Arial" w:hAnsi="Arial" w:cs="Arial"/>
              </w:rPr>
            </w:pPr>
            <w:r w:rsidRPr="009C7DB7">
              <w:rPr>
                <w:rFonts w:ascii="Arial" w:hAnsi="Arial" w:cs="Arial"/>
              </w:rPr>
              <w:t>Contact for public queries</w:t>
            </w:r>
          </w:p>
        </w:tc>
        <w:tc>
          <w:tcPr>
            <w:tcW w:w="64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652398" w14:textId="39AD8941" w:rsidR="008B5847" w:rsidRPr="009C7DB7" w:rsidRDefault="008B5847" w:rsidP="008B5847">
            <w:pPr>
              <w:spacing w:after="270" w:line="270" w:lineRule="atLeast"/>
              <w:rPr>
                <w:rFonts w:ascii="Arial" w:hAnsi="Arial" w:cs="Arial"/>
              </w:rPr>
            </w:pPr>
            <w:r w:rsidRPr="009C7DB7">
              <w:rPr>
                <w:rFonts w:ascii="Arial" w:hAnsi="Arial" w:cs="Arial"/>
              </w:rPr>
              <w:t>Emily Feinberg, ScD, CPNP, Boston Medical Center and Boston University School of Public Health, Boston, MA</w:t>
            </w:r>
          </w:p>
        </w:tc>
      </w:tr>
      <w:tr w:rsidR="008B5847" w:rsidRPr="009C7DB7" w14:paraId="1A6B260D" w14:textId="77777777" w:rsidTr="00E22967">
        <w:trPr>
          <w:trHeight w:val="739"/>
          <w:jc w:val="center"/>
        </w:trPr>
        <w:tc>
          <w:tcPr>
            <w:tcW w:w="38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D9C8B2" w14:textId="6A5F289B" w:rsidR="008B5847" w:rsidRPr="009C7DB7" w:rsidRDefault="008B5847" w:rsidP="008B5847">
            <w:pPr>
              <w:spacing w:after="270" w:line="270" w:lineRule="atLeast"/>
              <w:rPr>
                <w:rFonts w:ascii="Arial" w:hAnsi="Arial" w:cs="Arial"/>
              </w:rPr>
            </w:pPr>
            <w:r w:rsidRPr="009C7DB7">
              <w:rPr>
                <w:rFonts w:ascii="Arial" w:hAnsi="Arial" w:cs="Arial"/>
              </w:rPr>
              <w:t>Contact for scientific queries</w:t>
            </w:r>
          </w:p>
        </w:tc>
        <w:tc>
          <w:tcPr>
            <w:tcW w:w="64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F51674" w14:textId="71135C13" w:rsidR="008B5847" w:rsidRPr="009C7DB7" w:rsidRDefault="008B5847" w:rsidP="008B5847">
            <w:pPr>
              <w:spacing w:after="270" w:line="270" w:lineRule="atLeast"/>
              <w:rPr>
                <w:rFonts w:ascii="Arial" w:hAnsi="Arial" w:cs="Arial"/>
              </w:rPr>
            </w:pPr>
            <w:r w:rsidRPr="009C7DB7">
              <w:rPr>
                <w:rFonts w:ascii="Arial" w:hAnsi="Arial" w:cs="Arial"/>
              </w:rPr>
              <w:t>Emily Feinberg, ScD, CPNP, Boston Medical Center and Boston University School of Public Health, Boston, MA</w:t>
            </w:r>
          </w:p>
        </w:tc>
      </w:tr>
      <w:tr w:rsidR="008B5847" w:rsidRPr="009C7DB7" w14:paraId="40271F91" w14:textId="77777777" w:rsidTr="00E22967">
        <w:trPr>
          <w:trHeight w:val="739"/>
          <w:jc w:val="center"/>
        </w:trPr>
        <w:tc>
          <w:tcPr>
            <w:tcW w:w="38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9F8642" w14:textId="006FF6D6" w:rsidR="008B5847" w:rsidRPr="009C7DB7" w:rsidRDefault="008B5847" w:rsidP="008B5847">
            <w:pPr>
              <w:spacing w:after="270" w:line="270" w:lineRule="atLeast"/>
              <w:rPr>
                <w:rFonts w:ascii="Arial" w:hAnsi="Arial" w:cs="Arial"/>
              </w:rPr>
            </w:pPr>
            <w:r w:rsidRPr="009C7DB7">
              <w:rPr>
                <w:rFonts w:ascii="Arial" w:hAnsi="Arial" w:cs="Arial"/>
              </w:rPr>
              <w:t>Public title</w:t>
            </w:r>
          </w:p>
        </w:tc>
        <w:tc>
          <w:tcPr>
            <w:tcW w:w="64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EE5B08" w14:textId="2A5F0A0B" w:rsidR="008B5847" w:rsidRPr="009C7DB7" w:rsidRDefault="008B5847" w:rsidP="008B5847">
            <w:pPr>
              <w:spacing w:after="270" w:line="270" w:lineRule="atLeast"/>
              <w:rPr>
                <w:rFonts w:ascii="Arial" w:hAnsi="Arial" w:cs="Arial"/>
              </w:rPr>
            </w:pPr>
            <w:r w:rsidRPr="009C7DB7">
              <w:rPr>
                <w:rFonts w:ascii="Arial" w:hAnsi="Arial" w:cs="Arial"/>
              </w:rPr>
              <w:t xml:space="preserve">Optimizing a Paraprofessional, Family Navigation Model for Children </w:t>
            </w:r>
          </w:p>
        </w:tc>
      </w:tr>
      <w:tr w:rsidR="008B5847" w:rsidRPr="009C7DB7" w14:paraId="1F3EF8AD" w14:textId="77777777" w:rsidTr="00E22967">
        <w:trPr>
          <w:trHeight w:val="752"/>
          <w:jc w:val="center"/>
        </w:trPr>
        <w:tc>
          <w:tcPr>
            <w:tcW w:w="38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F2D977" w14:textId="7A3DAC91" w:rsidR="008B5847" w:rsidRPr="009C7DB7" w:rsidRDefault="008B5847" w:rsidP="008B5847">
            <w:pPr>
              <w:spacing w:after="270" w:line="270" w:lineRule="atLeast"/>
              <w:rPr>
                <w:rFonts w:ascii="Arial" w:hAnsi="Arial" w:cs="Arial"/>
              </w:rPr>
            </w:pPr>
            <w:r w:rsidRPr="009C7DB7">
              <w:rPr>
                <w:rFonts w:ascii="Arial" w:hAnsi="Arial" w:cs="Arial"/>
              </w:rPr>
              <w:t>Scientific title</w:t>
            </w:r>
          </w:p>
        </w:tc>
        <w:tc>
          <w:tcPr>
            <w:tcW w:w="64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8D7142" w14:textId="754EA1CB" w:rsidR="008B5847" w:rsidRPr="009C7DB7" w:rsidRDefault="008B5847" w:rsidP="008B5847">
            <w:pPr>
              <w:spacing w:after="270" w:line="270" w:lineRule="atLeast"/>
              <w:rPr>
                <w:rFonts w:ascii="Arial" w:hAnsi="Arial" w:cs="Arial"/>
              </w:rPr>
            </w:pPr>
            <w:r w:rsidRPr="009C7DB7">
              <w:rPr>
                <w:rFonts w:ascii="Arial" w:hAnsi="Arial" w:cs="Arial"/>
              </w:rPr>
              <w:t>Optimizing a Paraprofessional, Family Navigation Model for Children</w:t>
            </w:r>
          </w:p>
        </w:tc>
      </w:tr>
      <w:tr w:rsidR="008B5847" w:rsidRPr="009C7DB7" w14:paraId="47D39FAA" w14:textId="77777777" w:rsidTr="00E22967">
        <w:trPr>
          <w:trHeight w:val="484"/>
          <w:jc w:val="center"/>
        </w:trPr>
        <w:tc>
          <w:tcPr>
            <w:tcW w:w="38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D6B686" w14:textId="2F3F48F5" w:rsidR="008B5847" w:rsidRPr="009C7DB7" w:rsidRDefault="008B5847" w:rsidP="008B5847">
            <w:pPr>
              <w:spacing w:after="270" w:line="270" w:lineRule="atLeast"/>
              <w:rPr>
                <w:rFonts w:ascii="Arial" w:hAnsi="Arial" w:cs="Arial"/>
              </w:rPr>
            </w:pPr>
            <w:r w:rsidRPr="009C7DB7">
              <w:rPr>
                <w:rFonts w:ascii="Arial" w:hAnsi="Arial" w:cs="Arial"/>
              </w:rPr>
              <w:t>Countries of recruitment</w:t>
            </w:r>
          </w:p>
        </w:tc>
        <w:tc>
          <w:tcPr>
            <w:tcW w:w="64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251CEE" w14:textId="60352A56" w:rsidR="008B5847" w:rsidRPr="009C7DB7" w:rsidRDefault="008B5847" w:rsidP="008B5847">
            <w:pPr>
              <w:spacing w:after="270" w:line="270" w:lineRule="atLeast"/>
              <w:rPr>
                <w:rFonts w:ascii="Arial" w:hAnsi="Arial" w:cs="Arial"/>
              </w:rPr>
            </w:pPr>
            <w:r w:rsidRPr="009C7DB7">
              <w:rPr>
                <w:rFonts w:ascii="Arial" w:hAnsi="Arial" w:cs="Arial"/>
              </w:rPr>
              <w:t>United States</w:t>
            </w:r>
          </w:p>
        </w:tc>
      </w:tr>
      <w:tr w:rsidR="008B5847" w:rsidRPr="009C7DB7" w14:paraId="2E554817" w14:textId="77777777" w:rsidTr="00E22967">
        <w:trPr>
          <w:trHeight w:val="739"/>
          <w:jc w:val="center"/>
        </w:trPr>
        <w:tc>
          <w:tcPr>
            <w:tcW w:w="38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A1285B" w14:textId="69E6445F" w:rsidR="008B5847" w:rsidRPr="009C7DB7" w:rsidRDefault="008B5847" w:rsidP="008B5847">
            <w:pPr>
              <w:spacing w:after="270" w:line="270" w:lineRule="atLeast"/>
              <w:rPr>
                <w:rFonts w:ascii="Arial" w:hAnsi="Arial" w:cs="Arial"/>
              </w:rPr>
            </w:pPr>
            <w:r w:rsidRPr="009C7DB7">
              <w:rPr>
                <w:rFonts w:ascii="Arial" w:hAnsi="Arial" w:cs="Arial"/>
              </w:rPr>
              <w:lastRenderedPageBreak/>
              <w:t>Health condition(s) or problem(s) studied</w:t>
            </w:r>
          </w:p>
        </w:tc>
        <w:tc>
          <w:tcPr>
            <w:tcW w:w="64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95FE9A" w14:textId="5C54236F" w:rsidR="008B5847" w:rsidRPr="009C7DB7" w:rsidRDefault="008B5847" w:rsidP="008B5847">
            <w:pPr>
              <w:spacing w:after="270" w:line="270" w:lineRule="atLeast"/>
              <w:rPr>
                <w:rFonts w:ascii="Arial" w:hAnsi="Arial" w:cs="Arial"/>
              </w:rPr>
            </w:pPr>
            <w:r w:rsidRPr="009C7DB7">
              <w:rPr>
                <w:rFonts w:ascii="Arial" w:hAnsi="Arial" w:cs="Arial"/>
              </w:rPr>
              <w:t>Health Behavior</w:t>
            </w:r>
          </w:p>
        </w:tc>
      </w:tr>
      <w:tr w:rsidR="000B54EA" w:rsidRPr="009C7DB7" w14:paraId="434D0142" w14:textId="77777777" w:rsidTr="00C46548">
        <w:trPr>
          <w:trHeight w:val="860"/>
          <w:jc w:val="center"/>
        </w:trPr>
        <w:tc>
          <w:tcPr>
            <w:tcW w:w="38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BB74CC" w14:textId="77777777" w:rsidR="000B54EA" w:rsidRPr="009C7DB7" w:rsidRDefault="000B54EA" w:rsidP="00E22967">
            <w:pPr>
              <w:spacing w:after="270" w:line="270" w:lineRule="atLeast"/>
              <w:rPr>
                <w:rFonts w:ascii="Arial" w:hAnsi="Arial" w:cs="Arial"/>
              </w:rPr>
            </w:pPr>
            <w:r w:rsidRPr="009C7DB7">
              <w:rPr>
                <w:rFonts w:ascii="Arial" w:hAnsi="Arial" w:cs="Arial"/>
              </w:rPr>
              <w:t>Intervention(s)</w:t>
            </w:r>
          </w:p>
        </w:tc>
        <w:tc>
          <w:tcPr>
            <w:tcW w:w="64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A3FE68" w14:textId="08024C0C" w:rsidR="000B54EA" w:rsidRPr="009C7DB7" w:rsidRDefault="00CF4F04" w:rsidP="00CF4F04">
            <w:pPr>
              <w:rPr>
                <w:rFonts w:ascii="Arial" w:hAnsi="Arial" w:cs="Arial"/>
              </w:rPr>
            </w:pPr>
            <w:r w:rsidRPr="009C7DB7">
              <w:rPr>
                <w:rFonts w:ascii="Arial" w:hAnsi="Arial" w:cs="Arial"/>
              </w:rPr>
              <w:t>All families will work with a family partner. Families will be randomly assigned to one of 16 different ways that a Family Partner can work with a family</w:t>
            </w:r>
            <w:r w:rsidR="00C46548" w:rsidRPr="009C7DB7">
              <w:rPr>
                <w:rFonts w:ascii="Arial" w:hAnsi="Arial" w:cs="Arial"/>
              </w:rPr>
              <w:t>:</w:t>
            </w:r>
          </w:p>
          <w:p w14:paraId="5B2C0F19" w14:textId="444C0866" w:rsidR="00C46548" w:rsidRPr="009C7DB7" w:rsidRDefault="00C46548" w:rsidP="00CF4F04">
            <w:pPr>
              <w:rPr>
                <w:rFonts w:ascii="Arial" w:hAnsi="Arial" w:cs="Arial"/>
              </w:rPr>
            </w:pPr>
          </w:p>
          <w:p w14:paraId="5103EC1D" w14:textId="47D1858C" w:rsidR="00C46548" w:rsidRPr="009C7DB7" w:rsidRDefault="00C46548" w:rsidP="00C4654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9C7DB7">
              <w:rPr>
                <w:rFonts w:ascii="Arial" w:hAnsi="Arial" w:cs="Arial"/>
                <w:color w:val="000000"/>
                <w:shd w:val="clear" w:color="auto" w:fill="FFFFFF"/>
              </w:rPr>
              <w:t>Clinic-based visit, usual care, standard pediatric surveillance, and structured visits</w:t>
            </w:r>
          </w:p>
          <w:p w14:paraId="661DA7A8" w14:textId="77777777" w:rsidR="00C46548" w:rsidRPr="009C7DB7" w:rsidRDefault="00C46548" w:rsidP="00C4654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9C7DB7">
              <w:rPr>
                <w:rFonts w:ascii="Arial" w:hAnsi="Arial" w:cs="Arial"/>
                <w:color w:val="000000"/>
                <w:shd w:val="clear" w:color="auto" w:fill="FFFFFF"/>
              </w:rPr>
              <w:t>Clinic-based visit, usual care, enhanced pediatric surveillance, and structured visits</w:t>
            </w:r>
          </w:p>
          <w:p w14:paraId="7A623CE6" w14:textId="77777777" w:rsidR="00C46548" w:rsidRPr="009C7DB7" w:rsidRDefault="00C46548" w:rsidP="00C4654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9C7DB7">
              <w:rPr>
                <w:rFonts w:ascii="Arial" w:hAnsi="Arial" w:cs="Arial"/>
                <w:color w:val="000000"/>
                <w:shd w:val="clear" w:color="auto" w:fill="FFFFFF"/>
              </w:rPr>
              <w:t>Clinic-based visit, technology-enhanced care coordination, standard pediatric surveillance, and structured visits</w:t>
            </w:r>
          </w:p>
          <w:p w14:paraId="5C3257FE" w14:textId="77777777" w:rsidR="00C46548" w:rsidRPr="009C7DB7" w:rsidRDefault="00C46548" w:rsidP="00C4654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9C7DB7">
              <w:rPr>
                <w:rFonts w:ascii="Arial" w:hAnsi="Arial" w:cs="Arial"/>
                <w:color w:val="000000"/>
                <w:shd w:val="clear" w:color="auto" w:fill="FFFFFF"/>
              </w:rPr>
              <w:t>Clinic-based visit, technology-enhanced care coordination, enhanced pediatric surveillance, and structured visits</w:t>
            </w:r>
          </w:p>
          <w:p w14:paraId="69C82085" w14:textId="77777777" w:rsidR="00C46548" w:rsidRPr="009C7DB7" w:rsidRDefault="00C46548" w:rsidP="00C4654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9C7DB7">
              <w:rPr>
                <w:rFonts w:ascii="Arial" w:hAnsi="Arial" w:cs="Arial"/>
                <w:color w:val="000000"/>
                <w:shd w:val="clear" w:color="auto" w:fill="FFFFFF"/>
              </w:rPr>
              <w:t>Clinic-based visit, usual care, standard pediatric surveillance, and individually-tailored visits</w:t>
            </w:r>
          </w:p>
          <w:p w14:paraId="0F3385D3" w14:textId="77777777" w:rsidR="00C46548" w:rsidRPr="009C7DB7" w:rsidRDefault="00C46548" w:rsidP="00C4654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9C7DB7">
              <w:rPr>
                <w:rFonts w:ascii="Arial" w:hAnsi="Arial" w:cs="Arial"/>
                <w:color w:val="000000"/>
                <w:shd w:val="clear" w:color="auto" w:fill="FFFFFF"/>
              </w:rPr>
              <w:t>Clinic-based visit, usual care, enhanced pediatric surveillance, and individually-tailored visits</w:t>
            </w:r>
          </w:p>
          <w:p w14:paraId="65EEF4E3" w14:textId="77777777" w:rsidR="00C46548" w:rsidRPr="009C7DB7" w:rsidRDefault="00C46548" w:rsidP="00C4654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9C7DB7">
              <w:rPr>
                <w:rFonts w:ascii="Arial" w:hAnsi="Arial" w:cs="Arial"/>
                <w:color w:val="000000"/>
                <w:shd w:val="clear" w:color="auto" w:fill="FFFFFF"/>
              </w:rPr>
              <w:t>Clinic-based visit, technology-enhanced care coordination, standard pediatric surveillance, and individually-tailored visits</w:t>
            </w:r>
          </w:p>
          <w:p w14:paraId="5B40C76E" w14:textId="77777777" w:rsidR="00C46548" w:rsidRPr="009C7DB7" w:rsidRDefault="00C46548" w:rsidP="00C4654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9C7DB7">
              <w:rPr>
                <w:rFonts w:ascii="Arial" w:hAnsi="Arial" w:cs="Arial"/>
                <w:color w:val="000000"/>
                <w:shd w:val="clear" w:color="auto" w:fill="FFFFFF"/>
              </w:rPr>
              <w:t>Clinic-based visit, technology-enhanced care coordination, enhanced pediatric surveillance, and individually-tailored visits</w:t>
            </w:r>
          </w:p>
          <w:p w14:paraId="52768FB4" w14:textId="77777777" w:rsidR="00C46548" w:rsidRPr="009C7DB7" w:rsidRDefault="00C46548" w:rsidP="00C4654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9C7DB7">
              <w:rPr>
                <w:rFonts w:ascii="Arial" w:hAnsi="Arial" w:cs="Arial"/>
                <w:color w:val="000000"/>
                <w:shd w:val="clear" w:color="auto" w:fill="FFFFFF"/>
              </w:rPr>
              <w:t>Clinic and community visits, usual care coordination, standard pediatric surveillance, and structured visits</w:t>
            </w:r>
          </w:p>
          <w:p w14:paraId="075DF337" w14:textId="77777777" w:rsidR="00C46548" w:rsidRPr="009C7DB7" w:rsidRDefault="00C46548" w:rsidP="00C4654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9C7DB7">
              <w:rPr>
                <w:rFonts w:ascii="Arial" w:hAnsi="Arial" w:cs="Arial"/>
                <w:color w:val="000000"/>
                <w:shd w:val="clear" w:color="auto" w:fill="FFFFFF"/>
              </w:rPr>
              <w:t>Clinic and community visits, usual care coordination, enhanced pediatric surveillance, and structured visits</w:t>
            </w:r>
          </w:p>
          <w:p w14:paraId="7C3E9E50" w14:textId="77777777" w:rsidR="00C46548" w:rsidRPr="009C7DB7" w:rsidRDefault="00C46548" w:rsidP="00C4654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9C7DB7">
              <w:rPr>
                <w:rFonts w:ascii="Arial" w:hAnsi="Arial" w:cs="Arial"/>
                <w:color w:val="000000"/>
                <w:shd w:val="clear" w:color="auto" w:fill="FFFFFF"/>
              </w:rPr>
              <w:t>Clinic and community visits, technology enhanced care coordination, standard pediatric surveillance, and structured visits</w:t>
            </w:r>
          </w:p>
          <w:p w14:paraId="644D78F3" w14:textId="77777777" w:rsidR="00C46548" w:rsidRPr="009C7DB7" w:rsidRDefault="00C46548" w:rsidP="00C4654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9C7DB7">
              <w:rPr>
                <w:rFonts w:ascii="Arial" w:hAnsi="Arial" w:cs="Arial"/>
                <w:color w:val="000000"/>
                <w:shd w:val="clear" w:color="auto" w:fill="FFFFFF"/>
              </w:rPr>
              <w:t>Clinic and community visits, technology enhanced care coordination, enhanced pediatric surveillance, and structured visits</w:t>
            </w:r>
          </w:p>
          <w:p w14:paraId="2CAD05AB" w14:textId="77777777" w:rsidR="00C46548" w:rsidRPr="009C7DB7" w:rsidRDefault="00C46548" w:rsidP="00C4654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9C7DB7">
              <w:rPr>
                <w:rFonts w:ascii="Arial" w:hAnsi="Arial" w:cs="Arial"/>
                <w:color w:val="000000"/>
                <w:shd w:val="clear" w:color="auto" w:fill="FFFFFF"/>
              </w:rPr>
              <w:t>Clinic and community visits, usual care coordination, standard pediatric surveillance, and individually-tailored visits</w:t>
            </w:r>
          </w:p>
          <w:p w14:paraId="197EA56C" w14:textId="77777777" w:rsidR="00C46548" w:rsidRPr="009C7DB7" w:rsidRDefault="00C46548" w:rsidP="00C4654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9C7DB7">
              <w:rPr>
                <w:rFonts w:ascii="Arial" w:hAnsi="Arial" w:cs="Arial"/>
                <w:color w:val="000000"/>
                <w:shd w:val="clear" w:color="auto" w:fill="FFFFFF"/>
              </w:rPr>
              <w:t>Clinic and community visits, usual care coordination, enhanced pediatric surveillance, and individually-tailored visits</w:t>
            </w:r>
          </w:p>
          <w:p w14:paraId="4A9CCFF6" w14:textId="77777777" w:rsidR="00C46548" w:rsidRPr="009C7DB7" w:rsidRDefault="00C46548" w:rsidP="00C4654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9C7DB7">
              <w:rPr>
                <w:rFonts w:ascii="Arial" w:hAnsi="Arial" w:cs="Arial"/>
                <w:color w:val="000000"/>
                <w:shd w:val="clear" w:color="auto" w:fill="FFFFFF"/>
              </w:rPr>
              <w:lastRenderedPageBreak/>
              <w:t>Clinic and community visits, technology-enhanced care, standard pediatric surveillance, and individually-tailored visits</w:t>
            </w:r>
          </w:p>
          <w:p w14:paraId="0532C6D3" w14:textId="63B3F3D9" w:rsidR="00C46548" w:rsidRPr="009C7DB7" w:rsidRDefault="00C46548" w:rsidP="00CF4F04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9C7DB7">
              <w:rPr>
                <w:rFonts w:ascii="Arial" w:hAnsi="Arial" w:cs="Arial"/>
                <w:color w:val="000000"/>
                <w:shd w:val="clear" w:color="auto" w:fill="FFFFFF"/>
              </w:rPr>
              <w:t>Clinic and community visits, technology-enhanced care, enhanced pediatric surveillance, and individually-tailored visits</w:t>
            </w:r>
          </w:p>
          <w:p w14:paraId="6A7C72CD" w14:textId="4D63B565" w:rsidR="00C46548" w:rsidRPr="009C7DB7" w:rsidRDefault="00C46548" w:rsidP="00CF4F04">
            <w:pPr>
              <w:rPr>
                <w:rFonts w:ascii="Arial" w:hAnsi="Arial" w:cs="Arial"/>
              </w:rPr>
            </w:pPr>
          </w:p>
        </w:tc>
      </w:tr>
      <w:tr w:rsidR="000B54EA" w:rsidRPr="009C7DB7" w14:paraId="3A0F6175" w14:textId="77777777" w:rsidTr="00C46548">
        <w:trPr>
          <w:trHeight w:val="4775"/>
          <w:jc w:val="center"/>
        </w:trPr>
        <w:tc>
          <w:tcPr>
            <w:tcW w:w="38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361232" w14:textId="77777777" w:rsidR="000B54EA" w:rsidRPr="009C7DB7" w:rsidRDefault="000B54EA" w:rsidP="00E22967">
            <w:pPr>
              <w:spacing w:after="270" w:line="270" w:lineRule="atLeast"/>
              <w:rPr>
                <w:rFonts w:ascii="Arial" w:hAnsi="Arial" w:cs="Arial"/>
              </w:rPr>
            </w:pPr>
            <w:r w:rsidRPr="009C7DB7">
              <w:rPr>
                <w:rFonts w:ascii="Arial" w:hAnsi="Arial" w:cs="Arial"/>
              </w:rPr>
              <w:lastRenderedPageBreak/>
              <w:t>Key inclusion and exclusion criteria</w:t>
            </w:r>
          </w:p>
        </w:tc>
        <w:tc>
          <w:tcPr>
            <w:tcW w:w="64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1650478" w14:textId="77777777" w:rsidR="000B54EA" w:rsidRDefault="000B54EA" w:rsidP="00E22967">
            <w:pPr>
              <w:spacing w:before="120" w:after="120"/>
              <w:rPr>
                <w:rFonts w:ascii="Arial" w:hAnsi="Arial" w:cs="Arial"/>
              </w:rPr>
            </w:pPr>
            <w:r w:rsidRPr="009C7DB7">
              <w:rPr>
                <w:rFonts w:ascii="Arial" w:hAnsi="Arial" w:cs="Arial"/>
              </w:rPr>
              <w:t>Inclusion Criteria:</w:t>
            </w:r>
          </w:p>
          <w:p w14:paraId="5B80A2FB" w14:textId="70F956DD" w:rsidR="009C7DB7" w:rsidRPr="009C7DB7" w:rsidRDefault="009C7DB7" w:rsidP="00E2296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 children who are 3-12 years old:</w:t>
            </w:r>
          </w:p>
          <w:p w14:paraId="6639578B" w14:textId="28865AC4" w:rsidR="00CF4F04" w:rsidRPr="009C7DB7" w:rsidRDefault="00CF4F04" w:rsidP="00CF4F04">
            <w:pPr>
              <w:pStyle w:val="ListParagraph"/>
              <w:numPr>
                <w:ilvl w:val="0"/>
                <w:numId w:val="6"/>
              </w:numPr>
              <w:spacing w:before="84" w:after="60"/>
              <w:rPr>
                <w:rFonts w:ascii="Arial" w:hAnsi="Arial" w:cs="Arial"/>
                <w:color w:val="000000"/>
              </w:rPr>
            </w:pPr>
            <w:r w:rsidRPr="009C7DB7">
              <w:rPr>
                <w:rFonts w:ascii="Arial" w:hAnsi="Arial" w:cs="Arial"/>
              </w:rPr>
              <w:t xml:space="preserve">who screen positive on </w:t>
            </w:r>
            <w:r w:rsidRPr="009C7DB7">
              <w:rPr>
                <w:rFonts w:ascii="Arial" w:hAnsi="Arial" w:cs="Arial"/>
                <w:color w:val="000000"/>
              </w:rPr>
              <w:t>the Survey of Wellbeing of Young Children (SWYC) (3-5 years) OR</w:t>
            </w:r>
          </w:p>
          <w:p w14:paraId="5B106B0E" w14:textId="4554DC0E" w:rsidR="00CF4F04" w:rsidRPr="009C7DB7" w:rsidRDefault="00CF4F04" w:rsidP="00CF4F04">
            <w:pPr>
              <w:pStyle w:val="ListParagraph"/>
              <w:numPr>
                <w:ilvl w:val="0"/>
                <w:numId w:val="6"/>
              </w:numPr>
              <w:spacing w:before="84" w:after="60"/>
              <w:rPr>
                <w:rFonts w:ascii="Arial" w:hAnsi="Arial" w:cs="Arial"/>
                <w:color w:val="000000"/>
              </w:rPr>
            </w:pPr>
            <w:r w:rsidRPr="009C7DB7">
              <w:rPr>
                <w:rFonts w:ascii="Arial" w:hAnsi="Arial" w:cs="Arial"/>
                <w:color w:val="000000"/>
              </w:rPr>
              <w:t>who screen positive on the Pediatric Symptom Checklist-17 (PSC-17) (6-12 years) OR</w:t>
            </w:r>
          </w:p>
          <w:p w14:paraId="5F8E8687" w14:textId="26715DE2" w:rsidR="000B54EA" w:rsidRPr="009C7DB7" w:rsidRDefault="00CF4F04" w:rsidP="00CF4F04">
            <w:pPr>
              <w:pStyle w:val="ListParagraph"/>
              <w:numPr>
                <w:ilvl w:val="0"/>
                <w:numId w:val="6"/>
              </w:numPr>
              <w:spacing w:before="84" w:after="60"/>
              <w:rPr>
                <w:rFonts w:ascii="Arial" w:eastAsiaTheme="minorHAnsi" w:hAnsi="Arial" w:cs="Arial"/>
                <w:color w:val="000000"/>
              </w:rPr>
            </w:pPr>
            <w:r w:rsidRPr="009C7DB7">
              <w:rPr>
                <w:rFonts w:ascii="Arial" w:hAnsi="Arial" w:cs="Arial"/>
                <w:color w:val="000000"/>
              </w:rPr>
              <w:t>whose parents indicate a behavioral health concern during any pediatric visit</w:t>
            </w:r>
          </w:p>
          <w:p w14:paraId="03915D89" w14:textId="77777777" w:rsidR="000B54EA" w:rsidRPr="009C7DB7" w:rsidRDefault="000B54EA" w:rsidP="00CF4F04">
            <w:pPr>
              <w:numPr>
                <w:ilvl w:val="0"/>
                <w:numId w:val="1"/>
              </w:numPr>
              <w:spacing w:before="84" w:after="60"/>
              <w:ind w:left="0"/>
              <w:rPr>
                <w:rFonts w:ascii="Arial" w:hAnsi="Arial" w:cs="Arial"/>
              </w:rPr>
            </w:pPr>
          </w:p>
          <w:p w14:paraId="2B295139" w14:textId="77777777" w:rsidR="001A6457" w:rsidRPr="009C7DB7" w:rsidRDefault="000B54EA" w:rsidP="001A6457">
            <w:pPr>
              <w:spacing w:after="120"/>
              <w:rPr>
                <w:rFonts w:ascii="Arial" w:hAnsi="Arial" w:cs="Arial"/>
              </w:rPr>
            </w:pPr>
            <w:r w:rsidRPr="009C7DB7">
              <w:rPr>
                <w:rFonts w:ascii="Arial" w:hAnsi="Arial" w:cs="Arial"/>
              </w:rPr>
              <w:t>Exclusion Criteria:</w:t>
            </w:r>
          </w:p>
          <w:p w14:paraId="4226CD09" w14:textId="4524E1F7" w:rsidR="001A6457" w:rsidRPr="009C7DB7" w:rsidRDefault="001A6457" w:rsidP="001A6457">
            <w:pPr>
              <w:pStyle w:val="ListParagraph"/>
              <w:numPr>
                <w:ilvl w:val="0"/>
                <w:numId w:val="8"/>
              </w:numPr>
              <w:spacing w:after="120"/>
              <w:rPr>
                <w:rFonts w:ascii="Arial" w:hAnsi="Arial" w:cs="Arial"/>
              </w:rPr>
            </w:pPr>
            <w:r w:rsidRPr="009C7DB7">
              <w:rPr>
                <w:rFonts w:ascii="Arial" w:hAnsi="Arial" w:cs="Arial"/>
                <w:color w:val="000000"/>
              </w:rPr>
              <w:t>Children who are already actively engaged in behavioral health specialty care services, defined as having had a behavioral health visit in the last 30 days</w:t>
            </w:r>
            <w:r w:rsidR="009C7DB7" w:rsidRPr="009C7DB7">
              <w:rPr>
                <w:rFonts w:ascii="Arial" w:hAnsi="Arial" w:cs="Arial"/>
                <w:color w:val="000000"/>
              </w:rPr>
              <w:t>, who do not require new additional services</w:t>
            </w:r>
          </w:p>
          <w:p w14:paraId="7937BC8F" w14:textId="77777777" w:rsidR="001A6457" w:rsidRPr="009C7DB7" w:rsidRDefault="001A6457" w:rsidP="001A6457">
            <w:pPr>
              <w:pStyle w:val="ListParagraph"/>
              <w:numPr>
                <w:ilvl w:val="0"/>
                <w:numId w:val="8"/>
              </w:numPr>
              <w:spacing w:after="120"/>
              <w:rPr>
                <w:rFonts w:ascii="Arial" w:hAnsi="Arial" w:cs="Arial"/>
              </w:rPr>
            </w:pPr>
            <w:r w:rsidRPr="009C7DB7">
              <w:rPr>
                <w:rFonts w:ascii="Arial" w:hAnsi="Arial" w:cs="Arial"/>
                <w:color w:val="000000"/>
              </w:rPr>
              <w:t>Children with active psychosis</w:t>
            </w:r>
          </w:p>
          <w:p w14:paraId="7972896F" w14:textId="1B61BF58" w:rsidR="000B54EA" w:rsidRPr="009C7DB7" w:rsidRDefault="001A6457" w:rsidP="00C46548">
            <w:pPr>
              <w:pStyle w:val="ListParagraph"/>
              <w:numPr>
                <w:ilvl w:val="0"/>
                <w:numId w:val="8"/>
              </w:numPr>
              <w:spacing w:after="120"/>
              <w:rPr>
                <w:rFonts w:ascii="Arial" w:hAnsi="Arial" w:cs="Arial"/>
              </w:rPr>
            </w:pPr>
            <w:r w:rsidRPr="009C7DB7">
              <w:rPr>
                <w:rFonts w:ascii="Arial" w:hAnsi="Arial" w:cs="Arial"/>
                <w:color w:val="000000"/>
              </w:rPr>
              <w:t>Children with safety concerns requiring emergency mental health services.</w:t>
            </w:r>
          </w:p>
        </w:tc>
      </w:tr>
      <w:tr w:rsidR="000B54EA" w:rsidRPr="009C7DB7" w14:paraId="7B082CBE" w14:textId="77777777" w:rsidTr="00E22967">
        <w:trPr>
          <w:trHeight w:val="1237"/>
          <w:jc w:val="center"/>
        </w:trPr>
        <w:tc>
          <w:tcPr>
            <w:tcW w:w="38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1AA256" w14:textId="77777777" w:rsidR="000B54EA" w:rsidRPr="009C7DB7" w:rsidRDefault="000B54EA" w:rsidP="00E22967">
            <w:pPr>
              <w:spacing w:after="270" w:line="270" w:lineRule="atLeast"/>
              <w:rPr>
                <w:rFonts w:ascii="Arial" w:hAnsi="Arial" w:cs="Arial"/>
              </w:rPr>
            </w:pPr>
            <w:r w:rsidRPr="009C7DB7">
              <w:rPr>
                <w:rFonts w:ascii="Arial" w:hAnsi="Arial" w:cs="Arial"/>
              </w:rPr>
              <w:t>Study type</w:t>
            </w:r>
          </w:p>
        </w:tc>
        <w:tc>
          <w:tcPr>
            <w:tcW w:w="64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7D2BF78" w14:textId="778B3F93" w:rsidR="000B54EA" w:rsidRPr="009C7DB7" w:rsidRDefault="000B54EA" w:rsidP="009C7DB7">
            <w:pPr>
              <w:spacing w:after="270" w:line="270" w:lineRule="atLeast"/>
              <w:rPr>
                <w:rFonts w:ascii="Arial" w:hAnsi="Arial" w:cs="Arial"/>
              </w:rPr>
            </w:pPr>
            <w:r w:rsidRPr="009C7DB7">
              <w:rPr>
                <w:rFonts w:ascii="Arial" w:hAnsi="Arial" w:cs="Arial"/>
                <w:shd w:val="clear" w:color="auto" w:fill="FFFFFF"/>
              </w:rPr>
              <w:t>Allocation: Randomized</w:t>
            </w:r>
            <w:r w:rsidRPr="009C7DB7">
              <w:rPr>
                <w:rFonts w:ascii="Arial" w:hAnsi="Arial" w:cs="Arial"/>
              </w:rPr>
              <w:br/>
            </w:r>
            <w:r w:rsidRPr="009C7DB7">
              <w:rPr>
                <w:rFonts w:ascii="Arial" w:hAnsi="Arial" w:cs="Arial"/>
                <w:shd w:val="clear" w:color="auto" w:fill="FFFFFF"/>
              </w:rPr>
              <w:t xml:space="preserve">Intervention Model: </w:t>
            </w:r>
            <w:r w:rsidR="001A6457" w:rsidRPr="009C7DB7">
              <w:rPr>
                <w:rFonts w:ascii="Arial" w:hAnsi="Arial" w:cs="Arial"/>
                <w:shd w:val="clear" w:color="auto" w:fill="FFFFFF"/>
              </w:rPr>
              <w:t>Factorial Assignment</w:t>
            </w:r>
            <w:r w:rsidRPr="009C7DB7">
              <w:rPr>
                <w:rFonts w:ascii="Arial" w:hAnsi="Arial" w:cs="Arial"/>
              </w:rPr>
              <w:br/>
            </w:r>
            <w:r w:rsidRPr="009C7DB7">
              <w:rPr>
                <w:rFonts w:ascii="Arial" w:hAnsi="Arial" w:cs="Arial"/>
                <w:shd w:val="clear" w:color="auto" w:fill="FFFFFF"/>
              </w:rPr>
              <w:t xml:space="preserve">Masking: </w:t>
            </w:r>
            <w:r w:rsidR="001A6457" w:rsidRPr="009C7DB7">
              <w:rPr>
                <w:rFonts w:ascii="Arial" w:hAnsi="Arial" w:cs="Arial"/>
                <w:shd w:val="clear" w:color="auto" w:fill="FFFFFF"/>
              </w:rPr>
              <w:t>Single (</w:t>
            </w:r>
            <w:r w:rsidR="009C7DB7" w:rsidRPr="009C7DB7">
              <w:rPr>
                <w:rFonts w:ascii="Arial" w:hAnsi="Arial" w:cs="Arial"/>
                <w:shd w:val="clear" w:color="auto" w:fill="FFFFFF"/>
              </w:rPr>
              <w:t>Investigator</w:t>
            </w:r>
            <w:r w:rsidR="001A6457" w:rsidRPr="009C7DB7">
              <w:rPr>
                <w:rFonts w:ascii="Arial" w:hAnsi="Arial" w:cs="Arial"/>
                <w:shd w:val="clear" w:color="auto" w:fill="FFFFFF"/>
              </w:rPr>
              <w:t>)</w:t>
            </w:r>
            <w:r w:rsidRPr="009C7DB7">
              <w:rPr>
                <w:rFonts w:ascii="Arial" w:hAnsi="Arial" w:cs="Arial"/>
              </w:rPr>
              <w:br/>
            </w:r>
            <w:r w:rsidRPr="009C7DB7">
              <w:rPr>
                <w:rFonts w:ascii="Arial" w:hAnsi="Arial" w:cs="Arial"/>
                <w:shd w:val="clear" w:color="auto" w:fill="FFFFFF"/>
              </w:rPr>
              <w:t xml:space="preserve">Primary Purpose: </w:t>
            </w:r>
            <w:r w:rsidR="001A6457" w:rsidRPr="009C7DB7">
              <w:rPr>
                <w:rFonts w:ascii="Arial" w:hAnsi="Arial" w:cs="Arial"/>
                <w:shd w:val="clear" w:color="auto" w:fill="FFFFFF"/>
              </w:rPr>
              <w:t>Health Services Research</w:t>
            </w:r>
          </w:p>
        </w:tc>
      </w:tr>
      <w:tr w:rsidR="000B54EA" w:rsidRPr="009C7DB7" w14:paraId="5E6EEDE0" w14:textId="77777777" w:rsidTr="00E22967">
        <w:trPr>
          <w:trHeight w:val="484"/>
          <w:jc w:val="center"/>
        </w:trPr>
        <w:tc>
          <w:tcPr>
            <w:tcW w:w="38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A9602D" w14:textId="77777777" w:rsidR="000B54EA" w:rsidRPr="009C7DB7" w:rsidRDefault="000B54EA" w:rsidP="00E22967">
            <w:pPr>
              <w:spacing w:after="270" w:line="270" w:lineRule="atLeast"/>
              <w:rPr>
                <w:rFonts w:ascii="Arial" w:hAnsi="Arial" w:cs="Arial"/>
              </w:rPr>
            </w:pPr>
            <w:r w:rsidRPr="009C7DB7">
              <w:rPr>
                <w:rFonts w:ascii="Arial" w:hAnsi="Arial" w:cs="Arial"/>
              </w:rPr>
              <w:t>Date of first enrolment</w:t>
            </w:r>
          </w:p>
        </w:tc>
        <w:tc>
          <w:tcPr>
            <w:tcW w:w="64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DB483C" w14:textId="690F8C5A" w:rsidR="000B54EA" w:rsidRPr="009C7DB7" w:rsidRDefault="001A6457" w:rsidP="00E22967">
            <w:pPr>
              <w:spacing w:after="270" w:line="270" w:lineRule="atLeast"/>
              <w:rPr>
                <w:rFonts w:ascii="Arial" w:hAnsi="Arial" w:cs="Arial"/>
              </w:rPr>
            </w:pPr>
            <w:r w:rsidRPr="009C7DB7">
              <w:rPr>
                <w:rFonts w:ascii="Arial" w:hAnsi="Arial" w:cs="Arial"/>
                <w:shd w:val="clear" w:color="auto" w:fill="FFFFFF"/>
              </w:rPr>
              <w:t>June 24, 2019</w:t>
            </w:r>
          </w:p>
        </w:tc>
      </w:tr>
      <w:tr w:rsidR="000B54EA" w:rsidRPr="009C7DB7" w14:paraId="2FC251BB" w14:textId="77777777" w:rsidTr="00E22967">
        <w:trPr>
          <w:trHeight w:val="497"/>
          <w:jc w:val="center"/>
        </w:trPr>
        <w:tc>
          <w:tcPr>
            <w:tcW w:w="38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A8A089" w14:textId="77777777" w:rsidR="000B54EA" w:rsidRPr="009C7DB7" w:rsidRDefault="000B54EA" w:rsidP="00E22967">
            <w:pPr>
              <w:spacing w:after="270" w:line="270" w:lineRule="atLeast"/>
              <w:rPr>
                <w:rFonts w:ascii="Arial" w:hAnsi="Arial" w:cs="Arial"/>
              </w:rPr>
            </w:pPr>
            <w:r w:rsidRPr="009C7DB7">
              <w:rPr>
                <w:rFonts w:ascii="Arial" w:hAnsi="Arial" w:cs="Arial"/>
              </w:rPr>
              <w:t>Target sample size</w:t>
            </w:r>
          </w:p>
        </w:tc>
        <w:tc>
          <w:tcPr>
            <w:tcW w:w="64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2392C4" w14:textId="69CA2A78" w:rsidR="000B54EA" w:rsidRPr="009C7DB7" w:rsidRDefault="001A6457" w:rsidP="00E22967">
            <w:pPr>
              <w:spacing w:after="270" w:line="270" w:lineRule="atLeast"/>
              <w:rPr>
                <w:rFonts w:ascii="Arial" w:hAnsi="Arial" w:cs="Arial"/>
              </w:rPr>
            </w:pPr>
            <w:r w:rsidRPr="009C7DB7">
              <w:rPr>
                <w:rFonts w:ascii="Arial" w:hAnsi="Arial" w:cs="Arial"/>
                <w:shd w:val="clear" w:color="auto" w:fill="FFFFFF"/>
              </w:rPr>
              <w:t>304</w:t>
            </w:r>
          </w:p>
        </w:tc>
      </w:tr>
      <w:tr w:rsidR="000B54EA" w:rsidRPr="009C7DB7" w14:paraId="55D78A8E" w14:textId="77777777" w:rsidTr="00E22967">
        <w:trPr>
          <w:trHeight w:val="497"/>
          <w:jc w:val="center"/>
        </w:trPr>
        <w:tc>
          <w:tcPr>
            <w:tcW w:w="38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C63552" w14:textId="77777777" w:rsidR="000B54EA" w:rsidRPr="009C7DB7" w:rsidRDefault="000B54EA" w:rsidP="00E22967">
            <w:pPr>
              <w:spacing w:after="270" w:line="270" w:lineRule="atLeast"/>
              <w:rPr>
                <w:rFonts w:ascii="Arial" w:hAnsi="Arial" w:cs="Arial"/>
              </w:rPr>
            </w:pPr>
            <w:r w:rsidRPr="009C7DB7">
              <w:rPr>
                <w:rFonts w:ascii="Arial" w:hAnsi="Arial" w:cs="Arial"/>
              </w:rPr>
              <w:t>Recruitment status</w:t>
            </w:r>
          </w:p>
        </w:tc>
        <w:tc>
          <w:tcPr>
            <w:tcW w:w="64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F86214" w14:textId="0BCC2273" w:rsidR="000B54EA" w:rsidRPr="009C7DB7" w:rsidRDefault="000B54EA" w:rsidP="00E22967">
            <w:pPr>
              <w:spacing w:after="270" w:line="270" w:lineRule="atLeast"/>
              <w:rPr>
                <w:rFonts w:ascii="Arial" w:hAnsi="Arial" w:cs="Arial"/>
              </w:rPr>
            </w:pPr>
            <w:r w:rsidRPr="009C7DB7">
              <w:rPr>
                <w:rFonts w:ascii="Arial" w:hAnsi="Arial" w:cs="Arial"/>
              </w:rPr>
              <w:t xml:space="preserve">Recruiting </w:t>
            </w:r>
          </w:p>
        </w:tc>
      </w:tr>
      <w:tr w:rsidR="000B54EA" w:rsidRPr="009C7DB7" w14:paraId="00DEA299" w14:textId="77777777" w:rsidTr="00E22967">
        <w:trPr>
          <w:trHeight w:val="739"/>
          <w:jc w:val="center"/>
        </w:trPr>
        <w:tc>
          <w:tcPr>
            <w:tcW w:w="38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EB5C00" w14:textId="77777777" w:rsidR="000B54EA" w:rsidRPr="009C7DB7" w:rsidRDefault="000B54EA" w:rsidP="00E22967">
            <w:pPr>
              <w:spacing w:after="270" w:line="270" w:lineRule="atLeast"/>
              <w:rPr>
                <w:rFonts w:ascii="Arial" w:hAnsi="Arial" w:cs="Arial"/>
              </w:rPr>
            </w:pPr>
            <w:r w:rsidRPr="009C7DB7">
              <w:rPr>
                <w:rFonts w:ascii="Arial" w:hAnsi="Arial" w:cs="Arial"/>
              </w:rPr>
              <w:lastRenderedPageBreak/>
              <w:t>Primary outcome(s)</w:t>
            </w:r>
          </w:p>
        </w:tc>
        <w:tc>
          <w:tcPr>
            <w:tcW w:w="64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BE2608" w14:textId="77777777" w:rsidR="000B54EA" w:rsidRPr="009C7DB7" w:rsidRDefault="001A6457" w:rsidP="001A6457">
            <w:pPr>
              <w:pStyle w:val="ListParagraph"/>
              <w:numPr>
                <w:ilvl w:val="0"/>
                <w:numId w:val="9"/>
              </w:numPr>
              <w:spacing w:after="270" w:line="270" w:lineRule="atLeast"/>
              <w:rPr>
                <w:rFonts w:ascii="Arial" w:hAnsi="Arial" w:cs="Arial"/>
              </w:rPr>
            </w:pPr>
            <w:r w:rsidRPr="009C7DB7">
              <w:rPr>
                <w:rFonts w:ascii="Arial" w:hAnsi="Arial" w:cs="Arial"/>
              </w:rPr>
              <w:t>Time to services</w:t>
            </w:r>
          </w:p>
          <w:p w14:paraId="21DA8C99" w14:textId="77777777" w:rsidR="001A6457" w:rsidRPr="009C7DB7" w:rsidRDefault="001A6457" w:rsidP="001A6457">
            <w:pPr>
              <w:pStyle w:val="ListParagraph"/>
              <w:numPr>
                <w:ilvl w:val="0"/>
                <w:numId w:val="9"/>
              </w:numPr>
              <w:spacing w:after="270" w:line="270" w:lineRule="atLeast"/>
              <w:rPr>
                <w:rFonts w:ascii="Arial" w:hAnsi="Arial" w:cs="Arial"/>
              </w:rPr>
            </w:pPr>
            <w:r w:rsidRPr="009C7DB7">
              <w:rPr>
                <w:rFonts w:ascii="Arial" w:hAnsi="Arial" w:cs="Arial"/>
              </w:rPr>
              <w:t>Access to services</w:t>
            </w:r>
          </w:p>
          <w:p w14:paraId="6DA53386" w14:textId="77777777" w:rsidR="001A6457" w:rsidRPr="009C7DB7" w:rsidRDefault="001A6457" w:rsidP="001A6457">
            <w:pPr>
              <w:pStyle w:val="ListParagraph"/>
              <w:numPr>
                <w:ilvl w:val="0"/>
                <w:numId w:val="9"/>
              </w:numPr>
              <w:spacing w:after="270" w:line="270" w:lineRule="atLeast"/>
              <w:rPr>
                <w:rFonts w:ascii="Arial" w:hAnsi="Arial" w:cs="Arial"/>
              </w:rPr>
            </w:pPr>
            <w:r w:rsidRPr="009C7DB7">
              <w:rPr>
                <w:rFonts w:ascii="Arial" w:hAnsi="Arial" w:cs="Arial"/>
              </w:rPr>
              <w:t xml:space="preserve">Change in the </w:t>
            </w:r>
            <w:r w:rsidRPr="009C7DB7">
              <w:rPr>
                <w:rFonts w:ascii="Arial" w:hAnsi="Arial" w:cs="Arial"/>
                <w:color w:val="000000"/>
                <w:shd w:val="clear" w:color="auto" w:fill="FFFFFF"/>
              </w:rPr>
              <w:t xml:space="preserve"> Survey of Well-being of Young Children (SWYC)</w:t>
            </w:r>
          </w:p>
          <w:p w14:paraId="5E2A7958" w14:textId="75197B89" w:rsidR="001A6457" w:rsidRPr="009C7DB7" w:rsidRDefault="001A6457" w:rsidP="001A6457">
            <w:pPr>
              <w:pStyle w:val="ListParagraph"/>
              <w:numPr>
                <w:ilvl w:val="0"/>
                <w:numId w:val="9"/>
              </w:numPr>
              <w:spacing w:after="270" w:line="270" w:lineRule="atLeast"/>
              <w:rPr>
                <w:rFonts w:ascii="Arial" w:hAnsi="Arial" w:cs="Arial"/>
              </w:rPr>
            </w:pPr>
            <w:r w:rsidRPr="009C7DB7">
              <w:rPr>
                <w:rFonts w:ascii="Arial" w:hAnsi="Arial" w:cs="Arial"/>
                <w:color w:val="000000"/>
                <w:shd w:val="clear" w:color="auto" w:fill="FFFFFF"/>
              </w:rPr>
              <w:t>Change in Pediatric Symptom Checklist-17 (PSC-17)</w:t>
            </w:r>
          </w:p>
          <w:p w14:paraId="083553DB" w14:textId="10C4478B" w:rsidR="001A6457" w:rsidRPr="009C7DB7" w:rsidRDefault="001A6457" w:rsidP="001A6457">
            <w:pPr>
              <w:pStyle w:val="ListParagraph"/>
              <w:spacing w:after="270" w:line="270" w:lineRule="atLeast"/>
              <w:rPr>
                <w:rFonts w:ascii="Arial" w:hAnsi="Arial" w:cs="Arial"/>
              </w:rPr>
            </w:pPr>
          </w:p>
        </w:tc>
      </w:tr>
      <w:tr w:rsidR="000B54EA" w:rsidRPr="009C7DB7" w14:paraId="0989EC83" w14:textId="77777777" w:rsidTr="00E22967">
        <w:trPr>
          <w:trHeight w:val="1071"/>
          <w:jc w:val="center"/>
        </w:trPr>
        <w:tc>
          <w:tcPr>
            <w:tcW w:w="3858" w:type="dxa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10773C" w14:textId="77777777" w:rsidR="000B54EA" w:rsidRPr="009C7DB7" w:rsidRDefault="000B54EA" w:rsidP="00E22967">
            <w:pPr>
              <w:spacing w:after="270" w:line="270" w:lineRule="atLeast"/>
              <w:rPr>
                <w:rFonts w:ascii="Arial" w:hAnsi="Arial" w:cs="Arial"/>
              </w:rPr>
            </w:pPr>
            <w:r w:rsidRPr="009C7DB7">
              <w:rPr>
                <w:rFonts w:ascii="Arial" w:hAnsi="Arial" w:cs="Arial"/>
              </w:rPr>
              <w:t>Key secondary outcomes</w:t>
            </w:r>
          </w:p>
        </w:tc>
        <w:tc>
          <w:tcPr>
            <w:tcW w:w="6410" w:type="dxa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B32690" w14:textId="76A44007" w:rsidR="001A6457" w:rsidRPr="009C7DB7" w:rsidRDefault="001A6457" w:rsidP="001A6457">
            <w:pPr>
              <w:numPr>
                <w:ilvl w:val="0"/>
                <w:numId w:val="3"/>
              </w:numPr>
              <w:spacing w:before="120" w:after="120"/>
              <w:ind w:left="300" w:right="300"/>
              <w:rPr>
                <w:rFonts w:ascii="Arial" w:hAnsi="Arial" w:cs="Arial"/>
              </w:rPr>
            </w:pPr>
            <w:r w:rsidRPr="009C7DB7">
              <w:rPr>
                <w:rFonts w:ascii="Arial" w:hAnsi="Arial" w:cs="Arial"/>
              </w:rPr>
              <w:t>Retention in services</w:t>
            </w:r>
          </w:p>
          <w:p w14:paraId="16394614" w14:textId="53AEC3F6" w:rsidR="001A6457" w:rsidRPr="009C7DB7" w:rsidRDefault="001A6457" w:rsidP="001A6457">
            <w:pPr>
              <w:numPr>
                <w:ilvl w:val="0"/>
                <w:numId w:val="3"/>
              </w:numPr>
              <w:spacing w:before="120" w:after="120"/>
              <w:ind w:left="300" w:right="300"/>
              <w:rPr>
                <w:rFonts w:ascii="Arial" w:hAnsi="Arial" w:cs="Arial"/>
              </w:rPr>
            </w:pPr>
            <w:r w:rsidRPr="009C7DB7">
              <w:rPr>
                <w:rFonts w:ascii="Arial" w:hAnsi="Arial" w:cs="Arial"/>
              </w:rPr>
              <w:t>Client Satisfaction Questionnaire</w:t>
            </w:r>
          </w:p>
          <w:p w14:paraId="49D09084" w14:textId="77777777" w:rsidR="000B54EA" w:rsidRPr="009C7DB7" w:rsidRDefault="001A6457" w:rsidP="00E22967">
            <w:pPr>
              <w:numPr>
                <w:ilvl w:val="0"/>
                <w:numId w:val="3"/>
              </w:numPr>
              <w:spacing w:before="120" w:after="120"/>
              <w:ind w:left="300" w:right="300"/>
              <w:rPr>
                <w:rFonts w:ascii="Arial" w:hAnsi="Arial" w:cs="Arial"/>
              </w:rPr>
            </w:pPr>
            <w:r w:rsidRPr="009C7DB7">
              <w:rPr>
                <w:rFonts w:ascii="Arial" w:hAnsi="Arial" w:cs="Arial"/>
              </w:rPr>
              <w:t>Interpersonal Relationship with Navigator (PSN-I)</w:t>
            </w:r>
          </w:p>
          <w:p w14:paraId="0E50ECC0" w14:textId="77777777" w:rsidR="001A6457" w:rsidRPr="009C7DB7" w:rsidRDefault="001A6457" w:rsidP="00E22967">
            <w:pPr>
              <w:numPr>
                <w:ilvl w:val="0"/>
                <w:numId w:val="3"/>
              </w:numPr>
              <w:spacing w:before="120" w:after="120"/>
              <w:ind w:left="300" w:right="300"/>
              <w:rPr>
                <w:rFonts w:ascii="Arial" w:hAnsi="Arial" w:cs="Arial"/>
              </w:rPr>
            </w:pPr>
            <w:r w:rsidRPr="009C7DB7">
              <w:rPr>
                <w:rFonts w:ascii="Arial" w:hAnsi="Arial" w:cs="Arial"/>
              </w:rPr>
              <w:t>Change in Family Resource Scale (FRS)</w:t>
            </w:r>
          </w:p>
          <w:p w14:paraId="14007744" w14:textId="77777777" w:rsidR="001A6457" w:rsidRPr="009C7DB7" w:rsidRDefault="001A6457" w:rsidP="00E22967">
            <w:pPr>
              <w:numPr>
                <w:ilvl w:val="0"/>
                <w:numId w:val="3"/>
              </w:numPr>
              <w:spacing w:before="120" w:after="120"/>
              <w:ind w:left="300" w:right="300"/>
              <w:rPr>
                <w:rFonts w:ascii="Arial" w:hAnsi="Arial" w:cs="Arial"/>
              </w:rPr>
            </w:pPr>
            <w:r w:rsidRPr="009C7DB7">
              <w:rPr>
                <w:rFonts w:ascii="Arial" w:hAnsi="Arial" w:cs="Arial"/>
              </w:rPr>
              <w:t>Change in Patient Health Questionnaire- (PHQ-2)</w:t>
            </w:r>
          </w:p>
          <w:p w14:paraId="68C931D7" w14:textId="4EBE57B1" w:rsidR="001A6457" w:rsidRPr="009C7DB7" w:rsidRDefault="001A6457" w:rsidP="00E22967">
            <w:pPr>
              <w:numPr>
                <w:ilvl w:val="0"/>
                <w:numId w:val="3"/>
              </w:numPr>
              <w:spacing w:before="120" w:after="120"/>
              <w:ind w:left="300" w:right="300"/>
              <w:rPr>
                <w:rFonts w:ascii="Arial" w:hAnsi="Arial" w:cs="Arial"/>
              </w:rPr>
            </w:pPr>
            <w:r w:rsidRPr="009C7DB7">
              <w:rPr>
                <w:rFonts w:ascii="Arial" w:hAnsi="Arial" w:cs="Arial"/>
              </w:rPr>
              <w:t xml:space="preserve">Change in Parental Attitudes Towards Psychological Services Inventory (PATPSI) </w:t>
            </w:r>
          </w:p>
        </w:tc>
      </w:tr>
    </w:tbl>
    <w:p w14:paraId="53F5C8C4" w14:textId="437875BE" w:rsidR="009849D7" w:rsidRPr="009C7DB7" w:rsidRDefault="009849D7" w:rsidP="0074289C">
      <w:pPr>
        <w:rPr>
          <w:rFonts w:ascii="Arial" w:hAnsi="Arial" w:cs="Arial"/>
        </w:rPr>
      </w:pPr>
    </w:p>
    <w:p w14:paraId="5D645BA3" w14:textId="77777777" w:rsidR="007F214F" w:rsidRPr="009C7DB7" w:rsidRDefault="00FC4183">
      <w:pPr>
        <w:rPr>
          <w:rFonts w:ascii="Arial" w:hAnsi="Arial" w:cs="Arial"/>
        </w:rPr>
      </w:pPr>
    </w:p>
    <w:sectPr w:rsidR="007F214F" w:rsidRPr="009C7DB7" w:rsidSect="001C73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F70956B" w16cid:durableId="214DB259"/>
  <w16cid:commentId w16cid:paraId="72D8D15F" w16cid:durableId="214DB282"/>
  <w16cid:commentId w16cid:paraId="07D44546" w16cid:durableId="214DB29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altName w:val="DejaVu Sans"/>
    <w:charset w:val="00"/>
    <w:family w:val="swiss"/>
    <w:pitch w:val="variable"/>
    <w:sig w:usb0="00000001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3432226A"/>
    <w:multiLevelType w:val="hybridMultilevel"/>
    <w:tmpl w:val="FF0AE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0133AC"/>
    <w:multiLevelType w:val="hybridMultilevel"/>
    <w:tmpl w:val="2E8899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A0A5838"/>
    <w:multiLevelType w:val="multilevel"/>
    <w:tmpl w:val="6D6AE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9F6CC6"/>
    <w:multiLevelType w:val="hybridMultilevel"/>
    <w:tmpl w:val="7638B3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79386D"/>
    <w:multiLevelType w:val="multilevel"/>
    <w:tmpl w:val="C2469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EA191D"/>
    <w:multiLevelType w:val="hybridMultilevel"/>
    <w:tmpl w:val="49AE10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3C6D94"/>
    <w:multiLevelType w:val="multilevel"/>
    <w:tmpl w:val="21A08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9D7677"/>
    <w:multiLevelType w:val="hybridMultilevel"/>
    <w:tmpl w:val="2F58BF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6AE781D"/>
    <w:multiLevelType w:val="multilevel"/>
    <w:tmpl w:val="99EA1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865175"/>
    <w:multiLevelType w:val="hybridMultilevel"/>
    <w:tmpl w:val="D46E1CA6"/>
    <w:lvl w:ilvl="0" w:tplc="CD6C2F5A">
      <w:start w:val="1"/>
      <w:numFmt w:val="decimal"/>
      <w:lvlText w:val="%1."/>
      <w:lvlJc w:val="left"/>
      <w:pPr>
        <w:ind w:left="720" w:hanging="360"/>
      </w:pPr>
      <w:rPr>
        <w:rFonts w:ascii="Source Sans Pro" w:hAnsi="Source Sans Pro" w:hint="default"/>
        <w:color w:val="000000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1C6E4D"/>
    <w:multiLevelType w:val="hybridMultilevel"/>
    <w:tmpl w:val="7A5C8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CD233F"/>
    <w:multiLevelType w:val="multilevel"/>
    <w:tmpl w:val="DEFAB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E7556C"/>
    <w:multiLevelType w:val="multilevel"/>
    <w:tmpl w:val="D602C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"/>
  </w:num>
  <w:num w:numId="3">
    <w:abstractNumId w:val="12"/>
  </w:num>
  <w:num w:numId="4">
    <w:abstractNumId w:val="2"/>
  </w:num>
  <w:num w:numId="5">
    <w:abstractNumId w:val="5"/>
  </w:num>
  <w:num w:numId="6">
    <w:abstractNumId w:val="8"/>
  </w:num>
  <w:num w:numId="7">
    <w:abstractNumId w:val="9"/>
  </w:num>
  <w:num w:numId="8">
    <w:abstractNumId w:val="11"/>
  </w:num>
  <w:num w:numId="9">
    <w:abstractNumId w:val="4"/>
  </w:num>
  <w:num w:numId="10">
    <w:abstractNumId w:val="6"/>
  </w:num>
  <w:num w:numId="11">
    <w:abstractNumId w:val="10"/>
  </w:num>
  <w:num w:numId="12">
    <w:abstractNumId w:val="1"/>
  </w:num>
  <w:num w:numId="13">
    <w:abstractNumId w:val="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0B54EA"/>
    <w:rsid w:val="00005087"/>
    <w:rsid w:val="000074BB"/>
    <w:rsid w:val="00010178"/>
    <w:rsid w:val="0002105B"/>
    <w:rsid w:val="00022570"/>
    <w:rsid w:val="0002597F"/>
    <w:rsid w:val="00027B45"/>
    <w:rsid w:val="000344C0"/>
    <w:rsid w:val="000350E4"/>
    <w:rsid w:val="000367AE"/>
    <w:rsid w:val="000442FD"/>
    <w:rsid w:val="000509FD"/>
    <w:rsid w:val="00054B5D"/>
    <w:rsid w:val="000626B7"/>
    <w:rsid w:val="00063BE4"/>
    <w:rsid w:val="00073A71"/>
    <w:rsid w:val="0007547C"/>
    <w:rsid w:val="000838D5"/>
    <w:rsid w:val="000845B5"/>
    <w:rsid w:val="00084E35"/>
    <w:rsid w:val="000A23E1"/>
    <w:rsid w:val="000B54EA"/>
    <w:rsid w:val="000C1D29"/>
    <w:rsid w:val="000E3BD8"/>
    <w:rsid w:val="000E4618"/>
    <w:rsid w:val="000F550A"/>
    <w:rsid w:val="001014AA"/>
    <w:rsid w:val="00113C4C"/>
    <w:rsid w:val="001212AD"/>
    <w:rsid w:val="00144DED"/>
    <w:rsid w:val="00151886"/>
    <w:rsid w:val="00153AF6"/>
    <w:rsid w:val="00157AEC"/>
    <w:rsid w:val="0016361C"/>
    <w:rsid w:val="001639E5"/>
    <w:rsid w:val="001778A6"/>
    <w:rsid w:val="00194102"/>
    <w:rsid w:val="00194E14"/>
    <w:rsid w:val="001A1125"/>
    <w:rsid w:val="001A6457"/>
    <w:rsid w:val="001A741D"/>
    <w:rsid w:val="001B6F73"/>
    <w:rsid w:val="001C1A52"/>
    <w:rsid w:val="001C46FD"/>
    <w:rsid w:val="001C73C3"/>
    <w:rsid w:val="001D1177"/>
    <w:rsid w:val="00203EA5"/>
    <w:rsid w:val="00206297"/>
    <w:rsid w:val="00207752"/>
    <w:rsid w:val="00212492"/>
    <w:rsid w:val="00217A6C"/>
    <w:rsid w:val="00223B49"/>
    <w:rsid w:val="00245684"/>
    <w:rsid w:val="0025104B"/>
    <w:rsid w:val="002545E4"/>
    <w:rsid w:val="002605B9"/>
    <w:rsid w:val="002656CE"/>
    <w:rsid w:val="0026665B"/>
    <w:rsid w:val="002751FA"/>
    <w:rsid w:val="00291524"/>
    <w:rsid w:val="002972E4"/>
    <w:rsid w:val="002A11A8"/>
    <w:rsid w:val="002A6075"/>
    <w:rsid w:val="002A7A6C"/>
    <w:rsid w:val="002B6530"/>
    <w:rsid w:val="002C3832"/>
    <w:rsid w:val="002C64A4"/>
    <w:rsid w:val="002D17E4"/>
    <w:rsid w:val="002D6782"/>
    <w:rsid w:val="002D7FB0"/>
    <w:rsid w:val="002E1793"/>
    <w:rsid w:val="002E21B0"/>
    <w:rsid w:val="002F205C"/>
    <w:rsid w:val="003104F8"/>
    <w:rsid w:val="0033366F"/>
    <w:rsid w:val="00357530"/>
    <w:rsid w:val="00357E94"/>
    <w:rsid w:val="00373B19"/>
    <w:rsid w:val="003A30D1"/>
    <w:rsid w:val="003C7D5E"/>
    <w:rsid w:val="003D11B5"/>
    <w:rsid w:val="003E2136"/>
    <w:rsid w:val="003F25A5"/>
    <w:rsid w:val="003F6C76"/>
    <w:rsid w:val="004002A1"/>
    <w:rsid w:val="00412C4C"/>
    <w:rsid w:val="004339F6"/>
    <w:rsid w:val="00442009"/>
    <w:rsid w:val="0044665C"/>
    <w:rsid w:val="00454ED7"/>
    <w:rsid w:val="00461844"/>
    <w:rsid w:val="00461C31"/>
    <w:rsid w:val="00473C75"/>
    <w:rsid w:val="0048318C"/>
    <w:rsid w:val="004901C4"/>
    <w:rsid w:val="00490FD3"/>
    <w:rsid w:val="00493987"/>
    <w:rsid w:val="0049733A"/>
    <w:rsid w:val="00497909"/>
    <w:rsid w:val="004A02E5"/>
    <w:rsid w:val="004B1D09"/>
    <w:rsid w:val="004B3574"/>
    <w:rsid w:val="004B3CAC"/>
    <w:rsid w:val="004D611A"/>
    <w:rsid w:val="004E0FBD"/>
    <w:rsid w:val="00505B0B"/>
    <w:rsid w:val="00511461"/>
    <w:rsid w:val="00511CFC"/>
    <w:rsid w:val="0051242A"/>
    <w:rsid w:val="00512629"/>
    <w:rsid w:val="0052044B"/>
    <w:rsid w:val="0052516B"/>
    <w:rsid w:val="00526E00"/>
    <w:rsid w:val="00535ADB"/>
    <w:rsid w:val="005503EF"/>
    <w:rsid w:val="005630D5"/>
    <w:rsid w:val="00583691"/>
    <w:rsid w:val="0058626E"/>
    <w:rsid w:val="005A1A3E"/>
    <w:rsid w:val="005B2643"/>
    <w:rsid w:val="005B4341"/>
    <w:rsid w:val="005D2EBB"/>
    <w:rsid w:val="005D5ADF"/>
    <w:rsid w:val="005F7938"/>
    <w:rsid w:val="00600A6D"/>
    <w:rsid w:val="006036D7"/>
    <w:rsid w:val="00610065"/>
    <w:rsid w:val="0061401D"/>
    <w:rsid w:val="00615093"/>
    <w:rsid w:val="0062473C"/>
    <w:rsid w:val="0062760B"/>
    <w:rsid w:val="00653244"/>
    <w:rsid w:val="00653306"/>
    <w:rsid w:val="006534B0"/>
    <w:rsid w:val="00653A9C"/>
    <w:rsid w:val="006571CE"/>
    <w:rsid w:val="006579EA"/>
    <w:rsid w:val="00662598"/>
    <w:rsid w:val="006629ED"/>
    <w:rsid w:val="00665961"/>
    <w:rsid w:val="006679D0"/>
    <w:rsid w:val="006770AE"/>
    <w:rsid w:val="006A516C"/>
    <w:rsid w:val="006B0438"/>
    <w:rsid w:val="006B3CAA"/>
    <w:rsid w:val="006B52CB"/>
    <w:rsid w:val="006C3772"/>
    <w:rsid w:val="006C64C0"/>
    <w:rsid w:val="006E1531"/>
    <w:rsid w:val="006E1F41"/>
    <w:rsid w:val="006E202B"/>
    <w:rsid w:val="006E23A5"/>
    <w:rsid w:val="006F02BF"/>
    <w:rsid w:val="006F19FD"/>
    <w:rsid w:val="006F5802"/>
    <w:rsid w:val="006F7583"/>
    <w:rsid w:val="00702D1A"/>
    <w:rsid w:val="00706AB4"/>
    <w:rsid w:val="00712AC8"/>
    <w:rsid w:val="007167DD"/>
    <w:rsid w:val="0072695C"/>
    <w:rsid w:val="00732850"/>
    <w:rsid w:val="00732AFF"/>
    <w:rsid w:val="007339DF"/>
    <w:rsid w:val="0073580F"/>
    <w:rsid w:val="0074289C"/>
    <w:rsid w:val="007466C5"/>
    <w:rsid w:val="00756416"/>
    <w:rsid w:val="007565F3"/>
    <w:rsid w:val="0076047B"/>
    <w:rsid w:val="00766121"/>
    <w:rsid w:val="00766357"/>
    <w:rsid w:val="007705F6"/>
    <w:rsid w:val="00773197"/>
    <w:rsid w:val="00777AB9"/>
    <w:rsid w:val="0079144F"/>
    <w:rsid w:val="007B2C35"/>
    <w:rsid w:val="007B2D05"/>
    <w:rsid w:val="007B3BAB"/>
    <w:rsid w:val="007D15AB"/>
    <w:rsid w:val="007D5E60"/>
    <w:rsid w:val="007D7D60"/>
    <w:rsid w:val="007E02C4"/>
    <w:rsid w:val="007E0DFC"/>
    <w:rsid w:val="007E0F5A"/>
    <w:rsid w:val="007E1F18"/>
    <w:rsid w:val="007E7192"/>
    <w:rsid w:val="007E7241"/>
    <w:rsid w:val="008045D9"/>
    <w:rsid w:val="00813A6A"/>
    <w:rsid w:val="008172F8"/>
    <w:rsid w:val="00843C72"/>
    <w:rsid w:val="00844585"/>
    <w:rsid w:val="00846C64"/>
    <w:rsid w:val="00860F79"/>
    <w:rsid w:val="0086296D"/>
    <w:rsid w:val="00867576"/>
    <w:rsid w:val="008752BE"/>
    <w:rsid w:val="00876501"/>
    <w:rsid w:val="00885103"/>
    <w:rsid w:val="008A079F"/>
    <w:rsid w:val="008A5937"/>
    <w:rsid w:val="008B07AC"/>
    <w:rsid w:val="008B1F86"/>
    <w:rsid w:val="008B5847"/>
    <w:rsid w:val="008C3D21"/>
    <w:rsid w:val="008C4519"/>
    <w:rsid w:val="008C7E89"/>
    <w:rsid w:val="008D61E2"/>
    <w:rsid w:val="008E2C6A"/>
    <w:rsid w:val="008E5489"/>
    <w:rsid w:val="008E69D5"/>
    <w:rsid w:val="008F1BB5"/>
    <w:rsid w:val="008F56F5"/>
    <w:rsid w:val="00907456"/>
    <w:rsid w:val="00910549"/>
    <w:rsid w:val="0091796F"/>
    <w:rsid w:val="009339C9"/>
    <w:rsid w:val="00956607"/>
    <w:rsid w:val="00962F9C"/>
    <w:rsid w:val="00964F9D"/>
    <w:rsid w:val="00970586"/>
    <w:rsid w:val="00973647"/>
    <w:rsid w:val="00974112"/>
    <w:rsid w:val="00980143"/>
    <w:rsid w:val="009849D7"/>
    <w:rsid w:val="009906D2"/>
    <w:rsid w:val="00991AF5"/>
    <w:rsid w:val="00997A69"/>
    <w:rsid w:val="009A15D5"/>
    <w:rsid w:val="009A2BD7"/>
    <w:rsid w:val="009A6360"/>
    <w:rsid w:val="009B70BB"/>
    <w:rsid w:val="009C02FE"/>
    <w:rsid w:val="009C5AF0"/>
    <w:rsid w:val="009C7DB7"/>
    <w:rsid w:val="009D2196"/>
    <w:rsid w:val="009D5AAB"/>
    <w:rsid w:val="009E6FCD"/>
    <w:rsid w:val="009F22FB"/>
    <w:rsid w:val="009F4386"/>
    <w:rsid w:val="009F4A00"/>
    <w:rsid w:val="009F7854"/>
    <w:rsid w:val="00A02474"/>
    <w:rsid w:val="00A03420"/>
    <w:rsid w:val="00A101AD"/>
    <w:rsid w:val="00A21FEB"/>
    <w:rsid w:val="00A3092C"/>
    <w:rsid w:val="00A410B6"/>
    <w:rsid w:val="00A4401E"/>
    <w:rsid w:val="00A53CAA"/>
    <w:rsid w:val="00A6001E"/>
    <w:rsid w:val="00A677DE"/>
    <w:rsid w:val="00A7422D"/>
    <w:rsid w:val="00A86456"/>
    <w:rsid w:val="00A91548"/>
    <w:rsid w:val="00A915F5"/>
    <w:rsid w:val="00A93921"/>
    <w:rsid w:val="00A97454"/>
    <w:rsid w:val="00AA01F3"/>
    <w:rsid w:val="00AB47FA"/>
    <w:rsid w:val="00AB6F4F"/>
    <w:rsid w:val="00AC01BF"/>
    <w:rsid w:val="00AC3C66"/>
    <w:rsid w:val="00AD23DA"/>
    <w:rsid w:val="00AD77EC"/>
    <w:rsid w:val="00AE1557"/>
    <w:rsid w:val="00AE5FEF"/>
    <w:rsid w:val="00AF482B"/>
    <w:rsid w:val="00B128A8"/>
    <w:rsid w:val="00B20013"/>
    <w:rsid w:val="00B24CA3"/>
    <w:rsid w:val="00B26465"/>
    <w:rsid w:val="00B32003"/>
    <w:rsid w:val="00B33AF5"/>
    <w:rsid w:val="00B40519"/>
    <w:rsid w:val="00B46870"/>
    <w:rsid w:val="00B5789F"/>
    <w:rsid w:val="00B7011C"/>
    <w:rsid w:val="00B701C3"/>
    <w:rsid w:val="00B739CF"/>
    <w:rsid w:val="00B90CE2"/>
    <w:rsid w:val="00BB16B8"/>
    <w:rsid w:val="00BB5F85"/>
    <w:rsid w:val="00BC1EDC"/>
    <w:rsid w:val="00BC2412"/>
    <w:rsid w:val="00BC3DEA"/>
    <w:rsid w:val="00BC5C13"/>
    <w:rsid w:val="00BD33CC"/>
    <w:rsid w:val="00BE1576"/>
    <w:rsid w:val="00BE2125"/>
    <w:rsid w:val="00BE270D"/>
    <w:rsid w:val="00BE280F"/>
    <w:rsid w:val="00BE3D78"/>
    <w:rsid w:val="00BE5857"/>
    <w:rsid w:val="00BE6D99"/>
    <w:rsid w:val="00BF1DE9"/>
    <w:rsid w:val="00BF3C8C"/>
    <w:rsid w:val="00C00C97"/>
    <w:rsid w:val="00C02A83"/>
    <w:rsid w:val="00C10863"/>
    <w:rsid w:val="00C1438A"/>
    <w:rsid w:val="00C45814"/>
    <w:rsid w:val="00C46548"/>
    <w:rsid w:val="00C5011B"/>
    <w:rsid w:val="00C55225"/>
    <w:rsid w:val="00C6016A"/>
    <w:rsid w:val="00C6573B"/>
    <w:rsid w:val="00C77213"/>
    <w:rsid w:val="00C958FF"/>
    <w:rsid w:val="00CA6021"/>
    <w:rsid w:val="00CA66B4"/>
    <w:rsid w:val="00CB2B62"/>
    <w:rsid w:val="00CC16CD"/>
    <w:rsid w:val="00CC2ED3"/>
    <w:rsid w:val="00CC6403"/>
    <w:rsid w:val="00CD5A85"/>
    <w:rsid w:val="00CD61B2"/>
    <w:rsid w:val="00CD6327"/>
    <w:rsid w:val="00CE2D7A"/>
    <w:rsid w:val="00CE5FBB"/>
    <w:rsid w:val="00CF0ABD"/>
    <w:rsid w:val="00CF4F04"/>
    <w:rsid w:val="00CF64AC"/>
    <w:rsid w:val="00D26724"/>
    <w:rsid w:val="00D26A84"/>
    <w:rsid w:val="00D43F9B"/>
    <w:rsid w:val="00D56624"/>
    <w:rsid w:val="00D62FD7"/>
    <w:rsid w:val="00D80190"/>
    <w:rsid w:val="00D83B83"/>
    <w:rsid w:val="00D90E7B"/>
    <w:rsid w:val="00D9739D"/>
    <w:rsid w:val="00DA57C7"/>
    <w:rsid w:val="00DB1326"/>
    <w:rsid w:val="00DB1E3D"/>
    <w:rsid w:val="00DB4CDF"/>
    <w:rsid w:val="00DB6309"/>
    <w:rsid w:val="00DB6447"/>
    <w:rsid w:val="00DB7750"/>
    <w:rsid w:val="00DB78E2"/>
    <w:rsid w:val="00DC697B"/>
    <w:rsid w:val="00DD03AD"/>
    <w:rsid w:val="00DE41C3"/>
    <w:rsid w:val="00DE4CED"/>
    <w:rsid w:val="00DF1EE6"/>
    <w:rsid w:val="00E01E29"/>
    <w:rsid w:val="00E16083"/>
    <w:rsid w:val="00E26ACF"/>
    <w:rsid w:val="00E30D8F"/>
    <w:rsid w:val="00E40023"/>
    <w:rsid w:val="00E511D2"/>
    <w:rsid w:val="00E55BB7"/>
    <w:rsid w:val="00E560FF"/>
    <w:rsid w:val="00E57DA4"/>
    <w:rsid w:val="00E67183"/>
    <w:rsid w:val="00E67B13"/>
    <w:rsid w:val="00E728BE"/>
    <w:rsid w:val="00EA5912"/>
    <w:rsid w:val="00EB5E3A"/>
    <w:rsid w:val="00EC4296"/>
    <w:rsid w:val="00ED59E0"/>
    <w:rsid w:val="00EE492F"/>
    <w:rsid w:val="00EF2DA2"/>
    <w:rsid w:val="00EF439D"/>
    <w:rsid w:val="00EF4511"/>
    <w:rsid w:val="00EF71C2"/>
    <w:rsid w:val="00F024A8"/>
    <w:rsid w:val="00F107FD"/>
    <w:rsid w:val="00F27070"/>
    <w:rsid w:val="00F33276"/>
    <w:rsid w:val="00F51855"/>
    <w:rsid w:val="00F572C9"/>
    <w:rsid w:val="00F62B0D"/>
    <w:rsid w:val="00F720BB"/>
    <w:rsid w:val="00F85241"/>
    <w:rsid w:val="00F85D3A"/>
    <w:rsid w:val="00F86C1E"/>
    <w:rsid w:val="00F86D49"/>
    <w:rsid w:val="00F97A9E"/>
    <w:rsid w:val="00FA0B0F"/>
    <w:rsid w:val="00FA5BB4"/>
    <w:rsid w:val="00FB09F4"/>
    <w:rsid w:val="00FB2A63"/>
    <w:rsid w:val="00FC4183"/>
    <w:rsid w:val="00FD1880"/>
    <w:rsid w:val="00FD32D8"/>
    <w:rsid w:val="00FD388F"/>
    <w:rsid w:val="00FD6DD8"/>
    <w:rsid w:val="00FD7B09"/>
    <w:rsid w:val="00FF0EED"/>
    <w:rsid w:val="00FF1B86"/>
    <w:rsid w:val="00FF6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C11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6457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3A6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522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0B54E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0B54EA"/>
  </w:style>
  <w:style w:type="character" w:styleId="Hyperlink">
    <w:name w:val="Hyperlink"/>
    <w:basedOn w:val="DefaultParagraphFont"/>
    <w:uiPriority w:val="99"/>
    <w:unhideWhenUsed/>
    <w:rsid w:val="000B54EA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0B54E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0B54EA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C5522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13A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CF4F04"/>
    <w:pPr>
      <w:ind w:left="720"/>
      <w:contextualSpacing/>
    </w:pPr>
  </w:style>
  <w:style w:type="character" w:customStyle="1" w:styleId="hitinf">
    <w:name w:val="hit_inf"/>
    <w:basedOn w:val="DefaultParagraphFont"/>
    <w:rsid w:val="001A6457"/>
  </w:style>
  <w:style w:type="character" w:customStyle="1" w:styleId="UnresolvedMention">
    <w:name w:val="Unresolved Mention"/>
    <w:basedOn w:val="DefaultParagraphFont"/>
    <w:uiPriority w:val="99"/>
    <w:rsid w:val="009D219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D21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219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219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21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219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219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196"/>
    <w:rPr>
      <w:rFonts w:ascii="Times New Roman" w:eastAsia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6457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3A6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522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0B54E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0B54EA"/>
  </w:style>
  <w:style w:type="character" w:styleId="Hyperlink">
    <w:name w:val="Hyperlink"/>
    <w:basedOn w:val="DefaultParagraphFont"/>
    <w:uiPriority w:val="99"/>
    <w:unhideWhenUsed/>
    <w:rsid w:val="000B54EA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0B54E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0B54EA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C5522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13A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CF4F04"/>
    <w:pPr>
      <w:ind w:left="720"/>
      <w:contextualSpacing/>
    </w:pPr>
  </w:style>
  <w:style w:type="character" w:customStyle="1" w:styleId="hitinf">
    <w:name w:val="hit_inf"/>
    <w:basedOn w:val="DefaultParagraphFont"/>
    <w:rsid w:val="001A6457"/>
  </w:style>
  <w:style w:type="character" w:customStyle="1" w:styleId="UnresolvedMention">
    <w:name w:val="Unresolved Mention"/>
    <w:basedOn w:val="DefaultParagraphFont"/>
    <w:uiPriority w:val="99"/>
    <w:rsid w:val="009D219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D21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219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219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21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219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219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196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788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7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89850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7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542</Words>
  <Characters>3778</Characters>
  <Application>Microsoft Office Word</Application>
  <DocSecurity>0</DocSecurity>
  <Lines>139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Chu</dc:creator>
  <cp:keywords/>
  <dc:description/>
  <cp:lastModifiedBy>S3G_Reference_Citation_Sequence</cp:lastModifiedBy>
  <cp:revision>4</cp:revision>
  <dcterms:created xsi:type="dcterms:W3CDTF">2019-10-18T12:12:00Z</dcterms:created>
  <dcterms:modified xsi:type="dcterms:W3CDTF">2019-12-08T07:32:00Z</dcterms:modified>
</cp:coreProperties>
</file>