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D5" w:rsidRDefault="004976B9">
      <w:pPr>
        <w:rPr>
          <w:b/>
          <w:bCs/>
        </w:rPr>
      </w:pPr>
      <w:r>
        <w:rPr>
          <w:b/>
          <w:bCs/>
        </w:rPr>
        <w:t xml:space="preserve">Additional file 2: </w:t>
      </w:r>
      <w:r w:rsidRPr="00D57345">
        <w:rPr>
          <w:b/>
          <w:bCs/>
        </w:rPr>
        <w:t>T</w:t>
      </w:r>
      <w:r w:rsidR="00D57345" w:rsidRPr="00D57345">
        <w:rPr>
          <w:b/>
          <w:bCs/>
        </w:rPr>
        <w:t xml:space="preserve">able </w:t>
      </w:r>
      <w:r>
        <w:rPr>
          <w:b/>
          <w:bCs/>
        </w:rPr>
        <w:t>S</w:t>
      </w:r>
      <w:r w:rsidR="00D57345" w:rsidRPr="00D57345">
        <w:rPr>
          <w:b/>
          <w:bCs/>
        </w:rPr>
        <w:t>1.</w:t>
      </w:r>
      <w:r w:rsidR="001359D5">
        <w:rPr>
          <w:b/>
          <w:bCs/>
        </w:rPr>
        <w:t xml:space="preserve"> Interventions and availability of services in the intervention and the enhanced usual care arm</w:t>
      </w:r>
      <w:r w:rsidR="006B2A20">
        <w:rPr>
          <w:b/>
          <w:bCs/>
        </w:rPr>
        <w:t>s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Y="2466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359D5" w:rsidTr="00C43B7E">
        <w:tc>
          <w:tcPr>
            <w:tcW w:w="3080" w:type="dxa"/>
          </w:tcPr>
          <w:p w:rsidR="001359D5" w:rsidRDefault="001359D5" w:rsidP="00C43B7E"/>
        </w:tc>
        <w:tc>
          <w:tcPr>
            <w:tcW w:w="3081" w:type="dxa"/>
          </w:tcPr>
          <w:p w:rsidR="001359D5" w:rsidRPr="00951B11" w:rsidRDefault="001359D5" w:rsidP="00C43B7E">
            <w:pPr>
              <w:jc w:val="center"/>
              <w:rPr>
                <w:b/>
                <w:bCs/>
              </w:rPr>
            </w:pPr>
            <w:r w:rsidRPr="00951B11">
              <w:rPr>
                <w:b/>
                <w:bCs/>
              </w:rPr>
              <w:t>Intervention</w:t>
            </w:r>
          </w:p>
        </w:tc>
        <w:tc>
          <w:tcPr>
            <w:tcW w:w="3081" w:type="dxa"/>
          </w:tcPr>
          <w:p w:rsidR="001359D5" w:rsidRPr="00951B11" w:rsidRDefault="001359D5" w:rsidP="00C43B7E">
            <w:pPr>
              <w:jc w:val="center"/>
              <w:rPr>
                <w:b/>
                <w:bCs/>
              </w:rPr>
            </w:pPr>
            <w:r w:rsidRPr="00951B11">
              <w:rPr>
                <w:b/>
                <w:bCs/>
              </w:rPr>
              <w:t>Enhanced usual care</w:t>
            </w:r>
          </w:p>
        </w:tc>
      </w:tr>
      <w:tr w:rsidR="001359D5" w:rsidTr="00C43B7E">
        <w:tc>
          <w:tcPr>
            <w:tcW w:w="3080" w:type="dxa"/>
          </w:tcPr>
          <w:p w:rsidR="001359D5" w:rsidRDefault="001359D5" w:rsidP="00C43B7E">
            <w:r>
              <w:t>Screening for hypertension and diabetes</w:t>
            </w:r>
          </w:p>
        </w:tc>
        <w:tc>
          <w:tcPr>
            <w:tcW w:w="3081" w:type="dxa"/>
          </w:tcPr>
          <w:p w:rsidR="001359D5" w:rsidRDefault="001359D5" w:rsidP="00C43B7E">
            <w:pPr>
              <w:pStyle w:val="ListParagraph"/>
              <w:numPr>
                <w:ilvl w:val="0"/>
                <w:numId w:val="1"/>
              </w:numPr>
            </w:pPr>
            <w:r>
              <w:t>Active house to house screening by community health workers (CHWs)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2"/>
              </w:numPr>
            </w:pPr>
            <w:r>
              <w:t xml:space="preserve">Facilities available </w:t>
            </w:r>
            <w:r w:rsidR="00D15407">
              <w:t xml:space="preserve">free of cost </w:t>
            </w:r>
            <w:r>
              <w:t xml:space="preserve">at </w:t>
            </w:r>
            <w:r w:rsidR="00D15407">
              <w:t xml:space="preserve">the </w:t>
            </w:r>
            <w:r>
              <w:t>primary health centres</w:t>
            </w:r>
            <w:r w:rsidR="00D15407">
              <w:t>,</w:t>
            </w:r>
            <w:r>
              <w:t xml:space="preserve">  rural and district hospitals </w:t>
            </w:r>
            <w:r w:rsidR="00681428">
              <w:t>of the government health system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1"/>
              </w:numPr>
            </w:pPr>
            <w:r>
              <w:t>Private practitioners</w:t>
            </w:r>
          </w:p>
        </w:tc>
        <w:tc>
          <w:tcPr>
            <w:tcW w:w="3081" w:type="dxa"/>
          </w:tcPr>
          <w:p w:rsidR="00D15407" w:rsidRDefault="00D15407" w:rsidP="00D15407">
            <w:pPr>
              <w:pStyle w:val="ListParagraph"/>
              <w:numPr>
                <w:ilvl w:val="0"/>
                <w:numId w:val="2"/>
              </w:numPr>
            </w:pPr>
            <w:r>
              <w:t>Facilities available free of cost at the primary health centres,  rural and district hospitals of the government health system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1"/>
              </w:numPr>
            </w:pPr>
            <w:r>
              <w:t>Private practitioners</w:t>
            </w:r>
          </w:p>
        </w:tc>
      </w:tr>
      <w:tr w:rsidR="001359D5" w:rsidTr="00C43B7E">
        <w:tc>
          <w:tcPr>
            <w:tcW w:w="3080" w:type="dxa"/>
          </w:tcPr>
          <w:p w:rsidR="001359D5" w:rsidRDefault="001359D5" w:rsidP="00C43B7E">
            <w:r>
              <w:t>Treatment for hypertension, diabetes and secondary prevention of stroke</w:t>
            </w:r>
          </w:p>
        </w:tc>
        <w:tc>
          <w:tcPr>
            <w:tcW w:w="3081" w:type="dxa"/>
          </w:tcPr>
          <w:p w:rsidR="001359D5" w:rsidRDefault="00D15407" w:rsidP="00C43B7E">
            <w:pPr>
              <w:pStyle w:val="ListParagraph"/>
              <w:numPr>
                <w:ilvl w:val="0"/>
                <w:numId w:val="2"/>
              </w:numPr>
            </w:pPr>
            <w:r>
              <w:t>Free treatment through the mobile village clinic</w:t>
            </w:r>
            <w:r w:rsidR="00681428">
              <w:t xml:space="preserve"> </w:t>
            </w:r>
            <w:r w:rsidR="006B2A20">
              <w:t>under the intervention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2"/>
              </w:numPr>
            </w:pPr>
            <w:r>
              <w:t xml:space="preserve">Free treatment available at </w:t>
            </w:r>
            <w:r w:rsidR="00681428">
              <w:t xml:space="preserve">the </w:t>
            </w:r>
            <w:r>
              <w:t xml:space="preserve">primary health centres, rural and district hospitals </w:t>
            </w:r>
            <w:r w:rsidR="00681428">
              <w:t>of the government health system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2"/>
              </w:numPr>
            </w:pPr>
            <w:r>
              <w:t>Private practitioners</w:t>
            </w:r>
          </w:p>
        </w:tc>
        <w:tc>
          <w:tcPr>
            <w:tcW w:w="3081" w:type="dxa"/>
          </w:tcPr>
          <w:p w:rsidR="001359D5" w:rsidRDefault="001359D5" w:rsidP="00C43B7E">
            <w:pPr>
              <w:pStyle w:val="ListParagraph"/>
              <w:numPr>
                <w:ilvl w:val="0"/>
                <w:numId w:val="2"/>
              </w:numPr>
            </w:pPr>
            <w:r>
              <w:t xml:space="preserve">Free treatment available at </w:t>
            </w:r>
            <w:r w:rsidR="00681428">
              <w:t xml:space="preserve">the </w:t>
            </w:r>
            <w:r>
              <w:t xml:space="preserve">primary health centres, rural and district hospitals </w:t>
            </w:r>
            <w:r w:rsidR="00681428">
              <w:t>of the government health system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2"/>
              </w:numPr>
            </w:pPr>
            <w:r>
              <w:t>Private practitioners</w:t>
            </w:r>
          </w:p>
        </w:tc>
      </w:tr>
      <w:tr w:rsidR="001359D5" w:rsidTr="00C43B7E">
        <w:tc>
          <w:tcPr>
            <w:tcW w:w="3080" w:type="dxa"/>
          </w:tcPr>
          <w:p w:rsidR="001359D5" w:rsidRDefault="001359D5" w:rsidP="00C43B7E">
            <w:r>
              <w:t>Follow up for hypertension, diabetes and stroke care</w:t>
            </w:r>
          </w:p>
        </w:tc>
        <w:tc>
          <w:tcPr>
            <w:tcW w:w="3081" w:type="dxa"/>
          </w:tcPr>
          <w:p w:rsidR="001359D5" w:rsidRDefault="001359D5" w:rsidP="00C43B7E">
            <w:pPr>
              <w:pStyle w:val="ListParagraph"/>
              <w:numPr>
                <w:ilvl w:val="0"/>
                <w:numId w:val="3"/>
              </w:numPr>
            </w:pPr>
            <w:r>
              <w:t>Home visits by CHWs</w:t>
            </w:r>
          </w:p>
          <w:p w:rsidR="001359D5" w:rsidRDefault="00447992" w:rsidP="00C43B7E">
            <w:pPr>
              <w:pStyle w:val="ListParagraph"/>
              <w:numPr>
                <w:ilvl w:val="0"/>
                <w:numId w:val="2"/>
              </w:numPr>
            </w:pPr>
            <w:r>
              <w:t>Free follow up care at the p</w:t>
            </w:r>
            <w:r w:rsidR="001359D5">
              <w:t xml:space="preserve">rimary health centres, rural and district hospitals </w:t>
            </w:r>
            <w:r w:rsidR="00681428">
              <w:t>of the government health system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3"/>
              </w:numPr>
            </w:pPr>
            <w:r>
              <w:t>Private  practitioners</w:t>
            </w:r>
          </w:p>
        </w:tc>
        <w:tc>
          <w:tcPr>
            <w:tcW w:w="3081" w:type="dxa"/>
          </w:tcPr>
          <w:p w:rsidR="00447992" w:rsidRDefault="00447992" w:rsidP="00447992">
            <w:pPr>
              <w:pStyle w:val="ListParagraph"/>
              <w:numPr>
                <w:ilvl w:val="0"/>
                <w:numId w:val="2"/>
              </w:numPr>
            </w:pPr>
            <w:r>
              <w:t>Free follow up care at the primary health centres, rural and district hospitals of the government health system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2"/>
              </w:numPr>
            </w:pPr>
            <w:r>
              <w:t>Private practitioners</w:t>
            </w:r>
          </w:p>
        </w:tc>
      </w:tr>
      <w:tr w:rsidR="001359D5" w:rsidTr="00C43B7E">
        <w:tc>
          <w:tcPr>
            <w:tcW w:w="3080" w:type="dxa"/>
          </w:tcPr>
          <w:p w:rsidR="001359D5" w:rsidRDefault="001359D5" w:rsidP="00C43B7E">
            <w:r>
              <w:t>Tobacco and alcohol cessation</w:t>
            </w:r>
          </w:p>
        </w:tc>
        <w:tc>
          <w:tcPr>
            <w:tcW w:w="3081" w:type="dxa"/>
          </w:tcPr>
          <w:p w:rsidR="001359D5" w:rsidRDefault="001359D5" w:rsidP="00C43B7E">
            <w:pPr>
              <w:pStyle w:val="ListParagraph"/>
              <w:numPr>
                <w:ilvl w:val="0"/>
                <w:numId w:val="4"/>
              </w:numPr>
            </w:pPr>
            <w:r>
              <w:t>Individual counselling by the CHWs regarding adverse effects of tobacco and information on steps to quit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4"/>
              </w:numPr>
            </w:pPr>
            <w:r>
              <w:t>Mass awareness generation, reducing supply through administrative actions, community mobilisation and de-addiction services at the rural hospital of SEARCH under a district wide alcohol and tobacco cessation campaign of SEARCH</w:t>
            </w:r>
          </w:p>
        </w:tc>
        <w:tc>
          <w:tcPr>
            <w:tcW w:w="3081" w:type="dxa"/>
          </w:tcPr>
          <w:p w:rsidR="001359D5" w:rsidRDefault="001359D5" w:rsidP="00C43B7E">
            <w:pPr>
              <w:pStyle w:val="ListParagraph"/>
              <w:numPr>
                <w:ilvl w:val="0"/>
                <w:numId w:val="4"/>
              </w:numPr>
            </w:pPr>
            <w:r>
              <w:t xml:space="preserve"> Information </w:t>
            </w:r>
            <w:r w:rsidR="00681428">
              <w:t xml:space="preserve">provided to individuals </w:t>
            </w:r>
            <w:r w:rsidR="00681428">
              <w:rPr>
                <w:rFonts w:cstheme="minorHAnsi"/>
              </w:rPr>
              <w:t>≥</w:t>
            </w:r>
            <w:r w:rsidR="00681428">
              <w:t xml:space="preserve">50 years of age </w:t>
            </w:r>
            <w:r>
              <w:t>regarding adverse effects of tobacco and alcohol and information about steps to quit in each household using information pamphlets at the beginning of the intervention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4"/>
              </w:numPr>
            </w:pPr>
            <w:r>
              <w:t>Mass awareness generation, reducing supply through administrative actions, community mobilisation and de-addiction services at the rural hospital of SEARCH under a district wide alcohol and tobacco cessation campaign of SEARCH</w:t>
            </w:r>
          </w:p>
        </w:tc>
      </w:tr>
      <w:tr w:rsidR="001359D5" w:rsidTr="00C43B7E">
        <w:tc>
          <w:tcPr>
            <w:tcW w:w="3080" w:type="dxa"/>
          </w:tcPr>
          <w:p w:rsidR="001359D5" w:rsidRDefault="001359D5" w:rsidP="00C43B7E">
            <w:r>
              <w:t xml:space="preserve">Awareness generation about hypertension, diabetes and </w:t>
            </w:r>
            <w:r>
              <w:lastRenderedPageBreak/>
              <w:t>stroke</w:t>
            </w:r>
          </w:p>
        </w:tc>
        <w:tc>
          <w:tcPr>
            <w:tcW w:w="3081" w:type="dxa"/>
          </w:tcPr>
          <w:p w:rsidR="001359D5" w:rsidRDefault="001359D5" w:rsidP="00C43B7E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Active awareness generation through </w:t>
            </w:r>
            <w:r>
              <w:lastRenderedPageBreak/>
              <w:t>individual counselling of patients</w:t>
            </w:r>
          </w:p>
          <w:p w:rsidR="001359D5" w:rsidRDefault="00681428" w:rsidP="00C43B7E">
            <w:pPr>
              <w:pStyle w:val="ListParagraph"/>
              <w:numPr>
                <w:ilvl w:val="0"/>
                <w:numId w:val="5"/>
              </w:numPr>
            </w:pPr>
            <w:r>
              <w:t>Annual c</w:t>
            </w:r>
            <w:r w:rsidR="001359D5">
              <w:t>ommunity awareness campaign</w:t>
            </w:r>
            <w:r w:rsidR="00447992">
              <w:t xml:space="preserve"> under the intervention</w:t>
            </w:r>
          </w:p>
          <w:p w:rsidR="001359D5" w:rsidRDefault="001359D5" w:rsidP="00C43B7E">
            <w:pPr>
              <w:pStyle w:val="ListParagraph"/>
              <w:numPr>
                <w:ilvl w:val="0"/>
                <w:numId w:val="5"/>
              </w:numPr>
            </w:pPr>
            <w:r>
              <w:t>Awareness material available through the national non-communicable diseases programme</w:t>
            </w:r>
          </w:p>
        </w:tc>
        <w:tc>
          <w:tcPr>
            <w:tcW w:w="3081" w:type="dxa"/>
          </w:tcPr>
          <w:p w:rsidR="001359D5" w:rsidRDefault="001359D5" w:rsidP="001359D5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Awareness material available through the </w:t>
            </w:r>
            <w:r>
              <w:lastRenderedPageBreak/>
              <w:t>national non-communicable diseases programme</w:t>
            </w:r>
          </w:p>
        </w:tc>
      </w:tr>
    </w:tbl>
    <w:p w:rsidR="001359D5" w:rsidRPr="00D57345" w:rsidRDefault="001359D5">
      <w:pPr>
        <w:rPr>
          <w:b/>
          <w:bCs/>
        </w:rPr>
      </w:pPr>
    </w:p>
    <w:sectPr w:rsidR="001359D5" w:rsidRPr="00D57345" w:rsidSect="00FF1D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5982"/>
    <w:multiLevelType w:val="hybridMultilevel"/>
    <w:tmpl w:val="3348DA1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9496C96"/>
    <w:multiLevelType w:val="hybridMultilevel"/>
    <w:tmpl w:val="24A4154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C8A00EA"/>
    <w:multiLevelType w:val="hybridMultilevel"/>
    <w:tmpl w:val="9D2C479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747147C"/>
    <w:multiLevelType w:val="hybridMultilevel"/>
    <w:tmpl w:val="22D0C75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9BD7DDC"/>
    <w:multiLevelType w:val="hybridMultilevel"/>
    <w:tmpl w:val="F79814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2"/>
  </w:compat>
  <w:docVars>
    <w:docVar w:name="Total_Editing_Time" w:val="33"/>
  </w:docVars>
  <w:rsids>
    <w:rsidRoot w:val="00D57345"/>
    <w:rsid w:val="001359D5"/>
    <w:rsid w:val="00333730"/>
    <w:rsid w:val="00447992"/>
    <w:rsid w:val="004976B9"/>
    <w:rsid w:val="00681428"/>
    <w:rsid w:val="006B2A20"/>
    <w:rsid w:val="007615A3"/>
    <w:rsid w:val="00951B11"/>
    <w:rsid w:val="00D15407"/>
    <w:rsid w:val="00D57345"/>
    <w:rsid w:val="00EC2636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DB1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3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573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357</Words>
  <Characters>2152</Characters>
  <Application>Microsoft Office Word</Application>
  <DocSecurity>0</DocSecurity>
  <Lines>79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Yogesh</dc:creator>
  <cp:lastModifiedBy>CBNODADO</cp:lastModifiedBy>
  <cp:revision>8</cp:revision>
  <dcterms:created xsi:type="dcterms:W3CDTF">2019-10-06T08:55:00Z</dcterms:created>
  <dcterms:modified xsi:type="dcterms:W3CDTF">2019-12-11T02:43:00Z</dcterms:modified>
</cp:coreProperties>
</file>