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79"/>
        <w:gridCol w:w="7037"/>
      </w:tblGrid>
      <w:tr w:rsidR="00A20B42" w:rsidRPr="008C1EB4" w14:paraId="3E162DB4" w14:textId="77777777" w:rsidTr="00246F4C">
        <w:trPr>
          <w:trHeight w:val="332"/>
        </w:trPr>
        <w:tc>
          <w:tcPr>
            <w:tcW w:w="0" w:type="auto"/>
            <w:gridSpan w:val="2"/>
            <w:shd w:val="clear" w:color="auto" w:fill="auto"/>
            <w:vAlign w:val="center"/>
          </w:tcPr>
          <w:p w14:paraId="03A3CDAE" w14:textId="5DFEE6B4" w:rsidR="00A20B42" w:rsidRPr="00695C72" w:rsidRDefault="00A20B42" w:rsidP="00246F4C">
            <w:pPr>
              <w:spacing w:after="0" w:line="240" w:lineRule="auto"/>
              <w:jc w:val="center"/>
              <w:rPr>
                <w:rFonts w:ascii="Calibri" w:hAnsi="Calibri" w:cs="Calibri"/>
                <w:b/>
              </w:rPr>
            </w:pPr>
            <w:r w:rsidRPr="00695C72">
              <w:rPr>
                <w:rFonts w:ascii="Calibri" w:hAnsi="Calibri" w:cs="Calibri"/>
                <w:b/>
              </w:rPr>
              <w:t>RUFIT-NZ Trial Registration Data</w:t>
            </w:r>
          </w:p>
        </w:tc>
      </w:tr>
      <w:tr w:rsidR="00A20B42" w:rsidRPr="008C1EB4" w14:paraId="2898B828" w14:textId="77777777" w:rsidTr="00246F4C">
        <w:trPr>
          <w:trHeight w:val="345"/>
        </w:trPr>
        <w:tc>
          <w:tcPr>
            <w:tcW w:w="0" w:type="auto"/>
            <w:shd w:val="clear" w:color="auto" w:fill="FFFFFF" w:themeFill="background1"/>
            <w:vAlign w:val="center"/>
          </w:tcPr>
          <w:p w14:paraId="7F5970AA" w14:textId="19063DC7" w:rsidR="00A20B42" w:rsidRPr="00695C72" w:rsidRDefault="00A20B42" w:rsidP="00246F4C">
            <w:pPr>
              <w:spacing w:after="0" w:line="240" w:lineRule="auto"/>
              <w:rPr>
                <w:rFonts w:ascii="Calibri" w:hAnsi="Calibri" w:cs="Calibri"/>
                <w:b/>
                <w:bCs/>
              </w:rPr>
            </w:pPr>
            <w:r w:rsidRPr="00695C72">
              <w:rPr>
                <w:rFonts w:ascii="Calibri" w:hAnsi="Calibri" w:cs="Calibri"/>
                <w:b/>
                <w:bCs/>
              </w:rPr>
              <w:t>Data Category</w:t>
            </w:r>
          </w:p>
        </w:tc>
        <w:tc>
          <w:tcPr>
            <w:tcW w:w="0" w:type="auto"/>
            <w:shd w:val="clear" w:color="auto" w:fill="FFFFFF" w:themeFill="background1"/>
            <w:vAlign w:val="center"/>
          </w:tcPr>
          <w:p w14:paraId="37EA0A45" w14:textId="78AA574C" w:rsidR="00A20B42" w:rsidRPr="00695C72" w:rsidRDefault="00A20B42" w:rsidP="00246F4C">
            <w:pPr>
              <w:spacing w:after="0" w:line="240" w:lineRule="auto"/>
              <w:rPr>
                <w:rFonts w:ascii="Calibri" w:hAnsi="Calibri" w:cs="Calibri"/>
                <w:b/>
                <w:bCs/>
              </w:rPr>
            </w:pPr>
          </w:p>
        </w:tc>
      </w:tr>
      <w:tr w:rsidR="00A20B42" w:rsidRPr="008C1EB4" w14:paraId="5936B281" w14:textId="77777777" w:rsidTr="00246F4C">
        <w:trPr>
          <w:trHeight w:val="486"/>
        </w:trPr>
        <w:tc>
          <w:tcPr>
            <w:tcW w:w="0" w:type="auto"/>
            <w:shd w:val="clear" w:color="auto" w:fill="auto"/>
            <w:vAlign w:val="center"/>
          </w:tcPr>
          <w:p w14:paraId="05DDAE20" w14:textId="7C98CC25" w:rsidR="00A20B42" w:rsidRPr="00695C72" w:rsidRDefault="00A20B42" w:rsidP="00246F4C">
            <w:pPr>
              <w:spacing w:after="0" w:line="240" w:lineRule="auto"/>
              <w:rPr>
                <w:rFonts w:ascii="Calibri" w:hAnsi="Calibri" w:cs="Calibri"/>
                <w:b/>
                <w:bCs/>
              </w:rPr>
            </w:pPr>
            <w:r w:rsidRPr="00695C72">
              <w:rPr>
                <w:rFonts w:ascii="Calibri" w:hAnsi="Calibri" w:cs="Calibri"/>
                <w:b/>
                <w:bCs/>
              </w:rPr>
              <w:t xml:space="preserve">Primary Registry and Trial Identifying Number </w:t>
            </w:r>
          </w:p>
        </w:tc>
        <w:tc>
          <w:tcPr>
            <w:tcW w:w="0" w:type="auto"/>
            <w:shd w:val="clear" w:color="auto" w:fill="auto"/>
            <w:vAlign w:val="center"/>
          </w:tcPr>
          <w:p w14:paraId="2E9F01D6" w14:textId="77777777" w:rsidR="00A20B42" w:rsidRPr="00695C72" w:rsidRDefault="00A20B42" w:rsidP="00246F4C">
            <w:pPr>
              <w:spacing w:after="0" w:line="240" w:lineRule="auto"/>
              <w:rPr>
                <w:rFonts w:ascii="Calibri" w:hAnsi="Calibri" w:cs="Calibri"/>
              </w:rPr>
            </w:pPr>
            <w:r w:rsidRPr="00695C72">
              <w:rPr>
                <w:rFonts w:ascii="Calibri" w:hAnsi="Calibri" w:cs="Calibri"/>
              </w:rPr>
              <w:t>Australia New Zealand Clinical Trials Registry</w:t>
            </w:r>
          </w:p>
          <w:p w14:paraId="46B2ECE4" w14:textId="25162CEF" w:rsidR="00A20B42" w:rsidRPr="00695C72" w:rsidRDefault="00A20B42" w:rsidP="00246F4C">
            <w:pPr>
              <w:spacing w:after="0" w:line="240" w:lineRule="auto"/>
              <w:rPr>
                <w:rFonts w:ascii="Calibri" w:hAnsi="Calibri" w:cs="Calibri"/>
              </w:rPr>
            </w:pPr>
            <w:r w:rsidRPr="00695C72">
              <w:rPr>
                <w:rFonts w:ascii="Calibri" w:hAnsi="Calibri" w:cs="Calibri"/>
              </w:rPr>
              <w:t xml:space="preserve">ACTRN12619000069156 </w:t>
            </w:r>
          </w:p>
        </w:tc>
      </w:tr>
      <w:tr w:rsidR="00A20B42" w:rsidRPr="008C1EB4" w14:paraId="064ADC9D" w14:textId="77777777" w:rsidTr="00246F4C">
        <w:trPr>
          <w:trHeight w:val="486"/>
        </w:trPr>
        <w:tc>
          <w:tcPr>
            <w:tcW w:w="0" w:type="auto"/>
            <w:shd w:val="clear" w:color="auto" w:fill="auto"/>
            <w:vAlign w:val="center"/>
          </w:tcPr>
          <w:p w14:paraId="737486E9" w14:textId="27D64233" w:rsidR="00A20B42" w:rsidRPr="00695C72" w:rsidRDefault="00A20B42" w:rsidP="00246F4C">
            <w:pPr>
              <w:spacing w:after="0" w:line="240" w:lineRule="auto"/>
              <w:rPr>
                <w:rFonts w:ascii="Calibri" w:hAnsi="Calibri" w:cs="Calibri"/>
                <w:b/>
                <w:bCs/>
              </w:rPr>
            </w:pPr>
            <w:r w:rsidRPr="00695C72">
              <w:rPr>
                <w:rFonts w:ascii="Calibri" w:hAnsi="Calibri" w:cs="Calibri"/>
                <w:b/>
                <w:bCs/>
              </w:rPr>
              <w:t>Date of Registration in the Primary Registry</w:t>
            </w:r>
          </w:p>
        </w:tc>
        <w:tc>
          <w:tcPr>
            <w:tcW w:w="0" w:type="auto"/>
            <w:shd w:val="clear" w:color="auto" w:fill="auto"/>
            <w:vAlign w:val="center"/>
          </w:tcPr>
          <w:p w14:paraId="71A5F23C" w14:textId="5F2A2278" w:rsidR="00A20B42" w:rsidRPr="00695C72" w:rsidRDefault="00A20B42" w:rsidP="00246F4C">
            <w:pPr>
              <w:spacing w:after="0" w:line="240" w:lineRule="auto"/>
              <w:rPr>
                <w:rFonts w:ascii="Calibri" w:hAnsi="Calibri" w:cs="Calibri"/>
              </w:rPr>
            </w:pPr>
            <w:r w:rsidRPr="00695C72">
              <w:rPr>
                <w:rFonts w:ascii="Calibri" w:hAnsi="Calibri" w:cs="Calibri"/>
              </w:rPr>
              <w:t>18 January, 2019</w:t>
            </w:r>
          </w:p>
        </w:tc>
      </w:tr>
      <w:tr w:rsidR="00A20B42" w:rsidRPr="008C1EB4" w14:paraId="7688678B" w14:textId="77777777" w:rsidTr="00246F4C">
        <w:trPr>
          <w:trHeight w:val="540"/>
        </w:trPr>
        <w:tc>
          <w:tcPr>
            <w:tcW w:w="0" w:type="auto"/>
            <w:shd w:val="clear" w:color="auto" w:fill="auto"/>
            <w:vAlign w:val="center"/>
          </w:tcPr>
          <w:p w14:paraId="226AEA3D" w14:textId="51F2BE0A" w:rsidR="00A20B42" w:rsidRPr="00695C72" w:rsidRDefault="00A20B42" w:rsidP="00246F4C">
            <w:pPr>
              <w:spacing w:after="0" w:line="240" w:lineRule="auto"/>
              <w:rPr>
                <w:rFonts w:ascii="Calibri" w:hAnsi="Calibri" w:cs="Calibri"/>
                <w:b/>
                <w:bCs/>
              </w:rPr>
            </w:pPr>
            <w:r w:rsidRPr="00695C72">
              <w:rPr>
                <w:rFonts w:ascii="Calibri" w:hAnsi="Calibri" w:cs="Calibri"/>
                <w:b/>
                <w:bCs/>
              </w:rPr>
              <w:t xml:space="preserve">Secondary Identifying Numbers </w:t>
            </w:r>
          </w:p>
        </w:tc>
        <w:tc>
          <w:tcPr>
            <w:tcW w:w="0" w:type="auto"/>
            <w:shd w:val="clear" w:color="auto" w:fill="auto"/>
            <w:vAlign w:val="center"/>
          </w:tcPr>
          <w:p w14:paraId="621C662B" w14:textId="76AF2981" w:rsidR="00A20B42" w:rsidRPr="00695C72" w:rsidRDefault="00A20B42" w:rsidP="00246F4C">
            <w:pPr>
              <w:spacing w:after="0" w:line="240" w:lineRule="auto"/>
              <w:rPr>
                <w:rFonts w:ascii="Calibri" w:hAnsi="Calibri" w:cs="Calibri"/>
              </w:rPr>
            </w:pPr>
            <w:r w:rsidRPr="00695C72">
              <w:rPr>
                <w:rFonts w:ascii="Calibri" w:hAnsi="Calibri" w:cs="Calibri"/>
              </w:rPr>
              <w:t>UTN</w:t>
            </w:r>
            <w:r w:rsidR="00DA1B35" w:rsidRPr="00695C72">
              <w:rPr>
                <w:rFonts w:ascii="Calibri" w:hAnsi="Calibri" w:cs="Calibri"/>
              </w:rPr>
              <w:t>: U1111-1245-0645</w:t>
            </w:r>
          </w:p>
        </w:tc>
      </w:tr>
      <w:tr w:rsidR="00A20B42" w:rsidRPr="008C1EB4" w14:paraId="43AEDA16" w14:textId="77777777" w:rsidTr="00246F4C">
        <w:trPr>
          <w:trHeight w:val="540"/>
        </w:trPr>
        <w:tc>
          <w:tcPr>
            <w:tcW w:w="0" w:type="auto"/>
            <w:shd w:val="clear" w:color="auto" w:fill="auto"/>
            <w:vAlign w:val="center"/>
          </w:tcPr>
          <w:p w14:paraId="69F93D39" w14:textId="2044C889" w:rsidR="00A20B42" w:rsidRPr="00695C72" w:rsidRDefault="00A20B42" w:rsidP="00246F4C">
            <w:pPr>
              <w:spacing w:after="0" w:line="240" w:lineRule="auto"/>
              <w:rPr>
                <w:rFonts w:ascii="Calibri" w:hAnsi="Calibri" w:cs="Calibri"/>
                <w:b/>
                <w:bCs/>
              </w:rPr>
            </w:pPr>
            <w:r w:rsidRPr="00695C72">
              <w:rPr>
                <w:rFonts w:ascii="Calibri" w:hAnsi="Calibri" w:cs="Calibri"/>
                <w:b/>
                <w:bCs/>
              </w:rPr>
              <w:t xml:space="preserve">Source of Monetary or Material Support </w:t>
            </w:r>
            <w:r w:rsidRPr="00695C72" w:rsidDel="003C5F28">
              <w:rPr>
                <w:rFonts w:ascii="Calibri" w:hAnsi="Calibri" w:cs="Calibri"/>
                <w:b/>
                <w:bCs/>
              </w:rPr>
              <w:t xml:space="preserve"> </w:t>
            </w:r>
          </w:p>
        </w:tc>
        <w:tc>
          <w:tcPr>
            <w:tcW w:w="0" w:type="auto"/>
            <w:shd w:val="clear" w:color="auto" w:fill="auto"/>
            <w:vAlign w:val="center"/>
          </w:tcPr>
          <w:p w14:paraId="780A7170" w14:textId="1A83F737" w:rsidR="00A20B42" w:rsidRPr="00695C72" w:rsidRDefault="00A20B42" w:rsidP="00246F4C">
            <w:pPr>
              <w:spacing w:after="0" w:line="240" w:lineRule="auto"/>
              <w:rPr>
                <w:rFonts w:ascii="Calibri" w:hAnsi="Calibri" w:cs="Calibri"/>
              </w:rPr>
            </w:pPr>
            <w:r w:rsidRPr="00695C72">
              <w:rPr>
                <w:rFonts w:ascii="Calibri" w:hAnsi="Calibri" w:cs="Calibri"/>
              </w:rPr>
              <w:t>Health Research Council</w:t>
            </w:r>
          </w:p>
        </w:tc>
      </w:tr>
      <w:tr w:rsidR="00A20B42" w:rsidRPr="008C1EB4" w14:paraId="1B1D9A6B" w14:textId="77777777" w:rsidTr="00246F4C">
        <w:trPr>
          <w:trHeight w:val="540"/>
        </w:trPr>
        <w:tc>
          <w:tcPr>
            <w:tcW w:w="0" w:type="auto"/>
            <w:shd w:val="clear" w:color="auto" w:fill="auto"/>
            <w:vAlign w:val="center"/>
          </w:tcPr>
          <w:p w14:paraId="25F15656" w14:textId="6111E8EE" w:rsidR="00A20B42" w:rsidRPr="00695C72" w:rsidRDefault="00A20B42" w:rsidP="00246F4C">
            <w:pPr>
              <w:spacing w:after="0" w:line="240" w:lineRule="auto"/>
              <w:rPr>
                <w:rFonts w:ascii="Calibri" w:hAnsi="Calibri" w:cs="Calibri"/>
                <w:b/>
                <w:bCs/>
              </w:rPr>
            </w:pPr>
            <w:r w:rsidRPr="00695C72">
              <w:rPr>
                <w:rFonts w:ascii="Calibri" w:hAnsi="Calibri" w:cs="Calibri"/>
                <w:b/>
                <w:bCs/>
              </w:rPr>
              <w:t>Primary Sponsor</w:t>
            </w:r>
          </w:p>
        </w:tc>
        <w:tc>
          <w:tcPr>
            <w:tcW w:w="0" w:type="auto"/>
            <w:shd w:val="clear" w:color="auto" w:fill="auto"/>
            <w:vAlign w:val="center"/>
          </w:tcPr>
          <w:p w14:paraId="37CBA8F5" w14:textId="1A0D231B" w:rsidR="00A20B42" w:rsidRPr="00695C72" w:rsidRDefault="00A20B42" w:rsidP="00246F4C">
            <w:pPr>
              <w:spacing w:after="0" w:line="240" w:lineRule="auto"/>
              <w:rPr>
                <w:rFonts w:ascii="Calibri" w:hAnsi="Calibri" w:cs="Calibri"/>
              </w:rPr>
            </w:pPr>
            <w:r w:rsidRPr="00695C72">
              <w:rPr>
                <w:rFonts w:ascii="Calibri" w:hAnsi="Calibri" w:cs="Calibri"/>
              </w:rPr>
              <w:t>University of Auckland</w:t>
            </w:r>
          </w:p>
        </w:tc>
      </w:tr>
      <w:tr w:rsidR="00A20B42" w:rsidRPr="008C1EB4" w14:paraId="2D9B6810" w14:textId="77777777" w:rsidTr="00246F4C">
        <w:trPr>
          <w:trHeight w:val="540"/>
        </w:trPr>
        <w:tc>
          <w:tcPr>
            <w:tcW w:w="0" w:type="auto"/>
            <w:shd w:val="clear" w:color="auto" w:fill="auto"/>
            <w:vAlign w:val="center"/>
          </w:tcPr>
          <w:p w14:paraId="59B9C56C" w14:textId="39D54202" w:rsidR="00A20B42" w:rsidRPr="00695C72" w:rsidRDefault="00A20B42" w:rsidP="00246F4C">
            <w:pPr>
              <w:spacing w:after="0" w:line="240" w:lineRule="auto"/>
              <w:rPr>
                <w:rFonts w:ascii="Calibri" w:hAnsi="Calibri" w:cs="Calibri"/>
                <w:b/>
                <w:bCs/>
              </w:rPr>
            </w:pPr>
            <w:r w:rsidRPr="00695C72">
              <w:rPr>
                <w:rFonts w:ascii="Calibri" w:hAnsi="Calibri" w:cs="Calibri"/>
                <w:b/>
                <w:bCs/>
              </w:rPr>
              <w:t xml:space="preserve">Secondary Sponsor </w:t>
            </w:r>
          </w:p>
        </w:tc>
        <w:tc>
          <w:tcPr>
            <w:tcW w:w="0" w:type="auto"/>
            <w:shd w:val="clear" w:color="auto" w:fill="auto"/>
            <w:vAlign w:val="center"/>
          </w:tcPr>
          <w:p w14:paraId="61D46E61" w14:textId="2AA86A92" w:rsidR="00A20B42" w:rsidRPr="00695C72" w:rsidRDefault="00A20B42" w:rsidP="00246F4C">
            <w:pPr>
              <w:spacing w:after="0" w:line="240" w:lineRule="auto"/>
              <w:rPr>
                <w:rFonts w:ascii="Calibri" w:hAnsi="Calibri" w:cs="Calibri"/>
              </w:rPr>
            </w:pPr>
            <w:r w:rsidRPr="00695C72">
              <w:rPr>
                <w:rFonts w:ascii="Calibri" w:hAnsi="Calibri" w:cs="Calibri"/>
              </w:rPr>
              <w:t>University of Otago</w:t>
            </w:r>
          </w:p>
        </w:tc>
      </w:tr>
      <w:tr w:rsidR="00A20B42" w:rsidRPr="008C1EB4" w14:paraId="1C6E3192" w14:textId="77777777" w:rsidTr="00246F4C">
        <w:trPr>
          <w:trHeight w:val="540"/>
        </w:trPr>
        <w:tc>
          <w:tcPr>
            <w:tcW w:w="0" w:type="auto"/>
            <w:shd w:val="clear" w:color="auto" w:fill="auto"/>
            <w:vAlign w:val="center"/>
          </w:tcPr>
          <w:p w14:paraId="3DF40C13" w14:textId="6935432C" w:rsidR="00A20B42" w:rsidRPr="00695C72" w:rsidRDefault="00A20B42" w:rsidP="00246F4C">
            <w:pPr>
              <w:spacing w:after="0" w:line="240" w:lineRule="auto"/>
              <w:rPr>
                <w:rFonts w:ascii="Calibri" w:hAnsi="Calibri" w:cs="Calibri"/>
                <w:b/>
                <w:bCs/>
              </w:rPr>
            </w:pPr>
            <w:r w:rsidRPr="00695C72">
              <w:rPr>
                <w:rFonts w:ascii="Calibri" w:hAnsi="Calibri" w:cs="Calibri"/>
                <w:b/>
                <w:bCs/>
              </w:rPr>
              <w:t>Contact for Public Queries</w:t>
            </w:r>
          </w:p>
        </w:tc>
        <w:tc>
          <w:tcPr>
            <w:tcW w:w="0" w:type="auto"/>
            <w:shd w:val="clear" w:color="auto" w:fill="auto"/>
            <w:vAlign w:val="center"/>
          </w:tcPr>
          <w:p w14:paraId="56AA6A19" w14:textId="62B5361E" w:rsidR="00A20B42" w:rsidRPr="00695C72" w:rsidRDefault="00A20B42" w:rsidP="00246F4C">
            <w:pPr>
              <w:spacing w:after="0" w:line="240" w:lineRule="auto"/>
              <w:rPr>
                <w:rFonts w:ascii="Calibri" w:hAnsi="Calibri" w:cs="Calibri"/>
              </w:rPr>
            </w:pPr>
            <w:r w:rsidRPr="00695C72">
              <w:rPr>
                <w:rFonts w:ascii="Calibri" w:hAnsi="Calibri" w:cs="Calibri"/>
              </w:rPr>
              <w:t>Amanda Calder</w:t>
            </w:r>
          </w:p>
          <w:p w14:paraId="5CEA1276" w14:textId="30B3B340" w:rsidR="00A20B42" w:rsidRPr="00695C72" w:rsidRDefault="00A20B42" w:rsidP="00246F4C">
            <w:pPr>
              <w:spacing w:after="0" w:line="240" w:lineRule="auto"/>
              <w:rPr>
                <w:rFonts w:ascii="Calibri" w:hAnsi="Calibri" w:cs="Calibri"/>
              </w:rPr>
            </w:pPr>
            <w:r w:rsidRPr="00695C72">
              <w:rPr>
                <w:rFonts w:ascii="Calibri" w:eastAsia="Times New Roman" w:hAnsi="Calibri" w:cs="Calibri"/>
                <w:noProof/>
                <w:lang w:eastAsia="en-NZ"/>
              </w:rPr>
              <w:t>0272679071   </w:t>
            </w:r>
          </w:p>
          <w:p w14:paraId="6A6AC0AA" w14:textId="231822A5" w:rsidR="00A20B42" w:rsidRPr="00695C72" w:rsidRDefault="00AB696B" w:rsidP="00246F4C">
            <w:pPr>
              <w:spacing w:after="0" w:line="240" w:lineRule="auto"/>
              <w:rPr>
                <w:rFonts w:ascii="Calibri" w:hAnsi="Calibri" w:cs="Calibri"/>
              </w:rPr>
            </w:pPr>
            <w:hyperlink r:id="rId9" w:history="1">
              <w:r w:rsidR="0019099B" w:rsidRPr="00AC4880">
                <w:rPr>
                  <w:rStyle w:val="Hyperlink"/>
                  <w:rFonts w:ascii="Calibri" w:hAnsi="Calibri" w:cs="Calibri"/>
                </w:rPr>
                <w:t>rufit@auckland.ac.nz</w:t>
              </w:r>
            </w:hyperlink>
            <w:r w:rsidR="00A20B42" w:rsidRPr="00695C72">
              <w:rPr>
                <w:rFonts w:ascii="Calibri" w:hAnsi="Calibri" w:cs="Calibri"/>
              </w:rPr>
              <w:t xml:space="preserve"> </w:t>
            </w:r>
          </w:p>
        </w:tc>
      </w:tr>
      <w:tr w:rsidR="00A20B42" w:rsidRPr="008C1EB4" w14:paraId="18263EC8" w14:textId="77777777" w:rsidTr="00246F4C">
        <w:trPr>
          <w:trHeight w:val="540"/>
        </w:trPr>
        <w:tc>
          <w:tcPr>
            <w:tcW w:w="0" w:type="auto"/>
            <w:shd w:val="clear" w:color="auto" w:fill="auto"/>
            <w:vAlign w:val="center"/>
          </w:tcPr>
          <w:p w14:paraId="4A707286" w14:textId="7EA3EE23" w:rsidR="00A20B42" w:rsidRPr="00695C72" w:rsidRDefault="00A20B42" w:rsidP="00246F4C">
            <w:pPr>
              <w:spacing w:after="0" w:line="240" w:lineRule="auto"/>
              <w:rPr>
                <w:rFonts w:ascii="Calibri" w:hAnsi="Calibri" w:cs="Calibri"/>
                <w:b/>
                <w:bCs/>
              </w:rPr>
            </w:pPr>
            <w:r w:rsidRPr="00695C72">
              <w:rPr>
                <w:rFonts w:ascii="Calibri" w:hAnsi="Calibri" w:cs="Calibri"/>
                <w:b/>
                <w:bCs/>
              </w:rPr>
              <w:t>Contact for Scientific Queries</w:t>
            </w:r>
          </w:p>
        </w:tc>
        <w:tc>
          <w:tcPr>
            <w:tcW w:w="0" w:type="auto"/>
            <w:shd w:val="clear" w:color="auto" w:fill="auto"/>
            <w:vAlign w:val="center"/>
          </w:tcPr>
          <w:p w14:paraId="3B3C078A" w14:textId="03BFF1CE" w:rsidR="00A20B42" w:rsidRPr="00695C72" w:rsidRDefault="00A20B42" w:rsidP="00246F4C">
            <w:pPr>
              <w:spacing w:after="0" w:line="240" w:lineRule="auto"/>
              <w:rPr>
                <w:rFonts w:ascii="Calibri" w:hAnsi="Calibri" w:cs="Calibri"/>
              </w:rPr>
            </w:pPr>
            <w:r w:rsidRPr="00695C72">
              <w:rPr>
                <w:rFonts w:ascii="Calibri" w:hAnsi="Calibri" w:cs="Calibri"/>
              </w:rPr>
              <w:t xml:space="preserve">Principle Investigator: Ralph Maddison </w:t>
            </w:r>
          </w:p>
          <w:p w14:paraId="673DBBB1" w14:textId="77777777" w:rsidR="008C1EB4" w:rsidRPr="00695C72" w:rsidRDefault="00A20B42" w:rsidP="00246F4C">
            <w:pPr>
              <w:spacing w:after="0" w:line="240" w:lineRule="auto"/>
              <w:rPr>
                <w:rFonts w:ascii="Calibri" w:hAnsi="Calibri" w:cs="Calibri"/>
              </w:rPr>
            </w:pPr>
            <w:r w:rsidRPr="00695C72">
              <w:rPr>
                <w:rFonts w:ascii="Calibri" w:hAnsi="Calibri" w:cs="Calibri"/>
              </w:rPr>
              <w:t>(09) 373 7599</w:t>
            </w:r>
          </w:p>
          <w:p w14:paraId="66095F71" w14:textId="46565A87" w:rsidR="00A20B42" w:rsidRPr="00695C72" w:rsidRDefault="00AB696B" w:rsidP="00246F4C">
            <w:pPr>
              <w:spacing w:after="0" w:line="240" w:lineRule="auto"/>
              <w:rPr>
                <w:rFonts w:ascii="Calibri" w:hAnsi="Calibri" w:cs="Calibri"/>
              </w:rPr>
            </w:pPr>
            <w:hyperlink r:id="rId10" w:history="1">
              <w:r w:rsidR="00A20B42" w:rsidRPr="00695C72">
                <w:rPr>
                  <w:rStyle w:val="Hyperlink"/>
                  <w:rFonts w:ascii="Calibri" w:hAnsi="Calibri" w:cs="Calibri"/>
                </w:rPr>
                <w:t>r.maddison@auckland.ac.nz</w:t>
              </w:r>
            </w:hyperlink>
          </w:p>
          <w:p w14:paraId="67F65F21" w14:textId="79DBD617" w:rsidR="00A20B42" w:rsidRPr="00695C72" w:rsidRDefault="00A20B42" w:rsidP="00246F4C">
            <w:pPr>
              <w:spacing w:after="0" w:line="240" w:lineRule="auto"/>
              <w:rPr>
                <w:rFonts w:ascii="Calibri" w:hAnsi="Calibri" w:cs="Calibri"/>
              </w:rPr>
            </w:pPr>
            <w:r w:rsidRPr="00695C72">
              <w:rPr>
                <w:rFonts w:ascii="Calibri" w:hAnsi="Calibri" w:cs="Calibri"/>
              </w:rPr>
              <w:t xml:space="preserve">Co-Investigator: Elaine Hargreaves </w:t>
            </w:r>
          </w:p>
          <w:p w14:paraId="584BA422" w14:textId="77777777" w:rsidR="00A20B42" w:rsidRPr="00695C72" w:rsidRDefault="00A20B42" w:rsidP="00246F4C">
            <w:pPr>
              <w:spacing w:after="0" w:line="240" w:lineRule="auto"/>
              <w:rPr>
                <w:rFonts w:ascii="Calibri" w:hAnsi="Calibri" w:cs="Calibri"/>
              </w:rPr>
            </w:pPr>
            <w:r w:rsidRPr="00695C72">
              <w:rPr>
                <w:rFonts w:ascii="Calibri" w:hAnsi="Calibri" w:cs="Calibri"/>
              </w:rPr>
              <w:t xml:space="preserve">(03) 479 8941  </w:t>
            </w:r>
          </w:p>
          <w:p w14:paraId="1CA4D04A" w14:textId="77777777" w:rsidR="00A20B42" w:rsidRPr="00695C72" w:rsidRDefault="00AB696B" w:rsidP="00246F4C">
            <w:pPr>
              <w:spacing w:after="0" w:line="240" w:lineRule="auto"/>
              <w:rPr>
                <w:rFonts w:ascii="Calibri" w:hAnsi="Calibri" w:cs="Calibri"/>
              </w:rPr>
            </w:pPr>
            <w:hyperlink r:id="rId11" w:history="1">
              <w:r w:rsidR="00A20B42" w:rsidRPr="00695C72">
                <w:rPr>
                  <w:rStyle w:val="Hyperlink"/>
                  <w:rFonts w:ascii="Calibri" w:hAnsi="Calibri" w:cs="Calibri"/>
                </w:rPr>
                <w:t>Elaine.hargreaves@otago.ac.nz</w:t>
              </w:r>
            </w:hyperlink>
            <w:r w:rsidR="00A20B42" w:rsidRPr="00695C72">
              <w:rPr>
                <w:rFonts w:ascii="Calibri" w:hAnsi="Calibri" w:cs="Calibri"/>
              </w:rPr>
              <w:t xml:space="preserve"> </w:t>
            </w:r>
          </w:p>
          <w:p w14:paraId="5149CB82" w14:textId="77777777" w:rsidR="00A20B42" w:rsidRPr="00695C72" w:rsidRDefault="00A20B42" w:rsidP="00246F4C">
            <w:pPr>
              <w:spacing w:after="0" w:line="240" w:lineRule="auto"/>
              <w:rPr>
                <w:rFonts w:ascii="Calibri" w:hAnsi="Calibri" w:cs="Calibri"/>
              </w:rPr>
            </w:pPr>
            <w:r w:rsidRPr="00695C72">
              <w:rPr>
                <w:rFonts w:ascii="Calibri" w:hAnsi="Calibri" w:cs="Calibri"/>
              </w:rPr>
              <w:t xml:space="preserve">Research Fellow: Samantha Marsh </w:t>
            </w:r>
          </w:p>
          <w:p w14:paraId="3D023133" w14:textId="108C463B" w:rsidR="00A20B42" w:rsidRPr="00695C72" w:rsidRDefault="00AB696B" w:rsidP="00246F4C">
            <w:pPr>
              <w:spacing w:after="0" w:line="240" w:lineRule="auto"/>
              <w:rPr>
                <w:rFonts w:ascii="Calibri" w:hAnsi="Calibri" w:cs="Calibri"/>
              </w:rPr>
            </w:pPr>
            <w:hyperlink r:id="rId12" w:history="1">
              <w:r w:rsidR="00A20B42" w:rsidRPr="00695C72">
                <w:rPr>
                  <w:rStyle w:val="Hyperlink"/>
                  <w:rFonts w:ascii="Calibri" w:hAnsi="Calibri" w:cs="Calibri"/>
                </w:rPr>
                <w:t>sam.marsh@auckland.ac.nz</w:t>
              </w:r>
            </w:hyperlink>
          </w:p>
        </w:tc>
      </w:tr>
      <w:tr w:rsidR="00A20B42" w:rsidRPr="008C1EB4" w14:paraId="06718C75" w14:textId="77777777" w:rsidTr="00246F4C">
        <w:trPr>
          <w:trHeight w:val="540"/>
        </w:trPr>
        <w:tc>
          <w:tcPr>
            <w:tcW w:w="0" w:type="auto"/>
            <w:shd w:val="clear" w:color="auto" w:fill="auto"/>
            <w:vAlign w:val="center"/>
          </w:tcPr>
          <w:p w14:paraId="0E433C8D" w14:textId="117D50A0" w:rsidR="00A20B42" w:rsidRPr="00695C72" w:rsidRDefault="00A20B42" w:rsidP="00246F4C">
            <w:pPr>
              <w:spacing w:after="0" w:line="240" w:lineRule="auto"/>
              <w:rPr>
                <w:rFonts w:ascii="Calibri" w:hAnsi="Calibri" w:cs="Calibri"/>
                <w:b/>
                <w:bCs/>
              </w:rPr>
            </w:pPr>
            <w:r w:rsidRPr="00695C72">
              <w:rPr>
                <w:rFonts w:ascii="Calibri" w:hAnsi="Calibri" w:cs="Calibri"/>
                <w:b/>
                <w:bCs/>
              </w:rPr>
              <w:t>Public Title</w:t>
            </w:r>
          </w:p>
        </w:tc>
        <w:tc>
          <w:tcPr>
            <w:tcW w:w="0" w:type="auto"/>
            <w:shd w:val="clear" w:color="auto" w:fill="auto"/>
            <w:vAlign w:val="center"/>
          </w:tcPr>
          <w:p w14:paraId="210CE31D" w14:textId="4AE5761A" w:rsidR="00A20B42" w:rsidRPr="00695C72" w:rsidRDefault="00FD7699" w:rsidP="00246F4C">
            <w:pPr>
              <w:spacing w:after="0" w:line="240" w:lineRule="auto"/>
              <w:rPr>
                <w:rFonts w:ascii="Calibri" w:hAnsi="Calibri" w:cs="Calibri"/>
              </w:rPr>
            </w:pPr>
            <w:proofErr w:type="spellStart"/>
            <w:r w:rsidRPr="00695C72">
              <w:rPr>
                <w:rFonts w:ascii="Calibri" w:hAnsi="Calibri" w:cs="Calibri"/>
              </w:rPr>
              <w:t>RUgby</w:t>
            </w:r>
            <w:proofErr w:type="spellEnd"/>
            <w:r w:rsidRPr="00695C72">
              <w:rPr>
                <w:rFonts w:ascii="Calibri" w:hAnsi="Calibri" w:cs="Calibri"/>
              </w:rPr>
              <w:t xml:space="preserve"> Fans In Training (RUFIT-NZ): a healthy lifestyle programme for overweight men aged 30-65 years.</w:t>
            </w:r>
          </w:p>
        </w:tc>
      </w:tr>
      <w:tr w:rsidR="00A20B42" w:rsidRPr="008C1EB4" w14:paraId="28BCCBD7" w14:textId="77777777" w:rsidTr="00246F4C">
        <w:trPr>
          <w:trHeight w:val="540"/>
        </w:trPr>
        <w:tc>
          <w:tcPr>
            <w:tcW w:w="0" w:type="auto"/>
            <w:shd w:val="clear" w:color="auto" w:fill="auto"/>
            <w:vAlign w:val="center"/>
          </w:tcPr>
          <w:p w14:paraId="4D260B77" w14:textId="22E72B04" w:rsidR="00A20B42" w:rsidRPr="00695C72" w:rsidRDefault="00A20B42" w:rsidP="00246F4C">
            <w:pPr>
              <w:spacing w:after="0" w:line="240" w:lineRule="auto"/>
              <w:rPr>
                <w:rFonts w:ascii="Calibri" w:hAnsi="Calibri" w:cs="Calibri"/>
                <w:b/>
                <w:bCs/>
              </w:rPr>
            </w:pPr>
            <w:r w:rsidRPr="00695C72">
              <w:rPr>
                <w:rFonts w:ascii="Calibri" w:hAnsi="Calibri" w:cs="Calibri"/>
                <w:b/>
                <w:bCs/>
              </w:rPr>
              <w:t>Scientific Title</w:t>
            </w:r>
          </w:p>
        </w:tc>
        <w:tc>
          <w:tcPr>
            <w:tcW w:w="0" w:type="auto"/>
            <w:shd w:val="clear" w:color="auto" w:fill="auto"/>
            <w:vAlign w:val="center"/>
          </w:tcPr>
          <w:p w14:paraId="56E4F5F6" w14:textId="7C350B67" w:rsidR="00A20B42" w:rsidRPr="00695C72" w:rsidRDefault="00590C4E" w:rsidP="00246F4C">
            <w:pPr>
              <w:spacing w:after="0" w:line="240" w:lineRule="auto"/>
              <w:rPr>
                <w:rFonts w:ascii="Calibri" w:hAnsi="Calibri" w:cs="Calibri"/>
              </w:rPr>
            </w:pPr>
            <w:proofErr w:type="spellStart"/>
            <w:r w:rsidRPr="00695C72">
              <w:rPr>
                <w:rFonts w:ascii="Calibri" w:hAnsi="Calibri" w:cs="Calibri"/>
              </w:rPr>
              <w:t>RUgby</w:t>
            </w:r>
            <w:proofErr w:type="spellEnd"/>
            <w:r w:rsidRPr="00695C72">
              <w:rPr>
                <w:rFonts w:ascii="Calibri" w:hAnsi="Calibri" w:cs="Calibri"/>
              </w:rPr>
              <w:t xml:space="preserve"> Fans In Training (RUFIT-NZ): A </w:t>
            </w:r>
            <w:r w:rsidR="00EC36E0">
              <w:rPr>
                <w:rFonts w:ascii="Calibri" w:hAnsi="Calibri" w:cs="Calibri"/>
              </w:rPr>
              <w:t>r</w:t>
            </w:r>
            <w:r w:rsidR="00EC36E0" w:rsidRPr="00695C72">
              <w:rPr>
                <w:rFonts w:ascii="Calibri" w:hAnsi="Calibri" w:cs="Calibri"/>
              </w:rPr>
              <w:t>andomized</w:t>
            </w:r>
            <w:r w:rsidRPr="00695C72">
              <w:rPr>
                <w:rFonts w:ascii="Calibri" w:hAnsi="Calibri" w:cs="Calibri"/>
              </w:rPr>
              <w:t xml:space="preserve"> control trial to determine the effectiveness and cost-effectiveness of a healthy lifestyle programme on bodyweight in overweight men aged 30-65 years.</w:t>
            </w:r>
          </w:p>
        </w:tc>
      </w:tr>
      <w:tr w:rsidR="00A20B42" w:rsidRPr="008C1EB4" w14:paraId="7BAE9F0F" w14:textId="77777777" w:rsidTr="00246F4C">
        <w:trPr>
          <w:trHeight w:val="540"/>
        </w:trPr>
        <w:tc>
          <w:tcPr>
            <w:tcW w:w="0" w:type="auto"/>
            <w:shd w:val="clear" w:color="auto" w:fill="auto"/>
            <w:vAlign w:val="center"/>
          </w:tcPr>
          <w:p w14:paraId="6DE4B90A" w14:textId="3BAD1D4C" w:rsidR="00A20B42" w:rsidRPr="00695C72" w:rsidRDefault="00A20B42" w:rsidP="00246F4C">
            <w:pPr>
              <w:spacing w:after="0" w:line="240" w:lineRule="auto"/>
              <w:rPr>
                <w:rFonts w:ascii="Calibri" w:hAnsi="Calibri" w:cs="Calibri"/>
                <w:b/>
                <w:bCs/>
              </w:rPr>
            </w:pPr>
            <w:r w:rsidRPr="00695C72">
              <w:rPr>
                <w:rFonts w:ascii="Calibri" w:hAnsi="Calibri" w:cs="Calibri"/>
                <w:b/>
                <w:bCs/>
              </w:rPr>
              <w:t xml:space="preserve">Countries of Recruitment </w:t>
            </w:r>
          </w:p>
        </w:tc>
        <w:tc>
          <w:tcPr>
            <w:tcW w:w="0" w:type="auto"/>
            <w:shd w:val="clear" w:color="auto" w:fill="auto"/>
            <w:vAlign w:val="center"/>
          </w:tcPr>
          <w:p w14:paraId="61BBC62D" w14:textId="3598B3E7" w:rsidR="00A20B42" w:rsidRPr="00695C72" w:rsidRDefault="00A20B42" w:rsidP="00246F4C">
            <w:pPr>
              <w:spacing w:after="0" w:line="240" w:lineRule="auto"/>
              <w:rPr>
                <w:rFonts w:ascii="Calibri" w:hAnsi="Calibri" w:cs="Calibri"/>
              </w:rPr>
            </w:pPr>
            <w:r w:rsidRPr="00695C72">
              <w:rPr>
                <w:rFonts w:ascii="Calibri" w:hAnsi="Calibri" w:cs="Calibri"/>
              </w:rPr>
              <w:t>New Zealand</w:t>
            </w:r>
          </w:p>
        </w:tc>
      </w:tr>
      <w:tr w:rsidR="00A20B42" w:rsidRPr="008C1EB4" w14:paraId="2813BC5F" w14:textId="77777777" w:rsidTr="00246F4C">
        <w:trPr>
          <w:trHeight w:val="540"/>
        </w:trPr>
        <w:tc>
          <w:tcPr>
            <w:tcW w:w="0" w:type="auto"/>
            <w:shd w:val="clear" w:color="auto" w:fill="auto"/>
            <w:vAlign w:val="center"/>
          </w:tcPr>
          <w:p w14:paraId="24F42E0C" w14:textId="2079C0BA" w:rsidR="00A20B42" w:rsidRPr="00695C72" w:rsidRDefault="00A20B42" w:rsidP="00246F4C">
            <w:pPr>
              <w:pStyle w:val="Default"/>
              <w:rPr>
                <w:rFonts w:ascii="Calibri" w:hAnsi="Calibri" w:cs="Calibri"/>
                <w:b/>
                <w:bCs/>
                <w:sz w:val="22"/>
                <w:szCs w:val="22"/>
              </w:rPr>
            </w:pPr>
            <w:r w:rsidRPr="00695C72">
              <w:rPr>
                <w:rFonts w:ascii="Calibri" w:hAnsi="Calibri" w:cs="Calibri"/>
                <w:b/>
                <w:bCs/>
                <w:sz w:val="22"/>
                <w:szCs w:val="22"/>
              </w:rPr>
              <w:t>Health Condition(s) or Problem(s) Studied</w:t>
            </w:r>
          </w:p>
        </w:tc>
        <w:tc>
          <w:tcPr>
            <w:tcW w:w="0" w:type="auto"/>
            <w:shd w:val="clear" w:color="auto" w:fill="auto"/>
            <w:vAlign w:val="center"/>
          </w:tcPr>
          <w:p w14:paraId="2AE14109" w14:textId="77777777" w:rsidR="00D623B1" w:rsidRPr="00695C72" w:rsidRDefault="00D623B1" w:rsidP="00246F4C">
            <w:pPr>
              <w:spacing w:after="0" w:line="240" w:lineRule="auto"/>
              <w:rPr>
                <w:rFonts w:ascii="Calibri" w:hAnsi="Calibri" w:cs="Calibri"/>
                <w:lang w:val="en-NZ"/>
              </w:rPr>
            </w:pPr>
            <w:r w:rsidRPr="00695C72">
              <w:rPr>
                <w:rFonts w:ascii="Calibri" w:hAnsi="Calibri" w:cs="Calibri"/>
                <w:lang w:val="en-NZ"/>
              </w:rPr>
              <w:t>Overweight and/or obesity</w:t>
            </w:r>
          </w:p>
          <w:p w14:paraId="0B7E3F46" w14:textId="77777777" w:rsidR="00D07B20" w:rsidRPr="00695C72" w:rsidRDefault="00D623B1" w:rsidP="00246F4C">
            <w:pPr>
              <w:spacing w:after="0" w:line="240" w:lineRule="auto"/>
              <w:rPr>
                <w:rFonts w:ascii="Calibri" w:hAnsi="Calibri" w:cs="Calibri"/>
                <w:lang w:val="en-NZ"/>
              </w:rPr>
            </w:pPr>
            <w:r w:rsidRPr="00695C72">
              <w:rPr>
                <w:rFonts w:ascii="Calibri" w:hAnsi="Calibri" w:cs="Calibri"/>
                <w:lang w:val="en-NZ"/>
              </w:rPr>
              <w:t>Sedentary Behaviour</w:t>
            </w:r>
            <w:r w:rsidR="00D07B20" w:rsidRPr="00695C72">
              <w:rPr>
                <w:rFonts w:ascii="Calibri" w:hAnsi="Calibri" w:cs="Calibri"/>
                <w:lang w:val="en-NZ"/>
              </w:rPr>
              <w:t xml:space="preserve"> </w:t>
            </w:r>
          </w:p>
          <w:p w14:paraId="5854FD55" w14:textId="5EDE26AA" w:rsidR="00D07B20" w:rsidRPr="00695C72" w:rsidRDefault="00D07B20" w:rsidP="00246F4C">
            <w:pPr>
              <w:spacing w:after="0" w:line="240" w:lineRule="auto"/>
              <w:rPr>
                <w:rFonts w:ascii="Calibri" w:hAnsi="Calibri" w:cs="Calibri"/>
                <w:lang w:val="en-NZ"/>
              </w:rPr>
            </w:pPr>
            <w:r w:rsidRPr="00695C72">
              <w:rPr>
                <w:rFonts w:ascii="Calibri" w:hAnsi="Calibri" w:cs="Calibri"/>
                <w:lang w:val="en-NZ"/>
              </w:rPr>
              <w:t>Public Health</w:t>
            </w:r>
          </w:p>
          <w:p w14:paraId="4F877F45" w14:textId="77777777" w:rsidR="00D07B20" w:rsidRPr="00695C72" w:rsidRDefault="00D07B20" w:rsidP="00246F4C">
            <w:pPr>
              <w:spacing w:after="0" w:line="240" w:lineRule="auto"/>
              <w:rPr>
                <w:rFonts w:ascii="Calibri" w:hAnsi="Calibri" w:cs="Calibri"/>
                <w:lang w:val="en-NZ"/>
              </w:rPr>
            </w:pPr>
            <w:r w:rsidRPr="00695C72">
              <w:rPr>
                <w:rFonts w:ascii="Calibri" w:hAnsi="Calibri" w:cs="Calibri"/>
                <w:lang w:val="en-NZ"/>
              </w:rPr>
              <w:t>Health promotion/education</w:t>
            </w:r>
          </w:p>
          <w:p w14:paraId="1C2A484B" w14:textId="77777777" w:rsidR="00D07B20" w:rsidRPr="00695C72" w:rsidRDefault="00D07B20" w:rsidP="00246F4C">
            <w:pPr>
              <w:spacing w:after="0" w:line="240" w:lineRule="auto"/>
              <w:rPr>
                <w:rFonts w:ascii="Calibri" w:hAnsi="Calibri" w:cs="Calibri"/>
                <w:lang w:val="en-NZ"/>
              </w:rPr>
            </w:pPr>
            <w:r w:rsidRPr="00695C72">
              <w:rPr>
                <w:rFonts w:ascii="Calibri" w:hAnsi="Calibri" w:cs="Calibri"/>
                <w:lang w:val="en-NZ"/>
              </w:rPr>
              <w:t>Diet and Nutrition</w:t>
            </w:r>
          </w:p>
          <w:p w14:paraId="0F78CB16" w14:textId="4EFAEA99" w:rsidR="00A20B42" w:rsidRPr="00695C72" w:rsidRDefault="00D07B20" w:rsidP="00246F4C">
            <w:pPr>
              <w:spacing w:after="0" w:line="240" w:lineRule="auto"/>
              <w:rPr>
                <w:rFonts w:ascii="Calibri" w:hAnsi="Calibri" w:cs="Calibri"/>
                <w:lang w:val="en-NZ"/>
              </w:rPr>
            </w:pPr>
            <w:r w:rsidRPr="00695C72">
              <w:rPr>
                <w:rFonts w:ascii="Calibri" w:hAnsi="Calibri" w:cs="Calibri"/>
                <w:lang w:val="en-NZ"/>
              </w:rPr>
              <w:t>Obesity</w:t>
            </w:r>
          </w:p>
        </w:tc>
      </w:tr>
      <w:tr w:rsidR="00A20B42" w:rsidRPr="008C1EB4" w14:paraId="2376E617" w14:textId="77777777" w:rsidTr="00246F4C">
        <w:trPr>
          <w:trHeight w:val="540"/>
        </w:trPr>
        <w:tc>
          <w:tcPr>
            <w:tcW w:w="0" w:type="auto"/>
            <w:shd w:val="clear" w:color="auto" w:fill="auto"/>
            <w:vAlign w:val="center"/>
          </w:tcPr>
          <w:p w14:paraId="4BECEE44" w14:textId="1F35DEF2" w:rsidR="00A20B42" w:rsidRPr="00695C72" w:rsidRDefault="00A20B42" w:rsidP="00246F4C">
            <w:pPr>
              <w:spacing w:after="0" w:line="240" w:lineRule="auto"/>
              <w:rPr>
                <w:rFonts w:ascii="Calibri" w:hAnsi="Calibri" w:cs="Calibri"/>
                <w:b/>
                <w:bCs/>
              </w:rPr>
            </w:pPr>
            <w:r w:rsidRPr="00695C72">
              <w:rPr>
                <w:rFonts w:ascii="Calibri" w:hAnsi="Calibri" w:cs="Calibri"/>
                <w:b/>
                <w:bCs/>
              </w:rPr>
              <w:t>Intervention(s)</w:t>
            </w:r>
          </w:p>
        </w:tc>
        <w:tc>
          <w:tcPr>
            <w:tcW w:w="0" w:type="auto"/>
            <w:shd w:val="clear" w:color="auto" w:fill="auto"/>
            <w:vAlign w:val="center"/>
          </w:tcPr>
          <w:p w14:paraId="3C3DA1D9" w14:textId="31CC30B3" w:rsidR="00A20B42" w:rsidRPr="00695C72" w:rsidRDefault="00651472" w:rsidP="00246F4C">
            <w:pPr>
              <w:spacing w:after="0" w:line="240" w:lineRule="auto"/>
              <w:rPr>
                <w:rFonts w:ascii="Calibri" w:hAnsi="Calibri" w:cs="Calibri"/>
              </w:rPr>
            </w:pPr>
            <w:r w:rsidRPr="00695C72">
              <w:rPr>
                <w:rFonts w:ascii="Calibri" w:hAnsi="Calibri" w:cs="Calibri"/>
              </w:rPr>
              <w:t xml:space="preserve">12-week RUFIT-NZ intervention programme: </w:t>
            </w:r>
            <w:r w:rsidR="008C1EB4" w:rsidRPr="00695C72">
              <w:rPr>
                <w:rFonts w:ascii="Calibri" w:hAnsi="Calibri" w:cs="Calibri"/>
              </w:rPr>
              <w:t>A multi-cente</w:t>
            </w:r>
            <w:r w:rsidR="00EC36E0">
              <w:rPr>
                <w:rFonts w:ascii="Calibri" w:hAnsi="Calibri" w:cs="Calibri"/>
              </w:rPr>
              <w:t>r</w:t>
            </w:r>
            <w:r w:rsidR="008C1EB4" w:rsidRPr="00695C72">
              <w:rPr>
                <w:rFonts w:ascii="Calibri" w:hAnsi="Calibri" w:cs="Calibri"/>
              </w:rPr>
              <w:t xml:space="preserve">, two-arm, parallel </w:t>
            </w:r>
            <w:r w:rsidR="00EC36E0" w:rsidRPr="00695C72">
              <w:rPr>
                <w:rFonts w:ascii="Calibri" w:hAnsi="Calibri" w:cs="Calibri"/>
              </w:rPr>
              <w:t>randomized</w:t>
            </w:r>
            <w:r w:rsidR="008C1EB4" w:rsidRPr="00695C72">
              <w:rPr>
                <w:rFonts w:ascii="Calibri" w:hAnsi="Calibri" w:cs="Calibri"/>
              </w:rPr>
              <w:t xml:space="preserve"> controlled trial designed to assess effectiveness of the RUFIT-NZ programme, with respect to bodyweight, diet, physical activity, and alcohol use.</w:t>
            </w:r>
            <w:r w:rsidR="008C1EB4" w:rsidRPr="00695C72">
              <w:rPr>
                <w:rFonts w:ascii="Calibri" w:hAnsi="Calibri" w:cs="Calibri"/>
              </w:rPr>
              <w:br/>
              <w:t>The programme will involve a group-based healthy living and weight loss programme, delivered in 12 x weekly two-hour sessions at the Rugby club’s training facility, by a trained RUFIT coach.</w:t>
            </w:r>
            <w:r w:rsidR="008C1EB4" w:rsidRPr="00695C72">
              <w:rPr>
                <w:rFonts w:ascii="Calibri" w:hAnsi="Calibri" w:cs="Calibri"/>
              </w:rPr>
              <w:br/>
            </w:r>
            <w:r w:rsidR="008C1EB4" w:rsidRPr="00695C72">
              <w:rPr>
                <w:rFonts w:ascii="Calibri" w:hAnsi="Calibri" w:cs="Calibri"/>
              </w:rPr>
              <w:lastRenderedPageBreak/>
              <w:t xml:space="preserve">Each two-hour session will cater for approximately 20 people and include a workshop-based education component, the content of which will include </w:t>
            </w:r>
            <w:r w:rsidR="00EC36E0" w:rsidRPr="00695C72">
              <w:rPr>
                <w:rFonts w:ascii="Calibri" w:hAnsi="Calibri" w:cs="Calibri"/>
              </w:rPr>
              <w:t>behavior</w:t>
            </w:r>
            <w:r w:rsidR="008C1EB4" w:rsidRPr="00695C72">
              <w:rPr>
                <w:rFonts w:ascii="Calibri" w:hAnsi="Calibri" w:cs="Calibri"/>
              </w:rPr>
              <w:t xml:space="preserve"> change (</w:t>
            </w:r>
            <w:r w:rsidR="002F25EB" w:rsidRPr="00695C72">
              <w:rPr>
                <w:rFonts w:ascii="Calibri" w:hAnsi="Calibri" w:cs="Calibri"/>
              </w:rPr>
              <w:t>goal setting,</w:t>
            </w:r>
            <w:r w:rsidR="00C249A7" w:rsidRPr="00695C72">
              <w:rPr>
                <w:rFonts w:ascii="Calibri" w:hAnsi="Calibri" w:cs="Calibri"/>
              </w:rPr>
              <w:t xml:space="preserve"> problem solving, planning and budgeting, self-monitoring)</w:t>
            </w:r>
            <w:r w:rsidR="002F25EB" w:rsidRPr="00695C72">
              <w:rPr>
                <w:rFonts w:ascii="Calibri" w:hAnsi="Calibri" w:cs="Calibri"/>
              </w:rPr>
              <w:t xml:space="preserve"> </w:t>
            </w:r>
            <w:r w:rsidR="00C249A7" w:rsidRPr="00695C72">
              <w:rPr>
                <w:rFonts w:ascii="Calibri" w:hAnsi="Calibri" w:cs="Calibri"/>
              </w:rPr>
              <w:t xml:space="preserve">for nutrition diet and exercise </w:t>
            </w:r>
            <w:r w:rsidR="002F25EB" w:rsidRPr="00695C72">
              <w:rPr>
                <w:rFonts w:ascii="Calibri" w:hAnsi="Calibri" w:cs="Calibri"/>
              </w:rPr>
              <w:t>delivered by rugby club coaches</w:t>
            </w:r>
            <w:r w:rsidR="008C1EB4" w:rsidRPr="00695C72">
              <w:rPr>
                <w:rFonts w:ascii="Calibri" w:hAnsi="Calibri" w:cs="Calibri"/>
              </w:rPr>
              <w:br/>
              <w:t>The rugby coaches and nutritionists will be trained in the intervention and given slides, manuals, and seminar on the content for the education component.</w:t>
            </w:r>
            <w:r w:rsidR="008C1EB4" w:rsidRPr="00695C72">
              <w:rPr>
                <w:rFonts w:ascii="Calibri" w:hAnsi="Calibri" w:cs="Calibri"/>
              </w:rPr>
              <w:br/>
              <w:t>Each participant will receive a booklet containing the slides presented and forms to monitor their step-counts, weekly food consumption, weight, and their weekly goals.</w:t>
            </w:r>
            <w:r w:rsidR="008C1EB4" w:rsidRPr="00695C72">
              <w:rPr>
                <w:rFonts w:ascii="Calibri" w:hAnsi="Calibri" w:cs="Calibri"/>
              </w:rPr>
              <w:br/>
              <w:t>The individually-tailored exercise training programmes are strength and conditioning based delivered and prepared by the rugby club coaches. Coaches will create programmes for all participants to complete but that cater to individual fitness abilities. For example, if the group is required to run the coaches will encourage those whose abilities do not meet those requirements to walk.</w:t>
            </w:r>
            <w:r w:rsidR="008C1EB4" w:rsidRPr="00695C72">
              <w:rPr>
                <w:rFonts w:ascii="Calibri" w:hAnsi="Calibri" w:cs="Calibri"/>
              </w:rPr>
              <w:br/>
              <w:t>Adherence to the intervention will be monitored through measuring bodyweight, diet, physical activity, and alcohol use at baseline, 12 weeks, and 52 weeks.</w:t>
            </w:r>
            <w:r w:rsidR="008C1EB4" w:rsidRPr="00695C72">
              <w:rPr>
                <w:rFonts w:ascii="Calibri" w:hAnsi="Calibri" w:cs="Calibri"/>
              </w:rPr>
              <w:br/>
              <w:t xml:space="preserve">Participants will be </w:t>
            </w:r>
            <w:r w:rsidR="00EC36E0" w:rsidRPr="00695C72">
              <w:rPr>
                <w:rFonts w:ascii="Calibri" w:hAnsi="Calibri" w:cs="Calibri"/>
              </w:rPr>
              <w:t>randomized</w:t>
            </w:r>
            <w:r w:rsidR="008C1EB4" w:rsidRPr="00695C72">
              <w:rPr>
                <w:rFonts w:ascii="Calibri" w:hAnsi="Calibri" w:cs="Calibri"/>
              </w:rPr>
              <w:t xml:space="preserve"> to either the,</w:t>
            </w:r>
            <w:r w:rsidRPr="00695C72">
              <w:rPr>
                <w:rFonts w:ascii="Calibri" w:hAnsi="Calibri" w:cs="Calibri"/>
              </w:rPr>
              <w:t xml:space="preserve"> 12-week RUFIT-NZ intervention programme</w:t>
            </w:r>
            <w:r w:rsidR="008C1EB4" w:rsidRPr="00695C72">
              <w:rPr>
                <w:rFonts w:ascii="Calibri" w:hAnsi="Calibri" w:cs="Calibri"/>
              </w:rPr>
              <w:t xml:space="preserve"> or the wait-list control group</w:t>
            </w:r>
            <w:r w:rsidRPr="00695C72">
              <w:rPr>
                <w:rFonts w:ascii="Calibri" w:hAnsi="Calibri" w:cs="Calibri"/>
              </w:rPr>
              <w:t xml:space="preserve"> who get the intervention after the 52 week measurements</w:t>
            </w:r>
            <w:r w:rsidR="008C1EB4" w:rsidRPr="00695C72">
              <w:rPr>
                <w:rFonts w:ascii="Calibri" w:hAnsi="Calibri" w:cs="Calibri"/>
              </w:rPr>
              <w:t>.</w:t>
            </w:r>
          </w:p>
        </w:tc>
      </w:tr>
      <w:tr w:rsidR="00A20B42" w:rsidRPr="008C1EB4" w14:paraId="60A73B62" w14:textId="77777777" w:rsidTr="00246F4C">
        <w:trPr>
          <w:trHeight w:val="540"/>
        </w:trPr>
        <w:tc>
          <w:tcPr>
            <w:tcW w:w="0" w:type="auto"/>
            <w:shd w:val="clear" w:color="auto" w:fill="auto"/>
            <w:vAlign w:val="center"/>
          </w:tcPr>
          <w:p w14:paraId="2365B52F" w14:textId="6C59B30F" w:rsidR="00A20B42" w:rsidRPr="00695C72" w:rsidRDefault="00A20B42" w:rsidP="00246F4C">
            <w:pPr>
              <w:pStyle w:val="Default"/>
              <w:rPr>
                <w:rFonts w:ascii="Calibri" w:hAnsi="Calibri" w:cs="Calibri"/>
                <w:b/>
                <w:bCs/>
                <w:color w:val="auto"/>
                <w:sz w:val="22"/>
                <w:szCs w:val="22"/>
              </w:rPr>
            </w:pPr>
            <w:r w:rsidRPr="00695C72">
              <w:rPr>
                <w:rFonts w:ascii="Calibri" w:hAnsi="Calibri" w:cs="Calibri"/>
                <w:b/>
                <w:bCs/>
                <w:color w:val="auto"/>
                <w:sz w:val="22"/>
                <w:szCs w:val="22"/>
              </w:rPr>
              <w:lastRenderedPageBreak/>
              <w:t>Key Inclusion and Exclusion Criteria</w:t>
            </w:r>
          </w:p>
        </w:tc>
        <w:tc>
          <w:tcPr>
            <w:tcW w:w="0" w:type="auto"/>
            <w:shd w:val="clear" w:color="auto" w:fill="auto"/>
            <w:vAlign w:val="center"/>
          </w:tcPr>
          <w:p w14:paraId="762D373E" w14:textId="77777777" w:rsidR="00A20B42" w:rsidRPr="00695C72" w:rsidRDefault="0017608E" w:rsidP="00246F4C">
            <w:pPr>
              <w:spacing w:after="0" w:line="240" w:lineRule="auto"/>
              <w:rPr>
                <w:rFonts w:ascii="Calibri" w:hAnsi="Calibri" w:cs="Calibri"/>
              </w:rPr>
            </w:pPr>
            <w:r w:rsidRPr="00695C72">
              <w:rPr>
                <w:rFonts w:ascii="Calibri" w:hAnsi="Calibri" w:cs="Calibri"/>
              </w:rPr>
              <w:t>Inclusion Criteria: Men aged between 30-65 years who are overweight (defined as having a BMI 28kg/m</w:t>
            </w:r>
            <w:r w:rsidRPr="00554CF4">
              <w:rPr>
                <w:rFonts w:ascii="Calibri" w:hAnsi="Calibri" w:cs="Calibri"/>
                <w:vertAlign w:val="superscript"/>
              </w:rPr>
              <w:t>2</w:t>
            </w:r>
            <w:r w:rsidRPr="00695C72">
              <w:rPr>
                <w:rFonts w:ascii="Calibri" w:hAnsi="Calibri" w:cs="Calibri"/>
              </w:rPr>
              <w:t xml:space="preserve"> or higher), can speak and write in English, give informed electronic consent, and who meet the Physical Activity Readiness Questionnaire criteria or (if not) provide consent from their physician to participate in the study.</w:t>
            </w:r>
          </w:p>
          <w:p w14:paraId="14000AB3" w14:textId="163F6849" w:rsidR="0017608E" w:rsidRPr="00695C72" w:rsidRDefault="0017608E" w:rsidP="00246F4C">
            <w:pPr>
              <w:spacing w:after="0" w:line="240" w:lineRule="auto"/>
              <w:rPr>
                <w:rFonts w:ascii="Calibri" w:hAnsi="Calibri" w:cs="Calibri"/>
              </w:rPr>
            </w:pPr>
            <w:r w:rsidRPr="00695C72">
              <w:rPr>
                <w:rFonts w:ascii="Calibri" w:hAnsi="Calibri" w:cs="Calibri"/>
              </w:rPr>
              <w:t xml:space="preserve">Exclusion Criteria: </w:t>
            </w:r>
            <w:r w:rsidR="00F648EA" w:rsidRPr="00695C72">
              <w:rPr>
                <w:rFonts w:ascii="Calibri" w:hAnsi="Calibri" w:cs="Calibri"/>
              </w:rPr>
              <w:t>Participants who are currently participating in another healthy lifestyle programme or are terminally unable to complete the 1</w:t>
            </w:r>
            <w:r w:rsidR="00AB548C">
              <w:rPr>
                <w:rFonts w:ascii="Calibri" w:hAnsi="Calibri" w:cs="Calibri"/>
              </w:rPr>
              <w:t>-</w:t>
            </w:r>
            <w:r w:rsidR="00F648EA" w:rsidRPr="00695C72">
              <w:rPr>
                <w:rFonts w:ascii="Calibri" w:hAnsi="Calibri" w:cs="Calibri"/>
              </w:rPr>
              <w:t>year duration of the intervention.</w:t>
            </w:r>
          </w:p>
        </w:tc>
      </w:tr>
      <w:tr w:rsidR="00A20B42" w:rsidRPr="008C1EB4" w14:paraId="73EF9AE2" w14:textId="77777777" w:rsidTr="00246F4C">
        <w:trPr>
          <w:trHeight w:val="540"/>
        </w:trPr>
        <w:tc>
          <w:tcPr>
            <w:tcW w:w="0" w:type="auto"/>
            <w:shd w:val="clear" w:color="auto" w:fill="auto"/>
            <w:vAlign w:val="center"/>
          </w:tcPr>
          <w:p w14:paraId="0A9E0DF3" w14:textId="7F4BE5C4" w:rsidR="00A20B42" w:rsidRPr="00695C72" w:rsidRDefault="00A20B42" w:rsidP="00246F4C">
            <w:pPr>
              <w:spacing w:after="0" w:line="240" w:lineRule="auto"/>
              <w:rPr>
                <w:rFonts w:ascii="Calibri" w:hAnsi="Calibri" w:cs="Calibri"/>
                <w:b/>
                <w:bCs/>
              </w:rPr>
            </w:pPr>
            <w:r w:rsidRPr="00695C72">
              <w:rPr>
                <w:rFonts w:ascii="Calibri" w:hAnsi="Calibri" w:cs="Calibri"/>
                <w:b/>
                <w:bCs/>
              </w:rPr>
              <w:t>Study Type</w:t>
            </w:r>
          </w:p>
        </w:tc>
        <w:tc>
          <w:tcPr>
            <w:tcW w:w="0" w:type="auto"/>
            <w:shd w:val="clear" w:color="auto" w:fill="auto"/>
            <w:vAlign w:val="center"/>
          </w:tcPr>
          <w:p w14:paraId="3D8DD4BB" w14:textId="77777777" w:rsidR="00951199" w:rsidRPr="00695C72" w:rsidRDefault="00487502" w:rsidP="00246F4C">
            <w:pPr>
              <w:spacing w:after="0" w:line="240" w:lineRule="auto"/>
              <w:rPr>
                <w:rFonts w:ascii="Calibri" w:hAnsi="Calibri" w:cs="Calibri"/>
              </w:rPr>
            </w:pPr>
            <w:r w:rsidRPr="00695C72">
              <w:rPr>
                <w:rFonts w:ascii="Calibri" w:hAnsi="Calibri" w:cs="Calibri"/>
              </w:rPr>
              <w:t>Interventional</w:t>
            </w:r>
          </w:p>
          <w:p w14:paraId="2CDAD2D5" w14:textId="194DC8C5" w:rsidR="00A20B42" w:rsidRPr="00695C72" w:rsidRDefault="00951199" w:rsidP="00246F4C">
            <w:pPr>
              <w:spacing w:after="0" w:line="240" w:lineRule="auto"/>
              <w:rPr>
                <w:rFonts w:ascii="Calibri" w:hAnsi="Calibri" w:cs="Calibri"/>
              </w:rPr>
            </w:pPr>
            <w:r w:rsidRPr="00695C72">
              <w:rPr>
                <w:rFonts w:ascii="Calibri" w:hAnsi="Calibri" w:cs="Calibri"/>
              </w:rPr>
              <w:t xml:space="preserve">Allocation: </w:t>
            </w:r>
            <w:r w:rsidR="00EC36E0" w:rsidRPr="00695C72">
              <w:rPr>
                <w:rFonts w:ascii="Calibri" w:hAnsi="Calibri" w:cs="Calibri"/>
              </w:rPr>
              <w:t>Randomized</w:t>
            </w:r>
            <w:r w:rsidR="00DF2793" w:rsidRPr="00695C72">
              <w:rPr>
                <w:rFonts w:ascii="Calibri" w:hAnsi="Calibri" w:cs="Calibri"/>
              </w:rPr>
              <w:t xml:space="preserve"> controlled trial</w:t>
            </w:r>
            <w:r w:rsidR="003D5197">
              <w:rPr>
                <w:rFonts w:ascii="Calibri" w:hAnsi="Calibri" w:cs="Calibri"/>
              </w:rPr>
              <w:t xml:space="preserve"> using</w:t>
            </w:r>
            <w:r w:rsidRPr="00695C72">
              <w:rPr>
                <w:rFonts w:ascii="Calibri" w:hAnsi="Calibri" w:cs="Calibri"/>
              </w:rPr>
              <w:t xml:space="preserve"> </w:t>
            </w:r>
            <w:r w:rsidR="00066464" w:rsidRPr="00695C72">
              <w:rPr>
                <w:rFonts w:ascii="Calibri" w:hAnsi="Calibri" w:cs="Calibri"/>
              </w:rPr>
              <w:t>a 1:1 ratio performed by computer</w:t>
            </w:r>
            <w:r w:rsidR="00CB28AA" w:rsidRPr="00695C72">
              <w:rPr>
                <w:rFonts w:ascii="Calibri" w:hAnsi="Calibri" w:cs="Calibri"/>
              </w:rPr>
              <w:t xml:space="preserve"> with s</w:t>
            </w:r>
            <w:r w:rsidR="00066464" w:rsidRPr="00695C72">
              <w:rPr>
                <w:rFonts w:ascii="Calibri" w:hAnsi="Calibri" w:cs="Calibri"/>
              </w:rPr>
              <w:t xml:space="preserve">tratified block </w:t>
            </w:r>
            <w:r w:rsidR="00EC36E0" w:rsidRPr="00695C72">
              <w:rPr>
                <w:rFonts w:ascii="Calibri" w:hAnsi="Calibri" w:cs="Calibri"/>
              </w:rPr>
              <w:t>randomization</w:t>
            </w:r>
            <w:r w:rsidR="00066464" w:rsidRPr="00695C72">
              <w:rPr>
                <w:rFonts w:ascii="Calibri" w:hAnsi="Calibri" w:cs="Calibri"/>
              </w:rPr>
              <w:t xml:space="preserve"> based on baseline BMI category, self-reported ethnicity (M</w:t>
            </w:r>
            <w:r w:rsidR="00CB28AA" w:rsidRPr="00695C72">
              <w:rPr>
                <w:rFonts w:ascii="Calibri" w:hAnsi="Calibri" w:cs="Calibri"/>
              </w:rPr>
              <w:t>ā</w:t>
            </w:r>
            <w:r w:rsidR="00066464" w:rsidRPr="00695C72">
              <w:rPr>
                <w:rFonts w:ascii="Calibri" w:hAnsi="Calibri" w:cs="Calibri"/>
              </w:rPr>
              <w:t>ori vs. non-M</w:t>
            </w:r>
            <w:r w:rsidR="00CB28AA" w:rsidRPr="00695C72">
              <w:rPr>
                <w:rFonts w:ascii="Calibri" w:hAnsi="Calibri" w:cs="Calibri"/>
              </w:rPr>
              <w:t>ā</w:t>
            </w:r>
            <w:r w:rsidR="00066464" w:rsidRPr="00695C72">
              <w:rPr>
                <w:rFonts w:ascii="Calibri" w:hAnsi="Calibri" w:cs="Calibri"/>
              </w:rPr>
              <w:t xml:space="preserve">ori), and study </w:t>
            </w:r>
            <w:r w:rsidR="00EC36E0" w:rsidRPr="00695C72">
              <w:rPr>
                <w:rFonts w:ascii="Calibri" w:hAnsi="Calibri" w:cs="Calibri"/>
              </w:rPr>
              <w:t>center</w:t>
            </w:r>
            <w:r w:rsidR="00066464" w:rsidRPr="00695C72">
              <w:rPr>
                <w:rFonts w:ascii="Calibri" w:hAnsi="Calibri" w:cs="Calibri"/>
              </w:rPr>
              <w:t xml:space="preserve"> with variable block sizes of 2 or 4</w:t>
            </w:r>
          </w:p>
          <w:p w14:paraId="59A69DE2" w14:textId="1DF7C4AA" w:rsidR="007E7448" w:rsidRPr="00695C72" w:rsidRDefault="007E7448" w:rsidP="00246F4C">
            <w:pPr>
              <w:spacing w:after="0" w:line="240" w:lineRule="auto"/>
              <w:rPr>
                <w:rFonts w:ascii="Calibri" w:hAnsi="Calibri" w:cs="Calibri"/>
              </w:rPr>
            </w:pPr>
            <w:r w:rsidRPr="00695C72">
              <w:rPr>
                <w:rFonts w:ascii="Calibri" w:hAnsi="Calibri" w:cs="Calibri"/>
              </w:rPr>
              <w:t>Assignment: Multi-</w:t>
            </w:r>
            <w:r w:rsidR="00EC36E0" w:rsidRPr="00695C72">
              <w:rPr>
                <w:rFonts w:ascii="Calibri" w:hAnsi="Calibri" w:cs="Calibri"/>
              </w:rPr>
              <w:t>center</w:t>
            </w:r>
            <w:r w:rsidRPr="00695C72">
              <w:rPr>
                <w:rFonts w:ascii="Calibri" w:hAnsi="Calibri" w:cs="Calibri"/>
              </w:rPr>
              <w:t xml:space="preserve">, two-arm, parallel </w:t>
            </w:r>
            <w:r w:rsidR="00041794" w:rsidRPr="00695C72">
              <w:rPr>
                <w:rFonts w:ascii="Calibri" w:hAnsi="Calibri" w:cs="Calibri"/>
              </w:rPr>
              <w:t>assignment</w:t>
            </w:r>
          </w:p>
          <w:p w14:paraId="185AF181" w14:textId="31FDE0F1" w:rsidR="00041794" w:rsidRPr="00695C72" w:rsidRDefault="00041794" w:rsidP="00246F4C">
            <w:pPr>
              <w:spacing w:after="0" w:line="240" w:lineRule="auto"/>
              <w:rPr>
                <w:rFonts w:ascii="Calibri" w:hAnsi="Calibri" w:cs="Calibri"/>
              </w:rPr>
            </w:pPr>
            <w:r w:rsidRPr="00695C72">
              <w:rPr>
                <w:rFonts w:ascii="Calibri" w:hAnsi="Calibri" w:cs="Calibri"/>
              </w:rPr>
              <w:t xml:space="preserve">Purpose: </w:t>
            </w:r>
            <w:r w:rsidR="003D068F" w:rsidRPr="00695C72">
              <w:rPr>
                <w:rFonts w:ascii="Calibri" w:hAnsi="Calibri" w:cs="Calibri"/>
              </w:rPr>
              <w:t>Treatment</w:t>
            </w:r>
          </w:p>
        </w:tc>
      </w:tr>
      <w:tr w:rsidR="00A20B42" w:rsidRPr="008C1EB4" w14:paraId="7CD2852D" w14:textId="77777777" w:rsidTr="00246F4C">
        <w:trPr>
          <w:trHeight w:val="540"/>
        </w:trPr>
        <w:tc>
          <w:tcPr>
            <w:tcW w:w="0" w:type="auto"/>
            <w:shd w:val="clear" w:color="auto" w:fill="auto"/>
            <w:vAlign w:val="center"/>
          </w:tcPr>
          <w:p w14:paraId="4A15B2B5" w14:textId="35208530" w:rsidR="00A20B42" w:rsidRPr="00695C72" w:rsidRDefault="00A20B42" w:rsidP="00246F4C">
            <w:pPr>
              <w:spacing w:after="0" w:line="240" w:lineRule="auto"/>
              <w:rPr>
                <w:rFonts w:ascii="Calibri" w:hAnsi="Calibri" w:cs="Calibri"/>
                <w:b/>
                <w:bCs/>
              </w:rPr>
            </w:pPr>
            <w:r w:rsidRPr="00695C72">
              <w:rPr>
                <w:rFonts w:ascii="Calibri" w:hAnsi="Calibri" w:cs="Calibri"/>
                <w:b/>
                <w:bCs/>
              </w:rPr>
              <w:t>Date of First Enrollment</w:t>
            </w:r>
          </w:p>
        </w:tc>
        <w:tc>
          <w:tcPr>
            <w:tcW w:w="0" w:type="auto"/>
            <w:shd w:val="clear" w:color="auto" w:fill="auto"/>
            <w:vAlign w:val="center"/>
          </w:tcPr>
          <w:p w14:paraId="18B542DB" w14:textId="11AD7697" w:rsidR="00A20B42" w:rsidRPr="00695C72" w:rsidRDefault="00546B72" w:rsidP="00246F4C">
            <w:pPr>
              <w:spacing w:after="0" w:line="240" w:lineRule="auto"/>
              <w:rPr>
                <w:rFonts w:ascii="Calibri" w:hAnsi="Calibri" w:cs="Calibri"/>
              </w:rPr>
            </w:pPr>
            <w:r w:rsidRPr="00695C72">
              <w:rPr>
                <w:rFonts w:ascii="Calibri" w:hAnsi="Calibri" w:cs="Calibri"/>
              </w:rPr>
              <w:t>21/01/2019</w:t>
            </w:r>
          </w:p>
        </w:tc>
      </w:tr>
      <w:tr w:rsidR="00A20B42" w:rsidRPr="008C1EB4" w14:paraId="3A0253B1" w14:textId="77777777" w:rsidTr="00246F4C">
        <w:trPr>
          <w:trHeight w:val="540"/>
        </w:trPr>
        <w:tc>
          <w:tcPr>
            <w:tcW w:w="0" w:type="auto"/>
            <w:shd w:val="clear" w:color="auto" w:fill="auto"/>
            <w:vAlign w:val="center"/>
          </w:tcPr>
          <w:p w14:paraId="1AE344F0" w14:textId="37B1763B" w:rsidR="00A20B42" w:rsidRPr="00695C72" w:rsidRDefault="00A20B42" w:rsidP="00246F4C">
            <w:pPr>
              <w:spacing w:after="0" w:line="240" w:lineRule="auto"/>
              <w:rPr>
                <w:rFonts w:ascii="Calibri" w:hAnsi="Calibri" w:cs="Calibri"/>
                <w:b/>
                <w:bCs/>
              </w:rPr>
            </w:pPr>
            <w:r w:rsidRPr="00695C72">
              <w:rPr>
                <w:rFonts w:ascii="Calibri" w:hAnsi="Calibri" w:cs="Calibri"/>
                <w:b/>
                <w:bCs/>
              </w:rPr>
              <w:t>Sample Size</w:t>
            </w:r>
          </w:p>
        </w:tc>
        <w:tc>
          <w:tcPr>
            <w:tcW w:w="0" w:type="auto"/>
            <w:shd w:val="clear" w:color="auto" w:fill="auto"/>
            <w:vAlign w:val="center"/>
          </w:tcPr>
          <w:p w14:paraId="65953A70" w14:textId="77777777" w:rsidR="00A20B42" w:rsidRPr="00695C72" w:rsidRDefault="0027086A" w:rsidP="00246F4C">
            <w:pPr>
              <w:spacing w:after="0" w:line="240" w:lineRule="auto"/>
              <w:rPr>
                <w:rFonts w:ascii="Calibri" w:hAnsi="Calibri" w:cs="Calibri"/>
              </w:rPr>
            </w:pPr>
            <w:r w:rsidRPr="00695C72">
              <w:rPr>
                <w:rFonts w:ascii="Calibri" w:hAnsi="Calibri" w:cs="Calibri"/>
              </w:rPr>
              <w:t xml:space="preserve">Target Sample Size: </w:t>
            </w:r>
            <w:r w:rsidR="00546B72" w:rsidRPr="00695C72">
              <w:rPr>
                <w:rFonts w:ascii="Calibri" w:hAnsi="Calibri" w:cs="Calibri"/>
              </w:rPr>
              <w:t>308</w:t>
            </w:r>
          </w:p>
          <w:p w14:paraId="4D4A649A" w14:textId="5AA8F4B1" w:rsidR="0027086A" w:rsidRPr="00695C72" w:rsidRDefault="0027086A" w:rsidP="00246F4C">
            <w:pPr>
              <w:spacing w:after="0" w:line="240" w:lineRule="auto"/>
              <w:rPr>
                <w:rFonts w:ascii="Calibri" w:hAnsi="Calibri" w:cs="Calibri"/>
              </w:rPr>
            </w:pPr>
            <w:r w:rsidRPr="00695C72">
              <w:rPr>
                <w:rFonts w:ascii="Calibri" w:hAnsi="Calibri" w:cs="Calibri"/>
              </w:rPr>
              <w:t>Current Sample Size: 200</w:t>
            </w:r>
          </w:p>
        </w:tc>
      </w:tr>
      <w:tr w:rsidR="00A20B42" w:rsidRPr="008C1EB4" w14:paraId="475C6196" w14:textId="77777777" w:rsidTr="00246F4C">
        <w:trPr>
          <w:trHeight w:val="540"/>
        </w:trPr>
        <w:tc>
          <w:tcPr>
            <w:tcW w:w="0" w:type="auto"/>
            <w:shd w:val="clear" w:color="auto" w:fill="auto"/>
            <w:vAlign w:val="center"/>
          </w:tcPr>
          <w:p w14:paraId="6B8DDC7D" w14:textId="49407B50" w:rsidR="00A20B42" w:rsidRPr="00695C72" w:rsidRDefault="00A20B42" w:rsidP="00246F4C">
            <w:pPr>
              <w:spacing w:after="0" w:line="240" w:lineRule="auto"/>
              <w:rPr>
                <w:rFonts w:ascii="Calibri" w:hAnsi="Calibri" w:cs="Calibri"/>
                <w:b/>
                <w:bCs/>
              </w:rPr>
            </w:pPr>
            <w:r w:rsidRPr="00695C72">
              <w:rPr>
                <w:rFonts w:ascii="Calibri" w:hAnsi="Calibri" w:cs="Calibri"/>
                <w:b/>
                <w:bCs/>
              </w:rPr>
              <w:t>Recruitment Status</w:t>
            </w:r>
          </w:p>
        </w:tc>
        <w:tc>
          <w:tcPr>
            <w:tcW w:w="0" w:type="auto"/>
            <w:shd w:val="clear" w:color="auto" w:fill="auto"/>
            <w:vAlign w:val="center"/>
          </w:tcPr>
          <w:p w14:paraId="670509F8" w14:textId="2EF9A5E4" w:rsidR="00A20B42" w:rsidRPr="00695C72" w:rsidRDefault="00A20B42" w:rsidP="00246F4C">
            <w:pPr>
              <w:spacing w:after="0" w:line="240" w:lineRule="auto"/>
              <w:rPr>
                <w:rFonts w:ascii="Calibri" w:hAnsi="Calibri" w:cs="Calibri"/>
              </w:rPr>
            </w:pPr>
            <w:r w:rsidRPr="00695C72">
              <w:rPr>
                <w:rFonts w:ascii="Calibri" w:hAnsi="Calibri" w:cs="Calibri"/>
              </w:rPr>
              <w:t>Recruiting</w:t>
            </w:r>
          </w:p>
        </w:tc>
      </w:tr>
      <w:tr w:rsidR="00A20B42" w:rsidRPr="008C1EB4" w14:paraId="4152F618" w14:textId="77777777" w:rsidTr="00246F4C">
        <w:trPr>
          <w:trHeight w:val="540"/>
        </w:trPr>
        <w:tc>
          <w:tcPr>
            <w:tcW w:w="0" w:type="auto"/>
            <w:shd w:val="clear" w:color="auto" w:fill="auto"/>
            <w:vAlign w:val="center"/>
          </w:tcPr>
          <w:p w14:paraId="2CDCBFF9" w14:textId="7CA6898F" w:rsidR="00A20B42" w:rsidRPr="00695C72" w:rsidRDefault="00A20B42" w:rsidP="00246F4C">
            <w:pPr>
              <w:spacing w:after="0" w:line="240" w:lineRule="auto"/>
              <w:rPr>
                <w:rFonts w:ascii="Calibri" w:hAnsi="Calibri" w:cs="Calibri"/>
                <w:b/>
                <w:bCs/>
              </w:rPr>
            </w:pPr>
            <w:r w:rsidRPr="00695C72">
              <w:rPr>
                <w:rFonts w:ascii="Calibri" w:hAnsi="Calibri" w:cs="Calibri"/>
                <w:b/>
                <w:bCs/>
              </w:rPr>
              <w:t xml:space="preserve">Primary Outcome </w:t>
            </w:r>
          </w:p>
        </w:tc>
        <w:tc>
          <w:tcPr>
            <w:tcW w:w="0" w:type="auto"/>
            <w:shd w:val="clear" w:color="auto" w:fill="auto"/>
            <w:vAlign w:val="center"/>
          </w:tcPr>
          <w:p w14:paraId="7828690C" w14:textId="6B01BCFC" w:rsidR="00A20B42" w:rsidRPr="00695C72" w:rsidRDefault="00625416" w:rsidP="00246F4C">
            <w:pPr>
              <w:spacing w:after="0" w:line="240" w:lineRule="auto"/>
              <w:rPr>
                <w:rFonts w:ascii="Calibri" w:hAnsi="Calibri" w:cs="Calibri"/>
              </w:rPr>
            </w:pPr>
            <w:r w:rsidRPr="00695C72">
              <w:rPr>
                <w:rFonts w:ascii="Calibri" w:hAnsi="Calibri" w:cs="Calibri"/>
              </w:rPr>
              <w:t>Body Weight: Assessed by comparing the weight of the intervention group to the control group measured by a digital weighing scale</w:t>
            </w:r>
            <w:r w:rsidR="005673D0" w:rsidRPr="00695C72">
              <w:rPr>
                <w:rFonts w:ascii="Calibri" w:hAnsi="Calibri" w:cs="Calibri"/>
              </w:rPr>
              <w:t xml:space="preserve"> </w:t>
            </w:r>
            <w:r w:rsidR="00EB3E35" w:rsidRPr="00695C72">
              <w:rPr>
                <w:rFonts w:ascii="Calibri" w:hAnsi="Calibri" w:cs="Calibri"/>
              </w:rPr>
              <w:t xml:space="preserve">at baseline and </w:t>
            </w:r>
            <w:r w:rsidR="005673D0" w:rsidRPr="00695C72">
              <w:rPr>
                <w:rFonts w:ascii="Calibri" w:hAnsi="Calibri" w:cs="Calibri"/>
              </w:rPr>
              <w:t>52 weeks</w:t>
            </w:r>
            <w:r w:rsidR="00DB516E" w:rsidRPr="00695C72">
              <w:rPr>
                <w:rFonts w:ascii="Calibri" w:hAnsi="Calibri" w:cs="Calibri"/>
              </w:rPr>
              <w:t xml:space="preserve"> </w:t>
            </w:r>
            <w:r w:rsidR="0001330C" w:rsidRPr="00695C72">
              <w:rPr>
                <w:rFonts w:ascii="Calibri" w:hAnsi="Calibri" w:cs="Calibri"/>
              </w:rPr>
              <w:t>post intervention start date</w:t>
            </w:r>
            <w:r w:rsidRPr="00695C72">
              <w:rPr>
                <w:rFonts w:ascii="Calibri" w:hAnsi="Calibri" w:cs="Calibri"/>
              </w:rPr>
              <w:t>.</w:t>
            </w:r>
          </w:p>
        </w:tc>
      </w:tr>
      <w:tr w:rsidR="00A20B42" w:rsidRPr="008C1EB4" w14:paraId="6341CA81" w14:textId="77777777" w:rsidTr="00246F4C">
        <w:trPr>
          <w:trHeight w:val="540"/>
        </w:trPr>
        <w:tc>
          <w:tcPr>
            <w:tcW w:w="0" w:type="auto"/>
            <w:shd w:val="clear" w:color="auto" w:fill="auto"/>
            <w:vAlign w:val="center"/>
          </w:tcPr>
          <w:p w14:paraId="1F50E786" w14:textId="626CD552" w:rsidR="00A20B42" w:rsidRPr="00695C72" w:rsidRDefault="00A20B42" w:rsidP="00246F4C">
            <w:pPr>
              <w:spacing w:after="0" w:line="240" w:lineRule="auto"/>
              <w:rPr>
                <w:rFonts w:ascii="Calibri" w:hAnsi="Calibri" w:cs="Calibri"/>
                <w:b/>
                <w:bCs/>
              </w:rPr>
            </w:pPr>
            <w:r w:rsidRPr="00695C72">
              <w:rPr>
                <w:rFonts w:ascii="Calibri" w:hAnsi="Calibri" w:cs="Calibri"/>
                <w:b/>
                <w:bCs/>
              </w:rPr>
              <w:t>Key Secondary Outcome</w:t>
            </w:r>
            <w:r w:rsidR="00B404C6" w:rsidRPr="00695C72">
              <w:rPr>
                <w:rFonts w:ascii="Calibri" w:hAnsi="Calibri" w:cs="Calibri"/>
                <w:b/>
                <w:bCs/>
              </w:rPr>
              <w:t>s</w:t>
            </w:r>
          </w:p>
        </w:tc>
        <w:tc>
          <w:tcPr>
            <w:tcW w:w="0" w:type="auto"/>
            <w:shd w:val="clear" w:color="auto" w:fill="auto"/>
            <w:vAlign w:val="center"/>
          </w:tcPr>
          <w:p w14:paraId="700BB84E" w14:textId="2F4F4352" w:rsidR="00D84A60" w:rsidRPr="00695C72" w:rsidRDefault="00D84A60" w:rsidP="00D84A60">
            <w:pPr>
              <w:spacing w:after="0" w:line="240" w:lineRule="auto"/>
              <w:rPr>
                <w:rFonts w:ascii="Calibri" w:hAnsi="Calibri" w:cs="Calibri"/>
              </w:rPr>
            </w:pPr>
            <w:r w:rsidRPr="00695C72">
              <w:rPr>
                <w:rFonts w:ascii="Calibri" w:hAnsi="Calibri" w:cs="Calibri"/>
              </w:rPr>
              <w:t xml:space="preserve">All the </w:t>
            </w:r>
            <w:r>
              <w:rPr>
                <w:rFonts w:ascii="Calibri" w:hAnsi="Calibri" w:cs="Calibri"/>
              </w:rPr>
              <w:t>below</w:t>
            </w:r>
            <w:r w:rsidRPr="00695C72">
              <w:rPr>
                <w:rFonts w:ascii="Calibri" w:hAnsi="Calibri" w:cs="Calibri"/>
              </w:rPr>
              <w:t xml:space="preserve"> secondary outcomes are measured at Baseline, 12</w:t>
            </w:r>
            <w:r>
              <w:rPr>
                <w:rFonts w:ascii="Calibri" w:hAnsi="Calibri" w:cs="Calibri"/>
              </w:rPr>
              <w:t>-</w:t>
            </w:r>
            <w:r w:rsidRPr="00695C72">
              <w:rPr>
                <w:rFonts w:ascii="Calibri" w:hAnsi="Calibri" w:cs="Calibri"/>
              </w:rPr>
              <w:t xml:space="preserve"> and 52</w:t>
            </w:r>
            <w:r>
              <w:rPr>
                <w:rFonts w:ascii="Calibri" w:hAnsi="Calibri" w:cs="Calibri"/>
              </w:rPr>
              <w:t>-</w:t>
            </w:r>
            <w:r w:rsidRPr="00695C72">
              <w:rPr>
                <w:rFonts w:ascii="Calibri" w:hAnsi="Calibri" w:cs="Calibri"/>
              </w:rPr>
              <w:t xml:space="preserve"> weeks post</w:t>
            </w:r>
            <w:r>
              <w:rPr>
                <w:rFonts w:ascii="Calibri" w:hAnsi="Calibri" w:cs="Calibri"/>
              </w:rPr>
              <w:t>-</w:t>
            </w:r>
            <w:r w:rsidRPr="00695C72">
              <w:rPr>
                <w:rFonts w:ascii="Calibri" w:hAnsi="Calibri" w:cs="Calibri"/>
              </w:rPr>
              <w:t>intervention start date</w:t>
            </w:r>
            <w:r>
              <w:rPr>
                <w:rFonts w:ascii="Calibri" w:hAnsi="Calibri" w:cs="Calibri"/>
              </w:rPr>
              <w:t xml:space="preserve"> unless otherwise specified</w:t>
            </w:r>
            <w:r w:rsidRPr="00695C72">
              <w:rPr>
                <w:rFonts w:ascii="Calibri" w:hAnsi="Calibri" w:cs="Calibri"/>
              </w:rPr>
              <w:t xml:space="preserve">. </w:t>
            </w:r>
          </w:p>
          <w:p w14:paraId="20047BA2" w14:textId="63B8F91C" w:rsidR="00A20B42" w:rsidRPr="00695C72" w:rsidRDefault="00A077FF" w:rsidP="00246F4C">
            <w:pPr>
              <w:spacing w:after="0" w:line="240" w:lineRule="auto"/>
              <w:rPr>
                <w:rFonts w:ascii="Calibri" w:hAnsi="Calibri" w:cs="Calibri"/>
              </w:rPr>
            </w:pPr>
            <w:r w:rsidRPr="00695C72">
              <w:rPr>
                <w:rFonts w:ascii="Calibri" w:hAnsi="Calibri" w:cs="Calibri"/>
              </w:rPr>
              <w:lastRenderedPageBreak/>
              <w:t>Body Weight: Assessed by comparing the weight of the intervention group to the control group measured by a digital weighing scale</w:t>
            </w:r>
            <w:r w:rsidR="0081274E">
              <w:rPr>
                <w:rFonts w:ascii="Calibri" w:hAnsi="Calibri" w:cs="Calibri"/>
              </w:rPr>
              <w:t xml:space="preserve"> at baseline and the 12-week follow-up</w:t>
            </w:r>
            <w:r w:rsidR="00B256F1" w:rsidRPr="00695C72">
              <w:rPr>
                <w:rFonts w:ascii="Calibri" w:hAnsi="Calibri" w:cs="Calibri"/>
              </w:rPr>
              <w:t>.</w:t>
            </w:r>
          </w:p>
          <w:p w14:paraId="7013645A" w14:textId="6AB98F61" w:rsidR="00DE76BC" w:rsidRPr="00695C72" w:rsidRDefault="00DE76BC" w:rsidP="00246F4C">
            <w:pPr>
              <w:spacing w:after="0" w:line="240" w:lineRule="auto"/>
              <w:rPr>
                <w:rFonts w:ascii="Calibri" w:hAnsi="Calibri" w:cs="Calibri"/>
              </w:rPr>
            </w:pPr>
            <w:r w:rsidRPr="00695C72">
              <w:rPr>
                <w:rFonts w:ascii="Calibri" w:hAnsi="Calibri" w:cs="Calibri"/>
              </w:rPr>
              <w:t>Waist Circumference: Assessed objectively using standard procedures with a tape measure</w:t>
            </w:r>
            <w:r w:rsidR="00B256F1" w:rsidRPr="00695C72">
              <w:rPr>
                <w:rFonts w:ascii="Calibri" w:hAnsi="Calibri" w:cs="Calibri"/>
              </w:rPr>
              <w:t>.</w:t>
            </w:r>
            <w:r w:rsidR="00531B43" w:rsidRPr="00695C72">
              <w:rPr>
                <w:rFonts w:ascii="Calibri" w:hAnsi="Calibri" w:cs="Calibri"/>
              </w:rPr>
              <w:br/>
              <w:t>Blood Pressure: Measured using an electronic blood pressure cuff.</w:t>
            </w:r>
          </w:p>
          <w:p w14:paraId="219E00B0" w14:textId="1FFDF61F" w:rsidR="00531B43" w:rsidRPr="00695C72" w:rsidRDefault="00344D68" w:rsidP="00246F4C">
            <w:pPr>
              <w:spacing w:after="0" w:line="240" w:lineRule="auto"/>
              <w:rPr>
                <w:rFonts w:ascii="Calibri" w:hAnsi="Calibri" w:cs="Calibri"/>
              </w:rPr>
            </w:pPr>
            <w:r w:rsidRPr="00695C72">
              <w:rPr>
                <w:rFonts w:ascii="Calibri" w:hAnsi="Calibri" w:cs="Calibri"/>
              </w:rPr>
              <w:t>Aerobic Fitness: Assessed by timing the duration of a 6km cycle ergometer test</w:t>
            </w:r>
            <w:r w:rsidR="00B256F1" w:rsidRPr="00695C72">
              <w:rPr>
                <w:rFonts w:ascii="Calibri" w:hAnsi="Calibri" w:cs="Calibri"/>
              </w:rPr>
              <w:t>.</w:t>
            </w:r>
          </w:p>
          <w:p w14:paraId="23A8AEE1" w14:textId="2E785512" w:rsidR="00EB3E35" w:rsidRPr="00695C72" w:rsidRDefault="002C4EAF" w:rsidP="00246F4C">
            <w:pPr>
              <w:spacing w:after="0" w:line="240" w:lineRule="auto"/>
              <w:rPr>
                <w:rFonts w:ascii="Calibri" w:hAnsi="Calibri" w:cs="Calibri"/>
              </w:rPr>
            </w:pPr>
            <w:r w:rsidRPr="00695C72">
              <w:rPr>
                <w:rFonts w:ascii="Calibri" w:hAnsi="Calibri" w:cs="Calibri"/>
              </w:rPr>
              <w:t>Strength Battery: Assessed by counting the number of press-ups completed in 60 seconds</w:t>
            </w:r>
            <w:r w:rsidR="00B256F1" w:rsidRPr="00695C72">
              <w:rPr>
                <w:rFonts w:ascii="Calibri" w:hAnsi="Calibri" w:cs="Calibri"/>
              </w:rPr>
              <w:t>.</w:t>
            </w:r>
          </w:p>
          <w:p w14:paraId="024AD99F" w14:textId="44FCFD26" w:rsidR="002C4EAF" w:rsidRPr="00695C72" w:rsidRDefault="00050C2A" w:rsidP="00246F4C">
            <w:pPr>
              <w:spacing w:after="0" w:line="240" w:lineRule="auto"/>
              <w:rPr>
                <w:rFonts w:ascii="Calibri" w:hAnsi="Calibri" w:cs="Calibri"/>
              </w:rPr>
            </w:pPr>
            <w:r w:rsidRPr="00695C72">
              <w:rPr>
                <w:rFonts w:ascii="Calibri" w:hAnsi="Calibri" w:cs="Calibri"/>
              </w:rPr>
              <w:t xml:space="preserve">Sit to stand test: Assessed by counting the number of times the participants move from sitting to standing in </w:t>
            </w:r>
            <w:r w:rsidR="002F57A9" w:rsidRPr="00695C72">
              <w:rPr>
                <w:rFonts w:ascii="Calibri" w:hAnsi="Calibri" w:cs="Calibri"/>
              </w:rPr>
              <w:t>3</w:t>
            </w:r>
            <w:r w:rsidRPr="00695C72">
              <w:rPr>
                <w:rFonts w:ascii="Calibri" w:hAnsi="Calibri" w:cs="Calibri"/>
              </w:rPr>
              <w:t>0 seconds.</w:t>
            </w:r>
          </w:p>
          <w:p w14:paraId="71F42CB9" w14:textId="26E4482E" w:rsidR="00050C2A" w:rsidRPr="00695C72" w:rsidRDefault="00B256F1" w:rsidP="00246F4C">
            <w:pPr>
              <w:spacing w:after="0" w:line="240" w:lineRule="auto"/>
              <w:rPr>
                <w:rFonts w:ascii="Calibri" w:hAnsi="Calibri" w:cs="Calibri"/>
              </w:rPr>
            </w:pPr>
            <w:r w:rsidRPr="00695C72">
              <w:rPr>
                <w:rFonts w:ascii="Calibri" w:hAnsi="Calibri" w:cs="Calibri"/>
              </w:rPr>
              <w:t xml:space="preserve">Physical Activity: Measured objectively using </w:t>
            </w:r>
            <w:proofErr w:type="spellStart"/>
            <w:r w:rsidRPr="00695C72">
              <w:rPr>
                <w:rFonts w:ascii="Calibri" w:hAnsi="Calibri" w:cs="Calibri"/>
              </w:rPr>
              <w:t>Acti</w:t>
            </w:r>
            <w:proofErr w:type="spellEnd"/>
            <w:r w:rsidRPr="00695C72">
              <w:rPr>
                <w:rFonts w:ascii="Calibri" w:hAnsi="Calibri" w:cs="Calibri"/>
              </w:rPr>
              <w:t>-graph accelerometers worn for seven days</w:t>
            </w:r>
            <w:r w:rsidR="0081274E">
              <w:rPr>
                <w:rFonts w:ascii="Calibri" w:hAnsi="Calibri" w:cs="Calibri"/>
              </w:rPr>
              <w:t xml:space="preserve"> (in a sub</w:t>
            </w:r>
            <w:r w:rsidR="00860EAD">
              <w:rPr>
                <w:rFonts w:ascii="Calibri" w:hAnsi="Calibri" w:cs="Calibri"/>
              </w:rPr>
              <w:t>-</w:t>
            </w:r>
            <w:r w:rsidR="0081274E">
              <w:rPr>
                <w:rFonts w:ascii="Calibri" w:hAnsi="Calibri" w:cs="Calibri"/>
              </w:rPr>
              <w:t>group only)</w:t>
            </w:r>
            <w:r w:rsidRPr="00695C72">
              <w:rPr>
                <w:rFonts w:ascii="Calibri" w:hAnsi="Calibri" w:cs="Calibri"/>
              </w:rPr>
              <w:t>, and subjectively through the Godin Leisure Time Questionnaire which assesses the duration and frequency of strenuous, moderate, and light activity over the previous seven days.</w:t>
            </w:r>
          </w:p>
          <w:p w14:paraId="2035F869" w14:textId="77777777" w:rsidR="00B256F1" w:rsidRPr="00695C72" w:rsidRDefault="00FD77DB" w:rsidP="00246F4C">
            <w:pPr>
              <w:spacing w:after="0" w:line="240" w:lineRule="auto"/>
              <w:rPr>
                <w:rFonts w:ascii="Calibri" w:hAnsi="Calibri" w:cs="Calibri"/>
              </w:rPr>
            </w:pPr>
            <w:r w:rsidRPr="00695C72">
              <w:rPr>
                <w:rFonts w:ascii="Calibri" w:hAnsi="Calibri" w:cs="Calibri"/>
              </w:rPr>
              <w:t>Sleep: Measured by questions from the NZ Health Survey.</w:t>
            </w:r>
          </w:p>
          <w:p w14:paraId="49B1E3A3" w14:textId="77777777" w:rsidR="00FD77DB" w:rsidRPr="00695C72" w:rsidRDefault="00FD77DB" w:rsidP="00246F4C">
            <w:pPr>
              <w:spacing w:after="0" w:line="240" w:lineRule="auto"/>
              <w:rPr>
                <w:rFonts w:ascii="Calibri" w:hAnsi="Calibri" w:cs="Calibri"/>
              </w:rPr>
            </w:pPr>
            <w:r w:rsidRPr="00695C72">
              <w:rPr>
                <w:rFonts w:ascii="Calibri" w:hAnsi="Calibri" w:cs="Calibri"/>
              </w:rPr>
              <w:t>Diet: Assessed by the NZ Health Survey which measures consumption of fruit, vegetable, discretionary foods, and sugar sweetened beverages over the last seven days.</w:t>
            </w:r>
          </w:p>
          <w:p w14:paraId="0353AAB5" w14:textId="77777777" w:rsidR="00B97D06" w:rsidRPr="00B97D06" w:rsidRDefault="002E5091" w:rsidP="00B97D06">
            <w:pPr>
              <w:spacing w:after="0" w:line="240" w:lineRule="auto"/>
              <w:rPr>
                <w:rFonts w:ascii="Calibri" w:hAnsi="Calibri" w:cs="Calibri"/>
              </w:rPr>
            </w:pPr>
            <w:r w:rsidRPr="00695C72">
              <w:rPr>
                <w:rFonts w:ascii="Calibri" w:hAnsi="Calibri" w:cs="Calibri"/>
              </w:rPr>
              <w:t xml:space="preserve">Alcohol Intake: Assessed using the Alcohol Use Disorders Identification Test </w:t>
            </w:r>
            <w:r w:rsidRPr="00B97D06">
              <w:rPr>
                <w:rFonts w:ascii="Calibri" w:hAnsi="Calibri" w:cs="Calibri"/>
              </w:rPr>
              <w:t>to calculate the number of alcohol units consumed per week.</w:t>
            </w:r>
            <w:r w:rsidRPr="00B97D06">
              <w:rPr>
                <w:rFonts w:ascii="Calibri" w:hAnsi="Calibri" w:cs="Calibri"/>
              </w:rPr>
              <w:br/>
              <w:t>Smoking: Assessed by questioning the participants smoking habits over the previous year.</w:t>
            </w:r>
          </w:p>
          <w:p w14:paraId="43D9E605" w14:textId="4342F2DD" w:rsidR="00B97D06" w:rsidRDefault="00B97D06" w:rsidP="00B97D06">
            <w:pPr>
              <w:widowControl w:val="0"/>
              <w:autoSpaceDE w:val="0"/>
              <w:autoSpaceDN w:val="0"/>
              <w:adjustRightInd w:val="0"/>
              <w:spacing w:after="0" w:line="240" w:lineRule="auto"/>
              <w:rPr>
                <w:rFonts w:ascii="Calibri" w:hAnsi="Calibri" w:cs="Calibri"/>
              </w:rPr>
            </w:pPr>
            <w:r w:rsidRPr="00B97D06">
              <w:rPr>
                <w:rFonts w:ascii="Calibri" w:eastAsiaTheme="minorEastAsia" w:hAnsi="Calibri" w:cs="Calibri"/>
              </w:rPr>
              <w:t>Social Support and Social Identity</w:t>
            </w:r>
            <w:r w:rsidRPr="00B97D06">
              <w:rPr>
                <w:rFonts w:ascii="Calibri" w:eastAsiaTheme="minorEastAsia" w:hAnsi="Calibri" w:cs="Calibri"/>
              </w:rPr>
              <w:t xml:space="preserve">: </w:t>
            </w:r>
            <w:r w:rsidRPr="00B97D06">
              <w:rPr>
                <w:rFonts w:ascii="Calibri" w:eastAsiaTheme="minorEastAsia" w:hAnsi="Calibri" w:cs="Calibri"/>
              </w:rPr>
              <w:t>Assessed using a modification of the Athlete Received Support Questionnaire (ARSQ), and social identity measure respectively</w:t>
            </w:r>
            <w:r w:rsidRPr="00B97D06">
              <w:rPr>
                <w:rFonts w:ascii="Calibri" w:eastAsiaTheme="minorEastAsia" w:hAnsi="Calibri" w:cs="Calibri"/>
              </w:rPr>
              <w:t xml:space="preserve"> at </w:t>
            </w:r>
            <w:r w:rsidR="00AB696B" w:rsidRPr="00B97D06">
              <w:rPr>
                <w:rFonts w:ascii="Calibri" w:eastAsiaTheme="minorEastAsia" w:hAnsi="Calibri" w:cs="Calibri"/>
              </w:rPr>
              <w:t>12- and 52-weeks</w:t>
            </w:r>
            <w:r w:rsidRPr="00B97D06">
              <w:rPr>
                <w:rFonts w:ascii="Calibri" w:eastAsiaTheme="minorEastAsia" w:hAnsi="Calibri" w:cs="Calibri"/>
              </w:rPr>
              <w:t xml:space="preserve"> </w:t>
            </w:r>
            <w:bookmarkStart w:id="0" w:name="_GoBack"/>
            <w:bookmarkEnd w:id="0"/>
            <w:r w:rsidRPr="00B97D06">
              <w:rPr>
                <w:rFonts w:ascii="Calibri" w:eastAsiaTheme="minorEastAsia" w:hAnsi="Calibri" w:cs="Calibri"/>
              </w:rPr>
              <w:t>post intervention start date.</w:t>
            </w:r>
            <w:r w:rsidRPr="00B97D06">
              <w:rPr>
                <w:rFonts w:ascii="Calibri" w:eastAsiaTheme="minorEastAsia" w:hAnsi="Calibri" w:cs="Calibri"/>
              </w:rPr>
              <w:t xml:space="preserve"> </w:t>
            </w:r>
            <w:r w:rsidR="009753D3" w:rsidRPr="00B97D06">
              <w:rPr>
                <w:rFonts w:ascii="Calibri" w:hAnsi="Calibri" w:cs="Calibri"/>
              </w:rPr>
              <w:t>Implementation Potential: Assessed by using the RE-AIM framework which collects</w:t>
            </w:r>
            <w:r w:rsidR="009753D3" w:rsidRPr="00695C72">
              <w:rPr>
                <w:rFonts w:ascii="Calibri" w:hAnsi="Calibri" w:cs="Calibri"/>
              </w:rPr>
              <w:t xml:space="preserve"> information on the Reach, Effectiveness, Adoption, Implementation, and Maintenance of an intervention through a combination of the measures described above and through semi-structured interviews with a sub-scale of participants and coaches from RUFIT-NZ</w:t>
            </w:r>
            <w:r w:rsidR="0081274E">
              <w:rPr>
                <w:rFonts w:ascii="Calibri" w:hAnsi="Calibri" w:cs="Calibri"/>
              </w:rPr>
              <w:t xml:space="preserve"> after completion of the </w:t>
            </w:r>
            <w:r w:rsidR="008C7668">
              <w:rPr>
                <w:rFonts w:ascii="Calibri" w:hAnsi="Calibri" w:cs="Calibri"/>
              </w:rPr>
              <w:t>intervention</w:t>
            </w:r>
            <w:r w:rsidR="009753D3" w:rsidRPr="00695C72">
              <w:rPr>
                <w:rFonts w:ascii="Calibri" w:hAnsi="Calibri" w:cs="Calibri"/>
              </w:rPr>
              <w:t>.</w:t>
            </w:r>
          </w:p>
          <w:p w14:paraId="09E2907F" w14:textId="1D182F43" w:rsidR="00100555" w:rsidRPr="00B97D06" w:rsidRDefault="00100555" w:rsidP="00B97D06">
            <w:pPr>
              <w:widowControl w:val="0"/>
              <w:autoSpaceDE w:val="0"/>
              <w:autoSpaceDN w:val="0"/>
              <w:adjustRightInd w:val="0"/>
              <w:spacing w:after="0" w:line="240" w:lineRule="auto"/>
              <w:rPr>
                <w:rFonts w:ascii="Calibri" w:eastAsiaTheme="minorEastAsia" w:hAnsi="Calibri" w:cs="Calibri"/>
              </w:rPr>
            </w:pPr>
            <w:r w:rsidRPr="00695C72">
              <w:rPr>
                <w:rFonts w:ascii="Calibri" w:hAnsi="Calibri" w:cs="Calibri"/>
              </w:rPr>
              <w:t>Health-related quality of life: Measured using the New Zealand EQ-5D Tariff 2.</w:t>
            </w:r>
          </w:p>
          <w:p w14:paraId="019FFFED" w14:textId="114EED4E" w:rsidR="003801D5" w:rsidRPr="00695C72" w:rsidRDefault="00383A9D" w:rsidP="00B97D06">
            <w:pPr>
              <w:spacing w:after="0" w:line="240" w:lineRule="auto"/>
              <w:rPr>
                <w:rFonts w:ascii="Calibri" w:hAnsi="Calibri" w:cs="Calibri"/>
              </w:rPr>
            </w:pPr>
            <w:r w:rsidRPr="00695C72">
              <w:rPr>
                <w:rFonts w:ascii="Calibri" w:hAnsi="Calibri" w:cs="Calibri"/>
              </w:rPr>
              <w:t>Serious Adverse Events (SAE): Recorded throughout the intervention if, and when they occur.</w:t>
            </w:r>
          </w:p>
          <w:p w14:paraId="2162B837" w14:textId="747FB160" w:rsidR="00100555" w:rsidRPr="00695C72" w:rsidRDefault="003801D5" w:rsidP="00B97D06">
            <w:pPr>
              <w:spacing w:after="0" w:line="240" w:lineRule="auto"/>
              <w:rPr>
                <w:rFonts w:ascii="Calibri" w:hAnsi="Calibri" w:cs="Calibri"/>
              </w:rPr>
            </w:pPr>
            <w:r w:rsidRPr="00695C72">
              <w:rPr>
                <w:rFonts w:ascii="Calibri" w:hAnsi="Calibri" w:cs="Calibri"/>
              </w:rPr>
              <w:t xml:space="preserve">Cost-effectiveness: Assessed by calculating the direct cost of the programme through health care </w:t>
            </w:r>
            <w:r w:rsidR="00860EAD" w:rsidRPr="00695C72">
              <w:rPr>
                <w:rFonts w:ascii="Calibri" w:hAnsi="Calibri" w:cs="Calibri"/>
              </w:rPr>
              <w:t>utilization</w:t>
            </w:r>
            <w:r w:rsidRPr="00695C72">
              <w:rPr>
                <w:rFonts w:ascii="Calibri" w:hAnsi="Calibri" w:cs="Calibri"/>
              </w:rPr>
              <w:t>, Ministry of Health datasets, and personal costs</w:t>
            </w:r>
            <w:r w:rsidR="00383A9D" w:rsidRPr="00695C72">
              <w:rPr>
                <w:rFonts w:ascii="Calibri" w:hAnsi="Calibri" w:cs="Calibri"/>
              </w:rPr>
              <w:t xml:space="preserve"> at 52 weeks post intervention start date</w:t>
            </w:r>
            <w:r w:rsidRPr="00695C72">
              <w:rPr>
                <w:rFonts w:ascii="Calibri" w:hAnsi="Calibri" w:cs="Calibri"/>
              </w:rPr>
              <w:t>.</w:t>
            </w:r>
          </w:p>
        </w:tc>
      </w:tr>
      <w:tr w:rsidR="00A20B42" w:rsidRPr="008C1EB4" w14:paraId="35FEBEF9" w14:textId="77777777" w:rsidTr="00246F4C">
        <w:trPr>
          <w:trHeight w:val="540"/>
        </w:trPr>
        <w:tc>
          <w:tcPr>
            <w:tcW w:w="0" w:type="auto"/>
            <w:shd w:val="clear" w:color="auto" w:fill="auto"/>
            <w:vAlign w:val="center"/>
          </w:tcPr>
          <w:p w14:paraId="1FDF73A1" w14:textId="72827108" w:rsidR="00A20B42" w:rsidRPr="00695C72" w:rsidRDefault="00A20B42" w:rsidP="00246F4C">
            <w:pPr>
              <w:spacing w:after="0" w:line="240" w:lineRule="auto"/>
              <w:rPr>
                <w:rFonts w:ascii="Calibri" w:hAnsi="Calibri" w:cs="Calibri"/>
                <w:b/>
                <w:bCs/>
              </w:rPr>
            </w:pPr>
            <w:r w:rsidRPr="00695C72">
              <w:rPr>
                <w:rFonts w:ascii="Calibri" w:hAnsi="Calibri" w:cs="Calibri"/>
                <w:b/>
                <w:bCs/>
              </w:rPr>
              <w:lastRenderedPageBreak/>
              <w:t>Ethics Review</w:t>
            </w:r>
          </w:p>
        </w:tc>
        <w:tc>
          <w:tcPr>
            <w:tcW w:w="0" w:type="auto"/>
            <w:shd w:val="clear" w:color="auto" w:fill="auto"/>
            <w:vAlign w:val="center"/>
          </w:tcPr>
          <w:p w14:paraId="54F96023" w14:textId="77777777" w:rsidR="00A20B42" w:rsidRPr="00695C72" w:rsidRDefault="00840DEE" w:rsidP="00246F4C">
            <w:pPr>
              <w:spacing w:after="0" w:line="240" w:lineRule="auto"/>
              <w:rPr>
                <w:rFonts w:ascii="Calibri" w:hAnsi="Calibri" w:cs="Calibri"/>
              </w:rPr>
            </w:pPr>
            <w:r w:rsidRPr="00695C72">
              <w:rPr>
                <w:rFonts w:ascii="Calibri" w:hAnsi="Calibri" w:cs="Calibri"/>
              </w:rPr>
              <w:t xml:space="preserve">Status: </w:t>
            </w:r>
            <w:r w:rsidR="0080173E" w:rsidRPr="00695C72">
              <w:rPr>
                <w:rFonts w:ascii="Calibri" w:hAnsi="Calibri" w:cs="Calibri"/>
              </w:rPr>
              <w:t>Approved</w:t>
            </w:r>
          </w:p>
          <w:p w14:paraId="42EDC080" w14:textId="4C3E43A6" w:rsidR="00840DEE" w:rsidRPr="00695C72" w:rsidRDefault="00840DEE" w:rsidP="00246F4C">
            <w:pPr>
              <w:spacing w:after="0" w:line="240" w:lineRule="auto"/>
              <w:rPr>
                <w:rFonts w:ascii="Calibri" w:hAnsi="Calibri" w:cs="Calibri"/>
              </w:rPr>
            </w:pPr>
            <w:r w:rsidRPr="00695C72">
              <w:rPr>
                <w:rFonts w:ascii="Calibri" w:hAnsi="Calibri" w:cs="Calibri"/>
              </w:rPr>
              <w:t xml:space="preserve">Date: </w:t>
            </w:r>
            <w:r w:rsidR="00EB396A" w:rsidRPr="00695C72">
              <w:rPr>
                <w:rFonts w:ascii="Calibri" w:hAnsi="Calibri" w:cs="Calibri"/>
              </w:rPr>
              <w:t>20/09/2018</w:t>
            </w:r>
          </w:p>
        </w:tc>
      </w:tr>
      <w:tr w:rsidR="00A20B42" w:rsidRPr="008C1EB4" w14:paraId="5C57BDFB" w14:textId="77777777" w:rsidTr="00246F4C">
        <w:trPr>
          <w:trHeight w:val="540"/>
        </w:trPr>
        <w:tc>
          <w:tcPr>
            <w:tcW w:w="0" w:type="auto"/>
            <w:shd w:val="clear" w:color="auto" w:fill="auto"/>
            <w:vAlign w:val="center"/>
          </w:tcPr>
          <w:p w14:paraId="1ED25364" w14:textId="0124177E" w:rsidR="00A20B42" w:rsidRPr="00695C72" w:rsidRDefault="00A20B42" w:rsidP="00246F4C">
            <w:pPr>
              <w:spacing w:after="0" w:line="240" w:lineRule="auto"/>
              <w:rPr>
                <w:rFonts w:ascii="Calibri" w:hAnsi="Calibri" w:cs="Calibri"/>
                <w:b/>
                <w:bCs/>
              </w:rPr>
            </w:pPr>
            <w:r w:rsidRPr="00695C72">
              <w:rPr>
                <w:rFonts w:ascii="Calibri" w:hAnsi="Calibri" w:cs="Calibri"/>
                <w:b/>
                <w:bCs/>
              </w:rPr>
              <w:t>Completion Date</w:t>
            </w:r>
          </w:p>
        </w:tc>
        <w:tc>
          <w:tcPr>
            <w:tcW w:w="0" w:type="auto"/>
            <w:shd w:val="clear" w:color="auto" w:fill="auto"/>
            <w:vAlign w:val="center"/>
          </w:tcPr>
          <w:p w14:paraId="3441D366" w14:textId="71AFB46D" w:rsidR="00A20B42" w:rsidRPr="00695C72" w:rsidRDefault="00972C31" w:rsidP="00246F4C">
            <w:pPr>
              <w:spacing w:after="0" w:line="240" w:lineRule="auto"/>
              <w:rPr>
                <w:rFonts w:ascii="Calibri" w:hAnsi="Calibri" w:cs="Calibri"/>
              </w:rPr>
            </w:pPr>
            <w:r w:rsidRPr="00695C72">
              <w:rPr>
                <w:rFonts w:ascii="Calibri" w:hAnsi="Calibri" w:cs="Calibri"/>
              </w:rPr>
              <w:t xml:space="preserve">Anticipated date of last </w:t>
            </w:r>
            <w:r w:rsidR="000B43FD" w:rsidRPr="00695C72">
              <w:rPr>
                <w:rFonts w:ascii="Calibri" w:hAnsi="Calibri" w:cs="Calibri"/>
              </w:rPr>
              <w:t xml:space="preserve">data collection: </w:t>
            </w:r>
            <w:r w:rsidR="00B7586D" w:rsidRPr="00695C72">
              <w:rPr>
                <w:rFonts w:ascii="Calibri" w:hAnsi="Calibri" w:cs="Calibri"/>
              </w:rPr>
              <w:t>2</w:t>
            </w:r>
            <w:r w:rsidR="007F6123">
              <w:rPr>
                <w:rFonts w:ascii="Calibri" w:hAnsi="Calibri" w:cs="Calibri"/>
              </w:rPr>
              <w:t>8</w:t>
            </w:r>
            <w:r w:rsidR="00B7586D" w:rsidRPr="00695C72">
              <w:rPr>
                <w:rFonts w:ascii="Calibri" w:hAnsi="Calibri" w:cs="Calibri"/>
              </w:rPr>
              <w:t xml:space="preserve"> February 2021</w:t>
            </w:r>
          </w:p>
        </w:tc>
      </w:tr>
      <w:tr w:rsidR="00A20B42" w:rsidRPr="008C1EB4" w14:paraId="58A5EBF7" w14:textId="77777777" w:rsidTr="00246F4C">
        <w:trPr>
          <w:trHeight w:val="540"/>
        </w:trPr>
        <w:tc>
          <w:tcPr>
            <w:tcW w:w="0" w:type="auto"/>
            <w:shd w:val="clear" w:color="auto" w:fill="auto"/>
            <w:vAlign w:val="center"/>
          </w:tcPr>
          <w:p w14:paraId="3B1CE6BA" w14:textId="5DBF9AE3" w:rsidR="00A20B42" w:rsidRPr="00695C72" w:rsidRDefault="00A20B42" w:rsidP="00246F4C">
            <w:pPr>
              <w:spacing w:after="0" w:line="240" w:lineRule="auto"/>
              <w:rPr>
                <w:rFonts w:ascii="Calibri" w:hAnsi="Calibri" w:cs="Calibri"/>
                <w:b/>
                <w:bCs/>
              </w:rPr>
            </w:pPr>
            <w:r w:rsidRPr="00695C72">
              <w:rPr>
                <w:rFonts w:ascii="Calibri" w:hAnsi="Calibri" w:cs="Calibri"/>
                <w:b/>
                <w:bCs/>
              </w:rPr>
              <w:t>Summary Results</w:t>
            </w:r>
          </w:p>
        </w:tc>
        <w:tc>
          <w:tcPr>
            <w:tcW w:w="0" w:type="auto"/>
            <w:shd w:val="clear" w:color="auto" w:fill="auto"/>
            <w:vAlign w:val="center"/>
          </w:tcPr>
          <w:p w14:paraId="1E37AAF3" w14:textId="145EAED5" w:rsidR="00A20B42" w:rsidRPr="00695C72" w:rsidRDefault="003E4E2C" w:rsidP="00246F4C">
            <w:pPr>
              <w:spacing w:after="0" w:line="240" w:lineRule="auto"/>
              <w:rPr>
                <w:rFonts w:ascii="Calibri" w:hAnsi="Calibri" w:cs="Calibri"/>
              </w:rPr>
            </w:pPr>
            <w:r w:rsidRPr="00695C72">
              <w:rPr>
                <w:rFonts w:ascii="Calibri" w:hAnsi="Calibri" w:cs="Calibri"/>
              </w:rPr>
              <w:t>Analyses have not been conducted yet.</w:t>
            </w:r>
          </w:p>
        </w:tc>
      </w:tr>
      <w:tr w:rsidR="00A20B42" w:rsidRPr="008C1EB4" w14:paraId="7A145DB8" w14:textId="77777777" w:rsidTr="00246F4C">
        <w:trPr>
          <w:trHeight w:val="540"/>
        </w:trPr>
        <w:tc>
          <w:tcPr>
            <w:tcW w:w="0" w:type="auto"/>
            <w:shd w:val="clear" w:color="auto" w:fill="auto"/>
            <w:vAlign w:val="center"/>
          </w:tcPr>
          <w:p w14:paraId="7EEC1E09" w14:textId="4CB47333" w:rsidR="00A20B42" w:rsidRPr="00695C72" w:rsidRDefault="00A20B42" w:rsidP="00246F4C">
            <w:pPr>
              <w:spacing w:after="0" w:line="240" w:lineRule="auto"/>
              <w:rPr>
                <w:rFonts w:ascii="Calibri" w:hAnsi="Calibri" w:cs="Calibri"/>
                <w:b/>
                <w:bCs/>
              </w:rPr>
            </w:pPr>
            <w:r w:rsidRPr="00695C72">
              <w:rPr>
                <w:rFonts w:ascii="Calibri" w:hAnsi="Calibri" w:cs="Calibri"/>
                <w:b/>
                <w:bCs/>
              </w:rPr>
              <w:t>IPD sharing statement</w:t>
            </w:r>
          </w:p>
        </w:tc>
        <w:tc>
          <w:tcPr>
            <w:tcW w:w="0" w:type="auto"/>
            <w:shd w:val="clear" w:color="auto" w:fill="auto"/>
            <w:vAlign w:val="center"/>
          </w:tcPr>
          <w:p w14:paraId="2F6613DA" w14:textId="7622C861" w:rsidR="00A20B42" w:rsidRPr="00695C72" w:rsidRDefault="00C9799B" w:rsidP="00246F4C">
            <w:pPr>
              <w:spacing w:after="0" w:line="240" w:lineRule="auto"/>
              <w:rPr>
                <w:rFonts w:ascii="Calibri" w:hAnsi="Calibri" w:cs="Calibri"/>
              </w:rPr>
            </w:pPr>
            <w:r w:rsidRPr="00695C72">
              <w:rPr>
                <w:rFonts w:ascii="Calibri" w:hAnsi="Calibri" w:cs="Calibri"/>
              </w:rPr>
              <w:t>No in</w:t>
            </w:r>
            <w:r w:rsidR="0056434B" w:rsidRPr="00695C72">
              <w:rPr>
                <w:rFonts w:ascii="Calibri" w:hAnsi="Calibri" w:cs="Calibri"/>
              </w:rPr>
              <w:t>dividual participant data will be shared from this trial</w:t>
            </w:r>
          </w:p>
        </w:tc>
      </w:tr>
    </w:tbl>
    <w:p w14:paraId="07A21B71" w14:textId="77777777" w:rsidR="00277D15" w:rsidRDefault="00277D15"/>
    <w:sectPr w:rsidR="00277D15">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7455EC" w14:textId="77777777" w:rsidR="00B73AE1" w:rsidRDefault="00B73AE1" w:rsidP="00B73AE1">
      <w:pPr>
        <w:spacing w:after="0" w:line="240" w:lineRule="auto"/>
      </w:pPr>
      <w:r>
        <w:separator/>
      </w:r>
    </w:p>
  </w:endnote>
  <w:endnote w:type="continuationSeparator" w:id="0">
    <w:p w14:paraId="155D574D" w14:textId="77777777" w:rsidR="00B73AE1" w:rsidRDefault="00B73AE1" w:rsidP="00B73A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E8254E" w14:textId="703D43F8" w:rsidR="00B73AE1" w:rsidRDefault="00B73AE1">
    <w:pPr>
      <w:pStyle w:val="Footer"/>
    </w:pPr>
    <w:r>
      <w:t xml:space="preserve">WHO Trial Registration Data </w:t>
    </w:r>
    <w:r w:rsidR="00864EEF">
      <w:t>Set V1_</w:t>
    </w:r>
    <w:r w:rsidR="00222984">
      <w:t>9_Dec_19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02A2BB" w14:textId="77777777" w:rsidR="00B73AE1" w:rsidRDefault="00B73AE1" w:rsidP="00B73AE1">
      <w:pPr>
        <w:spacing w:after="0" w:line="240" w:lineRule="auto"/>
      </w:pPr>
      <w:r>
        <w:separator/>
      </w:r>
    </w:p>
  </w:footnote>
  <w:footnote w:type="continuationSeparator" w:id="0">
    <w:p w14:paraId="71B50E16" w14:textId="77777777" w:rsidR="00B73AE1" w:rsidRDefault="00B73AE1" w:rsidP="00B73AE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33F5"/>
    <w:rsid w:val="0001330C"/>
    <w:rsid w:val="00041794"/>
    <w:rsid w:val="0004569F"/>
    <w:rsid w:val="00050C2A"/>
    <w:rsid w:val="00066464"/>
    <w:rsid w:val="000B43FD"/>
    <w:rsid w:val="000B51D2"/>
    <w:rsid w:val="00100555"/>
    <w:rsid w:val="0017608E"/>
    <w:rsid w:val="0019099B"/>
    <w:rsid w:val="001C59C7"/>
    <w:rsid w:val="00222984"/>
    <w:rsid w:val="00246F4C"/>
    <w:rsid w:val="0027086A"/>
    <w:rsid w:val="00277D15"/>
    <w:rsid w:val="00280BF2"/>
    <w:rsid w:val="002C4EAF"/>
    <w:rsid w:val="002E5091"/>
    <w:rsid w:val="002F25EB"/>
    <w:rsid w:val="002F57A9"/>
    <w:rsid w:val="003219C5"/>
    <w:rsid w:val="00344D68"/>
    <w:rsid w:val="003801D5"/>
    <w:rsid w:val="00383A9D"/>
    <w:rsid w:val="003D068F"/>
    <w:rsid w:val="003D5197"/>
    <w:rsid w:val="003E4E24"/>
    <w:rsid w:val="003E4E2C"/>
    <w:rsid w:val="00407052"/>
    <w:rsid w:val="00487502"/>
    <w:rsid w:val="00531B43"/>
    <w:rsid w:val="00546B72"/>
    <w:rsid w:val="00554CF4"/>
    <w:rsid w:val="0056434B"/>
    <w:rsid w:val="005673D0"/>
    <w:rsid w:val="00590C4E"/>
    <w:rsid w:val="00625416"/>
    <w:rsid w:val="00651472"/>
    <w:rsid w:val="00695C72"/>
    <w:rsid w:val="00724F43"/>
    <w:rsid w:val="007352C1"/>
    <w:rsid w:val="007E7448"/>
    <w:rsid w:val="007F6123"/>
    <w:rsid w:val="0080173E"/>
    <w:rsid w:val="0081274E"/>
    <w:rsid w:val="00840DEE"/>
    <w:rsid w:val="00851EBC"/>
    <w:rsid w:val="00860EAD"/>
    <w:rsid w:val="00864EEF"/>
    <w:rsid w:val="008B3356"/>
    <w:rsid w:val="008C1EB4"/>
    <w:rsid w:val="008C7668"/>
    <w:rsid w:val="00951199"/>
    <w:rsid w:val="00972C31"/>
    <w:rsid w:val="009753D3"/>
    <w:rsid w:val="009A5BFA"/>
    <w:rsid w:val="00A077FF"/>
    <w:rsid w:val="00A20B42"/>
    <w:rsid w:val="00AB548C"/>
    <w:rsid w:val="00AB696B"/>
    <w:rsid w:val="00B11799"/>
    <w:rsid w:val="00B256F1"/>
    <w:rsid w:val="00B404C6"/>
    <w:rsid w:val="00B452F6"/>
    <w:rsid w:val="00B73AE1"/>
    <w:rsid w:val="00B7586D"/>
    <w:rsid w:val="00B97D06"/>
    <w:rsid w:val="00C233F5"/>
    <w:rsid w:val="00C249A7"/>
    <w:rsid w:val="00C9799B"/>
    <w:rsid w:val="00CB28AA"/>
    <w:rsid w:val="00D07B20"/>
    <w:rsid w:val="00D623B1"/>
    <w:rsid w:val="00D84A60"/>
    <w:rsid w:val="00DA1B35"/>
    <w:rsid w:val="00DB516E"/>
    <w:rsid w:val="00DE76BC"/>
    <w:rsid w:val="00DF2793"/>
    <w:rsid w:val="00EB396A"/>
    <w:rsid w:val="00EB3E35"/>
    <w:rsid w:val="00EC36E0"/>
    <w:rsid w:val="00F11E1E"/>
    <w:rsid w:val="00F648EA"/>
    <w:rsid w:val="00FD7699"/>
    <w:rsid w:val="00FD77DB"/>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DC8897"/>
  <w15:chartTrackingRefBased/>
  <w15:docId w15:val="{EB77CFCC-7A53-468D-AC6E-AD9C05202A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33F5"/>
    <w:pPr>
      <w:spacing w:after="200" w:line="276"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C233F5"/>
    <w:pPr>
      <w:autoSpaceDE w:val="0"/>
      <w:autoSpaceDN w:val="0"/>
      <w:adjustRightInd w:val="0"/>
      <w:spacing w:after="0" w:line="240" w:lineRule="auto"/>
    </w:pPr>
    <w:rPr>
      <w:rFonts w:ascii="Arial" w:eastAsia="Times New Roman" w:hAnsi="Arial" w:cs="Arial"/>
      <w:color w:val="000000"/>
      <w:sz w:val="24"/>
      <w:szCs w:val="24"/>
      <w:lang w:val="en-AU" w:eastAsia="en-NZ"/>
    </w:rPr>
  </w:style>
  <w:style w:type="character" w:styleId="Hyperlink">
    <w:name w:val="Hyperlink"/>
    <w:basedOn w:val="DefaultParagraphFont"/>
    <w:uiPriority w:val="99"/>
    <w:unhideWhenUsed/>
    <w:rsid w:val="00A20B42"/>
    <w:rPr>
      <w:color w:val="0563C1" w:themeColor="hyperlink"/>
      <w:u w:val="single"/>
    </w:rPr>
  </w:style>
  <w:style w:type="character" w:styleId="UnresolvedMention">
    <w:name w:val="Unresolved Mention"/>
    <w:basedOn w:val="DefaultParagraphFont"/>
    <w:uiPriority w:val="99"/>
    <w:semiHidden/>
    <w:unhideWhenUsed/>
    <w:rsid w:val="00A20B42"/>
    <w:rPr>
      <w:color w:val="605E5C"/>
      <w:shd w:val="clear" w:color="auto" w:fill="E1DFDD"/>
    </w:rPr>
  </w:style>
  <w:style w:type="paragraph" w:styleId="Header">
    <w:name w:val="header"/>
    <w:basedOn w:val="Normal"/>
    <w:link w:val="HeaderChar"/>
    <w:uiPriority w:val="99"/>
    <w:unhideWhenUsed/>
    <w:rsid w:val="00B73AE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73AE1"/>
    <w:rPr>
      <w:lang w:val="en-US"/>
    </w:rPr>
  </w:style>
  <w:style w:type="paragraph" w:styleId="Footer">
    <w:name w:val="footer"/>
    <w:basedOn w:val="Normal"/>
    <w:link w:val="FooterChar"/>
    <w:uiPriority w:val="99"/>
    <w:unhideWhenUsed/>
    <w:rsid w:val="00B73AE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73AE1"/>
    <w:rPr>
      <w:lang w:val="en-US"/>
    </w:rPr>
  </w:style>
  <w:style w:type="paragraph" w:styleId="BalloonText">
    <w:name w:val="Balloon Text"/>
    <w:basedOn w:val="Normal"/>
    <w:link w:val="BalloonTextChar"/>
    <w:uiPriority w:val="99"/>
    <w:semiHidden/>
    <w:unhideWhenUsed/>
    <w:rsid w:val="0004569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4569F"/>
    <w:rPr>
      <w:rFonts w:ascii="Segoe U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04360305">
      <w:bodyDiv w:val="1"/>
      <w:marLeft w:val="0"/>
      <w:marRight w:val="0"/>
      <w:marTop w:val="0"/>
      <w:marBottom w:val="0"/>
      <w:divBdr>
        <w:top w:val="none" w:sz="0" w:space="0" w:color="auto"/>
        <w:left w:val="none" w:sz="0" w:space="0" w:color="auto"/>
        <w:bottom w:val="none" w:sz="0" w:space="0" w:color="auto"/>
        <w:right w:val="none" w:sz="0" w:space="0" w:color="auto"/>
      </w:divBdr>
      <w:divsChild>
        <w:div w:id="1255669785">
          <w:marLeft w:val="0"/>
          <w:marRight w:val="0"/>
          <w:marTop w:val="0"/>
          <w:marBottom w:val="0"/>
          <w:divBdr>
            <w:top w:val="none" w:sz="0" w:space="0" w:color="auto"/>
            <w:left w:val="none" w:sz="0" w:space="0" w:color="auto"/>
            <w:bottom w:val="none" w:sz="0" w:space="0" w:color="auto"/>
            <w:right w:val="none" w:sz="0" w:space="0" w:color="auto"/>
          </w:divBdr>
          <w:divsChild>
            <w:div w:id="37973018">
              <w:marLeft w:val="0"/>
              <w:marRight w:val="0"/>
              <w:marTop w:val="0"/>
              <w:marBottom w:val="0"/>
              <w:divBdr>
                <w:top w:val="none" w:sz="0" w:space="0" w:color="auto"/>
                <w:left w:val="none" w:sz="0" w:space="0" w:color="auto"/>
                <w:bottom w:val="none" w:sz="0" w:space="0" w:color="auto"/>
                <w:right w:val="none" w:sz="0" w:space="0" w:color="auto"/>
              </w:divBdr>
              <w:divsChild>
                <w:div w:id="1407652795">
                  <w:marLeft w:val="0"/>
                  <w:marRight w:val="0"/>
                  <w:marTop w:val="0"/>
                  <w:marBottom w:val="0"/>
                  <w:divBdr>
                    <w:top w:val="none" w:sz="0" w:space="4" w:color="auto"/>
                    <w:left w:val="single" w:sz="12" w:space="4" w:color="FFFFFF"/>
                    <w:bottom w:val="none" w:sz="0" w:space="4" w:color="auto"/>
                    <w:right w:val="none" w:sz="0" w:space="4" w:color="auto"/>
                  </w:divBdr>
                </w:div>
              </w:divsChild>
            </w:div>
          </w:divsChild>
        </w:div>
        <w:div w:id="1657761698">
          <w:marLeft w:val="0"/>
          <w:marRight w:val="0"/>
          <w:marTop w:val="0"/>
          <w:marBottom w:val="0"/>
          <w:divBdr>
            <w:top w:val="none" w:sz="0" w:space="0" w:color="auto"/>
            <w:left w:val="none" w:sz="0" w:space="0" w:color="auto"/>
            <w:bottom w:val="none" w:sz="0" w:space="0" w:color="auto"/>
            <w:right w:val="none" w:sz="0" w:space="0" w:color="auto"/>
          </w:divBdr>
          <w:divsChild>
            <w:div w:id="1346858061">
              <w:marLeft w:val="0"/>
              <w:marRight w:val="0"/>
              <w:marTop w:val="0"/>
              <w:marBottom w:val="0"/>
              <w:divBdr>
                <w:top w:val="none" w:sz="0" w:space="0" w:color="auto"/>
                <w:left w:val="none" w:sz="0" w:space="0" w:color="auto"/>
                <w:bottom w:val="none" w:sz="0" w:space="0" w:color="auto"/>
                <w:right w:val="none" w:sz="0" w:space="0" w:color="auto"/>
              </w:divBdr>
              <w:divsChild>
                <w:div w:id="1496842702">
                  <w:marLeft w:val="0"/>
                  <w:marRight w:val="0"/>
                  <w:marTop w:val="0"/>
                  <w:marBottom w:val="0"/>
                  <w:divBdr>
                    <w:top w:val="none" w:sz="0" w:space="4" w:color="auto"/>
                    <w:left w:val="single" w:sz="12" w:space="4" w:color="FFFFFF"/>
                    <w:bottom w:val="none" w:sz="0" w:space="4" w:color="auto"/>
                    <w:right w:val="none" w:sz="0" w:space="4" w:color="auto"/>
                  </w:divBdr>
                </w:div>
              </w:divsChild>
            </w:div>
          </w:divsChild>
        </w:div>
      </w:divsChild>
    </w:div>
    <w:div w:id="1412040301">
      <w:bodyDiv w:val="1"/>
      <w:marLeft w:val="0"/>
      <w:marRight w:val="0"/>
      <w:marTop w:val="0"/>
      <w:marBottom w:val="0"/>
      <w:divBdr>
        <w:top w:val="none" w:sz="0" w:space="0" w:color="auto"/>
        <w:left w:val="none" w:sz="0" w:space="0" w:color="auto"/>
        <w:bottom w:val="none" w:sz="0" w:space="0" w:color="auto"/>
        <w:right w:val="none" w:sz="0" w:space="0" w:color="auto"/>
      </w:divBdr>
      <w:divsChild>
        <w:div w:id="1278637942">
          <w:marLeft w:val="0"/>
          <w:marRight w:val="0"/>
          <w:marTop w:val="0"/>
          <w:marBottom w:val="0"/>
          <w:divBdr>
            <w:top w:val="none" w:sz="0" w:space="0" w:color="auto"/>
            <w:left w:val="none" w:sz="0" w:space="0" w:color="auto"/>
            <w:bottom w:val="none" w:sz="0" w:space="0" w:color="auto"/>
            <w:right w:val="none" w:sz="0" w:space="0" w:color="auto"/>
          </w:divBdr>
          <w:divsChild>
            <w:div w:id="1600329535">
              <w:marLeft w:val="0"/>
              <w:marRight w:val="0"/>
              <w:marTop w:val="0"/>
              <w:marBottom w:val="0"/>
              <w:divBdr>
                <w:top w:val="none" w:sz="0" w:space="0" w:color="auto"/>
                <w:left w:val="none" w:sz="0" w:space="0" w:color="auto"/>
                <w:bottom w:val="none" w:sz="0" w:space="0" w:color="auto"/>
                <w:right w:val="none" w:sz="0" w:space="0" w:color="auto"/>
              </w:divBdr>
              <w:divsChild>
                <w:div w:id="839470051">
                  <w:marLeft w:val="0"/>
                  <w:marRight w:val="0"/>
                  <w:marTop w:val="0"/>
                  <w:marBottom w:val="0"/>
                  <w:divBdr>
                    <w:top w:val="none" w:sz="0" w:space="0" w:color="auto"/>
                    <w:left w:val="none" w:sz="0" w:space="0" w:color="auto"/>
                    <w:bottom w:val="none" w:sz="0" w:space="0" w:color="auto"/>
                    <w:right w:val="none" w:sz="0" w:space="0" w:color="auto"/>
                  </w:divBdr>
                </w:div>
                <w:div w:id="1630013149">
                  <w:marLeft w:val="0"/>
                  <w:marRight w:val="0"/>
                  <w:marTop w:val="0"/>
                  <w:marBottom w:val="0"/>
                  <w:divBdr>
                    <w:top w:val="none" w:sz="0" w:space="4" w:color="auto"/>
                    <w:left w:val="single" w:sz="12" w:space="4" w:color="FFFFFF"/>
                    <w:bottom w:val="none" w:sz="0" w:space="4" w:color="auto"/>
                    <w:right w:val="none" w:sz="0" w:space="4" w:color="auto"/>
                  </w:divBdr>
                </w:div>
              </w:divsChild>
            </w:div>
          </w:divsChild>
        </w:div>
        <w:div w:id="1350445878">
          <w:marLeft w:val="0"/>
          <w:marRight w:val="0"/>
          <w:marTop w:val="0"/>
          <w:marBottom w:val="0"/>
          <w:divBdr>
            <w:top w:val="none" w:sz="0" w:space="0" w:color="auto"/>
            <w:left w:val="none" w:sz="0" w:space="0" w:color="auto"/>
            <w:bottom w:val="none" w:sz="0" w:space="0" w:color="auto"/>
            <w:right w:val="none" w:sz="0" w:space="0" w:color="auto"/>
          </w:divBdr>
          <w:divsChild>
            <w:div w:id="1199389288">
              <w:marLeft w:val="0"/>
              <w:marRight w:val="0"/>
              <w:marTop w:val="0"/>
              <w:marBottom w:val="0"/>
              <w:divBdr>
                <w:top w:val="none" w:sz="0" w:space="0" w:color="auto"/>
                <w:left w:val="none" w:sz="0" w:space="0" w:color="auto"/>
                <w:bottom w:val="none" w:sz="0" w:space="0" w:color="auto"/>
                <w:right w:val="none" w:sz="0" w:space="0" w:color="auto"/>
              </w:divBdr>
              <w:divsChild>
                <w:div w:id="508833925">
                  <w:marLeft w:val="0"/>
                  <w:marRight w:val="0"/>
                  <w:marTop w:val="0"/>
                  <w:marBottom w:val="0"/>
                  <w:divBdr>
                    <w:top w:val="none" w:sz="0" w:space="0" w:color="auto"/>
                    <w:left w:val="none" w:sz="0" w:space="0" w:color="auto"/>
                    <w:bottom w:val="none" w:sz="0" w:space="0" w:color="auto"/>
                    <w:right w:val="none" w:sz="0" w:space="0" w:color="auto"/>
                  </w:divBdr>
                </w:div>
                <w:div w:id="59645916">
                  <w:marLeft w:val="0"/>
                  <w:marRight w:val="0"/>
                  <w:marTop w:val="0"/>
                  <w:marBottom w:val="0"/>
                  <w:divBdr>
                    <w:top w:val="none" w:sz="0" w:space="4" w:color="auto"/>
                    <w:left w:val="single" w:sz="12" w:space="4" w:color="FFFFFF"/>
                    <w:bottom w:val="none" w:sz="0" w:space="4" w:color="auto"/>
                    <w:right w:val="none" w:sz="0" w:space="4"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yperlink" Target="mailto:sam.marsh@auckland.ac.nz"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Elaine.hargreaves@otago.ac.nz"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r.maddison@auckland.ac.nz" TargetMode="External"/><Relationship Id="rId4" Type="http://schemas.openxmlformats.org/officeDocument/2006/relationships/styles" Target="styles.xml"/><Relationship Id="rId9" Type="http://schemas.openxmlformats.org/officeDocument/2006/relationships/hyperlink" Target="mailto:rufit@auckland.ac.nz"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spect">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52E40BDCFF80849AA1EC5714BA5D986" ma:contentTypeVersion="8" ma:contentTypeDescription="Create a new document." ma:contentTypeScope="" ma:versionID="59135fce9028dfebc3cf29be6006c8a3">
  <xsd:schema xmlns:xsd="http://www.w3.org/2001/XMLSchema" xmlns:xs="http://www.w3.org/2001/XMLSchema" xmlns:p="http://schemas.microsoft.com/office/2006/metadata/properties" xmlns:ns3="cad4bcb1-04bf-4da7-adb0-88e3ece0a668" targetNamespace="http://schemas.microsoft.com/office/2006/metadata/properties" ma:root="true" ma:fieldsID="4b665131e4d6d40ee9be699e302c3960" ns3:_="">
    <xsd:import namespace="cad4bcb1-04bf-4da7-adb0-88e3ece0a66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Loca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d4bcb1-04bf-4da7-adb0-88e3ece0a6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3E3EABA-0728-4D85-9A81-C91FED53DA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d4bcb1-04bf-4da7-adb0-88e3ece0a6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4AE638D-7695-4836-9AB8-98F915C24A69}">
  <ds:schemaRefs>
    <ds:schemaRef ds:uri="http://schemas.microsoft.com/sharepoint/v3/contenttype/forms"/>
  </ds:schemaRefs>
</ds:datastoreItem>
</file>

<file path=customXml/itemProps3.xml><?xml version="1.0" encoding="utf-8"?>
<ds:datastoreItem xmlns:ds="http://schemas.openxmlformats.org/officeDocument/2006/customXml" ds:itemID="{E6155B0C-EFA1-482E-9349-4398491B838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75</TotalTime>
  <Pages>3</Pages>
  <Words>1077</Words>
  <Characters>6145</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Calder</dc:creator>
  <cp:keywords/>
  <dc:description/>
  <cp:lastModifiedBy>Amanda Calder</cp:lastModifiedBy>
  <cp:revision>81</cp:revision>
  <dcterms:created xsi:type="dcterms:W3CDTF">2019-12-05T00:13:00Z</dcterms:created>
  <dcterms:modified xsi:type="dcterms:W3CDTF">2019-12-17T00:51:00Z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0x010100852E40BDCFF80849AA1EC5714BA5D986</vt:lpwstr>
  </property>
</Properties>
</file>