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FB4B4" w14:textId="77777777" w:rsidR="00B949F0" w:rsidRDefault="00B949F0" w:rsidP="00B949F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949F0">
        <w:rPr>
          <w:rStyle w:val="Fett"/>
          <w:rFonts w:ascii="Arial" w:hAnsi="Arial" w:cs="Arial"/>
          <w:color w:val="000000"/>
          <w:sz w:val="21"/>
          <w:szCs w:val="21"/>
          <w:u w:val="single"/>
          <w:lang w:val="en-US"/>
        </w:rPr>
        <w:t xml:space="preserve">4.1 </w:t>
      </w:r>
      <w:proofErr w:type="spellStart"/>
      <w:r w:rsidRPr="00B949F0">
        <w:rPr>
          <w:rStyle w:val="Fett"/>
          <w:rFonts w:ascii="Arial" w:hAnsi="Arial" w:cs="Arial"/>
          <w:color w:val="000000"/>
          <w:sz w:val="21"/>
          <w:szCs w:val="21"/>
          <w:u w:val="single"/>
          <w:lang w:val="en-US"/>
        </w:rPr>
        <w:t>Organisational</w:t>
      </w:r>
      <w:proofErr w:type="spellEnd"/>
      <w:r w:rsidRPr="00B949F0">
        <w:rPr>
          <w:rStyle w:val="Fett"/>
          <w:rFonts w:ascii="Arial" w:hAnsi="Arial" w:cs="Arial"/>
          <w:color w:val="000000"/>
          <w:sz w:val="21"/>
          <w:szCs w:val="21"/>
          <w:u w:val="single"/>
          <w:lang w:val="en-US"/>
        </w:rPr>
        <w:t xml:space="preserve"> structure and responsibilities</w:t>
      </w:r>
      <w:r w:rsidRPr="00B949F0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br/>
      </w:r>
    </w:p>
    <w:p w14:paraId="33B41537" w14:textId="77777777" w:rsidR="00970FB3" w:rsidRPr="00E82B8F" w:rsidRDefault="00B949F0" w:rsidP="00B949F0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</w:pPr>
      <w:r w:rsidRPr="00E82B8F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 xml:space="preserve">Study Center </w:t>
      </w:r>
      <w:r w:rsidRPr="00E82B8F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ab/>
        <w:t>Göttingen</w:t>
      </w:r>
    </w:p>
    <w:p w14:paraId="1E9E9ED2" w14:textId="77777777" w:rsidR="00790FDB" w:rsidRPr="00E82B8F" w:rsidRDefault="00790FDB" w:rsidP="00B949F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University Medical Center Göttingen, </w:t>
      </w:r>
    </w:p>
    <w:p w14:paraId="463FAED6" w14:textId="77777777" w:rsidR="00B949F0" w:rsidRPr="00E82B8F" w:rsidRDefault="00970FB3" w:rsidP="00B949F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Institute of General Practice</w:t>
      </w:r>
      <w:r w:rsidR="00B949F0"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 </w:t>
      </w:r>
    </w:p>
    <w:p w14:paraId="14232BB3" w14:textId="088BC037" w:rsidR="00970FB3" w:rsidRPr="00E82B8F" w:rsidRDefault="00B949F0" w:rsidP="00B949F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(Prof. Dr. med. Eva Hummers</w:t>
      </w:r>
      <w:r w:rsidR="00DB0603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(</w:t>
      </w:r>
      <w:r w:rsidR="00DB0603"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Principal Investigator), 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Dr. med. Christiane Müller, MPH</w:t>
      </w:r>
      <w:r w:rsidR="00C43BFB" w:rsidRPr="00E82B8F">
        <w:rPr>
          <w:rFonts w:ascii="Arial" w:hAnsi="Arial" w:cs="Arial"/>
          <w:color w:val="000000"/>
          <w:sz w:val="21"/>
          <w:szCs w:val="21"/>
          <w:lang w:val="en-US"/>
        </w:rPr>
        <w:t>*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E82B8F">
        <w:rPr>
          <w:rFonts w:ascii="Arial" w:hAnsi="Arial" w:cs="Arial"/>
          <w:color w:val="000000"/>
          <w:sz w:val="21"/>
          <w:szCs w:val="21"/>
          <w:lang w:val="en-US"/>
        </w:rPr>
        <w:t xml:space="preserve">and 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research team: Vivien </w:t>
      </w:r>
      <w:proofErr w:type="spellStart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Weiß</w:t>
      </w:r>
      <w:proofErr w:type="spellEnd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, Berit Hesjedal- </w:t>
      </w:r>
      <w:proofErr w:type="spellStart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Streller</w:t>
      </w:r>
      <w:proofErr w:type="spellEnd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, Maria He</w:t>
      </w:r>
      <w:r w:rsidR="00E104AD">
        <w:rPr>
          <w:rFonts w:ascii="Arial" w:hAnsi="Arial" w:cs="Arial"/>
          <w:color w:val="000000"/>
          <w:sz w:val="21"/>
          <w:szCs w:val="21"/>
          <w:lang w:val="en-US"/>
        </w:rPr>
        <w:t>ndrich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, Caroline </w:t>
      </w:r>
      <w:proofErr w:type="spellStart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Birau</w:t>
      </w:r>
      <w:proofErr w:type="spellEnd"/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, study</w:t>
      </w:r>
      <w:r w:rsidR="00E82B8F">
        <w:rPr>
          <w:rFonts w:ascii="Arial" w:hAnsi="Arial" w:cs="Arial"/>
          <w:color w:val="000000"/>
          <w:sz w:val="21"/>
          <w:szCs w:val="21"/>
          <w:lang w:val="en-US"/>
        </w:rPr>
        <w:t xml:space="preserve"> assistant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: Anke Theuerkauf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24503158" w14:textId="51AC8D45" w:rsidR="00970FB3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Design and conduct of </w:t>
      </w:r>
      <w:proofErr w:type="spellStart"/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interprof</w:t>
      </w:r>
      <w:proofErr w:type="spellEnd"/>
      <w:r w:rsidR="003C4264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</w:t>
      </w: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ACT</w:t>
      </w:r>
    </w:p>
    <w:p w14:paraId="18BB3284" w14:textId="77777777" w:rsidR="00E82B8F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Preparation of study documents and revisions</w:t>
      </w:r>
    </w:p>
    <w:p w14:paraId="23C077AF" w14:textId="77777777" w:rsidR="00E82B8F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Preparation of CRFs [Case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Report Forms]</w:t>
      </w:r>
    </w:p>
    <w:p w14:paraId="35B87A7A" w14:textId="77777777" w:rsidR="00E82B8F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Organisation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E82B8F">
        <w:rPr>
          <w:rFonts w:ascii="Arial" w:hAnsi="Arial" w:cs="Arial"/>
          <w:color w:val="000000"/>
          <w:sz w:val="21"/>
          <w:szCs w:val="21"/>
          <w:lang w:val="en-US"/>
        </w:rPr>
        <w:t xml:space="preserve">of 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steering committee meetings</w:t>
      </w:r>
    </w:p>
    <w:p w14:paraId="3381C31A" w14:textId="684838D0" w:rsidR="00970FB3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Recruitment of participants (nursing homes, residents, general practitioners, registered nurses)</w:t>
      </w:r>
    </w:p>
    <w:p w14:paraId="142696E3" w14:textId="77777777" w:rsidR="00970FB3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Involvement in preparation of trial IT system for </w:t>
      </w: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interprof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ACT (</w:t>
      </w: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SecuTrail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vertAlign w:val="superscript"/>
          <w:lang w:val="en-US"/>
        </w:rPr>
        <w:t>®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27773F29" w14:textId="3B4E1549" w:rsidR="00970FB3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Reviewing progress of study and if </w:t>
      </w:r>
      <w:r w:rsidR="00E82B8F" w:rsidRPr="00E82B8F">
        <w:rPr>
          <w:rFonts w:ascii="Arial" w:hAnsi="Arial" w:cs="Arial"/>
          <w:color w:val="000000"/>
          <w:sz w:val="21"/>
          <w:szCs w:val="21"/>
          <w:lang w:val="en-US"/>
        </w:rPr>
        <w:t>necessary,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agreeing changes to the protocol and/or investigators brochure to facilitate the smooth running of the study</w:t>
      </w:r>
    </w:p>
    <w:p w14:paraId="44E4B4A6" w14:textId="471C08D0" w:rsidR="00790FDB" w:rsidRPr="00E82B8F" w:rsidRDefault="00970FB3" w:rsidP="00E82B8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Publication of study reports</w:t>
      </w:r>
    </w:p>
    <w:p w14:paraId="14F31A40" w14:textId="77777777" w:rsidR="00790FDB" w:rsidRPr="00E82B8F" w:rsidRDefault="00790FDB" w:rsidP="00790FDB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Georg August University Göttingen. </w:t>
      </w:r>
    </w:p>
    <w:p w14:paraId="4D42C9D6" w14:textId="77777777" w:rsidR="00790FDB" w:rsidRPr="00E82B8F" w:rsidRDefault="00790FDB" w:rsidP="00790FDB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Chair of Organization and Corporate Development</w:t>
      </w:r>
    </w:p>
    <w:p w14:paraId="1646069D" w14:textId="4662DA2A" w:rsidR="00DB3FAD" w:rsidRPr="00E82B8F" w:rsidRDefault="00DB3FAD" w:rsidP="00B949F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(Prof. Dr. Indre Maurer</w:t>
      </w:r>
      <w:r w:rsidR="00E82B8F">
        <w:rPr>
          <w:rFonts w:ascii="Arial" w:hAnsi="Arial" w:cs="Arial"/>
          <w:color w:val="000000"/>
          <w:sz w:val="21"/>
          <w:szCs w:val="21"/>
          <w:lang w:val="en-US"/>
        </w:rPr>
        <w:t xml:space="preserve"> and research team: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Dr. Clarissa Weber</w:t>
      </w:r>
      <w:r w:rsidR="003C4264">
        <w:rPr>
          <w:rFonts w:ascii="Arial" w:hAnsi="Arial" w:cs="Arial"/>
          <w:color w:val="000000"/>
          <w:sz w:val="21"/>
          <w:szCs w:val="21"/>
          <w:lang w:val="en-US"/>
        </w:rPr>
        <w:t>*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, Christian </w:t>
      </w: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Kortkamp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0FCFDBF5" w14:textId="1EB0F407" w:rsidR="00E82B8F" w:rsidRPr="00E82B8F" w:rsidRDefault="00E82B8F" w:rsidP="00E82B8F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Design and conduct of </w:t>
      </w:r>
      <w:proofErr w:type="spellStart"/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interprof</w:t>
      </w:r>
      <w:proofErr w:type="spellEnd"/>
      <w:r w:rsidR="003C4264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</w:t>
      </w: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ACT</w:t>
      </w:r>
    </w:p>
    <w:p w14:paraId="17786FC8" w14:textId="77777777" w:rsidR="00DB3FAD" w:rsidRPr="00E82B8F" w:rsidRDefault="00DB3FAD" w:rsidP="00E82B8F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Conduct of qualitative process evaluation</w:t>
      </w:r>
    </w:p>
    <w:p w14:paraId="02650EB9" w14:textId="77777777" w:rsidR="00DB3FAD" w:rsidRPr="00E82B8F" w:rsidRDefault="00540646" w:rsidP="00E82B8F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color w:val="000000"/>
          <w:sz w:val="21"/>
          <w:szCs w:val="21"/>
          <w:lang w:val="en-US"/>
        </w:rPr>
        <w:t>Design and</w:t>
      </w:r>
      <w:r w:rsidR="00DB3FAD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p</w:t>
      </w:r>
      <w:r w:rsidR="00DB3FAD" w:rsidRPr="00E82B8F">
        <w:rPr>
          <w:rFonts w:ascii="Arial" w:hAnsi="Arial" w:cs="Arial"/>
          <w:color w:val="000000"/>
          <w:sz w:val="21"/>
          <w:szCs w:val="21"/>
          <w:lang w:val="en-US"/>
        </w:rPr>
        <w:t>reparation of documents and revisions for qua</w:t>
      </w:r>
      <w:r w:rsidR="00970FB3" w:rsidRPr="00E82B8F">
        <w:rPr>
          <w:rFonts w:ascii="Arial" w:hAnsi="Arial" w:cs="Arial"/>
          <w:color w:val="000000"/>
          <w:sz w:val="21"/>
          <w:szCs w:val="21"/>
          <w:lang w:val="en-US"/>
        </w:rPr>
        <w:t>lit</w:t>
      </w:r>
      <w:r w:rsidR="00DB3FAD"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ative process evaluation </w:t>
      </w:r>
    </w:p>
    <w:p w14:paraId="79F2721F" w14:textId="77777777" w:rsidR="00254E36" w:rsidRPr="00E82B8F" w:rsidRDefault="00254E36" w:rsidP="00254E36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  <w:lang w:val="en-US"/>
        </w:rPr>
      </w:pPr>
    </w:p>
    <w:p w14:paraId="651101D4" w14:textId="77777777" w:rsidR="00254E36" w:rsidRPr="00E82B8F" w:rsidRDefault="00254E36" w:rsidP="00254E36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  <w:u w:val="single"/>
        </w:rPr>
      </w:pPr>
      <w:r w:rsidRPr="00E82B8F">
        <w:rPr>
          <w:rFonts w:ascii="Arial" w:eastAsia="Calibri" w:hAnsi="Arial" w:cs="Arial"/>
          <w:b/>
          <w:sz w:val="21"/>
          <w:szCs w:val="21"/>
          <w:u w:val="single"/>
        </w:rPr>
        <w:t>Study Center Hamburg</w:t>
      </w:r>
    </w:p>
    <w:p w14:paraId="58800871" w14:textId="77777777" w:rsidR="00790FDB" w:rsidRPr="00E82B8F" w:rsidRDefault="00790FDB" w:rsidP="00790FD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sz w:val="21"/>
          <w:szCs w:val="21"/>
          <w:lang w:val="en-US"/>
        </w:rPr>
        <w:t>University Medical Center Hamburg-Eppendorf</w:t>
      </w:r>
      <w:r w:rsidRPr="00E82B8F">
        <w:rPr>
          <w:rFonts w:ascii="Arial" w:eastAsia="Calibri" w:hAnsi="Arial" w:cs="Arial"/>
          <w:b/>
          <w:bCs/>
          <w:sz w:val="21"/>
          <w:szCs w:val="21"/>
          <w:lang w:val="en-US"/>
        </w:rPr>
        <w:t xml:space="preserve"> </w:t>
      </w:r>
    </w:p>
    <w:p w14:paraId="42D0BC81" w14:textId="77777777" w:rsidR="00790FDB" w:rsidRPr="00E82B8F" w:rsidRDefault="00790FDB" w:rsidP="00790F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sz w:val="21"/>
          <w:szCs w:val="21"/>
          <w:lang w:val="en-US"/>
        </w:rPr>
        <w:t>Department of General Practice/Primary Care</w:t>
      </w:r>
    </w:p>
    <w:p w14:paraId="1F70D805" w14:textId="3EE3331A" w:rsidR="00E82B8F" w:rsidRPr="00E82B8F" w:rsidRDefault="00254E36" w:rsidP="00790FD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1"/>
          <w:szCs w:val="21"/>
        </w:rPr>
      </w:pPr>
      <w:r w:rsidRPr="00E82B8F">
        <w:rPr>
          <w:rFonts w:ascii="Arial" w:eastAsia="Calibri" w:hAnsi="Arial" w:cs="Arial"/>
          <w:sz w:val="21"/>
          <w:szCs w:val="21"/>
          <w:lang w:val="en-US"/>
        </w:rPr>
        <w:t xml:space="preserve">(Prof. Dr. med. </w:t>
      </w:r>
      <w:r w:rsidR="00790FDB" w:rsidRPr="00E82B8F">
        <w:rPr>
          <w:rFonts w:ascii="Arial" w:eastAsia="Calibri" w:hAnsi="Arial" w:cs="Arial"/>
          <w:sz w:val="21"/>
          <w:szCs w:val="21"/>
        </w:rPr>
        <w:t xml:space="preserve">Martin Scherer </w:t>
      </w:r>
      <w:proofErr w:type="spellStart"/>
      <w:r w:rsidR="00790FDB" w:rsidRPr="00E82B8F">
        <w:rPr>
          <w:rFonts w:ascii="Arial" w:eastAsia="Calibri" w:hAnsi="Arial" w:cs="Arial"/>
          <w:sz w:val="21"/>
          <w:szCs w:val="21"/>
        </w:rPr>
        <w:t>and</w:t>
      </w:r>
      <w:proofErr w:type="spellEnd"/>
      <w:r w:rsidR="00790FDB" w:rsidRPr="00E82B8F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="00790FDB" w:rsidRPr="00E82B8F">
        <w:rPr>
          <w:rFonts w:ascii="Arial" w:eastAsia="Calibri" w:hAnsi="Arial" w:cs="Arial"/>
          <w:sz w:val="21"/>
          <w:szCs w:val="21"/>
        </w:rPr>
        <w:t>research</w:t>
      </w:r>
      <w:proofErr w:type="spellEnd"/>
      <w:r w:rsidR="00790FDB" w:rsidRPr="00E82B8F">
        <w:rPr>
          <w:rFonts w:ascii="Arial" w:eastAsia="Calibri" w:hAnsi="Arial" w:cs="Arial"/>
          <w:sz w:val="21"/>
          <w:szCs w:val="21"/>
        </w:rPr>
        <w:t xml:space="preserve"> </w:t>
      </w:r>
      <w:proofErr w:type="spellStart"/>
      <w:r w:rsidR="00790FDB" w:rsidRPr="00E82B8F">
        <w:rPr>
          <w:rFonts w:ascii="Arial" w:eastAsia="Calibri" w:hAnsi="Arial" w:cs="Arial"/>
          <w:sz w:val="21"/>
          <w:szCs w:val="21"/>
        </w:rPr>
        <w:t>team</w:t>
      </w:r>
      <w:proofErr w:type="spellEnd"/>
      <w:r w:rsidR="00E82B8F">
        <w:rPr>
          <w:rFonts w:ascii="Arial" w:eastAsia="Calibri" w:hAnsi="Arial" w:cs="Arial"/>
          <w:sz w:val="21"/>
          <w:szCs w:val="21"/>
        </w:rPr>
        <w:t>:</w:t>
      </w:r>
      <w:r w:rsidR="00790FDB" w:rsidRPr="00E82B8F">
        <w:rPr>
          <w:rFonts w:ascii="Arial" w:eastAsia="Calibri" w:hAnsi="Arial" w:cs="Arial"/>
          <w:sz w:val="21"/>
          <w:szCs w:val="21"/>
        </w:rPr>
        <w:t xml:space="preserve"> </w:t>
      </w:r>
      <w:r w:rsidRPr="00E82B8F">
        <w:rPr>
          <w:rFonts w:ascii="Arial" w:eastAsia="Calibri" w:hAnsi="Arial" w:cs="Arial"/>
          <w:sz w:val="21"/>
          <w:szCs w:val="21"/>
        </w:rPr>
        <w:t>Dr. Britta Tetzlaff</w:t>
      </w:r>
      <w:r w:rsidR="00C43BFB" w:rsidRPr="00E82B8F">
        <w:rPr>
          <w:rFonts w:ascii="Arial" w:eastAsia="Calibri" w:hAnsi="Arial" w:cs="Arial"/>
          <w:sz w:val="21"/>
          <w:szCs w:val="21"/>
        </w:rPr>
        <w:t>*, Tina Mallon*</w:t>
      </w:r>
      <w:r w:rsidR="00790FDB" w:rsidRPr="00E82B8F">
        <w:rPr>
          <w:rFonts w:ascii="Arial" w:eastAsia="Calibri" w:hAnsi="Arial" w:cs="Arial"/>
          <w:sz w:val="21"/>
          <w:szCs w:val="21"/>
        </w:rPr>
        <w:t>,</w:t>
      </w:r>
      <w:r w:rsidR="00790FDB" w:rsidRPr="00E82B8F">
        <w:rPr>
          <w:rFonts w:ascii="Arial" w:hAnsi="Arial" w:cs="Arial"/>
          <w:sz w:val="21"/>
          <w:szCs w:val="21"/>
        </w:rPr>
        <w:t xml:space="preserve"> Annette Strauß, </w:t>
      </w:r>
      <w:r w:rsidR="00831B50">
        <w:rPr>
          <w:rFonts w:ascii="Arial" w:hAnsi="Arial" w:cs="Arial"/>
          <w:sz w:val="21"/>
          <w:szCs w:val="21"/>
        </w:rPr>
        <w:t xml:space="preserve">Dr. </w:t>
      </w:r>
      <w:r w:rsidR="00790FDB" w:rsidRPr="00E82B8F">
        <w:rPr>
          <w:rFonts w:ascii="Arial" w:hAnsi="Arial" w:cs="Arial"/>
          <w:sz w:val="21"/>
          <w:szCs w:val="21"/>
        </w:rPr>
        <w:t xml:space="preserve">Thomas Zimmermann, </w:t>
      </w:r>
      <w:r w:rsidR="00E82B8F" w:rsidRPr="00E82B8F">
        <w:rPr>
          <w:rFonts w:ascii="Arial" w:hAnsi="Arial" w:cs="Arial"/>
          <w:sz w:val="21"/>
          <w:szCs w:val="21"/>
        </w:rPr>
        <w:t xml:space="preserve">Gerrit von </w:t>
      </w:r>
      <w:proofErr w:type="spellStart"/>
      <w:r w:rsidR="00E82B8F" w:rsidRPr="00E82B8F">
        <w:rPr>
          <w:rFonts w:ascii="Arial" w:hAnsi="Arial" w:cs="Arial"/>
          <w:sz w:val="21"/>
          <w:szCs w:val="21"/>
        </w:rPr>
        <w:t>Deyen</w:t>
      </w:r>
      <w:proofErr w:type="spellEnd"/>
      <w:r w:rsidR="00E82B8F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E82B8F">
        <w:rPr>
          <w:rFonts w:ascii="Arial" w:hAnsi="Arial" w:cs="Arial"/>
          <w:sz w:val="21"/>
          <w:szCs w:val="21"/>
        </w:rPr>
        <w:t>study</w:t>
      </w:r>
      <w:proofErr w:type="spellEnd"/>
      <w:r w:rsidR="00E82B8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82B8F">
        <w:rPr>
          <w:rFonts w:ascii="Arial" w:hAnsi="Arial" w:cs="Arial"/>
          <w:sz w:val="21"/>
          <w:szCs w:val="21"/>
        </w:rPr>
        <w:t>assistants</w:t>
      </w:r>
      <w:proofErr w:type="spellEnd"/>
      <w:r w:rsidR="00E82B8F">
        <w:rPr>
          <w:rFonts w:ascii="Arial" w:hAnsi="Arial" w:cs="Arial"/>
          <w:sz w:val="21"/>
          <w:szCs w:val="21"/>
        </w:rPr>
        <w:t xml:space="preserve">: </w:t>
      </w:r>
      <w:r w:rsidR="00790FDB" w:rsidRPr="00E82B8F">
        <w:rPr>
          <w:rFonts w:ascii="Arial" w:hAnsi="Arial" w:cs="Arial"/>
          <w:sz w:val="21"/>
          <w:szCs w:val="21"/>
        </w:rPr>
        <w:t xml:space="preserve">Heike </w:t>
      </w:r>
      <w:proofErr w:type="spellStart"/>
      <w:r w:rsidR="00790FDB" w:rsidRPr="00E82B8F">
        <w:rPr>
          <w:rFonts w:ascii="Arial" w:hAnsi="Arial" w:cs="Arial"/>
          <w:sz w:val="21"/>
          <w:szCs w:val="21"/>
        </w:rPr>
        <w:t>Kretzschmer</w:t>
      </w:r>
      <w:proofErr w:type="spellEnd"/>
      <w:r w:rsidRPr="00E82B8F">
        <w:rPr>
          <w:rFonts w:ascii="Arial" w:eastAsia="Calibri" w:hAnsi="Arial" w:cs="Arial"/>
          <w:sz w:val="21"/>
          <w:szCs w:val="21"/>
        </w:rPr>
        <w:t>)</w:t>
      </w:r>
    </w:p>
    <w:p w14:paraId="5E3DA3A6" w14:textId="5958572C" w:rsidR="00E82B8F" w:rsidRPr="00E82B8F" w:rsidRDefault="00E82B8F" w:rsidP="00E82B8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Design and conduct of </w:t>
      </w:r>
      <w:proofErr w:type="spellStart"/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interprof</w:t>
      </w:r>
      <w:proofErr w:type="spellEnd"/>
      <w:r w:rsidR="003C4264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</w:t>
      </w: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ACT</w:t>
      </w:r>
    </w:p>
    <w:p w14:paraId="7DBC07EB" w14:textId="77777777" w:rsidR="00E82B8F" w:rsidRDefault="00E82B8F" w:rsidP="00E82B8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/>
          <w:sz w:val="21"/>
          <w:szCs w:val="21"/>
          <w:lang w:val="en-US"/>
        </w:rPr>
        <w:t>Prepar</w:t>
      </w: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ation of </w:t>
      </w:r>
      <w:r>
        <w:rPr>
          <w:rFonts w:ascii="Arial" w:hAnsi="Arial" w:cs="Arial"/>
          <w:bCs/>
          <w:color w:val="000000"/>
          <w:sz w:val="21"/>
          <w:szCs w:val="21"/>
          <w:lang w:val="en-US"/>
        </w:rPr>
        <w:t>documents</w:t>
      </w: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and revisions</w:t>
      </w: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br/>
        <w:t>Preparation of CRFs [Case</w:t>
      </w:r>
      <w:r w:rsidRPr="00B949F0">
        <w:rPr>
          <w:rFonts w:ascii="Arial" w:hAnsi="Arial" w:cs="Arial"/>
          <w:color w:val="000000"/>
          <w:sz w:val="21"/>
          <w:szCs w:val="21"/>
          <w:lang w:val="en-US"/>
        </w:rPr>
        <w:t xml:space="preserve"> Report Forms]</w:t>
      </w:r>
      <w:r w:rsidRPr="00B949F0">
        <w:rPr>
          <w:rFonts w:ascii="Arial" w:hAnsi="Arial" w:cs="Arial"/>
          <w:color w:val="313131"/>
          <w:sz w:val="21"/>
          <w:szCs w:val="21"/>
          <w:lang w:val="en-US"/>
        </w:rPr>
        <w:br/>
      </w:r>
      <w:r w:rsidRPr="00B949F0">
        <w:rPr>
          <w:rFonts w:ascii="Arial" w:hAnsi="Arial" w:cs="Arial"/>
          <w:color w:val="000000"/>
          <w:sz w:val="21"/>
          <w:szCs w:val="21"/>
          <w:lang w:val="en-US"/>
        </w:rPr>
        <w:t>Recruitment of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participants</w:t>
      </w:r>
      <w:r w:rsidRPr="00B949F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en-US"/>
        </w:rPr>
        <w:t>(nursing homes, residents, general practitioners)</w:t>
      </w:r>
    </w:p>
    <w:p w14:paraId="3188C2CD" w14:textId="77777777" w:rsidR="00E82B8F" w:rsidRDefault="00E82B8F" w:rsidP="00E82B8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Conduct of quantitative process evaluation</w:t>
      </w:r>
    </w:p>
    <w:p w14:paraId="1105E0F2" w14:textId="32E7851E" w:rsidR="00970FB3" w:rsidRPr="00E82B8F" w:rsidRDefault="00E82B8F" w:rsidP="00254E36">
      <w:pPr>
        <w:spacing w:after="0" w:line="240" w:lineRule="auto"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E82B8F">
        <w:rPr>
          <w:rFonts w:ascii="Arial" w:hAnsi="Arial" w:cs="Arial"/>
          <w:b/>
          <w:bCs/>
          <w:sz w:val="21"/>
          <w:szCs w:val="21"/>
          <w:lang w:val="en-US"/>
        </w:rPr>
        <w:t>Department of Health Economics and Health Services Research</w:t>
      </w:r>
    </w:p>
    <w:p w14:paraId="29935F7C" w14:textId="51702CDF" w:rsidR="00C43BFB" w:rsidRPr="00E82B8F" w:rsidRDefault="00C43BFB" w:rsidP="00254E36">
      <w:pPr>
        <w:pStyle w:val="StandardWeb"/>
        <w:spacing w:before="0" w:beforeAutospacing="0" w:after="0" w:afterAutospacing="0"/>
        <w:rPr>
          <w:rFonts w:ascii="Arial" w:hAnsi="Arial" w:cs="Arial"/>
          <w:bCs/>
          <w:color w:val="000000"/>
          <w:sz w:val="21"/>
          <w:szCs w:val="21"/>
        </w:rPr>
      </w:pPr>
      <w:r w:rsidRPr="00E82B8F">
        <w:rPr>
          <w:rFonts w:ascii="Arial" w:hAnsi="Arial" w:cs="Arial"/>
          <w:bCs/>
          <w:color w:val="000000"/>
          <w:sz w:val="21"/>
          <w:szCs w:val="21"/>
        </w:rPr>
        <w:t xml:space="preserve">(Prof. Hans-Helmut König, </w:t>
      </w:r>
      <w:r w:rsidR="00831B50">
        <w:rPr>
          <w:rFonts w:ascii="Arial" w:hAnsi="Arial" w:cs="Arial"/>
          <w:bCs/>
          <w:color w:val="000000"/>
          <w:sz w:val="21"/>
          <w:szCs w:val="21"/>
        </w:rPr>
        <w:t xml:space="preserve">PD </w:t>
      </w:r>
      <w:r w:rsidRPr="00E82B8F">
        <w:rPr>
          <w:rFonts w:ascii="Arial" w:hAnsi="Arial" w:cs="Arial"/>
          <w:bCs/>
          <w:color w:val="000000"/>
          <w:sz w:val="21"/>
          <w:szCs w:val="21"/>
        </w:rPr>
        <w:t xml:space="preserve">Dr. Alexander </w:t>
      </w:r>
      <w:proofErr w:type="spellStart"/>
      <w:r w:rsidRPr="00E82B8F">
        <w:rPr>
          <w:rFonts w:ascii="Arial" w:hAnsi="Arial" w:cs="Arial"/>
          <w:bCs/>
          <w:color w:val="000000"/>
          <w:sz w:val="21"/>
          <w:szCs w:val="21"/>
        </w:rPr>
        <w:t>Konnopka</w:t>
      </w:r>
      <w:proofErr w:type="spellEnd"/>
      <w:r w:rsidR="00E82B8F">
        <w:rPr>
          <w:rFonts w:ascii="Arial" w:hAnsi="Arial" w:cs="Arial"/>
          <w:bCs/>
          <w:color w:val="000000"/>
          <w:sz w:val="21"/>
          <w:szCs w:val="21"/>
        </w:rPr>
        <w:t>*</w:t>
      </w:r>
      <w:r w:rsidRPr="00E82B8F">
        <w:rPr>
          <w:rFonts w:ascii="Arial" w:hAnsi="Arial" w:cs="Arial"/>
          <w:bCs/>
          <w:color w:val="000000"/>
          <w:sz w:val="21"/>
          <w:szCs w:val="21"/>
        </w:rPr>
        <w:t>)</w:t>
      </w:r>
    </w:p>
    <w:p w14:paraId="0761D6B5" w14:textId="2D150BA0" w:rsidR="00E82B8F" w:rsidRPr="00E82B8F" w:rsidRDefault="00E82B8F" w:rsidP="00E82B8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bCs/>
          <w:color w:val="000000" w:themeColor="text1"/>
          <w:sz w:val="21"/>
          <w:szCs w:val="21"/>
          <w:lang w:val="en-US"/>
        </w:rPr>
      </w:pPr>
      <w:r w:rsidRPr="00E82B8F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 xml:space="preserve">Design and conduct of </w:t>
      </w:r>
      <w:proofErr w:type="spellStart"/>
      <w:r w:rsidRPr="00E82B8F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interprof</w:t>
      </w:r>
      <w:proofErr w:type="spellEnd"/>
      <w:r w:rsidR="003C4264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 xml:space="preserve"> </w:t>
      </w:r>
      <w:r w:rsidRPr="00E82B8F">
        <w:rPr>
          <w:rFonts w:ascii="Arial" w:hAnsi="Arial" w:cs="Arial"/>
          <w:bCs/>
          <w:color w:val="000000" w:themeColor="text1"/>
          <w:sz w:val="21"/>
          <w:szCs w:val="21"/>
          <w:lang w:val="en-US"/>
        </w:rPr>
        <w:t>ACT</w:t>
      </w:r>
    </w:p>
    <w:p w14:paraId="2422BF31" w14:textId="77777777" w:rsidR="00DB0603" w:rsidRPr="00E82B8F" w:rsidRDefault="00A62014" w:rsidP="00E82B8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lang w:val="en-US"/>
        </w:rPr>
      </w:pPr>
      <w:r w:rsidRPr="00E82B8F">
        <w:rPr>
          <w:rFonts w:ascii="Arial" w:hAnsi="Arial" w:cs="Arial"/>
          <w:color w:val="000000" w:themeColor="text1"/>
          <w:sz w:val="21"/>
          <w:szCs w:val="21"/>
          <w:lang w:val="en-US"/>
        </w:rPr>
        <w:t>Conduct of health economic evaluation</w:t>
      </w:r>
    </w:p>
    <w:p w14:paraId="640D867A" w14:textId="77777777" w:rsidR="00DB0603" w:rsidRDefault="00DB0603" w:rsidP="00254E36">
      <w:pPr>
        <w:spacing w:after="0" w:line="240" w:lineRule="auto"/>
        <w:jc w:val="both"/>
        <w:rPr>
          <w:rFonts w:ascii="Arial" w:eastAsia="Calibri" w:hAnsi="Arial" w:cs="Times New Roman"/>
          <w:b/>
          <w:lang w:val="en-US"/>
        </w:rPr>
      </w:pPr>
    </w:p>
    <w:p w14:paraId="75ECE1B1" w14:textId="77777777" w:rsidR="00254E36" w:rsidRPr="00E82B8F" w:rsidRDefault="00254E36" w:rsidP="00254E36">
      <w:pPr>
        <w:spacing w:after="0" w:line="240" w:lineRule="auto"/>
        <w:jc w:val="both"/>
        <w:rPr>
          <w:rFonts w:ascii="Arial" w:eastAsia="Calibri" w:hAnsi="Arial" w:cs="Times New Roman"/>
          <w:b/>
          <w:u w:val="single"/>
          <w:lang w:val="en-US"/>
        </w:rPr>
      </w:pPr>
      <w:r w:rsidRPr="00E82B8F">
        <w:rPr>
          <w:rFonts w:ascii="Arial" w:eastAsia="Calibri" w:hAnsi="Arial" w:cs="Times New Roman"/>
          <w:b/>
          <w:u w:val="single"/>
          <w:lang w:val="en-US"/>
        </w:rPr>
        <w:t>Study Center Lübeck</w:t>
      </w:r>
    </w:p>
    <w:p w14:paraId="1B9B284F" w14:textId="77777777" w:rsidR="00790FDB" w:rsidRPr="00E82B8F" w:rsidRDefault="00790FDB" w:rsidP="00790FDB">
      <w:pPr>
        <w:spacing w:after="0" w:line="240" w:lineRule="auto"/>
        <w:jc w:val="both"/>
        <w:rPr>
          <w:rFonts w:ascii="Arial" w:eastAsia="Calibri" w:hAnsi="Arial" w:cs="Times New Roman"/>
          <w:b/>
          <w:bCs/>
          <w:sz w:val="21"/>
          <w:szCs w:val="21"/>
          <w:lang w:val="en-US"/>
        </w:rPr>
      </w:pPr>
      <w:r w:rsidRPr="00E82B8F">
        <w:rPr>
          <w:rFonts w:ascii="ArialMT" w:hAnsi="ArialMT" w:cs="ArialMT"/>
          <w:b/>
          <w:bCs/>
          <w:sz w:val="21"/>
          <w:szCs w:val="21"/>
          <w:lang w:val="en-US"/>
        </w:rPr>
        <w:t>University of Lübeck</w:t>
      </w:r>
    </w:p>
    <w:p w14:paraId="2A660C7B" w14:textId="77777777" w:rsidR="00790FDB" w:rsidRPr="00E82B8F" w:rsidRDefault="00790FDB" w:rsidP="00790FDB">
      <w:pPr>
        <w:spacing w:after="0" w:line="240" w:lineRule="auto"/>
        <w:jc w:val="both"/>
        <w:rPr>
          <w:rFonts w:ascii="Arial" w:eastAsia="Calibri" w:hAnsi="Arial" w:cs="Times New Roman"/>
          <w:b/>
          <w:bCs/>
          <w:sz w:val="21"/>
          <w:szCs w:val="21"/>
          <w:lang w:val="en-US"/>
        </w:rPr>
      </w:pPr>
      <w:r w:rsidRPr="00E82B8F">
        <w:rPr>
          <w:rFonts w:ascii="ArialMT" w:hAnsi="ArialMT" w:cs="ArialMT"/>
          <w:b/>
          <w:bCs/>
          <w:sz w:val="21"/>
          <w:szCs w:val="21"/>
          <w:lang w:val="en-US"/>
        </w:rPr>
        <w:t>Institute for Social Medicine and Epidemiology, Nursing Research Group</w:t>
      </w:r>
    </w:p>
    <w:p w14:paraId="27F9A3DA" w14:textId="097E0A81" w:rsidR="00254E36" w:rsidRPr="00254E36" w:rsidRDefault="00254E36" w:rsidP="00254E36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E82B8F">
        <w:rPr>
          <w:rFonts w:ascii="Arial" w:eastAsia="Calibri" w:hAnsi="Arial" w:cs="Times New Roman"/>
          <w:lang w:val="en-US"/>
        </w:rPr>
        <w:t xml:space="preserve">(Prof. Dr. phil. </w:t>
      </w:r>
      <w:r w:rsidRPr="00E82B8F">
        <w:rPr>
          <w:rFonts w:ascii="Arial" w:eastAsia="Calibri" w:hAnsi="Arial" w:cs="Times New Roman"/>
        </w:rPr>
        <w:t xml:space="preserve">Sascha Köpke, Prof. Dr. </w:t>
      </w:r>
      <w:proofErr w:type="spellStart"/>
      <w:r w:rsidRPr="00E82B8F">
        <w:rPr>
          <w:rFonts w:ascii="Arial" w:eastAsia="Calibri" w:hAnsi="Arial" w:cs="Times New Roman"/>
        </w:rPr>
        <w:t>rer</w:t>
      </w:r>
      <w:proofErr w:type="spellEnd"/>
      <w:r w:rsidRPr="00E82B8F">
        <w:rPr>
          <w:rFonts w:ascii="Arial" w:eastAsia="Calibri" w:hAnsi="Arial" w:cs="Times New Roman"/>
        </w:rPr>
        <w:t xml:space="preserve">. </w:t>
      </w:r>
      <w:proofErr w:type="spellStart"/>
      <w:r w:rsidRPr="00E82B8F">
        <w:rPr>
          <w:rFonts w:ascii="Arial" w:eastAsia="Calibri" w:hAnsi="Arial" w:cs="Times New Roman"/>
        </w:rPr>
        <w:t>cur</w:t>
      </w:r>
      <w:proofErr w:type="spellEnd"/>
      <w:r w:rsidRPr="00E82B8F">
        <w:rPr>
          <w:rFonts w:ascii="Arial" w:eastAsia="Calibri" w:hAnsi="Arial" w:cs="Times New Roman"/>
        </w:rPr>
        <w:t>. Katrin Balzer</w:t>
      </w:r>
      <w:r w:rsidR="00790FDB" w:rsidRPr="00E82B8F">
        <w:rPr>
          <w:rFonts w:ascii="Arial" w:eastAsia="Calibri" w:hAnsi="Arial" w:cs="Times New Roman"/>
        </w:rPr>
        <w:t xml:space="preserve"> </w:t>
      </w:r>
      <w:proofErr w:type="spellStart"/>
      <w:r w:rsidR="00790FDB" w:rsidRPr="00E82B8F">
        <w:rPr>
          <w:rFonts w:ascii="Arial" w:eastAsia="Calibri" w:hAnsi="Arial" w:cs="Times New Roman"/>
        </w:rPr>
        <w:t>and</w:t>
      </w:r>
      <w:proofErr w:type="spellEnd"/>
      <w:r w:rsidR="00790FDB" w:rsidRPr="00E82B8F">
        <w:rPr>
          <w:rFonts w:ascii="Arial" w:eastAsia="Calibri" w:hAnsi="Arial" w:cs="Times New Roman"/>
        </w:rPr>
        <w:t xml:space="preserve"> </w:t>
      </w:r>
      <w:proofErr w:type="spellStart"/>
      <w:r w:rsidR="00790FDB" w:rsidRPr="00E82B8F">
        <w:rPr>
          <w:rFonts w:ascii="Arial" w:eastAsia="Calibri" w:hAnsi="Arial" w:cs="Times New Roman"/>
        </w:rPr>
        <w:t>research</w:t>
      </w:r>
      <w:proofErr w:type="spellEnd"/>
      <w:r w:rsidR="00790FDB" w:rsidRPr="00E82B8F">
        <w:rPr>
          <w:rFonts w:ascii="Arial" w:eastAsia="Calibri" w:hAnsi="Arial" w:cs="Times New Roman"/>
        </w:rPr>
        <w:t xml:space="preserve"> </w:t>
      </w:r>
      <w:proofErr w:type="spellStart"/>
      <w:r w:rsidR="00790FDB" w:rsidRPr="00E82B8F">
        <w:rPr>
          <w:rFonts w:ascii="Arial" w:eastAsia="Calibri" w:hAnsi="Arial" w:cs="Times New Roman"/>
        </w:rPr>
        <w:t>team</w:t>
      </w:r>
      <w:proofErr w:type="spellEnd"/>
      <w:r w:rsidR="00790FDB" w:rsidRPr="00E82B8F">
        <w:rPr>
          <w:rFonts w:ascii="Arial" w:eastAsia="Calibri" w:hAnsi="Arial" w:cs="Times New Roman"/>
        </w:rPr>
        <w:t>:</w:t>
      </w:r>
      <w:r w:rsidR="00C43BFB" w:rsidRPr="00E82B8F">
        <w:rPr>
          <w:rFonts w:ascii="Arial" w:eastAsia="Calibri" w:hAnsi="Arial" w:cs="Times New Roman"/>
        </w:rPr>
        <w:t xml:space="preserve"> </w:t>
      </w:r>
      <w:r w:rsidR="00A62014" w:rsidRPr="00E82B8F">
        <w:rPr>
          <w:rFonts w:ascii="Arial" w:eastAsia="Calibri" w:hAnsi="Arial" w:cs="Times New Roman"/>
        </w:rPr>
        <w:t xml:space="preserve">Anja </w:t>
      </w:r>
      <w:proofErr w:type="spellStart"/>
      <w:r w:rsidR="00A62014" w:rsidRPr="00E82B8F">
        <w:rPr>
          <w:rFonts w:ascii="Arial" w:eastAsia="Calibri" w:hAnsi="Arial" w:cs="Times New Roman"/>
        </w:rPr>
        <w:t>Behncke</w:t>
      </w:r>
      <w:proofErr w:type="spellEnd"/>
      <w:r w:rsidR="00A62014" w:rsidRPr="00E82B8F">
        <w:rPr>
          <w:rFonts w:ascii="Arial" w:eastAsia="Calibri" w:hAnsi="Arial" w:cs="Times New Roman"/>
        </w:rPr>
        <w:t xml:space="preserve">*, </w:t>
      </w:r>
      <w:r w:rsidR="00C43BFB" w:rsidRPr="00E82B8F">
        <w:rPr>
          <w:rFonts w:ascii="Arial" w:eastAsia="Calibri" w:hAnsi="Arial" w:cs="Times New Roman"/>
        </w:rPr>
        <w:t>Linda Gärtner*</w:t>
      </w:r>
      <w:r w:rsidR="00790FDB" w:rsidRPr="00E82B8F">
        <w:rPr>
          <w:rFonts w:ascii="Arial" w:eastAsia="Calibri" w:hAnsi="Arial" w:cs="Times New Roman"/>
        </w:rPr>
        <w:t xml:space="preserve">, </w:t>
      </w:r>
      <w:proofErr w:type="spellStart"/>
      <w:r w:rsidR="00E82B8F">
        <w:rPr>
          <w:rFonts w:ascii="Arial" w:eastAsia="Calibri" w:hAnsi="Arial" w:cs="Times New Roman"/>
        </w:rPr>
        <w:t>study</w:t>
      </w:r>
      <w:proofErr w:type="spellEnd"/>
      <w:r w:rsidR="00E82B8F">
        <w:rPr>
          <w:rFonts w:ascii="Arial" w:eastAsia="Calibri" w:hAnsi="Arial" w:cs="Times New Roman"/>
        </w:rPr>
        <w:t xml:space="preserve"> </w:t>
      </w:r>
      <w:proofErr w:type="spellStart"/>
      <w:r w:rsidR="00E82B8F">
        <w:rPr>
          <w:rFonts w:ascii="Arial" w:eastAsia="Calibri" w:hAnsi="Arial" w:cs="Times New Roman"/>
        </w:rPr>
        <w:t>assistants</w:t>
      </w:r>
      <w:proofErr w:type="spellEnd"/>
      <w:r w:rsidR="00E82B8F">
        <w:rPr>
          <w:rFonts w:ascii="Arial" w:eastAsia="Calibri" w:hAnsi="Arial" w:cs="Times New Roman"/>
        </w:rPr>
        <w:t xml:space="preserve">: </w:t>
      </w:r>
      <w:r w:rsidR="00790FDB" w:rsidRPr="00E82B8F">
        <w:rPr>
          <w:rFonts w:ascii="Arial" w:eastAsia="Calibri" w:hAnsi="Arial" w:cs="Times New Roman"/>
        </w:rPr>
        <w:t>Frederike Lüth, Anne-Ma</w:t>
      </w:r>
      <w:r w:rsidR="009F2DDF" w:rsidRPr="00E82B8F">
        <w:rPr>
          <w:rFonts w:ascii="Arial" w:eastAsia="Calibri" w:hAnsi="Arial" w:cs="Times New Roman"/>
        </w:rPr>
        <w:t>rei J</w:t>
      </w:r>
      <w:r w:rsidR="00790FDB" w:rsidRPr="00E82B8F">
        <w:rPr>
          <w:rFonts w:ascii="Arial" w:eastAsia="Calibri" w:hAnsi="Arial" w:cs="Times New Roman"/>
        </w:rPr>
        <w:t>archow</w:t>
      </w:r>
      <w:r w:rsidRPr="00E82B8F">
        <w:rPr>
          <w:rFonts w:ascii="Arial" w:eastAsia="Calibri" w:hAnsi="Arial" w:cs="Times New Roman"/>
        </w:rPr>
        <w:t>)</w:t>
      </w:r>
    </w:p>
    <w:p w14:paraId="2F0F9B84" w14:textId="77777777" w:rsidR="00254E36" w:rsidRPr="00B949F0" w:rsidRDefault="00254E36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bCs/>
          <w:color w:val="000000"/>
          <w:sz w:val="21"/>
          <w:szCs w:val="21"/>
          <w:lang w:val="en-US"/>
        </w:rPr>
      </w:pP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t>Design and conduct of interprofACT</w:t>
      </w:r>
    </w:p>
    <w:p w14:paraId="04CDEF13" w14:textId="77777777" w:rsidR="00540646" w:rsidRDefault="00254E36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Preparation of </w:t>
      </w:r>
      <w:r w:rsidR="009D35F8">
        <w:rPr>
          <w:rFonts w:ascii="Arial" w:hAnsi="Arial" w:cs="Arial"/>
          <w:bCs/>
          <w:color w:val="000000"/>
          <w:sz w:val="21"/>
          <w:szCs w:val="21"/>
          <w:lang w:val="en-US"/>
        </w:rPr>
        <w:t>study documents</w:t>
      </w: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and revisions</w:t>
      </w:r>
      <w:r w:rsidRPr="00B949F0">
        <w:rPr>
          <w:rFonts w:ascii="Arial" w:hAnsi="Arial" w:cs="Arial"/>
          <w:bCs/>
          <w:color w:val="000000"/>
          <w:sz w:val="21"/>
          <w:szCs w:val="21"/>
          <w:lang w:val="en-US"/>
        </w:rPr>
        <w:br/>
        <w:t>Preparation of CRFs [Case</w:t>
      </w:r>
      <w:r w:rsidRPr="00B949F0">
        <w:rPr>
          <w:rFonts w:ascii="Arial" w:hAnsi="Arial" w:cs="Arial"/>
          <w:color w:val="000000"/>
          <w:sz w:val="21"/>
          <w:szCs w:val="21"/>
          <w:lang w:val="en-US"/>
        </w:rPr>
        <w:t xml:space="preserve"> Report Forms]</w:t>
      </w:r>
      <w:r w:rsidRPr="00B949F0">
        <w:rPr>
          <w:rFonts w:ascii="Arial" w:hAnsi="Arial" w:cs="Arial"/>
          <w:color w:val="313131"/>
          <w:sz w:val="21"/>
          <w:szCs w:val="21"/>
          <w:lang w:val="en-US"/>
        </w:rPr>
        <w:br/>
      </w:r>
      <w:r w:rsidR="00540646" w:rsidRPr="00B949F0">
        <w:rPr>
          <w:rFonts w:ascii="Arial" w:hAnsi="Arial" w:cs="Arial"/>
          <w:color w:val="000000"/>
          <w:sz w:val="21"/>
          <w:szCs w:val="21"/>
          <w:lang w:val="en-US"/>
        </w:rPr>
        <w:t>Recruitment of</w:t>
      </w:r>
      <w:r w:rsidR="00540646">
        <w:rPr>
          <w:rFonts w:ascii="Arial" w:hAnsi="Arial" w:cs="Arial"/>
          <w:color w:val="000000"/>
          <w:sz w:val="21"/>
          <w:szCs w:val="21"/>
          <w:lang w:val="en-US"/>
        </w:rPr>
        <w:t xml:space="preserve"> participants</w:t>
      </w:r>
      <w:r w:rsidR="00540646" w:rsidRPr="00B949F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540646">
        <w:rPr>
          <w:rFonts w:ascii="Arial" w:hAnsi="Arial" w:cs="Arial"/>
          <w:color w:val="000000"/>
          <w:sz w:val="21"/>
          <w:szCs w:val="21"/>
          <w:lang w:val="en-US"/>
        </w:rPr>
        <w:t>(nursing homes, residents, general practitioners)</w:t>
      </w:r>
    </w:p>
    <w:p w14:paraId="6B595064" w14:textId="77777777" w:rsidR="009D35F8" w:rsidRDefault="00A62014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Design and conduct of</w:t>
      </w:r>
      <w:r w:rsidR="009D35F8">
        <w:rPr>
          <w:rFonts w:ascii="Arial" w:hAnsi="Arial" w:cs="Arial"/>
          <w:color w:val="000000"/>
          <w:sz w:val="21"/>
          <w:szCs w:val="21"/>
          <w:lang w:val="en-US"/>
        </w:rPr>
        <w:t xml:space="preserve"> quantitative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1F6D45">
        <w:rPr>
          <w:rFonts w:ascii="Arial" w:hAnsi="Arial" w:cs="Arial"/>
          <w:color w:val="000000"/>
          <w:sz w:val="21"/>
          <w:szCs w:val="21"/>
          <w:lang w:val="en-US"/>
        </w:rPr>
        <w:t xml:space="preserve">process evaluation </w:t>
      </w:r>
    </w:p>
    <w:p w14:paraId="5C6DF7C6" w14:textId="77777777" w:rsidR="009D35F8" w:rsidRDefault="009D35F8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Preparation of documents and revisions for quantitative process evaluation (incl. pretest)</w:t>
      </w:r>
    </w:p>
    <w:p w14:paraId="01C7530E" w14:textId="77777777" w:rsidR="009D35F8" w:rsidRPr="00E82B8F" w:rsidRDefault="00540646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 xml:space="preserve">Involvement in preparation of </w:t>
      </w:r>
      <w:r w:rsidR="000147A1">
        <w:rPr>
          <w:rFonts w:ascii="Arial" w:hAnsi="Arial" w:cs="Arial"/>
          <w:color w:val="000000"/>
          <w:sz w:val="21"/>
          <w:szCs w:val="21"/>
          <w:lang w:val="en-US"/>
        </w:rPr>
        <w:t>trial IT system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for interprof ACT process evaluation </w:t>
      </w:r>
      <w:r w:rsidR="000147A1" w:rsidRPr="00E82B8F">
        <w:rPr>
          <w:rFonts w:ascii="Arial" w:hAnsi="Arial" w:cs="Arial"/>
          <w:color w:val="000000"/>
          <w:sz w:val="21"/>
          <w:szCs w:val="21"/>
          <w:lang w:val="en-US"/>
        </w:rPr>
        <w:t>(</w:t>
      </w: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SecuTrail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vertAlign w:val="superscript"/>
          <w:lang w:val="en-US"/>
        </w:rPr>
        <w:t>®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56C9F7AF" w14:textId="3E367B7F" w:rsidR="009F2DDF" w:rsidRPr="00E82B8F" w:rsidRDefault="009F2DDF" w:rsidP="00E82B8F">
      <w:pPr>
        <w:pStyle w:val="Standard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E82B8F">
        <w:rPr>
          <w:rFonts w:ascii="Arial" w:hAnsi="Arial" w:cs="Arial"/>
          <w:color w:val="000000"/>
          <w:sz w:val="21"/>
          <w:szCs w:val="21"/>
          <w:lang w:val="en-US"/>
        </w:rPr>
        <w:t>Organi</w:t>
      </w:r>
      <w:r w:rsidR="00E82B8F">
        <w:rPr>
          <w:rFonts w:ascii="Arial" w:hAnsi="Arial" w:cs="Arial"/>
          <w:color w:val="000000"/>
          <w:sz w:val="21"/>
          <w:szCs w:val="21"/>
          <w:lang w:val="en-US"/>
        </w:rPr>
        <w:t>s</w:t>
      </w:r>
      <w:r w:rsidRPr="00E82B8F">
        <w:rPr>
          <w:rFonts w:ascii="Arial" w:hAnsi="Arial" w:cs="Arial"/>
          <w:color w:val="000000"/>
          <w:sz w:val="21"/>
          <w:szCs w:val="21"/>
          <w:lang w:val="en-US"/>
        </w:rPr>
        <w:t>ation</w:t>
      </w:r>
      <w:proofErr w:type="spellEnd"/>
      <w:r w:rsidRPr="00E82B8F">
        <w:rPr>
          <w:rFonts w:ascii="Arial" w:hAnsi="Arial" w:cs="Arial"/>
          <w:color w:val="000000"/>
          <w:sz w:val="21"/>
          <w:szCs w:val="21"/>
          <w:lang w:val="en-US"/>
        </w:rPr>
        <w:t xml:space="preserve"> and communication with Advisory Board</w:t>
      </w:r>
    </w:p>
    <w:p w14:paraId="1D2FC5E0" w14:textId="77777777" w:rsidR="00254E36" w:rsidRPr="00E32533" w:rsidRDefault="00B949F0" w:rsidP="00254E36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</w:pPr>
      <w:r w:rsidRPr="00254E36">
        <w:rPr>
          <w:rFonts w:ascii="Arial" w:hAnsi="Arial" w:cs="Arial"/>
          <w:b/>
          <w:color w:val="000000"/>
          <w:sz w:val="21"/>
          <w:szCs w:val="21"/>
          <w:lang w:val="en-US"/>
        </w:rPr>
        <w:br/>
      </w:r>
      <w:r w:rsidR="00254E36" w:rsidRPr="00E3253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Trial project monitoring</w:t>
      </w:r>
    </w:p>
    <w:p w14:paraId="3454CC41" w14:textId="12854679" w:rsidR="00E32533" w:rsidRPr="00E82B8F" w:rsidRDefault="00E32533" w:rsidP="00E32533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82B8F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University Medical Center Göttingen</w:t>
      </w:r>
    </w:p>
    <w:p w14:paraId="4CC6EFED" w14:textId="0E1770F3" w:rsidR="00970FB3" w:rsidRPr="00E32533" w:rsidRDefault="00970FB3" w:rsidP="00254E36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</w:pPr>
      <w:r w:rsidRPr="00E32533"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  <w:lastRenderedPageBreak/>
        <w:t xml:space="preserve">Clinical Trails Unit </w:t>
      </w:r>
    </w:p>
    <w:p w14:paraId="06EF30DE" w14:textId="21B427A2" w:rsidR="00254E36" w:rsidRPr="00E32533" w:rsidRDefault="00E32533" w:rsidP="00254E36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32533">
        <w:rPr>
          <w:rFonts w:ascii="Arial" w:hAnsi="Arial" w:cs="Arial"/>
          <w:color w:val="000000"/>
          <w:sz w:val="21"/>
          <w:szCs w:val="21"/>
        </w:rPr>
        <w:t>(</w:t>
      </w:r>
      <w:r w:rsidR="00970FB3" w:rsidRPr="00E32533">
        <w:rPr>
          <w:rFonts w:ascii="Arial" w:hAnsi="Arial" w:cs="Arial"/>
          <w:color w:val="000000"/>
          <w:sz w:val="21"/>
          <w:szCs w:val="21"/>
        </w:rPr>
        <w:t xml:space="preserve">Nadine </w:t>
      </w:r>
      <w:proofErr w:type="spellStart"/>
      <w:r w:rsidR="00970FB3" w:rsidRPr="00E32533">
        <w:rPr>
          <w:rFonts w:ascii="Arial" w:hAnsi="Arial" w:cs="Arial"/>
          <w:color w:val="000000"/>
          <w:sz w:val="21"/>
          <w:szCs w:val="21"/>
        </w:rPr>
        <w:t>Röthling</w:t>
      </w:r>
      <w:proofErr w:type="spellEnd"/>
      <w:r w:rsidR="00970FB3" w:rsidRPr="00E3253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E32533">
        <w:rPr>
          <w:rFonts w:ascii="Arial" w:hAnsi="Arial" w:cs="Arial"/>
          <w:color w:val="000000"/>
          <w:sz w:val="21"/>
          <w:szCs w:val="21"/>
        </w:rPr>
        <w:t xml:space="preserve">Harald </w:t>
      </w:r>
      <w:r w:rsidR="00970FB3" w:rsidRPr="00E32533">
        <w:rPr>
          <w:rFonts w:ascii="Arial" w:hAnsi="Arial" w:cs="Arial"/>
          <w:color w:val="000000"/>
          <w:sz w:val="21"/>
          <w:szCs w:val="21"/>
        </w:rPr>
        <w:t xml:space="preserve">Müller, </w:t>
      </w:r>
      <w:r w:rsidRPr="00E32533">
        <w:rPr>
          <w:rFonts w:ascii="Arial" w:hAnsi="Arial" w:cs="Arial"/>
          <w:color w:val="000000"/>
          <w:sz w:val="21"/>
          <w:szCs w:val="21"/>
        </w:rPr>
        <w:t xml:space="preserve">Christopher </w:t>
      </w:r>
      <w:r w:rsidR="00970FB3" w:rsidRPr="00E32533">
        <w:rPr>
          <w:rFonts w:ascii="Arial" w:hAnsi="Arial" w:cs="Arial"/>
          <w:color w:val="000000"/>
          <w:sz w:val="21"/>
          <w:szCs w:val="21"/>
        </w:rPr>
        <w:t xml:space="preserve">Schuchardt, </w:t>
      </w:r>
      <w:r w:rsidR="000147A1" w:rsidRPr="00E32533">
        <w:rPr>
          <w:rFonts w:ascii="Arial" w:hAnsi="Arial" w:cs="Arial"/>
          <w:color w:val="000000"/>
          <w:sz w:val="21"/>
          <w:szCs w:val="21"/>
        </w:rPr>
        <w:t>Nicole Kirchhof</w:t>
      </w:r>
      <w:r w:rsidR="00254E36" w:rsidRPr="00E32533">
        <w:rPr>
          <w:rFonts w:ascii="Arial" w:hAnsi="Arial" w:cs="Arial"/>
          <w:color w:val="000000"/>
          <w:sz w:val="21"/>
          <w:szCs w:val="21"/>
        </w:rPr>
        <w:t>)</w:t>
      </w:r>
    </w:p>
    <w:p w14:paraId="5DDB3BD2" w14:textId="77777777" w:rsidR="00E32533" w:rsidRPr="00E32533" w:rsidRDefault="00254E36" w:rsidP="00E32533">
      <w:pPr>
        <w:pStyle w:val="Standard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32533">
        <w:rPr>
          <w:rFonts w:ascii="Arial" w:hAnsi="Arial" w:cs="Arial"/>
          <w:color w:val="000000"/>
          <w:sz w:val="21"/>
          <w:szCs w:val="21"/>
          <w:lang w:val="en-US"/>
        </w:rPr>
        <w:t>Advice for lead investigators</w:t>
      </w:r>
    </w:p>
    <w:p w14:paraId="213258FE" w14:textId="08F7C902" w:rsidR="00254E36" w:rsidRPr="00970FB3" w:rsidRDefault="00E32533" w:rsidP="00E32533">
      <w:pPr>
        <w:pStyle w:val="Standard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 xml:space="preserve">Monitoring </w:t>
      </w:r>
      <w:r w:rsidR="00254E36" w:rsidRPr="00B949F0">
        <w:rPr>
          <w:rFonts w:ascii="Arial" w:hAnsi="Arial" w:cs="Arial"/>
          <w:color w:val="000000"/>
          <w:sz w:val="21"/>
          <w:szCs w:val="21"/>
          <w:lang w:val="en-US"/>
        </w:rPr>
        <w:t xml:space="preserve">of </w:t>
      </w:r>
      <w:r w:rsidR="00970FB3">
        <w:rPr>
          <w:rFonts w:ascii="Arial" w:hAnsi="Arial" w:cs="Arial"/>
          <w:color w:val="000000"/>
          <w:sz w:val="21"/>
          <w:szCs w:val="21"/>
          <w:lang w:val="en-US"/>
        </w:rPr>
        <w:t>t0 data collection and t2 data collection</w:t>
      </w:r>
      <w:r w:rsidR="00254E36" w:rsidRPr="00B949F0">
        <w:rPr>
          <w:rFonts w:ascii="Arial" w:hAnsi="Arial" w:cs="Arial"/>
          <w:color w:val="313131"/>
          <w:sz w:val="21"/>
          <w:szCs w:val="21"/>
          <w:lang w:val="en-US"/>
        </w:rPr>
        <w:br/>
      </w:r>
      <w:r w:rsidR="00254E36" w:rsidRPr="00B949F0">
        <w:rPr>
          <w:rFonts w:ascii="Arial" w:hAnsi="Arial" w:cs="Arial"/>
          <w:color w:val="313131"/>
          <w:sz w:val="21"/>
          <w:szCs w:val="21"/>
          <w:lang w:val="en-US"/>
        </w:rPr>
        <w:br/>
      </w:r>
    </w:p>
    <w:p w14:paraId="238CBF6C" w14:textId="25DC33E9" w:rsidR="00254E36" w:rsidRPr="00E32533" w:rsidRDefault="00254E36" w:rsidP="00254E36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</w:pPr>
      <w:r w:rsidRPr="00E3253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Data management</w:t>
      </w:r>
    </w:p>
    <w:p w14:paraId="69986015" w14:textId="35CA9ABC" w:rsidR="00970FB3" w:rsidRPr="00E32533" w:rsidRDefault="00970FB3" w:rsidP="00254E36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</w:pPr>
      <w:r w:rsidRPr="00E32533"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  <w:t>Clinical Trials Unit, U</w:t>
      </w:r>
      <w:r w:rsidR="00E32533" w:rsidRPr="00E32533">
        <w:rPr>
          <w:rFonts w:ascii="Arial" w:hAnsi="Arial" w:cs="Arial"/>
          <w:b/>
          <w:bCs/>
          <w:color w:val="000000" w:themeColor="text1"/>
          <w:sz w:val="21"/>
          <w:szCs w:val="21"/>
          <w:lang w:val="en-US"/>
        </w:rPr>
        <w:t>niversity Medical Center Göttingen</w:t>
      </w:r>
    </w:p>
    <w:p w14:paraId="15AAFB45" w14:textId="7F3958A3" w:rsidR="00254E36" w:rsidRPr="00790FDB" w:rsidRDefault="00E32533" w:rsidP="00254E36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(</w:t>
      </w:r>
      <w:r w:rsidR="00970FB3" w:rsidRPr="00790FDB">
        <w:rPr>
          <w:rFonts w:ascii="Arial" w:hAnsi="Arial" w:cs="Arial"/>
          <w:color w:val="000000"/>
          <w:sz w:val="21"/>
          <w:szCs w:val="21"/>
          <w:lang w:val="en-US"/>
        </w:rPr>
        <w:t xml:space="preserve">Tina </w:t>
      </w:r>
      <w:proofErr w:type="spellStart"/>
      <w:r w:rsidR="00970FB3" w:rsidRPr="00790FDB">
        <w:rPr>
          <w:rFonts w:ascii="Arial" w:hAnsi="Arial" w:cs="Arial"/>
          <w:color w:val="000000"/>
          <w:sz w:val="21"/>
          <w:szCs w:val="21"/>
          <w:lang w:val="en-US"/>
        </w:rPr>
        <w:t>Krüger</w:t>
      </w:r>
      <w:proofErr w:type="spellEnd"/>
      <w:r w:rsidR="00970FB3" w:rsidRPr="00790FDB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r w:rsidR="000147A1" w:rsidRPr="00790FDB">
        <w:rPr>
          <w:rFonts w:ascii="Arial" w:hAnsi="Arial" w:cs="Arial"/>
          <w:color w:val="000000"/>
          <w:sz w:val="21"/>
          <w:szCs w:val="21"/>
          <w:lang w:val="en-US"/>
        </w:rPr>
        <w:t>Sebastian Pfeiffer, Aaron Marshall</w:t>
      </w:r>
      <w:r w:rsidR="00254E36" w:rsidRPr="00790FDB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5B764049" w14:textId="77777777" w:rsidR="007B6DDA" w:rsidRDefault="00970FB3" w:rsidP="00E32533">
      <w:pPr>
        <w:pStyle w:val="Standard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Setoff of data</w:t>
      </w:r>
      <w:r w:rsidR="007B6DDA">
        <w:rPr>
          <w:rFonts w:ascii="Arial" w:hAnsi="Arial" w:cs="Arial"/>
          <w:color w:val="000000"/>
          <w:sz w:val="21"/>
          <w:szCs w:val="21"/>
          <w:lang w:val="en-US"/>
        </w:rPr>
        <w:t xml:space="preserve"> IT system (</w:t>
      </w:r>
      <w:proofErr w:type="spellStart"/>
      <w:r w:rsidR="007B6DDA">
        <w:rPr>
          <w:rFonts w:ascii="Arial" w:hAnsi="Arial" w:cs="Arial"/>
          <w:color w:val="000000"/>
          <w:sz w:val="21"/>
          <w:szCs w:val="21"/>
          <w:lang w:val="en-US"/>
        </w:rPr>
        <w:t>SecuTrial</w:t>
      </w:r>
      <w:proofErr w:type="spellEnd"/>
      <w:r w:rsidR="007B6DDA">
        <w:rPr>
          <w:rFonts w:ascii="Arial" w:hAnsi="Arial" w:cs="Arial"/>
          <w:color w:val="000000"/>
          <w:sz w:val="21"/>
          <w:szCs w:val="21"/>
          <w:lang w:val="en-US"/>
        </w:rPr>
        <w:t xml:space="preserve">) </w:t>
      </w:r>
    </w:p>
    <w:p w14:paraId="628D0F87" w14:textId="77777777" w:rsidR="00C43BFB" w:rsidRPr="00C43BFB" w:rsidRDefault="00C43BFB" w:rsidP="00E32533">
      <w:pPr>
        <w:pStyle w:val="Standard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43BFB">
        <w:rPr>
          <w:rFonts w:ascii="Arial" w:hAnsi="Arial" w:cs="Arial"/>
          <w:color w:val="000000"/>
          <w:sz w:val="21"/>
          <w:szCs w:val="21"/>
          <w:lang w:val="en-US"/>
        </w:rPr>
        <w:t>Maintenance of trial IT system and data entry</w:t>
      </w:r>
    </w:p>
    <w:p w14:paraId="5899942B" w14:textId="77777777" w:rsidR="00254E36" w:rsidRPr="00C43BFB" w:rsidRDefault="00C43BFB" w:rsidP="00E32533">
      <w:pPr>
        <w:pStyle w:val="Standard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C43BFB">
        <w:rPr>
          <w:rFonts w:ascii="Arial" w:hAnsi="Arial" w:cs="Arial"/>
          <w:color w:val="000000"/>
          <w:sz w:val="21"/>
          <w:szCs w:val="21"/>
          <w:lang w:val="en-US"/>
        </w:rPr>
        <w:t>Data verification</w:t>
      </w:r>
    </w:p>
    <w:p w14:paraId="306BED64" w14:textId="77777777" w:rsidR="00DB0603" w:rsidRPr="00E32533" w:rsidRDefault="00DB0603" w:rsidP="00C43BFB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14:paraId="377ED445" w14:textId="77777777" w:rsidR="00C43BFB" w:rsidRPr="00E32533" w:rsidRDefault="00C43BFB" w:rsidP="00C43BFB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</w:pPr>
      <w:r w:rsidRPr="00E3253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Trial statistician</w:t>
      </w:r>
    </w:p>
    <w:p w14:paraId="36D60D7F" w14:textId="77777777" w:rsidR="00E32533" w:rsidRPr="00E32533" w:rsidRDefault="00E32533" w:rsidP="00C43BFB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lang w:val="en-US"/>
        </w:rPr>
      </w:pPr>
      <w:r w:rsidRPr="00E32533">
        <w:rPr>
          <w:rFonts w:ascii="Arial" w:hAnsi="Arial" w:cs="Arial"/>
          <w:b/>
          <w:bCs/>
          <w:sz w:val="21"/>
          <w:szCs w:val="21"/>
          <w:lang w:val="en-US"/>
        </w:rPr>
        <w:t>Department of Medical Statistics, University Medical Center Göttingen</w:t>
      </w:r>
      <w:r w:rsidRPr="00E32533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 </w:t>
      </w:r>
    </w:p>
    <w:p w14:paraId="17A224B9" w14:textId="288EB9A8" w:rsidR="00254E36" w:rsidRPr="00E32533" w:rsidRDefault="00C43BFB" w:rsidP="00C43BFB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32533">
        <w:rPr>
          <w:rFonts w:ascii="Arial" w:hAnsi="Arial" w:cs="Arial"/>
          <w:color w:val="000000"/>
          <w:sz w:val="21"/>
          <w:szCs w:val="21"/>
          <w:lang w:val="en-US"/>
        </w:rPr>
        <w:t>(</w:t>
      </w:r>
      <w:r w:rsidR="00254E36" w:rsidRPr="00E32533">
        <w:rPr>
          <w:rFonts w:ascii="Arial" w:hAnsi="Arial" w:cs="Arial"/>
          <w:color w:val="000000"/>
          <w:sz w:val="21"/>
          <w:szCs w:val="21"/>
          <w:lang w:val="en-US"/>
        </w:rPr>
        <w:t xml:space="preserve">Prof. Tim </w:t>
      </w:r>
      <w:proofErr w:type="spellStart"/>
      <w:r w:rsidR="00254E36" w:rsidRPr="00E32533">
        <w:rPr>
          <w:rFonts w:ascii="Arial" w:hAnsi="Arial" w:cs="Arial"/>
          <w:color w:val="000000"/>
          <w:sz w:val="21"/>
          <w:szCs w:val="21"/>
          <w:lang w:val="en-US"/>
        </w:rPr>
        <w:t>Friede</w:t>
      </w:r>
      <w:proofErr w:type="spellEnd"/>
      <w:r w:rsidR="00254E36" w:rsidRPr="00E32533">
        <w:rPr>
          <w:rFonts w:ascii="Arial" w:hAnsi="Arial" w:cs="Arial"/>
          <w:color w:val="000000"/>
          <w:sz w:val="21"/>
          <w:szCs w:val="21"/>
          <w:lang w:val="en-US"/>
        </w:rPr>
        <w:t>, PhD</w:t>
      </w:r>
      <w:r w:rsidR="00E32533" w:rsidRPr="00E32533">
        <w:rPr>
          <w:rFonts w:ascii="Arial" w:hAnsi="Arial" w:cs="Arial"/>
          <w:color w:val="000000"/>
          <w:sz w:val="21"/>
          <w:szCs w:val="21"/>
          <w:lang w:val="en-US"/>
        </w:rPr>
        <w:t>, Sebastian Pfeiffer</w:t>
      </w:r>
      <w:r w:rsidRPr="00E32533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14:paraId="335E6C8F" w14:textId="77777777" w:rsidR="00DB6BB9" w:rsidRDefault="00DB6BB9" w:rsidP="00E32533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 xml:space="preserve">Design of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interprof</w:t>
      </w:r>
      <w:proofErr w:type="spellEnd"/>
      <w:r>
        <w:rPr>
          <w:rFonts w:ascii="Arial" w:hAnsi="Arial" w:cs="Arial"/>
          <w:color w:val="000000"/>
          <w:sz w:val="21"/>
          <w:szCs w:val="21"/>
          <w:lang w:val="en-US"/>
        </w:rPr>
        <w:t xml:space="preserve"> ACT</w:t>
      </w:r>
    </w:p>
    <w:p w14:paraId="06753CB3" w14:textId="4BFFE76F" w:rsidR="00E32533" w:rsidRPr="00E32533" w:rsidRDefault="00E32533" w:rsidP="00E32533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32533">
        <w:rPr>
          <w:rFonts w:ascii="Arial" w:hAnsi="Arial" w:cs="Arial"/>
          <w:color w:val="000000"/>
          <w:sz w:val="21"/>
          <w:szCs w:val="21"/>
          <w:lang w:val="en-US"/>
        </w:rPr>
        <w:t>Sample size calculation</w:t>
      </w:r>
    </w:p>
    <w:p w14:paraId="05E2B29C" w14:textId="4DF83559" w:rsidR="00E32533" w:rsidRPr="00E32533" w:rsidRDefault="00E32533" w:rsidP="00E32533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 w:rsidRPr="00E32533">
        <w:rPr>
          <w:rFonts w:ascii="Arial" w:hAnsi="Arial" w:cs="Arial"/>
          <w:color w:val="000000"/>
          <w:sz w:val="21"/>
          <w:szCs w:val="21"/>
          <w:lang w:val="en-US"/>
        </w:rPr>
        <w:t>Randomisation</w:t>
      </w:r>
      <w:proofErr w:type="spellEnd"/>
    </w:p>
    <w:p w14:paraId="462384A7" w14:textId="71B4B29A" w:rsidR="00E32533" w:rsidRPr="00E32533" w:rsidRDefault="00E32533" w:rsidP="00E32533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32533">
        <w:rPr>
          <w:rFonts w:ascii="Arial" w:hAnsi="Arial" w:cs="Arial"/>
          <w:color w:val="000000"/>
          <w:sz w:val="21"/>
          <w:szCs w:val="21"/>
          <w:lang w:val="en-US"/>
        </w:rPr>
        <w:t>Data analyses</w:t>
      </w:r>
    </w:p>
    <w:p w14:paraId="1AEE06A6" w14:textId="77777777" w:rsidR="00B949F0" w:rsidRPr="00C43BFB" w:rsidRDefault="00C43BFB" w:rsidP="00B949F0">
      <w:pPr>
        <w:pStyle w:val="StandardWeb"/>
        <w:spacing w:after="360" w:afterAutospacing="0"/>
        <w:rPr>
          <w:rFonts w:ascii="Arial" w:hAnsi="Arial" w:cs="Arial"/>
          <w:color w:val="313131"/>
          <w:sz w:val="21"/>
          <w:szCs w:val="21"/>
          <w:lang w:val="en-US"/>
        </w:rPr>
      </w:pPr>
      <w:r>
        <w:rPr>
          <w:rStyle w:val="Fett"/>
          <w:rFonts w:ascii="Arial" w:hAnsi="Arial" w:cs="Arial"/>
          <w:color w:val="000000"/>
          <w:sz w:val="21"/>
          <w:szCs w:val="21"/>
          <w:lang w:val="en-US"/>
        </w:rPr>
        <w:t>*</w:t>
      </w:r>
      <w:r w:rsidR="00B949F0" w:rsidRPr="00B949F0">
        <w:rPr>
          <w:rStyle w:val="Fett"/>
          <w:rFonts w:ascii="Arial" w:hAnsi="Arial" w:cs="Arial"/>
          <w:color w:val="000000"/>
          <w:sz w:val="21"/>
          <w:szCs w:val="21"/>
          <w:lang w:val="en-US"/>
        </w:rPr>
        <w:t>Lead Investigators</w:t>
      </w:r>
      <w:r w:rsidR="00B949F0" w:rsidRPr="00B949F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br/>
      </w:r>
      <w:r w:rsidR="00B949F0" w:rsidRPr="00B949F0">
        <w:rPr>
          <w:rFonts w:ascii="Arial" w:hAnsi="Arial" w:cs="Arial"/>
          <w:color w:val="000000"/>
          <w:sz w:val="21"/>
          <w:szCs w:val="21"/>
          <w:lang w:val="en-US"/>
        </w:rPr>
        <w:t>In each participat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ing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centre</w:t>
      </w:r>
      <w:proofErr w:type="spellEnd"/>
      <w:r>
        <w:rPr>
          <w:rFonts w:ascii="Arial" w:hAnsi="Arial" w:cs="Arial"/>
          <w:color w:val="000000"/>
          <w:sz w:val="21"/>
          <w:szCs w:val="21"/>
          <w:lang w:val="en-US"/>
        </w:rPr>
        <w:t xml:space="preserve"> a lead investigator </w:t>
      </w:r>
      <w:r w:rsidR="00B949F0" w:rsidRPr="00B949F0">
        <w:rPr>
          <w:rFonts w:ascii="Arial" w:hAnsi="Arial" w:cs="Arial"/>
          <w:color w:val="000000"/>
          <w:sz w:val="21"/>
          <w:szCs w:val="21"/>
          <w:lang w:val="en-US"/>
        </w:rPr>
        <w:t>will be identified, to be responsible for identification, recruitment, data collection and completion of CRFs, along with follow up of study patients and adherence to study protocol</w:t>
      </w:r>
      <w:r w:rsidR="00DB0603">
        <w:rPr>
          <w:rFonts w:ascii="Arial" w:hAnsi="Arial" w:cs="Arial"/>
          <w:color w:val="000000"/>
          <w:sz w:val="21"/>
          <w:szCs w:val="21"/>
          <w:lang w:val="en-US"/>
        </w:rPr>
        <w:t xml:space="preserve"> and investigators brochure </w:t>
      </w:r>
    </w:p>
    <w:p w14:paraId="3881D856" w14:textId="77777777" w:rsidR="00757D49" w:rsidRPr="00790FDB" w:rsidRDefault="00E104AD">
      <w:pPr>
        <w:rPr>
          <w:lang w:val="en-US"/>
        </w:rPr>
      </w:pPr>
    </w:p>
    <w:sectPr w:rsidR="00757D49" w:rsidRPr="00790F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F213A"/>
    <w:multiLevelType w:val="hybridMultilevel"/>
    <w:tmpl w:val="B95C9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60061B"/>
    <w:multiLevelType w:val="hybridMultilevel"/>
    <w:tmpl w:val="A746C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1D5319"/>
    <w:multiLevelType w:val="hybridMultilevel"/>
    <w:tmpl w:val="3EC6B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A43CED"/>
    <w:multiLevelType w:val="hybridMultilevel"/>
    <w:tmpl w:val="2662D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925D5B"/>
    <w:multiLevelType w:val="hybridMultilevel"/>
    <w:tmpl w:val="661232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89334A"/>
    <w:multiLevelType w:val="hybridMultilevel"/>
    <w:tmpl w:val="B00A0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F906B4"/>
    <w:multiLevelType w:val="hybridMultilevel"/>
    <w:tmpl w:val="CE32E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F0"/>
    <w:rsid w:val="000147A1"/>
    <w:rsid w:val="001F6D45"/>
    <w:rsid w:val="00254E36"/>
    <w:rsid w:val="002D2278"/>
    <w:rsid w:val="003B29BF"/>
    <w:rsid w:val="003C4264"/>
    <w:rsid w:val="00540646"/>
    <w:rsid w:val="00790FDB"/>
    <w:rsid w:val="007B6DDA"/>
    <w:rsid w:val="00831B50"/>
    <w:rsid w:val="008E1F83"/>
    <w:rsid w:val="00970FB3"/>
    <w:rsid w:val="009D35F8"/>
    <w:rsid w:val="009F2DDF"/>
    <w:rsid w:val="00A62014"/>
    <w:rsid w:val="00B25364"/>
    <w:rsid w:val="00B949F0"/>
    <w:rsid w:val="00BA61D9"/>
    <w:rsid w:val="00BE487E"/>
    <w:rsid w:val="00C43BFB"/>
    <w:rsid w:val="00CA0600"/>
    <w:rsid w:val="00D91CC6"/>
    <w:rsid w:val="00DB0603"/>
    <w:rsid w:val="00DB3FAD"/>
    <w:rsid w:val="00DB6BB9"/>
    <w:rsid w:val="00E104AD"/>
    <w:rsid w:val="00E32533"/>
    <w:rsid w:val="00E82B8F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350D"/>
  <w15:docId w15:val="{E66F1E69-A3F1-1B4F-80F9-19BFA122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949F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B94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949F0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0F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0FD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0FD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0F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0FD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0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0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 Tetzlaff</dc:creator>
  <cp:lastModifiedBy>christiane.mueller</cp:lastModifiedBy>
  <cp:revision>3</cp:revision>
  <dcterms:created xsi:type="dcterms:W3CDTF">2020-05-13T14:40:00Z</dcterms:created>
  <dcterms:modified xsi:type="dcterms:W3CDTF">2020-05-13T17:32:00Z</dcterms:modified>
</cp:coreProperties>
</file>