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AA8F" w14:textId="07D36DE0" w:rsidR="006723BC" w:rsidRPr="00DA0F3C" w:rsidRDefault="00DA0F3C" w:rsidP="00DA0F3C">
      <w:pPr>
        <w:jc w:val="center"/>
        <w:rPr>
          <w:b/>
          <w:bCs/>
        </w:rPr>
      </w:pPr>
      <w:r>
        <w:rPr>
          <w:b/>
          <w:bCs/>
        </w:rPr>
        <w:t>Additional file 5</w:t>
      </w:r>
    </w:p>
    <w:p w14:paraId="2156256E" w14:textId="06151332" w:rsidR="006723BC" w:rsidRPr="00A21C80" w:rsidRDefault="006723BC" w:rsidP="00FB7FCE">
      <w:pPr>
        <w:jc w:val="center"/>
        <w:rPr>
          <w:b/>
          <w:bCs/>
        </w:rPr>
      </w:pPr>
      <w:r w:rsidRPr="00A21C80">
        <w:rPr>
          <w:b/>
          <w:bCs/>
        </w:rPr>
        <w:t>Items mapped to each process evaluation component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765"/>
      </w:tblGrid>
      <w:tr w:rsidR="006723BC" w14:paraId="4F6D6A3A" w14:textId="77777777" w:rsidTr="00A21C80">
        <w:trPr>
          <w:tblHeader/>
        </w:trPr>
        <w:tc>
          <w:tcPr>
            <w:tcW w:w="1980" w:type="dxa"/>
          </w:tcPr>
          <w:p w14:paraId="640F8136" w14:textId="77777777" w:rsidR="006723BC" w:rsidRPr="00A46658" w:rsidRDefault="006723BC" w:rsidP="00116593">
            <w:pPr>
              <w:rPr>
                <w:b/>
              </w:rPr>
            </w:pPr>
            <w:r>
              <w:rPr>
                <w:b/>
              </w:rPr>
              <w:t>MRC c</w:t>
            </w:r>
            <w:r w:rsidRPr="00A46658">
              <w:rPr>
                <w:b/>
              </w:rPr>
              <w:t>omponent</w:t>
            </w:r>
          </w:p>
        </w:tc>
        <w:tc>
          <w:tcPr>
            <w:tcW w:w="11765" w:type="dxa"/>
          </w:tcPr>
          <w:p w14:paraId="41DCD1E7" w14:textId="77777777" w:rsidR="006723BC" w:rsidRPr="00A46658" w:rsidRDefault="006723BC" w:rsidP="00116593">
            <w:pPr>
              <w:rPr>
                <w:b/>
              </w:rPr>
            </w:pPr>
            <w:r w:rsidRPr="00A46658">
              <w:rPr>
                <w:b/>
              </w:rPr>
              <w:t>Included items</w:t>
            </w:r>
          </w:p>
        </w:tc>
      </w:tr>
      <w:tr w:rsidR="00A4307E" w14:paraId="6EB0A230" w14:textId="77777777" w:rsidTr="00A4307E">
        <w:tc>
          <w:tcPr>
            <w:tcW w:w="13745" w:type="dxa"/>
            <w:gridSpan w:val="2"/>
            <w:shd w:val="clear" w:color="auto" w:fill="D0CECE" w:themeFill="background2" w:themeFillShade="E6"/>
          </w:tcPr>
          <w:p w14:paraId="5EEE1536" w14:textId="00F2FC46" w:rsidR="00A4307E" w:rsidRDefault="00A4307E" w:rsidP="00116593">
            <w:r w:rsidRPr="00A46658">
              <w:rPr>
                <w:b/>
              </w:rPr>
              <w:t>Implementation</w:t>
            </w:r>
          </w:p>
        </w:tc>
      </w:tr>
      <w:tr w:rsidR="006723BC" w14:paraId="797FE026" w14:textId="77777777" w:rsidTr="00A21C80">
        <w:tc>
          <w:tcPr>
            <w:tcW w:w="1980" w:type="dxa"/>
          </w:tcPr>
          <w:p w14:paraId="094B0905" w14:textId="77777777" w:rsidR="006723BC" w:rsidRPr="00AD2510" w:rsidRDefault="006723BC" w:rsidP="00116593">
            <w:pPr>
              <w:rPr>
                <w:b/>
              </w:rPr>
            </w:pPr>
            <w:r w:rsidRPr="00AD2510">
              <w:rPr>
                <w:b/>
              </w:rPr>
              <w:t>Adaptations</w:t>
            </w:r>
          </w:p>
          <w:p w14:paraId="1EA5C8C7" w14:textId="77777777" w:rsidR="006723BC" w:rsidRPr="004958B7" w:rsidRDefault="006723BC" w:rsidP="00116593">
            <w:pPr>
              <w:rPr>
                <w:i/>
              </w:rPr>
            </w:pPr>
            <w:r w:rsidRPr="004958B7">
              <w:rPr>
                <w:i/>
              </w:rPr>
              <w:t>Alterations made to an intervention in order to achieve better contextual fit</w:t>
            </w:r>
          </w:p>
          <w:p w14:paraId="59144A77" w14:textId="77777777" w:rsidR="006723BC" w:rsidRDefault="006723BC" w:rsidP="00116593"/>
        </w:tc>
        <w:tc>
          <w:tcPr>
            <w:tcW w:w="11765" w:type="dxa"/>
          </w:tcPr>
          <w:p w14:paraId="7A799EB4" w14:textId="4DE09435" w:rsidR="006723BC" w:rsidRDefault="00A21C80" w:rsidP="00116593">
            <w:r>
              <w:t>T</w:t>
            </w:r>
            <w:r w:rsidR="006723BC">
              <w:t>rial papers</w:t>
            </w:r>
          </w:p>
          <w:p w14:paraId="26CA59AD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Time taken to deliver interventions where this was not specified by a protocol</w:t>
            </w:r>
          </w:p>
          <w:p w14:paraId="3BDF061C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Means through which the intervention was delivered where this was flexible, e.g. qualifications of staff delivering the intervention</w:t>
            </w:r>
          </w:p>
          <w:p w14:paraId="75FA25D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Which intervention components were delivered to participants as part of flexible </w:t>
            </w:r>
            <w:proofErr w:type="gramStart"/>
            <w:r>
              <w:t>interventions</w:t>
            </w:r>
            <w:proofErr w:type="gramEnd"/>
          </w:p>
          <w:p w14:paraId="188B198E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Description of alternative materials used by sites to trial materials</w:t>
            </w:r>
          </w:p>
          <w:p w14:paraId="2B600BB8" w14:textId="77777777" w:rsidR="006723BC" w:rsidRDefault="006723BC" w:rsidP="00116593"/>
          <w:p w14:paraId="1EAE4EFD" w14:textId="77777777" w:rsidR="006723BC" w:rsidRDefault="006723BC" w:rsidP="00116593">
            <w:r>
              <w:t>Process evaluation papers</w:t>
            </w:r>
          </w:p>
          <w:p w14:paraId="2018FBC8" w14:textId="77777777" w:rsidR="006723BC" w:rsidRDefault="006723BC" w:rsidP="006723BC">
            <w:pPr>
              <w:pStyle w:val="ListParagraph"/>
              <w:numPr>
                <w:ilvl w:val="0"/>
                <w:numId w:val="4"/>
              </w:numPr>
            </w:pPr>
            <w:r>
              <w:t>Description of how a flexible intervention was delivered in practice</w:t>
            </w:r>
          </w:p>
        </w:tc>
      </w:tr>
      <w:tr w:rsidR="006723BC" w14:paraId="5412A2FE" w14:textId="77777777" w:rsidTr="00A21C80">
        <w:tc>
          <w:tcPr>
            <w:tcW w:w="1980" w:type="dxa"/>
          </w:tcPr>
          <w:p w14:paraId="39C7105C" w14:textId="77777777" w:rsidR="006723BC" w:rsidRPr="00AD2510" w:rsidRDefault="006723BC" w:rsidP="00116593">
            <w:pPr>
              <w:rPr>
                <w:b/>
              </w:rPr>
            </w:pPr>
            <w:r w:rsidRPr="00AD2510">
              <w:rPr>
                <w:b/>
              </w:rPr>
              <w:t>Dose</w:t>
            </w:r>
          </w:p>
          <w:p w14:paraId="24CB6B52" w14:textId="77777777" w:rsidR="006723BC" w:rsidRPr="004958B7" w:rsidRDefault="006723BC" w:rsidP="00116593">
            <w:pPr>
              <w:rPr>
                <w:i/>
              </w:rPr>
            </w:pPr>
            <w:r w:rsidRPr="004958B7">
              <w:rPr>
                <w:i/>
              </w:rPr>
              <w:t xml:space="preserve">How much intervention is </w:t>
            </w:r>
            <w:proofErr w:type="gramStart"/>
            <w:r w:rsidRPr="004958B7">
              <w:rPr>
                <w:i/>
              </w:rPr>
              <w:t>delivered</w:t>
            </w:r>
            <w:proofErr w:type="gramEnd"/>
          </w:p>
          <w:p w14:paraId="2AE0F0B9" w14:textId="77777777" w:rsidR="006723BC" w:rsidRDefault="006723BC" w:rsidP="00116593"/>
        </w:tc>
        <w:tc>
          <w:tcPr>
            <w:tcW w:w="11765" w:type="dxa"/>
          </w:tcPr>
          <w:p w14:paraId="127FAB12" w14:textId="3B786DD1" w:rsidR="006723BC" w:rsidRDefault="00A21C80" w:rsidP="00116593">
            <w:r>
              <w:t>T</w:t>
            </w:r>
            <w:r w:rsidR="006723BC">
              <w:t>rial papers</w:t>
            </w:r>
          </w:p>
          <w:p w14:paraId="46D29E6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Numbers of intervention sessions delivered to participants </w:t>
            </w:r>
          </w:p>
          <w:p w14:paraId="19143049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Numbers of ‘occurrences’ of optional intervention components delivered to participants</w:t>
            </w:r>
          </w:p>
          <w:p w14:paraId="368D29F3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Numbers of times the intervention electronic tool was opened </w:t>
            </w:r>
          </w:p>
          <w:p w14:paraId="6F34B50D" w14:textId="03E8B553" w:rsidR="006723BC" w:rsidRDefault="006723BC" w:rsidP="00B830F9">
            <w:pPr>
              <w:pStyle w:val="ListParagraph"/>
              <w:numPr>
                <w:ilvl w:val="0"/>
                <w:numId w:val="1"/>
              </w:numPr>
            </w:pPr>
            <w:r>
              <w:t>Time spent by deliverers on intervention components</w:t>
            </w:r>
          </w:p>
        </w:tc>
      </w:tr>
      <w:tr w:rsidR="006723BC" w14:paraId="2319CAC8" w14:textId="77777777" w:rsidTr="00A21C80">
        <w:tc>
          <w:tcPr>
            <w:tcW w:w="1980" w:type="dxa"/>
          </w:tcPr>
          <w:p w14:paraId="6A03BA12" w14:textId="77777777" w:rsidR="006723BC" w:rsidRPr="00AD2510" w:rsidRDefault="006723BC" w:rsidP="00116593">
            <w:pPr>
              <w:rPr>
                <w:b/>
              </w:rPr>
            </w:pPr>
            <w:r w:rsidRPr="00AD2510">
              <w:rPr>
                <w:b/>
              </w:rPr>
              <w:t>Fidelity</w:t>
            </w:r>
          </w:p>
          <w:p w14:paraId="2C062F8A" w14:textId="77777777" w:rsidR="006723BC" w:rsidRPr="004958B7" w:rsidRDefault="006723BC" w:rsidP="00116593">
            <w:pPr>
              <w:rPr>
                <w:b/>
                <w:i/>
              </w:rPr>
            </w:pPr>
            <w:r w:rsidRPr="004958B7">
              <w:rPr>
                <w:i/>
              </w:rPr>
              <w:t>The consistency of what is implemented with the planned intervention</w:t>
            </w:r>
          </w:p>
          <w:p w14:paraId="045A834C" w14:textId="77777777" w:rsidR="006723BC" w:rsidRDefault="006723BC" w:rsidP="00116593"/>
        </w:tc>
        <w:tc>
          <w:tcPr>
            <w:tcW w:w="11765" w:type="dxa"/>
          </w:tcPr>
          <w:p w14:paraId="1F6BBD00" w14:textId="2D62E52F" w:rsidR="006723BC" w:rsidRDefault="00A21C80" w:rsidP="00116593">
            <w:r>
              <w:t>T</w:t>
            </w:r>
            <w:r w:rsidR="006723BC">
              <w:t>rial papers</w:t>
            </w:r>
          </w:p>
          <w:p w14:paraId="033E59EF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Whether or not intervention components were delivered</w:t>
            </w:r>
          </w:p>
          <w:p w14:paraId="0A0CCA65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The quality or standard of (components of) interventions delivered </w:t>
            </w:r>
          </w:p>
          <w:p w14:paraId="27BD2A62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Reasons for non-adherence or protocol deviations</w:t>
            </w:r>
          </w:p>
          <w:p w14:paraId="1F0FCA16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Fidelity scores, adherence percentages </w:t>
            </w:r>
          </w:p>
          <w:p w14:paraId="3BC86614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Whether or not the correct randomised intervention was delivered </w:t>
            </w:r>
          </w:p>
          <w:p w14:paraId="1200D251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Analyses to examine the effect of non-fidelity on the primary outcome – e.g. per-protocol, complier average causal effect analyses </w:t>
            </w:r>
          </w:p>
          <w:p w14:paraId="44911C55" w14:textId="77777777" w:rsidR="006723BC" w:rsidRDefault="006723BC" w:rsidP="00116593"/>
          <w:p w14:paraId="0DF8B77B" w14:textId="77777777" w:rsidR="006723BC" w:rsidRDefault="006723BC" w:rsidP="00116593">
            <w:r>
              <w:t>Process evaluation papers</w:t>
            </w:r>
          </w:p>
          <w:p w14:paraId="37ED3BBE" w14:textId="1180E59B" w:rsidR="006723BC" w:rsidRDefault="006723BC" w:rsidP="00B830F9">
            <w:pPr>
              <w:pStyle w:val="ListParagraph"/>
              <w:numPr>
                <w:ilvl w:val="0"/>
                <w:numId w:val="2"/>
              </w:numPr>
            </w:pPr>
            <w:r>
              <w:t>Whether and how centres delivered interventions in accordance with intervention protocols</w:t>
            </w:r>
          </w:p>
        </w:tc>
      </w:tr>
      <w:tr w:rsidR="006723BC" w14:paraId="65A9A962" w14:textId="77777777" w:rsidTr="00A21C80">
        <w:tc>
          <w:tcPr>
            <w:tcW w:w="1980" w:type="dxa"/>
          </w:tcPr>
          <w:p w14:paraId="2F851D92" w14:textId="77777777" w:rsidR="006723BC" w:rsidRPr="00AD2510" w:rsidRDefault="006723BC" w:rsidP="00116593">
            <w:pPr>
              <w:rPr>
                <w:b/>
              </w:rPr>
            </w:pPr>
            <w:r w:rsidRPr="00AD2510">
              <w:rPr>
                <w:b/>
              </w:rPr>
              <w:t>How delivery is achieved</w:t>
            </w:r>
          </w:p>
          <w:p w14:paraId="20CC2562" w14:textId="77777777" w:rsidR="006723BC" w:rsidRPr="004958B7" w:rsidRDefault="006723BC" w:rsidP="00116593">
            <w:pPr>
              <w:rPr>
                <w:b/>
                <w:i/>
              </w:rPr>
            </w:pPr>
            <w:r w:rsidRPr="004958B7">
              <w:rPr>
                <w:i/>
              </w:rPr>
              <w:lastRenderedPageBreak/>
              <w:t>The structures, resources and mechanisms through which delivery is achieved</w:t>
            </w:r>
          </w:p>
          <w:p w14:paraId="52C2F50C" w14:textId="77777777" w:rsidR="006723BC" w:rsidRDefault="006723BC" w:rsidP="00116593"/>
        </w:tc>
        <w:tc>
          <w:tcPr>
            <w:tcW w:w="11765" w:type="dxa"/>
          </w:tcPr>
          <w:p w14:paraId="1C3F9C09" w14:textId="77777777" w:rsidR="006723BC" w:rsidRDefault="006723BC" w:rsidP="00116593">
            <w:r>
              <w:lastRenderedPageBreak/>
              <w:t>Process evaluation papers</w:t>
            </w:r>
          </w:p>
          <w:p w14:paraId="4F51D478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Qualitative exploration of perceptions of intervention deliverers</w:t>
            </w:r>
          </w:p>
          <w:p w14:paraId="1150D936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Measures taken to ensure fidelity to intervention and usual care protocols</w:t>
            </w:r>
          </w:p>
        </w:tc>
      </w:tr>
      <w:tr w:rsidR="006723BC" w14:paraId="4CD685A0" w14:textId="77777777" w:rsidTr="00A21C80">
        <w:tc>
          <w:tcPr>
            <w:tcW w:w="1980" w:type="dxa"/>
          </w:tcPr>
          <w:p w14:paraId="38D3FA5B" w14:textId="77777777" w:rsidR="006723BC" w:rsidRPr="00AD2510" w:rsidRDefault="006723BC" w:rsidP="00116593">
            <w:pPr>
              <w:rPr>
                <w:b/>
              </w:rPr>
            </w:pPr>
            <w:r w:rsidRPr="00AD2510">
              <w:rPr>
                <w:b/>
              </w:rPr>
              <w:lastRenderedPageBreak/>
              <w:t>Reach</w:t>
            </w:r>
          </w:p>
          <w:p w14:paraId="37384229" w14:textId="77777777" w:rsidR="006723BC" w:rsidRPr="004958B7" w:rsidRDefault="006723BC" w:rsidP="00116593">
            <w:pPr>
              <w:rPr>
                <w:b/>
                <w:i/>
              </w:rPr>
            </w:pPr>
            <w:r w:rsidRPr="004958B7">
              <w:rPr>
                <w:i/>
              </w:rPr>
              <w:t xml:space="preserve">Extent to which target audience </w:t>
            </w:r>
            <w:proofErr w:type="gramStart"/>
            <w:r w:rsidRPr="004958B7">
              <w:rPr>
                <w:i/>
              </w:rPr>
              <w:t>comes into contact with</w:t>
            </w:r>
            <w:proofErr w:type="gramEnd"/>
            <w:r w:rsidRPr="004958B7">
              <w:rPr>
                <w:i/>
              </w:rPr>
              <w:t xml:space="preserve"> intervention</w:t>
            </w:r>
          </w:p>
          <w:p w14:paraId="044EF537" w14:textId="77777777" w:rsidR="006723BC" w:rsidRDefault="006723BC" w:rsidP="00116593"/>
          <w:p w14:paraId="6421FC0C" w14:textId="77777777" w:rsidR="006723BC" w:rsidRDefault="006723BC" w:rsidP="00116593"/>
        </w:tc>
        <w:tc>
          <w:tcPr>
            <w:tcW w:w="11765" w:type="dxa"/>
          </w:tcPr>
          <w:p w14:paraId="06CF33A0" w14:textId="7A2CEEA9" w:rsidR="006723BC" w:rsidRDefault="00A21C80" w:rsidP="00116593">
            <w:r>
              <w:t>T</w:t>
            </w:r>
            <w:r w:rsidR="006723BC">
              <w:t>rial papers</w:t>
            </w:r>
          </w:p>
          <w:p w14:paraId="55FC3DBE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Trial flow diagrams / CONSORT diagrams</w:t>
            </w:r>
          </w:p>
          <w:p w14:paraId="48D979D7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Reasons for non-participation, exclusion, drop-out </w:t>
            </w:r>
          </w:p>
          <w:p w14:paraId="5A240273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Participant and site characteristics</w:t>
            </w:r>
          </w:p>
          <w:p w14:paraId="327ECB59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Numbers of participants recruited from different sites </w:t>
            </w:r>
          </w:p>
          <w:p w14:paraId="454BD971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Numbers of participants who received the randomised intervention </w:t>
            </w:r>
          </w:p>
          <w:p w14:paraId="09E1A22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Comparison of demographics between those who declined participation and trial participants</w:t>
            </w:r>
          </w:p>
          <w:p w14:paraId="3016DE21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Characteristics of screened but not randomised patients </w:t>
            </w:r>
          </w:p>
          <w:p w14:paraId="78546CA7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Reach of interventions delivered to randomised populations </w:t>
            </w:r>
          </w:p>
          <w:p w14:paraId="59D94C9C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Comparison of demographics between participants completing and not completing follow-up </w:t>
            </w:r>
          </w:p>
          <w:p w14:paraId="005CE5F3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Comparison of site characteristics with all departments in the country </w:t>
            </w:r>
          </w:p>
          <w:p w14:paraId="06EE56A0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Comparison of participant characteristics with national patient population </w:t>
            </w:r>
          </w:p>
          <w:p w14:paraId="007DE636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Length of time sites open to recruitment, length of time between obtaining site NHS permission and opening to recruitment </w:t>
            </w:r>
          </w:p>
          <w:p w14:paraId="78F55C4D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Independent rating of reasons for patients being judged ineligible by sites </w:t>
            </w:r>
          </w:p>
          <w:p w14:paraId="77E2FDD8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Subgroup analysis comparing outcomes between patients randomised to receive the intervention who answered and did not answer at least one call.</w:t>
            </w:r>
          </w:p>
          <w:p w14:paraId="5A314054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Sample attrition bias </w:t>
            </w:r>
          </w:p>
          <w:p w14:paraId="2E7DAFE8" w14:textId="77777777" w:rsidR="006723BC" w:rsidRPr="006270D6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A27224">
              <w:rPr>
                <w:rFonts w:ascii="Calibri" w:hAnsi="Calibri" w:cs="Calibri"/>
                <w:color w:val="000000"/>
              </w:rPr>
              <w:t>ensitivity analysis of primary outcome including participants with missing outcomes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6D22582" w14:textId="77777777" w:rsidR="006723BC" w:rsidRPr="006270D6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</w:rPr>
              <w:t>S</w:t>
            </w:r>
            <w:r w:rsidRPr="00F96981">
              <w:rPr>
                <w:rFonts w:ascii="Calibri" w:hAnsi="Calibri" w:cs="Calibri"/>
                <w:color w:val="000000"/>
              </w:rPr>
              <w:t>ensitivity analysis excluding participants from 2 poorly recruiting centres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6F5B7F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Associations between participant characteristics and the completeness of response to providing follow-up data</w:t>
            </w:r>
          </w:p>
          <w:p w14:paraId="7B9FE428" w14:textId="77777777" w:rsidR="006723BC" w:rsidRDefault="006723BC" w:rsidP="00116593"/>
          <w:p w14:paraId="4000D9C7" w14:textId="77777777" w:rsidR="006723BC" w:rsidRDefault="006723BC" w:rsidP="00116593">
            <w:r>
              <w:t>Process evaluation papers</w:t>
            </w:r>
          </w:p>
          <w:p w14:paraId="7BAF7BE2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Interviews with healthcare professionals about the degree to which they targeted recruitment to patients deemed most suitable, and perceptions about which patients were most suitable for the intervention. </w:t>
            </w:r>
          </w:p>
          <w:p w14:paraId="16309014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Patient motivations for agreeing or declining trial participation</w:t>
            </w:r>
          </w:p>
          <w:p w14:paraId="60141639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Measures taken to ensure inclusion of intended trial population in pragmatic trial</w:t>
            </w:r>
          </w:p>
          <w:p w14:paraId="7DA56311" w14:textId="77777777" w:rsidR="006723BC" w:rsidRDefault="006723BC" w:rsidP="00116593"/>
        </w:tc>
      </w:tr>
      <w:tr w:rsidR="00A4307E" w14:paraId="132C6479" w14:textId="77777777" w:rsidTr="00A4307E">
        <w:tc>
          <w:tcPr>
            <w:tcW w:w="13745" w:type="dxa"/>
            <w:gridSpan w:val="2"/>
            <w:shd w:val="clear" w:color="auto" w:fill="D0CECE" w:themeFill="background2" w:themeFillShade="E6"/>
          </w:tcPr>
          <w:p w14:paraId="5FE2999F" w14:textId="2C8F3D6F" w:rsidR="00A4307E" w:rsidRDefault="00A4307E" w:rsidP="00116593">
            <w:r w:rsidRPr="00A46658">
              <w:rPr>
                <w:b/>
              </w:rPr>
              <w:t>Context</w:t>
            </w:r>
          </w:p>
        </w:tc>
      </w:tr>
      <w:tr w:rsidR="006723BC" w14:paraId="6BF0D503" w14:textId="77777777" w:rsidTr="00A21C80">
        <w:tc>
          <w:tcPr>
            <w:tcW w:w="1980" w:type="dxa"/>
          </w:tcPr>
          <w:p w14:paraId="2917252A" w14:textId="77777777" w:rsidR="006723BC" w:rsidRPr="000832C3" w:rsidRDefault="006723BC" w:rsidP="00116593">
            <w:pPr>
              <w:rPr>
                <w:b/>
              </w:rPr>
            </w:pPr>
            <w:r w:rsidRPr="000832C3">
              <w:rPr>
                <w:b/>
              </w:rPr>
              <w:t>Causal mechanisms that act to maintain the status quo, or enhance effects</w:t>
            </w:r>
          </w:p>
        </w:tc>
        <w:tc>
          <w:tcPr>
            <w:tcW w:w="11765" w:type="dxa"/>
          </w:tcPr>
          <w:p w14:paraId="77F9805D" w14:textId="6277C541" w:rsidR="006723BC" w:rsidRDefault="00A21C80" w:rsidP="00116593">
            <w:r>
              <w:t>T</w:t>
            </w:r>
            <w:r w:rsidR="006723BC">
              <w:t>rial papers</w:t>
            </w:r>
          </w:p>
          <w:p w14:paraId="39BE7442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Details of usual care received by participants </w:t>
            </w:r>
          </w:p>
          <w:p w14:paraId="5A7EE736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Use of similar interventions by usual care group, impact of use on outcomes</w:t>
            </w:r>
          </w:p>
          <w:p w14:paraId="5178D749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Change in medication use by trial participants during the intervention period </w:t>
            </w:r>
          </w:p>
          <w:p w14:paraId="23E7EF1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Impact of concurrent interventions </w:t>
            </w:r>
          </w:p>
          <w:p w14:paraId="13CC7B49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Seasonal effects</w:t>
            </w:r>
          </w:p>
          <w:p w14:paraId="26A253E5" w14:textId="77777777" w:rsidR="006723BC" w:rsidRDefault="006723BC" w:rsidP="00116593"/>
          <w:p w14:paraId="3C7950C2" w14:textId="77777777" w:rsidR="006723BC" w:rsidRDefault="006723BC" w:rsidP="00116593">
            <w:r>
              <w:t>Process evaluation papers</w:t>
            </w:r>
          </w:p>
          <w:p w14:paraId="151BF0C8" w14:textId="77777777" w:rsidR="006723BC" w:rsidRDefault="006723BC" w:rsidP="006723BC">
            <w:pPr>
              <w:pStyle w:val="ListParagraph"/>
              <w:numPr>
                <w:ilvl w:val="0"/>
                <w:numId w:val="5"/>
              </w:numPr>
            </w:pPr>
            <w:r>
              <w:t>Participant reported barriers and facilitators to engaging with or adhering to the intervention</w:t>
            </w:r>
          </w:p>
        </w:tc>
      </w:tr>
      <w:tr w:rsidR="006723BC" w14:paraId="1A46FBE8" w14:textId="77777777" w:rsidTr="00A21C80">
        <w:tc>
          <w:tcPr>
            <w:tcW w:w="1980" w:type="dxa"/>
          </w:tcPr>
          <w:p w14:paraId="1128C250" w14:textId="77777777" w:rsidR="006723BC" w:rsidRPr="000832C3" w:rsidRDefault="006723BC" w:rsidP="00116593">
            <w:pPr>
              <w:rPr>
                <w:b/>
              </w:rPr>
            </w:pPr>
            <w:r w:rsidRPr="000832C3">
              <w:rPr>
                <w:b/>
              </w:rPr>
              <w:t>Contextual factors that shape theory of how the intervention works</w:t>
            </w:r>
          </w:p>
        </w:tc>
        <w:tc>
          <w:tcPr>
            <w:tcW w:w="11765" w:type="dxa"/>
          </w:tcPr>
          <w:p w14:paraId="63B33207" w14:textId="7825DA3F" w:rsidR="006723BC" w:rsidRDefault="00A21C80" w:rsidP="00116593">
            <w:r>
              <w:t>T</w:t>
            </w:r>
            <w:r w:rsidR="006723BC">
              <w:t>rial papers</w:t>
            </w:r>
          </w:p>
          <w:p w14:paraId="6C9334DF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Effect of time on effectiveness of the intervention – e.g. cumulative unit level effect of intervention, learning curve effects</w:t>
            </w:r>
          </w:p>
          <w:p w14:paraId="6660324A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Effect of intervention variables e.g. phone calls by answering machine or in person</w:t>
            </w:r>
          </w:p>
          <w:p w14:paraId="137634A6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 xml:space="preserve">Ceiling effect of intervention depending on participant baseline level of disability </w:t>
            </w:r>
          </w:p>
          <w:p w14:paraId="38CE9022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8D28D0">
              <w:rPr>
                <w:rFonts w:ascii="Calibri" w:hAnsi="Calibri" w:cs="Calibri"/>
                <w:color w:val="000000"/>
              </w:rPr>
              <w:t>omparison of outcomes between participants who kept taking same regime and those who switched partway through</w:t>
            </w:r>
          </w:p>
          <w:p w14:paraId="677C3B4C" w14:textId="77777777" w:rsidR="006723BC" w:rsidRDefault="006723BC" w:rsidP="00116593">
            <w:pPr>
              <w:rPr>
                <w:rFonts w:ascii="Calibri" w:hAnsi="Calibri" w:cs="Calibri"/>
                <w:color w:val="000000"/>
              </w:rPr>
            </w:pPr>
          </w:p>
          <w:p w14:paraId="23FBAF5F" w14:textId="77777777" w:rsidR="006723BC" w:rsidRDefault="006723BC" w:rsidP="001165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Process evaluation papers</w:t>
            </w:r>
          </w:p>
          <w:p w14:paraId="0983A469" w14:textId="77777777" w:rsidR="006723BC" w:rsidRDefault="006723BC" w:rsidP="006723BC">
            <w:pPr>
              <w:pStyle w:val="ListParagraph"/>
              <w:numPr>
                <w:ilvl w:val="0"/>
                <w:numId w:val="6"/>
              </w:numPr>
            </w:pPr>
            <w:r>
              <w:t xml:space="preserve">Qualitative findings discussing potential factors influencing intervention outcomes e.g. skills, experience, personalities and abilities of intervention deliverers </w:t>
            </w:r>
          </w:p>
        </w:tc>
      </w:tr>
      <w:tr w:rsidR="006723BC" w14:paraId="043C2E2F" w14:textId="77777777" w:rsidTr="00A21C80">
        <w:tc>
          <w:tcPr>
            <w:tcW w:w="1980" w:type="dxa"/>
          </w:tcPr>
          <w:p w14:paraId="303AA9C1" w14:textId="77777777" w:rsidR="006723BC" w:rsidRPr="000832C3" w:rsidRDefault="006723BC" w:rsidP="00116593">
            <w:pPr>
              <w:rPr>
                <w:b/>
              </w:rPr>
            </w:pPr>
            <w:r w:rsidRPr="000832C3">
              <w:rPr>
                <w:b/>
              </w:rPr>
              <w:t>Contextual moderators</w:t>
            </w:r>
          </w:p>
          <w:p w14:paraId="558F2CF9" w14:textId="77777777" w:rsidR="006723BC" w:rsidRPr="004958B7" w:rsidRDefault="006723BC" w:rsidP="00116593">
            <w:pPr>
              <w:rPr>
                <w:i/>
              </w:rPr>
            </w:pPr>
            <w:r w:rsidRPr="004958B7">
              <w:rPr>
                <w:i/>
              </w:rPr>
              <w:t>Shape, and may be shaped by, implementation, intervention mechanisms, and outcomes</w:t>
            </w:r>
          </w:p>
          <w:p w14:paraId="70BD40D1" w14:textId="77777777" w:rsidR="006723BC" w:rsidRPr="00BC7807" w:rsidRDefault="006723BC" w:rsidP="00116593"/>
        </w:tc>
        <w:tc>
          <w:tcPr>
            <w:tcW w:w="11765" w:type="dxa"/>
          </w:tcPr>
          <w:p w14:paraId="276C9580" w14:textId="6B189707" w:rsidR="006723BC" w:rsidRDefault="00A21C80" w:rsidP="00116593">
            <w:r>
              <w:t>T</w:t>
            </w:r>
            <w:r w:rsidR="006723BC">
              <w:t>rial papers</w:t>
            </w:r>
          </w:p>
          <w:p w14:paraId="0BB027D8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Analyses of effect of moderators on outcomes, e.g. participant age, gender, smoking status, cognition, treatment preferences, site characteristics</w:t>
            </w:r>
          </w:p>
          <w:p w14:paraId="7FF542DC" w14:textId="77777777" w:rsidR="006723BC" w:rsidRDefault="006723BC" w:rsidP="00116593"/>
          <w:p w14:paraId="7F12F75E" w14:textId="77777777" w:rsidR="006723BC" w:rsidRDefault="006723BC" w:rsidP="00116593">
            <w:r>
              <w:t>Process evaluation papers</w:t>
            </w:r>
          </w:p>
          <w:p w14:paraId="15A8BE52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In qualitative studies – findings about factors which could potentially modify intervention effect</w:t>
            </w:r>
          </w:p>
          <w:p w14:paraId="059A1C4B" w14:textId="77777777" w:rsidR="006723BC" w:rsidRDefault="006723BC" w:rsidP="00116593"/>
        </w:tc>
      </w:tr>
      <w:tr w:rsidR="00A4307E" w14:paraId="3ABA5275" w14:textId="77777777" w:rsidTr="00A4307E">
        <w:tc>
          <w:tcPr>
            <w:tcW w:w="13745" w:type="dxa"/>
            <w:gridSpan w:val="2"/>
            <w:shd w:val="clear" w:color="auto" w:fill="D0CECE" w:themeFill="background2" w:themeFillShade="E6"/>
          </w:tcPr>
          <w:p w14:paraId="73590FA6" w14:textId="4F49D6E5" w:rsidR="00A4307E" w:rsidRDefault="00A4307E" w:rsidP="00116593">
            <w:r w:rsidRPr="00A46658">
              <w:rPr>
                <w:b/>
              </w:rPr>
              <w:t>Mechanisms of impact</w:t>
            </w:r>
          </w:p>
        </w:tc>
      </w:tr>
      <w:tr w:rsidR="006723BC" w14:paraId="491C024B" w14:textId="77777777" w:rsidTr="00A21C80">
        <w:tc>
          <w:tcPr>
            <w:tcW w:w="1980" w:type="dxa"/>
          </w:tcPr>
          <w:p w14:paraId="18FA35C9" w14:textId="77777777" w:rsidR="006723BC" w:rsidRPr="006B5614" w:rsidRDefault="006723BC" w:rsidP="00116593">
            <w:pPr>
              <w:rPr>
                <w:b/>
              </w:rPr>
            </w:pPr>
            <w:r w:rsidRPr="006B5614">
              <w:rPr>
                <w:b/>
              </w:rPr>
              <w:t>Mediators</w:t>
            </w:r>
          </w:p>
          <w:p w14:paraId="51EE2D58" w14:textId="77777777" w:rsidR="006723BC" w:rsidRPr="00DA211E" w:rsidRDefault="006723BC" w:rsidP="00116593">
            <w:pPr>
              <w:rPr>
                <w:b/>
                <w:i/>
              </w:rPr>
            </w:pPr>
            <w:r w:rsidRPr="00DA211E">
              <w:rPr>
                <w:i/>
              </w:rPr>
              <w:t>Intermediate processes which explain subsequent changes in outcome</w:t>
            </w:r>
          </w:p>
          <w:p w14:paraId="394E7431" w14:textId="77777777" w:rsidR="006723BC" w:rsidRDefault="006723BC" w:rsidP="00116593"/>
        </w:tc>
        <w:tc>
          <w:tcPr>
            <w:tcW w:w="11765" w:type="dxa"/>
          </w:tcPr>
          <w:p w14:paraId="11CC52DF" w14:textId="77C4DB7A" w:rsidR="006723BC" w:rsidRDefault="00A21C80" w:rsidP="00116593">
            <w:r>
              <w:t>T</w:t>
            </w:r>
            <w:r w:rsidR="006723BC">
              <w:t>rial papers</w:t>
            </w:r>
          </w:p>
          <w:p w14:paraId="6693EB08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Effect of participant usage of different intervention components on primary outcome</w:t>
            </w:r>
          </w:p>
          <w:p w14:paraId="53AC90AF" w14:textId="77777777" w:rsidR="006723BC" w:rsidRDefault="006723BC" w:rsidP="00116593"/>
          <w:p w14:paraId="1E37704E" w14:textId="77777777" w:rsidR="006723BC" w:rsidRDefault="006723BC" w:rsidP="00116593">
            <w:r>
              <w:t>Process evaluation papers</w:t>
            </w:r>
          </w:p>
          <w:p w14:paraId="4FDC14EF" w14:textId="77777777" w:rsidR="006723BC" w:rsidRDefault="006723BC" w:rsidP="006723BC">
            <w:pPr>
              <w:pStyle w:val="ListParagraph"/>
              <w:numPr>
                <w:ilvl w:val="0"/>
                <w:numId w:val="1"/>
              </w:numPr>
            </w:pPr>
            <w:r>
              <w:t>Mediation analysis of proximal intervention effects</w:t>
            </w:r>
          </w:p>
        </w:tc>
      </w:tr>
      <w:tr w:rsidR="006723BC" w14:paraId="71704349" w14:textId="77777777" w:rsidTr="00A21C80">
        <w:tc>
          <w:tcPr>
            <w:tcW w:w="1980" w:type="dxa"/>
          </w:tcPr>
          <w:p w14:paraId="5290DF8C" w14:textId="77777777" w:rsidR="006723BC" w:rsidRDefault="006723BC" w:rsidP="00116593">
            <w:pPr>
              <w:rPr>
                <w:b/>
              </w:rPr>
            </w:pPr>
            <w:r w:rsidRPr="006B5614">
              <w:rPr>
                <w:b/>
              </w:rPr>
              <w:t xml:space="preserve">Participant responses </w:t>
            </w:r>
          </w:p>
          <w:p w14:paraId="1ADCD1B5" w14:textId="77777777" w:rsidR="006723BC" w:rsidRPr="004958B7" w:rsidRDefault="006723BC" w:rsidP="00116593">
            <w:pPr>
              <w:rPr>
                <w:b/>
                <w:i/>
              </w:rPr>
            </w:pPr>
            <w:r w:rsidRPr="004958B7">
              <w:rPr>
                <w:i/>
              </w:rPr>
              <w:t>How participants interact with a complex intervention</w:t>
            </w:r>
          </w:p>
          <w:p w14:paraId="2465CA0C" w14:textId="77777777" w:rsidR="006723BC" w:rsidRPr="006B5614" w:rsidRDefault="006723BC" w:rsidP="00116593">
            <w:pPr>
              <w:rPr>
                <w:b/>
              </w:rPr>
            </w:pPr>
          </w:p>
        </w:tc>
        <w:tc>
          <w:tcPr>
            <w:tcW w:w="11765" w:type="dxa"/>
          </w:tcPr>
          <w:p w14:paraId="7004F829" w14:textId="5E3F5FD2" w:rsidR="006723BC" w:rsidRDefault="00A21C80" w:rsidP="00116593">
            <w:r>
              <w:t>T</w:t>
            </w:r>
            <w:r w:rsidR="006723BC">
              <w:t>rial papers</w:t>
            </w:r>
          </w:p>
          <w:p w14:paraId="09B139E1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 xml:space="preserve">Uptake and use of the intervention, or components of the intervention, by trial participants, e.g. number of sessions attended </w:t>
            </w:r>
          </w:p>
          <w:p w14:paraId="6F061F50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Analyses to examine the effect of adherence to or completion of an intervention or its components on the primary outcome</w:t>
            </w:r>
          </w:p>
          <w:p w14:paraId="58EC3134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Subgroup analyses to investigate the effect of certain participant characteristics on level compliance with intervention</w:t>
            </w:r>
          </w:p>
          <w:p w14:paraId="78287C84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 xml:space="preserve">Participant satisfaction with treatment </w:t>
            </w:r>
          </w:p>
          <w:p w14:paraId="443DD1FC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Participant perceptions of which treatment they had received, treatment preferences at end of trial</w:t>
            </w:r>
          </w:p>
          <w:p w14:paraId="12AD781B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Procedure acceptability to participants</w:t>
            </w:r>
          </w:p>
          <w:p w14:paraId="23E56932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 xml:space="preserve">Process-of-care outcome e.g. medication adherence, accessing therapies </w:t>
            </w:r>
          </w:p>
          <w:p w14:paraId="33015E49" w14:textId="77777777" w:rsidR="006723BC" w:rsidRDefault="006723BC" w:rsidP="00116593"/>
          <w:p w14:paraId="568AD60F" w14:textId="77777777" w:rsidR="006723BC" w:rsidRDefault="006723BC" w:rsidP="00116593">
            <w:r>
              <w:t>Process evaluation papers</w:t>
            </w:r>
          </w:p>
          <w:p w14:paraId="2742D87D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Qualitative research exploring patient adherence, perceptions, experiences of interventions</w:t>
            </w:r>
          </w:p>
          <w:p w14:paraId="4A78017C" w14:textId="77777777" w:rsidR="006723BC" w:rsidRDefault="006723BC" w:rsidP="006723BC">
            <w:pPr>
              <w:pStyle w:val="ListParagraph"/>
              <w:numPr>
                <w:ilvl w:val="0"/>
                <w:numId w:val="3"/>
              </w:numPr>
            </w:pPr>
            <w:r>
              <w:t>Quantitative questionnaire about participant perceptions of the benefits and harms of the intervention</w:t>
            </w:r>
          </w:p>
          <w:p w14:paraId="78DDD639" w14:textId="77777777" w:rsidR="006723BC" w:rsidRDefault="006723BC" w:rsidP="00116593">
            <w:pPr>
              <w:pStyle w:val="ListParagraph"/>
            </w:pPr>
          </w:p>
        </w:tc>
      </w:tr>
      <w:tr w:rsidR="006723BC" w14:paraId="68E1D0C3" w14:textId="77777777" w:rsidTr="00A21C80">
        <w:tc>
          <w:tcPr>
            <w:tcW w:w="1980" w:type="dxa"/>
          </w:tcPr>
          <w:p w14:paraId="7AD24E03" w14:textId="77777777" w:rsidR="006723BC" w:rsidRPr="006B5614" w:rsidRDefault="006723BC" w:rsidP="00116593">
            <w:pPr>
              <w:rPr>
                <w:b/>
              </w:rPr>
            </w:pPr>
            <w:r w:rsidRPr="006B5614">
              <w:rPr>
                <w:b/>
              </w:rPr>
              <w:t>Unintended pathways and consequences</w:t>
            </w:r>
          </w:p>
        </w:tc>
        <w:tc>
          <w:tcPr>
            <w:tcW w:w="11765" w:type="dxa"/>
          </w:tcPr>
          <w:p w14:paraId="7107CB16" w14:textId="0BFDBC22" w:rsidR="006723BC" w:rsidRDefault="00A21C80" w:rsidP="00116593">
            <w:r>
              <w:t>T</w:t>
            </w:r>
            <w:r w:rsidR="006723BC">
              <w:t>rial papers</w:t>
            </w:r>
          </w:p>
          <w:p w14:paraId="530710E3" w14:textId="77777777" w:rsidR="006723BC" w:rsidRDefault="006723BC" w:rsidP="006723BC">
            <w:pPr>
              <w:pStyle w:val="ListParagraph"/>
              <w:numPr>
                <w:ilvl w:val="0"/>
                <w:numId w:val="7"/>
              </w:numPr>
            </w:pPr>
            <w:r>
              <w:t>Participant adverse events</w:t>
            </w:r>
          </w:p>
          <w:p w14:paraId="511FC515" w14:textId="77777777" w:rsidR="006723BC" w:rsidRDefault="006723BC" w:rsidP="00116593"/>
          <w:p w14:paraId="4AD890B1" w14:textId="77777777" w:rsidR="006723BC" w:rsidRDefault="006723BC" w:rsidP="00116593">
            <w:r>
              <w:t>Process evaluation papers</w:t>
            </w:r>
          </w:p>
          <w:p w14:paraId="7133BCE0" w14:textId="77777777" w:rsidR="006723BC" w:rsidRDefault="006723BC" w:rsidP="006723BC">
            <w:pPr>
              <w:pStyle w:val="ListParagraph"/>
              <w:numPr>
                <w:ilvl w:val="0"/>
                <w:numId w:val="7"/>
              </w:numPr>
            </w:pPr>
            <w:r>
              <w:t>Qualitative findings included reports of unanticipated consequences</w:t>
            </w:r>
          </w:p>
        </w:tc>
      </w:tr>
    </w:tbl>
    <w:p w14:paraId="38E3E5DB" w14:textId="77777777" w:rsidR="006B36B9" w:rsidRDefault="006B36B9" w:rsidP="00FF7EFC"/>
    <w:sectPr w:rsidR="006B36B9" w:rsidSect="006D6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A48C1" w14:textId="77777777" w:rsidR="00A62E80" w:rsidRDefault="00A62E80" w:rsidP="00D47F42">
      <w:pPr>
        <w:spacing w:after="0" w:line="240" w:lineRule="auto"/>
      </w:pPr>
      <w:r>
        <w:separator/>
      </w:r>
    </w:p>
  </w:endnote>
  <w:endnote w:type="continuationSeparator" w:id="0">
    <w:p w14:paraId="54F92FAC" w14:textId="77777777" w:rsidR="00A62E80" w:rsidRDefault="00A62E80" w:rsidP="00D4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B5DE4" w14:textId="77777777" w:rsidR="0077394E" w:rsidRDefault="00773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4344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BF697" w14:textId="4E89B308" w:rsidR="00AC5B58" w:rsidRDefault="00AC5B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98FB0" w14:textId="77777777" w:rsidR="0077394E" w:rsidRDefault="007739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4608F" w14:textId="77777777" w:rsidR="0077394E" w:rsidRDefault="00773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A11B6" w14:textId="77777777" w:rsidR="00A62E80" w:rsidRDefault="00A62E80" w:rsidP="00D47F42">
      <w:pPr>
        <w:spacing w:after="0" w:line="240" w:lineRule="auto"/>
      </w:pPr>
      <w:r>
        <w:separator/>
      </w:r>
    </w:p>
  </w:footnote>
  <w:footnote w:type="continuationSeparator" w:id="0">
    <w:p w14:paraId="0192F4EB" w14:textId="77777777" w:rsidR="00A62E80" w:rsidRDefault="00A62E80" w:rsidP="00D4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EEAE0" w14:textId="77777777" w:rsidR="0077394E" w:rsidRDefault="00773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DAAB9" w14:textId="77777777" w:rsidR="0077394E" w:rsidRDefault="007739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C049B" w14:textId="77777777" w:rsidR="0077394E" w:rsidRDefault="00773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94949"/>
    <w:multiLevelType w:val="hybridMultilevel"/>
    <w:tmpl w:val="73EE0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0BFD"/>
    <w:multiLevelType w:val="hybridMultilevel"/>
    <w:tmpl w:val="53DA2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3A5"/>
    <w:multiLevelType w:val="hybridMultilevel"/>
    <w:tmpl w:val="7B9C7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02732"/>
    <w:multiLevelType w:val="hybridMultilevel"/>
    <w:tmpl w:val="A2287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20144"/>
    <w:multiLevelType w:val="hybridMultilevel"/>
    <w:tmpl w:val="7EB2E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C408D"/>
    <w:multiLevelType w:val="hybridMultilevel"/>
    <w:tmpl w:val="89E0F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C6E07"/>
    <w:multiLevelType w:val="hybridMultilevel"/>
    <w:tmpl w:val="B846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57DC8"/>
    <w:multiLevelType w:val="hybridMultilevel"/>
    <w:tmpl w:val="D3307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E393C"/>
    <w:multiLevelType w:val="hybridMultilevel"/>
    <w:tmpl w:val="D1203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87C06"/>
    <w:multiLevelType w:val="hybridMultilevel"/>
    <w:tmpl w:val="10B43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B60A5"/>
    <w:multiLevelType w:val="hybridMultilevel"/>
    <w:tmpl w:val="E0EC6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E4A83"/>
    <w:multiLevelType w:val="hybridMultilevel"/>
    <w:tmpl w:val="52EA3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41443"/>
    <w:multiLevelType w:val="hybridMultilevel"/>
    <w:tmpl w:val="2F92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C47DA"/>
    <w:multiLevelType w:val="hybridMultilevel"/>
    <w:tmpl w:val="A5843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B6B13"/>
    <w:multiLevelType w:val="hybridMultilevel"/>
    <w:tmpl w:val="25D6C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52D24"/>
    <w:multiLevelType w:val="hybridMultilevel"/>
    <w:tmpl w:val="8E806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47809"/>
    <w:multiLevelType w:val="hybridMultilevel"/>
    <w:tmpl w:val="C368F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F40B3"/>
    <w:multiLevelType w:val="hybridMultilevel"/>
    <w:tmpl w:val="C6E6F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6"/>
  </w:num>
  <w:num w:numId="5">
    <w:abstractNumId w:val="3"/>
  </w:num>
  <w:num w:numId="6">
    <w:abstractNumId w:val="14"/>
  </w:num>
  <w:num w:numId="7">
    <w:abstractNumId w:val="13"/>
  </w:num>
  <w:num w:numId="8">
    <w:abstractNumId w:val="8"/>
  </w:num>
  <w:num w:numId="9">
    <w:abstractNumId w:val="1"/>
  </w:num>
  <w:num w:numId="10">
    <w:abstractNumId w:val="12"/>
  </w:num>
  <w:num w:numId="11">
    <w:abstractNumId w:val="9"/>
  </w:num>
  <w:num w:numId="12">
    <w:abstractNumId w:val="11"/>
  </w:num>
  <w:num w:numId="13">
    <w:abstractNumId w:val="0"/>
  </w:num>
  <w:num w:numId="14">
    <w:abstractNumId w:val="4"/>
  </w:num>
  <w:num w:numId="15">
    <w:abstractNumId w:val="2"/>
  </w:num>
  <w:num w:numId="16">
    <w:abstractNumId w:val="15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A5"/>
    <w:rsid w:val="000821A5"/>
    <w:rsid w:val="000D41FE"/>
    <w:rsid w:val="001003C2"/>
    <w:rsid w:val="00116593"/>
    <w:rsid w:val="001642AD"/>
    <w:rsid w:val="00172206"/>
    <w:rsid w:val="00193EC7"/>
    <w:rsid w:val="001D2A49"/>
    <w:rsid w:val="00266CFD"/>
    <w:rsid w:val="002A665D"/>
    <w:rsid w:val="002B63E8"/>
    <w:rsid w:val="002F273B"/>
    <w:rsid w:val="003735F6"/>
    <w:rsid w:val="00374EB5"/>
    <w:rsid w:val="003848AE"/>
    <w:rsid w:val="00403287"/>
    <w:rsid w:val="0048027B"/>
    <w:rsid w:val="00554498"/>
    <w:rsid w:val="006723BC"/>
    <w:rsid w:val="006B36B9"/>
    <w:rsid w:val="006D6AA1"/>
    <w:rsid w:val="006E0CBC"/>
    <w:rsid w:val="00701EB4"/>
    <w:rsid w:val="0077394E"/>
    <w:rsid w:val="00895CC4"/>
    <w:rsid w:val="00925278"/>
    <w:rsid w:val="00997101"/>
    <w:rsid w:val="009F1A9F"/>
    <w:rsid w:val="00A21C80"/>
    <w:rsid w:val="00A4307E"/>
    <w:rsid w:val="00A62E80"/>
    <w:rsid w:val="00AC5B58"/>
    <w:rsid w:val="00AC5FEB"/>
    <w:rsid w:val="00B830F9"/>
    <w:rsid w:val="00BA0526"/>
    <w:rsid w:val="00C27584"/>
    <w:rsid w:val="00CA1049"/>
    <w:rsid w:val="00D07889"/>
    <w:rsid w:val="00D109A5"/>
    <w:rsid w:val="00D47F42"/>
    <w:rsid w:val="00D924F9"/>
    <w:rsid w:val="00DA0F3C"/>
    <w:rsid w:val="00EA548C"/>
    <w:rsid w:val="00F857EE"/>
    <w:rsid w:val="00FB7FCE"/>
    <w:rsid w:val="00FC74D4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E50CB"/>
  <w15:chartTrackingRefBased/>
  <w15:docId w15:val="{89642F5B-0487-4DEB-A4D7-17F5F5B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10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9A5"/>
    <w:rPr>
      <w:sz w:val="20"/>
      <w:szCs w:val="20"/>
    </w:rPr>
  </w:style>
  <w:style w:type="table" w:styleId="TableGrid">
    <w:name w:val="Table Grid"/>
    <w:basedOn w:val="TableNormal"/>
    <w:uiPriority w:val="39"/>
    <w:rsid w:val="00D1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9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3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7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F42"/>
  </w:style>
  <w:style w:type="paragraph" w:styleId="Footer">
    <w:name w:val="footer"/>
    <w:basedOn w:val="Normal"/>
    <w:link w:val="FooterChar"/>
    <w:uiPriority w:val="99"/>
    <w:unhideWhenUsed/>
    <w:rsid w:val="00D47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French</dc:creator>
  <cp:keywords/>
  <dc:description/>
  <cp:lastModifiedBy>Caroline French</cp:lastModifiedBy>
  <cp:revision>31</cp:revision>
  <dcterms:created xsi:type="dcterms:W3CDTF">2020-02-06T16:42:00Z</dcterms:created>
  <dcterms:modified xsi:type="dcterms:W3CDTF">2020-04-26T09:24:00Z</dcterms:modified>
</cp:coreProperties>
</file>