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7E4AB" w14:textId="77777777" w:rsidR="00871E41" w:rsidRPr="00BB5150" w:rsidRDefault="00F054BB">
      <w:pPr>
        <w:rPr>
          <w:b/>
        </w:rPr>
      </w:pPr>
      <w:r w:rsidRPr="00BB5150">
        <w:rPr>
          <w:b/>
        </w:rPr>
        <w:t>Appendix</w:t>
      </w:r>
    </w:p>
    <w:p w14:paraId="7F5C51C7" w14:textId="00258310" w:rsidR="00F054BB" w:rsidRDefault="001044E6">
      <w:r w:rsidRPr="00BB5150">
        <w:rPr>
          <w:b/>
        </w:rPr>
        <w:t>Case study 1:</w:t>
      </w:r>
      <w:r>
        <w:t xml:space="preserve"> </w:t>
      </w:r>
      <w:r>
        <w:rPr>
          <w:b/>
        </w:rPr>
        <w:t>Remdesivir in adults with severe COVID-19: a randomised, double-blind, placebo-controlled, multicentre trial</w:t>
      </w:r>
    </w:p>
    <w:p w14:paraId="13BA4172" w14:textId="41A42481" w:rsidR="00F054BB" w:rsidRDefault="00E6597D">
      <w:r>
        <w:t xml:space="preserve">Table </w:t>
      </w:r>
      <w:r w:rsidR="003B7922">
        <w:t>A</w:t>
      </w:r>
      <w:r>
        <w:t xml:space="preserve">1: </w:t>
      </w:r>
      <w:r w:rsidR="00F054BB">
        <w:t>Stata dataset used to produce</w:t>
      </w:r>
      <w:r w:rsidR="003B7922">
        <w:t xml:space="preserve"> </w:t>
      </w:r>
      <w:r w:rsidR="00487446">
        <w:t>figure 1</w:t>
      </w:r>
      <w:r w:rsidR="00F054BB">
        <w:t xml:space="preserve"> in main article</w:t>
      </w:r>
      <w:r w:rsidR="001B3620">
        <w:t xml:space="preserve">. </w:t>
      </w:r>
      <w:r w:rsidR="009C1ADD">
        <w:t>D</w:t>
      </w:r>
      <w:r w:rsidR="001B3620">
        <w:t xml:space="preserve">ata </w:t>
      </w:r>
      <w:r w:rsidR="009C1ADD">
        <w:t>taken from</w:t>
      </w:r>
      <w:r w:rsidR="001B3620">
        <w:t xml:space="preserve"> table 1 of main arti</w:t>
      </w:r>
      <w:r w:rsidR="009C1ADD">
        <w:t xml:space="preserve">cle for adverse events occurring in </w:t>
      </w:r>
      <w:r w:rsidR="009C1ADD" w:rsidRPr="007E050A">
        <w:rPr>
          <w:rFonts w:cstheme="minorHAnsi"/>
          <w:i/>
        </w:rPr>
        <w:t>≥</w:t>
      </w:r>
      <w:r w:rsidR="009C1ADD" w:rsidRPr="007E050A">
        <w:rPr>
          <w:i/>
        </w:rPr>
        <w:t xml:space="preserve"> 2% of participants in either treatment group</w:t>
      </w:r>
    </w:p>
    <w:tbl>
      <w:tblPr>
        <w:tblStyle w:val="TableGrid"/>
        <w:tblW w:w="0" w:type="auto"/>
        <w:tblLook w:val="04A0" w:firstRow="1" w:lastRow="0" w:firstColumn="1" w:lastColumn="0" w:noHBand="0" w:noVBand="1"/>
      </w:tblPr>
      <w:tblGrid>
        <w:gridCol w:w="2055"/>
        <w:gridCol w:w="1318"/>
        <w:gridCol w:w="1385"/>
        <w:gridCol w:w="1077"/>
        <w:gridCol w:w="1119"/>
        <w:gridCol w:w="1185"/>
        <w:gridCol w:w="877"/>
      </w:tblGrid>
      <w:tr w:rsidR="00F054BB" w:rsidRPr="00F054BB" w14:paraId="22AC48DB" w14:textId="77777777" w:rsidTr="00F054BB">
        <w:trPr>
          <w:trHeight w:val="270"/>
        </w:trPr>
        <w:tc>
          <w:tcPr>
            <w:tcW w:w="2393" w:type="dxa"/>
            <w:noWrap/>
            <w:hideMark/>
          </w:tcPr>
          <w:p w14:paraId="6B6D7985" w14:textId="0CBE8FE3" w:rsidR="00F054BB" w:rsidRPr="00FB2AD2" w:rsidRDefault="00FB2AD2">
            <w:pPr>
              <w:rPr>
                <w:bCs/>
                <w:sz w:val="18"/>
              </w:rPr>
            </w:pPr>
            <w:r>
              <w:rPr>
                <w:bCs/>
                <w:sz w:val="18"/>
              </w:rPr>
              <w:t>adverse_</w:t>
            </w:r>
            <w:r w:rsidR="00F054BB" w:rsidRPr="00FB2AD2">
              <w:rPr>
                <w:bCs/>
                <w:sz w:val="18"/>
              </w:rPr>
              <w:t>events</w:t>
            </w:r>
          </w:p>
        </w:tc>
        <w:tc>
          <w:tcPr>
            <w:tcW w:w="1520" w:type="dxa"/>
            <w:noWrap/>
            <w:hideMark/>
          </w:tcPr>
          <w:p w14:paraId="61DBCB9D" w14:textId="77777777" w:rsidR="00F054BB" w:rsidRPr="00F054BB" w:rsidRDefault="00F054BB">
            <w:pPr>
              <w:rPr>
                <w:bCs/>
                <w:sz w:val="18"/>
              </w:rPr>
            </w:pPr>
            <w:r w:rsidRPr="00F054BB">
              <w:rPr>
                <w:bCs/>
                <w:sz w:val="18"/>
              </w:rPr>
              <w:t>Remdesivir_AG_n</w:t>
            </w:r>
          </w:p>
        </w:tc>
        <w:tc>
          <w:tcPr>
            <w:tcW w:w="1599" w:type="dxa"/>
            <w:noWrap/>
            <w:hideMark/>
          </w:tcPr>
          <w:p w14:paraId="481F403E" w14:textId="77777777" w:rsidR="00F054BB" w:rsidRPr="00F054BB" w:rsidRDefault="00F054BB">
            <w:pPr>
              <w:rPr>
                <w:bCs/>
                <w:sz w:val="18"/>
              </w:rPr>
            </w:pPr>
            <w:r w:rsidRPr="00F054BB">
              <w:rPr>
                <w:bCs/>
                <w:sz w:val="18"/>
              </w:rPr>
              <w:t>Remdesivir_G34_n</w:t>
            </w:r>
          </w:p>
        </w:tc>
        <w:tc>
          <w:tcPr>
            <w:tcW w:w="1235" w:type="dxa"/>
            <w:noWrap/>
            <w:hideMark/>
          </w:tcPr>
          <w:p w14:paraId="71F06E2D" w14:textId="77777777" w:rsidR="00F054BB" w:rsidRPr="00F054BB" w:rsidRDefault="00F054BB">
            <w:pPr>
              <w:rPr>
                <w:bCs/>
                <w:sz w:val="18"/>
              </w:rPr>
            </w:pPr>
            <w:r w:rsidRPr="00F054BB">
              <w:rPr>
                <w:bCs/>
                <w:sz w:val="18"/>
              </w:rPr>
              <w:t>Remdesivir_N</w:t>
            </w:r>
          </w:p>
        </w:tc>
        <w:tc>
          <w:tcPr>
            <w:tcW w:w="1284" w:type="dxa"/>
            <w:noWrap/>
            <w:hideMark/>
          </w:tcPr>
          <w:p w14:paraId="2FBFA484" w14:textId="77777777" w:rsidR="00F054BB" w:rsidRPr="00F054BB" w:rsidRDefault="00F054BB">
            <w:pPr>
              <w:rPr>
                <w:bCs/>
                <w:sz w:val="18"/>
              </w:rPr>
            </w:pPr>
            <w:r w:rsidRPr="00F054BB">
              <w:rPr>
                <w:bCs/>
                <w:sz w:val="18"/>
              </w:rPr>
              <w:t>Placebo_AG_n</w:t>
            </w:r>
          </w:p>
        </w:tc>
        <w:tc>
          <w:tcPr>
            <w:tcW w:w="1362" w:type="dxa"/>
            <w:noWrap/>
            <w:hideMark/>
          </w:tcPr>
          <w:p w14:paraId="661732A5" w14:textId="77777777" w:rsidR="00F054BB" w:rsidRPr="00F054BB" w:rsidRDefault="00F054BB">
            <w:pPr>
              <w:rPr>
                <w:bCs/>
                <w:sz w:val="18"/>
              </w:rPr>
            </w:pPr>
            <w:r w:rsidRPr="00F054BB">
              <w:rPr>
                <w:bCs/>
                <w:sz w:val="18"/>
              </w:rPr>
              <w:t>Placebo_G34_n</w:t>
            </w:r>
          </w:p>
        </w:tc>
        <w:tc>
          <w:tcPr>
            <w:tcW w:w="998" w:type="dxa"/>
            <w:noWrap/>
            <w:hideMark/>
          </w:tcPr>
          <w:p w14:paraId="22FEC3DA" w14:textId="77777777" w:rsidR="00F054BB" w:rsidRPr="00F054BB" w:rsidRDefault="00F054BB">
            <w:pPr>
              <w:rPr>
                <w:bCs/>
                <w:sz w:val="18"/>
              </w:rPr>
            </w:pPr>
            <w:r w:rsidRPr="00F054BB">
              <w:rPr>
                <w:bCs/>
                <w:sz w:val="18"/>
              </w:rPr>
              <w:t>Placebo_N</w:t>
            </w:r>
          </w:p>
        </w:tc>
      </w:tr>
      <w:tr w:rsidR="00F054BB" w:rsidRPr="00F054BB" w14:paraId="635651B6" w14:textId="77777777" w:rsidTr="00F054BB">
        <w:trPr>
          <w:trHeight w:val="270"/>
        </w:trPr>
        <w:tc>
          <w:tcPr>
            <w:tcW w:w="2393" w:type="dxa"/>
            <w:noWrap/>
            <w:hideMark/>
          </w:tcPr>
          <w:p w14:paraId="4673B80C" w14:textId="77777777" w:rsidR="00F054BB" w:rsidRPr="00F054BB" w:rsidRDefault="00F054BB">
            <w:pPr>
              <w:rPr>
                <w:sz w:val="18"/>
                <w:szCs w:val="18"/>
              </w:rPr>
            </w:pPr>
            <w:r w:rsidRPr="00F054BB">
              <w:rPr>
                <w:sz w:val="18"/>
                <w:szCs w:val="18"/>
              </w:rPr>
              <w:t>Any</w:t>
            </w:r>
          </w:p>
        </w:tc>
        <w:tc>
          <w:tcPr>
            <w:tcW w:w="1520" w:type="dxa"/>
            <w:noWrap/>
            <w:hideMark/>
          </w:tcPr>
          <w:p w14:paraId="606890EE" w14:textId="77777777" w:rsidR="00F054BB" w:rsidRPr="00F054BB" w:rsidRDefault="00F054BB">
            <w:pPr>
              <w:rPr>
                <w:sz w:val="18"/>
                <w:szCs w:val="18"/>
              </w:rPr>
            </w:pPr>
            <w:r w:rsidRPr="00F054BB">
              <w:rPr>
                <w:sz w:val="18"/>
                <w:szCs w:val="18"/>
              </w:rPr>
              <w:t>102</w:t>
            </w:r>
          </w:p>
        </w:tc>
        <w:tc>
          <w:tcPr>
            <w:tcW w:w="1599" w:type="dxa"/>
            <w:noWrap/>
            <w:hideMark/>
          </w:tcPr>
          <w:p w14:paraId="268CDBDF" w14:textId="77777777" w:rsidR="00F054BB" w:rsidRPr="00F054BB" w:rsidRDefault="00F054BB">
            <w:pPr>
              <w:rPr>
                <w:sz w:val="18"/>
                <w:szCs w:val="18"/>
              </w:rPr>
            </w:pPr>
            <w:r w:rsidRPr="00F054BB">
              <w:rPr>
                <w:sz w:val="18"/>
                <w:szCs w:val="18"/>
              </w:rPr>
              <w:t>13</w:t>
            </w:r>
          </w:p>
        </w:tc>
        <w:tc>
          <w:tcPr>
            <w:tcW w:w="1235" w:type="dxa"/>
            <w:noWrap/>
            <w:hideMark/>
          </w:tcPr>
          <w:p w14:paraId="04DBB296" w14:textId="77777777" w:rsidR="00F054BB" w:rsidRPr="00F054BB" w:rsidRDefault="00F054BB">
            <w:pPr>
              <w:rPr>
                <w:sz w:val="18"/>
                <w:szCs w:val="18"/>
              </w:rPr>
            </w:pPr>
            <w:r w:rsidRPr="00F054BB">
              <w:rPr>
                <w:sz w:val="18"/>
                <w:szCs w:val="18"/>
              </w:rPr>
              <w:t>155</w:t>
            </w:r>
          </w:p>
        </w:tc>
        <w:tc>
          <w:tcPr>
            <w:tcW w:w="1284" w:type="dxa"/>
            <w:noWrap/>
            <w:hideMark/>
          </w:tcPr>
          <w:p w14:paraId="7B5EDD49" w14:textId="77777777" w:rsidR="00F054BB" w:rsidRPr="00F054BB" w:rsidRDefault="00F054BB">
            <w:pPr>
              <w:rPr>
                <w:sz w:val="18"/>
                <w:szCs w:val="18"/>
              </w:rPr>
            </w:pPr>
            <w:r w:rsidRPr="00F054BB">
              <w:rPr>
                <w:sz w:val="18"/>
                <w:szCs w:val="18"/>
              </w:rPr>
              <w:t>50</w:t>
            </w:r>
          </w:p>
        </w:tc>
        <w:tc>
          <w:tcPr>
            <w:tcW w:w="1362" w:type="dxa"/>
            <w:noWrap/>
            <w:hideMark/>
          </w:tcPr>
          <w:p w14:paraId="015C2D96" w14:textId="77777777" w:rsidR="00F054BB" w:rsidRPr="00F054BB" w:rsidRDefault="00F054BB">
            <w:pPr>
              <w:rPr>
                <w:sz w:val="18"/>
                <w:szCs w:val="18"/>
              </w:rPr>
            </w:pPr>
            <w:r w:rsidRPr="00F054BB">
              <w:rPr>
                <w:sz w:val="18"/>
                <w:szCs w:val="18"/>
              </w:rPr>
              <w:t>11</w:t>
            </w:r>
          </w:p>
        </w:tc>
        <w:tc>
          <w:tcPr>
            <w:tcW w:w="998" w:type="dxa"/>
            <w:noWrap/>
            <w:hideMark/>
          </w:tcPr>
          <w:p w14:paraId="484D94E8" w14:textId="77777777" w:rsidR="00F054BB" w:rsidRPr="00F054BB" w:rsidRDefault="00F054BB">
            <w:pPr>
              <w:rPr>
                <w:sz w:val="18"/>
                <w:szCs w:val="18"/>
              </w:rPr>
            </w:pPr>
            <w:r w:rsidRPr="00F054BB">
              <w:rPr>
                <w:sz w:val="18"/>
                <w:szCs w:val="18"/>
              </w:rPr>
              <w:t>78</w:t>
            </w:r>
          </w:p>
        </w:tc>
      </w:tr>
      <w:tr w:rsidR="00F054BB" w:rsidRPr="00F054BB" w14:paraId="2647F882" w14:textId="77777777" w:rsidTr="00F054BB">
        <w:trPr>
          <w:trHeight w:val="270"/>
        </w:trPr>
        <w:tc>
          <w:tcPr>
            <w:tcW w:w="2393" w:type="dxa"/>
            <w:noWrap/>
            <w:hideMark/>
          </w:tcPr>
          <w:p w14:paraId="018998B9" w14:textId="77777777" w:rsidR="00F054BB" w:rsidRPr="00F054BB" w:rsidRDefault="00F054BB">
            <w:pPr>
              <w:rPr>
                <w:sz w:val="18"/>
                <w:szCs w:val="18"/>
              </w:rPr>
            </w:pPr>
            <w:r w:rsidRPr="00F054BB">
              <w:rPr>
                <w:sz w:val="18"/>
                <w:szCs w:val="18"/>
              </w:rPr>
              <w:t>Hypoalbuminaemia</w:t>
            </w:r>
          </w:p>
        </w:tc>
        <w:tc>
          <w:tcPr>
            <w:tcW w:w="1520" w:type="dxa"/>
            <w:noWrap/>
            <w:hideMark/>
          </w:tcPr>
          <w:p w14:paraId="16B4B060" w14:textId="77777777" w:rsidR="00F054BB" w:rsidRPr="00F054BB" w:rsidRDefault="00F054BB">
            <w:pPr>
              <w:rPr>
                <w:sz w:val="18"/>
                <w:szCs w:val="18"/>
              </w:rPr>
            </w:pPr>
            <w:r w:rsidRPr="00F054BB">
              <w:rPr>
                <w:sz w:val="18"/>
                <w:szCs w:val="18"/>
              </w:rPr>
              <w:t>20</w:t>
            </w:r>
          </w:p>
        </w:tc>
        <w:tc>
          <w:tcPr>
            <w:tcW w:w="1599" w:type="dxa"/>
            <w:noWrap/>
            <w:hideMark/>
          </w:tcPr>
          <w:p w14:paraId="2CDF0B13" w14:textId="77777777" w:rsidR="00F054BB" w:rsidRPr="00F054BB" w:rsidRDefault="00F054BB">
            <w:pPr>
              <w:rPr>
                <w:sz w:val="18"/>
                <w:szCs w:val="18"/>
              </w:rPr>
            </w:pPr>
            <w:r w:rsidRPr="00F054BB">
              <w:rPr>
                <w:sz w:val="18"/>
                <w:szCs w:val="18"/>
              </w:rPr>
              <w:t>0</w:t>
            </w:r>
          </w:p>
        </w:tc>
        <w:tc>
          <w:tcPr>
            <w:tcW w:w="1235" w:type="dxa"/>
            <w:noWrap/>
            <w:hideMark/>
          </w:tcPr>
          <w:p w14:paraId="03B89FBA" w14:textId="77777777" w:rsidR="00F054BB" w:rsidRPr="00F054BB" w:rsidRDefault="00F054BB">
            <w:pPr>
              <w:rPr>
                <w:sz w:val="18"/>
                <w:szCs w:val="18"/>
              </w:rPr>
            </w:pPr>
            <w:r w:rsidRPr="00F054BB">
              <w:rPr>
                <w:sz w:val="18"/>
                <w:szCs w:val="18"/>
              </w:rPr>
              <w:t>155</w:t>
            </w:r>
          </w:p>
        </w:tc>
        <w:tc>
          <w:tcPr>
            <w:tcW w:w="1284" w:type="dxa"/>
            <w:noWrap/>
            <w:hideMark/>
          </w:tcPr>
          <w:p w14:paraId="5CD446CC" w14:textId="77777777" w:rsidR="00F054BB" w:rsidRPr="00F054BB" w:rsidRDefault="00F054BB">
            <w:pPr>
              <w:rPr>
                <w:sz w:val="18"/>
                <w:szCs w:val="18"/>
              </w:rPr>
            </w:pPr>
            <w:r w:rsidRPr="00F054BB">
              <w:rPr>
                <w:sz w:val="18"/>
                <w:szCs w:val="18"/>
              </w:rPr>
              <w:t>12</w:t>
            </w:r>
          </w:p>
        </w:tc>
        <w:tc>
          <w:tcPr>
            <w:tcW w:w="1362" w:type="dxa"/>
            <w:noWrap/>
            <w:hideMark/>
          </w:tcPr>
          <w:p w14:paraId="56ACE659" w14:textId="77777777" w:rsidR="00F054BB" w:rsidRPr="00F054BB" w:rsidRDefault="00F054BB">
            <w:pPr>
              <w:rPr>
                <w:sz w:val="18"/>
                <w:szCs w:val="18"/>
              </w:rPr>
            </w:pPr>
            <w:r w:rsidRPr="00F054BB">
              <w:rPr>
                <w:sz w:val="18"/>
                <w:szCs w:val="18"/>
              </w:rPr>
              <w:t>1</w:t>
            </w:r>
          </w:p>
        </w:tc>
        <w:tc>
          <w:tcPr>
            <w:tcW w:w="998" w:type="dxa"/>
            <w:noWrap/>
            <w:hideMark/>
          </w:tcPr>
          <w:p w14:paraId="420DCB95" w14:textId="77777777" w:rsidR="00F054BB" w:rsidRPr="00F054BB" w:rsidRDefault="00F054BB">
            <w:pPr>
              <w:rPr>
                <w:sz w:val="18"/>
                <w:szCs w:val="18"/>
              </w:rPr>
            </w:pPr>
            <w:r w:rsidRPr="00F054BB">
              <w:rPr>
                <w:sz w:val="18"/>
                <w:szCs w:val="18"/>
              </w:rPr>
              <w:t>78</w:t>
            </w:r>
          </w:p>
        </w:tc>
      </w:tr>
      <w:tr w:rsidR="00F054BB" w:rsidRPr="00F054BB" w14:paraId="5093F7FF" w14:textId="77777777" w:rsidTr="00F054BB">
        <w:trPr>
          <w:trHeight w:val="270"/>
        </w:trPr>
        <w:tc>
          <w:tcPr>
            <w:tcW w:w="2393" w:type="dxa"/>
            <w:noWrap/>
            <w:hideMark/>
          </w:tcPr>
          <w:p w14:paraId="321563DA" w14:textId="77777777" w:rsidR="00F054BB" w:rsidRPr="00F054BB" w:rsidRDefault="00F054BB">
            <w:pPr>
              <w:rPr>
                <w:sz w:val="18"/>
                <w:szCs w:val="18"/>
              </w:rPr>
            </w:pPr>
            <w:r w:rsidRPr="00F054BB">
              <w:rPr>
                <w:sz w:val="18"/>
                <w:szCs w:val="18"/>
              </w:rPr>
              <w:t>Hypokalaemia</w:t>
            </w:r>
          </w:p>
        </w:tc>
        <w:tc>
          <w:tcPr>
            <w:tcW w:w="1520" w:type="dxa"/>
            <w:noWrap/>
            <w:hideMark/>
          </w:tcPr>
          <w:p w14:paraId="79A466C0" w14:textId="77777777" w:rsidR="00F054BB" w:rsidRPr="00F054BB" w:rsidRDefault="00F054BB">
            <w:pPr>
              <w:rPr>
                <w:sz w:val="18"/>
                <w:szCs w:val="18"/>
              </w:rPr>
            </w:pPr>
            <w:r w:rsidRPr="00F054BB">
              <w:rPr>
                <w:sz w:val="18"/>
                <w:szCs w:val="18"/>
              </w:rPr>
              <w:t>18</w:t>
            </w:r>
          </w:p>
        </w:tc>
        <w:tc>
          <w:tcPr>
            <w:tcW w:w="1599" w:type="dxa"/>
            <w:noWrap/>
            <w:hideMark/>
          </w:tcPr>
          <w:p w14:paraId="3306DBAC" w14:textId="77777777" w:rsidR="00F054BB" w:rsidRPr="00F054BB" w:rsidRDefault="00F054BB">
            <w:pPr>
              <w:rPr>
                <w:sz w:val="18"/>
                <w:szCs w:val="18"/>
              </w:rPr>
            </w:pPr>
            <w:r w:rsidRPr="00F054BB">
              <w:rPr>
                <w:sz w:val="18"/>
                <w:szCs w:val="18"/>
              </w:rPr>
              <w:t>2</w:t>
            </w:r>
          </w:p>
        </w:tc>
        <w:tc>
          <w:tcPr>
            <w:tcW w:w="1235" w:type="dxa"/>
            <w:noWrap/>
            <w:hideMark/>
          </w:tcPr>
          <w:p w14:paraId="29261C25" w14:textId="77777777" w:rsidR="00F054BB" w:rsidRPr="00F054BB" w:rsidRDefault="00F054BB">
            <w:pPr>
              <w:rPr>
                <w:sz w:val="18"/>
                <w:szCs w:val="18"/>
              </w:rPr>
            </w:pPr>
            <w:r w:rsidRPr="00F054BB">
              <w:rPr>
                <w:sz w:val="18"/>
                <w:szCs w:val="18"/>
              </w:rPr>
              <w:t>155</w:t>
            </w:r>
          </w:p>
        </w:tc>
        <w:tc>
          <w:tcPr>
            <w:tcW w:w="1284" w:type="dxa"/>
            <w:noWrap/>
            <w:hideMark/>
          </w:tcPr>
          <w:p w14:paraId="361275EF" w14:textId="77777777" w:rsidR="00F054BB" w:rsidRPr="00F054BB" w:rsidRDefault="00F054BB">
            <w:pPr>
              <w:rPr>
                <w:sz w:val="18"/>
                <w:szCs w:val="18"/>
              </w:rPr>
            </w:pPr>
            <w:r w:rsidRPr="00F054BB">
              <w:rPr>
                <w:sz w:val="18"/>
                <w:szCs w:val="18"/>
              </w:rPr>
              <w:t>11</w:t>
            </w:r>
          </w:p>
        </w:tc>
        <w:tc>
          <w:tcPr>
            <w:tcW w:w="1362" w:type="dxa"/>
            <w:noWrap/>
            <w:hideMark/>
          </w:tcPr>
          <w:p w14:paraId="7D431807" w14:textId="77777777" w:rsidR="00F054BB" w:rsidRPr="00F054BB" w:rsidRDefault="00F054BB">
            <w:pPr>
              <w:rPr>
                <w:sz w:val="18"/>
                <w:szCs w:val="18"/>
              </w:rPr>
            </w:pPr>
            <w:r w:rsidRPr="00F054BB">
              <w:rPr>
                <w:sz w:val="18"/>
                <w:szCs w:val="18"/>
              </w:rPr>
              <w:t>1</w:t>
            </w:r>
          </w:p>
        </w:tc>
        <w:tc>
          <w:tcPr>
            <w:tcW w:w="998" w:type="dxa"/>
            <w:noWrap/>
            <w:hideMark/>
          </w:tcPr>
          <w:p w14:paraId="11FDCC51" w14:textId="77777777" w:rsidR="00F054BB" w:rsidRPr="00F054BB" w:rsidRDefault="00F054BB">
            <w:pPr>
              <w:rPr>
                <w:sz w:val="18"/>
                <w:szCs w:val="18"/>
              </w:rPr>
            </w:pPr>
            <w:r w:rsidRPr="00F054BB">
              <w:rPr>
                <w:sz w:val="18"/>
                <w:szCs w:val="18"/>
              </w:rPr>
              <w:t>78</w:t>
            </w:r>
          </w:p>
        </w:tc>
      </w:tr>
      <w:tr w:rsidR="00F054BB" w:rsidRPr="00F054BB" w14:paraId="540579F4" w14:textId="77777777" w:rsidTr="00F054BB">
        <w:trPr>
          <w:trHeight w:val="270"/>
        </w:trPr>
        <w:tc>
          <w:tcPr>
            <w:tcW w:w="2393" w:type="dxa"/>
            <w:noWrap/>
            <w:hideMark/>
          </w:tcPr>
          <w:p w14:paraId="579DD0CB" w14:textId="77777777" w:rsidR="00F054BB" w:rsidRPr="00F054BB" w:rsidRDefault="00F054BB">
            <w:pPr>
              <w:rPr>
                <w:sz w:val="18"/>
                <w:szCs w:val="18"/>
              </w:rPr>
            </w:pPr>
            <w:r w:rsidRPr="00F054BB">
              <w:rPr>
                <w:sz w:val="18"/>
                <w:szCs w:val="18"/>
              </w:rPr>
              <w:t>Increased blood glucose</w:t>
            </w:r>
          </w:p>
        </w:tc>
        <w:tc>
          <w:tcPr>
            <w:tcW w:w="1520" w:type="dxa"/>
            <w:noWrap/>
            <w:hideMark/>
          </w:tcPr>
          <w:p w14:paraId="5C5FEFCF" w14:textId="77777777" w:rsidR="00F054BB" w:rsidRPr="00F054BB" w:rsidRDefault="00F054BB">
            <w:pPr>
              <w:rPr>
                <w:sz w:val="18"/>
                <w:szCs w:val="18"/>
              </w:rPr>
            </w:pPr>
            <w:r w:rsidRPr="00F054BB">
              <w:rPr>
                <w:sz w:val="18"/>
                <w:szCs w:val="18"/>
              </w:rPr>
              <w:t>11</w:t>
            </w:r>
          </w:p>
        </w:tc>
        <w:tc>
          <w:tcPr>
            <w:tcW w:w="1599" w:type="dxa"/>
            <w:noWrap/>
            <w:hideMark/>
          </w:tcPr>
          <w:p w14:paraId="677FBFE6" w14:textId="77777777" w:rsidR="00F054BB" w:rsidRPr="00F054BB" w:rsidRDefault="00F054BB">
            <w:pPr>
              <w:rPr>
                <w:sz w:val="18"/>
                <w:szCs w:val="18"/>
              </w:rPr>
            </w:pPr>
            <w:r w:rsidRPr="00F054BB">
              <w:rPr>
                <w:sz w:val="18"/>
                <w:szCs w:val="18"/>
              </w:rPr>
              <w:t>0</w:t>
            </w:r>
          </w:p>
        </w:tc>
        <w:tc>
          <w:tcPr>
            <w:tcW w:w="1235" w:type="dxa"/>
            <w:noWrap/>
            <w:hideMark/>
          </w:tcPr>
          <w:p w14:paraId="2AF1C362" w14:textId="77777777" w:rsidR="00F054BB" w:rsidRPr="00F054BB" w:rsidRDefault="00F054BB">
            <w:pPr>
              <w:rPr>
                <w:sz w:val="18"/>
                <w:szCs w:val="18"/>
              </w:rPr>
            </w:pPr>
            <w:r w:rsidRPr="00F054BB">
              <w:rPr>
                <w:sz w:val="18"/>
                <w:szCs w:val="18"/>
              </w:rPr>
              <w:t>155</w:t>
            </w:r>
          </w:p>
        </w:tc>
        <w:tc>
          <w:tcPr>
            <w:tcW w:w="1284" w:type="dxa"/>
            <w:noWrap/>
            <w:hideMark/>
          </w:tcPr>
          <w:p w14:paraId="17E13E80" w14:textId="77777777" w:rsidR="00F054BB" w:rsidRPr="00F054BB" w:rsidRDefault="00F054BB">
            <w:pPr>
              <w:rPr>
                <w:sz w:val="18"/>
                <w:szCs w:val="18"/>
              </w:rPr>
            </w:pPr>
            <w:r w:rsidRPr="00F054BB">
              <w:rPr>
                <w:sz w:val="18"/>
                <w:szCs w:val="18"/>
              </w:rPr>
              <w:t>6</w:t>
            </w:r>
          </w:p>
        </w:tc>
        <w:tc>
          <w:tcPr>
            <w:tcW w:w="1362" w:type="dxa"/>
            <w:noWrap/>
            <w:hideMark/>
          </w:tcPr>
          <w:p w14:paraId="37277B4F" w14:textId="77777777" w:rsidR="00F054BB" w:rsidRPr="00F054BB" w:rsidRDefault="00F054BB">
            <w:pPr>
              <w:rPr>
                <w:sz w:val="18"/>
                <w:szCs w:val="18"/>
              </w:rPr>
            </w:pPr>
            <w:r w:rsidRPr="00F054BB">
              <w:rPr>
                <w:sz w:val="18"/>
                <w:szCs w:val="18"/>
              </w:rPr>
              <w:t>0</w:t>
            </w:r>
          </w:p>
        </w:tc>
        <w:tc>
          <w:tcPr>
            <w:tcW w:w="998" w:type="dxa"/>
            <w:noWrap/>
            <w:hideMark/>
          </w:tcPr>
          <w:p w14:paraId="00B25221" w14:textId="77777777" w:rsidR="00F054BB" w:rsidRPr="00F054BB" w:rsidRDefault="00F054BB">
            <w:pPr>
              <w:rPr>
                <w:sz w:val="18"/>
                <w:szCs w:val="18"/>
              </w:rPr>
            </w:pPr>
            <w:r w:rsidRPr="00F054BB">
              <w:rPr>
                <w:sz w:val="18"/>
                <w:szCs w:val="18"/>
              </w:rPr>
              <w:t>78</w:t>
            </w:r>
          </w:p>
        </w:tc>
      </w:tr>
      <w:tr w:rsidR="00F054BB" w:rsidRPr="00F054BB" w14:paraId="7E7AEFCF" w14:textId="77777777" w:rsidTr="00F054BB">
        <w:trPr>
          <w:trHeight w:val="270"/>
        </w:trPr>
        <w:tc>
          <w:tcPr>
            <w:tcW w:w="2393" w:type="dxa"/>
            <w:noWrap/>
            <w:hideMark/>
          </w:tcPr>
          <w:p w14:paraId="712467CC" w14:textId="77777777" w:rsidR="00F054BB" w:rsidRPr="00F054BB" w:rsidRDefault="00F054BB">
            <w:pPr>
              <w:rPr>
                <w:sz w:val="18"/>
                <w:szCs w:val="18"/>
              </w:rPr>
            </w:pPr>
            <w:r w:rsidRPr="00F054BB">
              <w:rPr>
                <w:sz w:val="18"/>
                <w:szCs w:val="18"/>
              </w:rPr>
              <w:t>Anaemia</w:t>
            </w:r>
          </w:p>
        </w:tc>
        <w:tc>
          <w:tcPr>
            <w:tcW w:w="1520" w:type="dxa"/>
            <w:noWrap/>
            <w:hideMark/>
          </w:tcPr>
          <w:p w14:paraId="1CAEE077" w14:textId="77777777" w:rsidR="00F054BB" w:rsidRPr="00F054BB" w:rsidRDefault="00F054BB">
            <w:pPr>
              <w:rPr>
                <w:sz w:val="18"/>
                <w:szCs w:val="18"/>
              </w:rPr>
            </w:pPr>
            <w:r w:rsidRPr="00F054BB">
              <w:rPr>
                <w:sz w:val="18"/>
                <w:szCs w:val="18"/>
              </w:rPr>
              <w:t>18</w:t>
            </w:r>
          </w:p>
        </w:tc>
        <w:tc>
          <w:tcPr>
            <w:tcW w:w="1599" w:type="dxa"/>
            <w:noWrap/>
            <w:hideMark/>
          </w:tcPr>
          <w:p w14:paraId="7BE609AC" w14:textId="77777777" w:rsidR="00F054BB" w:rsidRPr="00F054BB" w:rsidRDefault="00F054BB">
            <w:pPr>
              <w:rPr>
                <w:sz w:val="18"/>
                <w:szCs w:val="18"/>
              </w:rPr>
            </w:pPr>
            <w:r w:rsidRPr="00F054BB">
              <w:rPr>
                <w:sz w:val="18"/>
                <w:szCs w:val="18"/>
              </w:rPr>
              <w:t>1</w:t>
            </w:r>
          </w:p>
        </w:tc>
        <w:tc>
          <w:tcPr>
            <w:tcW w:w="1235" w:type="dxa"/>
            <w:noWrap/>
            <w:hideMark/>
          </w:tcPr>
          <w:p w14:paraId="430E0086" w14:textId="77777777" w:rsidR="00F054BB" w:rsidRPr="00F054BB" w:rsidRDefault="00F054BB">
            <w:pPr>
              <w:rPr>
                <w:sz w:val="18"/>
                <w:szCs w:val="18"/>
              </w:rPr>
            </w:pPr>
            <w:r w:rsidRPr="00F054BB">
              <w:rPr>
                <w:sz w:val="18"/>
                <w:szCs w:val="18"/>
              </w:rPr>
              <w:t>155</w:t>
            </w:r>
          </w:p>
        </w:tc>
        <w:tc>
          <w:tcPr>
            <w:tcW w:w="1284" w:type="dxa"/>
            <w:noWrap/>
            <w:hideMark/>
          </w:tcPr>
          <w:p w14:paraId="0B36E408" w14:textId="77777777" w:rsidR="00F054BB" w:rsidRPr="00F054BB" w:rsidRDefault="00F054BB">
            <w:pPr>
              <w:rPr>
                <w:sz w:val="18"/>
                <w:szCs w:val="18"/>
              </w:rPr>
            </w:pPr>
            <w:r w:rsidRPr="00F054BB">
              <w:rPr>
                <w:sz w:val="18"/>
                <w:szCs w:val="18"/>
              </w:rPr>
              <w:t>12</w:t>
            </w:r>
          </w:p>
        </w:tc>
        <w:tc>
          <w:tcPr>
            <w:tcW w:w="1362" w:type="dxa"/>
            <w:noWrap/>
            <w:hideMark/>
          </w:tcPr>
          <w:p w14:paraId="53D6C818" w14:textId="77777777" w:rsidR="00F054BB" w:rsidRPr="00F054BB" w:rsidRDefault="00F054BB">
            <w:pPr>
              <w:rPr>
                <w:sz w:val="18"/>
                <w:szCs w:val="18"/>
              </w:rPr>
            </w:pPr>
            <w:r w:rsidRPr="00F054BB">
              <w:rPr>
                <w:sz w:val="18"/>
                <w:szCs w:val="18"/>
              </w:rPr>
              <w:t>2</w:t>
            </w:r>
          </w:p>
        </w:tc>
        <w:tc>
          <w:tcPr>
            <w:tcW w:w="998" w:type="dxa"/>
            <w:noWrap/>
            <w:hideMark/>
          </w:tcPr>
          <w:p w14:paraId="71C71B9B" w14:textId="77777777" w:rsidR="00F054BB" w:rsidRPr="00F054BB" w:rsidRDefault="00F054BB">
            <w:pPr>
              <w:rPr>
                <w:sz w:val="18"/>
                <w:szCs w:val="18"/>
              </w:rPr>
            </w:pPr>
            <w:r w:rsidRPr="00F054BB">
              <w:rPr>
                <w:sz w:val="18"/>
                <w:szCs w:val="18"/>
              </w:rPr>
              <w:t>78</w:t>
            </w:r>
          </w:p>
        </w:tc>
      </w:tr>
      <w:tr w:rsidR="00F054BB" w:rsidRPr="00F054BB" w14:paraId="4EE67396" w14:textId="77777777" w:rsidTr="00F054BB">
        <w:trPr>
          <w:trHeight w:val="270"/>
        </w:trPr>
        <w:tc>
          <w:tcPr>
            <w:tcW w:w="2393" w:type="dxa"/>
            <w:noWrap/>
            <w:hideMark/>
          </w:tcPr>
          <w:p w14:paraId="4D4EC49F" w14:textId="77777777" w:rsidR="00F054BB" w:rsidRPr="00F054BB" w:rsidRDefault="00F054BB">
            <w:pPr>
              <w:rPr>
                <w:sz w:val="18"/>
                <w:szCs w:val="18"/>
              </w:rPr>
            </w:pPr>
            <w:r w:rsidRPr="00F054BB">
              <w:rPr>
                <w:sz w:val="18"/>
                <w:szCs w:val="18"/>
              </w:rPr>
              <w:t>Rash</w:t>
            </w:r>
          </w:p>
        </w:tc>
        <w:tc>
          <w:tcPr>
            <w:tcW w:w="1520" w:type="dxa"/>
            <w:noWrap/>
            <w:hideMark/>
          </w:tcPr>
          <w:p w14:paraId="61D9DB4E" w14:textId="77777777" w:rsidR="00F054BB" w:rsidRPr="00F054BB" w:rsidRDefault="00F054BB">
            <w:pPr>
              <w:rPr>
                <w:sz w:val="18"/>
                <w:szCs w:val="18"/>
              </w:rPr>
            </w:pPr>
            <w:r w:rsidRPr="00F054BB">
              <w:rPr>
                <w:sz w:val="18"/>
                <w:szCs w:val="18"/>
              </w:rPr>
              <w:t>11</w:t>
            </w:r>
          </w:p>
        </w:tc>
        <w:tc>
          <w:tcPr>
            <w:tcW w:w="1599" w:type="dxa"/>
            <w:noWrap/>
            <w:hideMark/>
          </w:tcPr>
          <w:p w14:paraId="7DBF2D7A" w14:textId="77777777" w:rsidR="00F054BB" w:rsidRPr="00F054BB" w:rsidRDefault="00F054BB">
            <w:pPr>
              <w:rPr>
                <w:sz w:val="18"/>
                <w:szCs w:val="18"/>
              </w:rPr>
            </w:pPr>
            <w:r w:rsidRPr="00F054BB">
              <w:rPr>
                <w:sz w:val="18"/>
                <w:szCs w:val="18"/>
              </w:rPr>
              <w:t>0</w:t>
            </w:r>
          </w:p>
        </w:tc>
        <w:tc>
          <w:tcPr>
            <w:tcW w:w="1235" w:type="dxa"/>
            <w:noWrap/>
            <w:hideMark/>
          </w:tcPr>
          <w:p w14:paraId="2A40A1F9" w14:textId="77777777" w:rsidR="00F054BB" w:rsidRPr="00F054BB" w:rsidRDefault="00F054BB">
            <w:pPr>
              <w:rPr>
                <w:sz w:val="18"/>
                <w:szCs w:val="18"/>
              </w:rPr>
            </w:pPr>
            <w:r w:rsidRPr="00F054BB">
              <w:rPr>
                <w:sz w:val="18"/>
                <w:szCs w:val="18"/>
              </w:rPr>
              <w:t>155</w:t>
            </w:r>
          </w:p>
        </w:tc>
        <w:tc>
          <w:tcPr>
            <w:tcW w:w="1284" w:type="dxa"/>
            <w:noWrap/>
            <w:hideMark/>
          </w:tcPr>
          <w:p w14:paraId="0C92A2A7" w14:textId="77777777" w:rsidR="00F054BB" w:rsidRPr="00F054BB" w:rsidRDefault="00F054BB">
            <w:pPr>
              <w:rPr>
                <w:sz w:val="18"/>
                <w:szCs w:val="18"/>
              </w:rPr>
            </w:pPr>
            <w:r w:rsidRPr="00F054BB">
              <w:rPr>
                <w:sz w:val="18"/>
                <w:szCs w:val="18"/>
              </w:rPr>
              <w:t>2</w:t>
            </w:r>
          </w:p>
        </w:tc>
        <w:tc>
          <w:tcPr>
            <w:tcW w:w="1362" w:type="dxa"/>
            <w:noWrap/>
            <w:hideMark/>
          </w:tcPr>
          <w:p w14:paraId="7076A84C" w14:textId="77777777" w:rsidR="00F054BB" w:rsidRPr="00F054BB" w:rsidRDefault="00F054BB">
            <w:pPr>
              <w:rPr>
                <w:sz w:val="18"/>
                <w:szCs w:val="18"/>
              </w:rPr>
            </w:pPr>
            <w:r w:rsidRPr="00F054BB">
              <w:rPr>
                <w:sz w:val="18"/>
                <w:szCs w:val="18"/>
              </w:rPr>
              <w:t>0</w:t>
            </w:r>
          </w:p>
        </w:tc>
        <w:tc>
          <w:tcPr>
            <w:tcW w:w="998" w:type="dxa"/>
            <w:noWrap/>
            <w:hideMark/>
          </w:tcPr>
          <w:p w14:paraId="13235E54" w14:textId="77777777" w:rsidR="00F054BB" w:rsidRPr="00F054BB" w:rsidRDefault="00F054BB">
            <w:pPr>
              <w:rPr>
                <w:sz w:val="18"/>
                <w:szCs w:val="18"/>
              </w:rPr>
            </w:pPr>
            <w:r w:rsidRPr="00F054BB">
              <w:rPr>
                <w:sz w:val="18"/>
                <w:szCs w:val="18"/>
              </w:rPr>
              <w:t>78</w:t>
            </w:r>
          </w:p>
        </w:tc>
      </w:tr>
      <w:tr w:rsidR="00F054BB" w:rsidRPr="00F054BB" w14:paraId="0694DC5F" w14:textId="77777777" w:rsidTr="00F054BB">
        <w:trPr>
          <w:trHeight w:val="270"/>
        </w:trPr>
        <w:tc>
          <w:tcPr>
            <w:tcW w:w="2393" w:type="dxa"/>
            <w:noWrap/>
            <w:hideMark/>
          </w:tcPr>
          <w:p w14:paraId="79ED2EBC" w14:textId="77777777" w:rsidR="00F054BB" w:rsidRPr="00F054BB" w:rsidRDefault="00F054BB">
            <w:pPr>
              <w:rPr>
                <w:sz w:val="18"/>
                <w:szCs w:val="18"/>
              </w:rPr>
            </w:pPr>
            <w:r w:rsidRPr="00F054BB">
              <w:rPr>
                <w:sz w:val="18"/>
                <w:szCs w:val="18"/>
              </w:rPr>
              <w:t>Thrombocytopenia</w:t>
            </w:r>
          </w:p>
        </w:tc>
        <w:tc>
          <w:tcPr>
            <w:tcW w:w="1520" w:type="dxa"/>
            <w:noWrap/>
            <w:hideMark/>
          </w:tcPr>
          <w:p w14:paraId="1B26DC0F" w14:textId="77777777" w:rsidR="00F054BB" w:rsidRPr="00F054BB" w:rsidRDefault="00F054BB">
            <w:pPr>
              <w:rPr>
                <w:sz w:val="18"/>
                <w:szCs w:val="18"/>
              </w:rPr>
            </w:pPr>
            <w:r w:rsidRPr="00F054BB">
              <w:rPr>
                <w:sz w:val="18"/>
                <w:szCs w:val="18"/>
              </w:rPr>
              <w:t>16</w:t>
            </w:r>
          </w:p>
        </w:tc>
        <w:tc>
          <w:tcPr>
            <w:tcW w:w="1599" w:type="dxa"/>
            <w:noWrap/>
            <w:hideMark/>
          </w:tcPr>
          <w:p w14:paraId="3CD4E55F" w14:textId="77777777" w:rsidR="00F054BB" w:rsidRPr="00F054BB" w:rsidRDefault="00F054BB">
            <w:pPr>
              <w:rPr>
                <w:sz w:val="18"/>
                <w:szCs w:val="18"/>
              </w:rPr>
            </w:pPr>
            <w:r w:rsidRPr="00F054BB">
              <w:rPr>
                <w:sz w:val="18"/>
                <w:szCs w:val="18"/>
              </w:rPr>
              <w:t>4</w:t>
            </w:r>
          </w:p>
        </w:tc>
        <w:tc>
          <w:tcPr>
            <w:tcW w:w="1235" w:type="dxa"/>
            <w:noWrap/>
            <w:hideMark/>
          </w:tcPr>
          <w:p w14:paraId="4E7030A6" w14:textId="77777777" w:rsidR="00F054BB" w:rsidRPr="00F054BB" w:rsidRDefault="00F054BB">
            <w:pPr>
              <w:rPr>
                <w:sz w:val="18"/>
                <w:szCs w:val="18"/>
              </w:rPr>
            </w:pPr>
            <w:r w:rsidRPr="00F054BB">
              <w:rPr>
                <w:sz w:val="18"/>
                <w:szCs w:val="18"/>
              </w:rPr>
              <w:t>155</w:t>
            </w:r>
          </w:p>
        </w:tc>
        <w:tc>
          <w:tcPr>
            <w:tcW w:w="1284" w:type="dxa"/>
            <w:noWrap/>
            <w:hideMark/>
          </w:tcPr>
          <w:p w14:paraId="4107208E" w14:textId="77777777" w:rsidR="00F054BB" w:rsidRPr="00F054BB" w:rsidRDefault="00F054BB">
            <w:pPr>
              <w:rPr>
                <w:sz w:val="18"/>
                <w:szCs w:val="18"/>
              </w:rPr>
            </w:pPr>
            <w:r w:rsidRPr="00F054BB">
              <w:rPr>
                <w:sz w:val="18"/>
                <w:szCs w:val="18"/>
              </w:rPr>
              <w:t>5</w:t>
            </w:r>
          </w:p>
        </w:tc>
        <w:tc>
          <w:tcPr>
            <w:tcW w:w="1362" w:type="dxa"/>
            <w:noWrap/>
            <w:hideMark/>
          </w:tcPr>
          <w:p w14:paraId="4978AFAB" w14:textId="77777777" w:rsidR="00F054BB" w:rsidRPr="00F054BB" w:rsidRDefault="00F054BB">
            <w:pPr>
              <w:rPr>
                <w:sz w:val="18"/>
                <w:szCs w:val="18"/>
              </w:rPr>
            </w:pPr>
            <w:r w:rsidRPr="00F054BB">
              <w:rPr>
                <w:sz w:val="18"/>
                <w:szCs w:val="18"/>
              </w:rPr>
              <w:t>3</w:t>
            </w:r>
          </w:p>
        </w:tc>
        <w:tc>
          <w:tcPr>
            <w:tcW w:w="998" w:type="dxa"/>
            <w:noWrap/>
            <w:hideMark/>
          </w:tcPr>
          <w:p w14:paraId="35F802EC" w14:textId="77777777" w:rsidR="00F054BB" w:rsidRPr="00F054BB" w:rsidRDefault="00F054BB">
            <w:pPr>
              <w:rPr>
                <w:sz w:val="18"/>
                <w:szCs w:val="18"/>
              </w:rPr>
            </w:pPr>
            <w:r w:rsidRPr="00F054BB">
              <w:rPr>
                <w:sz w:val="18"/>
                <w:szCs w:val="18"/>
              </w:rPr>
              <w:t>78</w:t>
            </w:r>
          </w:p>
        </w:tc>
      </w:tr>
      <w:tr w:rsidR="00F054BB" w:rsidRPr="00F054BB" w14:paraId="17F3B117" w14:textId="77777777" w:rsidTr="00F054BB">
        <w:trPr>
          <w:trHeight w:val="270"/>
        </w:trPr>
        <w:tc>
          <w:tcPr>
            <w:tcW w:w="2393" w:type="dxa"/>
            <w:noWrap/>
            <w:hideMark/>
          </w:tcPr>
          <w:p w14:paraId="17D6EAAD" w14:textId="77777777" w:rsidR="00F054BB" w:rsidRPr="00F054BB" w:rsidRDefault="00F054BB">
            <w:pPr>
              <w:rPr>
                <w:sz w:val="18"/>
                <w:szCs w:val="18"/>
              </w:rPr>
            </w:pPr>
            <w:r w:rsidRPr="00F054BB">
              <w:rPr>
                <w:sz w:val="18"/>
                <w:szCs w:val="18"/>
              </w:rPr>
              <w:t>Increased total bilirubin</w:t>
            </w:r>
          </w:p>
        </w:tc>
        <w:tc>
          <w:tcPr>
            <w:tcW w:w="1520" w:type="dxa"/>
            <w:noWrap/>
            <w:hideMark/>
          </w:tcPr>
          <w:p w14:paraId="2AF5B13C" w14:textId="77777777" w:rsidR="00F054BB" w:rsidRPr="00F054BB" w:rsidRDefault="00F054BB">
            <w:pPr>
              <w:rPr>
                <w:sz w:val="18"/>
                <w:szCs w:val="18"/>
              </w:rPr>
            </w:pPr>
            <w:r w:rsidRPr="00F054BB">
              <w:rPr>
                <w:sz w:val="18"/>
                <w:szCs w:val="18"/>
              </w:rPr>
              <w:t>15</w:t>
            </w:r>
          </w:p>
        </w:tc>
        <w:tc>
          <w:tcPr>
            <w:tcW w:w="1599" w:type="dxa"/>
            <w:noWrap/>
            <w:hideMark/>
          </w:tcPr>
          <w:p w14:paraId="2E9D2217" w14:textId="77777777" w:rsidR="00F054BB" w:rsidRPr="00F054BB" w:rsidRDefault="00F054BB">
            <w:pPr>
              <w:rPr>
                <w:sz w:val="18"/>
                <w:szCs w:val="18"/>
              </w:rPr>
            </w:pPr>
            <w:r w:rsidRPr="00F054BB">
              <w:rPr>
                <w:sz w:val="18"/>
                <w:szCs w:val="18"/>
              </w:rPr>
              <w:t>1</w:t>
            </w:r>
          </w:p>
        </w:tc>
        <w:tc>
          <w:tcPr>
            <w:tcW w:w="1235" w:type="dxa"/>
            <w:noWrap/>
            <w:hideMark/>
          </w:tcPr>
          <w:p w14:paraId="5D319748" w14:textId="77777777" w:rsidR="00F054BB" w:rsidRPr="00F054BB" w:rsidRDefault="00F054BB">
            <w:pPr>
              <w:rPr>
                <w:sz w:val="18"/>
                <w:szCs w:val="18"/>
              </w:rPr>
            </w:pPr>
            <w:r w:rsidRPr="00F054BB">
              <w:rPr>
                <w:sz w:val="18"/>
                <w:szCs w:val="18"/>
              </w:rPr>
              <w:t>155</w:t>
            </w:r>
          </w:p>
        </w:tc>
        <w:tc>
          <w:tcPr>
            <w:tcW w:w="1284" w:type="dxa"/>
            <w:noWrap/>
            <w:hideMark/>
          </w:tcPr>
          <w:p w14:paraId="52859792" w14:textId="77777777" w:rsidR="00F054BB" w:rsidRPr="00F054BB" w:rsidRDefault="00F054BB">
            <w:pPr>
              <w:rPr>
                <w:sz w:val="18"/>
                <w:szCs w:val="18"/>
              </w:rPr>
            </w:pPr>
            <w:r w:rsidRPr="00F054BB">
              <w:rPr>
                <w:sz w:val="18"/>
                <w:szCs w:val="18"/>
              </w:rPr>
              <w:t>7</w:t>
            </w:r>
          </w:p>
        </w:tc>
        <w:tc>
          <w:tcPr>
            <w:tcW w:w="1362" w:type="dxa"/>
            <w:noWrap/>
            <w:hideMark/>
          </w:tcPr>
          <w:p w14:paraId="6A14A3E3" w14:textId="77777777" w:rsidR="00F054BB" w:rsidRPr="00F054BB" w:rsidRDefault="00F054BB">
            <w:pPr>
              <w:rPr>
                <w:sz w:val="18"/>
                <w:szCs w:val="18"/>
              </w:rPr>
            </w:pPr>
            <w:r w:rsidRPr="00F054BB">
              <w:rPr>
                <w:sz w:val="18"/>
                <w:szCs w:val="18"/>
              </w:rPr>
              <w:t>0</w:t>
            </w:r>
          </w:p>
        </w:tc>
        <w:tc>
          <w:tcPr>
            <w:tcW w:w="998" w:type="dxa"/>
            <w:noWrap/>
            <w:hideMark/>
          </w:tcPr>
          <w:p w14:paraId="34E0323A" w14:textId="77777777" w:rsidR="00F054BB" w:rsidRPr="00F054BB" w:rsidRDefault="00F054BB">
            <w:pPr>
              <w:rPr>
                <w:sz w:val="18"/>
                <w:szCs w:val="18"/>
              </w:rPr>
            </w:pPr>
            <w:r w:rsidRPr="00F054BB">
              <w:rPr>
                <w:sz w:val="18"/>
                <w:szCs w:val="18"/>
              </w:rPr>
              <w:t>78</w:t>
            </w:r>
          </w:p>
        </w:tc>
      </w:tr>
      <w:tr w:rsidR="00F054BB" w:rsidRPr="00F054BB" w14:paraId="713FE115" w14:textId="77777777" w:rsidTr="00F054BB">
        <w:trPr>
          <w:trHeight w:val="270"/>
        </w:trPr>
        <w:tc>
          <w:tcPr>
            <w:tcW w:w="2393" w:type="dxa"/>
            <w:noWrap/>
            <w:hideMark/>
          </w:tcPr>
          <w:p w14:paraId="7ADD86E9" w14:textId="77777777" w:rsidR="00F054BB" w:rsidRPr="00F054BB" w:rsidRDefault="00F054BB">
            <w:pPr>
              <w:rPr>
                <w:sz w:val="18"/>
                <w:szCs w:val="18"/>
              </w:rPr>
            </w:pPr>
            <w:r w:rsidRPr="00F054BB">
              <w:rPr>
                <w:sz w:val="18"/>
                <w:szCs w:val="18"/>
              </w:rPr>
              <w:t>Increased blood lipids</w:t>
            </w:r>
          </w:p>
        </w:tc>
        <w:tc>
          <w:tcPr>
            <w:tcW w:w="1520" w:type="dxa"/>
            <w:noWrap/>
            <w:hideMark/>
          </w:tcPr>
          <w:p w14:paraId="1F8D8465" w14:textId="77777777" w:rsidR="00F054BB" w:rsidRPr="00F054BB" w:rsidRDefault="00F054BB">
            <w:pPr>
              <w:rPr>
                <w:sz w:val="18"/>
                <w:szCs w:val="18"/>
              </w:rPr>
            </w:pPr>
            <w:r w:rsidRPr="00F054BB">
              <w:rPr>
                <w:sz w:val="18"/>
                <w:szCs w:val="18"/>
              </w:rPr>
              <w:t>10</w:t>
            </w:r>
          </w:p>
        </w:tc>
        <w:tc>
          <w:tcPr>
            <w:tcW w:w="1599" w:type="dxa"/>
            <w:noWrap/>
            <w:hideMark/>
          </w:tcPr>
          <w:p w14:paraId="131CD1F6" w14:textId="77777777" w:rsidR="00F054BB" w:rsidRPr="00F054BB" w:rsidRDefault="00F054BB">
            <w:pPr>
              <w:rPr>
                <w:sz w:val="18"/>
                <w:szCs w:val="18"/>
              </w:rPr>
            </w:pPr>
            <w:r w:rsidRPr="00F054BB">
              <w:rPr>
                <w:sz w:val="18"/>
                <w:szCs w:val="18"/>
              </w:rPr>
              <w:t>0</w:t>
            </w:r>
          </w:p>
        </w:tc>
        <w:tc>
          <w:tcPr>
            <w:tcW w:w="1235" w:type="dxa"/>
            <w:noWrap/>
            <w:hideMark/>
          </w:tcPr>
          <w:p w14:paraId="53AF97D8" w14:textId="77777777" w:rsidR="00F054BB" w:rsidRPr="00F054BB" w:rsidRDefault="00F054BB">
            <w:pPr>
              <w:rPr>
                <w:sz w:val="18"/>
                <w:szCs w:val="18"/>
              </w:rPr>
            </w:pPr>
            <w:r w:rsidRPr="00F054BB">
              <w:rPr>
                <w:sz w:val="18"/>
                <w:szCs w:val="18"/>
              </w:rPr>
              <w:t>155</w:t>
            </w:r>
          </w:p>
        </w:tc>
        <w:tc>
          <w:tcPr>
            <w:tcW w:w="1284" w:type="dxa"/>
            <w:noWrap/>
            <w:hideMark/>
          </w:tcPr>
          <w:p w14:paraId="12610C45" w14:textId="77777777" w:rsidR="00F054BB" w:rsidRPr="00F054BB" w:rsidRDefault="00F054BB">
            <w:pPr>
              <w:rPr>
                <w:sz w:val="18"/>
                <w:szCs w:val="18"/>
              </w:rPr>
            </w:pPr>
            <w:r w:rsidRPr="00F054BB">
              <w:rPr>
                <w:sz w:val="18"/>
                <w:szCs w:val="18"/>
              </w:rPr>
              <w:t>8</w:t>
            </w:r>
          </w:p>
        </w:tc>
        <w:tc>
          <w:tcPr>
            <w:tcW w:w="1362" w:type="dxa"/>
            <w:noWrap/>
            <w:hideMark/>
          </w:tcPr>
          <w:p w14:paraId="30205B87" w14:textId="77777777" w:rsidR="00F054BB" w:rsidRPr="00F054BB" w:rsidRDefault="00F054BB">
            <w:pPr>
              <w:rPr>
                <w:sz w:val="18"/>
                <w:szCs w:val="18"/>
              </w:rPr>
            </w:pPr>
            <w:r w:rsidRPr="00F054BB">
              <w:rPr>
                <w:sz w:val="18"/>
                <w:szCs w:val="18"/>
              </w:rPr>
              <w:t>0</w:t>
            </w:r>
          </w:p>
        </w:tc>
        <w:tc>
          <w:tcPr>
            <w:tcW w:w="998" w:type="dxa"/>
            <w:noWrap/>
            <w:hideMark/>
          </w:tcPr>
          <w:p w14:paraId="6464272D" w14:textId="77777777" w:rsidR="00F054BB" w:rsidRPr="00F054BB" w:rsidRDefault="00F054BB">
            <w:pPr>
              <w:rPr>
                <w:sz w:val="18"/>
                <w:szCs w:val="18"/>
              </w:rPr>
            </w:pPr>
            <w:r w:rsidRPr="00F054BB">
              <w:rPr>
                <w:sz w:val="18"/>
                <w:szCs w:val="18"/>
              </w:rPr>
              <w:t>78</w:t>
            </w:r>
          </w:p>
        </w:tc>
      </w:tr>
      <w:tr w:rsidR="00F054BB" w:rsidRPr="00F054BB" w14:paraId="6FF0C2E1" w14:textId="77777777" w:rsidTr="00F054BB">
        <w:trPr>
          <w:trHeight w:val="270"/>
        </w:trPr>
        <w:tc>
          <w:tcPr>
            <w:tcW w:w="2393" w:type="dxa"/>
            <w:noWrap/>
            <w:hideMark/>
          </w:tcPr>
          <w:p w14:paraId="3AAAC682" w14:textId="77777777" w:rsidR="00F054BB" w:rsidRPr="00F054BB" w:rsidRDefault="00F054BB">
            <w:pPr>
              <w:rPr>
                <w:sz w:val="18"/>
                <w:szCs w:val="18"/>
              </w:rPr>
            </w:pPr>
            <w:r w:rsidRPr="00F054BB">
              <w:rPr>
                <w:sz w:val="18"/>
                <w:szCs w:val="18"/>
              </w:rPr>
              <w:t>Increased white blood cell count</w:t>
            </w:r>
          </w:p>
        </w:tc>
        <w:tc>
          <w:tcPr>
            <w:tcW w:w="1520" w:type="dxa"/>
            <w:noWrap/>
            <w:hideMark/>
          </w:tcPr>
          <w:p w14:paraId="448E4803" w14:textId="77777777" w:rsidR="00F054BB" w:rsidRPr="00F054BB" w:rsidRDefault="00F054BB">
            <w:pPr>
              <w:rPr>
                <w:sz w:val="18"/>
                <w:szCs w:val="18"/>
              </w:rPr>
            </w:pPr>
            <w:r w:rsidRPr="00F054BB">
              <w:rPr>
                <w:sz w:val="18"/>
                <w:szCs w:val="18"/>
              </w:rPr>
              <w:t>11</w:t>
            </w:r>
          </w:p>
        </w:tc>
        <w:tc>
          <w:tcPr>
            <w:tcW w:w="1599" w:type="dxa"/>
            <w:noWrap/>
            <w:hideMark/>
          </w:tcPr>
          <w:p w14:paraId="216D6C50" w14:textId="77777777" w:rsidR="00F054BB" w:rsidRPr="00F054BB" w:rsidRDefault="00F054BB">
            <w:pPr>
              <w:rPr>
                <w:sz w:val="18"/>
                <w:szCs w:val="18"/>
              </w:rPr>
            </w:pPr>
            <w:r w:rsidRPr="00F054BB">
              <w:rPr>
                <w:sz w:val="18"/>
                <w:szCs w:val="18"/>
              </w:rPr>
              <w:t>0</w:t>
            </w:r>
          </w:p>
        </w:tc>
        <w:tc>
          <w:tcPr>
            <w:tcW w:w="1235" w:type="dxa"/>
            <w:noWrap/>
            <w:hideMark/>
          </w:tcPr>
          <w:p w14:paraId="7DE10F00" w14:textId="77777777" w:rsidR="00F054BB" w:rsidRPr="00F054BB" w:rsidRDefault="00F054BB">
            <w:pPr>
              <w:rPr>
                <w:sz w:val="18"/>
                <w:szCs w:val="18"/>
              </w:rPr>
            </w:pPr>
            <w:r w:rsidRPr="00F054BB">
              <w:rPr>
                <w:sz w:val="18"/>
                <w:szCs w:val="18"/>
              </w:rPr>
              <w:t>155</w:t>
            </w:r>
          </w:p>
        </w:tc>
        <w:tc>
          <w:tcPr>
            <w:tcW w:w="1284" w:type="dxa"/>
            <w:noWrap/>
            <w:hideMark/>
          </w:tcPr>
          <w:p w14:paraId="3E098051" w14:textId="77777777" w:rsidR="00F054BB" w:rsidRPr="00F054BB" w:rsidRDefault="00F054BB">
            <w:pPr>
              <w:rPr>
                <w:sz w:val="18"/>
                <w:szCs w:val="18"/>
              </w:rPr>
            </w:pPr>
            <w:r w:rsidRPr="00F054BB">
              <w:rPr>
                <w:sz w:val="18"/>
                <w:szCs w:val="18"/>
              </w:rPr>
              <w:t>6</w:t>
            </w:r>
          </w:p>
        </w:tc>
        <w:tc>
          <w:tcPr>
            <w:tcW w:w="1362" w:type="dxa"/>
            <w:noWrap/>
            <w:hideMark/>
          </w:tcPr>
          <w:p w14:paraId="0D8C6D15" w14:textId="77777777" w:rsidR="00F054BB" w:rsidRPr="00F054BB" w:rsidRDefault="00F054BB">
            <w:pPr>
              <w:rPr>
                <w:sz w:val="18"/>
                <w:szCs w:val="18"/>
              </w:rPr>
            </w:pPr>
            <w:r w:rsidRPr="00F054BB">
              <w:rPr>
                <w:sz w:val="18"/>
                <w:szCs w:val="18"/>
              </w:rPr>
              <w:t>0</w:t>
            </w:r>
          </w:p>
        </w:tc>
        <w:tc>
          <w:tcPr>
            <w:tcW w:w="998" w:type="dxa"/>
            <w:noWrap/>
            <w:hideMark/>
          </w:tcPr>
          <w:p w14:paraId="5F41874F" w14:textId="77777777" w:rsidR="00F054BB" w:rsidRPr="00F054BB" w:rsidRDefault="00F054BB">
            <w:pPr>
              <w:rPr>
                <w:sz w:val="18"/>
                <w:szCs w:val="18"/>
              </w:rPr>
            </w:pPr>
            <w:r w:rsidRPr="00F054BB">
              <w:rPr>
                <w:sz w:val="18"/>
                <w:szCs w:val="18"/>
              </w:rPr>
              <w:t>78</w:t>
            </w:r>
          </w:p>
        </w:tc>
      </w:tr>
      <w:tr w:rsidR="00F054BB" w:rsidRPr="00F054BB" w14:paraId="221964C2" w14:textId="77777777" w:rsidTr="00F054BB">
        <w:trPr>
          <w:trHeight w:val="270"/>
        </w:trPr>
        <w:tc>
          <w:tcPr>
            <w:tcW w:w="2393" w:type="dxa"/>
            <w:noWrap/>
            <w:hideMark/>
          </w:tcPr>
          <w:p w14:paraId="02712223" w14:textId="77777777" w:rsidR="00F054BB" w:rsidRPr="00F054BB" w:rsidRDefault="00F054BB">
            <w:pPr>
              <w:rPr>
                <w:sz w:val="18"/>
                <w:szCs w:val="18"/>
              </w:rPr>
            </w:pPr>
            <w:r w:rsidRPr="00F054BB">
              <w:rPr>
                <w:sz w:val="18"/>
                <w:szCs w:val="18"/>
              </w:rPr>
              <w:t>Hyperlipidaemia</w:t>
            </w:r>
          </w:p>
        </w:tc>
        <w:tc>
          <w:tcPr>
            <w:tcW w:w="1520" w:type="dxa"/>
            <w:noWrap/>
            <w:hideMark/>
          </w:tcPr>
          <w:p w14:paraId="49373783" w14:textId="77777777" w:rsidR="00F054BB" w:rsidRPr="00F054BB" w:rsidRDefault="00F054BB">
            <w:pPr>
              <w:rPr>
                <w:sz w:val="18"/>
                <w:szCs w:val="18"/>
              </w:rPr>
            </w:pPr>
            <w:r w:rsidRPr="00F054BB">
              <w:rPr>
                <w:sz w:val="18"/>
                <w:szCs w:val="18"/>
              </w:rPr>
              <w:t>10</w:t>
            </w:r>
          </w:p>
        </w:tc>
        <w:tc>
          <w:tcPr>
            <w:tcW w:w="1599" w:type="dxa"/>
            <w:noWrap/>
            <w:hideMark/>
          </w:tcPr>
          <w:p w14:paraId="6659692B" w14:textId="77777777" w:rsidR="00F054BB" w:rsidRPr="00F054BB" w:rsidRDefault="00F054BB">
            <w:pPr>
              <w:rPr>
                <w:sz w:val="18"/>
                <w:szCs w:val="18"/>
              </w:rPr>
            </w:pPr>
            <w:r w:rsidRPr="00F054BB">
              <w:rPr>
                <w:sz w:val="18"/>
                <w:szCs w:val="18"/>
              </w:rPr>
              <w:t>0</w:t>
            </w:r>
          </w:p>
        </w:tc>
        <w:tc>
          <w:tcPr>
            <w:tcW w:w="1235" w:type="dxa"/>
            <w:noWrap/>
            <w:hideMark/>
          </w:tcPr>
          <w:p w14:paraId="0F247988" w14:textId="77777777" w:rsidR="00F054BB" w:rsidRPr="00F054BB" w:rsidRDefault="00F054BB">
            <w:pPr>
              <w:rPr>
                <w:sz w:val="18"/>
                <w:szCs w:val="18"/>
              </w:rPr>
            </w:pPr>
            <w:r w:rsidRPr="00F054BB">
              <w:rPr>
                <w:sz w:val="18"/>
                <w:szCs w:val="18"/>
              </w:rPr>
              <w:t>155</w:t>
            </w:r>
          </w:p>
        </w:tc>
        <w:tc>
          <w:tcPr>
            <w:tcW w:w="1284" w:type="dxa"/>
            <w:noWrap/>
            <w:hideMark/>
          </w:tcPr>
          <w:p w14:paraId="055700E5" w14:textId="77777777" w:rsidR="00F054BB" w:rsidRPr="00F054BB" w:rsidRDefault="00F054BB">
            <w:pPr>
              <w:rPr>
                <w:sz w:val="18"/>
                <w:szCs w:val="18"/>
              </w:rPr>
            </w:pPr>
            <w:r w:rsidRPr="00F054BB">
              <w:rPr>
                <w:sz w:val="18"/>
                <w:szCs w:val="18"/>
              </w:rPr>
              <w:t>8</w:t>
            </w:r>
          </w:p>
        </w:tc>
        <w:tc>
          <w:tcPr>
            <w:tcW w:w="1362" w:type="dxa"/>
            <w:noWrap/>
            <w:hideMark/>
          </w:tcPr>
          <w:p w14:paraId="75CA044A" w14:textId="77777777" w:rsidR="00F054BB" w:rsidRPr="00F054BB" w:rsidRDefault="00F054BB">
            <w:pPr>
              <w:rPr>
                <w:sz w:val="18"/>
                <w:szCs w:val="18"/>
              </w:rPr>
            </w:pPr>
            <w:r w:rsidRPr="00F054BB">
              <w:rPr>
                <w:sz w:val="18"/>
                <w:szCs w:val="18"/>
              </w:rPr>
              <w:t>0</w:t>
            </w:r>
          </w:p>
        </w:tc>
        <w:tc>
          <w:tcPr>
            <w:tcW w:w="998" w:type="dxa"/>
            <w:noWrap/>
            <w:hideMark/>
          </w:tcPr>
          <w:p w14:paraId="62138670" w14:textId="77777777" w:rsidR="00F054BB" w:rsidRPr="00F054BB" w:rsidRDefault="00F054BB">
            <w:pPr>
              <w:rPr>
                <w:sz w:val="18"/>
                <w:szCs w:val="18"/>
              </w:rPr>
            </w:pPr>
            <w:r w:rsidRPr="00F054BB">
              <w:rPr>
                <w:sz w:val="18"/>
                <w:szCs w:val="18"/>
              </w:rPr>
              <w:t>78</w:t>
            </w:r>
          </w:p>
        </w:tc>
      </w:tr>
      <w:tr w:rsidR="00F054BB" w:rsidRPr="00F054BB" w14:paraId="491DFEF1" w14:textId="77777777" w:rsidTr="00F054BB">
        <w:trPr>
          <w:trHeight w:val="270"/>
        </w:trPr>
        <w:tc>
          <w:tcPr>
            <w:tcW w:w="2393" w:type="dxa"/>
            <w:noWrap/>
            <w:hideMark/>
          </w:tcPr>
          <w:p w14:paraId="433B39CC" w14:textId="77777777" w:rsidR="00F054BB" w:rsidRPr="00F054BB" w:rsidRDefault="00F054BB">
            <w:pPr>
              <w:rPr>
                <w:sz w:val="18"/>
                <w:szCs w:val="18"/>
              </w:rPr>
            </w:pPr>
            <w:r w:rsidRPr="00F054BB">
              <w:rPr>
                <w:sz w:val="18"/>
                <w:szCs w:val="18"/>
              </w:rPr>
              <w:t>Increased blood urea nitrogen</w:t>
            </w:r>
          </w:p>
        </w:tc>
        <w:tc>
          <w:tcPr>
            <w:tcW w:w="1520" w:type="dxa"/>
            <w:noWrap/>
            <w:hideMark/>
          </w:tcPr>
          <w:p w14:paraId="52252059" w14:textId="77777777" w:rsidR="00F054BB" w:rsidRPr="00F054BB" w:rsidRDefault="00F054BB">
            <w:pPr>
              <w:rPr>
                <w:sz w:val="18"/>
                <w:szCs w:val="18"/>
              </w:rPr>
            </w:pPr>
            <w:r w:rsidRPr="00F054BB">
              <w:rPr>
                <w:sz w:val="18"/>
                <w:szCs w:val="18"/>
              </w:rPr>
              <w:t>10</w:t>
            </w:r>
          </w:p>
        </w:tc>
        <w:tc>
          <w:tcPr>
            <w:tcW w:w="1599" w:type="dxa"/>
            <w:noWrap/>
            <w:hideMark/>
          </w:tcPr>
          <w:p w14:paraId="7556DCFB" w14:textId="77777777" w:rsidR="00F054BB" w:rsidRPr="00F054BB" w:rsidRDefault="00F054BB">
            <w:pPr>
              <w:rPr>
                <w:sz w:val="18"/>
                <w:szCs w:val="18"/>
              </w:rPr>
            </w:pPr>
            <w:r w:rsidRPr="00F054BB">
              <w:rPr>
                <w:sz w:val="18"/>
                <w:szCs w:val="18"/>
              </w:rPr>
              <w:t>0</w:t>
            </w:r>
          </w:p>
        </w:tc>
        <w:tc>
          <w:tcPr>
            <w:tcW w:w="1235" w:type="dxa"/>
            <w:noWrap/>
            <w:hideMark/>
          </w:tcPr>
          <w:p w14:paraId="2068838B" w14:textId="77777777" w:rsidR="00F054BB" w:rsidRPr="00F054BB" w:rsidRDefault="00F054BB">
            <w:pPr>
              <w:rPr>
                <w:sz w:val="18"/>
                <w:szCs w:val="18"/>
              </w:rPr>
            </w:pPr>
            <w:r w:rsidRPr="00F054BB">
              <w:rPr>
                <w:sz w:val="18"/>
                <w:szCs w:val="18"/>
              </w:rPr>
              <w:t>155</w:t>
            </w:r>
          </w:p>
        </w:tc>
        <w:tc>
          <w:tcPr>
            <w:tcW w:w="1284" w:type="dxa"/>
            <w:noWrap/>
            <w:hideMark/>
          </w:tcPr>
          <w:p w14:paraId="648B36CC" w14:textId="77777777" w:rsidR="00F054BB" w:rsidRPr="00F054BB" w:rsidRDefault="00F054BB">
            <w:pPr>
              <w:rPr>
                <w:sz w:val="18"/>
                <w:szCs w:val="18"/>
              </w:rPr>
            </w:pPr>
            <w:r w:rsidRPr="00F054BB">
              <w:rPr>
                <w:sz w:val="18"/>
                <w:szCs w:val="18"/>
              </w:rPr>
              <w:t>5</w:t>
            </w:r>
          </w:p>
        </w:tc>
        <w:tc>
          <w:tcPr>
            <w:tcW w:w="1362" w:type="dxa"/>
            <w:noWrap/>
            <w:hideMark/>
          </w:tcPr>
          <w:p w14:paraId="4BC21F01" w14:textId="77777777" w:rsidR="00F054BB" w:rsidRPr="00F054BB" w:rsidRDefault="00F054BB">
            <w:pPr>
              <w:rPr>
                <w:sz w:val="18"/>
                <w:szCs w:val="18"/>
              </w:rPr>
            </w:pPr>
            <w:r w:rsidRPr="00F054BB">
              <w:rPr>
                <w:sz w:val="18"/>
                <w:szCs w:val="18"/>
              </w:rPr>
              <w:t>0</w:t>
            </w:r>
          </w:p>
        </w:tc>
        <w:tc>
          <w:tcPr>
            <w:tcW w:w="998" w:type="dxa"/>
            <w:noWrap/>
            <w:hideMark/>
          </w:tcPr>
          <w:p w14:paraId="712C3C9B" w14:textId="77777777" w:rsidR="00F054BB" w:rsidRPr="00F054BB" w:rsidRDefault="00F054BB">
            <w:pPr>
              <w:rPr>
                <w:sz w:val="18"/>
                <w:szCs w:val="18"/>
              </w:rPr>
            </w:pPr>
            <w:r w:rsidRPr="00F054BB">
              <w:rPr>
                <w:sz w:val="18"/>
                <w:szCs w:val="18"/>
              </w:rPr>
              <w:t>78</w:t>
            </w:r>
          </w:p>
        </w:tc>
      </w:tr>
      <w:tr w:rsidR="00F054BB" w:rsidRPr="00F054BB" w14:paraId="596F1526" w14:textId="77777777" w:rsidTr="00F054BB">
        <w:trPr>
          <w:trHeight w:val="270"/>
        </w:trPr>
        <w:tc>
          <w:tcPr>
            <w:tcW w:w="2393" w:type="dxa"/>
            <w:noWrap/>
            <w:hideMark/>
          </w:tcPr>
          <w:p w14:paraId="1ECA4E7A" w14:textId="77777777" w:rsidR="00F054BB" w:rsidRPr="00F054BB" w:rsidRDefault="00F054BB">
            <w:pPr>
              <w:rPr>
                <w:sz w:val="18"/>
                <w:szCs w:val="18"/>
              </w:rPr>
            </w:pPr>
            <w:r w:rsidRPr="00F054BB">
              <w:rPr>
                <w:sz w:val="18"/>
                <w:szCs w:val="18"/>
              </w:rPr>
              <w:t>Increased neutrophil</w:t>
            </w:r>
          </w:p>
        </w:tc>
        <w:tc>
          <w:tcPr>
            <w:tcW w:w="1520" w:type="dxa"/>
            <w:noWrap/>
            <w:hideMark/>
          </w:tcPr>
          <w:p w14:paraId="52315983" w14:textId="77777777" w:rsidR="00F054BB" w:rsidRPr="00F054BB" w:rsidRDefault="00F054BB">
            <w:pPr>
              <w:rPr>
                <w:sz w:val="18"/>
                <w:szCs w:val="18"/>
              </w:rPr>
            </w:pPr>
            <w:r w:rsidRPr="00F054BB">
              <w:rPr>
                <w:sz w:val="18"/>
                <w:szCs w:val="18"/>
              </w:rPr>
              <w:t>10</w:t>
            </w:r>
          </w:p>
        </w:tc>
        <w:tc>
          <w:tcPr>
            <w:tcW w:w="1599" w:type="dxa"/>
            <w:noWrap/>
            <w:hideMark/>
          </w:tcPr>
          <w:p w14:paraId="4A43E376" w14:textId="77777777" w:rsidR="00F054BB" w:rsidRPr="00F054BB" w:rsidRDefault="00F054BB">
            <w:pPr>
              <w:rPr>
                <w:sz w:val="18"/>
                <w:szCs w:val="18"/>
              </w:rPr>
            </w:pPr>
            <w:r w:rsidRPr="00F054BB">
              <w:rPr>
                <w:sz w:val="18"/>
                <w:szCs w:val="18"/>
              </w:rPr>
              <w:t>0</w:t>
            </w:r>
          </w:p>
        </w:tc>
        <w:tc>
          <w:tcPr>
            <w:tcW w:w="1235" w:type="dxa"/>
            <w:noWrap/>
            <w:hideMark/>
          </w:tcPr>
          <w:p w14:paraId="2979FCC9" w14:textId="77777777" w:rsidR="00F054BB" w:rsidRPr="00F054BB" w:rsidRDefault="00F054BB">
            <w:pPr>
              <w:rPr>
                <w:sz w:val="18"/>
                <w:szCs w:val="18"/>
              </w:rPr>
            </w:pPr>
            <w:r w:rsidRPr="00F054BB">
              <w:rPr>
                <w:sz w:val="18"/>
                <w:szCs w:val="18"/>
              </w:rPr>
              <w:t>155</w:t>
            </w:r>
          </w:p>
        </w:tc>
        <w:tc>
          <w:tcPr>
            <w:tcW w:w="1284" w:type="dxa"/>
            <w:noWrap/>
            <w:hideMark/>
          </w:tcPr>
          <w:p w14:paraId="47E37978" w14:textId="77777777" w:rsidR="00F054BB" w:rsidRPr="00F054BB" w:rsidRDefault="00F054BB">
            <w:pPr>
              <w:rPr>
                <w:sz w:val="18"/>
                <w:szCs w:val="18"/>
              </w:rPr>
            </w:pPr>
            <w:r w:rsidRPr="00F054BB">
              <w:rPr>
                <w:sz w:val="18"/>
                <w:szCs w:val="18"/>
              </w:rPr>
              <w:t>4</w:t>
            </w:r>
          </w:p>
        </w:tc>
        <w:tc>
          <w:tcPr>
            <w:tcW w:w="1362" w:type="dxa"/>
            <w:noWrap/>
            <w:hideMark/>
          </w:tcPr>
          <w:p w14:paraId="7CB7D13F" w14:textId="77777777" w:rsidR="00F054BB" w:rsidRPr="00F054BB" w:rsidRDefault="00F054BB">
            <w:pPr>
              <w:rPr>
                <w:sz w:val="18"/>
                <w:szCs w:val="18"/>
              </w:rPr>
            </w:pPr>
            <w:r w:rsidRPr="00F054BB">
              <w:rPr>
                <w:sz w:val="18"/>
                <w:szCs w:val="18"/>
              </w:rPr>
              <w:t>0</w:t>
            </w:r>
          </w:p>
        </w:tc>
        <w:tc>
          <w:tcPr>
            <w:tcW w:w="998" w:type="dxa"/>
            <w:noWrap/>
            <w:hideMark/>
          </w:tcPr>
          <w:p w14:paraId="32E36A3B" w14:textId="77777777" w:rsidR="00F054BB" w:rsidRPr="00F054BB" w:rsidRDefault="00F054BB">
            <w:pPr>
              <w:rPr>
                <w:sz w:val="18"/>
                <w:szCs w:val="18"/>
              </w:rPr>
            </w:pPr>
            <w:r w:rsidRPr="00F054BB">
              <w:rPr>
                <w:sz w:val="18"/>
                <w:szCs w:val="18"/>
              </w:rPr>
              <w:t>78</w:t>
            </w:r>
          </w:p>
        </w:tc>
      </w:tr>
      <w:tr w:rsidR="00F054BB" w:rsidRPr="00F054BB" w14:paraId="0BB238B9" w14:textId="77777777" w:rsidTr="00F054BB">
        <w:trPr>
          <w:trHeight w:val="270"/>
        </w:trPr>
        <w:tc>
          <w:tcPr>
            <w:tcW w:w="2393" w:type="dxa"/>
            <w:noWrap/>
            <w:hideMark/>
          </w:tcPr>
          <w:p w14:paraId="158B4A18" w14:textId="77777777" w:rsidR="00F054BB" w:rsidRPr="00F054BB" w:rsidRDefault="00F054BB">
            <w:pPr>
              <w:rPr>
                <w:sz w:val="18"/>
                <w:szCs w:val="18"/>
              </w:rPr>
            </w:pPr>
            <w:r w:rsidRPr="00F054BB">
              <w:rPr>
                <w:sz w:val="18"/>
                <w:szCs w:val="18"/>
              </w:rPr>
              <w:t>Aspartate aminotransferase increased</w:t>
            </w:r>
          </w:p>
        </w:tc>
        <w:tc>
          <w:tcPr>
            <w:tcW w:w="1520" w:type="dxa"/>
            <w:noWrap/>
            <w:hideMark/>
          </w:tcPr>
          <w:p w14:paraId="1BA634CA" w14:textId="77777777" w:rsidR="00F054BB" w:rsidRPr="00F054BB" w:rsidRDefault="00F054BB">
            <w:pPr>
              <w:rPr>
                <w:sz w:val="18"/>
                <w:szCs w:val="18"/>
              </w:rPr>
            </w:pPr>
            <w:r w:rsidRPr="00F054BB">
              <w:rPr>
                <w:sz w:val="18"/>
                <w:szCs w:val="18"/>
              </w:rPr>
              <w:t>7</w:t>
            </w:r>
          </w:p>
        </w:tc>
        <w:tc>
          <w:tcPr>
            <w:tcW w:w="1599" w:type="dxa"/>
            <w:noWrap/>
            <w:hideMark/>
          </w:tcPr>
          <w:p w14:paraId="5243FA74" w14:textId="77777777" w:rsidR="00F054BB" w:rsidRPr="00F054BB" w:rsidRDefault="00F054BB">
            <w:pPr>
              <w:rPr>
                <w:sz w:val="18"/>
                <w:szCs w:val="18"/>
              </w:rPr>
            </w:pPr>
            <w:r w:rsidRPr="00F054BB">
              <w:rPr>
                <w:sz w:val="18"/>
                <w:szCs w:val="18"/>
              </w:rPr>
              <w:t>0</w:t>
            </w:r>
          </w:p>
        </w:tc>
        <w:tc>
          <w:tcPr>
            <w:tcW w:w="1235" w:type="dxa"/>
            <w:noWrap/>
            <w:hideMark/>
          </w:tcPr>
          <w:p w14:paraId="14EC2283" w14:textId="77777777" w:rsidR="00F054BB" w:rsidRPr="00F054BB" w:rsidRDefault="00F054BB">
            <w:pPr>
              <w:rPr>
                <w:sz w:val="18"/>
                <w:szCs w:val="18"/>
              </w:rPr>
            </w:pPr>
            <w:r w:rsidRPr="00F054BB">
              <w:rPr>
                <w:sz w:val="18"/>
                <w:szCs w:val="18"/>
              </w:rPr>
              <w:t>155</w:t>
            </w:r>
          </w:p>
        </w:tc>
        <w:tc>
          <w:tcPr>
            <w:tcW w:w="1284" w:type="dxa"/>
            <w:noWrap/>
            <w:hideMark/>
          </w:tcPr>
          <w:p w14:paraId="41F4C46C" w14:textId="77777777" w:rsidR="00F054BB" w:rsidRPr="00F054BB" w:rsidRDefault="00F054BB">
            <w:pPr>
              <w:rPr>
                <w:sz w:val="18"/>
                <w:szCs w:val="18"/>
              </w:rPr>
            </w:pPr>
            <w:r w:rsidRPr="00F054BB">
              <w:rPr>
                <w:sz w:val="18"/>
                <w:szCs w:val="18"/>
              </w:rPr>
              <w:t>9</w:t>
            </w:r>
          </w:p>
        </w:tc>
        <w:tc>
          <w:tcPr>
            <w:tcW w:w="1362" w:type="dxa"/>
            <w:noWrap/>
            <w:hideMark/>
          </w:tcPr>
          <w:p w14:paraId="66202BFD" w14:textId="77777777" w:rsidR="00F054BB" w:rsidRPr="00F054BB" w:rsidRDefault="00F054BB">
            <w:pPr>
              <w:rPr>
                <w:sz w:val="18"/>
                <w:szCs w:val="18"/>
              </w:rPr>
            </w:pPr>
            <w:r w:rsidRPr="00F054BB">
              <w:rPr>
                <w:sz w:val="18"/>
                <w:szCs w:val="18"/>
              </w:rPr>
              <w:t>0</w:t>
            </w:r>
          </w:p>
        </w:tc>
        <w:tc>
          <w:tcPr>
            <w:tcW w:w="998" w:type="dxa"/>
            <w:noWrap/>
            <w:hideMark/>
          </w:tcPr>
          <w:p w14:paraId="7B44710F" w14:textId="77777777" w:rsidR="00F054BB" w:rsidRPr="00F054BB" w:rsidRDefault="00F054BB">
            <w:pPr>
              <w:rPr>
                <w:sz w:val="18"/>
                <w:szCs w:val="18"/>
              </w:rPr>
            </w:pPr>
            <w:r w:rsidRPr="00F054BB">
              <w:rPr>
                <w:sz w:val="18"/>
                <w:szCs w:val="18"/>
              </w:rPr>
              <w:t>78</w:t>
            </w:r>
          </w:p>
        </w:tc>
      </w:tr>
      <w:tr w:rsidR="00F054BB" w:rsidRPr="00F054BB" w14:paraId="1371C83B" w14:textId="77777777" w:rsidTr="00F054BB">
        <w:trPr>
          <w:trHeight w:val="270"/>
        </w:trPr>
        <w:tc>
          <w:tcPr>
            <w:tcW w:w="2393" w:type="dxa"/>
            <w:noWrap/>
            <w:hideMark/>
          </w:tcPr>
          <w:p w14:paraId="4F36D6D1" w14:textId="77777777" w:rsidR="00F054BB" w:rsidRPr="00F054BB" w:rsidRDefault="00F054BB">
            <w:pPr>
              <w:rPr>
                <w:sz w:val="18"/>
                <w:szCs w:val="18"/>
              </w:rPr>
            </w:pPr>
            <w:r w:rsidRPr="00F054BB">
              <w:rPr>
                <w:sz w:val="18"/>
                <w:szCs w:val="18"/>
              </w:rPr>
              <w:t>Constipation</w:t>
            </w:r>
          </w:p>
        </w:tc>
        <w:tc>
          <w:tcPr>
            <w:tcW w:w="1520" w:type="dxa"/>
            <w:noWrap/>
            <w:hideMark/>
          </w:tcPr>
          <w:p w14:paraId="05DBDFF4" w14:textId="77777777" w:rsidR="00F054BB" w:rsidRPr="00F054BB" w:rsidRDefault="00F054BB">
            <w:pPr>
              <w:rPr>
                <w:sz w:val="18"/>
                <w:szCs w:val="18"/>
              </w:rPr>
            </w:pPr>
            <w:r w:rsidRPr="00F054BB">
              <w:rPr>
                <w:sz w:val="18"/>
                <w:szCs w:val="18"/>
              </w:rPr>
              <w:t>21</w:t>
            </w:r>
          </w:p>
        </w:tc>
        <w:tc>
          <w:tcPr>
            <w:tcW w:w="1599" w:type="dxa"/>
            <w:noWrap/>
            <w:hideMark/>
          </w:tcPr>
          <w:p w14:paraId="5F2B46D1" w14:textId="77777777" w:rsidR="00F054BB" w:rsidRPr="00F054BB" w:rsidRDefault="00F054BB">
            <w:pPr>
              <w:rPr>
                <w:sz w:val="18"/>
                <w:szCs w:val="18"/>
              </w:rPr>
            </w:pPr>
            <w:r w:rsidRPr="00F054BB">
              <w:rPr>
                <w:sz w:val="18"/>
                <w:szCs w:val="18"/>
              </w:rPr>
              <w:t>0</w:t>
            </w:r>
          </w:p>
        </w:tc>
        <w:tc>
          <w:tcPr>
            <w:tcW w:w="1235" w:type="dxa"/>
            <w:noWrap/>
            <w:hideMark/>
          </w:tcPr>
          <w:p w14:paraId="1A489C17" w14:textId="77777777" w:rsidR="00F054BB" w:rsidRPr="00F054BB" w:rsidRDefault="00F054BB">
            <w:pPr>
              <w:rPr>
                <w:sz w:val="18"/>
                <w:szCs w:val="18"/>
              </w:rPr>
            </w:pPr>
            <w:r w:rsidRPr="00F054BB">
              <w:rPr>
                <w:sz w:val="18"/>
                <w:szCs w:val="18"/>
              </w:rPr>
              <w:t>155</w:t>
            </w:r>
          </w:p>
        </w:tc>
        <w:tc>
          <w:tcPr>
            <w:tcW w:w="1284" w:type="dxa"/>
            <w:noWrap/>
            <w:hideMark/>
          </w:tcPr>
          <w:p w14:paraId="6E98E1DD" w14:textId="77777777" w:rsidR="00F054BB" w:rsidRPr="00F054BB" w:rsidRDefault="00F054BB">
            <w:pPr>
              <w:rPr>
                <w:sz w:val="18"/>
                <w:szCs w:val="18"/>
              </w:rPr>
            </w:pPr>
            <w:r w:rsidRPr="00F054BB">
              <w:rPr>
                <w:sz w:val="18"/>
                <w:szCs w:val="18"/>
              </w:rPr>
              <w:t>12</w:t>
            </w:r>
          </w:p>
        </w:tc>
        <w:tc>
          <w:tcPr>
            <w:tcW w:w="1362" w:type="dxa"/>
            <w:noWrap/>
            <w:hideMark/>
          </w:tcPr>
          <w:p w14:paraId="7A1DCE5F" w14:textId="77777777" w:rsidR="00F054BB" w:rsidRPr="00F054BB" w:rsidRDefault="00F054BB">
            <w:pPr>
              <w:rPr>
                <w:sz w:val="18"/>
                <w:szCs w:val="18"/>
              </w:rPr>
            </w:pPr>
            <w:r w:rsidRPr="00F054BB">
              <w:rPr>
                <w:sz w:val="18"/>
                <w:szCs w:val="18"/>
              </w:rPr>
              <w:t>0</w:t>
            </w:r>
          </w:p>
        </w:tc>
        <w:tc>
          <w:tcPr>
            <w:tcW w:w="998" w:type="dxa"/>
            <w:noWrap/>
            <w:hideMark/>
          </w:tcPr>
          <w:p w14:paraId="648312B6" w14:textId="77777777" w:rsidR="00F054BB" w:rsidRPr="00F054BB" w:rsidRDefault="00F054BB">
            <w:pPr>
              <w:rPr>
                <w:sz w:val="18"/>
                <w:szCs w:val="18"/>
              </w:rPr>
            </w:pPr>
            <w:r w:rsidRPr="00F054BB">
              <w:rPr>
                <w:sz w:val="18"/>
                <w:szCs w:val="18"/>
              </w:rPr>
              <w:t>78</w:t>
            </w:r>
          </w:p>
        </w:tc>
      </w:tr>
      <w:tr w:rsidR="00F054BB" w:rsidRPr="00F054BB" w14:paraId="43B505D4" w14:textId="77777777" w:rsidTr="00F054BB">
        <w:trPr>
          <w:trHeight w:val="270"/>
        </w:trPr>
        <w:tc>
          <w:tcPr>
            <w:tcW w:w="2393" w:type="dxa"/>
            <w:noWrap/>
            <w:hideMark/>
          </w:tcPr>
          <w:p w14:paraId="0F1B396E" w14:textId="77777777" w:rsidR="00F054BB" w:rsidRPr="00F054BB" w:rsidRDefault="00F054BB">
            <w:pPr>
              <w:rPr>
                <w:sz w:val="18"/>
                <w:szCs w:val="18"/>
              </w:rPr>
            </w:pPr>
            <w:r w:rsidRPr="00F054BB">
              <w:rPr>
                <w:sz w:val="18"/>
                <w:szCs w:val="18"/>
              </w:rPr>
              <w:t>Nausea</w:t>
            </w:r>
          </w:p>
        </w:tc>
        <w:tc>
          <w:tcPr>
            <w:tcW w:w="1520" w:type="dxa"/>
            <w:noWrap/>
            <w:hideMark/>
          </w:tcPr>
          <w:p w14:paraId="2276FB11" w14:textId="77777777" w:rsidR="00F054BB" w:rsidRPr="00F054BB" w:rsidRDefault="00F054BB">
            <w:pPr>
              <w:rPr>
                <w:sz w:val="18"/>
                <w:szCs w:val="18"/>
              </w:rPr>
            </w:pPr>
            <w:r w:rsidRPr="00F054BB">
              <w:rPr>
                <w:sz w:val="18"/>
                <w:szCs w:val="18"/>
              </w:rPr>
              <w:t>8</w:t>
            </w:r>
          </w:p>
        </w:tc>
        <w:tc>
          <w:tcPr>
            <w:tcW w:w="1599" w:type="dxa"/>
            <w:noWrap/>
            <w:hideMark/>
          </w:tcPr>
          <w:p w14:paraId="498A874D" w14:textId="77777777" w:rsidR="00F054BB" w:rsidRPr="00F054BB" w:rsidRDefault="00F054BB">
            <w:pPr>
              <w:rPr>
                <w:sz w:val="18"/>
                <w:szCs w:val="18"/>
              </w:rPr>
            </w:pPr>
            <w:r w:rsidRPr="00F054BB">
              <w:rPr>
                <w:sz w:val="18"/>
                <w:szCs w:val="18"/>
              </w:rPr>
              <w:t>0</w:t>
            </w:r>
          </w:p>
        </w:tc>
        <w:tc>
          <w:tcPr>
            <w:tcW w:w="1235" w:type="dxa"/>
            <w:noWrap/>
            <w:hideMark/>
          </w:tcPr>
          <w:p w14:paraId="627583CA" w14:textId="77777777" w:rsidR="00F054BB" w:rsidRPr="00F054BB" w:rsidRDefault="00F054BB">
            <w:pPr>
              <w:rPr>
                <w:sz w:val="18"/>
                <w:szCs w:val="18"/>
              </w:rPr>
            </w:pPr>
            <w:r w:rsidRPr="00F054BB">
              <w:rPr>
                <w:sz w:val="18"/>
                <w:szCs w:val="18"/>
              </w:rPr>
              <w:t>155</w:t>
            </w:r>
          </w:p>
        </w:tc>
        <w:tc>
          <w:tcPr>
            <w:tcW w:w="1284" w:type="dxa"/>
            <w:noWrap/>
            <w:hideMark/>
          </w:tcPr>
          <w:p w14:paraId="514DCF06" w14:textId="77777777" w:rsidR="00F054BB" w:rsidRPr="00F054BB" w:rsidRDefault="00F054BB">
            <w:pPr>
              <w:rPr>
                <w:sz w:val="18"/>
                <w:szCs w:val="18"/>
              </w:rPr>
            </w:pPr>
            <w:r w:rsidRPr="00F054BB">
              <w:rPr>
                <w:sz w:val="18"/>
                <w:szCs w:val="18"/>
              </w:rPr>
              <w:t>2</w:t>
            </w:r>
          </w:p>
        </w:tc>
        <w:tc>
          <w:tcPr>
            <w:tcW w:w="1362" w:type="dxa"/>
            <w:noWrap/>
            <w:hideMark/>
          </w:tcPr>
          <w:p w14:paraId="310BEF93" w14:textId="77777777" w:rsidR="00F054BB" w:rsidRPr="00F054BB" w:rsidRDefault="00F054BB">
            <w:pPr>
              <w:rPr>
                <w:sz w:val="18"/>
                <w:szCs w:val="18"/>
              </w:rPr>
            </w:pPr>
            <w:r w:rsidRPr="00F054BB">
              <w:rPr>
                <w:sz w:val="18"/>
                <w:szCs w:val="18"/>
              </w:rPr>
              <w:t>0</w:t>
            </w:r>
          </w:p>
        </w:tc>
        <w:tc>
          <w:tcPr>
            <w:tcW w:w="998" w:type="dxa"/>
            <w:noWrap/>
            <w:hideMark/>
          </w:tcPr>
          <w:p w14:paraId="31F29E70" w14:textId="77777777" w:rsidR="00F054BB" w:rsidRPr="00F054BB" w:rsidRDefault="00F054BB">
            <w:pPr>
              <w:rPr>
                <w:sz w:val="18"/>
                <w:szCs w:val="18"/>
              </w:rPr>
            </w:pPr>
            <w:r w:rsidRPr="00F054BB">
              <w:rPr>
                <w:sz w:val="18"/>
                <w:szCs w:val="18"/>
              </w:rPr>
              <w:t>78</w:t>
            </w:r>
          </w:p>
        </w:tc>
      </w:tr>
      <w:tr w:rsidR="00F054BB" w:rsidRPr="00F054BB" w14:paraId="284208CF" w14:textId="77777777" w:rsidTr="00F054BB">
        <w:trPr>
          <w:trHeight w:val="270"/>
        </w:trPr>
        <w:tc>
          <w:tcPr>
            <w:tcW w:w="2393" w:type="dxa"/>
            <w:noWrap/>
            <w:hideMark/>
          </w:tcPr>
          <w:p w14:paraId="12AD7960" w14:textId="77777777" w:rsidR="00F054BB" w:rsidRPr="00F054BB" w:rsidRDefault="00F054BB">
            <w:pPr>
              <w:rPr>
                <w:sz w:val="18"/>
                <w:szCs w:val="18"/>
              </w:rPr>
            </w:pPr>
            <w:r w:rsidRPr="00F054BB">
              <w:rPr>
                <w:sz w:val="18"/>
                <w:szCs w:val="18"/>
              </w:rPr>
              <w:t>Diarrhoea</w:t>
            </w:r>
          </w:p>
        </w:tc>
        <w:tc>
          <w:tcPr>
            <w:tcW w:w="1520" w:type="dxa"/>
            <w:noWrap/>
            <w:hideMark/>
          </w:tcPr>
          <w:p w14:paraId="241605CF" w14:textId="77777777" w:rsidR="00F054BB" w:rsidRPr="00F054BB" w:rsidRDefault="00F054BB">
            <w:pPr>
              <w:rPr>
                <w:sz w:val="18"/>
                <w:szCs w:val="18"/>
              </w:rPr>
            </w:pPr>
            <w:r w:rsidRPr="00F054BB">
              <w:rPr>
                <w:sz w:val="18"/>
                <w:szCs w:val="18"/>
              </w:rPr>
              <w:t>5</w:t>
            </w:r>
          </w:p>
        </w:tc>
        <w:tc>
          <w:tcPr>
            <w:tcW w:w="1599" w:type="dxa"/>
            <w:noWrap/>
            <w:hideMark/>
          </w:tcPr>
          <w:p w14:paraId="7BE996EF" w14:textId="77777777" w:rsidR="00F054BB" w:rsidRPr="00F054BB" w:rsidRDefault="00F054BB">
            <w:pPr>
              <w:rPr>
                <w:sz w:val="18"/>
                <w:szCs w:val="18"/>
              </w:rPr>
            </w:pPr>
            <w:r w:rsidRPr="00F054BB">
              <w:rPr>
                <w:sz w:val="18"/>
                <w:szCs w:val="18"/>
              </w:rPr>
              <w:t>0</w:t>
            </w:r>
          </w:p>
        </w:tc>
        <w:tc>
          <w:tcPr>
            <w:tcW w:w="1235" w:type="dxa"/>
            <w:noWrap/>
            <w:hideMark/>
          </w:tcPr>
          <w:p w14:paraId="4B504CA1" w14:textId="77777777" w:rsidR="00F054BB" w:rsidRPr="00F054BB" w:rsidRDefault="00F054BB">
            <w:pPr>
              <w:rPr>
                <w:sz w:val="18"/>
                <w:szCs w:val="18"/>
              </w:rPr>
            </w:pPr>
            <w:r w:rsidRPr="00F054BB">
              <w:rPr>
                <w:sz w:val="18"/>
                <w:szCs w:val="18"/>
              </w:rPr>
              <w:t>155</w:t>
            </w:r>
          </w:p>
        </w:tc>
        <w:tc>
          <w:tcPr>
            <w:tcW w:w="1284" w:type="dxa"/>
            <w:noWrap/>
            <w:hideMark/>
          </w:tcPr>
          <w:p w14:paraId="6298956D" w14:textId="77777777" w:rsidR="00F054BB" w:rsidRPr="00F054BB" w:rsidRDefault="00F054BB">
            <w:pPr>
              <w:rPr>
                <w:sz w:val="18"/>
                <w:szCs w:val="18"/>
              </w:rPr>
            </w:pPr>
            <w:r w:rsidRPr="00F054BB">
              <w:rPr>
                <w:sz w:val="18"/>
                <w:szCs w:val="18"/>
              </w:rPr>
              <w:t>2</w:t>
            </w:r>
          </w:p>
        </w:tc>
        <w:tc>
          <w:tcPr>
            <w:tcW w:w="1362" w:type="dxa"/>
            <w:noWrap/>
            <w:hideMark/>
          </w:tcPr>
          <w:p w14:paraId="12A967BE" w14:textId="77777777" w:rsidR="00F054BB" w:rsidRPr="00F054BB" w:rsidRDefault="00F054BB">
            <w:pPr>
              <w:rPr>
                <w:sz w:val="18"/>
                <w:szCs w:val="18"/>
              </w:rPr>
            </w:pPr>
            <w:r w:rsidRPr="00F054BB">
              <w:rPr>
                <w:sz w:val="18"/>
                <w:szCs w:val="18"/>
              </w:rPr>
              <w:t>0</w:t>
            </w:r>
          </w:p>
        </w:tc>
        <w:tc>
          <w:tcPr>
            <w:tcW w:w="998" w:type="dxa"/>
            <w:noWrap/>
            <w:hideMark/>
          </w:tcPr>
          <w:p w14:paraId="07FDA225" w14:textId="77777777" w:rsidR="00F054BB" w:rsidRPr="00F054BB" w:rsidRDefault="00F054BB">
            <w:pPr>
              <w:rPr>
                <w:sz w:val="18"/>
                <w:szCs w:val="18"/>
              </w:rPr>
            </w:pPr>
            <w:r w:rsidRPr="00F054BB">
              <w:rPr>
                <w:sz w:val="18"/>
                <w:szCs w:val="18"/>
              </w:rPr>
              <w:t>78</w:t>
            </w:r>
          </w:p>
        </w:tc>
      </w:tr>
      <w:tr w:rsidR="00F054BB" w:rsidRPr="00F054BB" w14:paraId="2D56796D" w14:textId="77777777" w:rsidTr="00F054BB">
        <w:trPr>
          <w:trHeight w:val="270"/>
        </w:trPr>
        <w:tc>
          <w:tcPr>
            <w:tcW w:w="2393" w:type="dxa"/>
            <w:noWrap/>
            <w:hideMark/>
          </w:tcPr>
          <w:p w14:paraId="0858BCDA" w14:textId="77777777" w:rsidR="00F054BB" w:rsidRPr="00F054BB" w:rsidRDefault="00F054BB">
            <w:pPr>
              <w:rPr>
                <w:sz w:val="18"/>
                <w:szCs w:val="18"/>
              </w:rPr>
            </w:pPr>
            <w:r w:rsidRPr="00F054BB">
              <w:rPr>
                <w:sz w:val="18"/>
                <w:szCs w:val="18"/>
              </w:rPr>
              <w:t>Vomiting</w:t>
            </w:r>
          </w:p>
        </w:tc>
        <w:tc>
          <w:tcPr>
            <w:tcW w:w="1520" w:type="dxa"/>
            <w:noWrap/>
            <w:hideMark/>
          </w:tcPr>
          <w:p w14:paraId="4F51ADE4" w14:textId="77777777" w:rsidR="00F054BB" w:rsidRPr="00F054BB" w:rsidRDefault="00F054BB">
            <w:pPr>
              <w:rPr>
                <w:sz w:val="18"/>
                <w:szCs w:val="18"/>
              </w:rPr>
            </w:pPr>
            <w:r w:rsidRPr="00F054BB">
              <w:rPr>
                <w:sz w:val="18"/>
                <w:szCs w:val="18"/>
              </w:rPr>
              <w:t>4</w:t>
            </w:r>
          </w:p>
        </w:tc>
        <w:tc>
          <w:tcPr>
            <w:tcW w:w="1599" w:type="dxa"/>
            <w:noWrap/>
            <w:hideMark/>
          </w:tcPr>
          <w:p w14:paraId="0B88F499" w14:textId="77777777" w:rsidR="00F054BB" w:rsidRPr="00F054BB" w:rsidRDefault="00F054BB">
            <w:pPr>
              <w:rPr>
                <w:sz w:val="18"/>
                <w:szCs w:val="18"/>
              </w:rPr>
            </w:pPr>
            <w:r w:rsidRPr="00F054BB">
              <w:rPr>
                <w:sz w:val="18"/>
                <w:szCs w:val="18"/>
              </w:rPr>
              <w:t>0</w:t>
            </w:r>
          </w:p>
        </w:tc>
        <w:tc>
          <w:tcPr>
            <w:tcW w:w="1235" w:type="dxa"/>
            <w:noWrap/>
            <w:hideMark/>
          </w:tcPr>
          <w:p w14:paraId="201C5339" w14:textId="77777777" w:rsidR="00F054BB" w:rsidRPr="00F054BB" w:rsidRDefault="00F054BB">
            <w:pPr>
              <w:rPr>
                <w:sz w:val="18"/>
                <w:szCs w:val="18"/>
              </w:rPr>
            </w:pPr>
            <w:r w:rsidRPr="00F054BB">
              <w:rPr>
                <w:sz w:val="18"/>
                <w:szCs w:val="18"/>
              </w:rPr>
              <w:t>155</w:t>
            </w:r>
          </w:p>
        </w:tc>
        <w:tc>
          <w:tcPr>
            <w:tcW w:w="1284" w:type="dxa"/>
            <w:noWrap/>
            <w:hideMark/>
          </w:tcPr>
          <w:p w14:paraId="79B169AD" w14:textId="77777777" w:rsidR="00F054BB" w:rsidRPr="00F054BB" w:rsidRDefault="00F054BB">
            <w:pPr>
              <w:rPr>
                <w:sz w:val="18"/>
                <w:szCs w:val="18"/>
              </w:rPr>
            </w:pPr>
            <w:r w:rsidRPr="00F054BB">
              <w:rPr>
                <w:sz w:val="18"/>
                <w:szCs w:val="18"/>
              </w:rPr>
              <w:t>2</w:t>
            </w:r>
          </w:p>
        </w:tc>
        <w:tc>
          <w:tcPr>
            <w:tcW w:w="1362" w:type="dxa"/>
            <w:noWrap/>
            <w:hideMark/>
          </w:tcPr>
          <w:p w14:paraId="263005FD" w14:textId="77777777" w:rsidR="00F054BB" w:rsidRPr="00F054BB" w:rsidRDefault="00F054BB">
            <w:pPr>
              <w:rPr>
                <w:sz w:val="18"/>
                <w:szCs w:val="18"/>
              </w:rPr>
            </w:pPr>
            <w:r w:rsidRPr="00F054BB">
              <w:rPr>
                <w:sz w:val="18"/>
                <w:szCs w:val="18"/>
              </w:rPr>
              <w:t>0</w:t>
            </w:r>
          </w:p>
        </w:tc>
        <w:tc>
          <w:tcPr>
            <w:tcW w:w="998" w:type="dxa"/>
            <w:noWrap/>
            <w:hideMark/>
          </w:tcPr>
          <w:p w14:paraId="1B62835E" w14:textId="77777777" w:rsidR="00F054BB" w:rsidRPr="00F054BB" w:rsidRDefault="00F054BB">
            <w:pPr>
              <w:rPr>
                <w:sz w:val="18"/>
                <w:szCs w:val="18"/>
              </w:rPr>
            </w:pPr>
            <w:r w:rsidRPr="00F054BB">
              <w:rPr>
                <w:sz w:val="18"/>
                <w:szCs w:val="18"/>
              </w:rPr>
              <w:t>78</w:t>
            </w:r>
          </w:p>
        </w:tc>
      </w:tr>
      <w:tr w:rsidR="00F054BB" w:rsidRPr="00F054BB" w14:paraId="43DDCF10" w14:textId="77777777" w:rsidTr="00F054BB">
        <w:trPr>
          <w:trHeight w:val="270"/>
        </w:trPr>
        <w:tc>
          <w:tcPr>
            <w:tcW w:w="2393" w:type="dxa"/>
            <w:noWrap/>
            <w:hideMark/>
          </w:tcPr>
          <w:p w14:paraId="697D20FD" w14:textId="77777777" w:rsidR="00F054BB" w:rsidRPr="00F054BB" w:rsidRDefault="00F054BB">
            <w:pPr>
              <w:rPr>
                <w:sz w:val="18"/>
                <w:szCs w:val="18"/>
              </w:rPr>
            </w:pPr>
            <w:r w:rsidRPr="00F054BB">
              <w:rPr>
                <w:sz w:val="18"/>
                <w:szCs w:val="18"/>
              </w:rPr>
              <w:t>Reduced serum sodium</w:t>
            </w:r>
          </w:p>
        </w:tc>
        <w:tc>
          <w:tcPr>
            <w:tcW w:w="1520" w:type="dxa"/>
            <w:noWrap/>
            <w:hideMark/>
          </w:tcPr>
          <w:p w14:paraId="00677450" w14:textId="77777777" w:rsidR="00F054BB" w:rsidRPr="00F054BB" w:rsidRDefault="00F054BB">
            <w:pPr>
              <w:rPr>
                <w:sz w:val="18"/>
                <w:szCs w:val="18"/>
              </w:rPr>
            </w:pPr>
            <w:r w:rsidRPr="00F054BB">
              <w:rPr>
                <w:sz w:val="18"/>
                <w:szCs w:val="18"/>
              </w:rPr>
              <w:t>4</w:t>
            </w:r>
          </w:p>
        </w:tc>
        <w:tc>
          <w:tcPr>
            <w:tcW w:w="1599" w:type="dxa"/>
            <w:noWrap/>
            <w:hideMark/>
          </w:tcPr>
          <w:p w14:paraId="1BE5D1D8" w14:textId="77777777" w:rsidR="00F054BB" w:rsidRPr="00F054BB" w:rsidRDefault="00F054BB">
            <w:pPr>
              <w:rPr>
                <w:sz w:val="18"/>
                <w:szCs w:val="18"/>
              </w:rPr>
            </w:pPr>
            <w:r w:rsidRPr="00F054BB">
              <w:rPr>
                <w:sz w:val="18"/>
                <w:szCs w:val="18"/>
              </w:rPr>
              <w:t>0</w:t>
            </w:r>
          </w:p>
        </w:tc>
        <w:tc>
          <w:tcPr>
            <w:tcW w:w="1235" w:type="dxa"/>
            <w:noWrap/>
            <w:hideMark/>
          </w:tcPr>
          <w:p w14:paraId="5AB00876" w14:textId="77777777" w:rsidR="00F054BB" w:rsidRPr="00F054BB" w:rsidRDefault="00F054BB">
            <w:pPr>
              <w:rPr>
                <w:sz w:val="18"/>
                <w:szCs w:val="18"/>
              </w:rPr>
            </w:pPr>
            <w:r w:rsidRPr="00F054BB">
              <w:rPr>
                <w:sz w:val="18"/>
                <w:szCs w:val="18"/>
              </w:rPr>
              <w:t>155</w:t>
            </w:r>
          </w:p>
        </w:tc>
        <w:tc>
          <w:tcPr>
            <w:tcW w:w="1284" w:type="dxa"/>
            <w:noWrap/>
            <w:hideMark/>
          </w:tcPr>
          <w:p w14:paraId="2E41798D" w14:textId="77777777" w:rsidR="00F054BB" w:rsidRPr="00F054BB" w:rsidRDefault="00F054BB">
            <w:pPr>
              <w:rPr>
                <w:sz w:val="18"/>
                <w:szCs w:val="18"/>
              </w:rPr>
            </w:pPr>
            <w:r w:rsidRPr="00F054BB">
              <w:rPr>
                <w:sz w:val="18"/>
                <w:szCs w:val="18"/>
              </w:rPr>
              <w:t>2</w:t>
            </w:r>
          </w:p>
        </w:tc>
        <w:tc>
          <w:tcPr>
            <w:tcW w:w="1362" w:type="dxa"/>
            <w:noWrap/>
            <w:hideMark/>
          </w:tcPr>
          <w:p w14:paraId="20E0D22B" w14:textId="77777777" w:rsidR="00F054BB" w:rsidRPr="00F054BB" w:rsidRDefault="00F054BB">
            <w:pPr>
              <w:rPr>
                <w:sz w:val="18"/>
                <w:szCs w:val="18"/>
              </w:rPr>
            </w:pPr>
            <w:r w:rsidRPr="00F054BB">
              <w:rPr>
                <w:sz w:val="18"/>
                <w:szCs w:val="18"/>
              </w:rPr>
              <w:t>0</w:t>
            </w:r>
          </w:p>
        </w:tc>
        <w:tc>
          <w:tcPr>
            <w:tcW w:w="998" w:type="dxa"/>
            <w:noWrap/>
            <w:hideMark/>
          </w:tcPr>
          <w:p w14:paraId="6BEB7B15" w14:textId="77777777" w:rsidR="00F054BB" w:rsidRPr="00F054BB" w:rsidRDefault="00F054BB">
            <w:pPr>
              <w:rPr>
                <w:sz w:val="18"/>
                <w:szCs w:val="18"/>
              </w:rPr>
            </w:pPr>
            <w:r w:rsidRPr="00F054BB">
              <w:rPr>
                <w:sz w:val="18"/>
                <w:szCs w:val="18"/>
              </w:rPr>
              <w:t>78</w:t>
            </w:r>
          </w:p>
        </w:tc>
      </w:tr>
      <w:tr w:rsidR="00F054BB" w:rsidRPr="00F054BB" w14:paraId="535C91CB" w14:textId="77777777" w:rsidTr="00F054BB">
        <w:trPr>
          <w:trHeight w:val="270"/>
        </w:trPr>
        <w:tc>
          <w:tcPr>
            <w:tcW w:w="2393" w:type="dxa"/>
            <w:noWrap/>
            <w:hideMark/>
          </w:tcPr>
          <w:p w14:paraId="2F5D6B29" w14:textId="77777777" w:rsidR="00F054BB" w:rsidRPr="00F054BB" w:rsidRDefault="00F054BB">
            <w:pPr>
              <w:rPr>
                <w:sz w:val="18"/>
                <w:szCs w:val="18"/>
              </w:rPr>
            </w:pPr>
            <w:r w:rsidRPr="00F054BB">
              <w:rPr>
                <w:sz w:val="18"/>
                <w:szCs w:val="18"/>
              </w:rPr>
              <w:t>Increased serum potassium</w:t>
            </w:r>
          </w:p>
        </w:tc>
        <w:tc>
          <w:tcPr>
            <w:tcW w:w="1520" w:type="dxa"/>
            <w:noWrap/>
            <w:hideMark/>
          </w:tcPr>
          <w:p w14:paraId="2DE4CF46" w14:textId="77777777" w:rsidR="00F054BB" w:rsidRPr="00F054BB" w:rsidRDefault="00F054BB">
            <w:pPr>
              <w:rPr>
                <w:sz w:val="18"/>
                <w:szCs w:val="18"/>
              </w:rPr>
            </w:pPr>
            <w:r w:rsidRPr="00F054BB">
              <w:rPr>
                <w:sz w:val="18"/>
                <w:szCs w:val="18"/>
              </w:rPr>
              <w:t>4</w:t>
            </w:r>
          </w:p>
        </w:tc>
        <w:tc>
          <w:tcPr>
            <w:tcW w:w="1599" w:type="dxa"/>
            <w:noWrap/>
            <w:hideMark/>
          </w:tcPr>
          <w:p w14:paraId="3DF07FEE" w14:textId="77777777" w:rsidR="00F054BB" w:rsidRPr="00F054BB" w:rsidRDefault="00F054BB">
            <w:pPr>
              <w:rPr>
                <w:sz w:val="18"/>
                <w:szCs w:val="18"/>
              </w:rPr>
            </w:pPr>
            <w:r w:rsidRPr="00F054BB">
              <w:rPr>
                <w:sz w:val="18"/>
                <w:szCs w:val="18"/>
              </w:rPr>
              <w:t>2</w:t>
            </w:r>
          </w:p>
        </w:tc>
        <w:tc>
          <w:tcPr>
            <w:tcW w:w="1235" w:type="dxa"/>
            <w:noWrap/>
            <w:hideMark/>
          </w:tcPr>
          <w:p w14:paraId="4E689C96" w14:textId="77777777" w:rsidR="00F054BB" w:rsidRPr="00F054BB" w:rsidRDefault="00F054BB">
            <w:pPr>
              <w:rPr>
                <w:sz w:val="18"/>
                <w:szCs w:val="18"/>
              </w:rPr>
            </w:pPr>
            <w:r w:rsidRPr="00F054BB">
              <w:rPr>
                <w:sz w:val="18"/>
                <w:szCs w:val="18"/>
              </w:rPr>
              <w:t>155</w:t>
            </w:r>
          </w:p>
        </w:tc>
        <w:tc>
          <w:tcPr>
            <w:tcW w:w="1284" w:type="dxa"/>
            <w:noWrap/>
            <w:hideMark/>
          </w:tcPr>
          <w:p w14:paraId="1E4BF924" w14:textId="77777777" w:rsidR="00F054BB" w:rsidRPr="00F054BB" w:rsidRDefault="00F054BB">
            <w:pPr>
              <w:rPr>
                <w:sz w:val="18"/>
                <w:szCs w:val="18"/>
              </w:rPr>
            </w:pPr>
            <w:r w:rsidRPr="00F054BB">
              <w:rPr>
                <w:sz w:val="18"/>
                <w:szCs w:val="18"/>
              </w:rPr>
              <w:t>1</w:t>
            </w:r>
          </w:p>
        </w:tc>
        <w:tc>
          <w:tcPr>
            <w:tcW w:w="1362" w:type="dxa"/>
            <w:noWrap/>
            <w:hideMark/>
          </w:tcPr>
          <w:p w14:paraId="63A19AF7" w14:textId="77777777" w:rsidR="00F054BB" w:rsidRPr="00F054BB" w:rsidRDefault="00F054BB">
            <w:pPr>
              <w:rPr>
                <w:sz w:val="18"/>
                <w:szCs w:val="18"/>
              </w:rPr>
            </w:pPr>
            <w:r w:rsidRPr="00F054BB">
              <w:rPr>
                <w:sz w:val="18"/>
                <w:szCs w:val="18"/>
              </w:rPr>
              <w:t>0</w:t>
            </w:r>
          </w:p>
        </w:tc>
        <w:tc>
          <w:tcPr>
            <w:tcW w:w="998" w:type="dxa"/>
            <w:noWrap/>
            <w:hideMark/>
          </w:tcPr>
          <w:p w14:paraId="49C2DB1C" w14:textId="77777777" w:rsidR="00F054BB" w:rsidRPr="00F054BB" w:rsidRDefault="00F054BB">
            <w:pPr>
              <w:rPr>
                <w:sz w:val="18"/>
                <w:szCs w:val="18"/>
              </w:rPr>
            </w:pPr>
            <w:r w:rsidRPr="00F054BB">
              <w:rPr>
                <w:sz w:val="18"/>
                <w:szCs w:val="18"/>
              </w:rPr>
              <w:t>78</w:t>
            </w:r>
          </w:p>
        </w:tc>
      </w:tr>
    </w:tbl>
    <w:p w14:paraId="215203AC" w14:textId="77777777" w:rsidR="00F054BB" w:rsidRDefault="00F054BB" w:rsidP="00F054BB">
      <w:pPr>
        <w:spacing w:after="0" w:line="240" w:lineRule="auto"/>
      </w:pPr>
    </w:p>
    <w:p w14:paraId="626398AD" w14:textId="77777777" w:rsidR="00F054BB" w:rsidRDefault="00F054BB" w:rsidP="00F054BB">
      <w:pPr>
        <w:tabs>
          <w:tab w:val="left" w:pos="1300"/>
        </w:tabs>
        <w:spacing w:after="0" w:line="240" w:lineRule="auto"/>
        <w:rPr>
          <w:bCs/>
          <w:sz w:val="18"/>
        </w:rPr>
      </w:pPr>
    </w:p>
    <w:p w14:paraId="21E511B8" w14:textId="77777777" w:rsidR="00F054BB" w:rsidRDefault="00F054BB" w:rsidP="00F054BB">
      <w:pPr>
        <w:tabs>
          <w:tab w:val="left" w:pos="1300"/>
        </w:tabs>
        <w:spacing w:after="0" w:line="240" w:lineRule="auto"/>
        <w:rPr>
          <w:bCs/>
          <w:sz w:val="18"/>
        </w:rPr>
        <w:sectPr w:rsidR="00F054BB" w:rsidSect="00784C58">
          <w:footerReference w:type="default" r:id="rId11"/>
          <w:pgSz w:w="11906" w:h="16838"/>
          <w:pgMar w:top="1440" w:right="1440" w:bottom="1440" w:left="1440" w:header="709" w:footer="709" w:gutter="0"/>
          <w:cols w:space="708"/>
          <w:docGrid w:linePitch="360"/>
        </w:sectPr>
      </w:pPr>
    </w:p>
    <w:p w14:paraId="6BE596C2" w14:textId="255E3125" w:rsidR="00E6597D" w:rsidRPr="00BB5150" w:rsidRDefault="00E6597D" w:rsidP="00F054BB">
      <w:pPr>
        <w:tabs>
          <w:tab w:val="left" w:pos="1300"/>
        </w:tabs>
        <w:spacing w:after="0" w:line="240" w:lineRule="auto"/>
        <w:rPr>
          <w:bCs/>
        </w:rPr>
      </w:pPr>
      <w:r w:rsidRPr="00BB5150">
        <w:rPr>
          <w:bCs/>
        </w:rPr>
        <w:lastRenderedPageBreak/>
        <w:t xml:space="preserve">Table </w:t>
      </w:r>
      <w:r w:rsidR="00FB2AD2" w:rsidRPr="00BB5150">
        <w:rPr>
          <w:bCs/>
        </w:rPr>
        <w:t>A</w:t>
      </w:r>
      <w:r w:rsidRPr="00BB5150">
        <w:rPr>
          <w:bCs/>
        </w:rPr>
        <w:t xml:space="preserve">2: Variable description </w:t>
      </w:r>
      <w:r w:rsidR="007E050A">
        <w:rPr>
          <w:bCs/>
        </w:rPr>
        <w:t>for dataset displayed in table A1</w:t>
      </w:r>
    </w:p>
    <w:tbl>
      <w:tblPr>
        <w:tblStyle w:val="TableGrid"/>
        <w:tblW w:w="0" w:type="auto"/>
        <w:tblLook w:val="04A0" w:firstRow="1" w:lastRow="0" w:firstColumn="1" w:lastColumn="0" w:noHBand="0" w:noVBand="1"/>
      </w:tblPr>
      <w:tblGrid>
        <w:gridCol w:w="1838"/>
        <w:gridCol w:w="3969"/>
      </w:tblGrid>
      <w:tr w:rsidR="00E6597D" w14:paraId="30599BFB" w14:textId="77777777" w:rsidTr="00E6597D">
        <w:tc>
          <w:tcPr>
            <w:tcW w:w="1838" w:type="dxa"/>
          </w:tcPr>
          <w:p w14:paraId="61D5854A" w14:textId="77777777" w:rsidR="00E6597D" w:rsidRPr="00E6597D" w:rsidRDefault="00E6597D" w:rsidP="00F054BB">
            <w:pPr>
              <w:tabs>
                <w:tab w:val="left" w:pos="1300"/>
              </w:tabs>
              <w:rPr>
                <w:b/>
                <w:bCs/>
                <w:sz w:val="18"/>
              </w:rPr>
            </w:pPr>
            <w:r w:rsidRPr="00E6597D">
              <w:rPr>
                <w:b/>
                <w:bCs/>
                <w:sz w:val="18"/>
              </w:rPr>
              <w:t>Variable name</w:t>
            </w:r>
          </w:p>
        </w:tc>
        <w:tc>
          <w:tcPr>
            <w:tcW w:w="3969" w:type="dxa"/>
          </w:tcPr>
          <w:p w14:paraId="5767489D" w14:textId="77777777" w:rsidR="00E6597D" w:rsidRPr="00E6597D" w:rsidRDefault="00E6597D" w:rsidP="00F054BB">
            <w:pPr>
              <w:tabs>
                <w:tab w:val="left" w:pos="1300"/>
              </w:tabs>
              <w:rPr>
                <w:b/>
                <w:bCs/>
                <w:sz w:val="18"/>
              </w:rPr>
            </w:pPr>
            <w:r w:rsidRPr="00E6597D">
              <w:rPr>
                <w:b/>
                <w:bCs/>
                <w:sz w:val="18"/>
              </w:rPr>
              <w:t>Variable description</w:t>
            </w:r>
          </w:p>
        </w:tc>
      </w:tr>
      <w:tr w:rsidR="00FB2AD2" w14:paraId="5FE14221" w14:textId="77777777" w:rsidTr="00E6597D">
        <w:tc>
          <w:tcPr>
            <w:tcW w:w="1838" w:type="dxa"/>
          </w:tcPr>
          <w:p w14:paraId="3915F815" w14:textId="1AE463F0" w:rsidR="00FB2AD2" w:rsidRPr="0044224E" w:rsidRDefault="00FB2AD2" w:rsidP="00E6597D">
            <w:pPr>
              <w:tabs>
                <w:tab w:val="left" w:pos="1300"/>
              </w:tabs>
              <w:rPr>
                <w:bCs/>
                <w:sz w:val="18"/>
              </w:rPr>
            </w:pPr>
            <w:r>
              <w:rPr>
                <w:bCs/>
                <w:sz w:val="18"/>
              </w:rPr>
              <w:t>adverse_event</w:t>
            </w:r>
          </w:p>
        </w:tc>
        <w:tc>
          <w:tcPr>
            <w:tcW w:w="3969" w:type="dxa"/>
          </w:tcPr>
          <w:p w14:paraId="1ADB087C" w14:textId="50C64405" w:rsidR="00FB2AD2" w:rsidRPr="0044224E" w:rsidRDefault="00FB2AD2" w:rsidP="00E6597D">
            <w:pPr>
              <w:tabs>
                <w:tab w:val="left" w:pos="1300"/>
              </w:tabs>
              <w:rPr>
                <w:bCs/>
                <w:sz w:val="18"/>
              </w:rPr>
            </w:pPr>
            <w:r>
              <w:rPr>
                <w:bCs/>
                <w:sz w:val="18"/>
              </w:rPr>
              <w:t xml:space="preserve">Adverse event name </w:t>
            </w:r>
          </w:p>
        </w:tc>
      </w:tr>
      <w:tr w:rsidR="00E6597D" w14:paraId="547FCBAE" w14:textId="77777777" w:rsidTr="00E6597D">
        <w:tc>
          <w:tcPr>
            <w:tcW w:w="1838" w:type="dxa"/>
          </w:tcPr>
          <w:p w14:paraId="78C1CA11" w14:textId="77777777" w:rsidR="00E6597D" w:rsidRPr="0044224E" w:rsidRDefault="00E6597D" w:rsidP="00E6597D">
            <w:pPr>
              <w:tabs>
                <w:tab w:val="left" w:pos="1300"/>
              </w:tabs>
              <w:rPr>
                <w:bCs/>
                <w:sz w:val="18"/>
              </w:rPr>
            </w:pPr>
            <w:r w:rsidRPr="0044224E">
              <w:rPr>
                <w:bCs/>
                <w:sz w:val="18"/>
              </w:rPr>
              <w:t>Remdesivir_AG_n</w:t>
            </w:r>
            <w:r>
              <w:rPr>
                <w:bCs/>
                <w:sz w:val="18"/>
              </w:rPr>
              <w:t xml:space="preserve"> </w:t>
            </w:r>
          </w:p>
        </w:tc>
        <w:tc>
          <w:tcPr>
            <w:tcW w:w="3969" w:type="dxa"/>
          </w:tcPr>
          <w:p w14:paraId="3D71DEDE" w14:textId="77777777" w:rsidR="00E6597D" w:rsidRDefault="00E6597D" w:rsidP="00E6597D">
            <w:pPr>
              <w:tabs>
                <w:tab w:val="left" w:pos="1300"/>
              </w:tabs>
              <w:rPr>
                <w:bCs/>
                <w:sz w:val="18"/>
              </w:rPr>
            </w:pPr>
            <w:r w:rsidRPr="0044224E">
              <w:rPr>
                <w:bCs/>
                <w:sz w:val="18"/>
              </w:rPr>
              <w:t>number of events in Remdesivir arm</w:t>
            </w:r>
          </w:p>
        </w:tc>
      </w:tr>
      <w:tr w:rsidR="00E6597D" w14:paraId="59D2CD82" w14:textId="77777777" w:rsidTr="00E6597D">
        <w:tc>
          <w:tcPr>
            <w:tcW w:w="1838" w:type="dxa"/>
          </w:tcPr>
          <w:p w14:paraId="45B5B4AB" w14:textId="77777777" w:rsidR="00E6597D" w:rsidRPr="0044224E" w:rsidRDefault="00E6597D" w:rsidP="00E6597D">
            <w:pPr>
              <w:tabs>
                <w:tab w:val="left" w:pos="1300"/>
              </w:tabs>
              <w:rPr>
                <w:bCs/>
                <w:sz w:val="18"/>
              </w:rPr>
            </w:pPr>
            <w:r w:rsidRPr="0044224E">
              <w:rPr>
                <w:bCs/>
                <w:sz w:val="18"/>
              </w:rPr>
              <w:t>Remdesivir_G34_n</w:t>
            </w:r>
            <w:r>
              <w:rPr>
                <w:bCs/>
                <w:sz w:val="18"/>
              </w:rPr>
              <w:t xml:space="preserve"> </w:t>
            </w:r>
          </w:p>
        </w:tc>
        <w:tc>
          <w:tcPr>
            <w:tcW w:w="3969" w:type="dxa"/>
          </w:tcPr>
          <w:p w14:paraId="66E0D185" w14:textId="77777777" w:rsidR="00E6597D" w:rsidRDefault="00E6597D" w:rsidP="00E6597D">
            <w:pPr>
              <w:tabs>
                <w:tab w:val="left" w:pos="1300"/>
              </w:tabs>
              <w:rPr>
                <w:bCs/>
                <w:sz w:val="18"/>
              </w:rPr>
            </w:pPr>
            <w:r w:rsidRPr="0044224E">
              <w:rPr>
                <w:bCs/>
                <w:sz w:val="18"/>
              </w:rPr>
              <w:t>number of grade 3 and 4 events in Remdesivir arm</w:t>
            </w:r>
          </w:p>
        </w:tc>
      </w:tr>
      <w:tr w:rsidR="00E6597D" w14:paraId="14ABD749" w14:textId="77777777" w:rsidTr="00E6597D">
        <w:tc>
          <w:tcPr>
            <w:tcW w:w="1838" w:type="dxa"/>
          </w:tcPr>
          <w:p w14:paraId="0722C72D" w14:textId="77777777" w:rsidR="00E6597D" w:rsidRPr="0044224E" w:rsidRDefault="00E6597D" w:rsidP="00E6597D">
            <w:pPr>
              <w:tabs>
                <w:tab w:val="left" w:pos="1300"/>
              </w:tabs>
              <w:rPr>
                <w:bCs/>
                <w:sz w:val="18"/>
              </w:rPr>
            </w:pPr>
            <w:r w:rsidRPr="0044224E">
              <w:rPr>
                <w:bCs/>
                <w:sz w:val="18"/>
              </w:rPr>
              <w:t>Remdesivir_N</w:t>
            </w:r>
            <w:r>
              <w:rPr>
                <w:bCs/>
                <w:sz w:val="18"/>
              </w:rPr>
              <w:t xml:space="preserve"> </w:t>
            </w:r>
          </w:p>
        </w:tc>
        <w:tc>
          <w:tcPr>
            <w:tcW w:w="3969" w:type="dxa"/>
          </w:tcPr>
          <w:p w14:paraId="5C3FBFBF" w14:textId="77777777" w:rsidR="00E6597D" w:rsidRDefault="00E6597D" w:rsidP="00E6597D">
            <w:pPr>
              <w:tabs>
                <w:tab w:val="left" w:pos="1300"/>
              </w:tabs>
              <w:rPr>
                <w:bCs/>
                <w:sz w:val="18"/>
              </w:rPr>
            </w:pPr>
            <w:r w:rsidRPr="0044224E">
              <w:rPr>
                <w:bCs/>
                <w:sz w:val="18"/>
              </w:rPr>
              <w:t>total number of participants in Remdesivir arm</w:t>
            </w:r>
          </w:p>
        </w:tc>
      </w:tr>
      <w:tr w:rsidR="00E6597D" w14:paraId="63B72B59" w14:textId="77777777" w:rsidTr="00E6597D">
        <w:tc>
          <w:tcPr>
            <w:tcW w:w="1838" w:type="dxa"/>
          </w:tcPr>
          <w:p w14:paraId="1F6EB748" w14:textId="77777777" w:rsidR="00E6597D" w:rsidRPr="0044224E" w:rsidRDefault="00E6597D" w:rsidP="00E6597D">
            <w:pPr>
              <w:tabs>
                <w:tab w:val="left" w:pos="1300"/>
              </w:tabs>
              <w:rPr>
                <w:bCs/>
                <w:sz w:val="18"/>
              </w:rPr>
            </w:pPr>
            <w:r w:rsidRPr="0044224E">
              <w:rPr>
                <w:bCs/>
                <w:sz w:val="18"/>
              </w:rPr>
              <w:t>Placebo_AG_n</w:t>
            </w:r>
            <w:r>
              <w:rPr>
                <w:bCs/>
                <w:sz w:val="18"/>
              </w:rPr>
              <w:t xml:space="preserve"> </w:t>
            </w:r>
          </w:p>
        </w:tc>
        <w:tc>
          <w:tcPr>
            <w:tcW w:w="3969" w:type="dxa"/>
          </w:tcPr>
          <w:p w14:paraId="7579FBA0" w14:textId="77777777" w:rsidR="00E6597D" w:rsidRDefault="00E6597D" w:rsidP="00E6597D">
            <w:pPr>
              <w:tabs>
                <w:tab w:val="left" w:pos="1300"/>
              </w:tabs>
              <w:rPr>
                <w:bCs/>
                <w:sz w:val="18"/>
              </w:rPr>
            </w:pPr>
            <w:r w:rsidRPr="0044224E">
              <w:rPr>
                <w:bCs/>
                <w:sz w:val="18"/>
              </w:rPr>
              <w:t>number of events in placebo arm</w:t>
            </w:r>
          </w:p>
        </w:tc>
      </w:tr>
      <w:tr w:rsidR="00E6597D" w14:paraId="16DFF380" w14:textId="77777777" w:rsidTr="00E6597D">
        <w:tc>
          <w:tcPr>
            <w:tcW w:w="1838" w:type="dxa"/>
          </w:tcPr>
          <w:p w14:paraId="0506E9D9" w14:textId="77777777" w:rsidR="00E6597D" w:rsidRPr="0044224E" w:rsidRDefault="00E6597D" w:rsidP="00E6597D">
            <w:pPr>
              <w:tabs>
                <w:tab w:val="left" w:pos="1300"/>
              </w:tabs>
              <w:rPr>
                <w:bCs/>
                <w:sz w:val="18"/>
              </w:rPr>
            </w:pPr>
            <w:r w:rsidRPr="0044224E">
              <w:rPr>
                <w:bCs/>
                <w:sz w:val="18"/>
              </w:rPr>
              <w:t>Placebo_G34_n</w:t>
            </w:r>
            <w:r>
              <w:rPr>
                <w:bCs/>
                <w:sz w:val="18"/>
              </w:rPr>
              <w:t xml:space="preserve"> </w:t>
            </w:r>
          </w:p>
        </w:tc>
        <w:tc>
          <w:tcPr>
            <w:tcW w:w="3969" w:type="dxa"/>
          </w:tcPr>
          <w:p w14:paraId="7545EE9D" w14:textId="77777777" w:rsidR="00E6597D" w:rsidRDefault="00E6597D" w:rsidP="00E6597D">
            <w:pPr>
              <w:tabs>
                <w:tab w:val="left" w:pos="1300"/>
              </w:tabs>
              <w:rPr>
                <w:bCs/>
                <w:sz w:val="18"/>
              </w:rPr>
            </w:pPr>
            <w:r w:rsidRPr="0044224E">
              <w:rPr>
                <w:bCs/>
                <w:sz w:val="18"/>
              </w:rPr>
              <w:t>number of grade 3 and 4 events in placebo arm</w:t>
            </w:r>
          </w:p>
        </w:tc>
      </w:tr>
      <w:tr w:rsidR="00E6597D" w14:paraId="1D318553" w14:textId="77777777" w:rsidTr="00E6597D">
        <w:tc>
          <w:tcPr>
            <w:tcW w:w="1838" w:type="dxa"/>
          </w:tcPr>
          <w:p w14:paraId="288D2FB9" w14:textId="77777777" w:rsidR="00E6597D" w:rsidRPr="0044224E" w:rsidRDefault="00E6597D" w:rsidP="00E6597D">
            <w:pPr>
              <w:tabs>
                <w:tab w:val="left" w:pos="1300"/>
              </w:tabs>
              <w:rPr>
                <w:bCs/>
                <w:sz w:val="18"/>
              </w:rPr>
            </w:pPr>
            <w:r w:rsidRPr="00F054BB">
              <w:rPr>
                <w:bCs/>
                <w:sz w:val="18"/>
              </w:rPr>
              <w:t>Placebo_N</w:t>
            </w:r>
          </w:p>
        </w:tc>
        <w:tc>
          <w:tcPr>
            <w:tcW w:w="3969" w:type="dxa"/>
          </w:tcPr>
          <w:p w14:paraId="4B6C84DA" w14:textId="77777777" w:rsidR="00E6597D" w:rsidRPr="0044224E" w:rsidRDefault="00E6597D" w:rsidP="00E6597D">
            <w:pPr>
              <w:tabs>
                <w:tab w:val="left" w:pos="1300"/>
              </w:tabs>
              <w:rPr>
                <w:bCs/>
                <w:sz w:val="18"/>
              </w:rPr>
            </w:pPr>
            <w:r>
              <w:rPr>
                <w:bCs/>
                <w:sz w:val="18"/>
              </w:rPr>
              <w:t>total number of participants in placebo arm</w:t>
            </w:r>
          </w:p>
        </w:tc>
      </w:tr>
    </w:tbl>
    <w:p w14:paraId="67DB1002" w14:textId="77777777" w:rsidR="00E6597D" w:rsidRDefault="00E6597D" w:rsidP="00F054BB">
      <w:pPr>
        <w:tabs>
          <w:tab w:val="left" w:pos="1300"/>
        </w:tabs>
        <w:spacing w:after="0" w:line="240" w:lineRule="auto"/>
        <w:rPr>
          <w:bCs/>
          <w:sz w:val="18"/>
        </w:rPr>
      </w:pPr>
    </w:p>
    <w:p w14:paraId="5A020207" w14:textId="646CA55A" w:rsidR="00E6597D" w:rsidRPr="00BB5150" w:rsidRDefault="00E6597D" w:rsidP="00F054BB">
      <w:pPr>
        <w:tabs>
          <w:tab w:val="left" w:pos="1300"/>
        </w:tabs>
        <w:spacing w:after="0" w:line="240" w:lineRule="auto"/>
        <w:rPr>
          <w:bCs/>
        </w:rPr>
      </w:pPr>
      <w:r w:rsidRPr="00BB5150">
        <w:rPr>
          <w:bCs/>
        </w:rPr>
        <w:t xml:space="preserve">Table </w:t>
      </w:r>
      <w:r w:rsidR="00FB2AD2" w:rsidRPr="00BB5150">
        <w:rPr>
          <w:bCs/>
        </w:rPr>
        <w:t>A</w:t>
      </w:r>
      <w:r w:rsidRPr="00BB5150">
        <w:rPr>
          <w:bCs/>
        </w:rPr>
        <w:t>3</w:t>
      </w:r>
      <w:r w:rsidR="003B7922" w:rsidRPr="00BB5150">
        <w:rPr>
          <w:bCs/>
        </w:rPr>
        <w:t>: Code required to produce the volcano and dot plot in figure 1 using data from table A1</w:t>
      </w:r>
    </w:p>
    <w:tbl>
      <w:tblPr>
        <w:tblStyle w:val="TableGrid"/>
        <w:tblW w:w="0" w:type="auto"/>
        <w:tblLook w:val="04A0" w:firstRow="1" w:lastRow="0" w:firstColumn="1" w:lastColumn="0" w:noHBand="0" w:noVBand="1"/>
      </w:tblPr>
      <w:tblGrid>
        <w:gridCol w:w="6374"/>
        <w:gridCol w:w="2642"/>
      </w:tblGrid>
      <w:tr w:rsidR="00E6597D" w14:paraId="1EF74375" w14:textId="77777777" w:rsidTr="00E6597D">
        <w:tc>
          <w:tcPr>
            <w:tcW w:w="6374" w:type="dxa"/>
          </w:tcPr>
          <w:p w14:paraId="1A14B690" w14:textId="77777777" w:rsidR="00E6597D" w:rsidRPr="00E6597D" w:rsidRDefault="00E6597D" w:rsidP="00F054BB">
            <w:pPr>
              <w:tabs>
                <w:tab w:val="left" w:pos="1300"/>
              </w:tabs>
              <w:rPr>
                <w:b/>
                <w:bCs/>
                <w:sz w:val="18"/>
              </w:rPr>
            </w:pPr>
            <w:r w:rsidRPr="00E6597D">
              <w:rPr>
                <w:b/>
                <w:bCs/>
                <w:sz w:val="18"/>
              </w:rPr>
              <w:t>Stata code</w:t>
            </w:r>
          </w:p>
        </w:tc>
        <w:tc>
          <w:tcPr>
            <w:tcW w:w="2642" w:type="dxa"/>
          </w:tcPr>
          <w:p w14:paraId="27AC7AFF" w14:textId="77777777" w:rsidR="00E6597D" w:rsidRPr="00E6597D" w:rsidRDefault="00E6597D" w:rsidP="00F054BB">
            <w:pPr>
              <w:tabs>
                <w:tab w:val="left" w:pos="1300"/>
              </w:tabs>
              <w:rPr>
                <w:b/>
                <w:bCs/>
                <w:sz w:val="18"/>
              </w:rPr>
            </w:pPr>
            <w:r w:rsidRPr="00E6597D">
              <w:rPr>
                <w:b/>
                <w:bCs/>
                <w:sz w:val="18"/>
              </w:rPr>
              <w:t>Description</w:t>
            </w:r>
          </w:p>
        </w:tc>
      </w:tr>
      <w:tr w:rsidR="00E6597D" w14:paraId="4315C40A" w14:textId="77777777" w:rsidTr="00E6597D">
        <w:tc>
          <w:tcPr>
            <w:tcW w:w="6374" w:type="dxa"/>
          </w:tcPr>
          <w:p w14:paraId="0EE3A989" w14:textId="77777777" w:rsidR="00E6597D" w:rsidRPr="00E6597D" w:rsidRDefault="00E6597D" w:rsidP="00E6597D">
            <w:pPr>
              <w:pStyle w:val="ListParagraph"/>
              <w:numPr>
                <w:ilvl w:val="0"/>
                <w:numId w:val="1"/>
              </w:numPr>
              <w:tabs>
                <w:tab w:val="left" w:pos="1300"/>
              </w:tabs>
              <w:rPr>
                <w:bCs/>
                <w:sz w:val="18"/>
              </w:rPr>
            </w:pPr>
            <w:r>
              <w:rPr>
                <w:bCs/>
                <w:sz w:val="18"/>
              </w:rPr>
              <w:t>use dataset_name.dta, clear</w:t>
            </w:r>
          </w:p>
        </w:tc>
        <w:tc>
          <w:tcPr>
            <w:tcW w:w="2642" w:type="dxa"/>
          </w:tcPr>
          <w:p w14:paraId="4EEBB1EE" w14:textId="1F31F51A" w:rsidR="00E6597D" w:rsidRDefault="00E6597D" w:rsidP="00F054BB">
            <w:pPr>
              <w:tabs>
                <w:tab w:val="left" w:pos="1300"/>
              </w:tabs>
              <w:rPr>
                <w:bCs/>
                <w:sz w:val="18"/>
              </w:rPr>
            </w:pPr>
            <w:r>
              <w:rPr>
                <w:bCs/>
                <w:sz w:val="18"/>
              </w:rPr>
              <w:t xml:space="preserve">Call dataset name saved data from table </w:t>
            </w:r>
            <w:r w:rsidR="00FB2AD2">
              <w:rPr>
                <w:bCs/>
                <w:sz w:val="18"/>
              </w:rPr>
              <w:t>A</w:t>
            </w:r>
            <w:r w:rsidR="00BB5150">
              <w:rPr>
                <w:bCs/>
                <w:sz w:val="18"/>
              </w:rPr>
              <w:t>1</w:t>
            </w:r>
          </w:p>
        </w:tc>
      </w:tr>
      <w:tr w:rsidR="00E6597D" w14:paraId="07D20638" w14:textId="77777777" w:rsidTr="00E6597D">
        <w:tc>
          <w:tcPr>
            <w:tcW w:w="6374" w:type="dxa"/>
          </w:tcPr>
          <w:p w14:paraId="350E7F89" w14:textId="72BD0D91" w:rsidR="00E6597D" w:rsidRPr="00E6597D" w:rsidRDefault="00FD03F6" w:rsidP="00E6597D">
            <w:pPr>
              <w:pStyle w:val="ListParagraph"/>
              <w:numPr>
                <w:ilvl w:val="0"/>
                <w:numId w:val="1"/>
              </w:numPr>
              <w:tabs>
                <w:tab w:val="left" w:pos="1300"/>
              </w:tabs>
              <w:rPr>
                <w:bCs/>
                <w:sz w:val="18"/>
              </w:rPr>
            </w:pPr>
            <w:r>
              <w:rPr>
                <w:bCs/>
                <w:sz w:val="18"/>
              </w:rPr>
              <w:t>drop if a</w:t>
            </w:r>
            <w:r w:rsidR="00E6597D" w:rsidRPr="00E6597D">
              <w:rPr>
                <w:bCs/>
                <w:sz w:val="18"/>
              </w:rPr>
              <w:t>dverse</w:t>
            </w:r>
            <w:r>
              <w:rPr>
                <w:bCs/>
                <w:sz w:val="18"/>
              </w:rPr>
              <w:t>_</w:t>
            </w:r>
            <w:r w:rsidR="00E6597D" w:rsidRPr="00E6597D">
              <w:rPr>
                <w:bCs/>
                <w:sz w:val="18"/>
              </w:rPr>
              <w:t>event=="Any"</w:t>
            </w:r>
          </w:p>
        </w:tc>
        <w:tc>
          <w:tcPr>
            <w:tcW w:w="2642" w:type="dxa"/>
          </w:tcPr>
          <w:p w14:paraId="083F84B0" w14:textId="77777777" w:rsidR="00E6597D" w:rsidRDefault="00E6597D" w:rsidP="00E6597D">
            <w:pPr>
              <w:tabs>
                <w:tab w:val="left" w:pos="1300"/>
              </w:tabs>
              <w:rPr>
                <w:bCs/>
                <w:sz w:val="18"/>
              </w:rPr>
            </w:pPr>
            <w:r>
              <w:rPr>
                <w:bCs/>
                <w:sz w:val="18"/>
              </w:rPr>
              <w:t>Drop the observation that summarises overall number of AEs</w:t>
            </w:r>
          </w:p>
        </w:tc>
      </w:tr>
      <w:tr w:rsidR="00E6597D" w14:paraId="72AB2D6C" w14:textId="77777777" w:rsidTr="00E6597D">
        <w:tc>
          <w:tcPr>
            <w:tcW w:w="6374" w:type="dxa"/>
          </w:tcPr>
          <w:p w14:paraId="1F454140" w14:textId="4724A063" w:rsidR="00E6597D" w:rsidRPr="00E6597D" w:rsidRDefault="00E6597D" w:rsidP="00E6597D">
            <w:pPr>
              <w:pStyle w:val="ListParagraph"/>
              <w:numPr>
                <w:ilvl w:val="0"/>
                <w:numId w:val="1"/>
              </w:numPr>
              <w:tabs>
                <w:tab w:val="left" w:pos="1300"/>
              </w:tabs>
              <w:rPr>
                <w:bCs/>
                <w:sz w:val="18"/>
              </w:rPr>
            </w:pPr>
            <w:r w:rsidRPr="00E6597D">
              <w:rPr>
                <w:bCs/>
                <w:sz w:val="18"/>
              </w:rPr>
              <w:t xml:space="preserve">aevolcs </w:t>
            </w:r>
            <w:r w:rsidR="00FD03F6">
              <w:rPr>
                <w:bCs/>
                <w:sz w:val="18"/>
              </w:rPr>
              <w:t>a</w:t>
            </w:r>
            <w:r w:rsidR="00FD03F6" w:rsidRPr="00E6597D">
              <w:rPr>
                <w:bCs/>
                <w:sz w:val="18"/>
              </w:rPr>
              <w:t>dverse</w:t>
            </w:r>
            <w:r w:rsidR="00FD03F6">
              <w:rPr>
                <w:bCs/>
                <w:sz w:val="18"/>
              </w:rPr>
              <w:t>_</w:t>
            </w:r>
            <w:r w:rsidR="00FD03F6" w:rsidRPr="00E6597D">
              <w:rPr>
                <w:bCs/>
                <w:sz w:val="18"/>
              </w:rPr>
              <w:t>event</w:t>
            </w:r>
            <w:r w:rsidRPr="00E6597D">
              <w:rPr>
                <w:bCs/>
                <w:sz w:val="18"/>
              </w:rPr>
              <w:t>, n1( Remdesivir_AG_n ) n2( Placebo_AG_n ) tot1( Remdesivir_N ) tot2( Placebo_N ) legendyn(1) legend1(</w:t>
            </w:r>
            <w:r w:rsidR="00F14DC9">
              <w:rPr>
                <w:bCs/>
                <w:sz w:val="18"/>
              </w:rPr>
              <w:t xml:space="preserve">Increased risk in </w:t>
            </w:r>
            <w:r w:rsidRPr="00E6597D">
              <w:rPr>
                <w:bCs/>
                <w:sz w:val="18"/>
              </w:rPr>
              <w:t>Remdesivir) legend2(</w:t>
            </w:r>
            <w:r w:rsidR="00F14DC9">
              <w:rPr>
                <w:bCs/>
                <w:sz w:val="18"/>
              </w:rPr>
              <w:t xml:space="preserve">Increased risk in </w:t>
            </w:r>
            <w:r w:rsidRPr="00E6597D">
              <w:rPr>
                <w:bCs/>
                <w:sz w:val="18"/>
              </w:rPr>
              <w:t xml:space="preserve">Placebo) labelyn(1) labang(0) labpos(6) labgap(2) label(0.55)  </w:t>
            </w:r>
          </w:p>
        </w:tc>
        <w:tc>
          <w:tcPr>
            <w:tcW w:w="2642" w:type="dxa"/>
          </w:tcPr>
          <w:p w14:paraId="3EE502DA" w14:textId="77777777" w:rsidR="00E6597D" w:rsidRDefault="00E6597D" w:rsidP="00F054BB">
            <w:pPr>
              <w:tabs>
                <w:tab w:val="left" w:pos="1300"/>
              </w:tabs>
              <w:rPr>
                <w:bCs/>
                <w:sz w:val="18"/>
              </w:rPr>
            </w:pPr>
            <w:r>
              <w:rPr>
                <w:bCs/>
                <w:sz w:val="18"/>
              </w:rPr>
              <w:t>C</w:t>
            </w:r>
            <w:r w:rsidR="003B7922">
              <w:rPr>
                <w:bCs/>
                <w:sz w:val="18"/>
              </w:rPr>
              <w:t>ommand to produce volcano plot. Options n1, n2, tot1 and tot1 required. Other options used to format figure.</w:t>
            </w:r>
          </w:p>
        </w:tc>
      </w:tr>
      <w:tr w:rsidR="003B7922" w14:paraId="3624BEFF" w14:textId="77777777" w:rsidTr="00E6597D">
        <w:tc>
          <w:tcPr>
            <w:tcW w:w="6374" w:type="dxa"/>
          </w:tcPr>
          <w:p w14:paraId="5BC25849" w14:textId="5F6953F8" w:rsidR="00F14DC9" w:rsidRDefault="00F14DC9" w:rsidP="0055749D">
            <w:pPr>
              <w:pStyle w:val="ListParagraph"/>
              <w:numPr>
                <w:ilvl w:val="0"/>
                <w:numId w:val="1"/>
              </w:numPr>
              <w:tabs>
                <w:tab w:val="left" w:pos="1300"/>
              </w:tabs>
              <w:rPr>
                <w:bCs/>
                <w:sz w:val="18"/>
              </w:rPr>
            </w:pPr>
          </w:p>
          <w:p w14:paraId="2BFA8C56" w14:textId="35DBBB5A" w:rsidR="003B7922" w:rsidRPr="00E6597D" w:rsidRDefault="00F14DC9" w:rsidP="000A2311">
            <w:pPr>
              <w:pStyle w:val="ListParagraph"/>
              <w:numPr>
                <w:ilvl w:val="0"/>
                <w:numId w:val="1"/>
              </w:numPr>
              <w:tabs>
                <w:tab w:val="left" w:pos="1300"/>
              </w:tabs>
              <w:rPr>
                <w:bCs/>
                <w:sz w:val="18"/>
              </w:rPr>
            </w:pPr>
            <w:r w:rsidRPr="00F14DC9">
              <w:rPr>
                <w:bCs/>
                <w:sz w:val="18"/>
              </w:rPr>
              <w:t>aedots</w:t>
            </w:r>
            <w:r w:rsidR="00B13DD3">
              <w:rPr>
                <w:bCs/>
                <w:sz w:val="18"/>
              </w:rPr>
              <w:t xml:space="preserve"> a</w:t>
            </w:r>
            <w:r w:rsidRPr="00F14DC9">
              <w:rPr>
                <w:bCs/>
                <w:sz w:val="18"/>
              </w:rPr>
              <w:t>dverseevents , n1( Remdesivir_AG_n ) n2( Placebo_AG_n ) tot1( Remdesivir_N ) tot2( Placebo_N ) logoff(1) leftcolor1(red)  leftcolor2(blue) leftsymb1(triangle) legendleft1(Remdesivir (N=155)) legendleft2(Placebo (N=78)) brightmargin(3.5) leftlabsize(1.3) rightxline(1) rightxlabel(0.2 0.5 1 2 6 20)</w:t>
            </w:r>
            <w:r>
              <w:rPr>
                <w:bCs/>
                <w:sz w:val="18"/>
              </w:rPr>
              <w:t xml:space="preserve"> </w:t>
            </w:r>
            <w:r w:rsidRPr="00F14DC9">
              <w:rPr>
                <w:bCs/>
                <w:sz w:val="18"/>
              </w:rPr>
              <w:t>nummargin(1) margi</w:t>
            </w:r>
            <w:r w:rsidR="000A2311">
              <w:rPr>
                <w:bCs/>
                <w:sz w:val="18"/>
              </w:rPr>
              <w:t>n(30) event1pos(35) event2pos(</w:t>
            </w:r>
            <w:r w:rsidRPr="00F14DC9">
              <w:rPr>
                <w:bCs/>
                <w:sz w:val="18"/>
              </w:rPr>
              <w:t>9</w:t>
            </w:r>
            <w:r w:rsidR="000A2311">
              <w:rPr>
                <w:bCs/>
                <w:sz w:val="18"/>
              </w:rPr>
              <w:t>0</w:t>
            </w:r>
            <w:r w:rsidRPr="00F14DC9">
              <w:rPr>
                <w:bCs/>
                <w:sz w:val="18"/>
              </w:rPr>
              <w:t>)  event1name(Remdesivir)  event2name(Placebo)</w:t>
            </w:r>
          </w:p>
        </w:tc>
        <w:tc>
          <w:tcPr>
            <w:tcW w:w="2642" w:type="dxa"/>
          </w:tcPr>
          <w:p w14:paraId="45E67BB6" w14:textId="77777777" w:rsidR="003B7922" w:rsidRDefault="003B7922" w:rsidP="003B7922">
            <w:pPr>
              <w:tabs>
                <w:tab w:val="left" w:pos="1300"/>
              </w:tabs>
              <w:rPr>
                <w:bCs/>
                <w:sz w:val="18"/>
              </w:rPr>
            </w:pPr>
            <w:r>
              <w:rPr>
                <w:bCs/>
                <w:sz w:val="18"/>
              </w:rPr>
              <w:t>Command to produce dot plot. Options n1, n2, tot1 and tot1 required. Other options used to format figure.</w:t>
            </w:r>
          </w:p>
        </w:tc>
      </w:tr>
    </w:tbl>
    <w:p w14:paraId="3AC01A39" w14:textId="66F0FD5C" w:rsidR="00FD03F6" w:rsidRDefault="00FD03F6" w:rsidP="00F054BB">
      <w:pPr>
        <w:tabs>
          <w:tab w:val="left" w:pos="1300"/>
        </w:tabs>
        <w:spacing w:after="0" w:line="240" w:lineRule="auto"/>
        <w:rPr>
          <w:bCs/>
          <w:sz w:val="18"/>
        </w:rPr>
      </w:pPr>
    </w:p>
    <w:p w14:paraId="3ADE4ED3" w14:textId="77777777" w:rsidR="00FD03F6" w:rsidRDefault="00FD03F6" w:rsidP="00FD03F6">
      <w:pPr>
        <w:rPr>
          <w:sz w:val="18"/>
        </w:rPr>
        <w:sectPr w:rsidR="00FD03F6" w:rsidSect="00DF7B45">
          <w:pgSz w:w="11906" w:h="16838"/>
          <w:pgMar w:top="1134" w:right="1440" w:bottom="1440" w:left="1440" w:header="709" w:footer="709" w:gutter="0"/>
          <w:cols w:space="708"/>
          <w:docGrid w:linePitch="360"/>
        </w:sectPr>
      </w:pPr>
    </w:p>
    <w:p w14:paraId="733A3AFF" w14:textId="0509A8FE" w:rsidR="00FD03F6" w:rsidRDefault="00FD03F6" w:rsidP="009C1ADD">
      <w:r>
        <w:t>Table A4: Stata dataset used to produce figure A</w:t>
      </w:r>
      <w:r w:rsidR="00BA719E">
        <w:t>1</w:t>
      </w:r>
      <w:r>
        <w:t xml:space="preserve">. </w:t>
      </w:r>
      <w:r w:rsidR="009C1ADD">
        <w:t xml:space="preserve">Data taken from table 1 of main article for </w:t>
      </w:r>
      <w:r w:rsidR="009C1ADD" w:rsidRPr="007E050A">
        <w:rPr>
          <w:i/>
        </w:rPr>
        <w:t>serious adverse events</w:t>
      </w:r>
    </w:p>
    <w:tbl>
      <w:tblPr>
        <w:tblStyle w:val="TableGrid"/>
        <w:tblW w:w="0" w:type="auto"/>
        <w:tblLook w:val="04A0" w:firstRow="1" w:lastRow="0" w:firstColumn="1" w:lastColumn="0" w:noHBand="0" w:noVBand="1"/>
      </w:tblPr>
      <w:tblGrid>
        <w:gridCol w:w="2917"/>
        <w:gridCol w:w="1090"/>
        <w:gridCol w:w="1211"/>
        <w:gridCol w:w="925"/>
        <w:gridCol w:w="1021"/>
        <w:gridCol w:w="1021"/>
        <w:gridCol w:w="831"/>
      </w:tblGrid>
      <w:tr w:rsidR="00FD03F6" w:rsidRPr="00FD03F6" w14:paraId="3D914DBC" w14:textId="77777777" w:rsidTr="00BB5150">
        <w:trPr>
          <w:trHeight w:val="270"/>
        </w:trPr>
        <w:tc>
          <w:tcPr>
            <w:tcW w:w="4248" w:type="dxa"/>
            <w:noWrap/>
            <w:hideMark/>
          </w:tcPr>
          <w:p w14:paraId="1BF6494B" w14:textId="77777777" w:rsidR="00FD03F6" w:rsidRPr="00FD03F6" w:rsidRDefault="00FD03F6" w:rsidP="00FD03F6">
            <w:pPr>
              <w:rPr>
                <w:rFonts w:cstheme="minorHAnsi"/>
                <w:bCs/>
                <w:sz w:val="18"/>
                <w:szCs w:val="18"/>
              </w:rPr>
            </w:pPr>
            <w:r w:rsidRPr="00FD03F6">
              <w:rPr>
                <w:rFonts w:cstheme="minorHAnsi"/>
                <w:bCs/>
                <w:sz w:val="18"/>
                <w:szCs w:val="18"/>
              </w:rPr>
              <w:t>adverse_events</w:t>
            </w:r>
          </w:p>
        </w:tc>
        <w:tc>
          <w:tcPr>
            <w:tcW w:w="1276" w:type="dxa"/>
            <w:noWrap/>
            <w:hideMark/>
          </w:tcPr>
          <w:p w14:paraId="52667113" w14:textId="77777777" w:rsidR="00FD03F6" w:rsidRPr="00FD03F6" w:rsidRDefault="00FD03F6" w:rsidP="00FD03F6">
            <w:pPr>
              <w:rPr>
                <w:rFonts w:cstheme="minorHAnsi"/>
                <w:bCs/>
                <w:sz w:val="18"/>
                <w:szCs w:val="18"/>
              </w:rPr>
            </w:pPr>
            <w:r w:rsidRPr="00FD03F6">
              <w:rPr>
                <w:rFonts w:cstheme="minorHAnsi"/>
                <w:bCs/>
                <w:sz w:val="18"/>
                <w:szCs w:val="18"/>
              </w:rPr>
              <w:t>Remdesivir_AG_n</w:t>
            </w:r>
          </w:p>
        </w:tc>
        <w:tc>
          <w:tcPr>
            <w:tcW w:w="1701" w:type="dxa"/>
            <w:noWrap/>
            <w:hideMark/>
          </w:tcPr>
          <w:p w14:paraId="3F0CD3E6" w14:textId="77777777" w:rsidR="00FD03F6" w:rsidRPr="00FD03F6" w:rsidRDefault="00FD03F6" w:rsidP="00FD03F6">
            <w:pPr>
              <w:rPr>
                <w:rFonts w:cstheme="minorHAnsi"/>
                <w:bCs/>
                <w:sz w:val="18"/>
                <w:szCs w:val="18"/>
              </w:rPr>
            </w:pPr>
            <w:r w:rsidRPr="00FD03F6">
              <w:rPr>
                <w:rFonts w:cstheme="minorHAnsi"/>
                <w:bCs/>
                <w:sz w:val="18"/>
                <w:szCs w:val="18"/>
              </w:rPr>
              <w:t>Remdesivir_G34_n</w:t>
            </w:r>
          </w:p>
        </w:tc>
        <w:tc>
          <w:tcPr>
            <w:tcW w:w="1275" w:type="dxa"/>
            <w:noWrap/>
            <w:hideMark/>
          </w:tcPr>
          <w:p w14:paraId="6A29EAE8" w14:textId="77777777" w:rsidR="00FD03F6" w:rsidRPr="00FD03F6" w:rsidRDefault="00FD03F6" w:rsidP="00FD03F6">
            <w:pPr>
              <w:rPr>
                <w:rFonts w:cstheme="minorHAnsi"/>
                <w:bCs/>
                <w:sz w:val="18"/>
                <w:szCs w:val="18"/>
              </w:rPr>
            </w:pPr>
            <w:r w:rsidRPr="00FD03F6">
              <w:rPr>
                <w:rFonts w:cstheme="minorHAnsi"/>
                <w:bCs/>
                <w:sz w:val="18"/>
                <w:szCs w:val="18"/>
              </w:rPr>
              <w:t>Remdesivir_N</w:t>
            </w:r>
          </w:p>
        </w:tc>
        <w:tc>
          <w:tcPr>
            <w:tcW w:w="1418" w:type="dxa"/>
            <w:noWrap/>
            <w:hideMark/>
          </w:tcPr>
          <w:p w14:paraId="6525A3A4" w14:textId="77777777" w:rsidR="00FD03F6" w:rsidRPr="00FD03F6" w:rsidRDefault="00FD03F6" w:rsidP="00FD03F6">
            <w:pPr>
              <w:rPr>
                <w:rFonts w:cstheme="minorHAnsi"/>
                <w:bCs/>
                <w:sz w:val="18"/>
                <w:szCs w:val="18"/>
              </w:rPr>
            </w:pPr>
            <w:r w:rsidRPr="00FD03F6">
              <w:rPr>
                <w:rFonts w:cstheme="minorHAnsi"/>
                <w:bCs/>
                <w:sz w:val="18"/>
                <w:szCs w:val="18"/>
              </w:rPr>
              <w:t>Placebo_AG_n</w:t>
            </w:r>
          </w:p>
        </w:tc>
        <w:tc>
          <w:tcPr>
            <w:tcW w:w="1417" w:type="dxa"/>
            <w:noWrap/>
            <w:hideMark/>
          </w:tcPr>
          <w:p w14:paraId="7003B0DA" w14:textId="77777777" w:rsidR="00FD03F6" w:rsidRPr="00FD03F6" w:rsidRDefault="00FD03F6" w:rsidP="00FD03F6">
            <w:pPr>
              <w:rPr>
                <w:rFonts w:cstheme="minorHAnsi"/>
                <w:bCs/>
                <w:sz w:val="18"/>
                <w:szCs w:val="18"/>
              </w:rPr>
            </w:pPr>
            <w:r w:rsidRPr="00FD03F6">
              <w:rPr>
                <w:rFonts w:cstheme="minorHAnsi"/>
                <w:bCs/>
                <w:sz w:val="18"/>
                <w:szCs w:val="18"/>
              </w:rPr>
              <w:t>Placebo_G34_n</w:t>
            </w:r>
          </w:p>
        </w:tc>
        <w:tc>
          <w:tcPr>
            <w:tcW w:w="1134" w:type="dxa"/>
            <w:noWrap/>
            <w:hideMark/>
          </w:tcPr>
          <w:p w14:paraId="58A49913" w14:textId="77777777" w:rsidR="00FD03F6" w:rsidRPr="00FD03F6" w:rsidRDefault="00FD03F6" w:rsidP="00FD03F6">
            <w:pPr>
              <w:rPr>
                <w:rFonts w:cstheme="minorHAnsi"/>
                <w:bCs/>
                <w:sz w:val="18"/>
                <w:szCs w:val="18"/>
              </w:rPr>
            </w:pPr>
            <w:r w:rsidRPr="00FD03F6">
              <w:rPr>
                <w:rFonts w:cstheme="minorHAnsi"/>
                <w:bCs/>
                <w:sz w:val="18"/>
                <w:szCs w:val="18"/>
              </w:rPr>
              <w:t>Placebo_N</w:t>
            </w:r>
          </w:p>
        </w:tc>
      </w:tr>
      <w:tr w:rsidR="00FD03F6" w:rsidRPr="00FD03F6" w14:paraId="4B0702BE" w14:textId="77777777" w:rsidTr="00BB5150">
        <w:trPr>
          <w:trHeight w:val="270"/>
        </w:trPr>
        <w:tc>
          <w:tcPr>
            <w:tcW w:w="4248" w:type="dxa"/>
            <w:noWrap/>
            <w:vAlign w:val="center"/>
          </w:tcPr>
          <w:p w14:paraId="0A600B5A" w14:textId="3986AAD9" w:rsidR="00FD03F6" w:rsidRPr="00FD03F6" w:rsidRDefault="00FD03F6" w:rsidP="00FD03F6">
            <w:pPr>
              <w:rPr>
                <w:rFonts w:cstheme="minorHAnsi"/>
                <w:sz w:val="18"/>
                <w:szCs w:val="18"/>
              </w:rPr>
            </w:pPr>
            <w:r w:rsidRPr="00FD03F6">
              <w:rPr>
                <w:rFonts w:cstheme="minorHAnsi"/>
                <w:color w:val="000000"/>
                <w:sz w:val="18"/>
                <w:szCs w:val="18"/>
              </w:rPr>
              <w:t>Any</w:t>
            </w:r>
          </w:p>
        </w:tc>
        <w:tc>
          <w:tcPr>
            <w:tcW w:w="1276" w:type="dxa"/>
            <w:noWrap/>
            <w:vAlign w:val="bottom"/>
          </w:tcPr>
          <w:p w14:paraId="21A03E4F" w14:textId="541ED684" w:rsidR="00FD03F6" w:rsidRPr="00FD03F6" w:rsidRDefault="00FD03F6" w:rsidP="00FD03F6">
            <w:pPr>
              <w:rPr>
                <w:rFonts w:cstheme="minorHAnsi"/>
                <w:sz w:val="18"/>
                <w:szCs w:val="18"/>
              </w:rPr>
            </w:pPr>
            <w:r w:rsidRPr="00FD03F6">
              <w:rPr>
                <w:rFonts w:cstheme="minorHAnsi"/>
                <w:color w:val="000000"/>
                <w:sz w:val="18"/>
                <w:szCs w:val="18"/>
              </w:rPr>
              <w:t>28</w:t>
            </w:r>
          </w:p>
        </w:tc>
        <w:tc>
          <w:tcPr>
            <w:tcW w:w="1701" w:type="dxa"/>
            <w:noWrap/>
            <w:vAlign w:val="bottom"/>
          </w:tcPr>
          <w:p w14:paraId="1B832289" w14:textId="6D01F82E" w:rsidR="00FD03F6" w:rsidRPr="00FD03F6" w:rsidRDefault="00FD03F6" w:rsidP="00FD03F6">
            <w:pPr>
              <w:rPr>
                <w:rFonts w:cstheme="minorHAnsi"/>
                <w:sz w:val="18"/>
                <w:szCs w:val="18"/>
              </w:rPr>
            </w:pPr>
            <w:r w:rsidRPr="00FD03F6">
              <w:rPr>
                <w:rFonts w:cstheme="minorHAnsi"/>
                <w:color w:val="000000"/>
                <w:sz w:val="18"/>
                <w:szCs w:val="18"/>
              </w:rPr>
              <w:t>9</w:t>
            </w:r>
          </w:p>
        </w:tc>
        <w:tc>
          <w:tcPr>
            <w:tcW w:w="1275" w:type="dxa"/>
            <w:noWrap/>
            <w:vAlign w:val="bottom"/>
          </w:tcPr>
          <w:p w14:paraId="10D0A056" w14:textId="62E4E128"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bottom"/>
          </w:tcPr>
          <w:p w14:paraId="2EA3D06B" w14:textId="57C9615C" w:rsidR="00FD03F6" w:rsidRPr="00FD03F6" w:rsidRDefault="00FD03F6" w:rsidP="00FD03F6">
            <w:pPr>
              <w:rPr>
                <w:rFonts w:cstheme="minorHAnsi"/>
                <w:sz w:val="18"/>
                <w:szCs w:val="18"/>
              </w:rPr>
            </w:pPr>
            <w:r w:rsidRPr="00FD03F6">
              <w:rPr>
                <w:rFonts w:cstheme="minorHAnsi"/>
                <w:color w:val="000000"/>
                <w:sz w:val="18"/>
                <w:szCs w:val="18"/>
              </w:rPr>
              <w:t>20</w:t>
            </w:r>
          </w:p>
        </w:tc>
        <w:tc>
          <w:tcPr>
            <w:tcW w:w="1417" w:type="dxa"/>
            <w:noWrap/>
            <w:vAlign w:val="bottom"/>
          </w:tcPr>
          <w:p w14:paraId="5D7F7628" w14:textId="6F8FDCBC" w:rsidR="00FD03F6" w:rsidRPr="00FD03F6" w:rsidRDefault="00FD03F6" w:rsidP="00FD03F6">
            <w:pPr>
              <w:rPr>
                <w:rFonts w:cstheme="minorHAnsi"/>
                <w:sz w:val="18"/>
                <w:szCs w:val="18"/>
              </w:rPr>
            </w:pPr>
            <w:r w:rsidRPr="00FD03F6">
              <w:rPr>
                <w:rFonts w:cstheme="minorHAnsi"/>
                <w:color w:val="000000"/>
                <w:sz w:val="18"/>
                <w:szCs w:val="18"/>
              </w:rPr>
              <w:t>10</w:t>
            </w:r>
          </w:p>
        </w:tc>
        <w:tc>
          <w:tcPr>
            <w:tcW w:w="1134" w:type="dxa"/>
            <w:noWrap/>
            <w:vAlign w:val="bottom"/>
          </w:tcPr>
          <w:p w14:paraId="7DE4BBD6" w14:textId="25858ADB"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3C25C4B1" w14:textId="77777777" w:rsidTr="00BB5150">
        <w:trPr>
          <w:trHeight w:val="270"/>
        </w:trPr>
        <w:tc>
          <w:tcPr>
            <w:tcW w:w="4248" w:type="dxa"/>
            <w:noWrap/>
            <w:vAlign w:val="center"/>
          </w:tcPr>
          <w:p w14:paraId="6701128E" w14:textId="7E5509D0" w:rsidR="00FD03F6" w:rsidRPr="00FD03F6" w:rsidRDefault="00FD03F6" w:rsidP="00FD03F6">
            <w:pPr>
              <w:rPr>
                <w:rFonts w:cstheme="minorHAnsi"/>
                <w:sz w:val="18"/>
                <w:szCs w:val="18"/>
              </w:rPr>
            </w:pPr>
            <w:r w:rsidRPr="00FD03F6">
              <w:rPr>
                <w:rFonts w:cstheme="minorHAnsi"/>
                <w:color w:val="000000"/>
                <w:sz w:val="18"/>
                <w:szCs w:val="18"/>
              </w:rPr>
              <w:t>Respiratory failure or acute respiratory distress syndrome</w:t>
            </w:r>
          </w:p>
        </w:tc>
        <w:tc>
          <w:tcPr>
            <w:tcW w:w="1276" w:type="dxa"/>
            <w:noWrap/>
            <w:vAlign w:val="bottom"/>
          </w:tcPr>
          <w:p w14:paraId="2F31C221" w14:textId="3E187286" w:rsidR="00FD03F6" w:rsidRPr="00FD03F6" w:rsidRDefault="00FD03F6" w:rsidP="00FD03F6">
            <w:pPr>
              <w:rPr>
                <w:rFonts w:cstheme="minorHAnsi"/>
                <w:sz w:val="18"/>
                <w:szCs w:val="18"/>
              </w:rPr>
            </w:pPr>
            <w:r w:rsidRPr="00FD03F6">
              <w:rPr>
                <w:rFonts w:cstheme="minorHAnsi"/>
                <w:color w:val="000000"/>
                <w:sz w:val="18"/>
                <w:szCs w:val="18"/>
              </w:rPr>
              <w:t>16</w:t>
            </w:r>
          </w:p>
        </w:tc>
        <w:tc>
          <w:tcPr>
            <w:tcW w:w="1701" w:type="dxa"/>
            <w:noWrap/>
            <w:vAlign w:val="bottom"/>
          </w:tcPr>
          <w:p w14:paraId="22F13F16" w14:textId="7F9AED53" w:rsidR="00FD03F6" w:rsidRPr="00FD03F6" w:rsidRDefault="00FD03F6" w:rsidP="00FD03F6">
            <w:pPr>
              <w:rPr>
                <w:rFonts w:cstheme="minorHAnsi"/>
                <w:sz w:val="18"/>
                <w:szCs w:val="18"/>
              </w:rPr>
            </w:pPr>
            <w:r w:rsidRPr="00FD03F6">
              <w:rPr>
                <w:rFonts w:cstheme="minorHAnsi"/>
                <w:color w:val="000000"/>
                <w:sz w:val="18"/>
                <w:szCs w:val="18"/>
              </w:rPr>
              <w:t>4</w:t>
            </w:r>
          </w:p>
        </w:tc>
        <w:tc>
          <w:tcPr>
            <w:tcW w:w="1275" w:type="dxa"/>
            <w:noWrap/>
            <w:vAlign w:val="bottom"/>
          </w:tcPr>
          <w:p w14:paraId="1C0DF354" w14:textId="019EA9D4"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bottom"/>
          </w:tcPr>
          <w:p w14:paraId="5E3CAA2A" w14:textId="63A8E009" w:rsidR="00FD03F6" w:rsidRPr="00FD03F6" w:rsidRDefault="00FD03F6" w:rsidP="00FD03F6">
            <w:pPr>
              <w:rPr>
                <w:rFonts w:cstheme="minorHAnsi"/>
                <w:sz w:val="18"/>
                <w:szCs w:val="18"/>
              </w:rPr>
            </w:pPr>
            <w:r w:rsidRPr="00FD03F6">
              <w:rPr>
                <w:rFonts w:cstheme="minorHAnsi"/>
                <w:color w:val="000000"/>
                <w:sz w:val="18"/>
                <w:szCs w:val="18"/>
              </w:rPr>
              <w:t>6</w:t>
            </w:r>
          </w:p>
        </w:tc>
        <w:tc>
          <w:tcPr>
            <w:tcW w:w="1417" w:type="dxa"/>
            <w:noWrap/>
            <w:vAlign w:val="bottom"/>
          </w:tcPr>
          <w:p w14:paraId="5859067E" w14:textId="7D141A85" w:rsidR="00FD03F6" w:rsidRPr="00FD03F6" w:rsidRDefault="00FD03F6" w:rsidP="00FD03F6">
            <w:pPr>
              <w:rPr>
                <w:rFonts w:cstheme="minorHAnsi"/>
                <w:sz w:val="18"/>
                <w:szCs w:val="18"/>
              </w:rPr>
            </w:pPr>
            <w:r w:rsidRPr="00FD03F6">
              <w:rPr>
                <w:rFonts w:cstheme="minorHAnsi"/>
                <w:color w:val="000000"/>
                <w:sz w:val="18"/>
                <w:szCs w:val="18"/>
              </w:rPr>
              <w:t>4</w:t>
            </w:r>
          </w:p>
        </w:tc>
        <w:tc>
          <w:tcPr>
            <w:tcW w:w="1134" w:type="dxa"/>
            <w:noWrap/>
            <w:vAlign w:val="bottom"/>
          </w:tcPr>
          <w:p w14:paraId="6A5AE590" w14:textId="0F2CB187"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29A2C66D" w14:textId="77777777" w:rsidTr="00BB5150">
        <w:trPr>
          <w:trHeight w:val="270"/>
        </w:trPr>
        <w:tc>
          <w:tcPr>
            <w:tcW w:w="4248" w:type="dxa"/>
            <w:noWrap/>
            <w:vAlign w:val="center"/>
          </w:tcPr>
          <w:p w14:paraId="0FF78C0D" w14:textId="1F667F9A" w:rsidR="00FD03F6" w:rsidRPr="00FD03F6" w:rsidRDefault="00FD03F6" w:rsidP="00FD03F6">
            <w:pPr>
              <w:rPr>
                <w:rFonts w:cstheme="minorHAnsi"/>
                <w:sz w:val="18"/>
                <w:szCs w:val="18"/>
              </w:rPr>
            </w:pPr>
            <w:r w:rsidRPr="00FD03F6">
              <w:rPr>
                <w:rFonts w:cstheme="minorHAnsi"/>
                <w:color w:val="000000"/>
                <w:sz w:val="18"/>
                <w:szCs w:val="18"/>
              </w:rPr>
              <w:t>Cardiopulmonary failure</w:t>
            </w:r>
          </w:p>
        </w:tc>
        <w:tc>
          <w:tcPr>
            <w:tcW w:w="1276" w:type="dxa"/>
            <w:noWrap/>
            <w:vAlign w:val="bottom"/>
          </w:tcPr>
          <w:p w14:paraId="26C488B8" w14:textId="4AEE6016" w:rsidR="00FD03F6" w:rsidRPr="00FD03F6" w:rsidRDefault="00FD03F6" w:rsidP="00FD03F6">
            <w:pPr>
              <w:rPr>
                <w:rFonts w:cstheme="minorHAnsi"/>
                <w:sz w:val="18"/>
                <w:szCs w:val="18"/>
              </w:rPr>
            </w:pPr>
            <w:r w:rsidRPr="00FD03F6">
              <w:rPr>
                <w:rFonts w:cstheme="minorHAnsi"/>
                <w:color w:val="000000"/>
                <w:sz w:val="18"/>
                <w:szCs w:val="18"/>
              </w:rPr>
              <w:t>8</w:t>
            </w:r>
          </w:p>
        </w:tc>
        <w:tc>
          <w:tcPr>
            <w:tcW w:w="1701" w:type="dxa"/>
            <w:noWrap/>
            <w:vAlign w:val="bottom"/>
          </w:tcPr>
          <w:p w14:paraId="5CBDC4F2" w14:textId="758F89A7"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77396A67" w14:textId="3EE5EBE1"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bottom"/>
          </w:tcPr>
          <w:p w14:paraId="70B3E03C" w14:textId="60A79C66" w:rsidR="00FD03F6" w:rsidRPr="00FD03F6" w:rsidRDefault="00FD03F6" w:rsidP="00FD03F6">
            <w:pPr>
              <w:rPr>
                <w:rFonts w:cstheme="minorHAnsi"/>
                <w:sz w:val="18"/>
                <w:szCs w:val="18"/>
              </w:rPr>
            </w:pPr>
            <w:r w:rsidRPr="00FD03F6">
              <w:rPr>
                <w:rFonts w:cstheme="minorHAnsi"/>
                <w:color w:val="000000"/>
                <w:sz w:val="18"/>
                <w:szCs w:val="18"/>
              </w:rPr>
              <w:t>7</w:t>
            </w:r>
          </w:p>
        </w:tc>
        <w:tc>
          <w:tcPr>
            <w:tcW w:w="1417" w:type="dxa"/>
            <w:noWrap/>
            <w:vAlign w:val="bottom"/>
          </w:tcPr>
          <w:p w14:paraId="3FAE5083" w14:textId="074A54D5" w:rsidR="00FD03F6" w:rsidRPr="00FD03F6" w:rsidRDefault="00FD03F6" w:rsidP="00FD03F6">
            <w:pPr>
              <w:rPr>
                <w:rFonts w:cstheme="minorHAnsi"/>
                <w:sz w:val="18"/>
                <w:szCs w:val="18"/>
              </w:rPr>
            </w:pPr>
            <w:r w:rsidRPr="00FD03F6">
              <w:rPr>
                <w:rFonts w:cstheme="minorHAnsi"/>
                <w:color w:val="000000"/>
                <w:sz w:val="18"/>
                <w:szCs w:val="18"/>
              </w:rPr>
              <w:t>1</w:t>
            </w:r>
          </w:p>
        </w:tc>
        <w:tc>
          <w:tcPr>
            <w:tcW w:w="1134" w:type="dxa"/>
            <w:noWrap/>
            <w:vAlign w:val="bottom"/>
          </w:tcPr>
          <w:p w14:paraId="1D538F07" w14:textId="40A343D6"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62231048" w14:textId="77777777" w:rsidTr="00BB5150">
        <w:trPr>
          <w:trHeight w:val="270"/>
        </w:trPr>
        <w:tc>
          <w:tcPr>
            <w:tcW w:w="4248" w:type="dxa"/>
            <w:noWrap/>
            <w:vAlign w:val="center"/>
          </w:tcPr>
          <w:p w14:paraId="64A316FE" w14:textId="3A3A0758" w:rsidR="00FD03F6" w:rsidRPr="00FD03F6" w:rsidRDefault="00FD03F6" w:rsidP="00FD03F6">
            <w:pPr>
              <w:rPr>
                <w:rFonts w:cstheme="minorHAnsi"/>
                <w:sz w:val="18"/>
                <w:szCs w:val="18"/>
              </w:rPr>
            </w:pPr>
            <w:r w:rsidRPr="00FD03F6">
              <w:rPr>
                <w:rFonts w:cstheme="minorHAnsi"/>
                <w:color w:val="000000"/>
                <w:sz w:val="18"/>
                <w:szCs w:val="18"/>
              </w:rPr>
              <w:t>Pulmonary embolism</w:t>
            </w:r>
          </w:p>
        </w:tc>
        <w:tc>
          <w:tcPr>
            <w:tcW w:w="1276" w:type="dxa"/>
            <w:noWrap/>
            <w:vAlign w:val="bottom"/>
          </w:tcPr>
          <w:p w14:paraId="5FB5EE7B" w14:textId="35E90AED" w:rsidR="00FD03F6" w:rsidRPr="00FD03F6" w:rsidRDefault="00FD03F6" w:rsidP="00FD03F6">
            <w:pPr>
              <w:rPr>
                <w:rFonts w:cstheme="minorHAnsi"/>
                <w:sz w:val="18"/>
                <w:szCs w:val="18"/>
              </w:rPr>
            </w:pPr>
            <w:r w:rsidRPr="00FD03F6">
              <w:rPr>
                <w:rFonts w:cstheme="minorHAnsi"/>
                <w:color w:val="000000"/>
                <w:sz w:val="18"/>
                <w:szCs w:val="18"/>
              </w:rPr>
              <w:t>1</w:t>
            </w:r>
          </w:p>
        </w:tc>
        <w:tc>
          <w:tcPr>
            <w:tcW w:w="1701" w:type="dxa"/>
            <w:noWrap/>
            <w:vAlign w:val="bottom"/>
          </w:tcPr>
          <w:p w14:paraId="618AC736" w14:textId="1EA0B94A" w:rsidR="00FD03F6" w:rsidRPr="00FD03F6" w:rsidRDefault="00FD03F6" w:rsidP="00FD03F6">
            <w:pPr>
              <w:rPr>
                <w:rFonts w:cstheme="minorHAnsi"/>
                <w:sz w:val="18"/>
                <w:szCs w:val="18"/>
              </w:rPr>
            </w:pPr>
            <w:r w:rsidRPr="00FD03F6">
              <w:rPr>
                <w:rFonts w:cstheme="minorHAnsi"/>
                <w:color w:val="000000"/>
                <w:sz w:val="18"/>
                <w:szCs w:val="18"/>
              </w:rPr>
              <w:t>1</w:t>
            </w:r>
          </w:p>
        </w:tc>
        <w:tc>
          <w:tcPr>
            <w:tcW w:w="1275" w:type="dxa"/>
            <w:noWrap/>
            <w:vAlign w:val="bottom"/>
          </w:tcPr>
          <w:p w14:paraId="24095D5A" w14:textId="1596E39E"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bottom"/>
          </w:tcPr>
          <w:p w14:paraId="164F0D68" w14:textId="1927DACF"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bottom"/>
          </w:tcPr>
          <w:p w14:paraId="71C1FBBC" w14:textId="49A5343D" w:rsidR="00FD03F6" w:rsidRPr="00FD03F6" w:rsidRDefault="00FD03F6" w:rsidP="00FD03F6">
            <w:pPr>
              <w:rPr>
                <w:rFonts w:cstheme="minorHAnsi"/>
                <w:sz w:val="18"/>
                <w:szCs w:val="18"/>
              </w:rPr>
            </w:pPr>
            <w:r w:rsidRPr="00FD03F6">
              <w:rPr>
                <w:rFonts w:cstheme="minorHAnsi"/>
                <w:color w:val="000000"/>
                <w:sz w:val="18"/>
                <w:szCs w:val="18"/>
              </w:rPr>
              <w:t>1</w:t>
            </w:r>
          </w:p>
        </w:tc>
        <w:tc>
          <w:tcPr>
            <w:tcW w:w="1134" w:type="dxa"/>
            <w:noWrap/>
            <w:vAlign w:val="bottom"/>
          </w:tcPr>
          <w:p w14:paraId="39E35AE7" w14:textId="526E40A2"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40E086D2" w14:textId="77777777" w:rsidTr="00BB5150">
        <w:trPr>
          <w:trHeight w:val="270"/>
        </w:trPr>
        <w:tc>
          <w:tcPr>
            <w:tcW w:w="4248" w:type="dxa"/>
            <w:noWrap/>
            <w:vAlign w:val="center"/>
          </w:tcPr>
          <w:p w14:paraId="7634751E" w14:textId="5F3890FC" w:rsidR="00FD03F6" w:rsidRPr="00FD03F6" w:rsidRDefault="00FD03F6" w:rsidP="00FD03F6">
            <w:pPr>
              <w:rPr>
                <w:rFonts w:cstheme="minorHAnsi"/>
                <w:sz w:val="18"/>
                <w:szCs w:val="18"/>
              </w:rPr>
            </w:pPr>
            <w:r w:rsidRPr="00FD03F6">
              <w:rPr>
                <w:rFonts w:cstheme="minorHAnsi"/>
                <w:color w:val="000000"/>
                <w:sz w:val="18"/>
                <w:szCs w:val="18"/>
              </w:rPr>
              <w:t>Recurrence of COVID-19</w:t>
            </w:r>
          </w:p>
        </w:tc>
        <w:tc>
          <w:tcPr>
            <w:tcW w:w="1276" w:type="dxa"/>
            <w:noWrap/>
            <w:vAlign w:val="bottom"/>
          </w:tcPr>
          <w:p w14:paraId="557DED5E" w14:textId="48550542" w:rsidR="00FD03F6" w:rsidRPr="00FD03F6" w:rsidRDefault="00FD03F6" w:rsidP="00FD03F6">
            <w:pPr>
              <w:rPr>
                <w:rFonts w:cstheme="minorHAnsi"/>
                <w:sz w:val="18"/>
                <w:szCs w:val="18"/>
              </w:rPr>
            </w:pPr>
            <w:r w:rsidRPr="00FD03F6">
              <w:rPr>
                <w:rFonts w:cstheme="minorHAnsi"/>
                <w:color w:val="000000"/>
                <w:sz w:val="18"/>
                <w:szCs w:val="18"/>
              </w:rPr>
              <w:t>1</w:t>
            </w:r>
          </w:p>
        </w:tc>
        <w:tc>
          <w:tcPr>
            <w:tcW w:w="1701" w:type="dxa"/>
            <w:noWrap/>
            <w:vAlign w:val="center"/>
          </w:tcPr>
          <w:p w14:paraId="5B081786" w14:textId="16F11BD6"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607B4A7E" w14:textId="58A6F146"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74E5A34E" w14:textId="2902044D" w:rsidR="00FD03F6" w:rsidRPr="00FD03F6" w:rsidRDefault="00FD03F6" w:rsidP="00FD03F6">
            <w:pPr>
              <w:rPr>
                <w:rFonts w:cstheme="minorHAnsi"/>
                <w:sz w:val="18"/>
                <w:szCs w:val="18"/>
              </w:rPr>
            </w:pPr>
            <w:r w:rsidRPr="00FD03F6">
              <w:rPr>
                <w:rFonts w:cstheme="minorHAnsi"/>
                <w:color w:val="000000"/>
                <w:sz w:val="18"/>
                <w:szCs w:val="18"/>
              </w:rPr>
              <w:t>0</w:t>
            </w:r>
          </w:p>
        </w:tc>
        <w:tc>
          <w:tcPr>
            <w:tcW w:w="1417" w:type="dxa"/>
            <w:noWrap/>
            <w:vAlign w:val="center"/>
          </w:tcPr>
          <w:p w14:paraId="28B6D7E1" w14:textId="61D1DF3A" w:rsidR="00FD03F6" w:rsidRPr="00FD03F6" w:rsidRDefault="00FD03F6" w:rsidP="00FD03F6">
            <w:pPr>
              <w:rPr>
                <w:rFonts w:cstheme="minorHAnsi"/>
                <w:sz w:val="18"/>
                <w:szCs w:val="18"/>
              </w:rPr>
            </w:pPr>
            <w:r w:rsidRPr="00FD03F6">
              <w:rPr>
                <w:rFonts w:cstheme="minorHAnsi"/>
                <w:color w:val="000000"/>
                <w:sz w:val="18"/>
                <w:szCs w:val="18"/>
              </w:rPr>
              <w:t>0</w:t>
            </w:r>
          </w:p>
        </w:tc>
        <w:tc>
          <w:tcPr>
            <w:tcW w:w="1134" w:type="dxa"/>
            <w:noWrap/>
            <w:vAlign w:val="bottom"/>
          </w:tcPr>
          <w:p w14:paraId="0984A5FD" w14:textId="6AB26329"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0A4CE691" w14:textId="77777777" w:rsidTr="00BB5150">
        <w:trPr>
          <w:trHeight w:val="270"/>
        </w:trPr>
        <w:tc>
          <w:tcPr>
            <w:tcW w:w="4248" w:type="dxa"/>
            <w:noWrap/>
            <w:vAlign w:val="center"/>
          </w:tcPr>
          <w:p w14:paraId="00A0EAB4" w14:textId="181F0178" w:rsidR="00FD03F6" w:rsidRPr="00FD03F6" w:rsidRDefault="00FD03F6" w:rsidP="00FD03F6">
            <w:pPr>
              <w:rPr>
                <w:rFonts w:cstheme="minorHAnsi"/>
                <w:sz w:val="18"/>
                <w:szCs w:val="18"/>
              </w:rPr>
            </w:pPr>
            <w:r w:rsidRPr="00FD03F6">
              <w:rPr>
                <w:rFonts w:cstheme="minorHAnsi"/>
                <w:color w:val="000000"/>
                <w:sz w:val="18"/>
                <w:szCs w:val="18"/>
              </w:rPr>
              <w:t>Cardiac arrest</w:t>
            </w:r>
          </w:p>
        </w:tc>
        <w:tc>
          <w:tcPr>
            <w:tcW w:w="1276" w:type="dxa"/>
            <w:noWrap/>
            <w:vAlign w:val="bottom"/>
          </w:tcPr>
          <w:p w14:paraId="3858A8A6" w14:textId="00B782AE" w:rsidR="00FD03F6" w:rsidRPr="00FD03F6" w:rsidRDefault="00FD03F6" w:rsidP="00FD03F6">
            <w:pPr>
              <w:rPr>
                <w:rFonts w:cstheme="minorHAnsi"/>
                <w:sz w:val="18"/>
                <w:szCs w:val="18"/>
              </w:rPr>
            </w:pPr>
            <w:r w:rsidRPr="00FD03F6">
              <w:rPr>
                <w:rFonts w:cstheme="minorHAnsi"/>
                <w:color w:val="000000"/>
                <w:sz w:val="18"/>
                <w:szCs w:val="18"/>
              </w:rPr>
              <w:t>1</w:t>
            </w:r>
          </w:p>
        </w:tc>
        <w:tc>
          <w:tcPr>
            <w:tcW w:w="1701" w:type="dxa"/>
            <w:noWrap/>
            <w:vAlign w:val="center"/>
          </w:tcPr>
          <w:p w14:paraId="3C4AB70E" w14:textId="3AC58CF3"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195D75B8" w14:textId="1782F235"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3179E152" w14:textId="4D6BD44A" w:rsidR="00FD03F6" w:rsidRPr="00FD03F6" w:rsidRDefault="00FD03F6" w:rsidP="00FD03F6">
            <w:pPr>
              <w:rPr>
                <w:rFonts w:cstheme="minorHAnsi"/>
                <w:sz w:val="18"/>
                <w:szCs w:val="18"/>
              </w:rPr>
            </w:pPr>
            <w:r w:rsidRPr="00FD03F6">
              <w:rPr>
                <w:rFonts w:cstheme="minorHAnsi"/>
                <w:color w:val="000000"/>
                <w:sz w:val="18"/>
                <w:szCs w:val="18"/>
              </w:rPr>
              <w:t>0</w:t>
            </w:r>
          </w:p>
        </w:tc>
        <w:tc>
          <w:tcPr>
            <w:tcW w:w="1417" w:type="dxa"/>
            <w:noWrap/>
            <w:vAlign w:val="center"/>
          </w:tcPr>
          <w:p w14:paraId="2BC5D996" w14:textId="4B6D9075" w:rsidR="00FD03F6" w:rsidRPr="00FD03F6" w:rsidRDefault="00FD03F6" w:rsidP="00FD03F6">
            <w:pPr>
              <w:rPr>
                <w:rFonts w:cstheme="minorHAnsi"/>
                <w:sz w:val="18"/>
                <w:szCs w:val="18"/>
              </w:rPr>
            </w:pPr>
            <w:r w:rsidRPr="00FD03F6">
              <w:rPr>
                <w:rFonts w:cstheme="minorHAnsi"/>
                <w:color w:val="000000"/>
                <w:sz w:val="18"/>
                <w:szCs w:val="18"/>
              </w:rPr>
              <w:t>0</w:t>
            </w:r>
          </w:p>
        </w:tc>
        <w:tc>
          <w:tcPr>
            <w:tcW w:w="1134" w:type="dxa"/>
            <w:noWrap/>
            <w:vAlign w:val="bottom"/>
          </w:tcPr>
          <w:p w14:paraId="60391E51" w14:textId="589313B4"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36C2914C" w14:textId="77777777" w:rsidTr="00BB5150">
        <w:trPr>
          <w:trHeight w:val="270"/>
        </w:trPr>
        <w:tc>
          <w:tcPr>
            <w:tcW w:w="4248" w:type="dxa"/>
            <w:noWrap/>
            <w:vAlign w:val="center"/>
          </w:tcPr>
          <w:p w14:paraId="4335F3AF" w14:textId="78881DF9" w:rsidR="00FD03F6" w:rsidRPr="00FD03F6" w:rsidRDefault="00FD03F6" w:rsidP="00FD03F6">
            <w:pPr>
              <w:rPr>
                <w:rFonts w:cstheme="minorHAnsi"/>
                <w:sz w:val="18"/>
                <w:szCs w:val="18"/>
              </w:rPr>
            </w:pPr>
            <w:r w:rsidRPr="00FD03F6">
              <w:rPr>
                <w:rFonts w:cstheme="minorHAnsi"/>
                <w:color w:val="000000"/>
                <w:sz w:val="18"/>
                <w:szCs w:val="18"/>
              </w:rPr>
              <w:t>Acute coronary syndrome</w:t>
            </w:r>
          </w:p>
        </w:tc>
        <w:tc>
          <w:tcPr>
            <w:tcW w:w="1276" w:type="dxa"/>
            <w:noWrap/>
            <w:vAlign w:val="bottom"/>
          </w:tcPr>
          <w:p w14:paraId="07D26475" w14:textId="1B1D0E8D" w:rsidR="00FD03F6" w:rsidRPr="00FD03F6" w:rsidRDefault="00FD03F6" w:rsidP="00FD03F6">
            <w:pPr>
              <w:rPr>
                <w:rFonts w:cstheme="minorHAnsi"/>
                <w:sz w:val="18"/>
                <w:szCs w:val="18"/>
              </w:rPr>
            </w:pPr>
            <w:r w:rsidRPr="00FD03F6">
              <w:rPr>
                <w:rFonts w:cstheme="minorHAnsi"/>
                <w:color w:val="000000"/>
                <w:sz w:val="18"/>
                <w:szCs w:val="18"/>
              </w:rPr>
              <w:t>0</w:t>
            </w:r>
          </w:p>
        </w:tc>
        <w:tc>
          <w:tcPr>
            <w:tcW w:w="1701" w:type="dxa"/>
            <w:noWrap/>
            <w:vAlign w:val="center"/>
          </w:tcPr>
          <w:p w14:paraId="2D6494DA" w14:textId="47BD268F"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06AF3974" w14:textId="1592A4B0"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0B3BCAD8" w14:textId="3CBBFE50"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center"/>
          </w:tcPr>
          <w:p w14:paraId="0FE180B0" w14:textId="454BB0EB" w:rsidR="00FD03F6" w:rsidRPr="00FD03F6" w:rsidRDefault="00FD03F6" w:rsidP="00FD03F6">
            <w:pPr>
              <w:rPr>
                <w:rFonts w:cstheme="minorHAnsi"/>
                <w:sz w:val="18"/>
                <w:szCs w:val="18"/>
              </w:rPr>
            </w:pPr>
            <w:r w:rsidRPr="00FD03F6">
              <w:rPr>
                <w:rFonts w:cstheme="minorHAnsi"/>
                <w:color w:val="000000"/>
                <w:sz w:val="18"/>
                <w:szCs w:val="18"/>
              </w:rPr>
              <w:t>1</w:t>
            </w:r>
          </w:p>
        </w:tc>
        <w:tc>
          <w:tcPr>
            <w:tcW w:w="1134" w:type="dxa"/>
            <w:noWrap/>
            <w:vAlign w:val="bottom"/>
          </w:tcPr>
          <w:p w14:paraId="59128699" w14:textId="1D67CB3E"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423FFA6B" w14:textId="77777777" w:rsidTr="00BB5150">
        <w:trPr>
          <w:trHeight w:val="270"/>
        </w:trPr>
        <w:tc>
          <w:tcPr>
            <w:tcW w:w="4248" w:type="dxa"/>
            <w:noWrap/>
            <w:vAlign w:val="center"/>
          </w:tcPr>
          <w:p w14:paraId="614CD1CC" w14:textId="18F2E14E" w:rsidR="00FD03F6" w:rsidRPr="00FD03F6" w:rsidRDefault="00FD03F6" w:rsidP="00FD03F6">
            <w:pPr>
              <w:rPr>
                <w:rFonts w:cstheme="minorHAnsi"/>
                <w:sz w:val="18"/>
                <w:szCs w:val="18"/>
              </w:rPr>
            </w:pPr>
            <w:r w:rsidRPr="00FD03F6">
              <w:rPr>
                <w:rFonts w:cstheme="minorHAnsi"/>
                <w:color w:val="000000"/>
                <w:sz w:val="18"/>
                <w:szCs w:val="18"/>
              </w:rPr>
              <w:t>Tachycardia</w:t>
            </w:r>
          </w:p>
        </w:tc>
        <w:tc>
          <w:tcPr>
            <w:tcW w:w="1276" w:type="dxa"/>
            <w:noWrap/>
            <w:vAlign w:val="bottom"/>
          </w:tcPr>
          <w:p w14:paraId="5B1959FF" w14:textId="44C3F9AF" w:rsidR="00FD03F6" w:rsidRPr="00FD03F6" w:rsidRDefault="00FD03F6" w:rsidP="00FD03F6">
            <w:pPr>
              <w:rPr>
                <w:rFonts w:cstheme="minorHAnsi"/>
                <w:sz w:val="18"/>
                <w:szCs w:val="18"/>
              </w:rPr>
            </w:pPr>
            <w:r w:rsidRPr="00FD03F6">
              <w:rPr>
                <w:rFonts w:cstheme="minorHAnsi"/>
                <w:color w:val="000000"/>
                <w:sz w:val="18"/>
                <w:szCs w:val="18"/>
              </w:rPr>
              <w:t>0</w:t>
            </w:r>
          </w:p>
        </w:tc>
        <w:tc>
          <w:tcPr>
            <w:tcW w:w="1701" w:type="dxa"/>
            <w:noWrap/>
            <w:vAlign w:val="center"/>
          </w:tcPr>
          <w:p w14:paraId="769E7223" w14:textId="3E7D2573"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378D9523" w14:textId="35C4A7B7"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4D9F3342" w14:textId="13181E54"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bottom"/>
          </w:tcPr>
          <w:p w14:paraId="6F7E591E" w14:textId="03CF0E1A" w:rsidR="00FD03F6" w:rsidRPr="00FD03F6" w:rsidRDefault="00FD03F6" w:rsidP="00FD03F6">
            <w:pPr>
              <w:rPr>
                <w:rFonts w:cstheme="minorHAnsi"/>
                <w:sz w:val="18"/>
                <w:szCs w:val="18"/>
              </w:rPr>
            </w:pPr>
            <w:r w:rsidRPr="00FD03F6">
              <w:rPr>
                <w:rFonts w:cstheme="minorHAnsi"/>
                <w:color w:val="000000"/>
                <w:sz w:val="18"/>
                <w:szCs w:val="18"/>
              </w:rPr>
              <w:t>0</w:t>
            </w:r>
          </w:p>
        </w:tc>
        <w:tc>
          <w:tcPr>
            <w:tcW w:w="1134" w:type="dxa"/>
            <w:noWrap/>
            <w:vAlign w:val="bottom"/>
          </w:tcPr>
          <w:p w14:paraId="5D2DD48D" w14:textId="31ECBDC0"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462BF50B" w14:textId="77777777" w:rsidTr="00BB5150">
        <w:trPr>
          <w:trHeight w:val="270"/>
        </w:trPr>
        <w:tc>
          <w:tcPr>
            <w:tcW w:w="4248" w:type="dxa"/>
            <w:noWrap/>
            <w:vAlign w:val="center"/>
          </w:tcPr>
          <w:p w14:paraId="2B76A281" w14:textId="38BA2CF3" w:rsidR="00FD03F6" w:rsidRPr="00FD03F6" w:rsidRDefault="00FD03F6" w:rsidP="00FD03F6">
            <w:pPr>
              <w:rPr>
                <w:rFonts w:cstheme="minorHAnsi"/>
                <w:sz w:val="18"/>
                <w:szCs w:val="18"/>
              </w:rPr>
            </w:pPr>
            <w:r w:rsidRPr="00FD03F6">
              <w:rPr>
                <w:rFonts w:cstheme="minorHAnsi"/>
                <w:color w:val="000000"/>
                <w:sz w:val="18"/>
                <w:szCs w:val="18"/>
              </w:rPr>
              <w:t>Septic shock</w:t>
            </w:r>
          </w:p>
        </w:tc>
        <w:tc>
          <w:tcPr>
            <w:tcW w:w="1276" w:type="dxa"/>
            <w:noWrap/>
            <w:vAlign w:val="bottom"/>
          </w:tcPr>
          <w:p w14:paraId="0144FB38" w14:textId="2D4E9856" w:rsidR="00FD03F6" w:rsidRPr="00FD03F6" w:rsidRDefault="00FD03F6" w:rsidP="00FD03F6">
            <w:pPr>
              <w:rPr>
                <w:rFonts w:cstheme="minorHAnsi"/>
                <w:sz w:val="18"/>
                <w:szCs w:val="18"/>
              </w:rPr>
            </w:pPr>
            <w:r w:rsidRPr="00FD03F6">
              <w:rPr>
                <w:rFonts w:cstheme="minorHAnsi"/>
                <w:color w:val="000000"/>
                <w:sz w:val="18"/>
                <w:szCs w:val="18"/>
              </w:rPr>
              <w:t>1</w:t>
            </w:r>
          </w:p>
        </w:tc>
        <w:tc>
          <w:tcPr>
            <w:tcW w:w="1701" w:type="dxa"/>
            <w:noWrap/>
            <w:vAlign w:val="center"/>
          </w:tcPr>
          <w:p w14:paraId="4E664A57" w14:textId="62127D06"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453ED1E2" w14:textId="5462DEA9"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1606AE16" w14:textId="1F503923"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center"/>
          </w:tcPr>
          <w:p w14:paraId="19513373" w14:textId="395CB00C" w:rsidR="00FD03F6" w:rsidRPr="00FD03F6" w:rsidRDefault="00FD03F6" w:rsidP="00FD03F6">
            <w:pPr>
              <w:rPr>
                <w:rFonts w:cstheme="minorHAnsi"/>
                <w:sz w:val="18"/>
                <w:szCs w:val="18"/>
              </w:rPr>
            </w:pPr>
            <w:r w:rsidRPr="00FD03F6">
              <w:rPr>
                <w:rFonts w:cstheme="minorHAnsi"/>
                <w:color w:val="000000"/>
                <w:sz w:val="18"/>
                <w:szCs w:val="18"/>
              </w:rPr>
              <w:t>1</w:t>
            </w:r>
          </w:p>
        </w:tc>
        <w:tc>
          <w:tcPr>
            <w:tcW w:w="1134" w:type="dxa"/>
            <w:noWrap/>
            <w:vAlign w:val="bottom"/>
          </w:tcPr>
          <w:p w14:paraId="5B2F71C2" w14:textId="62383960"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40299542" w14:textId="77777777" w:rsidTr="00BB5150">
        <w:trPr>
          <w:trHeight w:val="270"/>
        </w:trPr>
        <w:tc>
          <w:tcPr>
            <w:tcW w:w="4248" w:type="dxa"/>
            <w:noWrap/>
            <w:vAlign w:val="center"/>
          </w:tcPr>
          <w:p w14:paraId="1F649179" w14:textId="595B4848" w:rsidR="00FD03F6" w:rsidRPr="00FD03F6" w:rsidRDefault="00FD03F6" w:rsidP="00FD03F6">
            <w:pPr>
              <w:rPr>
                <w:rFonts w:cstheme="minorHAnsi"/>
                <w:sz w:val="18"/>
                <w:szCs w:val="18"/>
              </w:rPr>
            </w:pPr>
            <w:r w:rsidRPr="00FD03F6">
              <w:rPr>
                <w:rFonts w:cstheme="minorHAnsi"/>
                <w:color w:val="000000"/>
                <w:sz w:val="18"/>
                <w:szCs w:val="18"/>
              </w:rPr>
              <w:t>Lung abscess</w:t>
            </w:r>
          </w:p>
        </w:tc>
        <w:tc>
          <w:tcPr>
            <w:tcW w:w="1276" w:type="dxa"/>
            <w:noWrap/>
            <w:vAlign w:val="bottom"/>
          </w:tcPr>
          <w:p w14:paraId="702D86B3" w14:textId="3B36F0A9" w:rsidR="00FD03F6" w:rsidRPr="00FD03F6" w:rsidRDefault="00FD03F6" w:rsidP="00FD03F6">
            <w:pPr>
              <w:rPr>
                <w:rFonts w:cstheme="minorHAnsi"/>
                <w:sz w:val="18"/>
                <w:szCs w:val="18"/>
              </w:rPr>
            </w:pPr>
            <w:r w:rsidRPr="00FD03F6">
              <w:rPr>
                <w:rFonts w:cstheme="minorHAnsi"/>
                <w:color w:val="000000"/>
                <w:sz w:val="18"/>
                <w:szCs w:val="18"/>
              </w:rPr>
              <w:t>0</w:t>
            </w:r>
          </w:p>
        </w:tc>
        <w:tc>
          <w:tcPr>
            <w:tcW w:w="1701" w:type="dxa"/>
            <w:noWrap/>
            <w:vAlign w:val="center"/>
          </w:tcPr>
          <w:p w14:paraId="1D9586A0" w14:textId="7A533D9F"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0C5A7CDF" w14:textId="7004E8A9"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06753B33" w14:textId="63ACA52A"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center"/>
          </w:tcPr>
          <w:p w14:paraId="5A6CD23E" w14:textId="33DA8378" w:rsidR="00FD03F6" w:rsidRPr="00FD03F6" w:rsidRDefault="00FD03F6" w:rsidP="00FD03F6">
            <w:pPr>
              <w:rPr>
                <w:rFonts w:cstheme="minorHAnsi"/>
                <w:sz w:val="18"/>
                <w:szCs w:val="18"/>
              </w:rPr>
            </w:pPr>
            <w:r w:rsidRPr="00FD03F6">
              <w:rPr>
                <w:rFonts w:cstheme="minorHAnsi"/>
                <w:color w:val="000000"/>
                <w:sz w:val="18"/>
                <w:szCs w:val="18"/>
              </w:rPr>
              <w:t>1</w:t>
            </w:r>
          </w:p>
        </w:tc>
        <w:tc>
          <w:tcPr>
            <w:tcW w:w="1134" w:type="dxa"/>
            <w:noWrap/>
            <w:vAlign w:val="bottom"/>
          </w:tcPr>
          <w:p w14:paraId="1BCA6FA4" w14:textId="21FE14C8"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0BD7E40B" w14:textId="77777777" w:rsidTr="00BB5150">
        <w:trPr>
          <w:trHeight w:val="270"/>
        </w:trPr>
        <w:tc>
          <w:tcPr>
            <w:tcW w:w="4248" w:type="dxa"/>
            <w:noWrap/>
            <w:vAlign w:val="center"/>
          </w:tcPr>
          <w:p w14:paraId="164FE50A" w14:textId="1DF0E27A" w:rsidR="00FD03F6" w:rsidRPr="00FD03F6" w:rsidRDefault="00FD03F6" w:rsidP="00FD03F6">
            <w:pPr>
              <w:rPr>
                <w:rFonts w:cstheme="minorHAnsi"/>
                <w:sz w:val="18"/>
                <w:szCs w:val="18"/>
              </w:rPr>
            </w:pPr>
            <w:r w:rsidRPr="00FD03F6">
              <w:rPr>
                <w:rFonts w:cstheme="minorHAnsi"/>
                <w:color w:val="000000"/>
                <w:sz w:val="18"/>
                <w:szCs w:val="18"/>
              </w:rPr>
              <w:t>Sepsis</w:t>
            </w:r>
          </w:p>
        </w:tc>
        <w:tc>
          <w:tcPr>
            <w:tcW w:w="1276" w:type="dxa"/>
            <w:noWrap/>
            <w:vAlign w:val="bottom"/>
          </w:tcPr>
          <w:p w14:paraId="12125EDE" w14:textId="45BB5FEE" w:rsidR="00FD03F6" w:rsidRPr="00FD03F6" w:rsidRDefault="00FD03F6" w:rsidP="00FD03F6">
            <w:pPr>
              <w:rPr>
                <w:rFonts w:cstheme="minorHAnsi"/>
                <w:sz w:val="18"/>
                <w:szCs w:val="18"/>
              </w:rPr>
            </w:pPr>
            <w:r w:rsidRPr="00FD03F6">
              <w:rPr>
                <w:rFonts w:cstheme="minorHAnsi"/>
                <w:color w:val="000000"/>
                <w:sz w:val="18"/>
                <w:szCs w:val="18"/>
              </w:rPr>
              <w:t>0</w:t>
            </w:r>
          </w:p>
        </w:tc>
        <w:tc>
          <w:tcPr>
            <w:tcW w:w="1701" w:type="dxa"/>
            <w:noWrap/>
            <w:vAlign w:val="center"/>
          </w:tcPr>
          <w:p w14:paraId="65CE20E5" w14:textId="666FF2EC"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2FD0DE83" w14:textId="075E917C"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7AF521F3" w14:textId="714937F6"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center"/>
          </w:tcPr>
          <w:p w14:paraId="292469BB" w14:textId="60F25487" w:rsidR="00FD03F6" w:rsidRPr="00FD03F6" w:rsidRDefault="00FD03F6" w:rsidP="00FD03F6">
            <w:pPr>
              <w:rPr>
                <w:rFonts w:cstheme="minorHAnsi"/>
                <w:sz w:val="18"/>
                <w:szCs w:val="18"/>
              </w:rPr>
            </w:pPr>
            <w:r w:rsidRPr="00FD03F6">
              <w:rPr>
                <w:rFonts w:cstheme="minorHAnsi"/>
                <w:color w:val="000000"/>
                <w:sz w:val="18"/>
                <w:szCs w:val="18"/>
              </w:rPr>
              <w:t>1</w:t>
            </w:r>
          </w:p>
        </w:tc>
        <w:tc>
          <w:tcPr>
            <w:tcW w:w="1134" w:type="dxa"/>
            <w:noWrap/>
            <w:vAlign w:val="bottom"/>
          </w:tcPr>
          <w:p w14:paraId="74F8E78C" w14:textId="2B700EA1"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75803DC1" w14:textId="77777777" w:rsidTr="00BB5150">
        <w:trPr>
          <w:trHeight w:val="270"/>
        </w:trPr>
        <w:tc>
          <w:tcPr>
            <w:tcW w:w="4248" w:type="dxa"/>
            <w:noWrap/>
            <w:vAlign w:val="center"/>
          </w:tcPr>
          <w:p w14:paraId="745428F9" w14:textId="3D2D2083" w:rsidR="00FD03F6" w:rsidRPr="00FD03F6" w:rsidRDefault="00FD03F6" w:rsidP="00FD03F6">
            <w:pPr>
              <w:rPr>
                <w:rFonts w:cstheme="minorHAnsi"/>
                <w:sz w:val="18"/>
                <w:szCs w:val="18"/>
              </w:rPr>
            </w:pPr>
            <w:r w:rsidRPr="00FD03F6">
              <w:rPr>
                <w:rFonts w:cstheme="minorHAnsi"/>
                <w:color w:val="000000"/>
                <w:sz w:val="18"/>
                <w:szCs w:val="18"/>
              </w:rPr>
              <w:t>Bronchitis</w:t>
            </w:r>
          </w:p>
        </w:tc>
        <w:tc>
          <w:tcPr>
            <w:tcW w:w="1276" w:type="dxa"/>
            <w:noWrap/>
            <w:vAlign w:val="bottom"/>
          </w:tcPr>
          <w:p w14:paraId="5BB4D463" w14:textId="405C13D0" w:rsidR="00FD03F6" w:rsidRPr="00FD03F6" w:rsidRDefault="00FD03F6" w:rsidP="00FD03F6">
            <w:pPr>
              <w:rPr>
                <w:rFonts w:cstheme="minorHAnsi"/>
                <w:sz w:val="18"/>
                <w:szCs w:val="18"/>
              </w:rPr>
            </w:pPr>
            <w:r w:rsidRPr="00FD03F6">
              <w:rPr>
                <w:rFonts w:cstheme="minorHAnsi"/>
                <w:color w:val="000000"/>
                <w:sz w:val="18"/>
                <w:szCs w:val="18"/>
              </w:rPr>
              <w:t>0</w:t>
            </w:r>
          </w:p>
        </w:tc>
        <w:tc>
          <w:tcPr>
            <w:tcW w:w="1701" w:type="dxa"/>
            <w:noWrap/>
            <w:vAlign w:val="center"/>
          </w:tcPr>
          <w:p w14:paraId="4344C497" w14:textId="6FC732CE"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40369A8A" w14:textId="51FFFFB6"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09D37721" w14:textId="20F4D44D"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center"/>
          </w:tcPr>
          <w:p w14:paraId="108DDC0C" w14:textId="4BA1B940" w:rsidR="00FD03F6" w:rsidRPr="00FD03F6" w:rsidRDefault="00FD03F6" w:rsidP="00FD03F6">
            <w:pPr>
              <w:rPr>
                <w:rFonts w:cstheme="minorHAnsi"/>
                <w:sz w:val="18"/>
                <w:szCs w:val="18"/>
              </w:rPr>
            </w:pPr>
            <w:r w:rsidRPr="00FD03F6">
              <w:rPr>
                <w:rFonts w:cstheme="minorHAnsi"/>
                <w:color w:val="000000"/>
                <w:sz w:val="18"/>
                <w:szCs w:val="18"/>
              </w:rPr>
              <w:t>1</w:t>
            </w:r>
          </w:p>
        </w:tc>
        <w:tc>
          <w:tcPr>
            <w:tcW w:w="1134" w:type="dxa"/>
            <w:noWrap/>
            <w:vAlign w:val="bottom"/>
          </w:tcPr>
          <w:p w14:paraId="2D3F6E89" w14:textId="04EE0564"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201E9D62" w14:textId="77777777" w:rsidTr="00BB5150">
        <w:trPr>
          <w:trHeight w:val="270"/>
        </w:trPr>
        <w:tc>
          <w:tcPr>
            <w:tcW w:w="4248" w:type="dxa"/>
            <w:noWrap/>
            <w:vAlign w:val="center"/>
          </w:tcPr>
          <w:p w14:paraId="53CE19F6" w14:textId="0745124B" w:rsidR="00FD03F6" w:rsidRPr="00FD03F6" w:rsidRDefault="00FD03F6" w:rsidP="00FD03F6">
            <w:pPr>
              <w:rPr>
                <w:rFonts w:cstheme="minorHAnsi"/>
                <w:sz w:val="18"/>
                <w:szCs w:val="18"/>
              </w:rPr>
            </w:pPr>
            <w:r w:rsidRPr="00FD03F6">
              <w:rPr>
                <w:rFonts w:cstheme="minorHAnsi"/>
                <w:color w:val="000000"/>
                <w:sz w:val="18"/>
                <w:szCs w:val="18"/>
              </w:rPr>
              <w:t>Thrombocytopenia</w:t>
            </w:r>
          </w:p>
        </w:tc>
        <w:tc>
          <w:tcPr>
            <w:tcW w:w="1276" w:type="dxa"/>
            <w:noWrap/>
            <w:vAlign w:val="bottom"/>
          </w:tcPr>
          <w:p w14:paraId="24C6CE28" w14:textId="2770F10D" w:rsidR="00FD03F6" w:rsidRPr="00FD03F6" w:rsidRDefault="00FD03F6" w:rsidP="00FD03F6">
            <w:pPr>
              <w:rPr>
                <w:rFonts w:cstheme="minorHAnsi"/>
                <w:sz w:val="18"/>
                <w:szCs w:val="18"/>
              </w:rPr>
            </w:pPr>
            <w:r w:rsidRPr="00FD03F6">
              <w:rPr>
                <w:rFonts w:cstheme="minorHAnsi"/>
                <w:color w:val="000000"/>
                <w:sz w:val="18"/>
                <w:szCs w:val="18"/>
              </w:rPr>
              <w:t>1</w:t>
            </w:r>
          </w:p>
        </w:tc>
        <w:tc>
          <w:tcPr>
            <w:tcW w:w="1701" w:type="dxa"/>
            <w:noWrap/>
            <w:vAlign w:val="center"/>
          </w:tcPr>
          <w:p w14:paraId="79DF9B8F" w14:textId="47F4F854" w:rsidR="00FD03F6" w:rsidRPr="00FD03F6" w:rsidRDefault="00FD03F6" w:rsidP="00FD03F6">
            <w:pPr>
              <w:rPr>
                <w:rFonts w:cstheme="minorHAnsi"/>
                <w:sz w:val="18"/>
                <w:szCs w:val="18"/>
              </w:rPr>
            </w:pPr>
            <w:r w:rsidRPr="00FD03F6">
              <w:rPr>
                <w:rFonts w:cstheme="minorHAnsi"/>
                <w:color w:val="000000"/>
                <w:sz w:val="18"/>
                <w:szCs w:val="18"/>
              </w:rPr>
              <w:t>1</w:t>
            </w:r>
          </w:p>
        </w:tc>
        <w:tc>
          <w:tcPr>
            <w:tcW w:w="1275" w:type="dxa"/>
            <w:noWrap/>
            <w:vAlign w:val="bottom"/>
          </w:tcPr>
          <w:p w14:paraId="125FC4A6" w14:textId="6501D5C3"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7F07C5FB" w14:textId="6B81523B" w:rsidR="00FD03F6" w:rsidRPr="00FD03F6" w:rsidRDefault="00FD03F6" w:rsidP="00FD03F6">
            <w:pPr>
              <w:rPr>
                <w:rFonts w:cstheme="minorHAnsi"/>
                <w:sz w:val="18"/>
                <w:szCs w:val="18"/>
              </w:rPr>
            </w:pPr>
            <w:r w:rsidRPr="00FD03F6">
              <w:rPr>
                <w:rFonts w:cstheme="minorHAnsi"/>
                <w:color w:val="000000"/>
                <w:sz w:val="18"/>
                <w:szCs w:val="18"/>
              </w:rPr>
              <w:t>0</w:t>
            </w:r>
          </w:p>
        </w:tc>
        <w:tc>
          <w:tcPr>
            <w:tcW w:w="1417" w:type="dxa"/>
            <w:noWrap/>
            <w:vAlign w:val="center"/>
          </w:tcPr>
          <w:p w14:paraId="6843186E" w14:textId="164CAFE8" w:rsidR="00FD03F6" w:rsidRPr="00FD03F6" w:rsidRDefault="00FD03F6" w:rsidP="00FD03F6">
            <w:pPr>
              <w:rPr>
                <w:rFonts w:cstheme="minorHAnsi"/>
                <w:sz w:val="18"/>
                <w:szCs w:val="18"/>
              </w:rPr>
            </w:pPr>
            <w:r w:rsidRPr="00FD03F6">
              <w:rPr>
                <w:rFonts w:cstheme="minorHAnsi"/>
                <w:color w:val="000000"/>
                <w:sz w:val="18"/>
                <w:szCs w:val="18"/>
              </w:rPr>
              <w:t>0</w:t>
            </w:r>
          </w:p>
        </w:tc>
        <w:tc>
          <w:tcPr>
            <w:tcW w:w="1134" w:type="dxa"/>
            <w:noWrap/>
            <w:vAlign w:val="bottom"/>
          </w:tcPr>
          <w:p w14:paraId="710D23AD" w14:textId="3A518B12"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3F008616" w14:textId="77777777" w:rsidTr="00BB5150">
        <w:trPr>
          <w:trHeight w:val="270"/>
        </w:trPr>
        <w:tc>
          <w:tcPr>
            <w:tcW w:w="4248" w:type="dxa"/>
            <w:noWrap/>
            <w:vAlign w:val="center"/>
          </w:tcPr>
          <w:p w14:paraId="5188840E" w14:textId="7FDB6C68" w:rsidR="00FD03F6" w:rsidRPr="00FD03F6" w:rsidRDefault="00FD03F6" w:rsidP="00FD03F6">
            <w:pPr>
              <w:rPr>
                <w:rFonts w:cstheme="minorHAnsi"/>
                <w:sz w:val="18"/>
                <w:szCs w:val="18"/>
              </w:rPr>
            </w:pPr>
            <w:r w:rsidRPr="00FD03F6">
              <w:rPr>
                <w:rFonts w:cstheme="minorHAnsi"/>
                <w:color w:val="000000"/>
                <w:sz w:val="18"/>
                <w:szCs w:val="18"/>
              </w:rPr>
              <w:t>Increased D-dimer</w:t>
            </w:r>
          </w:p>
        </w:tc>
        <w:tc>
          <w:tcPr>
            <w:tcW w:w="1276" w:type="dxa"/>
            <w:noWrap/>
            <w:vAlign w:val="bottom"/>
          </w:tcPr>
          <w:p w14:paraId="7D3EE38D" w14:textId="32DC3513" w:rsidR="00FD03F6" w:rsidRPr="00FD03F6" w:rsidRDefault="00FD03F6" w:rsidP="00FD03F6">
            <w:pPr>
              <w:rPr>
                <w:rFonts w:cstheme="minorHAnsi"/>
                <w:sz w:val="18"/>
                <w:szCs w:val="18"/>
              </w:rPr>
            </w:pPr>
            <w:r w:rsidRPr="00FD03F6">
              <w:rPr>
                <w:rFonts w:cstheme="minorHAnsi"/>
                <w:color w:val="000000"/>
                <w:sz w:val="18"/>
                <w:szCs w:val="18"/>
              </w:rPr>
              <w:t>0</w:t>
            </w:r>
          </w:p>
        </w:tc>
        <w:tc>
          <w:tcPr>
            <w:tcW w:w="1701" w:type="dxa"/>
            <w:noWrap/>
            <w:vAlign w:val="center"/>
          </w:tcPr>
          <w:p w14:paraId="70AC8996" w14:textId="1BE79326"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262738F4" w14:textId="12728238"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49C0AD0D" w14:textId="5B3C8D7B"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center"/>
          </w:tcPr>
          <w:p w14:paraId="7FBB9F57" w14:textId="17052117" w:rsidR="00FD03F6" w:rsidRPr="00FD03F6" w:rsidRDefault="00FD03F6" w:rsidP="00FD03F6">
            <w:pPr>
              <w:rPr>
                <w:rFonts w:cstheme="minorHAnsi"/>
                <w:sz w:val="18"/>
                <w:szCs w:val="18"/>
              </w:rPr>
            </w:pPr>
            <w:r w:rsidRPr="00FD03F6">
              <w:rPr>
                <w:rFonts w:cstheme="minorHAnsi"/>
                <w:color w:val="000000"/>
                <w:sz w:val="18"/>
                <w:szCs w:val="18"/>
              </w:rPr>
              <w:t>1</w:t>
            </w:r>
          </w:p>
        </w:tc>
        <w:tc>
          <w:tcPr>
            <w:tcW w:w="1134" w:type="dxa"/>
            <w:noWrap/>
            <w:vAlign w:val="bottom"/>
          </w:tcPr>
          <w:p w14:paraId="5BDCC1B8" w14:textId="6550FECA"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5B85C0F8" w14:textId="77777777" w:rsidTr="00BB5150">
        <w:trPr>
          <w:trHeight w:val="270"/>
        </w:trPr>
        <w:tc>
          <w:tcPr>
            <w:tcW w:w="4248" w:type="dxa"/>
            <w:noWrap/>
            <w:vAlign w:val="center"/>
          </w:tcPr>
          <w:p w14:paraId="1224D675" w14:textId="1FDAD595" w:rsidR="00FD03F6" w:rsidRPr="00FD03F6" w:rsidRDefault="00FD03F6" w:rsidP="00FD03F6">
            <w:pPr>
              <w:rPr>
                <w:rFonts w:cstheme="minorHAnsi"/>
                <w:sz w:val="18"/>
                <w:szCs w:val="18"/>
              </w:rPr>
            </w:pPr>
            <w:r w:rsidRPr="00FD03F6">
              <w:rPr>
                <w:rFonts w:cstheme="minorHAnsi"/>
                <w:color w:val="000000"/>
                <w:sz w:val="18"/>
                <w:szCs w:val="18"/>
              </w:rPr>
              <w:t>Haemorrhage of lower digestive tract</w:t>
            </w:r>
          </w:p>
        </w:tc>
        <w:tc>
          <w:tcPr>
            <w:tcW w:w="1276" w:type="dxa"/>
            <w:noWrap/>
            <w:vAlign w:val="bottom"/>
          </w:tcPr>
          <w:p w14:paraId="2A43FF87" w14:textId="44ECD9F7" w:rsidR="00FD03F6" w:rsidRPr="00FD03F6" w:rsidRDefault="00FD03F6" w:rsidP="00FD03F6">
            <w:pPr>
              <w:rPr>
                <w:rFonts w:cstheme="minorHAnsi"/>
                <w:sz w:val="18"/>
                <w:szCs w:val="18"/>
              </w:rPr>
            </w:pPr>
            <w:r w:rsidRPr="00FD03F6">
              <w:rPr>
                <w:rFonts w:cstheme="minorHAnsi"/>
                <w:color w:val="000000"/>
                <w:sz w:val="18"/>
                <w:szCs w:val="18"/>
              </w:rPr>
              <w:t>1</w:t>
            </w:r>
          </w:p>
        </w:tc>
        <w:tc>
          <w:tcPr>
            <w:tcW w:w="1701" w:type="dxa"/>
            <w:noWrap/>
            <w:vAlign w:val="center"/>
          </w:tcPr>
          <w:p w14:paraId="0DAE9A4A" w14:textId="1E04CA1C" w:rsidR="00FD03F6" w:rsidRPr="00FD03F6" w:rsidRDefault="00FD03F6" w:rsidP="00FD03F6">
            <w:pPr>
              <w:rPr>
                <w:rFonts w:cstheme="minorHAnsi"/>
                <w:sz w:val="18"/>
                <w:szCs w:val="18"/>
              </w:rPr>
            </w:pPr>
            <w:r w:rsidRPr="00FD03F6">
              <w:rPr>
                <w:rFonts w:cstheme="minorHAnsi"/>
                <w:color w:val="000000"/>
                <w:sz w:val="18"/>
                <w:szCs w:val="18"/>
              </w:rPr>
              <w:t>1</w:t>
            </w:r>
          </w:p>
        </w:tc>
        <w:tc>
          <w:tcPr>
            <w:tcW w:w="1275" w:type="dxa"/>
            <w:noWrap/>
            <w:vAlign w:val="bottom"/>
          </w:tcPr>
          <w:p w14:paraId="7E61BDDB" w14:textId="4DFA52CB"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06BD6483" w14:textId="3D0C7ED3" w:rsidR="00FD03F6" w:rsidRPr="00FD03F6" w:rsidRDefault="00FD03F6" w:rsidP="00FD03F6">
            <w:pPr>
              <w:rPr>
                <w:rFonts w:cstheme="minorHAnsi"/>
                <w:sz w:val="18"/>
                <w:szCs w:val="18"/>
              </w:rPr>
            </w:pPr>
            <w:r w:rsidRPr="00FD03F6">
              <w:rPr>
                <w:rFonts w:cstheme="minorHAnsi"/>
                <w:color w:val="000000"/>
                <w:sz w:val="18"/>
                <w:szCs w:val="18"/>
              </w:rPr>
              <w:t>0</w:t>
            </w:r>
          </w:p>
        </w:tc>
        <w:tc>
          <w:tcPr>
            <w:tcW w:w="1417" w:type="dxa"/>
            <w:noWrap/>
            <w:vAlign w:val="center"/>
          </w:tcPr>
          <w:p w14:paraId="2AC5A313" w14:textId="3AD31F9C" w:rsidR="00FD03F6" w:rsidRPr="00FD03F6" w:rsidRDefault="00FD03F6" w:rsidP="00FD03F6">
            <w:pPr>
              <w:rPr>
                <w:rFonts w:cstheme="minorHAnsi"/>
                <w:sz w:val="18"/>
                <w:szCs w:val="18"/>
              </w:rPr>
            </w:pPr>
            <w:r w:rsidRPr="00FD03F6">
              <w:rPr>
                <w:rFonts w:cstheme="minorHAnsi"/>
                <w:color w:val="000000"/>
                <w:sz w:val="18"/>
                <w:szCs w:val="18"/>
              </w:rPr>
              <w:t>0</w:t>
            </w:r>
          </w:p>
        </w:tc>
        <w:tc>
          <w:tcPr>
            <w:tcW w:w="1134" w:type="dxa"/>
            <w:noWrap/>
            <w:vAlign w:val="bottom"/>
          </w:tcPr>
          <w:p w14:paraId="7B0DCD31" w14:textId="6F4B6FA2"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1B4CA23E" w14:textId="77777777" w:rsidTr="00BB5150">
        <w:trPr>
          <w:trHeight w:val="270"/>
        </w:trPr>
        <w:tc>
          <w:tcPr>
            <w:tcW w:w="4248" w:type="dxa"/>
            <w:noWrap/>
            <w:vAlign w:val="center"/>
          </w:tcPr>
          <w:p w14:paraId="3548C0C9" w14:textId="29407C16" w:rsidR="00FD03F6" w:rsidRPr="00FD03F6" w:rsidRDefault="00FD03F6" w:rsidP="00FD03F6">
            <w:pPr>
              <w:rPr>
                <w:rFonts w:cstheme="minorHAnsi"/>
                <w:sz w:val="18"/>
                <w:szCs w:val="18"/>
              </w:rPr>
            </w:pPr>
            <w:r w:rsidRPr="00FD03F6">
              <w:rPr>
                <w:rFonts w:cstheme="minorHAnsi"/>
                <w:color w:val="000000"/>
                <w:sz w:val="18"/>
                <w:szCs w:val="18"/>
              </w:rPr>
              <w:t>Ileus</w:t>
            </w:r>
          </w:p>
        </w:tc>
        <w:tc>
          <w:tcPr>
            <w:tcW w:w="1276" w:type="dxa"/>
            <w:noWrap/>
            <w:vAlign w:val="bottom"/>
          </w:tcPr>
          <w:p w14:paraId="4318BEEE" w14:textId="4D72BE2F" w:rsidR="00FD03F6" w:rsidRPr="00FD03F6" w:rsidRDefault="00FD03F6" w:rsidP="00FD03F6">
            <w:pPr>
              <w:rPr>
                <w:rFonts w:cstheme="minorHAnsi"/>
                <w:sz w:val="18"/>
                <w:szCs w:val="18"/>
              </w:rPr>
            </w:pPr>
            <w:r w:rsidRPr="00FD03F6">
              <w:rPr>
                <w:rFonts w:cstheme="minorHAnsi"/>
                <w:color w:val="000000"/>
                <w:sz w:val="18"/>
                <w:szCs w:val="18"/>
              </w:rPr>
              <w:t>0</w:t>
            </w:r>
          </w:p>
        </w:tc>
        <w:tc>
          <w:tcPr>
            <w:tcW w:w="1701" w:type="dxa"/>
            <w:noWrap/>
            <w:vAlign w:val="center"/>
          </w:tcPr>
          <w:p w14:paraId="2761771F" w14:textId="38CA5B94"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61239EC0" w14:textId="17471548"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2E8E1853" w14:textId="236A4802"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center"/>
          </w:tcPr>
          <w:p w14:paraId="1C47E333" w14:textId="50707C9C" w:rsidR="00FD03F6" w:rsidRPr="00FD03F6" w:rsidRDefault="00FD03F6" w:rsidP="00FD03F6">
            <w:pPr>
              <w:rPr>
                <w:rFonts w:cstheme="minorHAnsi"/>
                <w:sz w:val="18"/>
                <w:szCs w:val="18"/>
              </w:rPr>
            </w:pPr>
            <w:r w:rsidRPr="00FD03F6">
              <w:rPr>
                <w:rFonts w:cstheme="minorHAnsi"/>
                <w:color w:val="000000"/>
                <w:sz w:val="18"/>
                <w:szCs w:val="18"/>
              </w:rPr>
              <w:t>0</w:t>
            </w:r>
          </w:p>
        </w:tc>
        <w:tc>
          <w:tcPr>
            <w:tcW w:w="1134" w:type="dxa"/>
            <w:noWrap/>
            <w:vAlign w:val="bottom"/>
          </w:tcPr>
          <w:p w14:paraId="0CE3D41A" w14:textId="3C069B67"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2170507F" w14:textId="77777777" w:rsidTr="00BB5150">
        <w:trPr>
          <w:trHeight w:val="270"/>
        </w:trPr>
        <w:tc>
          <w:tcPr>
            <w:tcW w:w="4248" w:type="dxa"/>
            <w:noWrap/>
            <w:vAlign w:val="center"/>
          </w:tcPr>
          <w:p w14:paraId="65F8F239" w14:textId="29E5325B" w:rsidR="00FD03F6" w:rsidRPr="00FD03F6" w:rsidRDefault="00FD03F6" w:rsidP="00FD03F6">
            <w:pPr>
              <w:rPr>
                <w:rFonts w:cstheme="minorHAnsi"/>
                <w:sz w:val="18"/>
                <w:szCs w:val="18"/>
              </w:rPr>
            </w:pPr>
            <w:r w:rsidRPr="00FD03F6">
              <w:rPr>
                <w:rFonts w:cstheme="minorHAnsi"/>
                <w:color w:val="000000"/>
                <w:sz w:val="18"/>
                <w:szCs w:val="18"/>
              </w:rPr>
              <w:t>Deep vein thrombosis</w:t>
            </w:r>
          </w:p>
        </w:tc>
        <w:tc>
          <w:tcPr>
            <w:tcW w:w="1276" w:type="dxa"/>
            <w:noWrap/>
            <w:vAlign w:val="bottom"/>
          </w:tcPr>
          <w:p w14:paraId="1A715C69" w14:textId="45F6E8AA" w:rsidR="00FD03F6" w:rsidRPr="00FD03F6" w:rsidRDefault="00FD03F6" w:rsidP="00FD03F6">
            <w:pPr>
              <w:rPr>
                <w:rFonts w:cstheme="minorHAnsi"/>
                <w:sz w:val="18"/>
                <w:szCs w:val="18"/>
              </w:rPr>
            </w:pPr>
            <w:r w:rsidRPr="00FD03F6">
              <w:rPr>
                <w:rFonts w:cstheme="minorHAnsi"/>
                <w:color w:val="000000"/>
                <w:sz w:val="18"/>
                <w:szCs w:val="18"/>
              </w:rPr>
              <w:t>1</w:t>
            </w:r>
          </w:p>
        </w:tc>
        <w:tc>
          <w:tcPr>
            <w:tcW w:w="1701" w:type="dxa"/>
            <w:noWrap/>
            <w:vAlign w:val="center"/>
          </w:tcPr>
          <w:p w14:paraId="09F2EA9C" w14:textId="46281A93" w:rsidR="00FD03F6" w:rsidRPr="00FD03F6" w:rsidRDefault="00FD03F6" w:rsidP="00FD03F6">
            <w:pPr>
              <w:rPr>
                <w:rFonts w:cstheme="minorHAnsi"/>
                <w:sz w:val="18"/>
                <w:szCs w:val="18"/>
              </w:rPr>
            </w:pPr>
            <w:r w:rsidRPr="00FD03F6">
              <w:rPr>
                <w:rFonts w:cstheme="minorHAnsi"/>
                <w:color w:val="000000"/>
                <w:sz w:val="18"/>
                <w:szCs w:val="18"/>
              </w:rPr>
              <w:t>1</w:t>
            </w:r>
          </w:p>
        </w:tc>
        <w:tc>
          <w:tcPr>
            <w:tcW w:w="1275" w:type="dxa"/>
            <w:noWrap/>
            <w:vAlign w:val="bottom"/>
          </w:tcPr>
          <w:p w14:paraId="471F1A91" w14:textId="1D083556"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0F4B19D9" w14:textId="3F594905"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center"/>
          </w:tcPr>
          <w:p w14:paraId="4F2B6642" w14:textId="06695DD1" w:rsidR="00FD03F6" w:rsidRPr="00FD03F6" w:rsidRDefault="00FD03F6" w:rsidP="00FD03F6">
            <w:pPr>
              <w:rPr>
                <w:rFonts w:cstheme="minorHAnsi"/>
                <w:sz w:val="18"/>
                <w:szCs w:val="18"/>
              </w:rPr>
            </w:pPr>
            <w:r w:rsidRPr="00FD03F6">
              <w:rPr>
                <w:rFonts w:cstheme="minorHAnsi"/>
                <w:color w:val="000000"/>
                <w:sz w:val="18"/>
                <w:szCs w:val="18"/>
              </w:rPr>
              <w:t>1</w:t>
            </w:r>
          </w:p>
        </w:tc>
        <w:tc>
          <w:tcPr>
            <w:tcW w:w="1134" w:type="dxa"/>
            <w:noWrap/>
            <w:vAlign w:val="bottom"/>
          </w:tcPr>
          <w:p w14:paraId="4EFED64E" w14:textId="64849A81"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4D7AC449" w14:textId="77777777" w:rsidTr="00BB5150">
        <w:trPr>
          <w:trHeight w:val="270"/>
        </w:trPr>
        <w:tc>
          <w:tcPr>
            <w:tcW w:w="4248" w:type="dxa"/>
            <w:noWrap/>
            <w:vAlign w:val="center"/>
          </w:tcPr>
          <w:p w14:paraId="6CCCC9A9" w14:textId="58C9A925" w:rsidR="00FD03F6" w:rsidRPr="00FD03F6" w:rsidRDefault="00FD03F6" w:rsidP="00FD03F6">
            <w:pPr>
              <w:rPr>
                <w:rFonts w:cstheme="minorHAnsi"/>
                <w:sz w:val="18"/>
                <w:szCs w:val="18"/>
              </w:rPr>
            </w:pPr>
            <w:r w:rsidRPr="00FD03F6">
              <w:rPr>
                <w:rFonts w:cstheme="minorHAnsi"/>
                <w:color w:val="000000"/>
                <w:sz w:val="18"/>
                <w:szCs w:val="18"/>
              </w:rPr>
              <w:t>Acute kidney injury</w:t>
            </w:r>
          </w:p>
        </w:tc>
        <w:tc>
          <w:tcPr>
            <w:tcW w:w="1276" w:type="dxa"/>
            <w:noWrap/>
            <w:vAlign w:val="bottom"/>
          </w:tcPr>
          <w:p w14:paraId="07615B13" w14:textId="2C48A890" w:rsidR="00FD03F6" w:rsidRPr="00FD03F6" w:rsidRDefault="00FD03F6" w:rsidP="00FD03F6">
            <w:pPr>
              <w:rPr>
                <w:rFonts w:cstheme="minorHAnsi"/>
                <w:sz w:val="18"/>
                <w:szCs w:val="18"/>
              </w:rPr>
            </w:pPr>
            <w:r w:rsidRPr="00FD03F6">
              <w:rPr>
                <w:rFonts w:cstheme="minorHAnsi"/>
                <w:color w:val="000000"/>
                <w:sz w:val="18"/>
                <w:szCs w:val="18"/>
              </w:rPr>
              <w:t>1</w:t>
            </w:r>
          </w:p>
        </w:tc>
        <w:tc>
          <w:tcPr>
            <w:tcW w:w="1701" w:type="dxa"/>
            <w:noWrap/>
            <w:vAlign w:val="center"/>
          </w:tcPr>
          <w:p w14:paraId="3CEF92FD" w14:textId="0B906321"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4DE6B865" w14:textId="5EF2F756"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273CD548" w14:textId="5F532BEB" w:rsidR="00FD03F6" w:rsidRPr="00FD03F6" w:rsidRDefault="00FD03F6" w:rsidP="00FD03F6">
            <w:pPr>
              <w:rPr>
                <w:rFonts w:cstheme="minorHAnsi"/>
                <w:sz w:val="18"/>
                <w:szCs w:val="18"/>
              </w:rPr>
            </w:pPr>
            <w:r w:rsidRPr="00FD03F6">
              <w:rPr>
                <w:rFonts w:cstheme="minorHAnsi"/>
                <w:color w:val="000000"/>
                <w:sz w:val="18"/>
                <w:szCs w:val="18"/>
              </w:rPr>
              <w:t>0</w:t>
            </w:r>
          </w:p>
        </w:tc>
        <w:tc>
          <w:tcPr>
            <w:tcW w:w="1417" w:type="dxa"/>
            <w:noWrap/>
            <w:vAlign w:val="center"/>
          </w:tcPr>
          <w:p w14:paraId="63CEF5C8" w14:textId="1340D90B" w:rsidR="00FD03F6" w:rsidRPr="00FD03F6" w:rsidRDefault="00FD03F6" w:rsidP="00FD03F6">
            <w:pPr>
              <w:rPr>
                <w:rFonts w:cstheme="minorHAnsi"/>
                <w:sz w:val="18"/>
                <w:szCs w:val="18"/>
              </w:rPr>
            </w:pPr>
            <w:r w:rsidRPr="00FD03F6">
              <w:rPr>
                <w:rFonts w:cstheme="minorHAnsi"/>
                <w:color w:val="000000"/>
                <w:sz w:val="18"/>
                <w:szCs w:val="18"/>
              </w:rPr>
              <w:t>0</w:t>
            </w:r>
          </w:p>
        </w:tc>
        <w:tc>
          <w:tcPr>
            <w:tcW w:w="1134" w:type="dxa"/>
            <w:noWrap/>
            <w:vAlign w:val="bottom"/>
          </w:tcPr>
          <w:p w14:paraId="15B7F691" w14:textId="4E2829C5"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78FAD02D" w14:textId="77777777" w:rsidTr="00BB5150">
        <w:trPr>
          <w:trHeight w:val="270"/>
        </w:trPr>
        <w:tc>
          <w:tcPr>
            <w:tcW w:w="4248" w:type="dxa"/>
            <w:noWrap/>
            <w:vAlign w:val="center"/>
          </w:tcPr>
          <w:p w14:paraId="79C8F36A" w14:textId="4B6AD359" w:rsidR="00FD03F6" w:rsidRPr="00FD03F6" w:rsidRDefault="00FD03F6" w:rsidP="00FD03F6">
            <w:pPr>
              <w:rPr>
                <w:rFonts w:cstheme="minorHAnsi"/>
                <w:sz w:val="18"/>
                <w:szCs w:val="18"/>
              </w:rPr>
            </w:pPr>
            <w:r w:rsidRPr="00FD03F6">
              <w:rPr>
                <w:rFonts w:cstheme="minorHAnsi"/>
                <w:color w:val="000000"/>
                <w:sz w:val="18"/>
                <w:szCs w:val="18"/>
              </w:rPr>
              <w:t>Diabetic ketoacidosis</w:t>
            </w:r>
          </w:p>
        </w:tc>
        <w:tc>
          <w:tcPr>
            <w:tcW w:w="1276" w:type="dxa"/>
            <w:noWrap/>
            <w:vAlign w:val="bottom"/>
          </w:tcPr>
          <w:p w14:paraId="2D2F33FA" w14:textId="7A7757E1" w:rsidR="00FD03F6" w:rsidRPr="00FD03F6" w:rsidRDefault="00FD03F6" w:rsidP="00FD03F6">
            <w:pPr>
              <w:rPr>
                <w:rFonts w:cstheme="minorHAnsi"/>
                <w:sz w:val="18"/>
                <w:szCs w:val="18"/>
              </w:rPr>
            </w:pPr>
            <w:r w:rsidRPr="00FD03F6">
              <w:rPr>
                <w:rFonts w:cstheme="minorHAnsi"/>
                <w:color w:val="000000"/>
                <w:sz w:val="18"/>
                <w:szCs w:val="18"/>
              </w:rPr>
              <w:t>0</w:t>
            </w:r>
          </w:p>
        </w:tc>
        <w:tc>
          <w:tcPr>
            <w:tcW w:w="1701" w:type="dxa"/>
            <w:noWrap/>
            <w:vAlign w:val="center"/>
          </w:tcPr>
          <w:p w14:paraId="06E9CB13" w14:textId="3D37A7C7"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522055CB" w14:textId="2A0788F1"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3D8827EF" w14:textId="14C8ADD1" w:rsidR="00FD03F6" w:rsidRPr="00FD03F6" w:rsidRDefault="00FD03F6" w:rsidP="00FD03F6">
            <w:pPr>
              <w:rPr>
                <w:rFonts w:cstheme="minorHAnsi"/>
                <w:sz w:val="18"/>
                <w:szCs w:val="18"/>
              </w:rPr>
            </w:pPr>
            <w:r w:rsidRPr="00FD03F6">
              <w:rPr>
                <w:rFonts w:cstheme="minorHAnsi"/>
                <w:color w:val="000000"/>
                <w:sz w:val="18"/>
                <w:szCs w:val="18"/>
              </w:rPr>
              <w:t>1</w:t>
            </w:r>
          </w:p>
        </w:tc>
        <w:tc>
          <w:tcPr>
            <w:tcW w:w="1417" w:type="dxa"/>
            <w:noWrap/>
            <w:vAlign w:val="center"/>
          </w:tcPr>
          <w:p w14:paraId="2B70D7D6" w14:textId="39D344BA" w:rsidR="00FD03F6" w:rsidRPr="00FD03F6" w:rsidRDefault="00FD03F6" w:rsidP="00FD03F6">
            <w:pPr>
              <w:rPr>
                <w:rFonts w:cstheme="minorHAnsi"/>
                <w:sz w:val="18"/>
                <w:szCs w:val="18"/>
              </w:rPr>
            </w:pPr>
            <w:r w:rsidRPr="00FD03F6">
              <w:rPr>
                <w:rFonts w:cstheme="minorHAnsi"/>
                <w:color w:val="000000"/>
                <w:sz w:val="18"/>
                <w:szCs w:val="18"/>
              </w:rPr>
              <w:t>1</w:t>
            </w:r>
          </w:p>
        </w:tc>
        <w:tc>
          <w:tcPr>
            <w:tcW w:w="1134" w:type="dxa"/>
            <w:noWrap/>
            <w:vAlign w:val="bottom"/>
          </w:tcPr>
          <w:p w14:paraId="231508AE" w14:textId="75D73B69" w:rsidR="00FD03F6" w:rsidRPr="00FD03F6" w:rsidRDefault="00FD03F6" w:rsidP="00FD03F6">
            <w:pPr>
              <w:rPr>
                <w:rFonts w:cstheme="minorHAnsi"/>
                <w:sz w:val="18"/>
                <w:szCs w:val="18"/>
              </w:rPr>
            </w:pPr>
            <w:r w:rsidRPr="00FD03F6">
              <w:rPr>
                <w:rFonts w:cstheme="minorHAnsi"/>
                <w:color w:val="000000"/>
                <w:sz w:val="18"/>
                <w:szCs w:val="18"/>
              </w:rPr>
              <w:t>78</w:t>
            </w:r>
          </w:p>
        </w:tc>
      </w:tr>
      <w:tr w:rsidR="00FD03F6" w:rsidRPr="00FD03F6" w14:paraId="741DF4AD" w14:textId="77777777" w:rsidTr="00BB5150">
        <w:trPr>
          <w:trHeight w:val="270"/>
        </w:trPr>
        <w:tc>
          <w:tcPr>
            <w:tcW w:w="4248" w:type="dxa"/>
            <w:noWrap/>
            <w:vAlign w:val="center"/>
          </w:tcPr>
          <w:p w14:paraId="49114DCD" w14:textId="5C3ACE2E" w:rsidR="00FD03F6" w:rsidRPr="00FD03F6" w:rsidRDefault="00FD03F6" w:rsidP="00FD03F6">
            <w:pPr>
              <w:rPr>
                <w:rFonts w:cstheme="minorHAnsi"/>
                <w:sz w:val="18"/>
                <w:szCs w:val="18"/>
              </w:rPr>
            </w:pPr>
            <w:r w:rsidRPr="00FD03F6">
              <w:rPr>
                <w:rFonts w:cstheme="minorHAnsi"/>
                <w:color w:val="000000"/>
                <w:sz w:val="18"/>
                <w:szCs w:val="18"/>
              </w:rPr>
              <w:t>Multiple organ dysfunction syndrome</w:t>
            </w:r>
          </w:p>
        </w:tc>
        <w:tc>
          <w:tcPr>
            <w:tcW w:w="1276" w:type="dxa"/>
            <w:noWrap/>
            <w:vAlign w:val="bottom"/>
          </w:tcPr>
          <w:p w14:paraId="37E28A43" w14:textId="4F733C16" w:rsidR="00FD03F6" w:rsidRPr="00FD03F6" w:rsidRDefault="00FD03F6" w:rsidP="00FD03F6">
            <w:pPr>
              <w:rPr>
                <w:rFonts w:cstheme="minorHAnsi"/>
                <w:sz w:val="18"/>
                <w:szCs w:val="18"/>
              </w:rPr>
            </w:pPr>
            <w:r w:rsidRPr="00FD03F6">
              <w:rPr>
                <w:rFonts w:cstheme="minorHAnsi"/>
                <w:color w:val="000000"/>
                <w:sz w:val="18"/>
                <w:szCs w:val="18"/>
              </w:rPr>
              <w:t>1</w:t>
            </w:r>
          </w:p>
        </w:tc>
        <w:tc>
          <w:tcPr>
            <w:tcW w:w="1701" w:type="dxa"/>
            <w:noWrap/>
            <w:vAlign w:val="center"/>
          </w:tcPr>
          <w:p w14:paraId="08DF0F8C" w14:textId="1B2C5F60" w:rsidR="00FD03F6" w:rsidRPr="00FD03F6" w:rsidRDefault="00FD03F6" w:rsidP="00FD03F6">
            <w:pPr>
              <w:rPr>
                <w:rFonts w:cstheme="minorHAnsi"/>
                <w:sz w:val="18"/>
                <w:szCs w:val="18"/>
              </w:rPr>
            </w:pPr>
            <w:r w:rsidRPr="00FD03F6">
              <w:rPr>
                <w:rFonts w:cstheme="minorHAnsi"/>
                <w:color w:val="000000"/>
                <w:sz w:val="18"/>
                <w:szCs w:val="18"/>
              </w:rPr>
              <w:t>0</w:t>
            </w:r>
          </w:p>
        </w:tc>
        <w:tc>
          <w:tcPr>
            <w:tcW w:w="1275" w:type="dxa"/>
            <w:noWrap/>
            <w:vAlign w:val="bottom"/>
          </w:tcPr>
          <w:p w14:paraId="70643437" w14:textId="7E1D5233" w:rsidR="00FD03F6" w:rsidRPr="00FD03F6" w:rsidRDefault="00FD03F6" w:rsidP="00FD03F6">
            <w:pPr>
              <w:rPr>
                <w:rFonts w:cstheme="minorHAnsi"/>
                <w:sz w:val="18"/>
                <w:szCs w:val="18"/>
              </w:rPr>
            </w:pPr>
            <w:r w:rsidRPr="00FD03F6">
              <w:rPr>
                <w:rFonts w:cstheme="minorHAnsi"/>
                <w:color w:val="000000"/>
                <w:sz w:val="18"/>
                <w:szCs w:val="18"/>
              </w:rPr>
              <w:t>155</w:t>
            </w:r>
          </w:p>
        </w:tc>
        <w:tc>
          <w:tcPr>
            <w:tcW w:w="1418" w:type="dxa"/>
            <w:noWrap/>
            <w:vAlign w:val="center"/>
          </w:tcPr>
          <w:p w14:paraId="4F341153" w14:textId="71C0DD6D" w:rsidR="00FD03F6" w:rsidRPr="00FD03F6" w:rsidRDefault="00FD03F6" w:rsidP="00FD03F6">
            <w:pPr>
              <w:rPr>
                <w:rFonts w:cstheme="minorHAnsi"/>
                <w:sz w:val="18"/>
                <w:szCs w:val="18"/>
              </w:rPr>
            </w:pPr>
            <w:r w:rsidRPr="00FD03F6">
              <w:rPr>
                <w:rFonts w:cstheme="minorHAnsi"/>
                <w:color w:val="000000"/>
                <w:sz w:val="18"/>
                <w:szCs w:val="18"/>
              </w:rPr>
              <w:t>2</w:t>
            </w:r>
          </w:p>
        </w:tc>
        <w:tc>
          <w:tcPr>
            <w:tcW w:w="1417" w:type="dxa"/>
            <w:noWrap/>
            <w:vAlign w:val="center"/>
          </w:tcPr>
          <w:p w14:paraId="1B8973FF" w14:textId="79006337" w:rsidR="00FD03F6" w:rsidRPr="00FD03F6" w:rsidRDefault="00FD03F6" w:rsidP="00FD03F6">
            <w:pPr>
              <w:rPr>
                <w:rFonts w:cstheme="minorHAnsi"/>
                <w:sz w:val="18"/>
                <w:szCs w:val="18"/>
              </w:rPr>
            </w:pPr>
            <w:r w:rsidRPr="00FD03F6">
              <w:rPr>
                <w:rFonts w:cstheme="minorHAnsi"/>
                <w:color w:val="000000"/>
                <w:sz w:val="18"/>
                <w:szCs w:val="18"/>
              </w:rPr>
              <w:t>0</w:t>
            </w:r>
          </w:p>
        </w:tc>
        <w:tc>
          <w:tcPr>
            <w:tcW w:w="1134" w:type="dxa"/>
            <w:noWrap/>
            <w:vAlign w:val="bottom"/>
          </w:tcPr>
          <w:p w14:paraId="0333C51F" w14:textId="5D0F2AF9" w:rsidR="00FD03F6" w:rsidRPr="00FD03F6" w:rsidRDefault="00FD03F6" w:rsidP="00FD03F6">
            <w:pPr>
              <w:rPr>
                <w:rFonts w:cstheme="minorHAnsi"/>
                <w:sz w:val="18"/>
                <w:szCs w:val="18"/>
              </w:rPr>
            </w:pPr>
            <w:r w:rsidRPr="00FD03F6">
              <w:rPr>
                <w:rFonts w:cstheme="minorHAnsi"/>
                <w:color w:val="000000"/>
                <w:sz w:val="18"/>
                <w:szCs w:val="18"/>
              </w:rPr>
              <w:t>78</w:t>
            </w:r>
          </w:p>
        </w:tc>
      </w:tr>
    </w:tbl>
    <w:p w14:paraId="3C407674" w14:textId="6246EB23" w:rsidR="00FD03F6" w:rsidRPr="00BB5150" w:rsidRDefault="00BB5150" w:rsidP="00FD03F6">
      <w:pPr>
        <w:spacing w:after="0" w:line="240" w:lineRule="auto"/>
        <w:rPr>
          <w:sz w:val="20"/>
        </w:rPr>
      </w:pPr>
      <w:r w:rsidRPr="00BB5150">
        <w:rPr>
          <w:sz w:val="20"/>
        </w:rPr>
        <w:t>Note: Variable description as per table A2</w:t>
      </w:r>
    </w:p>
    <w:p w14:paraId="7BAFD443" w14:textId="77777777" w:rsidR="00BB5150" w:rsidRDefault="00BB5150" w:rsidP="00F054BB">
      <w:pPr>
        <w:tabs>
          <w:tab w:val="left" w:pos="1300"/>
        </w:tabs>
        <w:spacing w:after="0" w:line="240" w:lineRule="auto"/>
        <w:sectPr w:rsidR="00BB5150" w:rsidSect="00DF7B45">
          <w:type w:val="continuous"/>
          <w:pgSz w:w="11906" w:h="16838"/>
          <w:pgMar w:top="1440" w:right="1440" w:bottom="1440" w:left="1440" w:header="709" w:footer="709" w:gutter="0"/>
          <w:cols w:space="708"/>
          <w:docGrid w:linePitch="360"/>
        </w:sectPr>
      </w:pPr>
    </w:p>
    <w:p w14:paraId="2A98CE90" w14:textId="1189DA12" w:rsidR="00BB5150" w:rsidRPr="00BA719E" w:rsidRDefault="00BB5150" w:rsidP="00BB5150">
      <w:pPr>
        <w:tabs>
          <w:tab w:val="left" w:pos="1300"/>
        </w:tabs>
        <w:spacing w:after="0" w:line="240" w:lineRule="auto"/>
        <w:rPr>
          <w:bCs/>
        </w:rPr>
      </w:pPr>
      <w:r w:rsidRPr="00BA719E">
        <w:lastRenderedPageBreak/>
        <w:t>Table A5</w:t>
      </w:r>
      <w:r w:rsidR="001B3620" w:rsidRPr="00BA719E">
        <w:t xml:space="preserve">: </w:t>
      </w:r>
      <w:r w:rsidRPr="00BA719E">
        <w:rPr>
          <w:bCs/>
        </w:rPr>
        <w:t>Code required to produce the volcano and dot plot in figure A1 using data from table A4</w:t>
      </w:r>
    </w:p>
    <w:tbl>
      <w:tblPr>
        <w:tblStyle w:val="TableGrid"/>
        <w:tblW w:w="0" w:type="auto"/>
        <w:tblLook w:val="04A0" w:firstRow="1" w:lastRow="0" w:firstColumn="1" w:lastColumn="0" w:noHBand="0" w:noVBand="1"/>
      </w:tblPr>
      <w:tblGrid>
        <w:gridCol w:w="6374"/>
        <w:gridCol w:w="2642"/>
      </w:tblGrid>
      <w:tr w:rsidR="00BB5150" w14:paraId="0F5EE2B2" w14:textId="77777777" w:rsidTr="004A4F13">
        <w:tc>
          <w:tcPr>
            <w:tcW w:w="6374" w:type="dxa"/>
          </w:tcPr>
          <w:p w14:paraId="433934F1" w14:textId="77777777" w:rsidR="00BB5150" w:rsidRPr="00E6597D" w:rsidRDefault="00BB5150" w:rsidP="004A4F13">
            <w:pPr>
              <w:tabs>
                <w:tab w:val="left" w:pos="1300"/>
              </w:tabs>
              <w:rPr>
                <w:b/>
                <w:bCs/>
                <w:sz w:val="18"/>
              </w:rPr>
            </w:pPr>
            <w:r w:rsidRPr="00E6597D">
              <w:rPr>
                <w:b/>
                <w:bCs/>
                <w:sz w:val="18"/>
              </w:rPr>
              <w:t>Stata code</w:t>
            </w:r>
          </w:p>
        </w:tc>
        <w:tc>
          <w:tcPr>
            <w:tcW w:w="2642" w:type="dxa"/>
          </w:tcPr>
          <w:p w14:paraId="04B0D819" w14:textId="77777777" w:rsidR="00BB5150" w:rsidRPr="00E6597D" w:rsidRDefault="00BB5150" w:rsidP="004A4F13">
            <w:pPr>
              <w:tabs>
                <w:tab w:val="left" w:pos="1300"/>
              </w:tabs>
              <w:rPr>
                <w:b/>
                <w:bCs/>
                <w:sz w:val="18"/>
              </w:rPr>
            </w:pPr>
            <w:r w:rsidRPr="00E6597D">
              <w:rPr>
                <w:b/>
                <w:bCs/>
                <w:sz w:val="18"/>
              </w:rPr>
              <w:t>Description</w:t>
            </w:r>
          </w:p>
        </w:tc>
      </w:tr>
      <w:tr w:rsidR="00BB5150" w14:paraId="77D7A319" w14:textId="77777777" w:rsidTr="004A4F13">
        <w:tc>
          <w:tcPr>
            <w:tcW w:w="6374" w:type="dxa"/>
          </w:tcPr>
          <w:p w14:paraId="462B6F33" w14:textId="77777777" w:rsidR="00BB5150" w:rsidRPr="00E6597D" w:rsidRDefault="00BB5150" w:rsidP="004A4F13">
            <w:pPr>
              <w:pStyle w:val="ListParagraph"/>
              <w:numPr>
                <w:ilvl w:val="0"/>
                <w:numId w:val="1"/>
              </w:numPr>
              <w:tabs>
                <w:tab w:val="left" w:pos="1300"/>
              </w:tabs>
              <w:rPr>
                <w:bCs/>
                <w:sz w:val="18"/>
              </w:rPr>
            </w:pPr>
            <w:r>
              <w:rPr>
                <w:bCs/>
                <w:sz w:val="18"/>
              </w:rPr>
              <w:t>use dataset_name.dta, clear</w:t>
            </w:r>
          </w:p>
        </w:tc>
        <w:tc>
          <w:tcPr>
            <w:tcW w:w="2642" w:type="dxa"/>
          </w:tcPr>
          <w:p w14:paraId="0B55DBA3" w14:textId="08140A9A" w:rsidR="00BB5150" w:rsidRDefault="00BB5150" w:rsidP="004A4F13">
            <w:pPr>
              <w:tabs>
                <w:tab w:val="left" w:pos="1300"/>
              </w:tabs>
              <w:rPr>
                <w:bCs/>
                <w:sz w:val="18"/>
              </w:rPr>
            </w:pPr>
            <w:r>
              <w:rPr>
                <w:bCs/>
                <w:sz w:val="18"/>
              </w:rPr>
              <w:t xml:space="preserve">Call dataset name saved data from table A4 </w:t>
            </w:r>
          </w:p>
        </w:tc>
      </w:tr>
      <w:tr w:rsidR="00BB5150" w14:paraId="1F7A0FBC" w14:textId="77777777" w:rsidTr="004A4F13">
        <w:tc>
          <w:tcPr>
            <w:tcW w:w="6374" w:type="dxa"/>
          </w:tcPr>
          <w:p w14:paraId="269900B4" w14:textId="77777777" w:rsidR="00BB5150" w:rsidRPr="00E6597D" w:rsidRDefault="00BB5150" w:rsidP="004A4F13">
            <w:pPr>
              <w:pStyle w:val="ListParagraph"/>
              <w:numPr>
                <w:ilvl w:val="0"/>
                <w:numId w:val="1"/>
              </w:numPr>
              <w:tabs>
                <w:tab w:val="left" w:pos="1300"/>
              </w:tabs>
              <w:rPr>
                <w:bCs/>
                <w:sz w:val="18"/>
              </w:rPr>
            </w:pPr>
            <w:r>
              <w:rPr>
                <w:bCs/>
                <w:sz w:val="18"/>
              </w:rPr>
              <w:t>drop if a</w:t>
            </w:r>
            <w:r w:rsidRPr="00E6597D">
              <w:rPr>
                <w:bCs/>
                <w:sz w:val="18"/>
              </w:rPr>
              <w:t>dverse</w:t>
            </w:r>
            <w:r>
              <w:rPr>
                <w:bCs/>
                <w:sz w:val="18"/>
              </w:rPr>
              <w:t>_</w:t>
            </w:r>
            <w:r w:rsidRPr="00E6597D">
              <w:rPr>
                <w:bCs/>
                <w:sz w:val="18"/>
              </w:rPr>
              <w:t>event=="Any"</w:t>
            </w:r>
          </w:p>
        </w:tc>
        <w:tc>
          <w:tcPr>
            <w:tcW w:w="2642" w:type="dxa"/>
          </w:tcPr>
          <w:p w14:paraId="56BCAE5D" w14:textId="77777777" w:rsidR="00BB5150" w:rsidRDefault="00BB5150" w:rsidP="004A4F13">
            <w:pPr>
              <w:tabs>
                <w:tab w:val="left" w:pos="1300"/>
              </w:tabs>
              <w:rPr>
                <w:bCs/>
                <w:sz w:val="18"/>
              </w:rPr>
            </w:pPr>
            <w:r>
              <w:rPr>
                <w:bCs/>
                <w:sz w:val="18"/>
              </w:rPr>
              <w:t>Drop the observation that summarises overall number of AEs</w:t>
            </w:r>
          </w:p>
        </w:tc>
      </w:tr>
      <w:tr w:rsidR="00BB5150" w14:paraId="393B9552" w14:textId="77777777" w:rsidTr="004A4F13">
        <w:tc>
          <w:tcPr>
            <w:tcW w:w="6374" w:type="dxa"/>
          </w:tcPr>
          <w:p w14:paraId="28BA72FE" w14:textId="70252036" w:rsidR="00BB5150" w:rsidRPr="00E6597D" w:rsidRDefault="00BB5150" w:rsidP="00BB5150">
            <w:pPr>
              <w:pStyle w:val="ListParagraph"/>
              <w:numPr>
                <w:ilvl w:val="0"/>
                <w:numId w:val="1"/>
              </w:numPr>
              <w:tabs>
                <w:tab w:val="left" w:pos="1300"/>
              </w:tabs>
              <w:rPr>
                <w:bCs/>
                <w:sz w:val="18"/>
              </w:rPr>
            </w:pPr>
            <w:r>
              <w:rPr>
                <w:bCs/>
                <w:sz w:val="18"/>
              </w:rPr>
              <w:t>aevolcs a</w:t>
            </w:r>
            <w:r w:rsidRPr="00BB5150">
              <w:rPr>
                <w:bCs/>
                <w:sz w:val="18"/>
              </w:rPr>
              <w:t>dverse</w:t>
            </w:r>
            <w:r>
              <w:rPr>
                <w:bCs/>
                <w:sz w:val="18"/>
              </w:rPr>
              <w:t>_</w:t>
            </w:r>
            <w:r w:rsidRPr="00BB5150">
              <w:rPr>
                <w:bCs/>
                <w:sz w:val="18"/>
              </w:rPr>
              <w:t>events , n1( Remdesivir_AG_n ) n2( Placebo_AG_n ) tot1( Remdesivir_N ) tot2( Placebo_N )  labelyn(1) label(0.5) labang(0) labpos(4) labgap(3) legendyn(1) legend1(</w:t>
            </w:r>
            <w:r w:rsidR="005F027F">
              <w:rPr>
                <w:bCs/>
                <w:sz w:val="18"/>
              </w:rPr>
              <w:t xml:space="preserve">Increased risk in </w:t>
            </w:r>
            <w:r w:rsidRPr="00BB5150">
              <w:rPr>
                <w:bCs/>
                <w:sz w:val="18"/>
              </w:rPr>
              <w:t>Remdesivir) legend2(</w:t>
            </w:r>
            <w:r w:rsidR="005F027F">
              <w:rPr>
                <w:bCs/>
                <w:sz w:val="18"/>
              </w:rPr>
              <w:t xml:space="preserve">Increased risk in </w:t>
            </w:r>
            <w:r w:rsidRPr="00BB5150">
              <w:rPr>
                <w:bCs/>
                <w:sz w:val="18"/>
              </w:rPr>
              <w:t>Placebo)</w:t>
            </w:r>
          </w:p>
        </w:tc>
        <w:tc>
          <w:tcPr>
            <w:tcW w:w="2642" w:type="dxa"/>
          </w:tcPr>
          <w:p w14:paraId="13DA4FFF" w14:textId="77777777" w:rsidR="00BB5150" w:rsidRDefault="00BB5150" w:rsidP="004A4F13">
            <w:pPr>
              <w:tabs>
                <w:tab w:val="left" w:pos="1300"/>
              </w:tabs>
              <w:rPr>
                <w:bCs/>
                <w:sz w:val="18"/>
              </w:rPr>
            </w:pPr>
            <w:r>
              <w:rPr>
                <w:bCs/>
                <w:sz w:val="18"/>
              </w:rPr>
              <w:t>Command to produce volcano plot. Options n1, n2, tot1 and tot1 required. Other options used to format figure.</w:t>
            </w:r>
          </w:p>
        </w:tc>
      </w:tr>
      <w:tr w:rsidR="00BB5150" w14:paraId="0AFC6015" w14:textId="77777777" w:rsidTr="004A4F13">
        <w:tc>
          <w:tcPr>
            <w:tcW w:w="6374" w:type="dxa"/>
          </w:tcPr>
          <w:p w14:paraId="6C8D68B0" w14:textId="123D1C72" w:rsidR="00F14DC9" w:rsidRDefault="00F14DC9" w:rsidP="003B2001">
            <w:pPr>
              <w:pStyle w:val="ListParagraph"/>
              <w:numPr>
                <w:ilvl w:val="0"/>
                <w:numId w:val="1"/>
              </w:numPr>
              <w:tabs>
                <w:tab w:val="left" w:pos="1300"/>
              </w:tabs>
              <w:rPr>
                <w:bCs/>
                <w:sz w:val="18"/>
              </w:rPr>
            </w:pPr>
          </w:p>
          <w:p w14:paraId="3DDC40A8" w14:textId="24934FC3" w:rsidR="00BB5150" w:rsidRPr="00BB5150" w:rsidRDefault="00F14DC9" w:rsidP="00EA06A2">
            <w:pPr>
              <w:pStyle w:val="ListParagraph"/>
              <w:numPr>
                <w:ilvl w:val="0"/>
                <w:numId w:val="1"/>
              </w:numPr>
              <w:tabs>
                <w:tab w:val="left" w:pos="1300"/>
              </w:tabs>
              <w:rPr>
                <w:bCs/>
                <w:sz w:val="18"/>
              </w:rPr>
            </w:pPr>
            <w:r w:rsidRPr="00F14DC9">
              <w:rPr>
                <w:bCs/>
                <w:sz w:val="18"/>
              </w:rPr>
              <w:t>aedots</w:t>
            </w:r>
            <w:r w:rsidR="00B13DD3">
              <w:rPr>
                <w:bCs/>
                <w:sz w:val="18"/>
              </w:rPr>
              <w:t xml:space="preserve"> a</w:t>
            </w:r>
            <w:r w:rsidRPr="00F14DC9">
              <w:rPr>
                <w:bCs/>
                <w:sz w:val="18"/>
              </w:rPr>
              <w:t xml:space="preserve">dverseevents , n1( Remdesivir_AG_n ) n2( Placebo_AG_n ) tot1( Remdesivir_N ) tot2( Placebo_N ) leftcolor1(red) leftcolor2(blue) leftsymb1(triangle) legendleft1(Remdesivir (N=155)) legendleft2(Placebo (N=78)) brightmargin(3.5) leftlabsize(1.3) logoff(1) </w:t>
            </w:r>
            <w:r w:rsidRPr="00B13DD3">
              <w:rPr>
                <w:bCs/>
                <w:sz w:val="18"/>
              </w:rPr>
              <w:t xml:space="preserve">rightxlabel(0.01 0.03 0.2 0.5 1 2 6 50 ) </w:t>
            </w:r>
            <w:r w:rsidRPr="00F14DC9">
              <w:rPr>
                <w:bCs/>
                <w:sz w:val="18"/>
              </w:rPr>
              <w:t>nummargin(1) margin(30) event1pos(</w:t>
            </w:r>
            <w:r w:rsidR="00EA06A2">
              <w:rPr>
                <w:bCs/>
                <w:sz w:val="18"/>
              </w:rPr>
              <w:t>90</w:t>
            </w:r>
            <w:r w:rsidRPr="00F14DC9">
              <w:rPr>
                <w:bCs/>
                <w:sz w:val="18"/>
              </w:rPr>
              <w:t>) event2pos(</w:t>
            </w:r>
            <w:r w:rsidR="00EA06A2">
              <w:rPr>
                <w:bCs/>
                <w:sz w:val="18"/>
              </w:rPr>
              <w:t>500</w:t>
            </w:r>
            <w:r w:rsidRPr="00F14DC9">
              <w:rPr>
                <w:bCs/>
                <w:sz w:val="18"/>
              </w:rPr>
              <w:t>)  event1name(Remdesivir)  event2name(Placebo)</w:t>
            </w:r>
          </w:p>
        </w:tc>
        <w:tc>
          <w:tcPr>
            <w:tcW w:w="2642" w:type="dxa"/>
          </w:tcPr>
          <w:p w14:paraId="45A94D04" w14:textId="77777777" w:rsidR="00BB5150" w:rsidRDefault="00BB5150" w:rsidP="004A4F13">
            <w:pPr>
              <w:tabs>
                <w:tab w:val="left" w:pos="1300"/>
              </w:tabs>
              <w:rPr>
                <w:bCs/>
                <w:sz w:val="18"/>
              </w:rPr>
            </w:pPr>
            <w:r>
              <w:rPr>
                <w:bCs/>
                <w:sz w:val="18"/>
              </w:rPr>
              <w:t>Command to produce dot plot. Options n1, n2, tot1 and tot1 required. Other options used to format figure.</w:t>
            </w:r>
          </w:p>
        </w:tc>
      </w:tr>
    </w:tbl>
    <w:p w14:paraId="0EFEC000" w14:textId="77777777" w:rsidR="00BB5150" w:rsidRDefault="00BB5150" w:rsidP="00BB5150">
      <w:pPr>
        <w:tabs>
          <w:tab w:val="left" w:pos="1300"/>
        </w:tabs>
        <w:spacing w:after="0" w:line="240" w:lineRule="auto"/>
        <w:rPr>
          <w:bCs/>
          <w:sz w:val="18"/>
        </w:rPr>
      </w:pPr>
    </w:p>
    <w:p w14:paraId="5E188695" w14:textId="77777777" w:rsidR="00BB5150" w:rsidRPr="00FD03F6" w:rsidRDefault="00BB5150" w:rsidP="00BB5150">
      <w:pPr>
        <w:rPr>
          <w:sz w:val="18"/>
        </w:rPr>
      </w:pPr>
    </w:p>
    <w:p w14:paraId="03ED06AB" w14:textId="049AE050" w:rsidR="00487446" w:rsidRDefault="00487446" w:rsidP="00DF7B45">
      <w:r>
        <w:br w:type="page"/>
      </w:r>
    </w:p>
    <w:p w14:paraId="7555108F" w14:textId="77777777" w:rsidR="0022318D" w:rsidRDefault="0022318D" w:rsidP="0022318D">
      <w:pPr>
        <w:jc w:val="right"/>
        <w:sectPr w:rsidR="0022318D" w:rsidSect="00DF7B45">
          <w:type w:val="continuous"/>
          <w:pgSz w:w="11906" w:h="16838"/>
          <w:pgMar w:top="1440" w:right="1440" w:bottom="1440" w:left="1440" w:header="709" w:footer="709" w:gutter="0"/>
          <w:cols w:space="708"/>
          <w:docGrid w:linePitch="360"/>
        </w:sectPr>
      </w:pPr>
    </w:p>
    <w:p w14:paraId="37B4D649" w14:textId="79F04A1E" w:rsidR="000A2311" w:rsidRDefault="0022318D" w:rsidP="0022318D">
      <w:pPr>
        <w:tabs>
          <w:tab w:val="left" w:pos="1300"/>
        </w:tabs>
        <w:spacing w:after="0" w:line="240" w:lineRule="auto"/>
        <w:rPr>
          <w:b/>
        </w:rPr>
      </w:pPr>
      <w:r w:rsidRPr="0022318D">
        <w:rPr>
          <w:b/>
          <w:noProof/>
          <w:lang w:eastAsia="en-GB"/>
        </w:rPr>
        <w:lastRenderedPageBreak/>
        <w:drawing>
          <wp:inline distT="0" distB="0" distL="0" distR="0" wp14:anchorId="7F58B8D0" wp14:editId="7C1EFA5B">
            <wp:extent cx="4583903" cy="3333750"/>
            <wp:effectExtent l="0" t="0" r="7620" b="0"/>
            <wp:docPr id="9" name="Picture 9" descr="C:\Users\rp4618\OneDrive - Imperial College London\Methodological review\Visuals\Case study example paper\Stata code, figures &amp; datasets\covid_volcano_serious_v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p4618\OneDrive - Imperial College London\Methodological review\Visuals\Case study example paper\Stata code, figures &amp; datasets\covid_volcano_serious_v0.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22616" cy="3361905"/>
                    </a:xfrm>
                    <a:prstGeom prst="rect">
                      <a:avLst/>
                    </a:prstGeom>
                    <a:noFill/>
                    <a:ln>
                      <a:noFill/>
                    </a:ln>
                  </pic:spPr>
                </pic:pic>
              </a:graphicData>
            </a:graphic>
          </wp:inline>
        </w:drawing>
      </w:r>
      <w:r w:rsidR="000A2311" w:rsidRPr="000A231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A2311" w:rsidRPr="000A2311">
        <w:rPr>
          <w:b/>
          <w:noProof/>
          <w:lang w:eastAsia="en-GB"/>
        </w:rPr>
        <w:drawing>
          <wp:inline distT="0" distB="0" distL="0" distR="0" wp14:anchorId="4C72F451" wp14:editId="6925F522">
            <wp:extent cx="4603750" cy="3347235"/>
            <wp:effectExtent l="0" t="0" r="6350" b="5715"/>
            <wp:docPr id="13" name="Picture 13" descr="C:\Users\rp4618\OneDrive - Imperial College London\Methodological review\Visuals\Case study example paper\Stata code, figures &amp; datasets\covid_dot_serious v0.2_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p4618\OneDrive - Imperial College London\Methodological review\Visuals\Case study example paper\Stata code, figures &amp; datasets\covid_dot_serious v0.2_righ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23551" cy="3361632"/>
                    </a:xfrm>
                    <a:prstGeom prst="rect">
                      <a:avLst/>
                    </a:prstGeom>
                    <a:noFill/>
                    <a:ln>
                      <a:noFill/>
                    </a:ln>
                  </pic:spPr>
                </pic:pic>
              </a:graphicData>
            </a:graphic>
          </wp:inline>
        </w:drawing>
      </w:r>
    </w:p>
    <w:p w14:paraId="55646DB7" w14:textId="6CE71CF9" w:rsidR="00964F2C" w:rsidRDefault="00964F2C" w:rsidP="0022318D">
      <w:pPr>
        <w:tabs>
          <w:tab w:val="left" w:pos="1300"/>
        </w:tabs>
        <w:spacing w:after="0" w:line="240" w:lineRule="auto"/>
        <w:rPr>
          <w:b/>
        </w:rPr>
      </w:pPr>
    </w:p>
    <w:p w14:paraId="167B0B36" w14:textId="055CD502" w:rsidR="00487446" w:rsidRPr="00784C58" w:rsidRDefault="00487446" w:rsidP="00487446">
      <w:pPr>
        <w:rPr>
          <w:b/>
          <w:sz w:val="20"/>
        </w:rPr>
      </w:pPr>
      <w:r w:rsidRPr="00784C58">
        <w:rPr>
          <w:b/>
          <w:sz w:val="20"/>
        </w:rPr>
        <w:t xml:space="preserve">Figure </w:t>
      </w:r>
      <w:r w:rsidR="00BA719E" w:rsidRPr="00784C58">
        <w:rPr>
          <w:b/>
          <w:sz w:val="20"/>
        </w:rPr>
        <w:t>A</w:t>
      </w:r>
      <w:r w:rsidRPr="00784C58">
        <w:rPr>
          <w:b/>
          <w:sz w:val="20"/>
        </w:rPr>
        <w:t xml:space="preserve">1a: </w:t>
      </w:r>
      <w:r w:rsidRPr="00784C58">
        <w:rPr>
          <w:sz w:val="20"/>
        </w:rPr>
        <w:t xml:space="preserve">Volcano Plot for </w:t>
      </w:r>
      <w:r w:rsidRPr="00784C58">
        <w:rPr>
          <w:b/>
          <w:sz w:val="20"/>
        </w:rPr>
        <w:t>serious adverse events</w:t>
      </w:r>
      <w:r w:rsidRPr="00784C58">
        <w:rPr>
          <w:sz w:val="20"/>
        </w:rPr>
        <w:t xml:space="preserve"> between two treatment arms from Wang et al 2020. </w:t>
      </w:r>
      <w:r w:rsidRPr="00784C58">
        <w:rPr>
          <w:i/>
          <w:sz w:val="20"/>
        </w:rPr>
        <w:t>The x-axis represents the difference in proportions of participants experiencing each adverse event between the treatment arms (intervention – placebo). The y-axis represents the p-value from a Fisher’s exact test on the -log10 scale. The centre of the bubble indicates the coordinates for each adverse event. The size of the bubble is proportional to the total number of events for both treatment groups combined. Colour is used to indicate direction of treatment effect with red indicating greater risk in the intervention group and blue indicating greater risk in the placebo group. Colour saturation corresponds to the -log10(p-value) for each event.</w:t>
      </w:r>
    </w:p>
    <w:p w14:paraId="0969C4A0" w14:textId="07269067" w:rsidR="00487446" w:rsidRPr="00784C58" w:rsidRDefault="00487446" w:rsidP="00487446">
      <w:pPr>
        <w:rPr>
          <w:i/>
          <w:sz w:val="20"/>
        </w:rPr>
      </w:pPr>
      <w:r w:rsidRPr="00784C58">
        <w:rPr>
          <w:b/>
          <w:sz w:val="20"/>
        </w:rPr>
        <w:t xml:space="preserve">Figure </w:t>
      </w:r>
      <w:r w:rsidR="00BA719E" w:rsidRPr="00784C58">
        <w:rPr>
          <w:b/>
          <w:sz w:val="20"/>
        </w:rPr>
        <w:t>A</w:t>
      </w:r>
      <w:r w:rsidRPr="00784C58">
        <w:rPr>
          <w:b/>
          <w:sz w:val="20"/>
        </w:rPr>
        <w:t xml:space="preserve">1b: </w:t>
      </w:r>
      <w:r w:rsidRPr="00784C58">
        <w:rPr>
          <w:sz w:val="20"/>
        </w:rPr>
        <w:t xml:space="preserve">Dot Plot for </w:t>
      </w:r>
      <w:r w:rsidRPr="00784C58">
        <w:rPr>
          <w:b/>
          <w:sz w:val="20"/>
        </w:rPr>
        <w:t>serious adverse events</w:t>
      </w:r>
      <w:r w:rsidRPr="00784C58">
        <w:rPr>
          <w:sz w:val="20"/>
        </w:rPr>
        <w:t xml:space="preserve"> between two treatment arms. </w:t>
      </w:r>
      <w:r w:rsidRPr="00784C58">
        <w:rPr>
          <w:i/>
          <w:sz w:val="20"/>
        </w:rPr>
        <w:t>The left side of the figure displays the percentage of participants experiencing an adverse event (labelled on the y-axis) in the intervention group with a red triangle and placebo group with a blue circle. The right side of the figure displays the relative risk and corresponding 95% confidence interval on the log10 scale.</w:t>
      </w:r>
    </w:p>
    <w:p w14:paraId="7051C6D9" w14:textId="77777777" w:rsidR="00487446" w:rsidRDefault="00487446" w:rsidP="00F054BB">
      <w:pPr>
        <w:tabs>
          <w:tab w:val="left" w:pos="1300"/>
        </w:tabs>
        <w:spacing w:after="0" w:line="240" w:lineRule="auto"/>
        <w:sectPr w:rsidR="00487446" w:rsidSect="00DF7B45">
          <w:type w:val="continuous"/>
          <w:pgSz w:w="11906" w:h="16838"/>
          <w:pgMar w:top="1440" w:right="1440" w:bottom="1440" w:left="1440" w:header="709" w:footer="709" w:gutter="0"/>
          <w:cols w:space="708"/>
          <w:docGrid w:linePitch="360"/>
        </w:sectPr>
      </w:pPr>
    </w:p>
    <w:p w14:paraId="0691B871" w14:textId="338CDFB0" w:rsidR="009C1ADD" w:rsidRDefault="00BA719E" w:rsidP="00BA719E">
      <w:pPr>
        <w:tabs>
          <w:tab w:val="left" w:pos="1300"/>
        </w:tabs>
        <w:spacing w:after="0" w:line="240" w:lineRule="auto"/>
      </w:pPr>
      <w:r>
        <w:lastRenderedPageBreak/>
        <w:t xml:space="preserve">Table A6: Stata dataset used to produce figure A2. </w:t>
      </w:r>
      <w:r w:rsidR="009C1ADD">
        <w:t xml:space="preserve">Data taken from table 1 of main article for events </w:t>
      </w:r>
      <w:r w:rsidR="009C1ADD" w:rsidRPr="007E050A">
        <w:rPr>
          <w:i/>
        </w:rPr>
        <w:t>leading to study treatment discontinuation</w:t>
      </w:r>
    </w:p>
    <w:tbl>
      <w:tblPr>
        <w:tblStyle w:val="TableGrid"/>
        <w:tblW w:w="0" w:type="auto"/>
        <w:tblLook w:val="04A0" w:firstRow="1" w:lastRow="0" w:firstColumn="1" w:lastColumn="0" w:noHBand="0" w:noVBand="1"/>
      </w:tblPr>
      <w:tblGrid>
        <w:gridCol w:w="2917"/>
        <w:gridCol w:w="1090"/>
        <w:gridCol w:w="1211"/>
        <w:gridCol w:w="925"/>
        <w:gridCol w:w="1021"/>
        <w:gridCol w:w="1021"/>
        <w:gridCol w:w="831"/>
      </w:tblGrid>
      <w:tr w:rsidR="00BA719E" w:rsidRPr="009C1ADD" w14:paraId="5DCE245F" w14:textId="77777777" w:rsidTr="009C1ADD">
        <w:trPr>
          <w:trHeight w:val="270"/>
        </w:trPr>
        <w:tc>
          <w:tcPr>
            <w:tcW w:w="4248" w:type="dxa"/>
            <w:noWrap/>
            <w:hideMark/>
          </w:tcPr>
          <w:p w14:paraId="374AA3D2" w14:textId="367932AF" w:rsidR="00BA719E" w:rsidRPr="009C1ADD" w:rsidRDefault="00BA719E" w:rsidP="004A4F13">
            <w:pPr>
              <w:rPr>
                <w:rFonts w:cstheme="minorHAnsi"/>
                <w:bCs/>
                <w:sz w:val="18"/>
                <w:szCs w:val="18"/>
              </w:rPr>
            </w:pPr>
            <w:r w:rsidRPr="009C1ADD">
              <w:rPr>
                <w:rFonts w:cstheme="minorHAnsi"/>
                <w:bCs/>
                <w:sz w:val="18"/>
                <w:szCs w:val="18"/>
              </w:rPr>
              <w:t>adverse_events</w:t>
            </w:r>
          </w:p>
        </w:tc>
        <w:tc>
          <w:tcPr>
            <w:tcW w:w="1520" w:type="dxa"/>
            <w:noWrap/>
            <w:hideMark/>
          </w:tcPr>
          <w:p w14:paraId="457B7D70" w14:textId="77777777" w:rsidR="00BA719E" w:rsidRPr="009C1ADD" w:rsidRDefault="00BA719E" w:rsidP="004A4F13">
            <w:pPr>
              <w:rPr>
                <w:rFonts w:cstheme="minorHAnsi"/>
                <w:bCs/>
                <w:sz w:val="18"/>
                <w:szCs w:val="18"/>
              </w:rPr>
            </w:pPr>
            <w:r w:rsidRPr="009C1ADD">
              <w:rPr>
                <w:rFonts w:cstheme="minorHAnsi"/>
                <w:bCs/>
                <w:sz w:val="18"/>
                <w:szCs w:val="18"/>
              </w:rPr>
              <w:t>Remdesivir_AG_n</w:t>
            </w:r>
          </w:p>
        </w:tc>
        <w:tc>
          <w:tcPr>
            <w:tcW w:w="1701" w:type="dxa"/>
            <w:noWrap/>
            <w:hideMark/>
          </w:tcPr>
          <w:p w14:paraId="2D881CD6" w14:textId="77777777" w:rsidR="00BA719E" w:rsidRPr="009C1ADD" w:rsidRDefault="00BA719E" w:rsidP="004A4F13">
            <w:pPr>
              <w:rPr>
                <w:rFonts w:cstheme="minorHAnsi"/>
                <w:bCs/>
                <w:sz w:val="18"/>
                <w:szCs w:val="18"/>
              </w:rPr>
            </w:pPr>
            <w:r w:rsidRPr="009C1ADD">
              <w:rPr>
                <w:rFonts w:cstheme="minorHAnsi"/>
                <w:bCs/>
                <w:sz w:val="18"/>
                <w:szCs w:val="18"/>
              </w:rPr>
              <w:t>Remdesivir_G34_n</w:t>
            </w:r>
          </w:p>
        </w:tc>
        <w:tc>
          <w:tcPr>
            <w:tcW w:w="1275" w:type="dxa"/>
            <w:noWrap/>
            <w:hideMark/>
          </w:tcPr>
          <w:p w14:paraId="59C70DD7" w14:textId="77777777" w:rsidR="00BA719E" w:rsidRPr="009C1ADD" w:rsidRDefault="00BA719E" w:rsidP="004A4F13">
            <w:pPr>
              <w:rPr>
                <w:rFonts w:cstheme="minorHAnsi"/>
                <w:bCs/>
                <w:sz w:val="18"/>
                <w:szCs w:val="18"/>
              </w:rPr>
            </w:pPr>
            <w:r w:rsidRPr="009C1ADD">
              <w:rPr>
                <w:rFonts w:cstheme="minorHAnsi"/>
                <w:bCs/>
                <w:sz w:val="18"/>
                <w:szCs w:val="18"/>
              </w:rPr>
              <w:t>Remdesivir_N</w:t>
            </w:r>
          </w:p>
        </w:tc>
        <w:tc>
          <w:tcPr>
            <w:tcW w:w="1418" w:type="dxa"/>
            <w:noWrap/>
            <w:hideMark/>
          </w:tcPr>
          <w:p w14:paraId="446AD19D" w14:textId="77777777" w:rsidR="00BA719E" w:rsidRPr="009C1ADD" w:rsidRDefault="00BA719E" w:rsidP="004A4F13">
            <w:pPr>
              <w:rPr>
                <w:rFonts w:cstheme="minorHAnsi"/>
                <w:bCs/>
                <w:sz w:val="18"/>
                <w:szCs w:val="18"/>
              </w:rPr>
            </w:pPr>
            <w:r w:rsidRPr="009C1ADD">
              <w:rPr>
                <w:rFonts w:cstheme="minorHAnsi"/>
                <w:bCs/>
                <w:sz w:val="18"/>
                <w:szCs w:val="18"/>
              </w:rPr>
              <w:t>Placebo_AG_n</w:t>
            </w:r>
          </w:p>
        </w:tc>
        <w:tc>
          <w:tcPr>
            <w:tcW w:w="1417" w:type="dxa"/>
            <w:noWrap/>
            <w:hideMark/>
          </w:tcPr>
          <w:p w14:paraId="50F84C13" w14:textId="77777777" w:rsidR="00BA719E" w:rsidRPr="009C1ADD" w:rsidRDefault="00BA719E" w:rsidP="004A4F13">
            <w:pPr>
              <w:rPr>
                <w:rFonts w:cstheme="minorHAnsi"/>
                <w:bCs/>
                <w:sz w:val="18"/>
                <w:szCs w:val="18"/>
              </w:rPr>
            </w:pPr>
            <w:r w:rsidRPr="009C1ADD">
              <w:rPr>
                <w:rFonts w:cstheme="minorHAnsi"/>
                <w:bCs/>
                <w:sz w:val="18"/>
                <w:szCs w:val="18"/>
              </w:rPr>
              <w:t>Placebo_G34_n</w:t>
            </w:r>
          </w:p>
        </w:tc>
        <w:tc>
          <w:tcPr>
            <w:tcW w:w="1134" w:type="dxa"/>
            <w:noWrap/>
            <w:hideMark/>
          </w:tcPr>
          <w:p w14:paraId="608B5F26" w14:textId="77777777" w:rsidR="00BA719E" w:rsidRPr="009C1ADD" w:rsidRDefault="00BA719E" w:rsidP="004A4F13">
            <w:pPr>
              <w:rPr>
                <w:rFonts w:cstheme="minorHAnsi"/>
                <w:bCs/>
                <w:sz w:val="18"/>
                <w:szCs w:val="18"/>
              </w:rPr>
            </w:pPr>
            <w:r w:rsidRPr="009C1ADD">
              <w:rPr>
                <w:rFonts w:cstheme="minorHAnsi"/>
                <w:bCs/>
                <w:sz w:val="18"/>
                <w:szCs w:val="18"/>
              </w:rPr>
              <w:t>Placebo_N</w:t>
            </w:r>
          </w:p>
        </w:tc>
      </w:tr>
      <w:tr w:rsidR="009C1ADD" w:rsidRPr="009C1ADD" w14:paraId="74968390" w14:textId="77777777" w:rsidTr="009C1ADD">
        <w:trPr>
          <w:trHeight w:val="270"/>
        </w:trPr>
        <w:tc>
          <w:tcPr>
            <w:tcW w:w="4248" w:type="dxa"/>
            <w:noWrap/>
            <w:vAlign w:val="center"/>
          </w:tcPr>
          <w:p w14:paraId="48563C1C" w14:textId="49466839" w:rsidR="009C1ADD" w:rsidRPr="007E050A" w:rsidRDefault="009C1ADD" w:rsidP="009C1ADD">
            <w:pPr>
              <w:rPr>
                <w:rFonts w:cstheme="minorHAnsi"/>
                <w:sz w:val="18"/>
                <w:szCs w:val="18"/>
              </w:rPr>
            </w:pPr>
            <w:r w:rsidRPr="007E050A">
              <w:rPr>
                <w:rFonts w:cstheme="minorHAnsi"/>
                <w:color w:val="000000"/>
                <w:sz w:val="18"/>
                <w:szCs w:val="18"/>
              </w:rPr>
              <w:t>Any</w:t>
            </w:r>
          </w:p>
        </w:tc>
        <w:tc>
          <w:tcPr>
            <w:tcW w:w="1520" w:type="dxa"/>
            <w:noWrap/>
            <w:vAlign w:val="bottom"/>
          </w:tcPr>
          <w:p w14:paraId="2F4CD1B8" w14:textId="2D7EBAA5" w:rsidR="009C1ADD" w:rsidRPr="007E050A" w:rsidRDefault="009C1ADD" w:rsidP="009C1ADD">
            <w:pPr>
              <w:rPr>
                <w:rFonts w:cstheme="minorHAnsi"/>
                <w:sz w:val="18"/>
                <w:szCs w:val="18"/>
              </w:rPr>
            </w:pPr>
            <w:r w:rsidRPr="007E050A">
              <w:rPr>
                <w:rFonts w:cstheme="minorHAnsi"/>
                <w:color w:val="000000"/>
                <w:sz w:val="18"/>
                <w:szCs w:val="18"/>
              </w:rPr>
              <w:t>18</w:t>
            </w:r>
          </w:p>
        </w:tc>
        <w:tc>
          <w:tcPr>
            <w:tcW w:w="1701" w:type="dxa"/>
            <w:noWrap/>
            <w:vAlign w:val="bottom"/>
          </w:tcPr>
          <w:p w14:paraId="311647A0" w14:textId="21C75328" w:rsidR="009C1ADD" w:rsidRPr="007E050A" w:rsidRDefault="009C1ADD" w:rsidP="009C1ADD">
            <w:pPr>
              <w:rPr>
                <w:rFonts w:cstheme="minorHAnsi"/>
                <w:sz w:val="18"/>
                <w:szCs w:val="18"/>
              </w:rPr>
            </w:pPr>
            <w:r w:rsidRPr="007E050A">
              <w:rPr>
                <w:rFonts w:cstheme="minorHAnsi"/>
                <w:color w:val="000000"/>
                <w:sz w:val="18"/>
                <w:szCs w:val="18"/>
              </w:rPr>
              <w:t>3</w:t>
            </w:r>
          </w:p>
        </w:tc>
        <w:tc>
          <w:tcPr>
            <w:tcW w:w="1275" w:type="dxa"/>
            <w:noWrap/>
            <w:vAlign w:val="bottom"/>
          </w:tcPr>
          <w:p w14:paraId="3EC69F6A" w14:textId="78432995"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bottom"/>
          </w:tcPr>
          <w:p w14:paraId="64DE7AA0" w14:textId="07C34B21" w:rsidR="009C1ADD" w:rsidRPr="007E050A" w:rsidRDefault="009C1ADD" w:rsidP="009C1ADD">
            <w:pPr>
              <w:rPr>
                <w:rFonts w:cstheme="minorHAnsi"/>
                <w:sz w:val="18"/>
                <w:szCs w:val="18"/>
              </w:rPr>
            </w:pPr>
            <w:r w:rsidRPr="007E050A">
              <w:rPr>
                <w:rFonts w:cstheme="minorHAnsi"/>
                <w:color w:val="000000"/>
                <w:sz w:val="18"/>
                <w:szCs w:val="18"/>
              </w:rPr>
              <w:t>4</w:t>
            </w:r>
          </w:p>
        </w:tc>
        <w:tc>
          <w:tcPr>
            <w:tcW w:w="1417" w:type="dxa"/>
            <w:noWrap/>
            <w:vAlign w:val="bottom"/>
          </w:tcPr>
          <w:p w14:paraId="46133327" w14:textId="3A7CA04D" w:rsidR="009C1ADD" w:rsidRPr="007E050A" w:rsidRDefault="009C1ADD" w:rsidP="009C1ADD">
            <w:pPr>
              <w:rPr>
                <w:rFonts w:cstheme="minorHAnsi"/>
                <w:sz w:val="18"/>
                <w:szCs w:val="18"/>
              </w:rPr>
            </w:pPr>
            <w:r w:rsidRPr="007E050A">
              <w:rPr>
                <w:rFonts w:cstheme="minorHAnsi"/>
                <w:color w:val="000000"/>
                <w:sz w:val="18"/>
                <w:szCs w:val="18"/>
              </w:rPr>
              <w:t>1</w:t>
            </w:r>
          </w:p>
        </w:tc>
        <w:tc>
          <w:tcPr>
            <w:tcW w:w="1134" w:type="dxa"/>
            <w:noWrap/>
            <w:vAlign w:val="bottom"/>
          </w:tcPr>
          <w:p w14:paraId="699E2FA4" w14:textId="472D3BFC"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63BE31F6" w14:textId="77777777" w:rsidTr="009C1ADD">
        <w:trPr>
          <w:trHeight w:val="270"/>
        </w:trPr>
        <w:tc>
          <w:tcPr>
            <w:tcW w:w="4248" w:type="dxa"/>
            <w:noWrap/>
            <w:vAlign w:val="center"/>
          </w:tcPr>
          <w:p w14:paraId="4D42151C" w14:textId="2D191CF6" w:rsidR="009C1ADD" w:rsidRPr="007E050A" w:rsidRDefault="009C1ADD" w:rsidP="009C1ADD">
            <w:pPr>
              <w:rPr>
                <w:rFonts w:cstheme="minorHAnsi"/>
                <w:sz w:val="18"/>
                <w:szCs w:val="18"/>
              </w:rPr>
            </w:pPr>
            <w:r w:rsidRPr="007E050A">
              <w:rPr>
                <w:rFonts w:cstheme="minorHAnsi"/>
                <w:color w:val="000000"/>
                <w:sz w:val="18"/>
                <w:szCs w:val="18"/>
              </w:rPr>
              <w:t>Respiratory failure or acute respiratory distress syndrome</w:t>
            </w:r>
          </w:p>
        </w:tc>
        <w:tc>
          <w:tcPr>
            <w:tcW w:w="1520" w:type="dxa"/>
            <w:noWrap/>
            <w:vAlign w:val="bottom"/>
          </w:tcPr>
          <w:p w14:paraId="7B30BF4A" w14:textId="71CB233B" w:rsidR="009C1ADD" w:rsidRPr="007E050A" w:rsidRDefault="009C1ADD" w:rsidP="009C1ADD">
            <w:pPr>
              <w:rPr>
                <w:rFonts w:cstheme="minorHAnsi"/>
                <w:sz w:val="18"/>
                <w:szCs w:val="18"/>
              </w:rPr>
            </w:pPr>
            <w:r w:rsidRPr="007E050A">
              <w:rPr>
                <w:rFonts w:cstheme="minorHAnsi"/>
                <w:color w:val="000000"/>
                <w:sz w:val="18"/>
                <w:szCs w:val="18"/>
              </w:rPr>
              <w:t>7</w:t>
            </w:r>
          </w:p>
        </w:tc>
        <w:tc>
          <w:tcPr>
            <w:tcW w:w="1701" w:type="dxa"/>
            <w:noWrap/>
            <w:vAlign w:val="bottom"/>
          </w:tcPr>
          <w:p w14:paraId="18277E35" w14:textId="76CDE644" w:rsidR="009C1ADD" w:rsidRPr="007E050A" w:rsidRDefault="009C1ADD" w:rsidP="009C1ADD">
            <w:pPr>
              <w:rPr>
                <w:rFonts w:cstheme="minorHAnsi"/>
                <w:sz w:val="18"/>
                <w:szCs w:val="18"/>
              </w:rPr>
            </w:pPr>
            <w:r w:rsidRPr="007E050A">
              <w:rPr>
                <w:rFonts w:cstheme="minorHAnsi"/>
                <w:color w:val="000000"/>
                <w:sz w:val="18"/>
                <w:szCs w:val="18"/>
              </w:rPr>
              <w:t>1</w:t>
            </w:r>
          </w:p>
        </w:tc>
        <w:tc>
          <w:tcPr>
            <w:tcW w:w="1275" w:type="dxa"/>
            <w:noWrap/>
            <w:vAlign w:val="bottom"/>
          </w:tcPr>
          <w:p w14:paraId="3E2188B4" w14:textId="439F3476"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bottom"/>
          </w:tcPr>
          <w:p w14:paraId="278625E0" w14:textId="6A25D494" w:rsidR="009C1ADD" w:rsidRPr="007E050A" w:rsidRDefault="009C1ADD" w:rsidP="009C1ADD">
            <w:pPr>
              <w:rPr>
                <w:rFonts w:cstheme="minorHAnsi"/>
                <w:sz w:val="18"/>
                <w:szCs w:val="18"/>
              </w:rPr>
            </w:pPr>
            <w:r w:rsidRPr="007E050A">
              <w:rPr>
                <w:rFonts w:cstheme="minorHAnsi"/>
                <w:color w:val="000000"/>
                <w:sz w:val="18"/>
                <w:szCs w:val="18"/>
              </w:rPr>
              <w:t>1</w:t>
            </w:r>
          </w:p>
        </w:tc>
        <w:tc>
          <w:tcPr>
            <w:tcW w:w="1417" w:type="dxa"/>
            <w:noWrap/>
            <w:vAlign w:val="bottom"/>
          </w:tcPr>
          <w:p w14:paraId="6067DCF6" w14:textId="5A1E737A"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0B94BA5D" w14:textId="2D630412"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16EE4C76" w14:textId="77777777" w:rsidTr="004A4F13">
        <w:trPr>
          <w:trHeight w:val="270"/>
        </w:trPr>
        <w:tc>
          <w:tcPr>
            <w:tcW w:w="4248" w:type="dxa"/>
            <w:noWrap/>
            <w:vAlign w:val="center"/>
          </w:tcPr>
          <w:p w14:paraId="128FA2B5" w14:textId="3778E36F" w:rsidR="009C1ADD" w:rsidRPr="007E050A" w:rsidRDefault="009C1ADD" w:rsidP="009C1ADD">
            <w:pPr>
              <w:rPr>
                <w:rFonts w:cstheme="minorHAnsi"/>
                <w:sz w:val="18"/>
                <w:szCs w:val="18"/>
              </w:rPr>
            </w:pPr>
            <w:r w:rsidRPr="007E050A">
              <w:rPr>
                <w:rFonts w:cstheme="minorHAnsi"/>
                <w:color w:val="000000"/>
                <w:sz w:val="18"/>
                <w:szCs w:val="18"/>
              </w:rPr>
              <w:t>Secondary infection</w:t>
            </w:r>
          </w:p>
        </w:tc>
        <w:tc>
          <w:tcPr>
            <w:tcW w:w="1520" w:type="dxa"/>
            <w:noWrap/>
            <w:vAlign w:val="bottom"/>
          </w:tcPr>
          <w:p w14:paraId="2B61A24B" w14:textId="19137FBA" w:rsidR="009C1ADD" w:rsidRPr="007E050A" w:rsidRDefault="009C1ADD" w:rsidP="009C1ADD">
            <w:pPr>
              <w:rPr>
                <w:rFonts w:cstheme="minorHAnsi"/>
                <w:sz w:val="18"/>
                <w:szCs w:val="18"/>
              </w:rPr>
            </w:pPr>
            <w:r w:rsidRPr="007E050A">
              <w:rPr>
                <w:rFonts w:cstheme="minorHAnsi"/>
                <w:color w:val="000000"/>
                <w:sz w:val="18"/>
                <w:szCs w:val="18"/>
              </w:rPr>
              <w:t>4</w:t>
            </w:r>
          </w:p>
        </w:tc>
        <w:tc>
          <w:tcPr>
            <w:tcW w:w="1701" w:type="dxa"/>
            <w:noWrap/>
            <w:vAlign w:val="center"/>
          </w:tcPr>
          <w:p w14:paraId="5B9BD4FC" w14:textId="5407BC82"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0446BB2A" w14:textId="4DAC6C1B"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2886F826" w14:textId="48591652" w:rsidR="009C1ADD" w:rsidRPr="007E050A" w:rsidRDefault="009C1ADD" w:rsidP="009C1ADD">
            <w:pPr>
              <w:rPr>
                <w:rFonts w:cstheme="minorHAnsi"/>
                <w:sz w:val="18"/>
                <w:szCs w:val="18"/>
              </w:rPr>
            </w:pPr>
            <w:r w:rsidRPr="007E050A">
              <w:rPr>
                <w:rFonts w:cstheme="minorHAnsi"/>
                <w:color w:val="000000"/>
                <w:sz w:val="18"/>
                <w:szCs w:val="18"/>
              </w:rPr>
              <w:t>7</w:t>
            </w:r>
          </w:p>
        </w:tc>
        <w:tc>
          <w:tcPr>
            <w:tcW w:w="1417" w:type="dxa"/>
            <w:noWrap/>
            <w:vAlign w:val="center"/>
          </w:tcPr>
          <w:p w14:paraId="5CEAA4FE" w14:textId="5D40F06D" w:rsidR="009C1ADD" w:rsidRPr="007E050A" w:rsidRDefault="009C1ADD" w:rsidP="009C1ADD">
            <w:pPr>
              <w:rPr>
                <w:rFonts w:cstheme="minorHAnsi"/>
                <w:sz w:val="18"/>
                <w:szCs w:val="18"/>
              </w:rPr>
            </w:pPr>
            <w:r w:rsidRPr="007E050A">
              <w:rPr>
                <w:rFonts w:cstheme="minorHAnsi"/>
                <w:color w:val="000000"/>
                <w:sz w:val="18"/>
                <w:szCs w:val="18"/>
              </w:rPr>
              <w:t>2</w:t>
            </w:r>
          </w:p>
        </w:tc>
        <w:tc>
          <w:tcPr>
            <w:tcW w:w="1134" w:type="dxa"/>
            <w:noWrap/>
            <w:vAlign w:val="bottom"/>
          </w:tcPr>
          <w:p w14:paraId="30C88049" w14:textId="4A9FF1FE"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10CA4AA0" w14:textId="77777777" w:rsidTr="004A4F13">
        <w:trPr>
          <w:trHeight w:val="270"/>
        </w:trPr>
        <w:tc>
          <w:tcPr>
            <w:tcW w:w="4248" w:type="dxa"/>
            <w:noWrap/>
            <w:vAlign w:val="center"/>
          </w:tcPr>
          <w:p w14:paraId="4EF7F979" w14:textId="33B9D98A" w:rsidR="009C1ADD" w:rsidRPr="007E050A" w:rsidRDefault="009C1ADD" w:rsidP="009C1ADD">
            <w:pPr>
              <w:rPr>
                <w:rFonts w:cstheme="minorHAnsi"/>
                <w:sz w:val="18"/>
                <w:szCs w:val="18"/>
              </w:rPr>
            </w:pPr>
            <w:r w:rsidRPr="007E050A">
              <w:rPr>
                <w:rFonts w:cstheme="minorHAnsi"/>
                <w:color w:val="000000"/>
                <w:sz w:val="18"/>
                <w:szCs w:val="18"/>
              </w:rPr>
              <w:t>Cardiopulmonary failure</w:t>
            </w:r>
          </w:p>
        </w:tc>
        <w:tc>
          <w:tcPr>
            <w:tcW w:w="1520" w:type="dxa"/>
            <w:noWrap/>
            <w:vAlign w:val="bottom"/>
          </w:tcPr>
          <w:p w14:paraId="1A2A700D" w14:textId="1C17CEA0" w:rsidR="009C1ADD" w:rsidRPr="007E050A" w:rsidRDefault="009C1ADD" w:rsidP="009C1ADD">
            <w:pPr>
              <w:rPr>
                <w:rFonts w:cstheme="minorHAnsi"/>
                <w:sz w:val="18"/>
                <w:szCs w:val="18"/>
              </w:rPr>
            </w:pPr>
            <w:r w:rsidRPr="007E050A">
              <w:rPr>
                <w:rFonts w:cstheme="minorHAnsi"/>
                <w:color w:val="000000"/>
                <w:sz w:val="18"/>
                <w:szCs w:val="18"/>
              </w:rPr>
              <w:t>3</w:t>
            </w:r>
          </w:p>
        </w:tc>
        <w:tc>
          <w:tcPr>
            <w:tcW w:w="1701" w:type="dxa"/>
            <w:noWrap/>
            <w:vAlign w:val="center"/>
          </w:tcPr>
          <w:p w14:paraId="69195513" w14:textId="47D7A02B"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0BE19624" w14:textId="6ABC2E75"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6849AD8E" w14:textId="1CBA187D" w:rsidR="009C1ADD" w:rsidRPr="007E050A" w:rsidRDefault="009C1ADD" w:rsidP="009C1ADD">
            <w:pPr>
              <w:rPr>
                <w:rFonts w:cstheme="minorHAnsi"/>
                <w:sz w:val="18"/>
                <w:szCs w:val="18"/>
              </w:rPr>
            </w:pPr>
            <w:r w:rsidRPr="007E050A">
              <w:rPr>
                <w:rFonts w:cstheme="minorHAnsi"/>
                <w:color w:val="000000"/>
                <w:sz w:val="18"/>
                <w:szCs w:val="18"/>
              </w:rPr>
              <w:t>1</w:t>
            </w:r>
          </w:p>
        </w:tc>
        <w:tc>
          <w:tcPr>
            <w:tcW w:w="1417" w:type="dxa"/>
            <w:noWrap/>
            <w:vAlign w:val="center"/>
          </w:tcPr>
          <w:p w14:paraId="6D940F8D" w14:textId="1F546F06"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642594CC" w14:textId="751373BD"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0F528447" w14:textId="77777777" w:rsidTr="009C1ADD">
        <w:trPr>
          <w:trHeight w:val="270"/>
        </w:trPr>
        <w:tc>
          <w:tcPr>
            <w:tcW w:w="4248" w:type="dxa"/>
            <w:noWrap/>
            <w:vAlign w:val="center"/>
          </w:tcPr>
          <w:p w14:paraId="3B9DA0E9" w14:textId="7BDB5028" w:rsidR="009C1ADD" w:rsidRPr="007E050A" w:rsidRDefault="009C1ADD" w:rsidP="009C1ADD">
            <w:pPr>
              <w:rPr>
                <w:rFonts w:cstheme="minorHAnsi"/>
                <w:sz w:val="18"/>
                <w:szCs w:val="18"/>
              </w:rPr>
            </w:pPr>
            <w:r w:rsidRPr="007E050A">
              <w:rPr>
                <w:rFonts w:cstheme="minorHAnsi"/>
                <w:color w:val="000000"/>
                <w:sz w:val="18"/>
                <w:szCs w:val="18"/>
              </w:rPr>
              <w:t>Nausea</w:t>
            </w:r>
          </w:p>
        </w:tc>
        <w:tc>
          <w:tcPr>
            <w:tcW w:w="1520" w:type="dxa"/>
            <w:noWrap/>
            <w:vAlign w:val="bottom"/>
          </w:tcPr>
          <w:p w14:paraId="2932DABF" w14:textId="585E919C" w:rsidR="009C1ADD" w:rsidRPr="007E050A" w:rsidRDefault="009C1ADD" w:rsidP="009C1ADD">
            <w:pPr>
              <w:rPr>
                <w:rFonts w:cstheme="minorHAnsi"/>
                <w:sz w:val="18"/>
                <w:szCs w:val="18"/>
              </w:rPr>
            </w:pPr>
            <w:r w:rsidRPr="007E050A">
              <w:rPr>
                <w:rFonts w:cstheme="minorHAnsi"/>
                <w:color w:val="000000"/>
                <w:sz w:val="18"/>
                <w:szCs w:val="18"/>
              </w:rPr>
              <w:t>1</w:t>
            </w:r>
          </w:p>
        </w:tc>
        <w:tc>
          <w:tcPr>
            <w:tcW w:w="1701" w:type="dxa"/>
            <w:noWrap/>
            <w:vAlign w:val="center"/>
          </w:tcPr>
          <w:p w14:paraId="1EFE8B89" w14:textId="36285C67"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263BB873" w14:textId="504F38DC"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5C1FD7A9" w14:textId="2A4A3EF1" w:rsidR="009C1ADD" w:rsidRPr="007E050A" w:rsidRDefault="009C1ADD" w:rsidP="009C1ADD">
            <w:pPr>
              <w:rPr>
                <w:rFonts w:cstheme="minorHAnsi"/>
                <w:sz w:val="18"/>
                <w:szCs w:val="18"/>
              </w:rPr>
            </w:pPr>
            <w:r w:rsidRPr="007E050A">
              <w:rPr>
                <w:rFonts w:cstheme="minorHAnsi"/>
                <w:color w:val="000000"/>
                <w:sz w:val="18"/>
                <w:szCs w:val="18"/>
              </w:rPr>
              <w:t>0</w:t>
            </w:r>
          </w:p>
        </w:tc>
        <w:tc>
          <w:tcPr>
            <w:tcW w:w="1417" w:type="dxa"/>
            <w:noWrap/>
            <w:vAlign w:val="center"/>
          </w:tcPr>
          <w:p w14:paraId="4CA15DF6" w14:textId="05340277"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659E91F6" w14:textId="064C0B08"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48D26006" w14:textId="77777777" w:rsidTr="009C1ADD">
        <w:trPr>
          <w:trHeight w:val="270"/>
        </w:trPr>
        <w:tc>
          <w:tcPr>
            <w:tcW w:w="4248" w:type="dxa"/>
            <w:noWrap/>
            <w:vAlign w:val="center"/>
          </w:tcPr>
          <w:p w14:paraId="6BA95F92" w14:textId="279F043F" w:rsidR="009C1ADD" w:rsidRPr="007E050A" w:rsidRDefault="009C1ADD" w:rsidP="009C1ADD">
            <w:pPr>
              <w:rPr>
                <w:rFonts w:cstheme="minorHAnsi"/>
                <w:sz w:val="18"/>
                <w:szCs w:val="18"/>
              </w:rPr>
            </w:pPr>
            <w:r w:rsidRPr="007E050A">
              <w:rPr>
                <w:rFonts w:cstheme="minorHAnsi"/>
                <w:color w:val="000000"/>
                <w:sz w:val="18"/>
                <w:szCs w:val="18"/>
              </w:rPr>
              <w:t>Vomiting</w:t>
            </w:r>
          </w:p>
        </w:tc>
        <w:tc>
          <w:tcPr>
            <w:tcW w:w="1520" w:type="dxa"/>
            <w:noWrap/>
            <w:vAlign w:val="bottom"/>
          </w:tcPr>
          <w:p w14:paraId="5BC464B1" w14:textId="3F05046F" w:rsidR="009C1ADD" w:rsidRPr="007E050A" w:rsidRDefault="009C1ADD" w:rsidP="009C1ADD">
            <w:pPr>
              <w:rPr>
                <w:rFonts w:cstheme="minorHAnsi"/>
                <w:sz w:val="18"/>
                <w:szCs w:val="18"/>
              </w:rPr>
            </w:pPr>
            <w:r w:rsidRPr="007E050A">
              <w:rPr>
                <w:rFonts w:cstheme="minorHAnsi"/>
                <w:color w:val="000000"/>
                <w:sz w:val="18"/>
                <w:szCs w:val="18"/>
              </w:rPr>
              <w:t>1</w:t>
            </w:r>
          </w:p>
        </w:tc>
        <w:tc>
          <w:tcPr>
            <w:tcW w:w="1701" w:type="dxa"/>
            <w:noWrap/>
            <w:vAlign w:val="center"/>
          </w:tcPr>
          <w:p w14:paraId="1857AF7F" w14:textId="456D9989"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76F462C4" w14:textId="0A454184"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187DEBEC" w14:textId="7D5D5A9F" w:rsidR="009C1ADD" w:rsidRPr="007E050A" w:rsidRDefault="009C1ADD" w:rsidP="009C1ADD">
            <w:pPr>
              <w:rPr>
                <w:rFonts w:cstheme="minorHAnsi"/>
                <w:sz w:val="18"/>
                <w:szCs w:val="18"/>
              </w:rPr>
            </w:pPr>
            <w:r w:rsidRPr="007E050A">
              <w:rPr>
                <w:rFonts w:cstheme="minorHAnsi"/>
                <w:color w:val="000000"/>
                <w:sz w:val="18"/>
                <w:szCs w:val="18"/>
              </w:rPr>
              <w:t>0</w:t>
            </w:r>
          </w:p>
        </w:tc>
        <w:tc>
          <w:tcPr>
            <w:tcW w:w="1417" w:type="dxa"/>
            <w:noWrap/>
            <w:vAlign w:val="center"/>
          </w:tcPr>
          <w:p w14:paraId="31D073CF" w14:textId="374F3512"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24F79315" w14:textId="2E4FDEA4"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39554348" w14:textId="77777777" w:rsidTr="009C1ADD">
        <w:trPr>
          <w:trHeight w:val="270"/>
        </w:trPr>
        <w:tc>
          <w:tcPr>
            <w:tcW w:w="4248" w:type="dxa"/>
            <w:noWrap/>
            <w:vAlign w:val="center"/>
          </w:tcPr>
          <w:p w14:paraId="49BAA663" w14:textId="1A72A627" w:rsidR="009C1ADD" w:rsidRPr="007E050A" w:rsidRDefault="009C1ADD" w:rsidP="009C1ADD">
            <w:pPr>
              <w:rPr>
                <w:rFonts w:cstheme="minorHAnsi"/>
                <w:sz w:val="18"/>
                <w:szCs w:val="18"/>
              </w:rPr>
            </w:pPr>
            <w:r w:rsidRPr="007E050A">
              <w:rPr>
                <w:rFonts w:cstheme="minorHAnsi"/>
                <w:color w:val="000000"/>
                <w:sz w:val="18"/>
                <w:szCs w:val="18"/>
              </w:rPr>
              <w:t>Ileus</w:t>
            </w:r>
          </w:p>
        </w:tc>
        <w:tc>
          <w:tcPr>
            <w:tcW w:w="1520" w:type="dxa"/>
            <w:noWrap/>
            <w:vAlign w:val="bottom"/>
          </w:tcPr>
          <w:p w14:paraId="188E0680" w14:textId="3E87EC58" w:rsidR="009C1ADD" w:rsidRPr="007E050A" w:rsidRDefault="009C1ADD" w:rsidP="009C1ADD">
            <w:pPr>
              <w:rPr>
                <w:rFonts w:cstheme="minorHAnsi"/>
                <w:sz w:val="18"/>
                <w:szCs w:val="18"/>
              </w:rPr>
            </w:pPr>
            <w:r w:rsidRPr="007E050A">
              <w:rPr>
                <w:rFonts w:cstheme="minorHAnsi"/>
                <w:color w:val="000000"/>
                <w:sz w:val="18"/>
                <w:szCs w:val="18"/>
              </w:rPr>
              <w:t>0</w:t>
            </w:r>
          </w:p>
        </w:tc>
        <w:tc>
          <w:tcPr>
            <w:tcW w:w="1701" w:type="dxa"/>
            <w:noWrap/>
            <w:vAlign w:val="center"/>
          </w:tcPr>
          <w:p w14:paraId="1B9C0A82" w14:textId="18A7E680"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4C4BE4EF" w14:textId="1DEF2685"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169A7826" w14:textId="016A7303" w:rsidR="009C1ADD" w:rsidRPr="007E050A" w:rsidRDefault="009C1ADD" w:rsidP="009C1ADD">
            <w:pPr>
              <w:rPr>
                <w:rFonts w:cstheme="minorHAnsi"/>
                <w:sz w:val="18"/>
                <w:szCs w:val="18"/>
              </w:rPr>
            </w:pPr>
            <w:r w:rsidRPr="007E050A">
              <w:rPr>
                <w:rFonts w:cstheme="minorHAnsi"/>
                <w:color w:val="000000"/>
                <w:sz w:val="18"/>
                <w:szCs w:val="18"/>
              </w:rPr>
              <w:t>1</w:t>
            </w:r>
          </w:p>
        </w:tc>
        <w:tc>
          <w:tcPr>
            <w:tcW w:w="1417" w:type="dxa"/>
            <w:noWrap/>
            <w:vAlign w:val="center"/>
          </w:tcPr>
          <w:p w14:paraId="3EFFFCAE" w14:textId="74B3C2F6"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7D8D85DC" w14:textId="491CFDEA"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0B88D423" w14:textId="77777777" w:rsidTr="004A4F13">
        <w:trPr>
          <w:trHeight w:val="270"/>
        </w:trPr>
        <w:tc>
          <w:tcPr>
            <w:tcW w:w="4248" w:type="dxa"/>
            <w:noWrap/>
            <w:vAlign w:val="center"/>
          </w:tcPr>
          <w:p w14:paraId="1702EC76" w14:textId="3B5CE1A9" w:rsidR="009C1ADD" w:rsidRPr="007E050A" w:rsidRDefault="009C1ADD" w:rsidP="009C1ADD">
            <w:pPr>
              <w:rPr>
                <w:rFonts w:cstheme="minorHAnsi"/>
                <w:sz w:val="18"/>
                <w:szCs w:val="18"/>
              </w:rPr>
            </w:pPr>
            <w:r w:rsidRPr="007E050A">
              <w:rPr>
                <w:rFonts w:cstheme="minorHAnsi"/>
                <w:color w:val="000000"/>
                <w:sz w:val="18"/>
                <w:szCs w:val="18"/>
              </w:rPr>
              <w:t>Increased alanine aminotransferase</w:t>
            </w:r>
          </w:p>
        </w:tc>
        <w:tc>
          <w:tcPr>
            <w:tcW w:w="1520" w:type="dxa"/>
            <w:noWrap/>
            <w:vAlign w:val="bottom"/>
          </w:tcPr>
          <w:p w14:paraId="66363365" w14:textId="7F82B386" w:rsidR="009C1ADD" w:rsidRPr="007E050A" w:rsidRDefault="009C1ADD" w:rsidP="009C1ADD">
            <w:pPr>
              <w:rPr>
                <w:rFonts w:cstheme="minorHAnsi"/>
                <w:sz w:val="18"/>
                <w:szCs w:val="18"/>
              </w:rPr>
            </w:pPr>
            <w:r w:rsidRPr="007E050A">
              <w:rPr>
                <w:rFonts w:cstheme="minorHAnsi"/>
                <w:color w:val="000000"/>
                <w:sz w:val="18"/>
                <w:szCs w:val="18"/>
              </w:rPr>
              <w:t>2</w:t>
            </w:r>
          </w:p>
        </w:tc>
        <w:tc>
          <w:tcPr>
            <w:tcW w:w="1701" w:type="dxa"/>
            <w:noWrap/>
            <w:vAlign w:val="center"/>
          </w:tcPr>
          <w:p w14:paraId="485EA34D" w14:textId="7C428C25" w:rsidR="009C1ADD" w:rsidRPr="007E050A" w:rsidRDefault="009C1ADD" w:rsidP="009C1ADD">
            <w:pPr>
              <w:rPr>
                <w:rFonts w:cstheme="minorHAnsi"/>
                <w:sz w:val="18"/>
                <w:szCs w:val="18"/>
              </w:rPr>
            </w:pPr>
            <w:r w:rsidRPr="007E050A">
              <w:rPr>
                <w:rFonts w:cstheme="minorHAnsi"/>
                <w:color w:val="000000"/>
                <w:sz w:val="18"/>
                <w:szCs w:val="18"/>
              </w:rPr>
              <w:t>1</w:t>
            </w:r>
          </w:p>
        </w:tc>
        <w:tc>
          <w:tcPr>
            <w:tcW w:w="1275" w:type="dxa"/>
            <w:noWrap/>
            <w:vAlign w:val="bottom"/>
          </w:tcPr>
          <w:p w14:paraId="71AB933E" w14:textId="7AA56D51"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5E3C9C4B" w14:textId="6BCAE745" w:rsidR="009C1ADD" w:rsidRPr="007E050A" w:rsidRDefault="009C1ADD" w:rsidP="009C1ADD">
            <w:pPr>
              <w:rPr>
                <w:rFonts w:cstheme="minorHAnsi"/>
                <w:sz w:val="18"/>
                <w:szCs w:val="18"/>
              </w:rPr>
            </w:pPr>
            <w:r w:rsidRPr="007E050A">
              <w:rPr>
                <w:rFonts w:cstheme="minorHAnsi"/>
                <w:color w:val="000000"/>
                <w:sz w:val="18"/>
                <w:szCs w:val="18"/>
              </w:rPr>
              <w:t>0</w:t>
            </w:r>
          </w:p>
        </w:tc>
        <w:tc>
          <w:tcPr>
            <w:tcW w:w="1417" w:type="dxa"/>
            <w:noWrap/>
            <w:vAlign w:val="center"/>
          </w:tcPr>
          <w:p w14:paraId="5644E34E" w14:textId="2F4B45E3"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2BD0FD0E" w14:textId="7845C6A8"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6B54B180" w14:textId="77777777" w:rsidTr="009C1ADD">
        <w:trPr>
          <w:trHeight w:val="270"/>
        </w:trPr>
        <w:tc>
          <w:tcPr>
            <w:tcW w:w="4248" w:type="dxa"/>
            <w:noWrap/>
            <w:vAlign w:val="center"/>
          </w:tcPr>
          <w:p w14:paraId="1B3EF239" w14:textId="7549F2C6" w:rsidR="009C1ADD" w:rsidRPr="007E050A" w:rsidRDefault="009C1ADD" w:rsidP="009C1ADD">
            <w:pPr>
              <w:rPr>
                <w:rFonts w:cstheme="minorHAnsi"/>
                <w:sz w:val="18"/>
                <w:szCs w:val="18"/>
              </w:rPr>
            </w:pPr>
            <w:r w:rsidRPr="007E050A">
              <w:rPr>
                <w:rFonts w:cstheme="minorHAnsi"/>
                <w:color w:val="000000"/>
                <w:sz w:val="18"/>
                <w:szCs w:val="18"/>
              </w:rPr>
              <w:t>Rash</w:t>
            </w:r>
          </w:p>
        </w:tc>
        <w:tc>
          <w:tcPr>
            <w:tcW w:w="1520" w:type="dxa"/>
            <w:noWrap/>
            <w:vAlign w:val="bottom"/>
          </w:tcPr>
          <w:p w14:paraId="58DF2E53" w14:textId="542E076D" w:rsidR="009C1ADD" w:rsidRPr="007E050A" w:rsidRDefault="009C1ADD" w:rsidP="009C1ADD">
            <w:pPr>
              <w:rPr>
                <w:rFonts w:cstheme="minorHAnsi"/>
                <w:sz w:val="18"/>
                <w:szCs w:val="18"/>
              </w:rPr>
            </w:pPr>
            <w:r w:rsidRPr="007E050A">
              <w:rPr>
                <w:rFonts w:cstheme="minorHAnsi"/>
                <w:color w:val="000000"/>
                <w:sz w:val="18"/>
                <w:szCs w:val="18"/>
              </w:rPr>
              <w:t>2</w:t>
            </w:r>
          </w:p>
        </w:tc>
        <w:tc>
          <w:tcPr>
            <w:tcW w:w="1701" w:type="dxa"/>
            <w:noWrap/>
            <w:vAlign w:val="center"/>
          </w:tcPr>
          <w:p w14:paraId="05011A25" w14:textId="20076ADE"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1654B7D0" w14:textId="375FB4B0"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4B1C6D25" w14:textId="62173036" w:rsidR="009C1ADD" w:rsidRPr="007E050A" w:rsidRDefault="009C1ADD" w:rsidP="009C1ADD">
            <w:pPr>
              <w:rPr>
                <w:rFonts w:cstheme="minorHAnsi"/>
                <w:sz w:val="18"/>
                <w:szCs w:val="18"/>
              </w:rPr>
            </w:pPr>
            <w:r w:rsidRPr="007E050A">
              <w:rPr>
                <w:rFonts w:cstheme="minorHAnsi"/>
                <w:color w:val="000000"/>
                <w:sz w:val="18"/>
                <w:szCs w:val="18"/>
              </w:rPr>
              <w:t>0</w:t>
            </w:r>
          </w:p>
        </w:tc>
        <w:tc>
          <w:tcPr>
            <w:tcW w:w="1417" w:type="dxa"/>
            <w:noWrap/>
            <w:vAlign w:val="center"/>
          </w:tcPr>
          <w:p w14:paraId="1C940254" w14:textId="75C4EC4E"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752A1AD7" w14:textId="27E31444"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0D6E21C8" w14:textId="77777777" w:rsidTr="009C1ADD">
        <w:trPr>
          <w:trHeight w:val="270"/>
        </w:trPr>
        <w:tc>
          <w:tcPr>
            <w:tcW w:w="4248" w:type="dxa"/>
            <w:noWrap/>
            <w:vAlign w:val="center"/>
          </w:tcPr>
          <w:p w14:paraId="2B2A5E08" w14:textId="30F382BA" w:rsidR="009C1ADD" w:rsidRPr="007E050A" w:rsidRDefault="009C1ADD" w:rsidP="009C1ADD">
            <w:pPr>
              <w:rPr>
                <w:rFonts w:cstheme="minorHAnsi"/>
                <w:sz w:val="18"/>
                <w:szCs w:val="18"/>
              </w:rPr>
            </w:pPr>
            <w:r w:rsidRPr="007E050A">
              <w:rPr>
                <w:rFonts w:cstheme="minorHAnsi"/>
                <w:color w:val="000000"/>
                <w:sz w:val="18"/>
                <w:szCs w:val="18"/>
              </w:rPr>
              <w:t>Poor appetite</w:t>
            </w:r>
          </w:p>
        </w:tc>
        <w:tc>
          <w:tcPr>
            <w:tcW w:w="1520" w:type="dxa"/>
            <w:noWrap/>
            <w:vAlign w:val="bottom"/>
          </w:tcPr>
          <w:p w14:paraId="13662D5A" w14:textId="04DFC23C" w:rsidR="009C1ADD" w:rsidRPr="007E050A" w:rsidRDefault="009C1ADD" w:rsidP="009C1ADD">
            <w:pPr>
              <w:rPr>
                <w:rFonts w:cstheme="minorHAnsi"/>
                <w:sz w:val="18"/>
                <w:szCs w:val="18"/>
              </w:rPr>
            </w:pPr>
            <w:r w:rsidRPr="007E050A">
              <w:rPr>
                <w:rFonts w:cstheme="minorHAnsi"/>
                <w:color w:val="000000"/>
                <w:sz w:val="18"/>
                <w:szCs w:val="18"/>
              </w:rPr>
              <w:t>1</w:t>
            </w:r>
          </w:p>
        </w:tc>
        <w:tc>
          <w:tcPr>
            <w:tcW w:w="1701" w:type="dxa"/>
            <w:noWrap/>
            <w:vAlign w:val="center"/>
          </w:tcPr>
          <w:p w14:paraId="51E6A45F" w14:textId="579B9133"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183C9FB7" w14:textId="6DA38BF1"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68C7E2BB" w14:textId="2EA16D72" w:rsidR="009C1ADD" w:rsidRPr="007E050A" w:rsidRDefault="009C1ADD" w:rsidP="009C1ADD">
            <w:pPr>
              <w:rPr>
                <w:rFonts w:cstheme="minorHAnsi"/>
                <w:sz w:val="18"/>
                <w:szCs w:val="18"/>
              </w:rPr>
            </w:pPr>
            <w:r w:rsidRPr="007E050A">
              <w:rPr>
                <w:rFonts w:cstheme="minorHAnsi"/>
                <w:color w:val="000000"/>
                <w:sz w:val="18"/>
                <w:szCs w:val="18"/>
              </w:rPr>
              <w:t>0</w:t>
            </w:r>
          </w:p>
        </w:tc>
        <w:tc>
          <w:tcPr>
            <w:tcW w:w="1417" w:type="dxa"/>
            <w:noWrap/>
            <w:vAlign w:val="center"/>
          </w:tcPr>
          <w:p w14:paraId="57520310" w14:textId="1EAA5A2F"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004C6292" w14:textId="4D8D4AA5"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54AD4A3A" w14:textId="77777777" w:rsidTr="009C1ADD">
        <w:trPr>
          <w:trHeight w:val="270"/>
        </w:trPr>
        <w:tc>
          <w:tcPr>
            <w:tcW w:w="4248" w:type="dxa"/>
            <w:noWrap/>
            <w:vAlign w:val="center"/>
          </w:tcPr>
          <w:p w14:paraId="5512A59C" w14:textId="08EAE986" w:rsidR="009C1ADD" w:rsidRPr="007E050A" w:rsidRDefault="009C1ADD" w:rsidP="009C1ADD">
            <w:pPr>
              <w:rPr>
                <w:rFonts w:cstheme="minorHAnsi"/>
                <w:sz w:val="18"/>
                <w:szCs w:val="18"/>
              </w:rPr>
            </w:pPr>
            <w:r w:rsidRPr="007E050A">
              <w:rPr>
                <w:rFonts w:cstheme="minorHAnsi"/>
                <w:color w:val="000000"/>
                <w:sz w:val="18"/>
                <w:szCs w:val="18"/>
              </w:rPr>
              <w:t>Increased total bilirubin</w:t>
            </w:r>
          </w:p>
        </w:tc>
        <w:tc>
          <w:tcPr>
            <w:tcW w:w="1520" w:type="dxa"/>
            <w:noWrap/>
            <w:vAlign w:val="bottom"/>
          </w:tcPr>
          <w:p w14:paraId="47684378" w14:textId="172B1EEA" w:rsidR="009C1ADD" w:rsidRPr="007E050A" w:rsidRDefault="009C1ADD" w:rsidP="009C1ADD">
            <w:pPr>
              <w:rPr>
                <w:rFonts w:cstheme="minorHAnsi"/>
                <w:sz w:val="18"/>
                <w:szCs w:val="18"/>
              </w:rPr>
            </w:pPr>
            <w:r w:rsidRPr="007E050A">
              <w:rPr>
                <w:rFonts w:cstheme="minorHAnsi"/>
                <w:color w:val="000000"/>
                <w:sz w:val="18"/>
                <w:szCs w:val="18"/>
              </w:rPr>
              <w:t>1</w:t>
            </w:r>
          </w:p>
        </w:tc>
        <w:tc>
          <w:tcPr>
            <w:tcW w:w="1701" w:type="dxa"/>
            <w:noWrap/>
            <w:vAlign w:val="center"/>
          </w:tcPr>
          <w:p w14:paraId="05F130EF" w14:textId="061E4778"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10EEE83D" w14:textId="363C8BBF"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38503477" w14:textId="01F0827D" w:rsidR="009C1ADD" w:rsidRPr="007E050A" w:rsidRDefault="009C1ADD" w:rsidP="009C1ADD">
            <w:pPr>
              <w:rPr>
                <w:rFonts w:cstheme="minorHAnsi"/>
                <w:sz w:val="18"/>
                <w:szCs w:val="18"/>
              </w:rPr>
            </w:pPr>
            <w:r w:rsidRPr="007E050A">
              <w:rPr>
                <w:rFonts w:cstheme="minorHAnsi"/>
                <w:color w:val="000000"/>
                <w:sz w:val="18"/>
                <w:szCs w:val="18"/>
              </w:rPr>
              <w:t>0</w:t>
            </w:r>
          </w:p>
        </w:tc>
        <w:tc>
          <w:tcPr>
            <w:tcW w:w="1417" w:type="dxa"/>
            <w:noWrap/>
            <w:vAlign w:val="center"/>
          </w:tcPr>
          <w:p w14:paraId="77F99DEE" w14:textId="08527BA5"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3E2CB876" w14:textId="407582E5"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75BFE2C7" w14:textId="77777777" w:rsidTr="009C1ADD">
        <w:trPr>
          <w:trHeight w:val="270"/>
        </w:trPr>
        <w:tc>
          <w:tcPr>
            <w:tcW w:w="4248" w:type="dxa"/>
            <w:noWrap/>
            <w:vAlign w:val="center"/>
          </w:tcPr>
          <w:p w14:paraId="1705783A" w14:textId="370D65E3" w:rsidR="009C1ADD" w:rsidRPr="007E050A" w:rsidRDefault="009C1ADD" w:rsidP="009C1ADD">
            <w:pPr>
              <w:rPr>
                <w:rFonts w:cstheme="minorHAnsi"/>
                <w:sz w:val="18"/>
                <w:szCs w:val="18"/>
              </w:rPr>
            </w:pPr>
            <w:r w:rsidRPr="007E050A">
              <w:rPr>
                <w:rFonts w:cstheme="minorHAnsi"/>
                <w:color w:val="000000"/>
                <w:sz w:val="18"/>
                <w:szCs w:val="18"/>
              </w:rPr>
              <w:t>Acute kidney injury</w:t>
            </w:r>
          </w:p>
        </w:tc>
        <w:tc>
          <w:tcPr>
            <w:tcW w:w="1520" w:type="dxa"/>
            <w:noWrap/>
            <w:vAlign w:val="bottom"/>
          </w:tcPr>
          <w:p w14:paraId="47E204CA" w14:textId="6C4DA370" w:rsidR="009C1ADD" w:rsidRPr="007E050A" w:rsidRDefault="009C1ADD" w:rsidP="009C1ADD">
            <w:pPr>
              <w:rPr>
                <w:rFonts w:cstheme="minorHAnsi"/>
                <w:sz w:val="18"/>
                <w:szCs w:val="18"/>
              </w:rPr>
            </w:pPr>
            <w:r w:rsidRPr="007E050A">
              <w:rPr>
                <w:rFonts w:cstheme="minorHAnsi"/>
                <w:color w:val="000000"/>
                <w:sz w:val="18"/>
                <w:szCs w:val="18"/>
              </w:rPr>
              <w:t>1</w:t>
            </w:r>
          </w:p>
        </w:tc>
        <w:tc>
          <w:tcPr>
            <w:tcW w:w="1701" w:type="dxa"/>
            <w:noWrap/>
            <w:vAlign w:val="center"/>
          </w:tcPr>
          <w:p w14:paraId="44DE8A4E" w14:textId="52A87652" w:rsidR="009C1ADD" w:rsidRPr="007E050A" w:rsidRDefault="009C1ADD" w:rsidP="009C1ADD">
            <w:pPr>
              <w:rPr>
                <w:rFonts w:cstheme="minorHAnsi"/>
                <w:sz w:val="18"/>
                <w:szCs w:val="18"/>
              </w:rPr>
            </w:pPr>
            <w:r w:rsidRPr="007E050A">
              <w:rPr>
                <w:rFonts w:cstheme="minorHAnsi"/>
                <w:color w:val="000000"/>
                <w:sz w:val="18"/>
                <w:szCs w:val="18"/>
              </w:rPr>
              <w:t>1</w:t>
            </w:r>
          </w:p>
        </w:tc>
        <w:tc>
          <w:tcPr>
            <w:tcW w:w="1275" w:type="dxa"/>
            <w:noWrap/>
            <w:vAlign w:val="bottom"/>
          </w:tcPr>
          <w:p w14:paraId="286CB2C5" w14:textId="4BC9E724"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6D1300A3" w14:textId="02CAA13F" w:rsidR="009C1ADD" w:rsidRPr="007E050A" w:rsidRDefault="009C1ADD" w:rsidP="009C1ADD">
            <w:pPr>
              <w:rPr>
                <w:rFonts w:cstheme="minorHAnsi"/>
                <w:sz w:val="18"/>
                <w:szCs w:val="18"/>
              </w:rPr>
            </w:pPr>
            <w:r w:rsidRPr="007E050A">
              <w:rPr>
                <w:rFonts w:cstheme="minorHAnsi"/>
                <w:color w:val="000000"/>
                <w:sz w:val="18"/>
                <w:szCs w:val="18"/>
              </w:rPr>
              <w:t>0</w:t>
            </w:r>
          </w:p>
        </w:tc>
        <w:tc>
          <w:tcPr>
            <w:tcW w:w="1417" w:type="dxa"/>
            <w:noWrap/>
            <w:vAlign w:val="center"/>
          </w:tcPr>
          <w:p w14:paraId="0D0C5B96" w14:textId="5F5E0FC1"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2E225266" w14:textId="772B54B1"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245489E5" w14:textId="77777777" w:rsidTr="009C1ADD">
        <w:trPr>
          <w:trHeight w:val="270"/>
        </w:trPr>
        <w:tc>
          <w:tcPr>
            <w:tcW w:w="4248" w:type="dxa"/>
            <w:noWrap/>
            <w:vAlign w:val="center"/>
          </w:tcPr>
          <w:p w14:paraId="5D6BD052" w14:textId="180A95C0" w:rsidR="009C1ADD" w:rsidRPr="007E050A" w:rsidRDefault="009C1ADD" w:rsidP="009C1ADD">
            <w:pPr>
              <w:rPr>
                <w:rFonts w:cstheme="minorHAnsi"/>
                <w:sz w:val="18"/>
                <w:szCs w:val="18"/>
              </w:rPr>
            </w:pPr>
            <w:r w:rsidRPr="007E050A">
              <w:rPr>
                <w:rFonts w:cstheme="minorHAnsi"/>
                <w:color w:val="000000"/>
                <w:sz w:val="18"/>
                <w:szCs w:val="18"/>
              </w:rPr>
              <w:t>Seizure</w:t>
            </w:r>
          </w:p>
        </w:tc>
        <w:tc>
          <w:tcPr>
            <w:tcW w:w="1520" w:type="dxa"/>
            <w:noWrap/>
            <w:vAlign w:val="bottom"/>
          </w:tcPr>
          <w:p w14:paraId="0C23C683" w14:textId="7983F4DF" w:rsidR="009C1ADD" w:rsidRPr="007E050A" w:rsidRDefault="009C1ADD" w:rsidP="009C1ADD">
            <w:pPr>
              <w:rPr>
                <w:rFonts w:cstheme="minorHAnsi"/>
                <w:sz w:val="18"/>
                <w:szCs w:val="18"/>
              </w:rPr>
            </w:pPr>
            <w:r w:rsidRPr="007E050A">
              <w:rPr>
                <w:rFonts w:cstheme="minorHAnsi"/>
                <w:color w:val="000000"/>
                <w:sz w:val="18"/>
                <w:szCs w:val="18"/>
              </w:rPr>
              <w:t>0</w:t>
            </w:r>
          </w:p>
        </w:tc>
        <w:tc>
          <w:tcPr>
            <w:tcW w:w="1701" w:type="dxa"/>
            <w:noWrap/>
            <w:vAlign w:val="center"/>
          </w:tcPr>
          <w:p w14:paraId="53835892" w14:textId="23D01CAE"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70E9AFBA" w14:textId="1BB5383B"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500778D7" w14:textId="3298AB55" w:rsidR="009C1ADD" w:rsidRPr="007E050A" w:rsidRDefault="009C1ADD" w:rsidP="009C1ADD">
            <w:pPr>
              <w:rPr>
                <w:rFonts w:cstheme="minorHAnsi"/>
                <w:sz w:val="18"/>
                <w:szCs w:val="18"/>
              </w:rPr>
            </w:pPr>
            <w:r w:rsidRPr="007E050A">
              <w:rPr>
                <w:rFonts w:cstheme="minorHAnsi"/>
                <w:color w:val="000000"/>
                <w:sz w:val="18"/>
                <w:szCs w:val="18"/>
              </w:rPr>
              <w:t>1</w:t>
            </w:r>
          </w:p>
        </w:tc>
        <w:tc>
          <w:tcPr>
            <w:tcW w:w="1417" w:type="dxa"/>
            <w:noWrap/>
            <w:vAlign w:val="center"/>
          </w:tcPr>
          <w:p w14:paraId="49B3BD20" w14:textId="368F3C66" w:rsidR="009C1ADD" w:rsidRPr="007E050A" w:rsidRDefault="009C1ADD" w:rsidP="009C1ADD">
            <w:pPr>
              <w:rPr>
                <w:rFonts w:cstheme="minorHAnsi"/>
                <w:sz w:val="18"/>
                <w:szCs w:val="18"/>
              </w:rPr>
            </w:pPr>
            <w:r w:rsidRPr="007E050A">
              <w:rPr>
                <w:rFonts w:cstheme="minorHAnsi"/>
                <w:color w:val="000000"/>
                <w:sz w:val="18"/>
                <w:szCs w:val="18"/>
              </w:rPr>
              <w:t>0</w:t>
            </w:r>
          </w:p>
        </w:tc>
        <w:tc>
          <w:tcPr>
            <w:tcW w:w="1134" w:type="dxa"/>
            <w:noWrap/>
            <w:vAlign w:val="bottom"/>
          </w:tcPr>
          <w:p w14:paraId="0F6B597B" w14:textId="545D11C5"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3AADB6AB" w14:textId="77777777" w:rsidTr="009C1ADD">
        <w:trPr>
          <w:trHeight w:val="270"/>
        </w:trPr>
        <w:tc>
          <w:tcPr>
            <w:tcW w:w="4248" w:type="dxa"/>
            <w:noWrap/>
            <w:vAlign w:val="center"/>
          </w:tcPr>
          <w:p w14:paraId="5A3AD13C" w14:textId="691FA9E2" w:rsidR="009C1ADD" w:rsidRPr="007E050A" w:rsidRDefault="009C1ADD" w:rsidP="009C1ADD">
            <w:pPr>
              <w:rPr>
                <w:rFonts w:cstheme="minorHAnsi"/>
                <w:sz w:val="18"/>
                <w:szCs w:val="18"/>
              </w:rPr>
            </w:pPr>
            <w:r w:rsidRPr="007E050A">
              <w:rPr>
                <w:rFonts w:cstheme="minorHAnsi"/>
                <w:color w:val="000000"/>
                <w:sz w:val="18"/>
                <w:szCs w:val="18"/>
              </w:rPr>
              <w:t>Aggravated schizophrenia</w:t>
            </w:r>
          </w:p>
        </w:tc>
        <w:tc>
          <w:tcPr>
            <w:tcW w:w="1520" w:type="dxa"/>
            <w:noWrap/>
            <w:vAlign w:val="bottom"/>
          </w:tcPr>
          <w:p w14:paraId="1D79C9BC" w14:textId="56561283" w:rsidR="009C1ADD" w:rsidRPr="007E050A" w:rsidRDefault="009C1ADD" w:rsidP="009C1ADD">
            <w:pPr>
              <w:rPr>
                <w:rFonts w:cstheme="minorHAnsi"/>
                <w:sz w:val="18"/>
                <w:szCs w:val="18"/>
              </w:rPr>
            </w:pPr>
            <w:r w:rsidRPr="007E050A">
              <w:rPr>
                <w:rFonts w:cstheme="minorHAnsi"/>
                <w:color w:val="000000"/>
                <w:sz w:val="18"/>
                <w:szCs w:val="18"/>
              </w:rPr>
              <w:t>0</w:t>
            </w:r>
          </w:p>
        </w:tc>
        <w:tc>
          <w:tcPr>
            <w:tcW w:w="1701" w:type="dxa"/>
            <w:noWrap/>
            <w:vAlign w:val="center"/>
          </w:tcPr>
          <w:p w14:paraId="643CEA17" w14:textId="01E9007A"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0FED686C" w14:textId="123AF558"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21CBB893" w14:textId="25F1A442" w:rsidR="009C1ADD" w:rsidRPr="007E050A" w:rsidRDefault="009C1ADD" w:rsidP="009C1ADD">
            <w:pPr>
              <w:rPr>
                <w:rFonts w:cstheme="minorHAnsi"/>
                <w:sz w:val="18"/>
                <w:szCs w:val="18"/>
              </w:rPr>
            </w:pPr>
            <w:r w:rsidRPr="007E050A">
              <w:rPr>
                <w:rFonts w:cstheme="minorHAnsi"/>
                <w:color w:val="000000"/>
                <w:sz w:val="18"/>
                <w:szCs w:val="18"/>
              </w:rPr>
              <w:t>1</w:t>
            </w:r>
          </w:p>
        </w:tc>
        <w:tc>
          <w:tcPr>
            <w:tcW w:w="1417" w:type="dxa"/>
            <w:noWrap/>
            <w:vAlign w:val="center"/>
          </w:tcPr>
          <w:p w14:paraId="1F74A1DE" w14:textId="300CF45D" w:rsidR="009C1ADD" w:rsidRPr="007E050A" w:rsidRDefault="009C1ADD" w:rsidP="009C1ADD">
            <w:pPr>
              <w:rPr>
                <w:rFonts w:cstheme="minorHAnsi"/>
                <w:sz w:val="18"/>
                <w:szCs w:val="18"/>
              </w:rPr>
            </w:pPr>
            <w:r w:rsidRPr="007E050A">
              <w:rPr>
                <w:rFonts w:cstheme="minorHAnsi"/>
                <w:color w:val="000000"/>
                <w:sz w:val="18"/>
                <w:szCs w:val="18"/>
              </w:rPr>
              <w:t>1</w:t>
            </w:r>
          </w:p>
        </w:tc>
        <w:tc>
          <w:tcPr>
            <w:tcW w:w="1134" w:type="dxa"/>
            <w:noWrap/>
            <w:vAlign w:val="bottom"/>
          </w:tcPr>
          <w:p w14:paraId="5872798B" w14:textId="117F9BFE" w:rsidR="009C1ADD" w:rsidRPr="007E050A" w:rsidRDefault="009C1ADD" w:rsidP="009C1ADD">
            <w:pPr>
              <w:rPr>
                <w:rFonts w:cstheme="minorHAnsi"/>
                <w:sz w:val="18"/>
                <w:szCs w:val="18"/>
              </w:rPr>
            </w:pPr>
            <w:r w:rsidRPr="007E050A">
              <w:rPr>
                <w:rFonts w:cstheme="minorHAnsi"/>
                <w:color w:val="000000"/>
                <w:sz w:val="18"/>
                <w:szCs w:val="18"/>
              </w:rPr>
              <w:t>78</w:t>
            </w:r>
          </w:p>
        </w:tc>
      </w:tr>
      <w:tr w:rsidR="009C1ADD" w:rsidRPr="009C1ADD" w14:paraId="1794A55A" w14:textId="77777777" w:rsidTr="009C1ADD">
        <w:trPr>
          <w:trHeight w:val="270"/>
        </w:trPr>
        <w:tc>
          <w:tcPr>
            <w:tcW w:w="4248" w:type="dxa"/>
            <w:noWrap/>
            <w:vAlign w:val="center"/>
          </w:tcPr>
          <w:p w14:paraId="35458A8D" w14:textId="7EC539B6" w:rsidR="009C1ADD" w:rsidRPr="007E050A" w:rsidRDefault="009C1ADD" w:rsidP="009C1ADD">
            <w:pPr>
              <w:rPr>
                <w:rFonts w:cstheme="minorHAnsi"/>
                <w:sz w:val="18"/>
                <w:szCs w:val="18"/>
              </w:rPr>
            </w:pPr>
            <w:r w:rsidRPr="007E050A">
              <w:rPr>
                <w:rFonts w:cstheme="minorHAnsi"/>
                <w:color w:val="000000"/>
                <w:sz w:val="18"/>
                <w:szCs w:val="18"/>
              </w:rPr>
              <w:t>Aggravated depression</w:t>
            </w:r>
          </w:p>
        </w:tc>
        <w:tc>
          <w:tcPr>
            <w:tcW w:w="1520" w:type="dxa"/>
            <w:noWrap/>
            <w:vAlign w:val="bottom"/>
          </w:tcPr>
          <w:p w14:paraId="47E10130" w14:textId="3F10FD0A" w:rsidR="009C1ADD" w:rsidRPr="007E050A" w:rsidRDefault="009C1ADD" w:rsidP="009C1ADD">
            <w:pPr>
              <w:rPr>
                <w:rFonts w:cstheme="minorHAnsi"/>
                <w:sz w:val="18"/>
                <w:szCs w:val="18"/>
              </w:rPr>
            </w:pPr>
            <w:r w:rsidRPr="007E050A">
              <w:rPr>
                <w:rFonts w:cstheme="minorHAnsi"/>
                <w:color w:val="000000"/>
                <w:sz w:val="18"/>
                <w:szCs w:val="18"/>
              </w:rPr>
              <w:t>0</w:t>
            </w:r>
          </w:p>
        </w:tc>
        <w:tc>
          <w:tcPr>
            <w:tcW w:w="1701" w:type="dxa"/>
            <w:noWrap/>
            <w:vAlign w:val="center"/>
          </w:tcPr>
          <w:p w14:paraId="1DF77099" w14:textId="62C403D0" w:rsidR="009C1ADD" w:rsidRPr="007E050A" w:rsidRDefault="009C1ADD" w:rsidP="009C1ADD">
            <w:pPr>
              <w:rPr>
                <w:rFonts w:cstheme="minorHAnsi"/>
                <w:sz w:val="18"/>
                <w:szCs w:val="18"/>
              </w:rPr>
            </w:pPr>
            <w:r w:rsidRPr="007E050A">
              <w:rPr>
                <w:rFonts w:cstheme="minorHAnsi"/>
                <w:color w:val="000000"/>
                <w:sz w:val="18"/>
                <w:szCs w:val="18"/>
              </w:rPr>
              <w:t>0</w:t>
            </w:r>
          </w:p>
        </w:tc>
        <w:tc>
          <w:tcPr>
            <w:tcW w:w="1275" w:type="dxa"/>
            <w:noWrap/>
            <w:vAlign w:val="bottom"/>
          </w:tcPr>
          <w:p w14:paraId="38A74F1C" w14:textId="7AE2F680" w:rsidR="009C1ADD" w:rsidRPr="007E050A" w:rsidRDefault="009C1ADD" w:rsidP="009C1ADD">
            <w:pPr>
              <w:rPr>
                <w:rFonts w:cstheme="minorHAnsi"/>
                <w:sz w:val="18"/>
                <w:szCs w:val="18"/>
              </w:rPr>
            </w:pPr>
            <w:r w:rsidRPr="007E050A">
              <w:rPr>
                <w:rFonts w:cstheme="minorHAnsi"/>
                <w:color w:val="000000"/>
                <w:sz w:val="18"/>
                <w:szCs w:val="18"/>
              </w:rPr>
              <w:t>155</w:t>
            </w:r>
          </w:p>
        </w:tc>
        <w:tc>
          <w:tcPr>
            <w:tcW w:w="1418" w:type="dxa"/>
            <w:noWrap/>
            <w:vAlign w:val="center"/>
          </w:tcPr>
          <w:p w14:paraId="0592C17D" w14:textId="423735A5" w:rsidR="009C1ADD" w:rsidRPr="007E050A" w:rsidRDefault="009C1ADD" w:rsidP="009C1ADD">
            <w:pPr>
              <w:rPr>
                <w:rFonts w:cstheme="minorHAnsi"/>
                <w:sz w:val="18"/>
                <w:szCs w:val="18"/>
              </w:rPr>
            </w:pPr>
            <w:r w:rsidRPr="007E050A">
              <w:rPr>
                <w:rFonts w:cstheme="minorHAnsi"/>
                <w:color w:val="000000"/>
                <w:sz w:val="18"/>
                <w:szCs w:val="18"/>
              </w:rPr>
              <w:t>1</w:t>
            </w:r>
          </w:p>
        </w:tc>
        <w:tc>
          <w:tcPr>
            <w:tcW w:w="1417" w:type="dxa"/>
            <w:noWrap/>
            <w:vAlign w:val="center"/>
          </w:tcPr>
          <w:p w14:paraId="6A15837E" w14:textId="7C076F6B" w:rsidR="009C1ADD" w:rsidRPr="007E050A" w:rsidRDefault="009C1ADD" w:rsidP="009C1ADD">
            <w:pPr>
              <w:rPr>
                <w:rFonts w:cstheme="minorHAnsi"/>
                <w:sz w:val="18"/>
                <w:szCs w:val="18"/>
              </w:rPr>
            </w:pPr>
            <w:r w:rsidRPr="007E050A">
              <w:rPr>
                <w:rFonts w:cstheme="minorHAnsi"/>
                <w:color w:val="000000"/>
                <w:sz w:val="18"/>
                <w:szCs w:val="18"/>
              </w:rPr>
              <w:t>1</w:t>
            </w:r>
          </w:p>
        </w:tc>
        <w:tc>
          <w:tcPr>
            <w:tcW w:w="1134" w:type="dxa"/>
            <w:noWrap/>
            <w:vAlign w:val="bottom"/>
          </w:tcPr>
          <w:p w14:paraId="5662639F" w14:textId="6790288D" w:rsidR="009C1ADD" w:rsidRPr="007E050A" w:rsidRDefault="009C1ADD" w:rsidP="009C1ADD">
            <w:pPr>
              <w:rPr>
                <w:rFonts w:cstheme="minorHAnsi"/>
                <w:sz w:val="18"/>
                <w:szCs w:val="18"/>
              </w:rPr>
            </w:pPr>
            <w:r w:rsidRPr="007E050A">
              <w:rPr>
                <w:rFonts w:cstheme="minorHAnsi"/>
                <w:color w:val="000000"/>
                <w:sz w:val="18"/>
                <w:szCs w:val="18"/>
              </w:rPr>
              <w:t>78</w:t>
            </w:r>
          </w:p>
        </w:tc>
      </w:tr>
    </w:tbl>
    <w:p w14:paraId="0BB55B36" w14:textId="77777777" w:rsidR="00BA719E" w:rsidRPr="00BB5150" w:rsidRDefault="00BA719E" w:rsidP="00BA719E">
      <w:pPr>
        <w:spacing w:after="0" w:line="240" w:lineRule="auto"/>
        <w:rPr>
          <w:sz w:val="20"/>
        </w:rPr>
      </w:pPr>
      <w:r w:rsidRPr="00BB5150">
        <w:rPr>
          <w:sz w:val="20"/>
        </w:rPr>
        <w:t>Note: Variable description as per table A2</w:t>
      </w:r>
    </w:p>
    <w:p w14:paraId="4778D632" w14:textId="77777777" w:rsidR="00BA719E" w:rsidRDefault="00BA719E" w:rsidP="00BA719E">
      <w:pPr>
        <w:tabs>
          <w:tab w:val="left" w:pos="1300"/>
        </w:tabs>
        <w:spacing w:after="0" w:line="240" w:lineRule="auto"/>
        <w:rPr>
          <w:bCs/>
          <w:sz w:val="18"/>
        </w:rPr>
      </w:pPr>
    </w:p>
    <w:p w14:paraId="269D3C92" w14:textId="77777777" w:rsidR="00BA719E" w:rsidRDefault="00BA719E" w:rsidP="001B3620">
      <w:pPr>
        <w:tabs>
          <w:tab w:val="left" w:pos="1300"/>
        </w:tabs>
        <w:spacing w:after="0" w:line="240" w:lineRule="auto"/>
      </w:pPr>
    </w:p>
    <w:p w14:paraId="1D0DE05C" w14:textId="5E8F8EB0" w:rsidR="009C1ADD" w:rsidRDefault="009C1ADD" w:rsidP="001B3620">
      <w:pPr>
        <w:tabs>
          <w:tab w:val="left" w:pos="1300"/>
        </w:tabs>
        <w:spacing w:after="0" w:line="240" w:lineRule="auto"/>
      </w:pPr>
    </w:p>
    <w:p w14:paraId="7C7731C8" w14:textId="77777777" w:rsidR="009C1ADD" w:rsidRDefault="009C1ADD" w:rsidP="001B3620">
      <w:pPr>
        <w:tabs>
          <w:tab w:val="left" w:pos="1300"/>
        </w:tabs>
        <w:spacing w:after="0" w:line="240" w:lineRule="auto"/>
        <w:sectPr w:rsidR="009C1ADD" w:rsidSect="00DF7B45">
          <w:type w:val="continuous"/>
          <w:pgSz w:w="11906" w:h="16838"/>
          <w:pgMar w:top="1440" w:right="1440" w:bottom="1440" w:left="1440" w:header="709" w:footer="709" w:gutter="0"/>
          <w:cols w:space="708"/>
          <w:docGrid w:linePitch="360"/>
        </w:sectPr>
      </w:pPr>
    </w:p>
    <w:p w14:paraId="7D0A0F1F" w14:textId="723DFE1A" w:rsidR="009C1ADD" w:rsidRPr="00BA719E" w:rsidRDefault="009C1ADD" w:rsidP="009C1ADD">
      <w:pPr>
        <w:tabs>
          <w:tab w:val="left" w:pos="1300"/>
        </w:tabs>
        <w:spacing w:after="0" w:line="240" w:lineRule="auto"/>
        <w:rPr>
          <w:bCs/>
        </w:rPr>
      </w:pPr>
      <w:r w:rsidRPr="00BA719E">
        <w:t>Table A</w:t>
      </w:r>
      <w:r>
        <w:t>7</w:t>
      </w:r>
      <w:r w:rsidRPr="00BA719E">
        <w:t xml:space="preserve">: </w:t>
      </w:r>
      <w:r w:rsidRPr="00BA719E">
        <w:rPr>
          <w:bCs/>
        </w:rPr>
        <w:t xml:space="preserve">Code required to produce the volcano and dot plot in figure </w:t>
      </w:r>
      <w:r>
        <w:rPr>
          <w:bCs/>
        </w:rPr>
        <w:t>A2</w:t>
      </w:r>
      <w:r w:rsidRPr="00BA719E">
        <w:rPr>
          <w:bCs/>
        </w:rPr>
        <w:t xml:space="preserve"> using data from table A</w:t>
      </w:r>
      <w:r>
        <w:rPr>
          <w:bCs/>
        </w:rPr>
        <w:t>6</w:t>
      </w:r>
    </w:p>
    <w:tbl>
      <w:tblPr>
        <w:tblStyle w:val="TableGrid"/>
        <w:tblW w:w="0" w:type="auto"/>
        <w:tblLook w:val="04A0" w:firstRow="1" w:lastRow="0" w:firstColumn="1" w:lastColumn="0" w:noHBand="0" w:noVBand="1"/>
      </w:tblPr>
      <w:tblGrid>
        <w:gridCol w:w="6374"/>
        <w:gridCol w:w="2642"/>
      </w:tblGrid>
      <w:tr w:rsidR="009C1ADD" w14:paraId="5799F3E4" w14:textId="77777777" w:rsidTr="004A4F13">
        <w:tc>
          <w:tcPr>
            <w:tcW w:w="6374" w:type="dxa"/>
          </w:tcPr>
          <w:p w14:paraId="05F31120" w14:textId="77777777" w:rsidR="009C1ADD" w:rsidRPr="00E6597D" w:rsidRDefault="009C1ADD" w:rsidP="004A4F13">
            <w:pPr>
              <w:tabs>
                <w:tab w:val="left" w:pos="1300"/>
              </w:tabs>
              <w:rPr>
                <w:b/>
                <w:bCs/>
                <w:sz w:val="18"/>
              </w:rPr>
            </w:pPr>
            <w:r w:rsidRPr="00E6597D">
              <w:rPr>
                <w:b/>
                <w:bCs/>
                <w:sz w:val="18"/>
              </w:rPr>
              <w:t>Stata code</w:t>
            </w:r>
          </w:p>
        </w:tc>
        <w:tc>
          <w:tcPr>
            <w:tcW w:w="2642" w:type="dxa"/>
          </w:tcPr>
          <w:p w14:paraId="58E4ABA6" w14:textId="77777777" w:rsidR="009C1ADD" w:rsidRPr="00E6597D" w:rsidRDefault="009C1ADD" w:rsidP="004A4F13">
            <w:pPr>
              <w:tabs>
                <w:tab w:val="left" w:pos="1300"/>
              </w:tabs>
              <w:rPr>
                <w:b/>
                <w:bCs/>
                <w:sz w:val="18"/>
              </w:rPr>
            </w:pPr>
            <w:r w:rsidRPr="00E6597D">
              <w:rPr>
                <w:b/>
                <w:bCs/>
                <w:sz w:val="18"/>
              </w:rPr>
              <w:t>Description</w:t>
            </w:r>
          </w:p>
        </w:tc>
      </w:tr>
      <w:tr w:rsidR="009C1ADD" w14:paraId="0CBE39B7" w14:textId="77777777" w:rsidTr="004A4F13">
        <w:tc>
          <w:tcPr>
            <w:tcW w:w="6374" w:type="dxa"/>
          </w:tcPr>
          <w:p w14:paraId="482E63F2" w14:textId="77777777" w:rsidR="009C1ADD" w:rsidRPr="00E6597D" w:rsidRDefault="009C1ADD" w:rsidP="004A4F13">
            <w:pPr>
              <w:pStyle w:val="ListParagraph"/>
              <w:numPr>
                <w:ilvl w:val="0"/>
                <w:numId w:val="1"/>
              </w:numPr>
              <w:tabs>
                <w:tab w:val="left" w:pos="1300"/>
              </w:tabs>
              <w:rPr>
                <w:bCs/>
                <w:sz w:val="18"/>
              </w:rPr>
            </w:pPr>
            <w:r>
              <w:rPr>
                <w:bCs/>
                <w:sz w:val="18"/>
              </w:rPr>
              <w:t>use dataset_name.dta, clear</w:t>
            </w:r>
          </w:p>
        </w:tc>
        <w:tc>
          <w:tcPr>
            <w:tcW w:w="2642" w:type="dxa"/>
          </w:tcPr>
          <w:p w14:paraId="36BD06E4" w14:textId="04BB5EB3" w:rsidR="009C1ADD" w:rsidRDefault="009C1ADD" w:rsidP="004A4F13">
            <w:pPr>
              <w:tabs>
                <w:tab w:val="left" w:pos="1300"/>
              </w:tabs>
              <w:rPr>
                <w:bCs/>
                <w:sz w:val="18"/>
              </w:rPr>
            </w:pPr>
            <w:r>
              <w:rPr>
                <w:bCs/>
                <w:sz w:val="18"/>
              </w:rPr>
              <w:t>Call dataset name saved data from table A6</w:t>
            </w:r>
          </w:p>
        </w:tc>
      </w:tr>
      <w:tr w:rsidR="009C1ADD" w14:paraId="2A704414" w14:textId="77777777" w:rsidTr="004A4F13">
        <w:tc>
          <w:tcPr>
            <w:tcW w:w="6374" w:type="dxa"/>
          </w:tcPr>
          <w:p w14:paraId="78B8CFA2" w14:textId="77777777" w:rsidR="009C1ADD" w:rsidRPr="00E6597D" w:rsidRDefault="009C1ADD" w:rsidP="004A4F13">
            <w:pPr>
              <w:pStyle w:val="ListParagraph"/>
              <w:numPr>
                <w:ilvl w:val="0"/>
                <w:numId w:val="1"/>
              </w:numPr>
              <w:tabs>
                <w:tab w:val="left" w:pos="1300"/>
              </w:tabs>
              <w:rPr>
                <w:bCs/>
                <w:sz w:val="18"/>
              </w:rPr>
            </w:pPr>
            <w:r>
              <w:rPr>
                <w:bCs/>
                <w:sz w:val="18"/>
              </w:rPr>
              <w:t>drop if a</w:t>
            </w:r>
            <w:r w:rsidRPr="00E6597D">
              <w:rPr>
                <w:bCs/>
                <w:sz w:val="18"/>
              </w:rPr>
              <w:t>dverse</w:t>
            </w:r>
            <w:r>
              <w:rPr>
                <w:bCs/>
                <w:sz w:val="18"/>
              </w:rPr>
              <w:t>_</w:t>
            </w:r>
            <w:r w:rsidRPr="00E6597D">
              <w:rPr>
                <w:bCs/>
                <w:sz w:val="18"/>
              </w:rPr>
              <w:t>event=="Any"</w:t>
            </w:r>
          </w:p>
        </w:tc>
        <w:tc>
          <w:tcPr>
            <w:tcW w:w="2642" w:type="dxa"/>
          </w:tcPr>
          <w:p w14:paraId="650275DB" w14:textId="77777777" w:rsidR="009C1ADD" w:rsidRDefault="009C1ADD" w:rsidP="004A4F13">
            <w:pPr>
              <w:tabs>
                <w:tab w:val="left" w:pos="1300"/>
              </w:tabs>
              <w:rPr>
                <w:bCs/>
                <w:sz w:val="18"/>
              </w:rPr>
            </w:pPr>
            <w:r>
              <w:rPr>
                <w:bCs/>
                <w:sz w:val="18"/>
              </w:rPr>
              <w:t>Drop the observation that summarises overall number of AEs</w:t>
            </w:r>
          </w:p>
        </w:tc>
      </w:tr>
      <w:tr w:rsidR="009C1ADD" w14:paraId="3F52C9AB" w14:textId="77777777" w:rsidTr="004A4F13">
        <w:tc>
          <w:tcPr>
            <w:tcW w:w="6374" w:type="dxa"/>
          </w:tcPr>
          <w:p w14:paraId="2FF06DDC" w14:textId="542AF4E9" w:rsidR="009C1ADD" w:rsidRPr="009C1ADD" w:rsidRDefault="009C1ADD" w:rsidP="00B13DD3">
            <w:pPr>
              <w:pStyle w:val="ListParagraph"/>
              <w:numPr>
                <w:ilvl w:val="0"/>
                <w:numId w:val="1"/>
              </w:numPr>
              <w:tabs>
                <w:tab w:val="left" w:pos="1300"/>
              </w:tabs>
              <w:rPr>
                <w:bCs/>
                <w:sz w:val="18"/>
              </w:rPr>
            </w:pPr>
            <w:r>
              <w:rPr>
                <w:bCs/>
                <w:sz w:val="18"/>
              </w:rPr>
              <w:t>aevolcs a</w:t>
            </w:r>
            <w:r w:rsidRPr="009C1ADD">
              <w:rPr>
                <w:bCs/>
                <w:sz w:val="18"/>
              </w:rPr>
              <w:t>dverse</w:t>
            </w:r>
            <w:r>
              <w:rPr>
                <w:bCs/>
                <w:sz w:val="18"/>
              </w:rPr>
              <w:t>_</w:t>
            </w:r>
            <w:r w:rsidRPr="009C1ADD">
              <w:rPr>
                <w:bCs/>
                <w:sz w:val="18"/>
              </w:rPr>
              <w:t>events , n1( Remdesivir_AG_n ) n2( Placebo_AG_n ) tot1( Remd</w:t>
            </w:r>
            <w:r>
              <w:rPr>
                <w:bCs/>
                <w:sz w:val="18"/>
              </w:rPr>
              <w:t xml:space="preserve">esivir_N ) tot2( Placebo_N ) </w:t>
            </w:r>
            <w:r w:rsidRPr="009C1ADD">
              <w:rPr>
                <w:bCs/>
                <w:sz w:val="18"/>
              </w:rPr>
              <w:t>yaxismax(0.3) labelyn(1) label(0.5)  labpos(12) labang(0) labgap(5) xaxismin(-0.02) xaxismax(0.02)  xaxisdp(0.02)  xaxisticks(5)</w:t>
            </w:r>
            <w:r w:rsidR="00B13DD3">
              <w:rPr>
                <w:bCs/>
                <w:sz w:val="18"/>
              </w:rPr>
              <w:t xml:space="preserve"> </w:t>
            </w:r>
            <w:r w:rsidR="00B13DD3" w:rsidRPr="00B13DD3">
              <w:rPr>
                <w:bCs/>
                <w:sz w:val="18"/>
              </w:rPr>
              <w:t>legendyn(1) legend1(Increased risk in Remdesivir) legend2(Increased risk in Placebo)</w:t>
            </w:r>
          </w:p>
        </w:tc>
        <w:tc>
          <w:tcPr>
            <w:tcW w:w="2642" w:type="dxa"/>
          </w:tcPr>
          <w:p w14:paraId="35B36C69" w14:textId="77777777" w:rsidR="009C1ADD" w:rsidRDefault="009C1ADD" w:rsidP="004A4F13">
            <w:pPr>
              <w:tabs>
                <w:tab w:val="left" w:pos="1300"/>
              </w:tabs>
              <w:rPr>
                <w:bCs/>
                <w:sz w:val="18"/>
              </w:rPr>
            </w:pPr>
            <w:r>
              <w:rPr>
                <w:bCs/>
                <w:sz w:val="18"/>
              </w:rPr>
              <w:t>Command to produce volcano plot. Options n1, n2, tot1 and tot1 required. Other options used to format figure.</w:t>
            </w:r>
          </w:p>
        </w:tc>
      </w:tr>
      <w:tr w:rsidR="009C1ADD" w14:paraId="3B756F04" w14:textId="77777777" w:rsidTr="004A4F13">
        <w:tc>
          <w:tcPr>
            <w:tcW w:w="6374" w:type="dxa"/>
          </w:tcPr>
          <w:p w14:paraId="737C278D" w14:textId="43DAD738" w:rsidR="00B13DD3" w:rsidRDefault="00B13DD3" w:rsidP="00127CC9">
            <w:pPr>
              <w:pStyle w:val="ListParagraph"/>
              <w:numPr>
                <w:ilvl w:val="0"/>
                <w:numId w:val="1"/>
              </w:numPr>
              <w:tabs>
                <w:tab w:val="left" w:pos="1300"/>
              </w:tabs>
              <w:rPr>
                <w:bCs/>
                <w:sz w:val="18"/>
              </w:rPr>
            </w:pPr>
          </w:p>
          <w:p w14:paraId="660F7092" w14:textId="6BDD9BFB" w:rsidR="009C1ADD" w:rsidRPr="007E050A" w:rsidRDefault="000A2311" w:rsidP="000A2311">
            <w:pPr>
              <w:pStyle w:val="ListParagraph"/>
              <w:numPr>
                <w:ilvl w:val="0"/>
                <w:numId w:val="1"/>
              </w:numPr>
              <w:tabs>
                <w:tab w:val="left" w:pos="1300"/>
              </w:tabs>
              <w:rPr>
                <w:bCs/>
                <w:sz w:val="18"/>
              </w:rPr>
            </w:pPr>
            <w:r>
              <w:rPr>
                <w:bCs/>
                <w:sz w:val="18"/>
              </w:rPr>
              <w:t>aedots</w:t>
            </w:r>
            <w:r w:rsidRPr="000A2311">
              <w:rPr>
                <w:bCs/>
                <w:sz w:val="18"/>
              </w:rPr>
              <w:t xml:space="preserve"> A</w:t>
            </w:r>
            <w:r>
              <w:rPr>
                <w:bCs/>
                <w:sz w:val="18"/>
              </w:rPr>
              <w:t>a</w:t>
            </w:r>
            <w:r w:rsidRPr="000A2311">
              <w:rPr>
                <w:bCs/>
                <w:sz w:val="18"/>
              </w:rPr>
              <w:t>dverseevents , n1( Remdesivir_AG_n ) n2( Placebo_AG_n ) tot1( Remdesivir_N ) tot2( Placebo_N ) leftcolor1(red) leftcolor2(blue) leftsymb1(triangle) legendleft1(Remdesivir (N=155)) legendleft2(Placebo (N=78))  brightmargin(5) leftlabsize(1.3) nummargin(1) margin(30) event1pos(110) event2pos(600)  event1name(Remdesivir)  event2name(Placebo)</w:t>
            </w:r>
            <w:r>
              <w:rPr>
                <w:bCs/>
                <w:sz w:val="18"/>
              </w:rPr>
              <w:t xml:space="preserve"> logoff(1) </w:t>
            </w:r>
            <w:r w:rsidRPr="000A2311">
              <w:rPr>
                <w:bCs/>
                <w:sz w:val="18"/>
              </w:rPr>
              <w:t>rightxlabel(0.01 0.03 0.2 0.5 1 2 6 50 )</w:t>
            </w:r>
          </w:p>
        </w:tc>
        <w:tc>
          <w:tcPr>
            <w:tcW w:w="2642" w:type="dxa"/>
          </w:tcPr>
          <w:p w14:paraId="795E8DDE" w14:textId="77777777" w:rsidR="009C1ADD" w:rsidRDefault="009C1ADD" w:rsidP="004A4F13">
            <w:pPr>
              <w:tabs>
                <w:tab w:val="left" w:pos="1300"/>
              </w:tabs>
              <w:rPr>
                <w:bCs/>
                <w:sz w:val="18"/>
              </w:rPr>
            </w:pPr>
            <w:r>
              <w:rPr>
                <w:bCs/>
                <w:sz w:val="18"/>
              </w:rPr>
              <w:t>Command to produce dot plot. Options n1, n2, tot1 and tot1 required. Other options used to format figure.</w:t>
            </w:r>
          </w:p>
        </w:tc>
      </w:tr>
    </w:tbl>
    <w:p w14:paraId="2330BF8D" w14:textId="77777777" w:rsidR="009C1ADD" w:rsidRDefault="009C1ADD" w:rsidP="009C1ADD">
      <w:pPr>
        <w:tabs>
          <w:tab w:val="left" w:pos="1300"/>
        </w:tabs>
        <w:spacing w:after="0" w:line="240" w:lineRule="auto"/>
        <w:rPr>
          <w:bCs/>
          <w:sz w:val="18"/>
        </w:rPr>
      </w:pPr>
    </w:p>
    <w:p w14:paraId="2031488F" w14:textId="77777777" w:rsidR="009C1ADD" w:rsidRPr="00FD03F6" w:rsidRDefault="009C1ADD" w:rsidP="009C1ADD">
      <w:pPr>
        <w:rPr>
          <w:sz w:val="18"/>
        </w:rPr>
      </w:pPr>
    </w:p>
    <w:p w14:paraId="1C70C60E" w14:textId="57D74C9D" w:rsidR="0022318D" w:rsidRDefault="00487446">
      <w:r>
        <w:br w:type="page"/>
      </w:r>
    </w:p>
    <w:p w14:paraId="4E8634EF" w14:textId="06FD006D" w:rsidR="000A2311" w:rsidRDefault="0022318D" w:rsidP="000A2311">
      <w:pPr>
        <w:spacing w:after="0"/>
        <w:rPr>
          <w:b/>
        </w:rPr>
      </w:pPr>
      <w:r w:rsidRPr="0022318D">
        <w:rPr>
          <w:noProof/>
          <w:lang w:eastAsia="en-GB"/>
        </w:rPr>
        <w:lastRenderedPageBreak/>
        <w:drawing>
          <wp:inline distT="0" distB="0" distL="0" distR="0" wp14:anchorId="7FA3657E" wp14:editId="23A9212B">
            <wp:extent cx="4559300" cy="3315854"/>
            <wp:effectExtent l="0" t="0" r="0" b="0"/>
            <wp:docPr id="10" name="Picture 10" descr="C:\Users\rp4618\OneDrive - Imperial College London\Methodological review\Visuals\Case study example paper\Stata code, figures &amp; datasets\covid_volcano_disco v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p4618\OneDrive - Imperial College London\Methodological review\Visuals\Case study example paper\Stata code, figures &amp; datasets\covid_volcano_disco v0.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2120" cy="3339723"/>
                    </a:xfrm>
                    <a:prstGeom prst="rect">
                      <a:avLst/>
                    </a:prstGeom>
                    <a:noFill/>
                    <a:ln>
                      <a:noFill/>
                    </a:ln>
                  </pic:spPr>
                </pic:pic>
              </a:graphicData>
            </a:graphic>
          </wp:inline>
        </w:drawing>
      </w:r>
    </w:p>
    <w:p w14:paraId="4CF0F860" w14:textId="242DD6E2" w:rsidR="00A85F6C" w:rsidRDefault="000A2311" w:rsidP="000A2311">
      <w:pPr>
        <w:spacing w:after="0"/>
        <w:rPr>
          <w:b/>
        </w:rPr>
      </w:pPr>
      <w:r w:rsidRPr="000A2311">
        <w:rPr>
          <w:b/>
          <w:noProof/>
          <w:lang w:eastAsia="en-GB"/>
        </w:rPr>
        <w:drawing>
          <wp:inline distT="0" distB="0" distL="0" distR="0" wp14:anchorId="28EFBD8B" wp14:editId="40F85D39">
            <wp:extent cx="4733678" cy="3441700"/>
            <wp:effectExtent l="0" t="0" r="0" b="6350"/>
            <wp:docPr id="1" name="Picture 1" descr="C:\Users\rp4618\OneDrive - Imperial College London\Methodological review\Visuals\Case study example paper\Stata code, figures &amp; datasets\covid_dot_disco_v0.2_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p4618\OneDrive - Imperial College London\Methodological review\Visuals\Case study example paper\Stata code, figures &amp; datasets\covid_dot_disco_v0.2_righ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44740" cy="3449743"/>
                    </a:xfrm>
                    <a:prstGeom prst="rect">
                      <a:avLst/>
                    </a:prstGeom>
                    <a:noFill/>
                    <a:ln>
                      <a:noFill/>
                    </a:ln>
                  </pic:spPr>
                </pic:pic>
              </a:graphicData>
            </a:graphic>
          </wp:inline>
        </w:drawing>
      </w:r>
    </w:p>
    <w:p w14:paraId="13F901F2" w14:textId="77777777" w:rsidR="00784C58" w:rsidRPr="00784C58" w:rsidRDefault="00487446" w:rsidP="00784C58">
      <w:pPr>
        <w:spacing w:after="0"/>
        <w:rPr>
          <w:i/>
          <w:sz w:val="20"/>
        </w:rPr>
      </w:pPr>
      <w:r w:rsidRPr="00784C58">
        <w:rPr>
          <w:b/>
          <w:sz w:val="20"/>
        </w:rPr>
        <w:t xml:space="preserve">Figure </w:t>
      </w:r>
      <w:r w:rsidR="009C1ADD" w:rsidRPr="00784C58">
        <w:rPr>
          <w:b/>
          <w:sz w:val="20"/>
        </w:rPr>
        <w:t>A</w:t>
      </w:r>
      <w:r w:rsidRPr="00784C58">
        <w:rPr>
          <w:b/>
          <w:sz w:val="20"/>
        </w:rPr>
        <w:t xml:space="preserve">2a: </w:t>
      </w:r>
      <w:r w:rsidRPr="00784C58">
        <w:rPr>
          <w:sz w:val="20"/>
        </w:rPr>
        <w:t xml:space="preserve">Volcano Plot for </w:t>
      </w:r>
      <w:r w:rsidRPr="00784C58">
        <w:rPr>
          <w:b/>
          <w:sz w:val="20"/>
        </w:rPr>
        <w:t>adverse events leading to discontinuation</w:t>
      </w:r>
      <w:r w:rsidRPr="00784C58">
        <w:rPr>
          <w:sz w:val="20"/>
        </w:rPr>
        <w:t xml:space="preserve"> between two treatment arms from Wang et al 2020. </w:t>
      </w:r>
      <w:r w:rsidRPr="00784C58">
        <w:rPr>
          <w:i/>
          <w:sz w:val="20"/>
        </w:rPr>
        <w:t>The x-axis represents the difference in proportions of participants experiencing each adverse event between the treatment arms (intervention – placebo). The y-axis represents the p-value from a Fisher’s exact test on the -log10 scale. The centre of the bubble indicates the coordinates for each adverse event. The size of the bubble is proportional to the total number of events for both treatment groups combined. Colour is used to indicate direction of treatment effect with red indicating greater risk in the intervention group and blue indicating greater risk in the placebo group. Colour saturation corresponds to the -log10(p-value) for each event.</w:t>
      </w:r>
    </w:p>
    <w:p w14:paraId="6EBBFC2D" w14:textId="3BA0696B" w:rsidR="00487446" w:rsidRPr="00784C58" w:rsidRDefault="00487446" w:rsidP="00487446">
      <w:pPr>
        <w:rPr>
          <w:i/>
          <w:sz w:val="20"/>
        </w:rPr>
      </w:pPr>
      <w:r w:rsidRPr="00784C58">
        <w:rPr>
          <w:b/>
          <w:sz w:val="20"/>
        </w:rPr>
        <w:t xml:space="preserve">Figure </w:t>
      </w:r>
      <w:r w:rsidR="009C1ADD" w:rsidRPr="00784C58">
        <w:rPr>
          <w:b/>
          <w:sz w:val="20"/>
        </w:rPr>
        <w:t>A</w:t>
      </w:r>
      <w:r w:rsidRPr="00784C58">
        <w:rPr>
          <w:b/>
          <w:sz w:val="20"/>
        </w:rPr>
        <w:t xml:space="preserve">2b: </w:t>
      </w:r>
      <w:r w:rsidRPr="00784C58">
        <w:rPr>
          <w:sz w:val="20"/>
        </w:rPr>
        <w:t xml:space="preserve">Dot Plot for </w:t>
      </w:r>
      <w:r w:rsidRPr="00784C58">
        <w:rPr>
          <w:b/>
          <w:sz w:val="20"/>
        </w:rPr>
        <w:t>adverse events leading to discontinuation</w:t>
      </w:r>
      <w:r w:rsidRPr="00784C58">
        <w:rPr>
          <w:sz w:val="20"/>
        </w:rPr>
        <w:t xml:space="preserve"> between two treatment arms. </w:t>
      </w:r>
      <w:r w:rsidRPr="00784C58">
        <w:rPr>
          <w:i/>
          <w:sz w:val="20"/>
        </w:rPr>
        <w:t>The left side of the figure displays the percentage of participants experiencing an adverse event (labelled on the y-axis) in the intervention group with a red triangle and placebo group with a blue circle. The right side of the figure displays the relative risk and corresponding 95% confidence interval on the log10 scale.</w:t>
      </w:r>
    </w:p>
    <w:p w14:paraId="0AA2254E" w14:textId="3A9FC122" w:rsidR="007E050A" w:rsidRDefault="007E050A" w:rsidP="007E050A">
      <w:pPr>
        <w:rPr>
          <w:b/>
        </w:rPr>
      </w:pPr>
      <w:r>
        <w:rPr>
          <w:b/>
        </w:rPr>
        <w:lastRenderedPageBreak/>
        <w:t>Case study 2: Randomized trial of intermittent intraputamenal glial cell line-derived neurotrophic factor in Parkinson’s disease</w:t>
      </w:r>
    </w:p>
    <w:p w14:paraId="09F1726C" w14:textId="5B9C3A25" w:rsidR="007E050A" w:rsidRPr="007E050A" w:rsidRDefault="007E050A" w:rsidP="009C1ADD">
      <w:pPr>
        <w:autoSpaceDE w:val="0"/>
        <w:autoSpaceDN w:val="0"/>
        <w:adjustRightInd w:val="0"/>
        <w:spacing w:after="0" w:line="276" w:lineRule="auto"/>
        <w:rPr>
          <w:i/>
        </w:rPr>
      </w:pPr>
      <w:r>
        <w:t>Table A8</w:t>
      </w:r>
      <w:r w:rsidR="00FB2AD2">
        <w:t xml:space="preserve">: </w:t>
      </w:r>
      <w:r>
        <w:t xml:space="preserve">Stata dataset used to produce figure 2 in main article. Data taken from table 2 of main article for adverse events </w:t>
      </w:r>
      <w:r w:rsidRPr="007E050A">
        <w:rPr>
          <w:i/>
        </w:rPr>
        <w:t>experienced by at least three participants in either treatment group</w:t>
      </w:r>
    </w:p>
    <w:tbl>
      <w:tblPr>
        <w:tblW w:w="7320" w:type="dxa"/>
        <w:tblLook w:val="04A0" w:firstRow="1" w:lastRow="0" w:firstColumn="1" w:lastColumn="0" w:noHBand="0" w:noVBand="1"/>
      </w:tblPr>
      <w:tblGrid>
        <w:gridCol w:w="3380"/>
        <w:gridCol w:w="920"/>
        <w:gridCol w:w="920"/>
        <w:gridCol w:w="1040"/>
        <w:gridCol w:w="1060"/>
      </w:tblGrid>
      <w:tr w:rsidR="001B3620" w:rsidRPr="001B3620" w14:paraId="10C10C71" w14:textId="77777777" w:rsidTr="001B3620">
        <w:trPr>
          <w:trHeight w:val="290"/>
        </w:trPr>
        <w:tc>
          <w:tcPr>
            <w:tcW w:w="3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17C85F" w14:textId="1091B970" w:rsidR="001B3620" w:rsidRPr="001B3620" w:rsidRDefault="00FB2AD2" w:rsidP="001B362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adverse_</w:t>
            </w:r>
            <w:r w:rsidR="001B3620" w:rsidRPr="001B3620">
              <w:rPr>
                <w:rFonts w:ascii="Calibri" w:eastAsia="Times New Roman" w:hAnsi="Calibri" w:cs="Calibri"/>
                <w:color w:val="000000"/>
                <w:sz w:val="18"/>
                <w:szCs w:val="18"/>
                <w:lang w:eastAsia="en-GB"/>
              </w:rPr>
              <w:t>events</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14:paraId="4B6EB103"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gdnf_n</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14:paraId="7089AB62"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gdnf_N</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6C80D2FF"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placebo_n</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252B7F58"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placebo_N</w:t>
            </w:r>
          </w:p>
        </w:tc>
      </w:tr>
      <w:tr w:rsidR="001B3620" w:rsidRPr="001B3620" w14:paraId="4B9F55BC"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59070ABD"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Patients with at least one TEAE </w:t>
            </w:r>
          </w:p>
        </w:tc>
        <w:tc>
          <w:tcPr>
            <w:tcW w:w="920" w:type="dxa"/>
            <w:tcBorders>
              <w:top w:val="nil"/>
              <w:left w:val="nil"/>
              <w:bottom w:val="single" w:sz="4" w:space="0" w:color="auto"/>
              <w:right w:val="single" w:sz="4" w:space="0" w:color="auto"/>
            </w:tcBorders>
            <w:shd w:val="clear" w:color="auto" w:fill="auto"/>
            <w:noWrap/>
            <w:vAlign w:val="center"/>
            <w:hideMark/>
          </w:tcPr>
          <w:p w14:paraId="7E33DDA2"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920" w:type="dxa"/>
            <w:tcBorders>
              <w:top w:val="nil"/>
              <w:left w:val="nil"/>
              <w:bottom w:val="single" w:sz="4" w:space="0" w:color="auto"/>
              <w:right w:val="single" w:sz="4" w:space="0" w:color="auto"/>
            </w:tcBorders>
            <w:shd w:val="clear" w:color="auto" w:fill="auto"/>
            <w:noWrap/>
            <w:vAlign w:val="center"/>
            <w:hideMark/>
          </w:tcPr>
          <w:p w14:paraId="26CA7C0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4105BD4A"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c>
          <w:tcPr>
            <w:tcW w:w="1060" w:type="dxa"/>
            <w:tcBorders>
              <w:top w:val="nil"/>
              <w:left w:val="nil"/>
              <w:bottom w:val="single" w:sz="4" w:space="0" w:color="auto"/>
              <w:right w:val="single" w:sz="4" w:space="0" w:color="auto"/>
            </w:tcBorders>
            <w:shd w:val="clear" w:color="auto" w:fill="auto"/>
            <w:noWrap/>
            <w:vAlign w:val="center"/>
            <w:hideMark/>
          </w:tcPr>
          <w:p w14:paraId="143B8D1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33F78C5C"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AA8EC9B"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Dyskinesia </w:t>
            </w:r>
          </w:p>
        </w:tc>
        <w:tc>
          <w:tcPr>
            <w:tcW w:w="920" w:type="dxa"/>
            <w:tcBorders>
              <w:top w:val="nil"/>
              <w:left w:val="nil"/>
              <w:bottom w:val="single" w:sz="4" w:space="0" w:color="auto"/>
              <w:right w:val="single" w:sz="4" w:space="0" w:color="auto"/>
            </w:tcBorders>
            <w:shd w:val="clear" w:color="auto" w:fill="auto"/>
            <w:noWrap/>
            <w:vAlign w:val="center"/>
            <w:hideMark/>
          </w:tcPr>
          <w:p w14:paraId="7D89D1F1"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9</w:t>
            </w:r>
          </w:p>
        </w:tc>
        <w:tc>
          <w:tcPr>
            <w:tcW w:w="920" w:type="dxa"/>
            <w:tcBorders>
              <w:top w:val="nil"/>
              <w:left w:val="nil"/>
              <w:bottom w:val="single" w:sz="4" w:space="0" w:color="auto"/>
              <w:right w:val="single" w:sz="4" w:space="0" w:color="auto"/>
            </w:tcBorders>
            <w:shd w:val="clear" w:color="auto" w:fill="auto"/>
            <w:noWrap/>
            <w:vAlign w:val="center"/>
            <w:hideMark/>
          </w:tcPr>
          <w:p w14:paraId="2B48106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06A8F63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5</w:t>
            </w:r>
          </w:p>
        </w:tc>
        <w:tc>
          <w:tcPr>
            <w:tcW w:w="1060" w:type="dxa"/>
            <w:tcBorders>
              <w:top w:val="nil"/>
              <w:left w:val="nil"/>
              <w:bottom w:val="single" w:sz="4" w:space="0" w:color="auto"/>
              <w:right w:val="single" w:sz="4" w:space="0" w:color="auto"/>
            </w:tcBorders>
            <w:shd w:val="clear" w:color="auto" w:fill="auto"/>
            <w:noWrap/>
            <w:vAlign w:val="center"/>
            <w:hideMark/>
          </w:tcPr>
          <w:p w14:paraId="1AFB40F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48DAC009"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AD07658" w14:textId="74828784"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Par</w:t>
            </w:r>
            <w:r w:rsidR="004E3FED">
              <w:rPr>
                <w:rFonts w:ascii="Calibri" w:eastAsia="Times New Roman" w:hAnsi="Calibri" w:cs="Calibri"/>
                <w:color w:val="000000"/>
                <w:sz w:val="18"/>
                <w:szCs w:val="18"/>
                <w:lang w:eastAsia="en-GB"/>
              </w:rPr>
              <w:t>a</w:t>
            </w:r>
            <w:r w:rsidRPr="001B3620">
              <w:rPr>
                <w:rFonts w:ascii="Calibri" w:eastAsia="Times New Roman" w:hAnsi="Calibri" w:cs="Calibri"/>
                <w:color w:val="000000"/>
                <w:sz w:val="18"/>
                <w:szCs w:val="18"/>
                <w:lang w:eastAsia="en-GB"/>
              </w:rPr>
              <w:t xml:space="preserve">esthesia </w:t>
            </w:r>
          </w:p>
        </w:tc>
        <w:tc>
          <w:tcPr>
            <w:tcW w:w="920" w:type="dxa"/>
            <w:tcBorders>
              <w:top w:val="nil"/>
              <w:left w:val="nil"/>
              <w:bottom w:val="single" w:sz="4" w:space="0" w:color="auto"/>
              <w:right w:val="single" w:sz="4" w:space="0" w:color="auto"/>
            </w:tcBorders>
            <w:shd w:val="clear" w:color="auto" w:fill="auto"/>
            <w:noWrap/>
            <w:vAlign w:val="center"/>
            <w:hideMark/>
          </w:tcPr>
          <w:p w14:paraId="6A58EE66"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8</w:t>
            </w:r>
          </w:p>
        </w:tc>
        <w:tc>
          <w:tcPr>
            <w:tcW w:w="920" w:type="dxa"/>
            <w:tcBorders>
              <w:top w:val="nil"/>
              <w:left w:val="nil"/>
              <w:bottom w:val="single" w:sz="4" w:space="0" w:color="auto"/>
              <w:right w:val="single" w:sz="4" w:space="0" w:color="auto"/>
            </w:tcBorders>
            <w:shd w:val="clear" w:color="auto" w:fill="auto"/>
            <w:noWrap/>
            <w:vAlign w:val="center"/>
            <w:hideMark/>
          </w:tcPr>
          <w:p w14:paraId="70BEB67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5F6BC7C7"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w:t>
            </w:r>
          </w:p>
        </w:tc>
        <w:tc>
          <w:tcPr>
            <w:tcW w:w="1060" w:type="dxa"/>
            <w:tcBorders>
              <w:top w:val="nil"/>
              <w:left w:val="nil"/>
              <w:bottom w:val="single" w:sz="4" w:space="0" w:color="auto"/>
              <w:right w:val="single" w:sz="4" w:space="0" w:color="auto"/>
            </w:tcBorders>
            <w:shd w:val="clear" w:color="auto" w:fill="auto"/>
            <w:noWrap/>
            <w:vAlign w:val="center"/>
            <w:hideMark/>
          </w:tcPr>
          <w:p w14:paraId="44DC0C9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2E088B18"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0B05FD4D"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Lhermitte’s sign </w:t>
            </w:r>
          </w:p>
        </w:tc>
        <w:tc>
          <w:tcPr>
            <w:tcW w:w="920" w:type="dxa"/>
            <w:tcBorders>
              <w:top w:val="nil"/>
              <w:left w:val="nil"/>
              <w:bottom w:val="single" w:sz="4" w:space="0" w:color="auto"/>
              <w:right w:val="single" w:sz="4" w:space="0" w:color="auto"/>
            </w:tcBorders>
            <w:shd w:val="clear" w:color="auto" w:fill="auto"/>
            <w:noWrap/>
            <w:vAlign w:val="center"/>
            <w:hideMark/>
          </w:tcPr>
          <w:p w14:paraId="7FD3394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8</w:t>
            </w:r>
          </w:p>
        </w:tc>
        <w:tc>
          <w:tcPr>
            <w:tcW w:w="920" w:type="dxa"/>
            <w:tcBorders>
              <w:top w:val="nil"/>
              <w:left w:val="nil"/>
              <w:bottom w:val="single" w:sz="4" w:space="0" w:color="auto"/>
              <w:right w:val="single" w:sz="4" w:space="0" w:color="auto"/>
            </w:tcBorders>
            <w:shd w:val="clear" w:color="auto" w:fill="auto"/>
            <w:noWrap/>
            <w:vAlign w:val="center"/>
            <w:hideMark/>
          </w:tcPr>
          <w:p w14:paraId="65485AF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23D776C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0</w:t>
            </w:r>
          </w:p>
        </w:tc>
        <w:tc>
          <w:tcPr>
            <w:tcW w:w="1060" w:type="dxa"/>
            <w:tcBorders>
              <w:top w:val="nil"/>
              <w:left w:val="nil"/>
              <w:bottom w:val="single" w:sz="4" w:space="0" w:color="auto"/>
              <w:right w:val="single" w:sz="4" w:space="0" w:color="auto"/>
            </w:tcBorders>
            <w:shd w:val="clear" w:color="auto" w:fill="auto"/>
            <w:noWrap/>
            <w:vAlign w:val="center"/>
            <w:hideMark/>
          </w:tcPr>
          <w:p w14:paraId="1BF5569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48BA6358"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18CCEB31"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ON and OFF phenomena </w:t>
            </w:r>
          </w:p>
        </w:tc>
        <w:tc>
          <w:tcPr>
            <w:tcW w:w="920" w:type="dxa"/>
            <w:tcBorders>
              <w:top w:val="nil"/>
              <w:left w:val="nil"/>
              <w:bottom w:val="single" w:sz="4" w:space="0" w:color="auto"/>
              <w:right w:val="single" w:sz="4" w:space="0" w:color="auto"/>
            </w:tcBorders>
            <w:shd w:val="clear" w:color="auto" w:fill="auto"/>
            <w:noWrap/>
            <w:vAlign w:val="center"/>
            <w:hideMark/>
          </w:tcPr>
          <w:p w14:paraId="0867779E"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7</w:t>
            </w:r>
          </w:p>
        </w:tc>
        <w:tc>
          <w:tcPr>
            <w:tcW w:w="920" w:type="dxa"/>
            <w:tcBorders>
              <w:top w:val="nil"/>
              <w:left w:val="nil"/>
              <w:bottom w:val="single" w:sz="4" w:space="0" w:color="auto"/>
              <w:right w:val="single" w:sz="4" w:space="0" w:color="auto"/>
            </w:tcBorders>
            <w:shd w:val="clear" w:color="auto" w:fill="auto"/>
            <w:noWrap/>
            <w:vAlign w:val="center"/>
            <w:hideMark/>
          </w:tcPr>
          <w:p w14:paraId="0464A073"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236C0A29"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w:t>
            </w:r>
          </w:p>
        </w:tc>
        <w:tc>
          <w:tcPr>
            <w:tcW w:w="1060" w:type="dxa"/>
            <w:tcBorders>
              <w:top w:val="nil"/>
              <w:left w:val="nil"/>
              <w:bottom w:val="single" w:sz="4" w:space="0" w:color="auto"/>
              <w:right w:val="single" w:sz="4" w:space="0" w:color="auto"/>
            </w:tcBorders>
            <w:shd w:val="clear" w:color="auto" w:fill="auto"/>
            <w:noWrap/>
            <w:vAlign w:val="center"/>
            <w:hideMark/>
          </w:tcPr>
          <w:p w14:paraId="02CE8B1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08AD7056"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1820216"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Nasopharyngitis </w:t>
            </w:r>
          </w:p>
        </w:tc>
        <w:tc>
          <w:tcPr>
            <w:tcW w:w="920" w:type="dxa"/>
            <w:tcBorders>
              <w:top w:val="nil"/>
              <w:left w:val="nil"/>
              <w:bottom w:val="single" w:sz="4" w:space="0" w:color="auto"/>
              <w:right w:val="single" w:sz="4" w:space="0" w:color="auto"/>
            </w:tcBorders>
            <w:shd w:val="clear" w:color="auto" w:fill="auto"/>
            <w:noWrap/>
            <w:vAlign w:val="center"/>
            <w:hideMark/>
          </w:tcPr>
          <w:p w14:paraId="6396CBAC"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6</w:t>
            </w:r>
          </w:p>
        </w:tc>
        <w:tc>
          <w:tcPr>
            <w:tcW w:w="920" w:type="dxa"/>
            <w:tcBorders>
              <w:top w:val="nil"/>
              <w:left w:val="nil"/>
              <w:bottom w:val="single" w:sz="4" w:space="0" w:color="auto"/>
              <w:right w:val="single" w:sz="4" w:space="0" w:color="auto"/>
            </w:tcBorders>
            <w:shd w:val="clear" w:color="auto" w:fill="auto"/>
            <w:noWrap/>
            <w:vAlign w:val="center"/>
            <w:hideMark/>
          </w:tcPr>
          <w:p w14:paraId="2B1082D7"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33784786"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8</w:t>
            </w:r>
          </w:p>
        </w:tc>
        <w:tc>
          <w:tcPr>
            <w:tcW w:w="1060" w:type="dxa"/>
            <w:tcBorders>
              <w:top w:val="nil"/>
              <w:left w:val="nil"/>
              <w:bottom w:val="single" w:sz="4" w:space="0" w:color="auto"/>
              <w:right w:val="single" w:sz="4" w:space="0" w:color="auto"/>
            </w:tcBorders>
            <w:shd w:val="clear" w:color="auto" w:fill="auto"/>
            <w:noWrap/>
            <w:vAlign w:val="center"/>
            <w:hideMark/>
          </w:tcPr>
          <w:p w14:paraId="285CBC38"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03B6CFD5"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00BB4B5E"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Headache </w:t>
            </w:r>
          </w:p>
        </w:tc>
        <w:tc>
          <w:tcPr>
            <w:tcW w:w="920" w:type="dxa"/>
            <w:tcBorders>
              <w:top w:val="nil"/>
              <w:left w:val="nil"/>
              <w:bottom w:val="single" w:sz="4" w:space="0" w:color="auto"/>
              <w:right w:val="single" w:sz="4" w:space="0" w:color="auto"/>
            </w:tcBorders>
            <w:shd w:val="clear" w:color="auto" w:fill="auto"/>
            <w:noWrap/>
            <w:vAlign w:val="center"/>
            <w:hideMark/>
          </w:tcPr>
          <w:p w14:paraId="2C470A8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6</w:t>
            </w:r>
          </w:p>
        </w:tc>
        <w:tc>
          <w:tcPr>
            <w:tcW w:w="920" w:type="dxa"/>
            <w:tcBorders>
              <w:top w:val="nil"/>
              <w:left w:val="nil"/>
              <w:bottom w:val="single" w:sz="4" w:space="0" w:color="auto"/>
              <w:right w:val="single" w:sz="4" w:space="0" w:color="auto"/>
            </w:tcBorders>
            <w:shd w:val="clear" w:color="auto" w:fill="auto"/>
            <w:noWrap/>
            <w:vAlign w:val="center"/>
            <w:hideMark/>
          </w:tcPr>
          <w:p w14:paraId="3C6A9091"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5F38D54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7</w:t>
            </w:r>
          </w:p>
        </w:tc>
        <w:tc>
          <w:tcPr>
            <w:tcW w:w="1060" w:type="dxa"/>
            <w:tcBorders>
              <w:top w:val="nil"/>
              <w:left w:val="nil"/>
              <w:bottom w:val="single" w:sz="4" w:space="0" w:color="auto"/>
              <w:right w:val="single" w:sz="4" w:space="0" w:color="auto"/>
            </w:tcBorders>
            <w:shd w:val="clear" w:color="auto" w:fill="auto"/>
            <w:noWrap/>
            <w:vAlign w:val="center"/>
            <w:hideMark/>
          </w:tcPr>
          <w:p w14:paraId="225A77E8"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7C25591E"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174FDBF9"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Application site infection </w:t>
            </w:r>
          </w:p>
        </w:tc>
        <w:tc>
          <w:tcPr>
            <w:tcW w:w="920" w:type="dxa"/>
            <w:tcBorders>
              <w:top w:val="nil"/>
              <w:left w:val="nil"/>
              <w:bottom w:val="single" w:sz="4" w:space="0" w:color="auto"/>
              <w:right w:val="single" w:sz="4" w:space="0" w:color="auto"/>
            </w:tcBorders>
            <w:shd w:val="clear" w:color="auto" w:fill="auto"/>
            <w:noWrap/>
            <w:vAlign w:val="center"/>
            <w:hideMark/>
          </w:tcPr>
          <w:p w14:paraId="6DB69EC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5</w:t>
            </w:r>
          </w:p>
        </w:tc>
        <w:tc>
          <w:tcPr>
            <w:tcW w:w="920" w:type="dxa"/>
            <w:tcBorders>
              <w:top w:val="nil"/>
              <w:left w:val="nil"/>
              <w:bottom w:val="single" w:sz="4" w:space="0" w:color="auto"/>
              <w:right w:val="single" w:sz="4" w:space="0" w:color="auto"/>
            </w:tcBorders>
            <w:shd w:val="clear" w:color="auto" w:fill="auto"/>
            <w:noWrap/>
            <w:vAlign w:val="center"/>
            <w:hideMark/>
          </w:tcPr>
          <w:p w14:paraId="11F5D811"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1F6EB841"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w:t>
            </w:r>
          </w:p>
        </w:tc>
        <w:tc>
          <w:tcPr>
            <w:tcW w:w="1060" w:type="dxa"/>
            <w:tcBorders>
              <w:top w:val="nil"/>
              <w:left w:val="nil"/>
              <w:bottom w:val="single" w:sz="4" w:space="0" w:color="auto"/>
              <w:right w:val="single" w:sz="4" w:space="0" w:color="auto"/>
            </w:tcBorders>
            <w:shd w:val="clear" w:color="auto" w:fill="auto"/>
            <w:noWrap/>
            <w:vAlign w:val="center"/>
            <w:hideMark/>
          </w:tcPr>
          <w:p w14:paraId="759F524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419E7543"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FD8CB8F"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Fall </w:t>
            </w:r>
          </w:p>
        </w:tc>
        <w:tc>
          <w:tcPr>
            <w:tcW w:w="920" w:type="dxa"/>
            <w:tcBorders>
              <w:top w:val="nil"/>
              <w:left w:val="nil"/>
              <w:bottom w:val="single" w:sz="4" w:space="0" w:color="auto"/>
              <w:right w:val="single" w:sz="4" w:space="0" w:color="auto"/>
            </w:tcBorders>
            <w:shd w:val="clear" w:color="auto" w:fill="auto"/>
            <w:noWrap/>
            <w:vAlign w:val="center"/>
            <w:hideMark/>
          </w:tcPr>
          <w:p w14:paraId="7B0609EF"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920" w:type="dxa"/>
            <w:tcBorders>
              <w:top w:val="nil"/>
              <w:left w:val="nil"/>
              <w:bottom w:val="single" w:sz="4" w:space="0" w:color="auto"/>
              <w:right w:val="single" w:sz="4" w:space="0" w:color="auto"/>
            </w:tcBorders>
            <w:shd w:val="clear" w:color="auto" w:fill="auto"/>
            <w:noWrap/>
            <w:vAlign w:val="center"/>
            <w:hideMark/>
          </w:tcPr>
          <w:p w14:paraId="31B7FFA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7AD662E1"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6</w:t>
            </w:r>
          </w:p>
        </w:tc>
        <w:tc>
          <w:tcPr>
            <w:tcW w:w="1060" w:type="dxa"/>
            <w:tcBorders>
              <w:top w:val="nil"/>
              <w:left w:val="nil"/>
              <w:bottom w:val="single" w:sz="4" w:space="0" w:color="auto"/>
              <w:right w:val="single" w:sz="4" w:space="0" w:color="auto"/>
            </w:tcBorders>
            <w:shd w:val="clear" w:color="auto" w:fill="auto"/>
            <w:noWrap/>
            <w:vAlign w:val="center"/>
            <w:hideMark/>
          </w:tcPr>
          <w:p w14:paraId="0D9C5611"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60603C75"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77054FD2"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Freezing phenomenon </w:t>
            </w:r>
          </w:p>
        </w:tc>
        <w:tc>
          <w:tcPr>
            <w:tcW w:w="920" w:type="dxa"/>
            <w:tcBorders>
              <w:top w:val="nil"/>
              <w:left w:val="nil"/>
              <w:bottom w:val="single" w:sz="4" w:space="0" w:color="auto"/>
              <w:right w:val="single" w:sz="4" w:space="0" w:color="auto"/>
            </w:tcBorders>
            <w:shd w:val="clear" w:color="auto" w:fill="auto"/>
            <w:noWrap/>
            <w:vAlign w:val="center"/>
            <w:hideMark/>
          </w:tcPr>
          <w:p w14:paraId="21D42C3E"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920" w:type="dxa"/>
            <w:tcBorders>
              <w:top w:val="nil"/>
              <w:left w:val="nil"/>
              <w:bottom w:val="single" w:sz="4" w:space="0" w:color="auto"/>
              <w:right w:val="single" w:sz="4" w:space="0" w:color="auto"/>
            </w:tcBorders>
            <w:shd w:val="clear" w:color="auto" w:fill="auto"/>
            <w:noWrap/>
            <w:vAlign w:val="center"/>
            <w:hideMark/>
          </w:tcPr>
          <w:p w14:paraId="63B2113A"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414BBB9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1060" w:type="dxa"/>
            <w:tcBorders>
              <w:top w:val="nil"/>
              <w:left w:val="nil"/>
              <w:bottom w:val="single" w:sz="4" w:space="0" w:color="auto"/>
              <w:right w:val="single" w:sz="4" w:space="0" w:color="auto"/>
            </w:tcBorders>
            <w:shd w:val="clear" w:color="auto" w:fill="auto"/>
            <w:noWrap/>
            <w:vAlign w:val="center"/>
            <w:hideMark/>
          </w:tcPr>
          <w:p w14:paraId="116810FC"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20E84BD1"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66FC3516"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Muscle spasms </w:t>
            </w:r>
          </w:p>
        </w:tc>
        <w:tc>
          <w:tcPr>
            <w:tcW w:w="920" w:type="dxa"/>
            <w:tcBorders>
              <w:top w:val="nil"/>
              <w:left w:val="nil"/>
              <w:bottom w:val="single" w:sz="4" w:space="0" w:color="auto"/>
              <w:right w:val="single" w:sz="4" w:space="0" w:color="auto"/>
            </w:tcBorders>
            <w:shd w:val="clear" w:color="auto" w:fill="auto"/>
            <w:noWrap/>
            <w:vAlign w:val="center"/>
            <w:hideMark/>
          </w:tcPr>
          <w:p w14:paraId="748D6C0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920" w:type="dxa"/>
            <w:tcBorders>
              <w:top w:val="nil"/>
              <w:left w:val="nil"/>
              <w:bottom w:val="single" w:sz="4" w:space="0" w:color="auto"/>
              <w:right w:val="single" w:sz="4" w:space="0" w:color="auto"/>
            </w:tcBorders>
            <w:shd w:val="clear" w:color="auto" w:fill="auto"/>
            <w:noWrap/>
            <w:vAlign w:val="center"/>
            <w:hideMark/>
          </w:tcPr>
          <w:p w14:paraId="7075222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58AB15A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1060" w:type="dxa"/>
            <w:tcBorders>
              <w:top w:val="nil"/>
              <w:left w:val="nil"/>
              <w:bottom w:val="single" w:sz="4" w:space="0" w:color="auto"/>
              <w:right w:val="single" w:sz="4" w:space="0" w:color="auto"/>
            </w:tcBorders>
            <w:shd w:val="clear" w:color="auto" w:fill="auto"/>
            <w:noWrap/>
            <w:vAlign w:val="center"/>
            <w:hideMark/>
          </w:tcPr>
          <w:p w14:paraId="366A23B3"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28FA3759"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0AB156D6"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Constipation </w:t>
            </w:r>
          </w:p>
        </w:tc>
        <w:tc>
          <w:tcPr>
            <w:tcW w:w="920" w:type="dxa"/>
            <w:tcBorders>
              <w:top w:val="nil"/>
              <w:left w:val="nil"/>
              <w:bottom w:val="single" w:sz="4" w:space="0" w:color="auto"/>
              <w:right w:val="single" w:sz="4" w:space="0" w:color="auto"/>
            </w:tcBorders>
            <w:shd w:val="clear" w:color="auto" w:fill="auto"/>
            <w:noWrap/>
            <w:vAlign w:val="center"/>
            <w:hideMark/>
          </w:tcPr>
          <w:p w14:paraId="505D1546"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920" w:type="dxa"/>
            <w:tcBorders>
              <w:top w:val="nil"/>
              <w:left w:val="nil"/>
              <w:bottom w:val="single" w:sz="4" w:space="0" w:color="auto"/>
              <w:right w:val="single" w:sz="4" w:space="0" w:color="auto"/>
            </w:tcBorders>
            <w:shd w:val="clear" w:color="auto" w:fill="auto"/>
            <w:noWrap/>
            <w:vAlign w:val="center"/>
            <w:hideMark/>
          </w:tcPr>
          <w:p w14:paraId="1E060DDA"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694E1B7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1</w:t>
            </w:r>
          </w:p>
        </w:tc>
        <w:tc>
          <w:tcPr>
            <w:tcW w:w="1060" w:type="dxa"/>
            <w:tcBorders>
              <w:top w:val="nil"/>
              <w:left w:val="nil"/>
              <w:bottom w:val="single" w:sz="4" w:space="0" w:color="auto"/>
              <w:right w:val="single" w:sz="4" w:space="0" w:color="auto"/>
            </w:tcBorders>
            <w:shd w:val="clear" w:color="auto" w:fill="auto"/>
            <w:noWrap/>
            <w:vAlign w:val="center"/>
            <w:hideMark/>
          </w:tcPr>
          <w:p w14:paraId="74818C8F"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756E8F48"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222A0C4E"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Dizziness </w:t>
            </w:r>
          </w:p>
        </w:tc>
        <w:tc>
          <w:tcPr>
            <w:tcW w:w="920" w:type="dxa"/>
            <w:tcBorders>
              <w:top w:val="nil"/>
              <w:left w:val="nil"/>
              <w:bottom w:val="single" w:sz="4" w:space="0" w:color="auto"/>
              <w:right w:val="single" w:sz="4" w:space="0" w:color="auto"/>
            </w:tcBorders>
            <w:shd w:val="clear" w:color="auto" w:fill="auto"/>
            <w:noWrap/>
            <w:vAlign w:val="center"/>
            <w:hideMark/>
          </w:tcPr>
          <w:p w14:paraId="4226BDF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920" w:type="dxa"/>
            <w:tcBorders>
              <w:top w:val="nil"/>
              <w:left w:val="nil"/>
              <w:bottom w:val="single" w:sz="4" w:space="0" w:color="auto"/>
              <w:right w:val="single" w:sz="4" w:space="0" w:color="auto"/>
            </w:tcBorders>
            <w:shd w:val="clear" w:color="auto" w:fill="auto"/>
            <w:noWrap/>
            <w:vAlign w:val="center"/>
            <w:hideMark/>
          </w:tcPr>
          <w:p w14:paraId="63518377"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492D5FEB"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1</w:t>
            </w:r>
          </w:p>
        </w:tc>
        <w:tc>
          <w:tcPr>
            <w:tcW w:w="1060" w:type="dxa"/>
            <w:tcBorders>
              <w:top w:val="nil"/>
              <w:left w:val="nil"/>
              <w:bottom w:val="single" w:sz="4" w:space="0" w:color="auto"/>
              <w:right w:val="single" w:sz="4" w:space="0" w:color="auto"/>
            </w:tcBorders>
            <w:shd w:val="clear" w:color="auto" w:fill="auto"/>
            <w:noWrap/>
            <w:vAlign w:val="center"/>
            <w:hideMark/>
          </w:tcPr>
          <w:p w14:paraId="6CC5A597"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7A13C6D3"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2D7BC00F"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Pain in extremity </w:t>
            </w:r>
          </w:p>
        </w:tc>
        <w:tc>
          <w:tcPr>
            <w:tcW w:w="920" w:type="dxa"/>
            <w:tcBorders>
              <w:top w:val="nil"/>
              <w:left w:val="nil"/>
              <w:bottom w:val="single" w:sz="4" w:space="0" w:color="auto"/>
              <w:right w:val="single" w:sz="4" w:space="0" w:color="auto"/>
            </w:tcBorders>
            <w:shd w:val="clear" w:color="auto" w:fill="auto"/>
            <w:noWrap/>
            <w:vAlign w:val="center"/>
            <w:hideMark/>
          </w:tcPr>
          <w:p w14:paraId="7F83BF82"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920" w:type="dxa"/>
            <w:tcBorders>
              <w:top w:val="nil"/>
              <w:left w:val="nil"/>
              <w:bottom w:val="single" w:sz="4" w:space="0" w:color="auto"/>
              <w:right w:val="single" w:sz="4" w:space="0" w:color="auto"/>
            </w:tcBorders>
            <w:shd w:val="clear" w:color="auto" w:fill="auto"/>
            <w:noWrap/>
            <w:vAlign w:val="center"/>
            <w:hideMark/>
          </w:tcPr>
          <w:p w14:paraId="7C56EA0A"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2D5D7FB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1</w:t>
            </w:r>
          </w:p>
        </w:tc>
        <w:tc>
          <w:tcPr>
            <w:tcW w:w="1060" w:type="dxa"/>
            <w:tcBorders>
              <w:top w:val="nil"/>
              <w:left w:val="nil"/>
              <w:bottom w:val="single" w:sz="4" w:space="0" w:color="auto"/>
              <w:right w:val="single" w:sz="4" w:space="0" w:color="auto"/>
            </w:tcBorders>
            <w:shd w:val="clear" w:color="auto" w:fill="auto"/>
            <w:noWrap/>
            <w:vAlign w:val="center"/>
            <w:hideMark/>
          </w:tcPr>
          <w:p w14:paraId="76FA441B"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211FE3C7"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63BF9924"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Cough </w:t>
            </w:r>
          </w:p>
        </w:tc>
        <w:tc>
          <w:tcPr>
            <w:tcW w:w="920" w:type="dxa"/>
            <w:tcBorders>
              <w:top w:val="nil"/>
              <w:left w:val="nil"/>
              <w:bottom w:val="single" w:sz="4" w:space="0" w:color="auto"/>
              <w:right w:val="single" w:sz="4" w:space="0" w:color="auto"/>
            </w:tcBorders>
            <w:shd w:val="clear" w:color="auto" w:fill="auto"/>
            <w:noWrap/>
            <w:vAlign w:val="center"/>
            <w:hideMark/>
          </w:tcPr>
          <w:p w14:paraId="4862EA19"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920" w:type="dxa"/>
            <w:tcBorders>
              <w:top w:val="nil"/>
              <w:left w:val="nil"/>
              <w:bottom w:val="single" w:sz="4" w:space="0" w:color="auto"/>
              <w:right w:val="single" w:sz="4" w:space="0" w:color="auto"/>
            </w:tcBorders>
            <w:shd w:val="clear" w:color="auto" w:fill="auto"/>
            <w:noWrap/>
            <w:vAlign w:val="center"/>
            <w:hideMark/>
          </w:tcPr>
          <w:p w14:paraId="15BB89C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56A0DF0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1060" w:type="dxa"/>
            <w:tcBorders>
              <w:top w:val="nil"/>
              <w:left w:val="nil"/>
              <w:bottom w:val="single" w:sz="4" w:space="0" w:color="auto"/>
              <w:right w:val="single" w:sz="4" w:space="0" w:color="auto"/>
            </w:tcBorders>
            <w:shd w:val="clear" w:color="auto" w:fill="auto"/>
            <w:noWrap/>
            <w:vAlign w:val="center"/>
            <w:hideMark/>
          </w:tcPr>
          <w:p w14:paraId="7498B33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48A173F3"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5F7215F1"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Application site erythema </w:t>
            </w:r>
          </w:p>
        </w:tc>
        <w:tc>
          <w:tcPr>
            <w:tcW w:w="920" w:type="dxa"/>
            <w:tcBorders>
              <w:top w:val="nil"/>
              <w:left w:val="nil"/>
              <w:bottom w:val="single" w:sz="4" w:space="0" w:color="auto"/>
              <w:right w:val="single" w:sz="4" w:space="0" w:color="auto"/>
            </w:tcBorders>
            <w:shd w:val="clear" w:color="auto" w:fill="auto"/>
            <w:noWrap/>
            <w:vAlign w:val="center"/>
            <w:hideMark/>
          </w:tcPr>
          <w:p w14:paraId="36C0B7C9"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920" w:type="dxa"/>
            <w:tcBorders>
              <w:top w:val="nil"/>
              <w:left w:val="nil"/>
              <w:bottom w:val="single" w:sz="4" w:space="0" w:color="auto"/>
              <w:right w:val="single" w:sz="4" w:space="0" w:color="auto"/>
            </w:tcBorders>
            <w:shd w:val="clear" w:color="auto" w:fill="auto"/>
            <w:noWrap/>
            <w:vAlign w:val="center"/>
            <w:hideMark/>
          </w:tcPr>
          <w:p w14:paraId="1A576FD1"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2769579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1060" w:type="dxa"/>
            <w:tcBorders>
              <w:top w:val="nil"/>
              <w:left w:val="nil"/>
              <w:bottom w:val="single" w:sz="4" w:space="0" w:color="auto"/>
              <w:right w:val="single" w:sz="4" w:space="0" w:color="auto"/>
            </w:tcBorders>
            <w:shd w:val="clear" w:color="auto" w:fill="auto"/>
            <w:noWrap/>
            <w:vAlign w:val="center"/>
            <w:hideMark/>
          </w:tcPr>
          <w:p w14:paraId="0F519A8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42B3656D"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74E9FB61"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Pre-existing condition improved </w:t>
            </w:r>
          </w:p>
        </w:tc>
        <w:tc>
          <w:tcPr>
            <w:tcW w:w="920" w:type="dxa"/>
            <w:tcBorders>
              <w:top w:val="nil"/>
              <w:left w:val="nil"/>
              <w:bottom w:val="single" w:sz="4" w:space="0" w:color="auto"/>
              <w:right w:val="single" w:sz="4" w:space="0" w:color="auto"/>
            </w:tcBorders>
            <w:shd w:val="clear" w:color="auto" w:fill="auto"/>
            <w:noWrap/>
            <w:vAlign w:val="center"/>
            <w:hideMark/>
          </w:tcPr>
          <w:p w14:paraId="4F5DAABA"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920" w:type="dxa"/>
            <w:tcBorders>
              <w:top w:val="nil"/>
              <w:left w:val="nil"/>
              <w:bottom w:val="single" w:sz="4" w:space="0" w:color="auto"/>
              <w:right w:val="single" w:sz="4" w:space="0" w:color="auto"/>
            </w:tcBorders>
            <w:shd w:val="clear" w:color="auto" w:fill="auto"/>
            <w:noWrap/>
            <w:vAlign w:val="center"/>
            <w:hideMark/>
          </w:tcPr>
          <w:p w14:paraId="576B9063"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548F189B"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1060" w:type="dxa"/>
            <w:tcBorders>
              <w:top w:val="nil"/>
              <w:left w:val="nil"/>
              <w:bottom w:val="single" w:sz="4" w:space="0" w:color="auto"/>
              <w:right w:val="single" w:sz="4" w:space="0" w:color="auto"/>
            </w:tcBorders>
            <w:shd w:val="clear" w:color="auto" w:fill="auto"/>
            <w:noWrap/>
            <w:vAlign w:val="center"/>
            <w:hideMark/>
          </w:tcPr>
          <w:p w14:paraId="10AFC8B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196C7E3B"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7746DDBC"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Fatigue </w:t>
            </w:r>
          </w:p>
        </w:tc>
        <w:tc>
          <w:tcPr>
            <w:tcW w:w="920" w:type="dxa"/>
            <w:tcBorders>
              <w:top w:val="nil"/>
              <w:left w:val="nil"/>
              <w:bottom w:val="single" w:sz="4" w:space="0" w:color="auto"/>
              <w:right w:val="single" w:sz="4" w:space="0" w:color="auto"/>
            </w:tcBorders>
            <w:shd w:val="clear" w:color="auto" w:fill="auto"/>
            <w:noWrap/>
            <w:vAlign w:val="center"/>
            <w:hideMark/>
          </w:tcPr>
          <w:p w14:paraId="74B57F03"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920" w:type="dxa"/>
            <w:tcBorders>
              <w:top w:val="nil"/>
              <w:left w:val="nil"/>
              <w:bottom w:val="single" w:sz="4" w:space="0" w:color="auto"/>
              <w:right w:val="single" w:sz="4" w:space="0" w:color="auto"/>
            </w:tcBorders>
            <w:shd w:val="clear" w:color="auto" w:fill="auto"/>
            <w:noWrap/>
            <w:vAlign w:val="center"/>
            <w:hideMark/>
          </w:tcPr>
          <w:p w14:paraId="71D690E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4F81964E"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w:t>
            </w:r>
          </w:p>
        </w:tc>
        <w:tc>
          <w:tcPr>
            <w:tcW w:w="1060" w:type="dxa"/>
            <w:tcBorders>
              <w:top w:val="nil"/>
              <w:left w:val="nil"/>
              <w:bottom w:val="single" w:sz="4" w:space="0" w:color="auto"/>
              <w:right w:val="single" w:sz="4" w:space="0" w:color="auto"/>
            </w:tcBorders>
            <w:shd w:val="clear" w:color="auto" w:fill="auto"/>
            <w:noWrap/>
            <w:vAlign w:val="center"/>
            <w:hideMark/>
          </w:tcPr>
          <w:p w14:paraId="3970049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5B364FC9"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72335674"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Urinary tract infection </w:t>
            </w:r>
          </w:p>
        </w:tc>
        <w:tc>
          <w:tcPr>
            <w:tcW w:w="920" w:type="dxa"/>
            <w:tcBorders>
              <w:top w:val="nil"/>
              <w:left w:val="nil"/>
              <w:bottom w:val="single" w:sz="4" w:space="0" w:color="auto"/>
              <w:right w:val="single" w:sz="4" w:space="0" w:color="auto"/>
            </w:tcBorders>
            <w:shd w:val="clear" w:color="auto" w:fill="auto"/>
            <w:noWrap/>
            <w:vAlign w:val="center"/>
            <w:hideMark/>
          </w:tcPr>
          <w:p w14:paraId="368882BF"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920" w:type="dxa"/>
            <w:tcBorders>
              <w:top w:val="nil"/>
              <w:left w:val="nil"/>
              <w:bottom w:val="single" w:sz="4" w:space="0" w:color="auto"/>
              <w:right w:val="single" w:sz="4" w:space="0" w:color="auto"/>
            </w:tcBorders>
            <w:shd w:val="clear" w:color="auto" w:fill="auto"/>
            <w:noWrap/>
            <w:vAlign w:val="center"/>
            <w:hideMark/>
          </w:tcPr>
          <w:p w14:paraId="2E0CB4BA"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387E0728"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w:t>
            </w:r>
          </w:p>
        </w:tc>
        <w:tc>
          <w:tcPr>
            <w:tcW w:w="1060" w:type="dxa"/>
            <w:tcBorders>
              <w:top w:val="nil"/>
              <w:left w:val="nil"/>
              <w:bottom w:val="single" w:sz="4" w:space="0" w:color="auto"/>
              <w:right w:val="single" w:sz="4" w:space="0" w:color="auto"/>
            </w:tcBorders>
            <w:shd w:val="clear" w:color="auto" w:fill="auto"/>
            <w:noWrap/>
            <w:vAlign w:val="center"/>
            <w:hideMark/>
          </w:tcPr>
          <w:p w14:paraId="55E55D3A"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0AE64182"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4D9FCA6E"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Lethargy </w:t>
            </w:r>
          </w:p>
        </w:tc>
        <w:tc>
          <w:tcPr>
            <w:tcW w:w="920" w:type="dxa"/>
            <w:tcBorders>
              <w:top w:val="nil"/>
              <w:left w:val="nil"/>
              <w:bottom w:val="single" w:sz="4" w:space="0" w:color="auto"/>
              <w:right w:val="single" w:sz="4" w:space="0" w:color="auto"/>
            </w:tcBorders>
            <w:shd w:val="clear" w:color="auto" w:fill="auto"/>
            <w:noWrap/>
            <w:vAlign w:val="center"/>
            <w:hideMark/>
          </w:tcPr>
          <w:p w14:paraId="0625B3D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920" w:type="dxa"/>
            <w:tcBorders>
              <w:top w:val="nil"/>
              <w:left w:val="nil"/>
              <w:bottom w:val="single" w:sz="4" w:space="0" w:color="auto"/>
              <w:right w:val="single" w:sz="4" w:space="0" w:color="auto"/>
            </w:tcBorders>
            <w:shd w:val="clear" w:color="auto" w:fill="auto"/>
            <w:noWrap/>
            <w:vAlign w:val="center"/>
            <w:hideMark/>
          </w:tcPr>
          <w:p w14:paraId="6F70ABFF"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508349A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1</w:t>
            </w:r>
          </w:p>
        </w:tc>
        <w:tc>
          <w:tcPr>
            <w:tcW w:w="1060" w:type="dxa"/>
            <w:tcBorders>
              <w:top w:val="nil"/>
              <w:left w:val="nil"/>
              <w:bottom w:val="single" w:sz="4" w:space="0" w:color="auto"/>
              <w:right w:val="single" w:sz="4" w:space="0" w:color="auto"/>
            </w:tcBorders>
            <w:shd w:val="clear" w:color="auto" w:fill="auto"/>
            <w:noWrap/>
            <w:vAlign w:val="center"/>
            <w:hideMark/>
          </w:tcPr>
          <w:p w14:paraId="57AC5FDB"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3EA9D798"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E6BCFC0"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Nausea </w:t>
            </w:r>
          </w:p>
        </w:tc>
        <w:tc>
          <w:tcPr>
            <w:tcW w:w="920" w:type="dxa"/>
            <w:tcBorders>
              <w:top w:val="nil"/>
              <w:left w:val="nil"/>
              <w:bottom w:val="single" w:sz="4" w:space="0" w:color="auto"/>
              <w:right w:val="single" w:sz="4" w:space="0" w:color="auto"/>
            </w:tcBorders>
            <w:shd w:val="clear" w:color="auto" w:fill="auto"/>
            <w:noWrap/>
            <w:vAlign w:val="center"/>
            <w:hideMark/>
          </w:tcPr>
          <w:p w14:paraId="490DC31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920" w:type="dxa"/>
            <w:tcBorders>
              <w:top w:val="nil"/>
              <w:left w:val="nil"/>
              <w:bottom w:val="single" w:sz="4" w:space="0" w:color="auto"/>
              <w:right w:val="single" w:sz="4" w:space="0" w:color="auto"/>
            </w:tcBorders>
            <w:shd w:val="clear" w:color="auto" w:fill="auto"/>
            <w:noWrap/>
            <w:vAlign w:val="center"/>
            <w:hideMark/>
          </w:tcPr>
          <w:p w14:paraId="3001B74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4CE1C111"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1</w:t>
            </w:r>
          </w:p>
        </w:tc>
        <w:tc>
          <w:tcPr>
            <w:tcW w:w="1060" w:type="dxa"/>
            <w:tcBorders>
              <w:top w:val="nil"/>
              <w:left w:val="nil"/>
              <w:bottom w:val="single" w:sz="4" w:space="0" w:color="auto"/>
              <w:right w:val="single" w:sz="4" w:space="0" w:color="auto"/>
            </w:tcBorders>
            <w:shd w:val="clear" w:color="auto" w:fill="auto"/>
            <w:noWrap/>
            <w:vAlign w:val="center"/>
            <w:hideMark/>
          </w:tcPr>
          <w:p w14:paraId="0BB8769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3A570780"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14C0B52B"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PD-related symptoms </w:t>
            </w:r>
          </w:p>
        </w:tc>
        <w:tc>
          <w:tcPr>
            <w:tcW w:w="920" w:type="dxa"/>
            <w:tcBorders>
              <w:top w:val="nil"/>
              <w:left w:val="nil"/>
              <w:bottom w:val="single" w:sz="4" w:space="0" w:color="auto"/>
              <w:right w:val="single" w:sz="4" w:space="0" w:color="auto"/>
            </w:tcBorders>
            <w:shd w:val="clear" w:color="auto" w:fill="auto"/>
            <w:noWrap/>
            <w:vAlign w:val="center"/>
            <w:hideMark/>
          </w:tcPr>
          <w:p w14:paraId="3FF2E90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920" w:type="dxa"/>
            <w:tcBorders>
              <w:top w:val="nil"/>
              <w:left w:val="nil"/>
              <w:bottom w:val="single" w:sz="4" w:space="0" w:color="auto"/>
              <w:right w:val="single" w:sz="4" w:space="0" w:color="auto"/>
            </w:tcBorders>
            <w:shd w:val="clear" w:color="auto" w:fill="auto"/>
            <w:noWrap/>
            <w:vAlign w:val="center"/>
            <w:hideMark/>
          </w:tcPr>
          <w:p w14:paraId="64E239B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55CCCD3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1</w:t>
            </w:r>
          </w:p>
        </w:tc>
        <w:tc>
          <w:tcPr>
            <w:tcW w:w="1060" w:type="dxa"/>
            <w:tcBorders>
              <w:top w:val="nil"/>
              <w:left w:val="nil"/>
              <w:bottom w:val="single" w:sz="4" w:space="0" w:color="auto"/>
              <w:right w:val="single" w:sz="4" w:space="0" w:color="auto"/>
            </w:tcBorders>
            <w:shd w:val="clear" w:color="auto" w:fill="auto"/>
            <w:noWrap/>
            <w:vAlign w:val="center"/>
            <w:hideMark/>
          </w:tcPr>
          <w:p w14:paraId="2CEA79FF"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0C9E5F39"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7C78780"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Diarrhea </w:t>
            </w:r>
          </w:p>
        </w:tc>
        <w:tc>
          <w:tcPr>
            <w:tcW w:w="920" w:type="dxa"/>
            <w:tcBorders>
              <w:top w:val="nil"/>
              <w:left w:val="nil"/>
              <w:bottom w:val="single" w:sz="4" w:space="0" w:color="auto"/>
              <w:right w:val="single" w:sz="4" w:space="0" w:color="auto"/>
            </w:tcBorders>
            <w:shd w:val="clear" w:color="auto" w:fill="auto"/>
            <w:noWrap/>
            <w:vAlign w:val="center"/>
            <w:hideMark/>
          </w:tcPr>
          <w:p w14:paraId="7CA616B5"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920" w:type="dxa"/>
            <w:tcBorders>
              <w:top w:val="nil"/>
              <w:left w:val="nil"/>
              <w:bottom w:val="single" w:sz="4" w:space="0" w:color="auto"/>
              <w:right w:val="single" w:sz="4" w:space="0" w:color="auto"/>
            </w:tcBorders>
            <w:shd w:val="clear" w:color="auto" w:fill="auto"/>
            <w:noWrap/>
            <w:vAlign w:val="center"/>
            <w:hideMark/>
          </w:tcPr>
          <w:p w14:paraId="0AC21C76"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53CA9456"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0</w:t>
            </w:r>
          </w:p>
        </w:tc>
        <w:tc>
          <w:tcPr>
            <w:tcW w:w="1060" w:type="dxa"/>
            <w:tcBorders>
              <w:top w:val="nil"/>
              <w:left w:val="nil"/>
              <w:bottom w:val="single" w:sz="4" w:space="0" w:color="auto"/>
              <w:right w:val="single" w:sz="4" w:space="0" w:color="auto"/>
            </w:tcBorders>
            <w:shd w:val="clear" w:color="auto" w:fill="auto"/>
            <w:noWrap/>
            <w:vAlign w:val="center"/>
            <w:hideMark/>
          </w:tcPr>
          <w:p w14:paraId="1DA98D4C"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4A285998"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32B7D38B"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Diplopia </w:t>
            </w:r>
          </w:p>
        </w:tc>
        <w:tc>
          <w:tcPr>
            <w:tcW w:w="920" w:type="dxa"/>
            <w:tcBorders>
              <w:top w:val="nil"/>
              <w:left w:val="nil"/>
              <w:bottom w:val="single" w:sz="4" w:space="0" w:color="auto"/>
              <w:right w:val="single" w:sz="4" w:space="0" w:color="auto"/>
            </w:tcBorders>
            <w:shd w:val="clear" w:color="auto" w:fill="auto"/>
            <w:noWrap/>
            <w:vAlign w:val="center"/>
            <w:hideMark/>
          </w:tcPr>
          <w:p w14:paraId="513B3A0F"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920" w:type="dxa"/>
            <w:tcBorders>
              <w:top w:val="nil"/>
              <w:left w:val="nil"/>
              <w:bottom w:val="single" w:sz="4" w:space="0" w:color="auto"/>
              <w:right w:val="single" w:sz="4" w:space="0" w:color="auto"/>
            </w:tcBorders>
            <w:shd w:val="clear" w:color="auto" w:fill="auto"/>
            <w:noWrap/>
            <w:vAlign w:val="center"/>
            <w:hideMark/>
          </w:tcPr>
          <w:p w14:paraId="682F44F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78767B31"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0</w:t>
            </w:r>
          </w:p>
        </w:tc>
        <w:tc>
          <w:tcPr>
            <w:tcW w:w="1060" w:type="dxa"/>
            <w:tcBorders>
              <w:top w:val="nil"/>
              <w:left w:val="nil"/>
              <w:bottom w:val="single" w:sz="4" w:space="0" w:color="auto"/>
              <w:right w:val="single" w:sz="4" w:space="0" w:color="auto"/>
            </w:tcBorders>
            <w:shd w:val="clear" w:color="auto" w:fill="auto"/>
            <w:noWrap/>
            <w:vAlign w:val="center"/>
            <w:hideMark/>
          </w:tcPr>
          <w:p w14:paraId="74610C78"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306DA1C8"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0901FBC2"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Back pain </w:t>
            </w:r>
          </w:p>
        </w:tc>
        <w:tc>
          <w:tcPr>
            <w:tcW w:w="920" w:type="dxa"/>
            <w:tcBorders>
              <w:top w:val="nil"/>
              <w:left w:val="nil"/>
              <w:bottom w:val="single" w:sz="4" w:space="0" w:color="auto"/>
              <w:right w:val="single" w:sz="4" w:space="0" w:color="auto"/>
            </w:tcBorders>
            <w:shd w:val="clear" w:color="auto" w:fill="auto"/>
            <w:noWrap/>
            <w:vAlign w:val="center"/>
            <w:hideMark/>
          </w:tcPr>
          <w:p w14:paraId="2C23E54B"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w:t>
            </w:r>
          </w:p>
        </w:tc>
        <w:tc>
          <w:tcPr>
            <w:tcW w:w="920" w:type="dxa"/>
            <w:tcBorders>
              <w:top w:val="nil"/>
              <w:left w:val="nil"/>
              <w:bottom w:val="single" w:sz="4" w:space="0" w:color="auto"/>
              <w:right w:val="single" w:sz="4" w:space="0" w:color="auto"/>
            </w:tcBorders>
            <w:shd w:val="clear" w:color="auto" w:fill="auto"/>
            <w:noWrap/>
            <w:vAlign w:val="center"/>
            <w:hideMark/>
          </w:tcPr>
          <w:p w14:paraId="78204157"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0877914F"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5</w:t>
            </w:r>
          </w:p>
        </w:tc>
        <w:tc>
          <w:tcPr>
            <w:tcW w:w="1060" w:type="dxa"/>
            <w:tcBorders>
              <w:top w:val="nil"/>
              <w:left w:val="nil"/>
              <w:bottom w:val="single" w:sz="4" w:space="0" w:color="auto"/>
              <w:right w:val="single" w:sz="4" w:space="0" w:color="auto"/>
            </w:tcBorders>
            <w:shd w:val="clear" w:color="auto" w:fill="auto"/>
            <w:noWrap/>
            <w:vAlign w:val="center"/>
            <w:hideMark/>
          </w:tcPr>
          <w:p w14:paraId="6E0E29FC"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0C3FDADA"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78E44B99"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Drug effect decreased </w:t>
            </w:r>
          </w:p>
        </w:tc>
        <w:tc>
          <w:tcPr>
            <w:tcW w:w="920" w:type="dxa"/>
            <w:tcBorders>
              <w:top w:val="nil"/>
              <w:left w:val="nil"/>
              <w:bottom w:val="single" w:sz="4" w:space="0" w:color="auto"/>
              <w:right w:val="single" w:sz="4" w:space="0" w:color="auto"/>
            </w:tcBorders>
            <w:shd w:val="clear" w:color="auto" w:fill="auto"/>
            <w:noWrap/>
            <w:vAlign w:val="center"/>
            <w:hideMark/>
          </w:tcPr>
          <w:p w14:paraId="69351388"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w:t>
            </w:r>
          </w:p>
        </w:tc>
        <w:tc>
          <w:tcPr>
            <w:tcW w:w="920" w:type="dxa"/>
            <w:tcBorders>
              <w:top w:val="nil"/>
              <w:left w:val="nil"/>
              <w:bottom w:val="single" w:sz="4" w:space="0" w:color="auto"/>
              <w:right w:val="single" w:sz="4" w:space="0" w:color="auto"/>
            </w:tcBorders>
            <w:shd w:val="clear" w:color="auto" w:fill="auto"/>
            <w:noWrap/>
            <w:vAlign w:val="center"/>
            <w:hideMark/>
          </w:tcPr>
          <w:p w14:paraId="343B386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5EF07647"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1060" w:type="dxa"/>
            <w:tcBorders>
              <w:top w:val="nil"/>
              <w:left w:val="nil"/>
              <w:bottom w:val="single" w:sz="4" w:space="0" w:color="auto"/>
              <w:right w:val="single" w:sz="4" w:space="0" w:color="auto"/>
            </w:tcBorders>
            <w:shd w:val="clear" w:color="auto" w:fill="auto"/>
            <w:noWrap/>
            <w:vAlign w:val="center"/>
            <w:hideMark/>
          </w:tcPr>
          <w:p w14:paraId="49F662FA"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706CE228"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08BBA25C"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Head injury </w:t>
            </w:r>
          </w:p>
        </w:tc>
        <w:tc>
          <w:tcPr>
            <w:tcW w:w="920" w:type="dxa"/>
            <w:tcBorders>
              <w:top w:val="nil"/>
              <w:left w:val="nil"/>
              <w:bottom w:val="single" w:sz="4" w:space="0" w:color="auto"/>
              <w:right w:val="single" w:sz="4" w:space="0" w:color="auto"/>
            </w:tcBorders>
            <w:shd w:val="clear" w:color="auto" w:fill="auto"/>
            <w:noWrap/>
            <w:vAlign w:val="center"/>
            <w:hideMark/>
          </w:tcPr>
          <w:p w14:paraId="215049A3"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w:t>
            </w:r>
          </w:p>
        </w:tc>
        <w:tc>
          <w:tcPr>
            <w:tcW w:w="920" w:type="dxa"/>
            <w:tcBorders>
              <w:top w:val="nil"/>
              <w:left w:val="nil"/>
              <w:bottom w:val="single" w:sz="4" w:space="0" w:color="auto"/>
              <w:right w:val="single" w:sz="4" w:space="0" w:color="auto"/>
            </w:tcBorders>
            <w:shd w:val="clear" w:color="auto" w:fill="auto"/>
            <w:noWrap/>
            <w:vAlign w:val="center"/>
            <w:hideMark/>
          </w:tcPr>
          <w:p w14:paraId="2025BE1F"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62FB5ED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1060" w:type="dxa"/>
            <w:tcBorders>
              <w:top w:val="nil"/>
              <w:left w:val="nil"/>
              <w:bottom w:val="single" w:sz="4" w:space="0" w:color="auto"/>
              <w:right w:val="single" w:sz="4" w:space="0" w:color="auto"/>
            </w:tcBorders>
            <w:shd w:val="clear" w:color="auto" w:fill="auto"/>
            <w:noWrap/>
            <w:vAlign w:val="center"/>
            <w:hideMark/>
          </w:tcPr>
          <w:p w14:paraId="60712A33"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37C38E75"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1C2D0D7F"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Joint injury </w:t>
            </w:r>
          </w:p>
        </w:tc>
        <w:tc>
          <w:tcPr>
            <w:tcW w:w="920" w:type="dxa"/>
            <w:tcBorders>
              <w:top w:val="nil"/>
              <w:left w:val="nil"/>
              <w:bottom w:val="single" w:sz="4" w:space="0" w:color="auto"/>
              <w:right w:val="single" w:sz="4" w:space="0" w:color="auto"/>
            </w:tcBorders>
            <w:shd w:val="clear" w:color="auto" w:fill="auto"/>
            <w:noWrap/>
            <w:vAlign w:val="center"/>
            <w:hideMark/>
          </w:tcPr>
          <w:p w14:paraId="076B8972"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w:t>
            </w:r>
          </w:p>
        </w:tc>
        <w:tc>
          <w:tcPr>
            <w:tcW w:w="920" w:type="dxa"/>
            <w:tcBorders>
              <w:top w:val="nil"/>
              <w:left w:val="nil"/>
              <w:bottom w:val="single" w:sz="4" w:space="0" w:color="auto"/>
              <w:right w:val="single" w:sz="4" w:space="0" w:color="auto"/>
            </w:tcBorders>
            <w:shd w:val="clear" w:color="auto" w:fill="auto"/>
            <w:noWrap/>
            <w:vAlign w:val="center"/>
            <w:hideMark/>
          </w:tcPr>
          <w:p w14:paraId="438498C1"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50E502BF"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1060" w:type="dxa"/>
            <w:tcBorders>
              <w:top w:val="nil"/>
              <w:left w:val="nil"/>
              <w:bottom w:val="single" w:sz="4" w:space="0" w:color="auto"/>
              <w:right w:val="single" w:sz="4" w:space="0" w:color="auto"/>
            </w:tcBorders>
            <w:shd w:val="clear" w:color="auto" w:fill="auto"/>
            <w:noWrap/>
            <w:vAlign w:val="center"/>
            <w:hideMark/>
          </w:tcPr>
          <w:p w14:paraId="7CA74308"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39C810D8"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643CDE6A"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Application site pain </w:t>
            </w:r>
          </w:p>
        </w:tc>
        <w:tc>
          <w:tcPr>
            <w:tcW w:w="920" w:type="dxa"/>
            <w:tcBorders>
              <w:top w:val="nil"/>
              <w:left w:val="nil"/>
              <w:bottom w:val="single" w:sz="4" w:space="0" w:color="auto"/>
              <w:right w:val="single" w:sz="4" w:space="0" w:color="auto"/>
            </w:tcBorders>
            <w:shd w:val="clear" w:color="auto" w:fill="auto"/>
            <w:noWrap/>
            <w:vAlign w:val="center"/>
            <w:hideMark/>
          </w:tcPr>
          <w:p w14:paraId="0E2D866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1</w:t>
            </w:r>
          </w:p>
        </w:tc>
        <w:tc>
          <w:tcPr>
            <w:tcW w:w="920" w:type="dxa"/>
            <w:tcBorders>
              <w:top w:val="nil"/>
              <w:left w:val="nil"/>
              <w:bottom w:val="single" w:sz="4" w:space="0" w:color="auto"/>
              <w:right w:val="single" w:sz="4" w:space="0" w:color="auto"/>
            </w:tcBorders>
            <w:shd w:val="clear" w:color="auto" w:fill="auto"/>
            <w:noWrap/>
            <w:vAlign w:val="center"/>
            <w:hideMark/>
          </w:tcPr>
          <w:p w14:paraId="038963CD"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48C66F29"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4</w:t>
            </w:r>
          </w:p>
        </w:tc>
        <w:tc>
          <w:tcPr>
            <w:tcW w:w="1060" w:type="dxa"/>
            <w:tcBorders>
              <w:top w:val="nil"/>
              <w:left w:val="nil"/>
              <w:bottom w:val="single" w:sz="4" w:space="0" w:color="auto"/>
              <w:right w:val="single" w:sz="4" w:space="0" w:color="auto"/>
            </w:tcBorders>
            <w:shd w:val="clear" w:color="auto" w:fill="auto"/>
            <w:noWrap/>
            <w:vAlign w:val="center"/>
            <w:hideMark/>
          </w:tcPr>
          <w:p w14:paraId="7FA360DE"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6CED584B"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4B3B1366"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Insomnia </w:t>
            </w:r>
          </w:p>
        </w:tc>
        <w:tc>
          <w:tcPr>
            <w:tcW w:w="920" w:type="dxa"/>
            <w:tcBorders>
              <w:top w:val="nil"/>
              <w:left w:val="nil"/>
              <w:bottom w:val="single" w:sz="4" w:space="0" w:color="auto"/>
              <w:right w:val="single" w:sz="4" w:space="0" w:color="auto"/>
            </w:tcBorders>
            <w:shd w:val="clear" w:color="auto" w:fill="auto"/>
            <w:noWrap/>
            <w:vAlign w:val="center"/>
            <w:hideMark/>
          </w:tcPr>
          <w:p w14:paraId="3463FD3B"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1</w:t>
            </w:r>
          </w:p>
        </w:tc>
        <w:tc>
          <w:tcPr>
            <w:tcW w:w="920" w:type="dxa"/>
            <w:tcBorders>
              <w:top w:val="nil"/>
              <w:left w:val="nil"/>
              <w:bottom w:val="single" w:sz="4" w:space="0" w:color="auto"/>
              <w:right w:val="single" w:sz="4" w:space="0" w:color="auto"/>
            </w:tcBorders>
            <w:shd w:val="clear" w:color="auto" w:fill="auto"/>
            <w:noWrap/>
            <w:vAlign w:val="center"/>
            <w:hideMark/>
          </w:tcPr>
          <w:p w14:paraId="7AF69DB7"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620D7B27"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1060" w:type="dxa"/>
            <w:tcBorders>
              <w:top w:val="nil"/>
              <w:left w:val="nil"/>
              <w:bottom w:val="single" w:sz="4" w:space="0" w:color="auto"/>
              <w:right w:val="single" w:sz="4" w:space="0" w:color="auto"/>
            </w:tcBorders>
            <w:shd w:val="clear" w:color="auto" w:fill="auto"/>
            <w:noWrap/>
            <w:vAlign w:val="center"/>
            <w:hideMark/>
          </w:tcPr>
          <w:p w14:paraId="3A3A62CE"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r w:rsidR="001B3620" w:rsidRPr="001B3620" w14:paraId="07C2CE19" w14:textId="77777777" w:rsidTr="001B3620">
        <w:trPr>
          <w:trHeight w:val="290"/>
        </w:trPr>
        <w:tc>
          <w:tcPr>
            <w:tcW w:w="3380" w:type="dxa"/>
            <w:tcBorders>
              <w:top w:val="nil"/>
              <w:left w:val="single" w:sz="4" w:space="0" w:color="auto"/>
              <w:bottom w:val="single" w:sz="4" w:space="0" w:color="auto"/>
              <w:right w:val="single" w:sz="4" w:space="0" w:color="auto"/>
            </w:tcBorders>
            <w:shd w:val="clear" w:color="auto" w:fill="auto"/>
            <w:noWrap/>
            <w:vAlign w:val="center"/>
            <w:hideMark/>
          </w:tcPr>
          <w:p w14:paraId="68611ED1" w14:textId="77777777" w:rsidR="001B3620" w:rsidRPr="001B3620" w:rsidRDefault="001B3620" w:rsidP="001B3620">
            <w:pPr>
              <w:spacing w:after="0" w:line="240" w:lineRule="auto"/>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 xml:space="preserve">Impulsive behaviour </w:t>
            </w:r>
          </w:p>
        </w:tc>
        <w:tc>
          <w:tcPr>
            <w:tcW w:w="920" w:type="dxa"/>
            <w:tcBorders>
              <w:top w:val="nil"/>
              <w:left w:val="nil"/>
              <w:bottom w:val="single" w:sz="4" w:space="0" w:color="auto"/>
              <w:right w:val="single" w:sz="4" w:space="0" w:color="auto"/>
            </w:tcBorders>
            <w:shd w:val="clear" w:color="auto" w:fill="auto"/>
            <w:noWrap/>
            <w:vAlign w:val="center"/>
            <w:hideMark/>
          </w:tcPr>
          <w:p w14:paraId="70E83594"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0</w:t>
            </w:r>
          </w:p>
        </w:tc>
        <w:tc>
          <w:tcPr>
            <w:tcW w:w="920" w:type="dxa"/>
            <w:tcBorders>
              <w:top w:val="nil"/>
              <w:left w:val="nil"/>
              <w:bottom w:val="single" w:sz="4" w:space="0" w:color="auto"/>
              <w:right w:val="single" w:sz="4" w:space="0" w:color="auto"/>
            </w:tcBorders>
            <w:shd w:val="clear" w:color="auto" w:fill="auto"/>
            <w:noWrap/>
            <w:vAlign w:val="center"/>
            <w:hideMark/>
          </w:tcPr>
          <w:p w14:paraId="175C600F"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21</w:t>
            </w:r>
          </w:p>
        </w:tc>
        <w:tc>
          <w:tcPr>
            <w:tcW w:w="1040" w:type="dxa"/>
            <w:tcBorders>
              <w:top w:val="nil"/>
              <w:left w:val="nil"/>
              <w:bottom w:val="single" w:sz="4" w:space="0" w:color="auto"/>
              <w:right w:val="single" w:sz="4" w:space="0" w:color="auto"/>
            </w:tcBorders>
            <w:shd w:val="clear" w:color="auto" w:fill="auto"/>
            <w:noWrap/>
            <w:vAlign w:val="center"/>
            <w:hideMark/>
          </w:tcPr>
          <w:p w14:paraId="4DDDEB80"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3</w:t>
            </w:r>
          </w:p>
        </w:tc>
        <w:tc>
          <w:tcPr>
            <w:tcW w:w="1060" w:type="dxa"/>
            <w:tcBorders>
              <w:top w:val="nil"/>
              <w:left w:val="nil"/>
              <w:bottom w:val="single" w:sz="4" w:space="0" w:color="auto"/>
              <w:right w:val="single" w:sz="4" w:space="0" w:color="auto"/>
            </w:tcBorders>
            <w:shd w:val="clear" w:color="auto" w:fill="auto"/>
            <w:noWrap/>
            <w:vAlign w:val="center"/>
            <w:hideMark/>
          </w:tcPr>
          <w:p w14:paraId="55A0755A" w14:textId="77777777" w:rsidR="001B3620" w:rsidRPr="001B3620" w:rsidRDefault="001B3620" w:rsidP="001B3620">
            <w:pPr>
              <w:spacing w:after="0" w:line="240" w:lineRule="auto"/>
              <w:jc w:val="right"/>
              <w:rPr>
                <w:rFonts w:ascii="Calibri" w:eastAsia="Times New Roman" w:hAnsi="Calibri" w:cs="Calibri"/>
                <w:color w:val="000000"/>
                <w:sz w:val="18"/>
                <w:szCs w:val="18"/>
                <w:lang w:eastAsia="en-GB"/>
              </w:rPr>
            </w:pPr>
            <w:r w:rsidRPr="001B3620">
              <w:rPr>
                <w:rFonts w:ascii="Calibri" w:eastAsia="Times New Roman" w:hAnsi="Calibri" w:cs="Calibri"/>
                <w:color w:val="000000"/>
                <w:sz w:val="18"/>
                <w:szCs w:val="18"/>
                <w:lang w:eastAsia="en-GB"/>
              </w:rPr>
              <w:t>20</w:t>
            </w:r>
          </w:p>
        </w:tc>
      </w:tr>
    </w:tbl>
    <w:p w14:paraId="663D9ACC" w14:textId="1A00D1A9" w:rsidR="001B3620" w:rsidRDefault="001B3620" w:rsidP="00F054BB">
      <w:pPr>
        <w:tabs>
          <w:tab w:val="left" w:pos="1300"/>
        </w:tabs>
        <w:spacing w:after="0" w:line="240" w:lineRule="auto"/>
      </w:pPr>
    </w:p>
    <w:p w14:paraId="5E2F7ECC" w14:textId="77777777" w:rsidR="00FB2AD2" w:rsidRDefault="00FB2AD2" w:rsidP="00FB2AD2">
      <w:pPr>
        <w:tabs>
          <w:tab w:val="left" w:pos="1300"/>
        </w:tabs>
        <w:spacing w:after="0" w:line="240" w:lineRule="auto"/>
        <w:rPr>
          <w:bCs/>
          <w:sz w:val="18"/>
        </w:rPr>
      </w:pPr>
    </w:p>
    <w:p w14:paraId="72009F3F" w14:textId="77777777" w:rsidR="00FB2AD2" w:rsidRDefault="00FB2AD2" w:rsidP="00FB2AD2">
      <w:pPr>
        <w:tabs>
          <w:tab w:val="left" w:pos="1300"/>
        </w:tabs>
        <w:spacing w:after="0" w:line="240" w:lineRule="auto"/>
        <w:rPr>
          <w:bCs/>
          <w:sz w:val="18"/>
        </w:rPr>
      </w:pPr>
    </w:p>
    <w:p w14:paraId="5F788C8D" w14:textId="77777777" w:rsidR="00FB2AD2" w:rsidRDefault="00FB2AD2" w:rsidP="00FB2AD2">
      <w:pPr>
        <w:tabs>
          <w:tab w:val="left" w:pos="1300"/>
        </w:tabs>
        <w:spacing w:after="0" w:line="240" w:lineRule="auto"/>
        <w:rPr>
          <w:bCs/>
          <w:sz w:val="18"/>
        </w:rPr>
      </w:pPr>
    </w:p>
    <w:p w14:paraId="6EF840F3" w14:textId="77777777" w:rsidR="00FB2AD2" w:rsidRDefault="00FB2AD2" w:rsidP="00FB2AD2">
      <w:pPr>
        <w:tabs>
          <w:tab w:val="left" w:pos="1300"/>
        </w:tabs>
        <w:spacing w:after="0" w:line="240" w:lineRule="auto"/>
        <w:rPr>
          <w:bCs/>
          <w:sz w:val="18"/>
        </w:rPr>
      </w:pPr>
    </w:p>
    <w:p w14:paraId="7915EC92" w14:textId="77777777" w:rsidR="00FB2AD2" w:rsidRDefault="00FB2AD2" w:rsidP="00FB2AD2">
      <w:pPr>
        <w:tabs>
          <w:tab w:val="left" w:pos="1300"/>
        </w:tabs>
        <w:spacing w:after="0" w:line="240" w:lineRule="auto"/>
        <w:rPr>
          <w:bCs/>
          <w:sz w:val="18"/>
        </w:rPr>
      </w:pPr>
    </w:p>
    <w:p w14:paraId="7694E821" w14:textId="77777777" w:rsidR="00FB2AD2" w:rsidRDefault="00FB2AD2" w:rsidP="00FB2AD2">
      <w:pPr>
        <w:tabs>
          <w:tab w:val="left" w:pos="1300"/>
        </w:tabs>
        <w:spacing w:after="0" w:line="240" w:lineRule="auto"/>
        <w:rPr>
          <w:bCs/>
          <w:sz w:val="18"/>
        </w:rPr>
      </w:pPr>
    </w:p>
    <w:p w14:paraId="3E244B33" w14:textId="77777777" w:rsidR="00FB2AD2" w:rsidRDefault="00FB2AD2" w:rsidP="00FB2AD2">
      <w:pPr>
        <w:tabs>
          <w:tab w:val="left" w:pos="1300"/>
        </w:tabs>
        <w:spacing w:after="0" w:line="240" w:lineRule="auto"/>
        <w:rPr>
          <w:bCs/>
          <w:sz w:val="18"/>
        </w:rPr>
      </w:pPr>
    </w:p>
    <w:p w14:paraId="05724418" w14:textId="77777777" w:rsidR="00FB2AD2" w:rsidRDefault="00FB2AD2" w:rsidP="00FB2AD2">
      <w:pPr>
        <w:tabs>
          <w:tab w:val="left" w:pos="1300"/>
        </w:tabs>
        <w:spacing w:after="0" w:line="240" w:lineRule="auto"/>
        <w:rPr>
          <w:bCs/>
          <w:sz w:val="18"/>
        </w:rPr>
      </w:pPr>
    </w:p>
    <w:p w14:paraId="3A2AB039" w14:textId="77777777" w:rsidR="00FB2AD2" w:rsidRDefault="00FB2AD2" w:rsidP="00FB2AD2">
      <w:pPr>
        <w:tabs>
          <w:tab w:val="left" w:pos="1300"/>
        </w:tabs>
        <w:spacing w:after="0" w:line="240" w:lineRule="auto"/>
        <w:rPr>
          <w:bCs/>
          <w:sz w:val="18"/>
        </w:rPr>
      </w:pPr>
    </w:p>
    <w:p w14:paraId="1FFC5BF8" w14:textId="4F9C53B2" w:rsidR="00FB2AD2" w:rsidRDefault="00FB2AD2" w:rsidP="00FB2AD2">
      <w:pPr>
        <w:tabs>
          <w:tab w:val="left" w:pos="1300"/>
        </w:tabs>
        <w:spacing w:after="0" w:line="240" w:lineRule="auto"/>
        <w:rPr>
          <w:bCs/>
          <w:sz w:val="18"/>
        </w:rPr>
      </w:pPr>
    </w:p>
    <w:p w14:paraId="3B43C016" w14:textId="402D223A" w:rsidR="004A4F13" w:rsidRDefault="004A4F13" w:rsidP="00FB2AD2">
      <w:pPr>
        <w:tabs>
          <w:tab w:val="left" w:pos="1300"/>
        </w:tabs>
        <w:spacing w:after="0" w:line="240" w:lineRule="auto"/>
        <w:rPr>
          <w:bCs/>
          <w:sz w:val="18"/>
        </w:rPr>
      </w:pPr>
    </w:p>
    <w:p w14:paraId="1E86F027" w14:textId="77777777" w:rsidR="004A4F13" w:rsidRDefault="004A4F13" w:rsidP="00FB2AD2">
      <w:pPr>
        <w:tabs>
          <w:tab w:val="left" w:pos="1300"/>
        </w:tabs>
        <w:spacing w:after="0" w:line="240" w:lineRule="auto"/>
        <w:rPr>
          <w:bCs/>
          <w:sz w:val="18"/>
        </w:rPr>
      </w:pPr>
    </w:p>
    <w:p w14:paraId="4804A119" w14:textId="37015379" w:rsidR="00FB2AD2" w:rsidRPr="007E050A" w:rsidRDefault="007E050A" w:rsidP="00FB2AD2">
      <w:pPr>
        <w:tabs>
          <w:tab w:val="left" w:pos="1300"/>
        </w:tabs>
        <w:spacing w:after="0" w:line="240" w:lineRule="auto"/>
        <w:rPr>
          <w:bCs/>
        </w:rPr>
      </w:pPr>
      <w:r w:rsidRPr="007E050A">
        <w:rPr>
          <w:bCs/>
        </w:rPr>
        <w:lastRenderedPageBreak/>
        <w:t>Table A9</w:t>
      </w:r>
      <w:r w:rsidR="00FB2AD2" w:rsidRPr="007E050A">
        <w:rPr>
          <w:bCs/>
        </w:rPr>
        <w:t xml:space="preserve">: Variable description </w:t>
      </w:r>
    </w:p>
    <w:tbl>
      <w:tblPr>
        <w:tblStyle w:val="TableGrid"/>
        <w:tblW w:w="0" w:type="auto"/>
        <w:tblLook w:val="04A0" w:firstRow="1" w:lastRow="0" w:firstColumn="1" w:lastColumn="0" w:noHBand="0" w:noVBand="1"/>
      </w:tblPr>
      <w:tblGrid>
        <w:gridCol w:w="1838"/>
        <w:gridCol w:w="3969"/>
      </w:tblGrid>
      <w:tr w:rsidR="00FB2AD2" w14:paraId="69100F73" w14:textId="77777777" w:rsidTr="00FD03F6">
        <w:tc>
          <w:tcPr>
            <w:tcW w:w="1838" w:type="dxa"/>
          </w:tcPr>
          <w:p w14:paraId="74A51877" w14:textId="77777777" w:rsidR="00FB2AD2" w:rsidRPr="00E6597D" w:rsidRDefault="00FB2AD2" w:rsidP="00FD03F6">
            <w:pPr>
              <w:tabs>
                <w:tab w:val="left" w:pos="1300"/>
              </w:tabs>
              <w:rPr>
                <w:b/>
                <w:bCs/>
                <w:sz w:val="18"/>
              </w:rPr>
            </w:pPr>
            <w:r w:rsidRPr="00E6597D">
              <w:rPr>
                <w:b/>
                <w:bCs/>
                <w:sz w:val="18"/>
              </w:rPr>
              <w:t>Variable name</w:t>
            </w:r>
          </w:p>
        </w:tc>
        <w:tc>
          <w:tcPr>
            <w:tcW w:w="3969" w:type="dxa"/>
          </w:tcPr>
          <w:p w14:paraId="7CA88C01" w14:textId="77777777" w:rsidR="00FB2AD2" w:rsidRPr="00E6597D" w:rsidRDefault="00FB2AD2" w:rsidP="00FD03F6">
            <w:pPr>
              <w:tabs>
                <w:tab w:val="left" w:pos="1300"/>
              </w:tabs>
              <w:rPr>
                <w:b/>
                <w:bCs/>
                <w:sz w:val="18"/>
              </w:rPr>
            </w:pPr>
            <w:r w:rsidRPr="00E6597D">
              <w:rPr>
                <w:b/>
                <w:bCs/>
                <w:sz w:val="18"/>
              </w:rPr>
              <w:t>Variable description</w:t>
            </w:r>
          </w:p>
        </w:tc>
      </w:tr>
      <w:tr w:rsidR="00FB2AD2" w14:paraId="3D900E6B" w14:textId="77777777" w:rsidTr="00FD03F6">
        <w:tc>
          <w:tcPr>
            <w:tcW w:w="1838" w:type="dxa"/>
          </w:tcPr>
          <w:p w14:paraId="55E2F87F" w14:textId="6FA92DDB" w:rsidR="00FB2AD2" w:rsidRDefault="00FB2AD2" w:rsidP="00FD03F6">
            <w:pPr>
              <w:tabs>
                <w:tab w:val="left" w:pos="1300"/>
              </w:tabs>
              <w:rPr>
                <w:bCs/>
                <w:sz w:val="18"/>
              </w:rPr>
            </w:pPr>
            <w:r>
              <w:rPr>
                <w:rFonts w:ascii="Calibri" w:eastAsia="Times New Roman" w:hAnsi="Calibri" w:cs="Calibri"/>
                <w:color w:val="000000"/>
                <w:sz w:val="18"/>
                <w:szCs w:val="18"/>
                <w:lang w:eastAsia="en-GB"/>
              </w:rPr>
              <w:t>adverse_</w:t>
            </w:r>
            <w:r w:rsidRPr="001B3620">
              <w:rPr>
                <w:rFonts w:ascii="Calibri" w:eastAsia="Times New Roman" w:hAnsi="Calibri" w:cs="Calibri"/>
                <w:color w:val="000000"/>
                <w:sz w:val="18"/>
                <w:szCs w:val="18"/>
                <w:lang w:eastAsia="en-GB"/>
              </w:rPr>
              <w:t>events</w:t>
            </w:r>
          </w:p>
        </w:tc>
        <w:tc>
          <w:tcPr>
            <w:tcW w:w="3969" w:type="dxa"/>
          </w:tcPr>
          <w:p w14:paraId="7F64153F" w14:textId="5AB6180A" w:rsidR="00FB2AD2" w:rsidRPr="0044224E" w:rsidRDefault="00FB2AD2" w:rsidP="00FB2AD2">
            <w:pPr>
              <w:tabs>
                <w:tab w:val="left" w:pos="1300"/>
              </w:tabs>
              <w:rPr>
                <w:bCs/>
                <w:sz w:val="18"/>
              </w:rPr>
            </w:pPr>
            <w:r>
              <w:rPr>
                <w:bCs/>
                <w:sz w:val="18"/>
              </w:rPr>
              <w:t>Adverse event name</w:t>
            </w:r>
          </w:p>
        </w:tc>
      </w:tr>
      <w:tr w:rsidR="00FB2AD2" w14:paraId="748DDD32" w14:textId="77777777" w:rsidTr="00FD03F6">
        <w:tc>
          <w:tcPr>
            <w:tcW w:w="1838" w:type="dxa"/>
          </w:tcPr>
          <w:p w14:paraId="282DB02E" w14:textId="2E5B17C8" w:rsidR="00FB2AD2" w:rsidRPr="0044224E" w:rsidRDefault="00FB2AD2" w:rsidP="00FD03F6">
            <w:pPr>
              <w:tabs>
                <w:tab w:val="left" w:pos="1300"/>
              </w:tabs>
              <w:rPr>
                <w:bCs/>
                <w:sz w:val="18"/>
              </w:rPr>
            </w:pPr>
            <w:r>
              <w:rPr>
                <w:bCs/>
                <w:sz w:val="18"/>
              </w:rPr>
              <w:t>gdnf</w:t>
            </w:r>
            <w:r w:rsidRPr="0044224E">
              <w:rPr>
                <w:bCs/>
                <w:sz w:val="18"/>
              </w:rPr>
              <w:t>_n</w:t>
            </w:r>
            <w:r>
              <w:rPr>
                <w:bCs/>
                <w:sz w:val="18"/>
              </w:rPr>
              <w:t xml:space="preserve"> </w:t>
            </w:r>
          </w:p>
        </w:tc>
        <w:tc>
          <w:tcPr>
            <w:tcW w:w="3969" w:type="dxa"/>
          </w:tcPr>
          <w:p w14:paraId="7BCCA2C8" w14:textId="23D5BED1" w:rsidR="00FB2AD2" w:rsidRDefault="00FB2AD2" w:rsidP="00FB2AD2">
            <w:pPr>
              <w:tabs>
                <w:tab w:val="left" w:pos="1300"/>
              </w:tabs>
              <w:rPr>
                <w:bCs/>
                <w:sz w:val="18"/>
              </w:rPr>
            </w:pPr>
            <w:r w:rsidRPr="0044224E">
              <w:rPr>
                <w:bCs/>
                <w:sz w:val="18"/>
              </w:rPr>
              <w:t xml:space="preserve">number of events in </w:t>
            </w:r>
            <w:r>
              <w:rPr>
                <w:bCs/>
                <w:sz w:val="18"/>
              </w:rPr>
              <w:t>GDNF</w:t>
            </w:r>
            <w:r w:rsidRPr="0044224E">
              <w:rPr>
                <w:bCs/>
                <w:sz w:val="18"/>
              </w:rPr>
              <w:t xml:space="preserve"> arm</w:t>
            </w:r>
          </w:p>
        </w:tc>
      </w:tr>
      <w:tr w:rsidR="00FB2AD2" w14:paraId="6CBBFD78" w14:textId="77777777" w:rsidTr="00FD03F6">
        <w:tc>
          <w:tcPr>
            <w:tcW w:w="1838" w:type="dxa"/>
          </w:tcPr>
          <w:p w14:paraId="45BAD6D3" w14:textId="245953E5" w:rsidR="00FB2AD2" w:rsidRPr="0044224E" w:rsidRDefault="00FB2AD2" w:rsidP="00FD03F6">
            <w:pPr>
              <w:tabs>
                <w:tab w:val="left" w:pos="1300"/>
              </w:tabs>
              <w:rPr>
                <w:bCs/>
                <w:sz w:val="18"/>
              </w:rPr>
            </w:pPr>
            <w:r>
              <w:rPr>
                <w:bCs/>
                <w:sz w:val="18"/>
              </w:rPr>
              <w:t>gdnf</w:t>
            </w:r>
            <w:r w:rsidRPr="0044224E">
              <w:rPr>
                <w:bCs/>
                <w:sz w:val="18"/>
              </w:rPr>
              <w:t>_N</w:t>
            </w:r>
            <w:r>
              <w:rPr>
                <w:bCs/>
                <w:sz w:val="18"/>
              </w:rPr>
              <w:t xml:space="preserve"> </w:t>
            </w:r>
          </w:p>
        </w:tc>
        <w:tc>
          <w:tcPr>
            <w:tcW w:w="3969" w:type="dxa"/>
          </w:tcPr>
          <w:p w14:paraId="2BD02F86" w14:textId="456D187E" w:rsidR="00FB2AD2" w:rsidRDefault="00FB2AD2" w:rsidP="00FB2AD2">
            <w:pPr>
              <w:tabs>
                <w:tab w:val="left" w:pos="1300"/>
              </w:tabs>
              <w:rPr>
                <w:bCs/>
                <w:sz w:val="18"/>
              </w:rPr>
            </w:pPr>
            <w:r w:rsidRPr="0044224E">
              <w:rPr>
                <w:bCs/>
                <w:sz w:val="18"/>
              </w:rPr>
              <w:t xml:space="preserve">total number of participants in </w:t>
            </w:r>
            <w:r>
              <w:rPr>
                <w:bCs/>
                <w:sz w:val="18"/>
              </w:rPr>
              <w:t>GDNF</w:t>
            </w:r>
            <w:r w:rsidRPr="0044224E">
              <w:rPr>
                <w:bCs/>
                <w:sz w:val="18"/>
              </w:rPr>
              <w:t xml:space="preserve"> arm</w:t>
            </w:r>
          </w:p>
        </w:tc>
      </w:tr>
      <w:tr w:rsidR="00FB2AD2" w14:paraId="218F4041" w14:textId="77777777" w:rsidTr="00FD03F6">
        <w:tc>
          <w:tcPr>
            <w:tcW w:w="1838" w:type="dxa"/>
          </w:tcPr>
          <w:p w14:paraId="02F7E3FA" w14:textId="3D82B5D9" w:rsidR="00FB2AD2" w:rsidRPr="0044224E" w:rsidRDefault="00FB2AD2" w:rsidP="00FB2AD2">
            <w:pPr>
              <w:tabs>
                <w:tab w:val="left" w:pos="1300"/>
              </w:tabs>
              <w:rPr>
                <w:bCs/>
                <w:sz w:val="18"/>
              </w:rPr>
            </w:pPr>
            <w:r>
              <w:rPr>
                <w:bCs/>
                <w:sz w:val="18"/>
              </w:rPr>
              <w:t>placebo_</w:t>
            </w:r>
            <w:r w:rsidRPr="0044224E">
              <w:rPr>
                <w:bCs/>
                <w:sz w:val="18"/>
              </w:rPr>
              <w:t>n</w:t>
            </w:r>
            <w:r>
              <w:rPr>
                <w:bCs/>
                <w:sz w:val="18"/>
              </w:rPr>
              <w:t xml:space="preserve"> </w:t>
            </w:r>
          </w:p>
        </w:tc>
        <w:tc>
          <w:tcPr>
            <w:tcW w:w="3969" w:type="dxa"/>
          </w:tcPr>
          <w:p w14:paraId="7AF19933" w14:textId="77777777" w:rsidR="00FB2AD2" w:rsidRDefault="00FB2AD2" w:rsidP="00FD03F6">
            <w:pPr>
              <w:tabs>
                <w:tab w:val="left" w:pos="1300"/>
              </w:tabs>
              <w:rPr>
                <w:bCs/>
                <w:sz w:val="18"/>
              </w:rPr>
            </w:pPr>
            <w:r w:rsidRPr="0044224E">
              <w:rPr>
                <w:bCs/>
                <w:sz w:val="18"/>
              </w:rPr>
              <w:t>number of events in placebo arm</w:t>
            </w:r>
          </w:p>
        </w:tc>
      </w:tr>
      <w:tr w:rsidR="00FB2AD2" w14:paraId="42F46834" w14:textId="77777777" w:rsidTr="00FD03F6">
        <w:tc>
          <w:tcPr>
            <w:tcW w:w="1838" w:type="dxa"/>
          </w:tcPr>
          <w:p w14:paraId="7BD65CEB" w14:textId="5771D335" w:rsidR="00FB2AD2" w:rsidRPr="0044224E" w:rsidRDefault="00FB2AD2" w:rsidP="00FD03F6">
            <w:pPr>
              <w:tabs>
                <w:tab w:val="left" w:pos="1300"/>
              </w:tabs>
              <w:rPr>
                <w:bCs/>
                <w:sz w:val="18"/>
              </w:rPr>
            </w:pPr>
            <w:r>
              <w:rPr>
                <w:bCs/>
                <w:sz w:val="18"/>
              </w:rPr>
              <w:t>p</w:t>
            </w:r>
            <w:r w:rsidRPr="00F054BB">
              <w:rPr>
                <w:bCs/>
                <w:sz w:val="18"/>
              </w:rPr>
              <w:t>lacebo_N</w:t>
            </w:r>
          </w:p>
        </w:tc>
        <w:tc>
          <w:tcPr>
            <w:tcW w:w="3969" w:type="dxa"/>
          </w:tcPr>
          <w:p w14:paraId="69B795A2" w14:textId="77777777" w:rsidR="00FB2AD2" w:rsidRPr="0044224E" w:rsidRDefault="00FB2AD2" w:rsidP="00FD03F6">
            <w:pPr>
              <w:tabs>
                <w:tab w:val="left" w:pos="1300"/>
              </w:tabs>
              <w:rPr>
                <w:bCs/>
                <w:sz w:val="18"/>
              </w:rPr>
            </w:pPr>
            <w:r>
              <w:rPr>
                <w:bCs/>
                <w:sz w:val="18"/>
              </w:rPr>
              <w:t>total number of participants in placebo arm</w:t>
            </w:r>
          </w:p>
        </w:tc>
      </w:tr>
    </w:tbl>
    <w:p w14:paraId="2C77FB5D" w14:textId="541544E8" w:rsidR="00FB2AD2" w:rsidRDefault="00FB2AD2" w:rsidP="00F054BB">
      <w:pPr>
        <w:tabs>
          <w:tab w:val="left" w:pos="1300"/>
        </w:tabs>
        <w:spacing w:after="0" w:line="240" w:lineRule="auto"/>
      </w:pPr>
    </w:p>
    <w:p w14:paraId="3A7C1132" w14:textId="77777777" w:rsidR="00644127" w:rsidRDefault="00644127" w:rsidP="00FB2AD2">
      <w:pPr>
        <w:tabs>
          <w:tab w:val="left" w:pos="1300"/>
        </w:tabs>
        <w:spacing w:after="0" w:line="240" w:lineRule="auto"/>
        <w:rPr>
          <w:bCs/>
        </w:rPr>
      </w:pPr>
    </w:p>
    <w:p w14:paraId="68999199" w14:textId="37E3D556" w:rsidR="00FB2AD2" w:rsidRPr="00CE0EAD" w:rsidRDefault="00CE0EAD" w:rsidP="00FB2AD2">
      <w:pPr>
        <w:tabs>
          <w:tab w:val="left" w:pos="1300"/>
        </w:tabs>
        <w:spacing w:after="0" w:line="240" w:lineRule="auto"/>
        <w:rPr>
          <w:bCs/>
        </w:rPr>
      </w:pPr>
      <w:r w:rsidRPr="00CE0EAD">
        <w:rPr>
          <w:bCs/>
        </w:rPr>
        <w:t>Table A10</w:t>
      </w:r>
      <w:r w:rsidR="00FB2AD2" w:rsidRPr="00CE0EAD">
        <w:rPr>
          <w:bCs/>
        </w:rPr>
        <w:t>: Code required to produce the volcano and dot plot in fi</w:t>
      </w:r>
      <w:r>
        <w:rPr>
          <w:bCs/>
        </w:rPr>
        <w:t>gure 2 using data from table A8</w:t>
      </w:r>
    </w:p>
    <w:tbl>
      <w:tblPr>
        <w:tblStyle w:val="TableGrid"/>
        <w:tblW w:w="0" w:type="auto"/>
        <w:tblLook w:val="04A0" w:firstRow="1" w:lastRow="0" w:firstColumn="1" w:lastColumn="0" w:noHBand="0" w:noVBand="1"/>
      </w:tblPr>
      <w:tblGrid>
        <w:gridCol w:w="6374"/>
        <w:gridCol w:w="2642"/>
      </w:tblGrid>
      <w:tr w:rsidR="00FB2AD2" w14:paraId="59BBBAE0" w14:textId="77777777" w:rsidTr="00FD03F6">
        <w:tc>
          <w:tcPr>
            <w:tcW w:w="6374" w:type="dxa"/>
          </w:tcPr>
          <w:p w14:paraId="6673947D" w14:textId="77777777" w:rsidR="00FB2AD2" w:rsidRPr="00E6597D" w:rsidRDefault="00FB2AD2" w:rsidP="00FD03F6">
            <w:pPr>
              <w:tabs>
                <w:tab w:val="left" w:pos="1300"/>
              </w:tabs>
              <w:rPr>
                <w:b/>
                <w:bCs/>
                <w:sz w:val="18"/>
              </w:rPr>
            </w:pPr>
            <w:r w:rsidRPr="00E6597D">
              <w:rPr>
                <w:b/>
                <w:bCs/>
                <w:sz w:val="18"/>
              </w:rPr>
              <w:t>Stata code</w:t>
            </w:r>
          </w:p>
        </w:tc>
        <w:tc>
          <w:tcPr>
            <w:tcW w:w="2642" w:type="dxa"/>
          </w:tcPr>
          <w:p w14:paraId="7B146D8D" w14:textId="77777777" w:rsidR="00FB2AD2" w:rsidRPr="00E6597D" w:rsidRDefault="00FB2AD2" w:rsidP="00FD03F6">
            <w:pPr>
              <w:tabs>
                <w:tab w:val="left" w:pos="1300"/>
              </w:tabs>
              <w:rPr>
                <w:b/>
                <w:bCs/>
                <w:sz w:val="18"/>
              </w:rPr>
            </w:pPr>
            <w:r w:rsidRPr="00E6597D">
              <w:rPr>
                <w:b/>
                <w:bCs/>
                <w:sz w:val="18"/>
              </w:rPr>
              <w:t>Description</w:t>
            </w:r>
          </w:p>
        </w:tc>
      </w:tr>
      <w:tr w:rsidR="00FB2AD2" w14:paraId="066452D7" w14:textId="77777777" w:rsidTr="00FD03F6">
        <w:tc>
          <w:tcPr>
            <w:tcW w:w="6374" w:type="dxa"/>
          </w:tcPr>
          <w:p w14:paraId="11FCF892" w14:textId="77777777" w:rsidR="00FB2AD2" w:rsidRPr="00E6597D" w:rsidRDefault="00FB2AD2" w:rsidP="00FD03F6">
            <w:pPr>
              <w:pStyle w:val="ListParagraph"/>
              <w:numPr>
                <w:ilvl w:val="0"/>
                <w:numId w:val="1"/>
              </w:numPr>
              <w:tabs>
                <w:tab w:val="left" w:pos="1300"/>
              </w:tabs>
              <w:rPr>
                <w:bCs/>
                <w:sz w:val="18"/>
              </w:rPr>
            </w:pPr>
            <w:r>
              <w:rPr>
                <w:bCs/>
                <w:sz w:val="18"/>
              </w:rPr>
              <w:t>use dataset_name.dta, clear</w:t>
            </w:r>
          </w:p>
        </w:tc>
        <w:tc>
          <w:tcPr>
            <w:tcW w:w="2642" w:type="dxa"/>
          </w:tcPr>
          <w:p w14:paraId="30D8C0AC" w14:textId="7AB0D8DF" w:rsidR="00FB2AD2" w:rsidRDefault="00FB2AD2" w:rsidP="00FB2AD2">
            <w:pPr>
              <w:tabs>
                <w:tab w:val="left" w:pos="1300"/>
              </w:tabs>
              <w:rPr>
                <w:bCs/>
                <w:sz w:val="18"/>
              </w:rPr>
            </w:pPr>
            <w:r>
              <w:rPr>
                <w:bCs/>
                <w:sz w:val="18"/>
              </w:rPr>
              <w:t>Call dataset name s</w:t>
            </w:r>
            <w:r w:rsidR="00644127">
              <w:rPr>
                <w:bCs/>
                <w:sz w:val="18"/>
              </w:rPr>
              <w:t>aved data from table A8</w:t>
            </w:r>
          </w:p>
        </w:tc>
      </w:tr>
      <w:tr w:rsidR="00FB2AD2" w14:paraId="582490B9" w14:textId="77777777" w:rsidTr="00FD03F6">
        <w:tc>
          <w:tcPr>
            <w:tcW w:w="6374" w:type="dxa"/>
          </w:tcPr>
          <w:p w14:paraId="51CAB91A" w14:textId="71BE0E24" w:rsidR="00FB2AD2" w:rsidRPr="00FB2AD2" w:rsidRDefault="00FB2AD2" w:rsidP="00FB2AD2">
            <w:pPr>
              <w:pStyle w:val="ListParagraph"/>
              <w:numPr>
                <w:ilvl w:val="0"/>
                <w:numId w:val="1"/>
              </w:numPr>
              <w:tabs>
                <w:tab w:val="left" w:pos="1300"/>
              </w:tabs>
              <w:rPr>
                <w:bCs/>
                <w:sz w:val="18"/>
              </w:rPr>
            </w:pPr>
            <w:r w:rsidRPr="00E6597D">
              <w:rPr>
                <w:bCs/>
                <w:sz w:val="18"/>
              </w:rPr>
              <w:t xml:space="preserve">drop if </w:t>
            </w:r>
            <w:r w:rsidR="007E050A">
              <w:rPr>
                <w:rFonts w:ascii="Calibri" w:eastAsia="Times New Roman" w:hAnsi="Calibri" w:cs="Calibri"/>
                <w:color w:val="000000"/>
                <w:sz w:val="18"/>
                <w:szCs w:val="18"/>
                <w:lang w:eastAsia="en-GB"/>
              </w:rPr>
              <w:t>adverse_</w:t>
            </w:r>
            <w:r w:rsidR="007E050A" w:rsidRPr="001B3620">
              <w:rPr>
                <w:rFonts w:ascii="Calibri" w:eastAsia="Times New Roman" w:hAnsi="Calibri" w:cs="Calibri"/>
                <w:color w:val="000000"/>
                <w:sz w:val="18"/>
                <w:szCs w:val="18"/>
                <w:lang w:eastAsia="en-GB"/>
              </w:rPr>
              <w:t>events</w:t>
            </w:r>
            <w:r w:rsidR="007E050A" w:rsidRPr="00E6597D">
              <w:rPr>
                <w:bCs/>
                <w:sz w:val="18"/>
              </w:rPr>
              <w:t xml:space="preserve"> </w:t>
            </w:r>
            <w:r w:rsidRPr="00E6597D">
              <w:rPr>
                <w:bCs/>
                <w:sz w:val="18"/>
              </w:rPr>
              <w:t>=="</w:t>
            </w:r>
            <w:r w:rsidRPr="00FB2AD2">
              <w:rPr>
                <w:bCs/>
                <w:sz w:val="18"/>
              </w:rPr>
              <w:t>Patients with at least one TEAE "</w:t>
            </w:r>
          </w:p>
        </w:tc>
        <w:tc>
          <w:tcPr>
            <w:tcW w:w="2642" w:type="dxa"/>
          </w:tcPr>
          <w:p w14:paraId="692C00B8" w14:textId="77777777" w:rsidR="00FB2AD2" w:rsidRDefault="00FB2AD2" w:rsidP="00FD03F6">
            <w:pPr>
              <w:tabs>
                <w:tab w:val="left" w:pos="1300"/>
              </w:tabs>
              <w:rPr>
                <w:bCs/>
                <w:sz w:val="18"/>
              </w:rPr>
            </w:pPr>
            <w:r>
              <w:rPr>
                <w:bCs/>
                <w:sz w:val="18"/>
              </w:rPr>
              <w:t>Drop the observation that summarises overall number of AEs</w:t>
            </w:r>
          </w:p>
        </w:tc>
      </w:tr>
      <w:tr w:rsidR="00FB2AD2" w14:paraId="7E6BC48C" w14:textId="77777777" w:rsidTr="00FD03F6">
        <w:tc>
          <w:tcPr>
            <w:tcW w:w="6374" w:type="dxa"/>
          </w:tcPr>
          <w:p w14:paraId="0DD0E90B" w14:textId="587864BE" w:rsidR="00FB2AD2" w:rsidRPr="00E6597D" w:rsidRDefault="00FB2AD2" w:rsidP="00B13DD3">
            <w:pPr>
              <w:pStyle w:val="ListParagraph"/>
              <w:numPr>
                <w:ilvl w:val="0"/>
                <w:numId w:val="1"/>
              </w:numPr>
              <w:tabs>
                <w:tab w:val="left" w:pos="1300"/>
              </w:tabs>
              <w:rPr>
                <w:bCs/>
                <w:sz w:val="18"/>
              </w:rPr>
            </w:pPr>
            <w:r w:rsidRPr="00FB2AD2">
              <w:rPr>
                <w:bCs/>
                <w:sz w:val="18"/>
              </w:rPr>
              <w:t xml:space="preserve">aevolcs  </w:t>
            </w:r>
            <w:r w:rsidR="007E050A">
              <w:rPr>
                <w:rFonts w:ascii="Calibri" w:eastAsia="Times New Roman" w:hAnsi="Calibri" w:cs="Calibri"/>
                <w:color w:val="000000"/>
                <w:sz w:val="18"/>
                <w:szCs w:val="18"/>
                <w:lang w:eastAsia="en-GB"/>
              </w:rPr>
              <w:t>adverse_</w:t>
            </w:r>
            <w:r w:rsidR="007E050A" w:rsidRPr="001B3620">
              <w:rPr>
                <w:rFonts w:ascii="Calibri" w:eastAsia="Times New Roman" w:hAnsi="Calibri" w:cs="Calibri"/>
                <w:color w:val="000000"/>
                <w:sz w:val="18"/>
                <w:szCs w:val="18"/>
                <w:lang w:eastAsia="en-GB"/>
              </w:rPr>
              <w:t>events</w:t>
            </w:r>
            <w:r w:rsidRPr="00FB2AD2">
              <w:rPr>
                <w:bCs/>
                <w:sz w:val="18"/>
              </w:rPr>
              <w:t>, n1(</w:t>
            </w:r>
            <w:r w:rsidR="00CE0EAD">
              <w:rPr>
                <w:bCs/>
                <w:sz w:val="18"/>
              </w:rPr>
              <w:t>gdnf_n</w:t>
            </w:r>
            <w:r w:rsidRPr="00FB2AD2">
              <w:rPr>
                <w:bCs/>
                <w:sz w:val="18"/>
              </w:rPr>
              <w:t>) n2(placebo</w:t>
            </w:r>
            <w:r w:rsidR="00CE0EAD">
              <w:rPr>
                <w:bCs/>
                <w:sz w:val="18"/>
              </w:rPr>
              <w:t>_n) tot1(gdnf_N) tot2(placebo_N</w:t>
            </w:r>
            <w:r w:rsidRPr="00FB2AD2">
              <w:rPr>
                <w:bCs/>
                <w:sz w:val="18"/>
              </w:rPr>
              <w:t>) labelyn(1) label(0.75) labang(0) labgap(3) labpos1(10) labpos2(1) yaxismax(0)  legendyn(1) legend1(</w:t>
            </w:r>
            <w:r w:rsidR="00B13DD3">
              <w:rPr>
                <w:bCs/>
                <w:sz w:val="18"/>
              </w:rPr>
              <w:t>Increased r</w:t>
            </w:r>
            <w:r w:rsidRPr="00FB2AD2">
              <w:rPr>
                <w:bCs/>
                <w:sz w:val="18"/>
              </w:rPr>
              <w:t>isk in GDNF) legend2(</w:t>
            </w:r>
            <w:r w:rsidR="00B13DD3">
              <w:rPr>
                <w:bCs/>
                <w:sz w:val="18"/>
              </w:rPr>
              <w:t>Increased r</w:t>
            </w:r>
            <w:r w:rsidRPr="00FB2AD2">
              <w:rPr>
                <w:bCs/>
                <w:sz w:val="18"/>
              </w:rPr>
              <w:t xml:space="preserve">isk in </w:t>
            </w:r>
            <w:r w:rsidR="00B13DD3">
              <w:rPr>
                <w:bCs/>
                <w:sz w:val="18"/>
              </w:rPr>
              <w:t>P</w:t>
            </w:r>
            <w:r w:rsidRPr="00FB2AD2">
              <w:rPr>
                <w:bCs/>
                <w:sz w:val="18"/>
              </w:rPr>
              <w:t>lacebo)</w:t>
            </w:r>
          </w:p>
        </w:tc>
        <w:tc>
          <w:tcPr>
            <w:tcW w:w="2642" w:type="dxa"/>
          </w:tcPr>
          <w:p w14:paraId="22890AB0" w14:textId="77777777" w:rsidR="00FB2AD2" w:rsidRDefault="00FB2AD2" w:rsidP="00FD03F6">
            <w:pPr>
              <w:tabs>
                <w:tab w:val="left" w:pos="1300"/>
              </w:tabs>
              <w:rPr>
                <w:bCs/>
                <w:sz w:val="18"/>
              </w:rPr>
            </w:pPr>
            <w:r>
              <w:rPr>
                <w:bCs/>
                <w:sz w:val="18"/>
              </w:rPr>
              <w:t>Command to produce volcano plot. Options n1, n2, tot1 and tot1 required. Other options used to format figure.</w:t>
            </w:r>
          </w:p>
        </w:tc>
      </w:tr>
      <w:tr w:rsidR="00FB2AD2" w14:paraId="0C97DFA2" w14:textId="77777777" w:rsidTr="00FD03F6">
        <w:tc>
          <w:tcPr>
            <w:tcW w:w="6374" w:type="dxa"/>
          </w:tcPr>
          <w:p w14:paraId="0B30D341" w14:textId="39CE2AB9" w:rsidR="00B13DD3" w:rsidRDefault="00B13DD3" w:rsidP="0055749D">
            <w:pPr>
              <w:pStyle w:val="ListParagraph"/>
              <w:numPr>
                <w:ilvl w:val="0"/>
                <w:numId w:val="1"/>
              </w:numPr>
              <w:tabs>
                <w:tab w:val="left" w:pos="1300"/>
              </w:tabs>
              <w:rPr>
                <w:bCs/>
                <w:sz w:val="18"/>
              </w:rPr>
            </w:pPr>
          </w:p>
          <w:p w14:paraId="07601B0F" w14:textId="7DADEA31" w:rsidR="00FB2AD2" w:rsidRPr="00A620D5" w:rsidRDefault="00B13DD3" w:rsidP="000A2311">
            <w:pPr>
              <w:pStyle w:val="ListParagraph"/>
              <w:numPr>
                <w:ilvl w:val="0"/>
                <w:numId w:val="1"/>
              </w:numPr>
              <w:tabs>
                <w:tab w:val="left" w:pos="1300"/>
              </w:tabs>
              <w:rPr>
                <w:bCs/>
                <w:sz w:val="18"/>
              </w:rPr>
            </w:pPr>
            <w:r>
              <w:rPr>
                <w:bCs/>
                <w:sz w:val="18"/>
              </w:rPr>
              <w:t>aedots</w:t>
            </w:r>
            <w:r w:rsidRPr="00B13DD3">
              <w:rPr>
                <w:bCs/>
                <w:sz w:val="18"/>
              </w:rPr>
              <w:t xml:space="preserve"> event, n1(</w:t>
            </w:r>
            <w:r>
              <w:rPr>
                <w:bCs/>
                <w:sz w:val="18"/>
              </w:rPr>
              <w:t>gdnf_n</w:t>
            </w:r>
            <w:r w:rsidRPr="00B13DD3">
              <w:rPr>
                <w:bCs/>
                <w:sz w:val="18"/>
              </w:rPr>
              <w:t>) n2(placebo</w:t>
            </w:r>
            <w:r>
              <w:rPr>
                <w:bCs/>
                <w:sz w:val="18"/>
              </w:rPr>
              <w:t>_n</w:t>
            </w:r>
            <w:r w:rsidRPr="00B13DD3">
              <w:rPr>
                <w:bCs/>
                <w:sz w:val="18"/>
              </w:rPr>
              <w:t>) tot1(</w:t>
            </w:r>
            <w:r>
              <w:rPr>
                <w:bCs/>
                <w:sz w:val="18"/>
              </w:rPr>
              <w:t>gdnf_N) tot2(p</w:t>
            </w:r>
            <w:r w:rsidRPr="00B13DD3">
              <w:rPr>
                <w:bCs/>
                <w:sz w:val="18"/>
              </w:rPr>
              <w:t>lac</w:t>
            </w:r>
            <w:r>
              <w:rPr>
                <w:bCs/>
                <w:sz w:val="18"/>
              </w:rPr>
              <w:t>ebo_N</w:t>
            </w:r>
            <w:r w:rsidRPr="00B13DD3">
              <w:rPr>
                <w:bCs/>
                <w:sz w:val="18"/>
              </w:rPr>
              <w:t xml:space="preserve">)  leftsymb1(triangle) legendleftyn(1) logoff(1) rightxline(1) rightxlabel(0.01 0.03 0.2 0.5 1 2 6 50  150 ) legendleft1("GDNF (N=21)") </w:t>
            </w:r>
            <w:r>
              <w:rPr>
                <w:bCs/>
                <w:sz w:val="18"/>
              </w:rPr>
              <w:t>l</w:t>
            </w:r>
            <w:r w:rsidRPr="00B13DD3">
              <w:rPr>
                <w:bCs/>
                <w:sz w:val="18"/>
              </w:rPr>
              <w:t>egendleft2("Placebo (N=20)")  leftcolor1(red) leftcolo</w:t>
            </w:r>
            <w:r>
              <w:rPr>
                <w:bCs/>
                <w:sz w:val="18"/>
              </w:rPr>
              <w:t xml:space="preserve">r2(blue) </w:t>
            </w:r>
            <w:r w:rsidRPr="00B13DD3">
              <w:rPr>
                <w:bCs/>
                <w:sz w:val="18"/>
              </w:rPr>
              <w:t xml:space="preserve"> trightmargin(2) numm</w:t>
            </w:r>
            <w:r w:rsidR="000A2311">
              <w:rPr>
                <w:bCs/>
                <w:sz w:val="18"/>
              </w:rPr>
              <w:t>argin(1) margin(25) event1pos(500</w:t>
            </w:r>
            <w:r w:rsidRPr="00B13DD3">
              <w:rPr>
                <w:bCs/>
                <w:sz w:val="18"/>
              </w:rPr>
              <w:t xml:space="preserve">)  </w:t>
            </w:r>
            <w:r>
              <w:rPr>
                <w:bCs/>
                <w:sz w:val="18"/>
              </w:rPr>
              <w:t>e</w:t>
            </w:r>
            <w:r w:rsidR="000A2311">
              <w:rPr>
                <w:bCs/>
                <w:sz w:val="18"/>
              </w:rPr>
              <w:t>vent2pos(2000</w:t>
            </w:r>
            <w:r w:rsidRPr="00B13DD3">
              <w:rPr>
                <w:bCs/>
                <w:sz w:val="18"/>
              </w:rPr>
              <w:t>)  event1name(GDNF) event2name(Placebo)</w:t>
            </w:r>
          </w:p>
        </w:tc>
        <w:tc>
          <w:tcPr>
            <w:tcW w:w="2642" w:type="dxa"/>
          </w:tcPr>
          <w:p w14:paraId="0CFACD05" w14:textId="77777777" w:rsidR="00FB2AD2" w:rsidRDefault="00FB2AD2" w:rsidP="00FD03F6">
            <w:pPr>
              <w:tabs>
                <w:tab w:val="left" w:pos="1300"/>
              </w:tabs>
              <w:rPr>
                <w:bCs/>
                <w:sz w:val="18"/>
              </w:rPr>
            </w:pPr>
            <w:r>
              <w:rPr>
                <w:bCs/>
                <w:sz w:val="18"/>
              </w:rPr>
              <w:t>Command to produce dot plot. Options n1, n2, tot1 and tot1 required. Other options used to format figure.</w:t>
            </w:r>
          </w:p>
        </w:tc>
      </w:tr>
    </w:tbl>
    <w:p w14:paraId="396B00C6" w14:textId="04D2F18F" w:rsidR="00644127" w:rsidRDefault="00644127" w:rsidP="00FB2AD2">
      <w:pPr>
        <w:tabs>
          <w:tab w:val="left" w:pos="1300"/>
        </w:tabs>
        <w:spacing w:after="0" w:line="240" w:lineRule="auto"/>
        <w:rPr>
          <w:bCs/>
          <w:sz w:val="18"/>
        </w:rPr>
      </w:pPr>
    </w:p>
    <w:p w14:paraId="03749C2E" w14:textId="77777777" w:rsidR="00644127" w:rsidRPr="00644127" w:rsidRDefault="00644127" w:rsidP="00644127">
      <w:pPr>
        <w:rPr>
          <w:sz w:val="18"/>
        </w:rPr>
      </w:pPr>
    </w:p>
    <w:p w14:paraId="0D7F3FF7" w14:textId="77777777" w:rsidR="00644127" w:rsidRPr="00644127" w:rsidRDefault="00644127" w:rsidP="00644127">
      <w:pPr>
        <w:rPr>
          <w:sz w:val="18"/>
        </w:rPr>
      </w:pPr>
    </w:p>
    <w:p w14:paraId="3A539B76" w14:textId="69B5F1F8" w:rsidR="004A4F13" w:rsidRPr="004A4F13" w:rsidRDefault="004A4F13" w:rsidP="004A4F13">
      <w:pPr>
        <w:rPr>
          <w:sz w:val="18"/>
        </w:rPr>
        <w:sectPr w:rsidR="004A4F13" w:rsidRPr="004A4F13" w:rsidSect="00DF7B45">
          <w:type w:val="continuous"/>
          <w:pgSz w:w="11906" w:h="16838"/>
          <w:pgMar w:top="1440" w:right="1440" w:bottom="1440" w:left="1440" w:header="709" w:footer="709" w:gutter="0"/>
          <w:cols w:space="708"/>
          <w:docGrid w:linePitch="360"/>
        </w:sectPr>
      </w:pPr>
    </w:p>
    <w:p w14:paraId="59B329FA" w14:textId="77777777" w:rsidR="00DF7B45" w:rsidRDefault="00DF7B45">
      <w:pPr>
        <w:rPr>
          <w:b/>
        </w:rPr>
      </w:pPr>
      <w:r>
        <w:rPr>
          <w:b/>
        </w:rPr>
        <w:br w:type="page"/>
      </w:r>
    </w:p>
    <w:p w14:paraId="002ECAEB" w14:textId="4E34C695" w:rsidR="00644127" w:rsidRDefault="00644127" w:rsidP="00644127">
      <w:pPr>
        <w:rPr>
          <w:b/>
        </w:rPr>
      </w:pPr>
      <w:r>
        <w:rPr>
          <w:b/>
        </w:rPr>
        <w:lastRenderedPageBreak/>
        <w:t>Ca</w:t>
      </w:r>
      <w:bookmarkStart w:id="0" w:name="_GoBack"/>
      <w:bookmarkEnd w:id="0"/>
      <w:r>
        <w:rPr>
          <w:b/>
        </w:rPr>
        <w:t>se study 3: Example dataset of individual participant data</w:t>
      </w:r>
    </w:p>
    <w:p w14:paraId="4F015232" w14:textId="5A446F3D" w:rsidR="00FB2AD2" w:rsidRDefault="00127CC9" w:rsidP="00F054BB">
      <w:pPr>
        <w:tabs>
          <w:tab w:val="left" w:pos="1300"/>
        </w:tabs>
        <w:spacing w:after="0" w:line="240" w:lineRule="auto"/>
      </w:pPr>
      <w:r>
        <w:t>E</w:t>
      </w:r>
      <w:r w:rsidR="00644127">
        <w:t>xample dataset</w:t>
      </w:r>
      <w:r>
        <w:t xml:space="preserve">s </w:t>
      </w:r>
      <w:r w:rsidR="004A4F13">
        <w:t>with n=30 unique intervention participants and n=31 unique placebo participants</w:t>
      </w:r>
      <w:r>
        <w:t xml:space="preserve"> are</w:t>
      </w:r>
      <w:r w:rsidR="00644127">
        <w:t xml:space="preserve"> provided when users downloaded the Stata commands aevolcano </w:t>
      </w:r>
      <w:r>
        <w:t>(example_volcano.dta) a</w:t>
      </w:r>
      <w:r w:rsidR="00644127">
        <w:t>nd aedo</w:t>
      </w:r>
      <w:r>
        <w:t>t (example_dot.dta)</w:t>
      </w:r>
      <w:r w:rsidR="00644127">
        <w:t xml:space="preserve">. We use </w:t>
      </w:r>
      <w:r>
        <w:t xml:space="preserve">example_volcano.dta </w:t>
      </w:r>
      <w:r w:rsidR="00644127">
        <w:t>to illustrate implementation of the Volcano and Dot plot when analysing individual participant data</w:t>
      </w:r>
      <w:r w:rsidR="004A4F13">
        <w:t>.</w:t>
      </w:r>
    </w:p>
    <w:p w14:paraId="14C85EF9" w14:textId="3B9B8AA0" w:rsidR="00644127" w:rsidRDefault="00644127" w:rsidP="00F054BB">
      <w:pPr>
        <w:tabs>
          <w:tab w:val="left" w:pos="1300"/>
        </w:tabs>
        <w:spacing w:after="0" w:line="240" w:lineRule="auto"/>
      </w:pPr>
    </w:p>
    <w:p w14:paraId="37500EAC" w14:textId="3DB9143D" w:rsidR="00644127" w:rsidRPr="007E050A" w:rsidRDefault="00644127" w:rsidP="00DF7B45">
      <w:pPr>
        <w:rPr>
          <w:i/>
        </w:rPr>
      </w:pPr>
      <w:r>
        <w:t>Table A</w:t>
      </w:r>
      <w:r w:rsidR="004A4F13">
        <w:t>11</w:t>
      </w:r>
      <w:r>
        <w:t xml:space="preserve">: Snapshot of dataset used to produce figure A3. </w:t>
      </w:r>
    </w:p>
    <w:tbl>
      <w:tblPr>
        <w:tblW w:w="9569" w:type="dxa"/>
        <w:tblLook w:val="04A0" w:firstRow="1" w:lastRow="0" w:firstColumn="1" w:lastColumn="0" w:noHBand="0" w:noVBand="1"/>
      </w:tblPr>
      <w:tblGrid>
        <w:gridCol w:w="760"/>
        <w:gridCol w:w="1220"/>
        <w:gridCol w:w="509"/>
        <w:gridCol w:w="1560"/>
        <w:gridCol w:w="1980"/>
        <w:gridCol w:w="1560"/>
        <w:gridCol w:w="1980"/>
      </w:tblGrid>
      <w:tr w:rsidR="004A4F13" w:rsidRPr="004A4F13" w14:paraId="5EF11B4A" w14:textId="77777777" w:rsidTr="004A4F13">
        <w:trPr>
          <w:trHeight w:val="24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EB81D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usubjid</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74E0379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arm_name</w:t>
            </w:r>
          </w:p>
        </w:tc>
        <w:tc>
          <w:tcPr>
            <w:tcW w:w="509" w:type="dxa"/>
            <w:tcBorders>
              <w:top w:val="single" w:sz="4" w:space="0" w:color="auto"/>
              <w:left w:val="nil"/>
              <w:bottom w:val="single" w:sz="4" w:space="0" w:color="auto"/>
              <w:right w:val="single" w:sz="4" w:space="0" w:color="auto"/>
            </w:tcBorders>
            <w:shd w:val="clear" w:color="auto" w:fill="auto"/>
            <w:noWrap/>
            <w:vAlign w:val="bottom"/>
            <w:hideMark/>
          </w:tcPr>
          <w:p w14:paraId="58C1A80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arm</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1858A88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ae_pt</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14:paraId="1C45360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aebodsys</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26368A3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ae_ptnum</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14:paraId="1561AB3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ae_bsnum</w:t>
            </w:r>
          </w:p>
        </w:tc>
      </w:tr>
      <w:tr w:rsidR="004A4F13" w:rsidRPr="004A4F13" w14:paraId="627DBB82"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2B0D154"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345B6F7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32D0DE6F"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11F221D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Cold</w:t>
            </w:r>
          </w:p>
        </w:tc>
        <w:tc>
          <w:tcPr>
            <w:tcW w:w="1980" w:type="dxa"/>
            <w:tcBorders>
              <w:top w:val="nil"/>
              <w:left w:val="nil"/>
              <w:bottom w:val="single" w:sz="4" w:space="0" w:color="auto"/>
              <w:right w:val="single" w:sz="4" w:space="0" w:color="auto"/>
            </w:tcBorders>
            <w:shd w:val="clear" w:color="auto" w:fill="auto"/>
            <w:noWrap/>
            <w:vAlign w:val="bottom"/>
            <w:hideMark/>
          </w:tcPr>
          <w:p w14:paraId="1109F77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Respiratory</w:t>
            </w:r>
          </w:p>
        </w:tc>
        <w:tc>
          <w:tcPr>
            <w:tcW w:w="1560" w:type="dxa"/>
            <w:tcBorders>
              <w:top w:val="nil"/>
              <w:left w:val="nil"/>
              <w:bottom w:val="single" w:sz="4" w:space="0" w:color="auto"/>
              <w:right w:val="single" w:sz="4" w:space="0" w:color="auto"/>
            </w:tcBorders>
            <w:shd w:val="clear" w:color="auto" w:fill="auto"/>
            <w:noWrap/>
            <w:vAlign w:val="bottom"/>
            <w:hideMark/>
          </w:tcPr>
          <w:p w14:paraId="4666BA4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Cold</w:t>
            </w:r>
          </w:p>
        </w:tc>
        <w:tc>
          <w:tcPr>
            <w:tcW w:w="1980" w:type="dxa"/>
            <w:tcBorders>
              <w:top w:val="nil"/>
              <w:left w:val="nil"/>
              <w:bottom w:val="single" w:sz="4" w:space="0" w:color="auto"/>
              <w:right w:val="single" w:sz="4" w:space="0" w:color="auto"/>
            </w:tcBorders>
            <w:shd w:val="clear" w:color="auto" w:fill="auto"/>
            <w:noWrap/>
            <w:vAlign w:val="bottom"/>
            <w:hideMark/>
          </w:tcPr>
          <w:p w14:paraId="6E05759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Respiratory</w:t>
            </w:r>
          </w:p>
        </w:tc>
      </w:tr>
      <w:tr w:rsidR="004A4F13" w:rsidRPr="004A4F13" w14:paraId="548FBE41"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C8F6257"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73BC5D9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1C5FA70D"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1C9869E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1E24788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783074D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75FF0C8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02A62176"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982942A"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117ACCD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2F118683"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4E6215B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23E834A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1E38810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78B9956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1A9023C6"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A5E5B73"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50E70B5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4AABF5A8"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41FC061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Leukocytosis</w:t>
            </w:r>
          </w:p>
        </w:tc>
        <w:tc>
          <w:tcPr>
            <w:tcW w:w="1980" w:type="dxa"/>
            <w:tcBorders>
              <w:top w:val="nil"/>
              <w:left w:val="nil"/>
              <w:bottom w:val="single" w:sz="4" w:space="0" w:color="auto"/>
              <w:right w:val="single" w:sz="4" w:space="0" w:color="auto"/>
            </w:tcBorders>
            <w:shd w:val="clear" w:color="auto" w:fill="auto"/>
            <w:noWrap/>
            <w:vAlign w:val="bottom"/>
            <w:hideMark/>
          </w:tcPr>
          <w:p w14:paraId="7C81CAC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1A4D7097"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Leukocytosis</w:t>
            </w:r>
          </w:p>
        </w:tc>
        <w:tc>
          <w:tcPr>
            <w:tcW w:w="1980" w:type="dxa"/>
            <w:tcBorders>
              <w:top w:val="nil"/>
              <w:left w:val="nil"/>
              <w:bottom w:val="single" w:sz="4" w:space="0" w:color="auto"/>
              <w:right w:val="single" w:sz="4" w:space="0" w:color="auto"/>
            </w:tcBorders>
            <w:shd w:val="clear" w:color="auto" w:fill="auto"/>
            <w:noWrap/>
            <w:vAlign w:val="bottom"/>
            <w:hideMark/>
          </w:tcPr>
          <w:p w14:paraId="27E5162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56430354"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6B92698"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280A498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2DB344EA"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5167976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Nausea</w:t>
            </w:r>
          </w:p>
        </w:tc>
        <w:tc>
          <w:tcPr>
            <w:tcW w:w="1980" w:type="dxa"/>
            <w:tcBorders>
              <w:top w:val="nil"/>
              <w:left w:val="nil"/>
              <w:bottom w:val="single" w:sz="4" w:space="0" w:color="auto"/>
              <w:right w:val="single" w:sz="4" w:space="0" w:color="auto"/>
            </w:tcBorders>
            <w:shd w:val="clear" w:color="auto" w:fill="auto"/>
            <w:noWrap/>
            <w:vAlign w:val="bottom"/>
            <w:hideMark/>
          </w:tcPr>
          <w:p w14:paraId="0E29294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5C22871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Nausea</w:t>
            </w:r>
          </w:p>
        </w:tc>
        <w:tc>
          <w:tcPr>
            <w:tcW w:w="1980" w:type="dxa"/>
            <w:tcBorders>
              <w:top w:val="nil"/>
              <w:left w:val="nil"/>
              <w:bottom w:val="single" w:sz="4" w:space="0" w:color="auto"/>
              <w:right w:val="single" w:sz="4" w:space="0" w:color="auto"/>
            </w:tcBorders>
            <w:shd w:val="clear" w:color="auto" w:fill="auto"/>
            <w:noWrap/>
            <w:vAlign w:val="bottom"/>
            <w:hideMark/>
          </w:tcPr>
          <w:p w14:paraId="33A4D9C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5CFE8440"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3E38029"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29B88C2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27E54CD2"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22C0E4E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Cold</w:t>
            </w:r>
          </w:p>
        </w:tc>
        <w:tc>
          <w:tcPr>
            <w:tcW w:w="1980" w:type="dxa"/>
            <w:tcBorders>
              <w:top w:val="nil"/>
              <w:left w:val="nil"/>
              <w:bottom w:val="single" w:sz="4" w:space="0" w:color="auto"/>
              <w:right w:val="single" w:sz="4" w:space="0" w:color="auto"/>
            </w:tcBorders>
            <w:shd w:val="clear" w:color="auto" w:fill="auto"/>
            <w:noWrap/>
            <w:vAlign w:val="bottom"/>
            <w:hideMark/>
          </w:tcPr>
          <w:p w14:paraId="5D1AA99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Respiratory</w:t>
            </w:r>
          </w:p>
        </w:tc>
        <w:tc>
          <w:tcPr>
            <w:tcW w:w="1560" w:type="dxa"/>
            <w:tcBorders>
              <w:top w:val="nil"/>
              <w:left w:val="nil"/>
              <w:bottom w:val="single" w:sz="4" w:space="0" w:color="auto"/>
              <w:right w:val="single" w:sz="4" w:space="0" w:color="auto"/>
            </w:tcBorders>
            <w:shd w:val="clear" w:color="auto" w:fill="auto"/>
            <w:noWrap/>
            <w:vAlign w:val="bottom"/>
            <w:hideMark/>
          </w:tcPr>
          <w:p w14:paraId="62E8013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Cold</w:t>
            </w:r>
          </w:p>
        </w:tc>
        <w:tc>
          <w:tcPr>
            <w:tcW w:w="1980" w:type="dxa"/>
            <w:tcBorders>
              <w:top w:val="nil"/>
              <w:left w:val="nil"/>
              <w:bottom w:val="single" w:sz="4" w:space="0" w:color="auto"/>
              <w:right w:val="single" w:sz="4" w:space="0" w:color="auto"/>
            </w:tcBorders>
            <w:shd w:val="clear" w:color="auto" w:fill="auto"/>
            <w:noWrap/>
            <w:vAlign w:val="bottom"/>
            <w:hideMark/>
          </w:tcPr>
          <w:p w14:paraId="7984214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Respiratory</w:t>
            </w:r>
          </w:p>
        </w:tc>
      </w:tr>
      <w:tr w:rsidR="004A4F13" w:rsidRPr="004A4F13" w14:paraId="67A9BD9C"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B248011"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3251C67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0637CF93"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2622F60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Nausea</w:t>
            </w:r>
          </w:p>
        </w:tc>
        <w:tc>
          <w:tcPr>
            <w:tcW w:w="1980" w:type="dxa"/>
            <w:tcBorders>
              <w:top w:val="nil"/>
              <w:left w:val="nil"/>
              <w:bottom w:val="single" w:sz="4" w:space="0" w:color="auto"/>
              <w:right w:val="single" w:sz="4" w:space="0" w:color="auto"/>
            </w:tcBorders>
            <w:shd w:val="clear" w:color="auto" w:fill="auto"/>
            <w:noWrap/>
            <w:vAlign w:val="bottom"/>
            <w:hideMark/>
          </w:tcPr>
          <w:p w14:paraId="2645F45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64BA859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Nausea</w:t>
            </w:r>
          </w:p>
        </w:tc>
        <w:tc>
          <w:tcPr>
            <w:tcW w:w="1980" w:type="dxa"/>
            <w:tcBorders>
              <w:top w:val="nil"/>
              <w:left w:val="nil"/>
              <w:bottom w:val="single" w:sz="4" w:space="0" w:color="auto"/>
              <w:right w:val="single" w:sz="4" w:space="0" w:color="auto"/>
            </w:tcBorders>
            <w:shd w:val="clear" w:color="auto" w:fill="auto"/>
            <w:noWrap/>
            <w:vAlign w:val="bottom"/>
            <w:hideMark/>
          </w:tcPr>
          <w:p w14:paraId="62A4CF1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406C3659"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5DBE71B"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103DE40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3162C0A2"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3484CEA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Proteinuria</w:t>
            </w:r>
          </w:p>
        </w:tc>
        <w:tc>
          <w:tcPr>
            <w:tcW w:w="1980" w:type="dxa"/>
            <w:tcBorders>
              <w:top w:val="nil"/>
              <w:left w:val="nil"/>
              <w:bottom w:val="single" w:sz="4" w:space="0" w:color="auto"/>
              <w:right w:val="single" w:sz="4" w:space="0" w:color="auto"/>
            </w:tcBorders>
            <w:shd w:val="clear" w:color="auto" w:fill="auto"/>
            <w:noWrap/>
            <w:vAlign w:val="bottom"/>
            <w:hideMark/>
          </w:tcPr>
          <w:p w14:paraId="65F7F72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Renal and urinary</w:t>
            </w:r>
          </w:p>
        </w:tc>
        <w:tc>
          <w:tcPr>
            <w:tcW w:w="1560" w:type="dxa"/>
            <w:tcBorders>
              <w:top w:val="nil"/>
              <w:left w:val="nil"/>
              <w:bottom w:val="single" w:sz="4" w:space="0" w:color="auto"/>
              <w:right w:val="single" w:sz="4" w:space="0" w:color="auto"/>
            </w:tcBorders>
            <w:shd w:val="clear" w:color="auto" w:fill="auto"/>
            <w:noWrap/>
            <w:vAlign w:val="bottom"/>
            <w:hideMark/>
          </w:tcPr>
          <w:p w14:paraId="74D0F53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Proteinuria</w:t>
            </w:r>
          </w:p>
        </w:tc>
        <w:tc>
          <w:tcPr>
            <w:tcW w:w="1980" w:type="dxa"/>
            <w:tcBorders>
              <w:top w:val="nil"/>
              <w:left w:val="nil"/>
              <w:bottom w:val="single" w:sz="4" w:space="0" w:color="auto"/>
              <w:right w:val="single" w:sz="4" w:space="0" w:color="auto"/>
            </w:tcBorders>
            <w:shd w:val="clear" w:color="auto" w:fill="auto"/>
            <w:noWrap/>
            <w:vAlign w:val="bottom"/>
            <w:hideMark/>
          </w:tcPr>
          <w:p w14:paraId="0F5B663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Renal and urinary</w:t>
            </w:r>
          </w:p>
        </w:tc>
      </w:tr>
      <w:tr w:rsidR="004A4F13" w:rsidRPr="004A4F13" w14:paraId="76D5DBA2"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26DD84A"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1B0F4E3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3537C0A9"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36E6EDD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Anxiety</w:t>
            </w:r>
          </w:p>
        </w:tc>
        <w:tc>
          <w:tcPr>
            <w:tcW w:w="1980" w:type="dxa"/>
            <w:tcBorders>
              <w:top w:val="nil"/>
              <w:left w:val="nil"/>
              <w:bottom w:val="single" w:sz="4" w:space="0" w:color="auto"/>
              <w:right w:val="single" w:sz="4" w:space="0" w:color="auto"/>
            </w:tcBorders>
            <w:shd w:val="clear" w:color="auto" w:fill="auto"/>
            <w:noWrap/>
            <w:vAlign w:val="bottom"/>
            <w:hideMark/>
          </w:tcPr>
          <w:p w14:paraId="543EE76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Psychiatric</w:t>
            </w:r>
          </w:p>
        </w:tc>
        <w:tc>
          <w:tcPr>
            <w:tcW w:w="1560" w:type="dxa"/>
            <w:tcBorders>
              <w:top w:val="nil"/>
              <w:left w:val="nil"/>
              <w:bottom w:val="single" w:sz="4" w:space="0" w:color="auto"/>
              <w:right w:val="single" w:sz="4" w:space="0" w:color="auto"/>
            </w:tcBorders>
            <w:shd w:val="clear" w:color="auto" w:fill="auto"/>
            <w:noWrap/>
            <w:vAlign w:val="bottom"/>
            <w:hideMark/>
          </w:tcPr>
          <w:p w14:paraId="0C416C1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Anxiety</w:t>
            </w:r>
          </w:p>
        </w:tc>
        <w:tc>
          <w:tcPr>
            <w:tcW w:w="1980" w:type="dxa"/>
            <w:tcBorders>
              <w:top w:val="nil"/>
              <w:left w:val="nil"/>
              <w:bottom w:val="single" w:sz="4" w:space="0" w:color="auto"/>
              <w:right w:val="single" w:sz="4" w:space="0" w:color="auto"/>
            </w:tcBorders>
            <w:shd w:val="clear" w:color="auto" w:fill="auto"/>
            <w:noWrap/>
            <w:vAlign w:val="bottom"/>
            <w:hideMark/>
          </w:tcPr>
          <w:p w14:paraId="44DD3F6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Psychiatric</w:t>
            </w:r>
          </w:p>
        </w:tc>
      </w:tr>
      <w:tr w:rsidR="004A4F13" w:rsidRPr="004A4F13" w14:paraId="50B9EBC7"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557BCCF"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11F2F47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309A4E75"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2AC0995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Vomiting</w:t>
            </w:r>
          </w:p>
        </w:tc>
        <w:tc>
          <w:tcPr>
            <w:tcW w:w="1980" w:type="dxa"/>
            <w:tcBorders>
              <w:top w:val="nil"/>
              <w:left w:val="nil"/>
              <w:bottom w:val="single" w:sz="4" w:space="0" w:color="auto"/>
              <w:right w:val="single" w:sz="4" w:space="0" w:color="auto"/>
            </w:tcBorders>
            <w:shd w:val="clear" w:color="auto" w:fill="auto"/>
            <w:noWrap/>
            <w:vAlign w:val="bottom"/>
            <w:hideMark/>
          </w:tcPr>
          <w:p w14:paraId="39C6CF2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1B07033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Vomiting</w:t>
            </w:r>
          </w:p>
        </w:tc>
        <w:tc>
          <w:tcPr>
            <w:tcW w:w="1980" w:type="dxa"/>
            <w:tcBorders>
              <w:top w:val="nil"/>
              <w:left w:val="nil"/>
              <w:bottom w:val="single" w:sz="4" w:space="0" w:color="auto"/>
              <w:right w:val="single" w:sz="4" w:space="0" w:color="auto"/>
            </w:tcBorders>
            <w:shd w:val="clear" w:color="auto" w:fill="auto"/>
            <w:noWrap/>
            <w:vAlign w:val="bottom"/>
            <w:hideMark/>
          </w:tcPr>
          <w:p w14:paraId="7713E15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2EE2EF0B"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7970B49"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2001</w:t>
            </w:r>
          </w:p>
        </w:tc>
        <w:tc>
          <w:tcPr>
            <w:tcW w:w="1220" w:type="dxa"/>
            <w:tcBorders>
              <w:top w:val="nil"/>
              <w:left w:val="nil"/>
              <w:bottom w:val="single" w:sz="4" w:space="0" w:color="auto"/>
              <w:right w:val="single" w:sz="4" w:space="0" w:color="auto"/>
            </w:tcBorders>
            <w:shd w:val="clear" w:color="auto" w:fill="auto"/>
            <w:noWrap/>
            <w:vAlign w:val="bottom"/>
            <w:hideMark/>
          </w:tcPr>
          <w:p w14:paraId="4898A8C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238F385A"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4871A3A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4AA0C23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1446C14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79723ED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3F0331B9"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2F9408D"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2002</w:t>
            </w:r>
          </w:p>
        </w:tc>
        <w:tc>
          <w:tcPr>
            <w:tcW w:w="1220" w:type="dxa"/>
            <w:tcBorders>
              <w:top w:val="nil"/>
              <w:left w:val="nil"/>
              <w:bottom w:val="single" w:sz="4" w:space="0" w:color="auto"/>
              <w:right w:val="single" w:sz="4" w:space="0" w:color="auto"/>
            </w:tcBorders>
            <w:shd w:val="clear" w:color="auto" w:fill="auto"/>
            <w:noWrap/>
            <w:vAlign w:val="bottom"/>
            <w:hideMark/>
          </w:tcPr>
          <w:p w14:paraId="3F2E4CF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6E4BA793"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6768984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Other</w:t>
            </w:r>
          </w:p>
        </w:tc>
        <w:tc>
          <w:tcPr>
            <w:tcW w:w="1980" w:type="dxa"/>
            <w:tcBorders>
              <w:top w:val="nil"/>
              <w:left w:val="nil"/>
              <w:bottom w:val="single" w:sz="4" w:space="0" w:color="auto"/>
              <w:right w:val="single" w:sz="4" w:space="0" w:color="auto"/>
            </w:tcBorders>
            <w:shd w:val="clear" w:color="auto" w:fill="auto"/>
            <w:noWrap/>
            <w:vAlign w:val="bottom"/>
            <w:hideMark/>
          </w:tcPr>
          <w:p w14:paraId="32A7C36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68FF07F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Other</w:t>
            </w:r>
          </w:p>
        </w:tc>
        <w:tc>
          <w:tcPr>
            <w:tcW w:w="1980" w:type="dxa"/>
            <w:tcBorders>
              <w:top w:val="nil"/>
              <w:left w:val="nil"/>
              <w:bottom w:val="single" w:sz="4" w:space="0" w:color="auto"/>
              <w:right w:val="single" w:sz="4" w:space="0" w:color="auto"/>
            </w:tcBorders>
            <w:shd w:val="clear" w:color="auto" w:fill="auto"/>
            <w:noWrap/>
            <w:vAlign w:val="bottom"/>
            <w:hideMark/>
          </w:tcPr>
          <w:p w14:paraId="1AE0D97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18F005BF"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8976656"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2002</w:t>
            </w:r>
          </w:p>
        </w:tc>
        <w:tc>
          <w:tcPr>
            <w:tcW w:w="1220" w:type="dxa"/>
            <w:tcBorders>
              <w:top w:val="nil"/>
              <w:left w:val="nil"/>
              <w:bottom w:val="single" w:sz="4" w:space="0" w:color="auto"/>
              <w:right w:val="single" w:sz="4" w:space="0" w:color="auto"/>
            </w:tcBorders>
            <w:shd w:val="clear" w:color="auto" w:fill="auto"/>
            <w:noWrap/>
            <w:vAlign w:val="bottom"/>
            <w:hideMark/>
          </w:tcPr>
          <w:p w14:paraId="633DF32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5AA69143"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431F8C9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Toothache</w:t>
            </w:r>
          </w:p>
        </w:tc>
        <w:tc>
          <w:tcPr>
            <w:tcW w:w="1980" w:type="dxa"/>
            <w:tcBorders>
              <w:top w:val="nil"/>
              <w:left w:val="nil"/>
              <w:bottom w:val="single" w:sz="4" w:space="0" w:color="auto"/>
              <w:right w:val="single" w:sz="4" w:space="0" w:color="auto"/>
            </w:tcBorders>
            <w:shd w:val="clear" w:color="auto" w:fill="auto"/>
            <w:noWrap/>
            <w:vAlign w:val="bottom"/>
            <w:hideMark/>
          </w:tcPr>
          <w:p w14:paraId="2C620B4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Other</w:t>
            </w:r>
          </w:p>
        </w:tc>
        <w:tc>
          <w:tcPr>
            <w:tcW w:w="1560" w:type="dxa"/>
            <w:tcBorders>
              <w:top w:val="nil"/>
              <w:left w:val="nil"/>
              <w:bottom w:val="single" w:sz="4" w:space="0" w:color="auto"/>
              <w:right w:val="single" w:sz="4" w:space="0" w:color="auto"/>
            </w:tcBorders>
            <w:shd w:val="clear" w:color="auto" w:fill="auto"/>
            <w:noWrap/>
            <w:vAlign w:val="bottom"/>
            <w:hideMark/>
          </w:tcPr>
          <w:p w14:paraId="485744A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Toothache</w:t>
            </w:r>
          </w:p>
        </w:tc>
        <w:tc>
          <w:tcPr>
            <w:tcW w:w="1980" w:type="dxa"/>
            <w:tcBorders>
              <w:top w:val="nil"/>
              <w:left w:val="nil"/>
              <w:bottom w:val="single" w:sz="4" w:space="0" w:color="auto"/>
              <w:right w:val="single" w:sz="4" w:space="0" w:color="auto"/>
            </w:tcBorders>
            <w:shd w:val="clear" w:color="auto" w:fill="auto"/>
            <w:noWrap/>
            <w:vAlign w:val="bottom"/>
            <w:hideMark/>
          </w:tcPr>
          <w:p w14:paraId="56F1E52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Other</w:t>
            </w:r>
          </w:p>
        </w:tc>
      </w:tr>
      <w:tr w:rsidR="004A4F13" w:rsidRPr="004A4F13" w14:paraId="7F2E77B1"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B19334C"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2002</w:t>
            </w:r>
          </w:p>
        </w:tc>
        <w:tc>
          <w:tcPr>
            <w:tcW w:w="1220" w:type="dxa"/>
            <w:tcBorders>
              <w:top w:val="nil"/>
              <w:left w:val="nil"/>
              <w:bottom w:val="single" w:sz="4" w:space="0" w:color="auto"/>
              <w:right w:val="single" w:sz="4" w:space="0" w:color="auto"/>
            </w:tcBorders>
            <w:shd w:val="clear" w:color="auto" w:fill="auto"/>
            <w:noWrap/>
            <w:vAlign w:val="bottom"/>
            <w:hideMark/>
          </w:tcPr>
          <w:p w14:paraId="20D1CC5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2B9813DF"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043F20B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Accident</w:t>
            </w:r>
          </w:p>
        </w:tc>
        <w:tc>
          <w:tcPr>
            <w:tcW w:w="1980" w:type="dxa"/>
            <w:tcBorders>
              <w:top w:val="nil"/>
              <w:left w:val="nil"/>
              <w:bottom w:val="single" w:sz="4" w:space="0" w:color="auto"/>
              <w:right w:val="single" w:sz="4" w:space="0" w:color="auto"/>
            </w:tcBorders>
            <w:shd w:val="clear" w:color="auto" w:fill="auto"/>
            <w:noWrap/>
            <w:vAlign w:val="bottom"/>
            <w:hideMark/>
          </w:tcPr>
          <w:p w14:paraId="04D5CF2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Other</w:t>
            </w:r>
          </w:p>
        </w:tc>
        <w:tc>
          <w:tcPr>
            <w:tcW w:w="1560" w:type="dxa"/>
            <w:tcBorders>
              <w:top w:val="nil"/>
              <w:left w:val="nil"/>
              <w:bottom w:val="single" w:sz="4" w:space="0" w:color="auto"/>
              <w:right w:val="single" w:sz="4" w:space="0" w:color="auto"/>
            </w:tcBorders>
            <w:shd w:val="clear" w:color="auto" w:fill="auto"/>
            <w:noWrap/>
            <w:vAlign w:val="bottom"/>
            <w:hideMark/>
          </w:tcPr>
          <w:p w14:paraId="19784B5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Accident</w:t>
            </w:r>
          </w:p>
        </w:tc>
        <w:tc>
          <w:tcPr>
            <w:tcW w:w="1980" w:type="dxa"/>
            <w:tcBorders>
              <w:top w:val="nil"/>
              <w:left w:val="nil"/>
              <w:bottom w:val="single" w:sz="4" w:space="0" w:color="auto"/>
              <w:right w:val="single" w:sz="4" w:space="0" w:color="auto"/>
            </w:tcBorders>
            <w:shd w:val="clear" w:color="auto" w:fill="auto"/>
            <w:noWrap/>
            <w:vAlign w:val="bottom"/>
            <w:hideMark/>
          </w:tcPr>
          <w:p w14:paraId="36EEB8A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Other</w:t>
            </w:r>
          </w:p>
        </w:tc>
      </w:tr>
      <w:tr w:rsidR="004A4F13" w:rsidRPr="004A4F13" w14:paraId="627CC737"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4B2B4C4"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2004</w:t>
            </w:r>
          </w:p>
        </w:tc>
        <w:tc>
          <w:tcPr>
            <w:tcW w:w="1220" w:type="dxa"/>
            <w:tcBorders>
              <w:top w:val="nil"/>
              <w:left w:val="nil"/>
              <w:bottom w:val="single" w:sz="4" w:space="0" w:color="auto"/>
              <w:right w:val="single" w:sz="4" w:space="0" w:color="auto"/>
            </w:tcBorders>
            <w:shd w:val="clear" w:color="auto" w:fill="auto"/>
            <w:noWrap/>
            <w:vAlign w:val="bottom"/>
            <w:hideMark/>
          </w:tcPr>
          <w:p w14:paraId="46CD999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588A469E"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4BC3F28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Cystitis</w:t>
            </w:r>
          </w:p>
        </w:tc>
        <w:tc>
          <w:tcPr>
            <w:tcW w:w="1980" w:type="dxa"/>
            <w:tcBorders>
              <w:top w:val="nil"/>
              <w:left w:val="nil"/>
              <w:bottom w:val="single" w:sz="4" w:space="0" w:color="auto"/>
              <w:right w:val="single" w:sz="4" w:space="0" w:color="auto"/>
            </w:tcBorders>
            <w:shd w:val="clear" w:color="auto" w:fill="auto"/>
            <w:noWrap/>
            <w:vAlign w:val="bottom"/>
            <w:hideMark/>
          </w:tcPr>
          <w:p w14:paraId="373C7B7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Renal and urinary</w:t>
            </w:r>
          </w:p>
        </w:tc>
        <w:tc>
          <w:tcPr>
            <w:tcW w:w="1560" w:type="dxa"/>
            <w:tcBorders>
              <w:top w:val="nil"/>
              <w:left w:val="nil"/>
              <w:bottom w:val="single" w:sz="4" w:space="0" w:color="auto"/>
              <w:right w:val="single" w:sz="4" w:space="0" w:color="auto"/>
            </w:tcBorders>
            <w:shd w:val="clear" w:color="auto" w:fill="auto"/>
            <w:noWrap/>
            <w:vAlign w:val="bottom"/>
            <w:hideMark/>
          </w:tcPr>
          <w:p w14:paraId="265A3EB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Cystitis</w:t>
            </w:r>
          </w:p>
        </w:tc>
        <w:tc>
          <w:tcPr>
            <w:tcW w:w="1980" w:type="dxa"/>
            <w:tcBorders>
              <w:top w:val="nil"/>
              <w:left w:val="nil"/>
              <w:bottom w:val="single" w:sz="4" w:space="0" w:color="auto"/>
              <w:right w:val="single" w:sz="4" w:space="0" w:color="auto"/>
            </w:tcBorders>
            <w:shd w:val="clear" w:color="auto" w:fill="auto"/>
            <w:noWrap/>
            <w:vAlign w:val="bottom"/>
            <w:hideMark/>
          </w:tcPr>
          <w:p w14:paraId="6F24667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Renal and urinary</w:t>
            </w:r>
          </w:p>
        </w:tc>
      </w:tr>
      <w:tr w:rsidR="004A4F13" w:rsidRPr="004A4F13" w14:paraId="094AD2EE"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7F361EB"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2004</w:t>
            </w:r>
          </w:p>
        </w:tc>
        <w:tc>
          <w:tcPr>
            <w:tcW w:w="1220" w:type="dxa"/>
            <w:tcBorders>
              <w:top w:val="nil"/>
              <w:left w:val="nil"/>
              <w:bottom w:val="single" w:sz="4" w:space="0" w:color="auto"/>
              <w:right w:val="single" w:sz="4" w:space="0" w:color="auto"/>
            </w:tcBorders>
            <w:shd w:val="clear" w:color="auto" w:fill="auto"/>
            <w:noWrap/>
            <w:vAlign w:val="bottom"/>
            <w:hideMark/>
          </w:tcPr>
          <w:p w14:paraId="7F00658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4D433711"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26A4775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Vomiting</w:t>
            </w:r>
          </w:p>
        </w:tc>
        <w:tc>
          <w:tcPr>
            <w:tcW w:w="1980" w:type="dxa"/>
            <w:tcBorders>
              <w:top w:val="nil"/>
              <w:left w:val="nil"/>
              <w:bottom w:val="single" w:sz="4" w:space="0" w:color="auto"/>
              <w:right w:val="single" w:sz="4" w:space="0" w:color="auto"/>
            </w:tcBorders>
            <w:shd w:val="clear" w:color="auto" w:fill="auto"/>
            <w:noWrap/>
            <w:vAlign w:val="bottom"/>
            <w:hideMark/>
          </w:tcPr>
          <w:p w14:paraId="0E834197"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5C77F06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Vomiting</w:t>
            </w:r>
          </w:p>
        </w:tc>
        <w:tc>
          <w:tcPr>
            <w:tcW w:w="1980" w:type="dxa"/>
            <w:tcBorders>
              <w:top w:val="nil"/>
              <w:left w:val="nil"/>
              <w:bottom w:val="single" w:sz="4" w:space="0" w:color="auto"/>
              <w:right w:val="single" w:sz="4" w:space="0" w:color="auto"/>
            </w:tcBorders>
            <w:shd w:val="clear" w:color="auto" w:fill="auto"/>
            <w:noWrap/>
            <w:vAlign w:val="bottom"/>
            <w:hideMark/>
          </w:tcPr>
          <w:p w14:paraId="004F9D1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07894321"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68A97D5"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2004</w:t>
            </w:r>
          </w:p>
        </w:tc>
        <w:tc>
          <w:tcPr>
            <w:tcW w:w="1220" w:type="dxa"/>
            <w:tcBorders>
              <w:top w:val="nil"/>
              <w:left w:val="nil"/>
              <w:bottom w:val="single" w:sz="4" w:space="0" w:color="auto"/>
              <w:right w:val="single" w:sz="4" w:space="0" w:color="auto"/>
            </w:tcBorders>
            <w:shd w:val="clear" w:color="auto" w:fill="auto"/>
            <w:noWrap/>
            <w:vAlign w:val="bottom"/>
            <w:hideMark/>
          </w:tcPr>
          <w:p w14:paraId="5DEF7E0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47C33503"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26D5A17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Vomiting</w:t>
            </w:r>
          </w:p>
        </w:tc>
        <w:tc>
          <w:tcPr>
            <w:tcW w:w="1980" w:type="dxa"/>
            <w:tcBorders>
              <w:top w:val="nil"/>
              <w:left w:val="nil"/>
              <w:bottom w:val="single" w:sz="4" w:space="0" w:color="auto"/>
              <w:right w:val="single" w:sz="4" w:space="0" w:color="auto"/>
            </w:tcBorders>
            <w:shd w:val="clear" w:color="auto" w:fill="auto"/>
            <w:noWrap/>
            <w:vAlign w:val="bottom"/>
            <w:hideMark/>
          </w:tcPr>
          <w:p w14:paraId="6CA0F36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75A5A83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Vomiting</w:t>
            </w:r>
          </w:p>
        </w:tc>
        <w:tc>
          <w:tcPr>
            <w:tcW w:w="1980" w:type="dxa"/>
            <w:tcBorders>
              <w:top w:val="nil"/>
              <w:left w:val="nil"/>
              <w:bottom w:val="single" w:sz="4" w:space="0" w:color="auto"/>
              <w:right w:val="single" w:sz="4" w:space="0" w:color="auto"/>
            </w:tcBorders>
            <w:shd w:val="clear" w:color="auto" w:fill="auto"/>
            <w:noWrap/>
            <w:vAlign w:val="bottom"/>
            <w:hideMark/>
          </w:tcPr>
          <w:p w14:paraId="6F32B65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7D07838E"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7E10CA6"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2004</w:t>
            </w:r>
          </w:p>
        </w:tc>
        <w:tc>
          <w:tcPr>
            <w:tcW w:w="1220" w:type="dxa"/>
            <w:tcBorders>
              <w:top w:val="nil"/>
              <w:left w:val="nil"/>
              <w:bottom w:val="single" w:sz="4" w:space="0" w:color="auto"/>
              <w:right w:val="single" w:sz="4" w:space="0" w:color="auto"/>
            </w:tcBorders>
            <w:shd w:val="clear" w:color="auto" w:fill="auto"/>
            <w:noWrap/>
            <w:vAlign w:val="bottom"/>
            <w:hideMark/>
          </w:tcPr>
          <w:p w14:paraId="4FAF16F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0B10F9B2"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2547CDB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Vomiting</w:t>
            </w:r>
          </w:p>
        </w:tc>
        <w:tc>
          <w:tcPr>
            <w:tcW w:w="1980" w:type="dxa"/>
            <w:tcBorders>
              <w:top w:val="nil"/>
              <w:left w:val="nil"/>
              <w:bottom w:val="single" w:sz="4" w:space="0" w:color="auto"/>
              <w:right w:val="single" w:sz="4" w:space="0" w:color="auto"/>
            </w:tcBorders>
            <w:shd w:val="clear" w:color="auto" w:fill="auto"/>
            <w:noWrap/>
            <w:vAlign w:val="bottom"/>
            <w:hideMark/>
          </w:tcPr>
          <w:p w14:paraId="4EAC048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383786F7"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Vomiting</w:t>
            </w:r>
          </w:p>
        </w:tc>
        <w:tc>
          <w:tcPr>
            <w:tcW w:w="1980" w:type="dxa"/>
            <w:tcBorders>
              <w:top w:val="nil"/>
              <w:left w:val="nil"/>
              <w:bottom w:val="single" w:sz="4" w:space="0" w:color="auto"/>
              <w:right w:val="single" w:sz="4" w:space="0" w:color="auto"/>
            </w:tcBorders>
            <w:shd w:val="clear" w:color="auto" w:fill="auto"/>
            <w:noWrap/>
            <w:vAlign w:val="bottom"/>
            <w:hideMark/>
          </w:tcPr>
          <w:p w14:paraId="4541813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292B3409"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44ED799"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2004</w:t>
            </w:r>
          </w:p>
        </w:tc>
        <w:tc>
          <w:tcPr>
            <w:tcW w:w="1220" w:type="dxa"/>
            <w:tcBorders>
              <w:top w:val="nil"/>
              <w:left w:val="nil"/>
              <w:bottom w:val="single" w:sz="4" w:space="0" w:color="auto"/>
              <w:right w:val="single" w:sz="4" w:space="0" w:color="auto"/>
            </w:tcBorders>
            <w:shd w:val="clear" w:color="auto" w:fill="auto"/>
            <w:noWrap/>
            <w:vAlign w:val="bottom"/>
            <w:hideMark/>
          </w:tcPr>
          <w:p w14:paraId="7FB1C98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628DC5D7"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73EBBC1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359CC42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5A1D224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2AB97E3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03E8A69A"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977F803"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2004</w:t>
            </w:r>
          </w:p>
        </w:tc>
        <w:tc>
          <w:tcPr>
            <w:tcW w:w="1220" w:type="dxa"/>
            <w:tcBorders>
              <w:top w:val="nil"/>
              <w:left w:val="nil"/>
              <w:bottom w:val="single" w:sz="4" w:space="0" w:color="auto"/>
              <w:right w:val="single" w:sz="4" w:space="0" w:color="auto"/>
            </w:tcBorders>
            <w:shd w:val="clear" w:color="auto" w:fill="auto"/>
            <w:noWrap/>
            <w:vAlign w:val="bottom"/>
            <w:hideMark/>
          </w:tcPr>
          <w:p w14:paraId="0A72748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63ECB54E"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0AF46AE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Dry skin</w:t>
            </w:r>
          </w:p>
        </w:tc>
        <w:tc>
          <w:tcPr>
            <w:tcW w:w="1980" w:type="dxa"/>
            <w:tcBorders>
              <w:top w:val="nil"/>
              <w:left w:val="nil"/>
              <w:bottom w:val="single" w:sz="4" w:space="0" w:color="auto"/>
              <w:right w:val="single" w:sz="4" w:space="0" w:color="auto"/>
            </w:tcBorders>
            <w:shd w:val="clear" w:color="auto" w:fill="auto"/>
            <w:noWrap/>
            <w:vAlign w:val="bottom"/>
            <w:hideMark/>
          </w:tcPr>
          <w:p w14:paraId="5DB4B85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Dermatological</w:t>
            </w:r>
          </w:p>
        </w:tc>
        <w:tc>
          <w:tcPr>
            <w:tcW w:w="1560" w:type="dxa"/>
            <w:tcBorders>
              <w:top w:val="nil"/>
              <w:left w:val="nil"/>
              <w:bottom w:val="single" w:sz="4" w:space="0" w:color="auto"/>
              <w:right w:val="single" w:sz="4" w:space="0" w:color="auto"/>
            </w:tcBorders>
            <w:shd w:val="clear" w:color="auto" w:fill="auto"/>
            <w:noWrap/>
            <w:vAlign w:val="bottom"/>
            <w:hideMark/>
          </w:tcPr>
          <w:p w14:paraId="790FC3F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Dry skin</w:t>
            </w:r>
          </w:p>
        </w:tc>
        <w:tc>
          <w:tcPr>
            <w:tcW w:w="1980" w:type="dxa"/>
            <w:tcBorders>
              <w:top w:val="nil"/>
              <w:left w:val="nil"/>
              <w:bottom w:val="single" w:sz="4" w:space="0" w:color="auto"/>
              <w:right w:val="single" w:sz="4" w:space="0" w:color="auto"/>
            </w:tcBorders>
            <w:shd w:val="clear" w:color="auto" w:fill="auto"/>
            <w:noWrap/>
            <w:vAlign w:val="bottom"/>
            <w:hideMark/>
          </w:tcPr>
          <w:p w14:paraId="6CDD613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Dermatological</w:t>
            </w:r>
          </w:p>
        </w:tc>
      </w:tr>
      <w:tr w:rsidR="004A4F13" w:rsidRPr="004A4F13" w14:paraId="52A96966"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F4C070A"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2004</w:t>
            </w:r>
          </w:p>
        </w:tc>
        <w:tc>
          <w:tcPr>
            <w:tcW w:w="1220" w:type="dxa"/>
            <w:tcBorders>
              <w:top w:val="nil"/>
              <w:left w:val="nil"/>
              <w:bottom w:val="single" w:sz="4" w:space="0" w:color="auto"/>
              <w:right w:val="single" w:sz="4" w:space="0" w:color="auto"/>
            </w:tcBorders>
            <w:shd w:val="clear" w:color="auto" w:fill="auto"/>
            <w:noWrap/>
            <w:vAlign w:val="bottom"/>
            <w:hideMark/>
          </w:tcPr>
          <w:p w14:paraId="72B6BAB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6726AFA9"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522DDFD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Acid reflux</w:t>
            </w:r>
          </w:p>
        </w:tc>
        <w:tc>
          <w:tcPr>
            <w:tcW w:w="1980" w:type="dxa"/>
            <w:tcBorders>
              <w:top w:val="nil"/>
              <w:left w:val="nil"/>
              <w:bottom w:val="single" w:sz="4" w:space="0" w:color="auto"/>
              <w:right w:val="single" w:sz="4" w:space="0" w:color="auto"/>
            </w:tcBorders>
            <w:shd w:val="clear" w:color="auto" w:fill="auto"/>
            <w:noWrap/>
            <w:vAlign w:val="bottom"/>
            <w:hideMark/>
          </w:tcPr>
          <w:p w14:paraId="44F198E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038355D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Acid reflux</w:t>
            </w:r>
          </w:p>
        </w:tc>
        <w:tc>
          <w:tcPr>
            <w:tcW w:w="1980" w:type="dxa"/>
            <w:tcBorders>
              <w:top w:val="nil"/>
              <w:left w:val="nil"/>
              <w:bottom w:val="single" w:sz="4" w:space="0" w:color="auto"/>
              <w:right w:val="single" w:sz="4" w:space="0" w:color="auto"/>
            </w:tcBorders>
            <w:shd w:val="clear" w:color="auto" w:fill="auto"/>
            <w:noWrap/>
            <w:vAlign w:val="bottom"/>
            <w:hideMark/>
          </w:tcPr>
          <w:p w14:paraId="6081125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7FC8D28E"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83D4712"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2004</w:t>
            </w:r>
          </w:p>
        </w:tc>
        <w:tc>
          <w:tcPr>
            <w:tcW w:w="1220" w:type="dxa"/>
            <w:tcBorders>
              <w:top w:val="nil"/>
              <w:left w:val="nil"/>
              <w:bottom w:val="single" w:sz="4" w:space="0" w:color="auto"/>
              <w:right w:val="single" w:sz="4" w:space="0" w:color="auto"/>
            </w:tcBorders>
            <w:shd w:val="clear" w:color="auto" w:fill="auto"/>
            <w:noWrap/>
            <w:vAlign w:val="bottom"/>
            <w:hideMark/>
          </w:tcPr>
          <w:p w14:paraId="71DC4F4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2BDA83E1"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790218F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Vomiting</w:t>
            </w:r>
          </w:p>
        </w:tc>
        <w:tc>
          <w:tcPr>
            <w:tcW w:w="1980" w:type="dxa"/>
            <w:tcBorders>
              <w:top w:val="nil"/>
              <w:left w:val="nil"/>
              <w:bottom w:val="single" w:sz="4" w:space="0" w:color="auto"/>
              <w:right w:val="single" w:sz="4" w:space="0" w:color="auto"/>
            </w:tcBorders>
            <w:shd w:val="clear" w:color="auto" w:fill="auto"/>
            <w:noWrap/>
            <w:vAlign w:val="bottom"/>
            <w:hideMark/>
          </w:tcPr>
          <w:p w14:paraId="6085A25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01B1A3F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Vomiting</w:t>
            </w:r>
          </w:p>
        </w:tc>
        <w:tc>
          <w:tcPr>
            <w:tcW w:w="1980" w:type="dxa"/>
            <w:tcBorders>
              <w:top w:val="nil"/>
              <w:left w:val="nil"/>
              <w:bottom w:val="single" w:sz="4" w:space="0" w:color="auto"/>
              <w:right w:val="single" w:sz="4" w:space="0" w:color="auto"/>
            </w:tcBorders>
            <w:shd w:val="clear" w:color="auto" w:fill="auto"/>
            <w:noWrap/>
            <w:vAlign w:val="bottom"/>
            <w:hideMark/>
          </w:tcPr>
          <w:p w14:paraId="16EC3C0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2DBC1E0E"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64290E3"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2004</w:t>
            </w:r>
          </w:p>
        </w:tc>
        <w:tc>
          <w:tcPr>
            <w:tcW w:w="1220" w:type="dxa"/>
            <w:tcBorders>
              <w:top w:val="nil"/>
              <w:left w:val="nil"/>
              <w:bottom w:val="single" w:sz="4" w:space="0" w:color="auto"/>
              <w:right w:val="single" w:sz="4" w:space="0" w:color="auto"/>
            </w:tcBorders>
            <w:shd w:val="clear" w:color="auto" w:fill="auto"/>
            <w:noWrap/>
            <w:vAlign w:val="bottom"/>
            <w:hideMark/>
          </w:tcPr>
          <w:p w14:paraId="52BD45A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42270FA9"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6F908C0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Photosensitivity</w:t>
            </w:r>
          </w:p>
        </w:tc>
        <w:tc>
          <w:tcPr>
            <w:tcW w:w="1980" w:type="dxa"/>
            <w:tcBorders>
              <w:top w:val="nil"/>
              <w:left w:val="nil"/>
              <w:bottom w:val="single" w:sz="4" w:space="0" w:color="auto"/>
              <w:right w:val="single" w:sz="4" w:space="0" w:color="auto"/>
            </w:tcBorders>
            <w:shd w:val="clear" w:color="auto" w:fill="auto"/>
            <w:noWrap/>
            <w:vAlign w:val="bottom"/>
            <w:hideMark/>
          </w:tcPr>
          <w:p w14:paraId="1757D26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Dermatological</w:t>
            </w:r>
          </w:p>
        </w:tc>
        <w:tc>
          <w:tcPr>
            <w:tcW w:w="1560" w:type="dxa"/>
            <w:tcBorders>
              <w:top w:val="nil"/>
              <w:left w:val="nil"/>
              <w:bottom w:val="single" w:sz="4" w:space="0" w:color="auto"/>
              <w:right w:val="single" w:sz="4" w:space="0" w:color="auto"/>
            </w:tcBorders>
            <w:shd w:val="clear" w:color="auto" w:fill="auto"/>
            <w:noWrap/>
            <w:vAlign w:val="bottom"/>
            <w:hideMark/>
          </w:tcPr>
          <w:p w14:paraId="1F2EF98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Photosensitivity</w:t>
            </w:r>
          </w:p>
        </w:tc>
        <w:tc>
          <w:tcPr>
            <w:tcW w:w="1980" w:type="dxa"/>
            <w:tcBorders>
              <w:top w:val="nil"/>
              <w:left w:val="nil"/>
              <w:bottom w:val="single" w:sz="4" w:space="0" w:color="auto"/>
              <w:right w:val="single" w:sz="4" w:space="0" w:color="auto"/>
            </w:tcBorders>
            <w:shd w:val="clear" w:color="auto" w:fill="auto"/>
            <w:noWrap/>
            <w:vAlign w:val="bottom"/>
            <w:hideMark/>
          </w:tcPr>
          <w:p w14:paraId="6826A60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Dermatological</w:t>
            </w:r>
          </w:p>
        </w:tc>
      </w:tr>
      <w:tr w:rsidR="004A4F13" w:rsidRPr="004A4F13" w14:paraId="3588E64E"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4D9CBD1"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2005</w:t>
            </w:r>
          </w:p>
        </w:tc>
        <w:tc>
          <w:tcPr>
            <w:tcW w:w="1220" w:type="dxa"/>
            <w:tcBorders>
              <w:top w:val="nil"/>
              <w:left w:val="nil"/>
              <w:bottom w:val="single" w:sz="4" w:space="0" w:color="auto"/>
              <w:right w:val="single" w:sz="4" w:space="0" w:color="auto"/>
            </w:tcBorders>
            <w:shd w:val="clear" w:color="auto" w:fill="auto"/>
            <w:noWrap/>
            <w:vAlign w:val="bottom"/>
            <w:hideMark/>
          </w:tcPr>
          <w:p w14:paraId="526CC467"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31B77517"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6613CCB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20A2899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168617C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314B6C5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42E7168F"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FF812DA"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2005</w:t>
            </w:r>
          </w:p>
        </w:tc>
        <w:tc>
          <w:tcPr>
            <w:tcW w:w="1220" w:type="dxa"/>
            <w:tcBorders>
              <w:top w:val="nil"/>
              <w:left w:val="nil"/>
              <w:bottom w:val="single" w:sz="4" w:space="0" w:color="auto"/>
              <w:right w:val="single" w:sz="4" w:space="0" w:color="auto"/>
            </w:tcBorders>
            <w:shd w:val="clear" w:color="auto" w:fill="auto"/>
            <w:noWrap/>
            <w:vAlign w:val="bottom"/>
            <w:hideMark/>
          </w:tcPr>
          <w:p w14:paraId="4AF8313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2E8462F8"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27D59E1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491E6B3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2F04D44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6751A9A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38249B20"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6593515"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2005</w:t>
            </w:r>
          </w:p>
        </w:tc>
        <w:tc>
          <w:tcPr>
            <w:tcW w:w="1220" w:type="dxa"/>
            <w:tcBorders>
              <w:top w:val="nil"/>
              <w:left w:val="nil"/>
              <w:bottom w:val="single" w:sz="4" w:space="0" w:color="auto"/>
              <w:right w:val="single" w:sz="4" w:space="0" w:color="auto"/>
            </w:tcBorders>
            <w:shd w:val="clear" w:color="auto" w:fill="auto"/>
            <w:noWrap/>
            <w:vAlign w:val="bottom"/>
            <w:hideMark/>
          </w:tcPr>
          <w:p w14:paraId="175624E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5ED23CDB"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42758B5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326EF35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6579A0E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061D968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47DCD539"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F5FEB8C"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4DDC3A4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14B52065"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03A891A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Abdominal pain</w:t>
            </w:r>
          </w:p>
        </w:tc>
        <w:tc>
          <w:tcPr>
            <w:tcW w:w="1980" w:type="dxa"/>
            <w:tcBorders>
              <w:top w:val="nil"/>
              <w:left w:val="nil"/>
              <w:bottom w:val="single" w:sz="4" w:space="0" w:color="auto"/>
              <w:right w:val="single" w:sz="4" w:space="0" w:color="auto"/>
            </w:tcBorders>
            <w:shd w:val="clear" w:color="auto" w:fill="auto"/>
            <w:noWrap/>
            <w:vAlign w:val="bottom"/>
            <w:hideMark/>
          </w:tcPr>
          <w:p w14:paraId="74E911D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2C5DE18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Abdominal pain</w:t>
            </w:r>
          </w:p>
        </w:tc>
        <w:tc>
          <w:tcPr>
            <w:tcW w:w="1980" w:type="dxa"/>
            <w:tcBorders>
              <w:top w:val="nil"/>
              <w:left w:val="nil"/>
              <w:bottom w:val="single" w:sz="4" w:space="0" w:color="auto"/>
              <w:right w:val="single" w:sz="4" w:space="0" w:color="auto"/>
            </w:tcBorders>
            <w:shd w:val="clear" w:color="auto" w:fill="auto"/>
            <w:noWrap/>
            <w:vAlign w:val="bottom"/>
            <w:hideMark/>
          </w:tcPr>
          <w:p w14:paraId="28A11CD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642071AF"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DECD979"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025FFB2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37320AB7"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15D1CD47"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Anxiety</w:t>
            </w:r>
          </w:p>
        </w:tc>
        <w:tc>
          <w:tcPr>
            <w:tcW w:w="1980" w:type="dxa"/>
            <w:tcBorders>
              <w:top w:val="nil"/>
              <w:left w:val="nil"/>
              <w:bottom w:val="single" w:sz="4" w:space="0" w:color="auto"/>
              <w:right w:val="single" w:sz="4" w:space="0" w:color="auto"/>
            </w:tcBorders>
            <w:shd w:val="clear" w:color="auto" w:fill="auto"/>
            <w:noWrap/>
            <w:vAlign w:val="bottom"/>
            <w:hideMark/>
          </w:tcPr>
          <w:p w14:paraId="2CBCC927"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Psychiatric</w:t>
            </w:r>
          </w:p>
        </w:tc>
        <w:tc>
          <w:tcPr>
            <w:tcW w:w="1560" w:type="dxa"/>
            <w:tcBorders>
              <w:top w:val="nil"/>
              <w:left w:val="nil"/>
              <w:bottom w:val="single" w:sz="4" w:space="0" w:color="auto"/>
              <w:right w:val="single" w:sz="4" w:space="0" w:color="auto"/>
            </w:tcBorders>
            <w:shd w:val="clear" w:color="auto" w:fill="auto"/>
            <w:noWrap/>
            <w:vAlign w:val="bottom"/>
            <w:hideMark/>
          </w:tcPr>
          <w:p w14:paraId="617DA50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Anxiety</w:t>
            </w:r>
          </w:p>
        </w:tc>
        <w:tc>
          <w:tcPr>
            <w:tcW w:w="1980" w:type="dxa"/>
            <w:tcBorders>
              <w:top w:val="nil"/>
              <w:left w:val="nil"/>
              <w:bottom w:val="single" w:sz="4" w:space="0" w:color="auto"/>
              <w:right w:val="single" w:sz="4" w:space="0" w:color="auto"/>
            </w:tcBorders>
            <w:shd w:val="clear" w:color="auto" w:fill="auto"/>
            <w:noWrap/>
            <w:vAlign w:val="bottom"/>
            <w:hideMark/>
          </w:tcPr>
          <w:p w14:paraId="2C30B87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Psychiatric</w:t>
            </w:r>
          </w:p>
        </w:tc>
      </w:tr>
      <w:tr w:rsidR="004A4F13" w:rsidRPr="004A4F13" w14:paraId="08431F64"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BB62DFA"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270E9CC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76A1204F"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1E61626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Headache</w:t>
            </w:r>
          </w:p>
        </w:tc>
        <w:tc>
          <w:tcPr>
            <w:tcW w:w="1980" w:type="dxa"/>
            <w:tcBorders>
              <w:top w:val="nil"/>
              <w:left w:val="nil"/>
              <w:bottom w:val="single" w:sz="4" w:space="0" w:color="auto"/>
              <w:right w:val="single" w:sz="4" w:space="0" w:color="auto"/>
            </w:tcBorders>
            <w:shd w:val="clear" w:color="auto" w:fill="auto"/>
            <w:noWrap/>
            <w:vAlign w:val="bottom"/>
            <w:hideMark/>
          </w:tcPr>
          <w:p w14:paraId="1907B11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Neurological</w:t>
            </w:r>
          </w:p>
        </w:tc>
        <w:tc>
          <w:tcPr>
            <w:tcW w:w="1560" w:type="dxa"/>
            <w:tcBorders>
              <w:top w:val="nil"/>
              <w:left w:val="nil"/>
              <w:bottom w:val="single" w:sz="4" w:space="0" w:color="auto"/>
              <w:right w:val="single" w:sz="4" w:space="0" w:color="auto"/>
            </w:tcBorders>
            <w:shd w:val="clear" w:color="auto" w:fill="auto"/>
            <w:noWrap/>
            <w:vAlign w:val="bottom"/>
            <w:hideMark/>
          </w:tcPr>
          <w:p w14:paraId="5721FD1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Headache</w:t>
            </w:r>
          </w:p>
        </w:tc>
        <w:tc>
          <w:tcPr>
            <w:tcW w:w="1980" w:type="dxa"/>
            <w:tcBorders>
              <w:top w:val="nil"/>
              <w:left w:val="nil"/>
              <w:bottom w:val="single" w:sz="4" w:space="0" w:color="auto"/>
              <w:right w:val="single" w:sz="4" w:space="0" w:color="auto"/>
            </w:tcBorders>
            <w:shd w:val="clear" w:color="auto" w:fill="auto"/>
            <w:noWrap/>
            <w:vAlign w:val="bottom"/>
            <w:hideMark/>
          </w:tcPr>
          <w:p w14:paraId="4DF6987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Neurological</w:t>
            </w:r>
          </w:p>
        </w:tc>
      </w:tr>
      <w:tr w:rsidR="004A4F13" w:rsidRPr="004A4F13" w14:paraId="0E5507F8"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217E7DE"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3A26ED6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026DE295"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4C9A2C0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Headache</w:t>
            </w:r>
          </w:p>
        </w:tc>
        <w:tc>
          <w:tcPr>
            <w:tcW w:w="1980" w:type="dxa"/>
            <w:tcBorders>
              <w:top w:val="nil"/>
              <w:left w:val="nil"/>
              <w:bottom w:val="single" w:sz="4" w:space="0" w:color="auto"/>
              <w:right w:val="single" w:sz="4" w:space="0" w:color="auto"/>
            </w:tcBorders>
            <w:shd w:val="clear" w:color="auto" w:fill="auto"/>
            <w:noWrap/>
            <w:vAlign w:val="bottom"/>
            <w:hideMark/>
          </w:tcPr>
          <w:p w14:paraId="5197970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Neurological</w:t>
            </w:r>
          </w:p>
        </w:tc>
        <w:tc>
          <w:tcPr>
            <w:tcW w:w="1560" w:type="dxa"/>
            <w:tcBorders>
              <w:top w:val="nil"/>
              <w:left w:val="nil"/>
              <w:bottom w:val="single" w:sz="4" w:space="0" w:color="auto"/>
              <w:right w:val="single" w:sz="4" w:space="0" w:color="auto"/>
            </w:tcBorders>
            <w:shd w:val="clear" w:color="auto" w:fill="auto"/>
            <w:noWrap/>
            <w:vAlign w:val="bottom"/>
            <w:hideMark/>
          </w:tcPr>
          <w:p w14:paraId="3F88F46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Headache</w:t>
            </w:r>
          </w:p>
        </w:tc>
        <w:tc>
          <w:tcPr>
            <w:tcW w:w="1980" w:type="dxa"/>
            <w:tcBorders>
              <w:top w:val="nil"/>
              <w:left w:val="nil"/>
              <w:bottom w:val="single" w:sz="4" w:space="0" w:color="auto"/>
              <w:right w:val="single" w:sz="4" w:space="0" w:color="auto"/>
            </w:tcBorders>
            <w:shd w:val="clear" w:color="auto" w:fill="auto"/>
            <w:noWrap/>
            <w:vAlign w:val="bottom"/>
            <w:hideMark/>
          </w:tcPr>
          <w:p w14:paraId="0414001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Neurological</w:t>
            </w:r>
          </w:p>
        </w:tc>
      </w:tr>
      <w:tr w:rsidR="004A4F13" w:rsidRPr="004A4F13" w14:paraId="50C90E06"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F1F67BE"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22DBDC2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6798E4C8"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6F8DC417"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2CA894B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5A5E6C7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7374540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41C8E954"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C2BE8E6"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4B92AEE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554C843F"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737A44C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34AE0CC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142CA02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0F08058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79A03233"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3AC1AD3"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0C8DEC4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3BAEB258"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37FC9D2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Pruritus</w:t>
            </w:r>
          </w:p>
        </w:tc>
        <w:tc>
          <w:tcPr>
            <w:tcW w:w="1980" w:type="dxa"/>
            <w:tcBorders>
              <w:top w:val="nil"/>
              <w:left w:val="nil"/>
              <w:bottom w:val="single" w:sz="4" w:space="0" w:color="auto"/>
              <w:right w:val="single" w:sz="4" w:space="0" w:color="auto"/>
            </w:tcBorders>
            <w:shd w:val="clear" w:color="auto" w:fill="auto"/>
            <w:noWrap/>
            <w:vAlign w:val="bottom"/>
            <w:hideMark/>
          </w:tcPr>
          <w:p w14:paraId="7126C4E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Dermatological</w:t>
            </w:r>
          </w:p>
        </w:tc>
        <w:tc>
          <w:tcPr>
            <w:tcW w:w="1560" w:type="dxa"/>
            <w:tcBorders>
              <w:top w:val="nil"/>
              <w:left w:val="nil"/>
              <w:bottom w:val="single" w:sz="4" w:space="0" w:color="auto"/>
              <w:right w:val="single" w:sz="4" w:space="0" w:color="auto"/>
            </w:tcBorders>
            <w:shd w:val="clear" w:color="auto" w:fill="auto"/>
            <w:noWrap/>
            <w:vAlign w:val="bottom"/>
            <w:hideMark/>
          </w:tcPr>
          <w:p w14:paraId="775DA26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Pruritus</w:t>
            </w:r>
          </w:p>
        </w:tc>
        <w:tc>
          <w:tcPr>
            <w:tcW w:w="1980" w:type="dxa"/>
            <w:tcBorders>
              <w:top w:val="nil"/>
              <w:left w:val="nil"/>
              <w:bottom w:val="single" w:sz="4" w:space="0" w:color="auto"/>
              <w:right w:val="single" w:sz="4" w:space="0" w:color="auto"/>
            </w:tcBorders>
            <w:shd w:val="clear" w:color="auto" w:fill="auto"/>
            <w:noWrap/>
            <w:vAlign w:val="bottom"/>
            <w:hideMark/>
          </w:tcPr>
          <w:p w14:paraId="5E2CD97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Dermatological</w:t>
            </w:r>
          </w:p>
        </w:tc>
      </w:tr>
      <w:tr w:rsidR="004A4F13" w:rsidRPr="004A4F13" w14:paraId="3FD9F66A"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1B2CBA9"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133BD31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791CB6EB"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5DA258B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Sinus pain</w:t>
            </w:r>
          </w:p>
        </w:tc>
        <w:tc>
          <w:tcPr>
            <w:tcW w:w="1980" w:type="dxa"/>
            <w:tcBorders>
              <w:top w:val="nil"/>
              <w:left w:val="nil"/>
              <w:bottom w:val="single" w:sz="4" w:space="0" w:color="auto"/>
              <w:right w:val="single" w:sz="4" w:space="0" w:color="auto"/>
            </w:tcBorders>
            <w:shd w:val="clear" w:color="auto" w:fill="auto"/>
            <w:noWrap/>
            <w:vAlign w:val="bottom"/>
            <w:hideMark/>
          </w:tcPr>
          <w:p w14:paraId="383274B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Neurological</w:t>
            </w:r>
          </w:p>
        </w:tc>
        <w:tc>
          <w:tcPr>
            <w:tcW w:w="1560" w:type="dxa"/>
            <w:tcBorders>
              <w:top w:val="nil"/>
              <w:left w:val="nil"/>
              <w:bottom w:val="single" w:sz="4" w:space="0" w:color="auto"/>
              <w:right w:val="single" w:sz="4" w:space="0" w:color="auto"/>
            </w:tcBorders>
            <w:shd w:val="clear" w:color="auto" w:fill="auto"/>
            <w:noWrap/>
            <w:vAlign w:val="bottom"/>
            <w:hideMark/>
          </w:tcPr>
          <w:p w14:paraId="02B4839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Sinus pain</w:t>
            </w:r>
          </w:p>
        </w:tc>
        <w:tc>
          <w:tcPr>
            <w:tcW w:w="1980" w:type="dxa"/>
            <w:tcBorders>
              <w:top w:val="nil"/>
              <w:left w:val="nil"/>
              <w:bottom w:val="single" w:sz="4" w:space="0" w:color="auto"/>
              <w:right w:val="single" w:sz="4" w:space="0" w:color="auto"/>
            </w:tcBorders>
            <w:shd w:val="clear" w:color="auto" w:fill="auto"/>
            <w:noWrap/>
            <w:vAlign w:val="bottom"/>
            <w:hideMark/>
          </w:tcPr>
          <w:p w14:paraId="622851E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Neurological</w:t>
            </w:r>
          </w:p>
        </w:tc>
      </w:tr>
      <w:tr w:rsidR="004A4F13" w:rsidRPr="004A4F13" w14:paraId="19EF9723"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7CF0A8A"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4CD4154B"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7F41AAD2"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15432C8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Anxiety</w:t>
            </w:r>
          </w:p>
        </w:tc>
        <w:tc>
          <w:tcPr>
            <w:tcW w:w="1980" w:type="dxa"/>
            <w:tcBorders>
              <w:top w:val="nil"/>
              <w:left w:val="nil"/>
              <w:bottom w:val="single" w:sz="4" w:space="0" w:color="auto"/>
              <w:right w:val="single" w:sz="4" w:space="0" w:color="auto"/>
            </w:tcBorders>
            <w:shd w:val="clear" w:color="auto" w:fill="auto"/>
            <w:noWrap/>
            <w:vAlign w:val="bottom"/>
            <w:hideMark/>
          </w:tcPr>
          <w:p w14:paraId="4D111D9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Psychiatric</w:t>
            </w:r>
          </w:p>
        </w:tc>
        <w:tc>
          <w:tcPr>
            <w:tcW w:w="1560" w:type="dxa"/>
            <w:tcBorders>
              <w:top w:val="nil"/>
              <w:left w:val="nil"/>
              <w:bottom w:val="single" w:sz="4" w:space="0" w:color="auto"/>
              <w:right w:val="single" w:sz="4" w:space="0" w:color="auto"/>
            </w:tcBorders>
            <w:shd w:val="clear" w:color="auto" w:fill="auto"/>
            <w:noWrap/>
            <w:vAlign w:val="bottom"/>
            <w:hideMark/>
          </w:tcPr>
          <w:p w14:paraId="24A8700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Anxiety</w:t>
            </w:r>
          </w:p>
        </w:tc>
        <w:tc>
          <w:tcPr>
            <w:tcW w:w="1980" w:type="dxa"/>
            <w:tcBorders>
              <w:top w:val="nil"/>
              <w:left w:val="nil"/>
              <w:bottom w:val="single" w:sz="4" w:space="0" w:color="auto"/>
              <w:right w:val="single" w:sz="4" w:space="0" w:color="auto"/>
            </w:tcBorders>
            <w:shd w:val="clear" w:color="auto" w:fill="auto"/>
            <w:noWrap/>
            <w:vAlign w:val="bottom"/>
            <w:hideMark/>
          </w:tcPr>
          <w:p w14:paraId="6CDDF43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Psychiatric</w:t>
            </w:r>
          </w:p>
        </w:tc>
      </w:tr>
      <w:tr w:rsidR="004A4F13" w:rsidRPr="004A4F13" w14:paraId="09F0EE98"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785DE94"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05B8847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12BECBFC"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3CA4349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Bloating</w:t>
            </w:r>
          </w:p>
        </w:tc>
        <w:tc>
          <w:tcPr>
            <w:tcW w:w="1980" w:type="dxa"/>
            <w:tcBorders>
              <w:top w:val="nil"/>
              <w:left w:val="nil"/>
              <w:bottom w:val="single" w:sz="4" w:space="0" w:color="auto"/>
              <w:right w:val="single" w:sz="4" w:space="0" w:color="auto"/>
            </w:tcBorders>
            <w:shd w:val="clear" w:color="auto" w:fill="auto"/>
            <w:noWrap/>
            <w:vAlign w:val="bottom"/>
            <w:hideMark/>
          </w:tcPr>
          <w:p w14:paraId="0282B85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6BE589A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Bloating</w:t>
            </w:r>
          </w:p>
        </w:tc>
        <w:tc>
          <w:tcPr>
            <w:tcW w:w="1980" w:type="dxa"/>
            <w:tcBorders>
              <w:top w:val="nil"/>
              <w:left w:val="nil"/>
              <w:bottom w:val="single" w:sz="4" w:space="0" w:color="auto"/>
              <w:right w:val="single" w:sz="4" w:space="0" w:color="auto"/>
            </w:tcBorders>
            <w:shd w:val="clear" w:color="auto" w:fill="auto"/>
            <w:noWrap/>
            <w:vAlign w:val="bottom"/>
            <w:hideMark/>
          </w:tcPr>
          <w:p w14:paraId="5FDF05D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08C42EBE"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AFDE1A1"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78C5E85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5B6ECEAF"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44FBE64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0EBD9E9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1B7AB3B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4D4C7227"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2E6C7B24"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941EA11"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2007</w:t>
            </w:r>
          </w:p>
        </w:tc>
        <w:tc>
          <w:tcPr>
            <w:tcW w:w="1220" w:type="dxa"/>
            <w:tcBorders>
              <w:top w:val="nil"/>
              <w:left w:val="nil"/>
              <w:bottom w:val="single" w:sz="4" w:space="0" w:color="auto"/>
              <w:right w:val="single" w:sz="4" w:space="0" w:color="auto"/>
            </w:tcBorders>
            <w:shd w:val="clear" w:color="auto" w:fill="auto"/>
            <w:noWrap/>
            <w:vAlign w:val="bottom"/>
            <w:hideMark/>
          </w:tcPr>
          <w:p w14:paraId="20BD6D1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Placebo</w:t>
            </w:r>
          </w:p>
        </w:tc>
        <w:tc>
          <w:tcPr>
            <w:tcW w:w="509" w:type="dxa"/>
            <w:tcBorders>
              <w:top w:val="nil"/>
              <w:left w:val="nil"/>
              <w:bottom w:val="single" w:sz="4" w:space="0" w:color="auto"/>
              <w:right w:val="single" w:sz="4" w:space="0" w:color="auto"/>
            </w:tcBorders>
            <w:shd w:val="clear" w:color="auto" w:fill="auto"/>
            <w:noWrap/>
            <w:vAlign w:val="bottom"/>
            <w:hideMark/>
          </w:tcPr>
          <w:p w14:paraId="1E0FAA55"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w:t>
            </w:r>
          </w:p>
        </w:tc>
        <w:tc>
          <w:tcPr>
            <w:tcW w:w="1560" w:type="dxa"/>
            <w:tcBorders>
              <w:top w:val="nil"/>
              <w:left w:val="nil"/>
              <w:bottom w:val="single" w:sz="4" w:space="0" w:color="auto"/>
              <w:right w:val="single" w:sz="4" w:space="0" w:color="auto"/>
            </w:tcBorders>
            <w:shd w:val="clear" w:color="auto" w:fill="auto"/>
            <w:noWrap/>
            <w:vAlign w:val="bottom"/>
            <w:hideMark/>
          </w:tcPr>
          <w:p w14:paraId="5A064C9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3EB4B177"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35090B0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36F9F65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5AA6FC2F"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2BCE082"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2008</w:t>
            </w:r>
          </w:p>
        </w:tc>
        <w:tc>
          <w:tcPr>
            <w:tcW w:w="1220" w:type="dxa"/>
            <w:tcBorders>
              <w:top w:val="nil"/>
              <w:left w:val="nil"/>
              <w:bottom w:val="single" w:sz="4" w:space="0" w:color="auto"/>
              <w:right w:val="single" w:sz="4" w:space="0" w:color="auto"/>
            </w:tcBorders>
            <w:shd w:val="clear" w:color="auto" w:fill="auto"/>
            <w:noWrap/>
            <w:vAlign w:val="bottom"/>
            <w:hideMark/>
          </w:tcPr>
          <w:p w14:paraId="72FD993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05EACEF6"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1C12650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Other</w:t>
            </w:r>
          </w:p>
        </w:tc>
        <w:tc>
          <w:tcPr>
            <w:tcW w:w="1980" w:type="dxa"/>
            <w:tcBorders>
              <w:top w:val="nil"/>
              <w:left w:val="nil"/>
              <w:bottom w:val="single" w:sz="4" w:space="0" w:color="auto"/>
              <w:right w:val="single" w:sz="4" w:space="0" w:color="auto"/>
            </w:tcBorders>
            <w:shd w:val="clear" w:color="auto" w:fill="auto"/>
            <w:noWrap/>
            <w:vAlign w:val="bottom"/>
            <w:hideMark/>
          </w:tcPr>
          <w:p w14:paraId="08BB414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12C2D71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Other</w:t>
            </w:r>
          </w:p>
        </w:tc>
        <w:tc>
          <w:tcPr>
            <w:tcW w:w="1980" w:type="dxa"/>
            <w:tcBorders>
              <w:top w:val="nil"/>
              <w:left w:val="nil"/>
              <w:bottom w:val="single" w:sz="4" w:space="0" w:color="auto"/>
              <w:right w:val="single" w:sz="4" w:space="0" w:color="auto"/>
            </w:tcBorders>
            <w:shd w:val="clear" w:color="auto" w:fill="auto"/>
            <w:noWrap/>
            <w:vAlign w:val="bottom"/>
            <w:hideMark/>
          </w:tcPr>
          <w:p w14:paraId="57C278F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1E72B4C4"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3258538"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2008</w:t>
            </w:r>
          </w:p>
        </w:tc>
        <w:tc>
          <w:tcPr>
            <w:tcW w:w="1220" w:type="dxa"/>
            <w:tcBorders>
              <w:top w:val="nil"/>
              <w:left w:val="nil"/>
              <w:bottom w:val="single" w:sz="4" w:space="0" w:color="auto"/>
              <w:right w:val="single" w:sz="4" w:space="0" w:color="auto"/>
            </w:tcBorders>
            <w:shd w:val="clear" w:color="auto" w:fill="auto"/>
            <w:noWrap/>
            <w:vAlign w:val="bottom"/>
            <w:hideMark/>
          </w:tcPr>
          <w:p w14:paraId="61748FA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4FB70EF8"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3CC6271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18D7A0B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233E294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22C298F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69408EA9"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18D7ACD"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2008</w:t>
            </w:r>
          </w:p>
        </w:tc>
        <w:tc>
          <w:tcPr>
            <w:tcW w:w="1220" w:type="dxa"/>
            <w:tcBorders>
              <w:top w:val="nil"/>
              <w:left w:val="nil"/>
              <w:bottom w:val="single" w:sz="4" w:space="0" w:color="auto"/>
              <w:right w:val="single" w:sz="4" w:space="0" w:color="auto"/>
            </w:tcBorders>
            <w:shd w:val="clear" w:color="auto" w:fill="auto"/>
            <w:noWrap/>
            <w:vAlign w:val="bottom"/>
            <w:hideMark/>
          </w:tcPr>
          <w:p w14:paraId="1BACDBC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5177F17A"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0177B82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Colitis</w:t>
            </w:r>
          </w:p>
        </w:tc>
        <w:tc>
          <w:tcPr>
            <w:tcW w:w="1980" w:type="dxa"/>
            <w:tcBorders>
              <w:top w:val="nil"/>
              <w:left w:val="nil"/>
              <w:bottom w:val="single" w:sz="4" w:space="0" w:color="auto"/>
              <w:right w:val="single" w:sz="4" w:space="0" w:color="auto"/>
            </w:tcBorders>
            <w:shd w:val="clear" w:color="auto" w:fill="auto"/>
            <w:noWrap/>
            <w:vAlign w:val="bottom"/>
            <w:hideMark/>
          </w:tcPr>
          <w:p w14:paraId="68E07A0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06B6FBF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Colitis</w:t>
            </w:r>
          </w:p>
        </w:tc>
        <w:tc>
          <w:tcPr>
            <w:tcW w:w="1980" w:type="dxa"/>
            <w:tcBorders>
              <w:top w:val="nil"/>
              <w:left w:val="nil"/>
              <w:bottom w:val="single" w:sz="4" w:space="0" w:color="auto"/>
              <w:right w:val="single" w:sz="4" w:space="0" w:color="auto"/>
            </w:tcBorders>
            <w:shd w:val="clear" w:color="auto" w:fill="auto"/>
            <w:noWrap/>
            <w:vAlign w:val="bottom"/>
            <w:hideMark/>
          </w:tcPr>
          <w:p w14:paraId="34EC5333"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45C09D9D"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CADE001"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2008</w:t>
            </w:r>
          </w:p>
        </w:tc>
        <w:tc>
          <w:tcPr>
            <w:tcW w:w="1220" w:type="dxa"/>
            <w:tcBorders>
              <w:top w:val="nil"/>
              <w:left w:val="nil"/>
              <w:bottom w:val="single" w:sz="4" w:space="0" w:color="auto"/>
              <w:right w:val="single" w:sz="4" w:space="0" w:color="auto"/>
            </w:tcBorders>
            <w:shd w:val="clear" w:color="auto" w:fill="auto"/>
            <w:noWrap/>
            <w:vAlign w:val="bottom"/>
            <w:hideMark/>
          </w:tcPr>
          <w:p w14:paraId="657774CE"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32C8F926"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630AF96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370DB82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245EC00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61F9C327"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2E65243D"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96B5FD6"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2008</w:t>
            </w:r>
          </w:p>
        </w:tc>
        <w:tc>
          <w:tcPr>
            <w:tcW w:w="1220" w:type="dxa"/>
            <w:tcBorders>
              <w:top w:val="nil"/>
              <w:left w:val="nil"/>
              <w:bottom w:val="single" w:sz="4" w:space="0" w:color="auto"/>
              <w:right w:val="single" w:sz="4" w:space="0" w:color="auto"/>
            </w:tcBorders>
            <w:shd w:val="clear" w:color="auto" w:fill="auto"/>
            <w:noWrap/>
            <w:vAlign w:val="bottom"/>
            <w:hideMark/>
          </w:tcPr>
          <w:p w14:paraId="7748596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2D99A067"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79AB51E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3C71030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568CDDF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752BDA5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r w:rsidR="004A4F13" w:rsidRPr="004A4F13" w14:paraId="7F1C218F"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92BF4C6"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2008</w:t>
            </w:r>
          </w:p>
        </w:tc>
        <w:tc>
          <w:tcPr>
            <w:tcW w:w="1220" w:type="dxa"/>
            <w:tcBorders>
              <w:top w:val="nil"/>
              <w:left w:val="nil"/>
              <w:bottom w:val="single" w:sz="4" w:space="0" w:color="auto"/>
              <w:right w:val="single" w:sz="4" w:space="0" w:color="auto"/>
            </w:tcBorders>
            <w:shd w:val="clear" w:color="auto" w:fill="auto"/>
            <w:noWrap/>
            <w:vAlign w:val="bottom"/>
            <w:hideMark/>
          </w:tcPr>
          <w:p w14:paraId="265A4E1C"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71735D83"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71D76685"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Colitis</w:t>
            </w:r>
          </w:p>
        </w:tc>
        <w:tc>
          <w:tcPr>
            <w:tcW w:w="1980" w:type="dxa"/>
            <w:tcBorders>
              <w:top w:val="nil"/>
              <w:left w:val="nil"/>
              <w:bottom w:val="single" w:sz="4" w:space="0" w:color="auto"/>
              <w:right w:val="single" w:sz="4" w:space="0" w:color="auto"/>
            </w:tcBorders>
            <w:shd w:val="clear" w:color="auto" w:fill="auto"/>
            <w:noWrap/>
            <w:vAlign w:val="bottom"/>
            <w:hideMark/>
          </w:tcPr>
          <w:p w14:paraId="6F84E6F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c>
          <w:tcPr>
            <w:tcW w:w="1560" w:type="dxa"/>
            <w:tcBorders>
              <w:top w:val="nil"/>
              <w:left w:val="nil"/>
              <w:bottom w:val="single" w:sz="4" w:space="0" w:color="auto"/>
              <w:right w:val="single" w:sz="4" w:space="0" w:color="auto"/>
            </w:tcBorders>
            <w:shd w:val="clear" w:color="auto" w:fill="auto"/>
            <w:noWrap/>
            <w:vAlign w:val="bottom"/>
            <w:hideMark/>
          </w:tcPr>
          <w:p w14:paraId="589C714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Colitis</w:t>
            </w:r>
          </w:p>
        </w:tc>
        <w:tc>
          <w:tcPr>
            <w:tcW w:w="1980" w:type="dxa"/>
            <w:tcBorders>
              <w:top w:val="nil"/>
              <w:left w:val="nil"/>
              <w:bottom w:val="single" w:sz="4" w:space="0" w:color="auto"/>
              <w:right w:val="single" w:sz="4" w:space="0" w:color="auto"/>
            </w:tcBorders>
            <w:shd w:val="clear" w:color="auto" w:fill="auto"/>
            <w:noWrap/>
            <w:vAlign w:val="bottom"/>
            <w:hideMark/>
          </w:tcPr>
          <w:p w14:paraId="04B3C1BD"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Gastrointestinal</w:t>
            </w:r>
          </w:p>
        </w:tc>
      </w:tr>
      <w:tr w:rsidR="004A4F13" w:rsidRPr="004A4F13" w14:paraId="546F4E7C"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5406A19"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2009</w:t>
            </w:r>
          </w:p>
        </w:tc>
        <w:tc>
          <w:tcPr>
            <w:tcW w:w="1220" w:type="dxa"/>
            <w:tcBorders>
              <w:top w:val="nil"/>
              <w:left w:val="nil"/>
              <w:bottom w:val="single" w:sz="4" w:space="0" w:color="auto"/>
              <w:right w:val="single" w:sz="4" w:space="0" w:color="auto"/>
            </w:tcBorders>
            <w:shd w:val="clear" w:color="auto" w:fill="auto"/>
            <w:noWrap/>
            <w:vAlign w:val="bottom"/>
            <w:hideMark/>
          </w:tcPr>
          <w:p w14:paraId="43334ABA"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21C68EF9"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5967B24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Anxiety</w:t>
            </w:r>
          </w:p>
        </w:tc>
        <w:tc>
          <w:tcPr>
            <w:tcW w:w="1980" w:type="dxa"/>
            <w:tcBorders>
              <w:top w:val="nil"/>
              <w:left w:val="nil"/>
              <w:bottom w:val="single" w:sz="4" w:space="0" w:color="auto"/>
              <w:right w:val="single" w:sz="4" w:space="0" w:color="auto"/>
            </w:tcBorders>
            <w:shd w:val="clear" w:color="auto" w:fill="auto"/>
            <w:noWrap/>
            <w:vAlign w:val="bottom"/>
            <w:hideMark/>
          </w:tcPr>
          <w:p w14:paraId="7A2F6D76"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Psychiatric</w:t>
            </w:r>
          </w:p>
        </w:tc>
        <w:tc>
          <w:tcPr>
            <w:tcW w:w="1560" w:type="dxa"/>
            <w:tcBorders>
              <w:top w:val="nil"/>
              <w:left w:val="nil"/>
              <w:bottom w:val="single" w:sz="4" w:space="0" w:color="auto"/>
              <w:right w:val="single" w:sz="4" w:space="0" w:color="auto"/>
            </w:tcBorders>
            <w:shd w:val="clear" w:color="auto" w:fill="auto"/>
            <w:noWrap/>
            <w:vAlign w:val="bottom"/>
            <w:hideMark/>
          </w:tcPr>
          <w:p w14:paraId="08874AFF"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Anxiety</w:t>
            </w:r>
          </w:p>
        </w:tc>
        <w:tc>
          <w:tcPr>
            <w:tcW w:w="1980" w:type="dxa"/>
            <w:tcBorders>
              <w:top w:val="nil"/>
              <w:left w:val="nil"/>
              <w:bottom w:val="single" w:sz="4" w:space="0" w:color="auto"/>
              <w:right w:val="single" w:sz="4" w:space="0" w:color="auto"/>
            </w:tcBorders>
            <w:shd w:val="clear" w:color="auto" w:fill="auto"/>
            <w:noWrap/>
            <w:vAlign w:val="bottom"/>
            <w:hideMark/>
          </w:tcPr>
          <w:p w14:paraId="4954C751"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Psychiatric</w:t>
            </w:r>
          </w:p>
        </w:tc>
      </w:tr>
      <w:tr w:rsidR="004A4F13" w:rsidRPr="004A4F13" w14:paraId="2EC3187C" w14:textId="77777777" w:rsidTr="004A4F13">
        <w:trPr>
          <w:trHeight w:val="24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D22BFA4"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2010</w:t>
            </w:r>
          </w:p>
        </w:tc>
        <w:tc>
          <w:tcPr>
            <w:tcW w:w="1220" w:type="dxa"/>
            <w:tcBorders>
              <w:top w:val="nil"/>
              <w:left w:val="nil"/>
              <w:bottom w:val="single" w:sz="4" w:space="0" w:color="auto"/>
              <w:right w:val="single" w:sz="4" w:space="0" w:color="auto"/>
            </w:tcBorders>
            <w:shd w:val="clear" w:color="auto" w:fill="auto"/>
            <w:noWrap/>
            <w:vAlign w:val="bottom"/>
            <w:hideMark/>
          </w:tcPr>
          <w:p w14:paraId="491ED330"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Intervention</w:t>
            </w:r>
          </w:p>
        </w:tc>
        <w:tc>
          <w:tcPr>
            <w:tcW w:w="509" w:type="dxa"/>
            <w:tcBorders>
              <w:top w:val="nil"/>
              <w:left w:val="nil"/>
              <w:bottom w:val="single" w:sz="4" w:space="0" w:color="auto"/>
              <w:right w:val="single" w:sz="4" w:space="0" w:color="auto"/>
            </w:tcBorders>
            <w:shd w:val="clear" w:color="auto" w:fill="auto"/>
            <w:noWrap/>
            <w:vAlign w:val="bottom"/>
            <w:hideMark/>
          </w:tcPr>
          <w:p w14:paraId="3E98C5C2" w14:textId="77777777" w:rsidR="004A4F13" w:rsidRPr="004A4F13" w:rsidRDefault="004A4F13" w:rsidP="004A4F13">
            <w:pPr>
              <w:spacing w:after="0" w:line="240" w:lineRule="auto"/>
              <w:jc w:val="right"/>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1</w:t>
            </w:r>
          </w:p>
        </w:tc>
        <w:tc>
          <w:tcPr>
            <w:tcW w:w="1560" w:type="dxa"/>
            <w:tcBorders>
              <w:top w:val="nil"/>
              <w:left w:val="nil"/>
              <w:bottom w:val="single" w:sz="4" w:space="0" w:color="auto"/>
              <w:right w:val="single" w:sz="4" w:space="0" w:color="auto"/>
            </w:tcBorders>
            <w:shd w:val="clear" w:color="auto" w:fill="auto"/>
            <w:noWrap/>
            <w:vAlign w:val="bottom"/>
            <w:hideMark/>
          </w:tcPr>
          <w:p w14:paraId="05E77DD8"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1CD37D32"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c>
          <w:tcPr>
            <w:tcW w:w="1560" w:type="dxa"/>
            <w:tcBorders>
              <w:top w:val="nil"/>
              <w:left w:val="nil"/>
              <w:bottom w:val="single" w:sz="4" w:space="0" w:color="auto"/>
              <w:right w:val="single" w:sz="4" w:space="0" w:color="auto"/>
            </w:tcBorders>
            <w:shd w:val="clear" w:color="auto" w:fill="auto"/>
            <w:noWrap/>
            <w:vAlign w:val="bottom"/>
            <w:hideMark/>
          </w:tcPr>
          <w:p w14:paraId="7876A3B4"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Anemia</w:t>
            </w:r>
          </w:p>
        </w:tc>
        <w:tc>
          <w:tcPr>
            <w:tcW w:w="1980" w:type="dxa"/>
            <w:tcBorders>
              <w:top w:val="nil"/>
              <w:left w:val="nil"/>
              <w:bottom w:val="single" w:sz="4" w:space="0" w:color="auto"/>
              <w:right w:val="single" w:sz="4" w:space="0" w:color="auto"/>
            </w:tcBorders>
            <w:shd w:val="clear" w:color="auto" w:fill="auto"/>
            <w:noWrap/>
            <w:vAlign w:val="bottom"/>
            <w:hideMark/>
          </w:tcPr>
          <w:p w14:paraId="7A732799" w14:textId="77777777" w:rsidR="004A4F13" w:rsidRPr="004A4F13" w:rsidRDefault="004A4F13" w:rsidP="004A4F13">
            <w:pPr>
              <w:spacing w:after="0" w:line="240" w:lineRule="auto"/>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Blood and lymphatic</w:t>
            </w:r>
          </w:p>
        </w:tc>
      </w:tr>
    </w:tbl>
    <w:p w14:paraId="0BEF48FF" w14:textId="77777777" w:rsidR="00DF7B45" w:rsidRDefault="00DF7B45" w:rsidP="004A4F13">
      <w:pPr>
        <w:tabs>
          <w:tab w:val="left" w:pos="1300"/>
        </w:tabs>
        <w:spacing w:after="0" w:line="240" w:lineRule="auto"/>
        <w:rPr>
          <w:bCs/>
        </w:rPr>
      </w:pPr>
    </w:p>
    <w:p w14:paraId="2FB6AB06" w14:textId="6DE882D0" w:rsidR="004A4F13" w:rsidRPr="007E050A" w:rsidRDefault="004A4F13" w:rsidP="004A4F13">
      <w:pPr>
        <w:tabs>
          <w:tab w:val="left" w:pos="1300"/>
        </w:tabs>
        <w:spacing w:after="0" w:line="240" w:lineRule="auto"/>
        <w:rPr>
          <w:bCs/>
        </w:rPr>
      </w:pPr>
      <w:r w:rsidRPr="007E050A">
        <w:rPr>
          <w:bCs/>
        </w:rPr>
        <w:t>Table A</w:t>
      </w:r>
      <w:r>
        <w:rPr>
          <w:bCs/>
        </w:rPr>
        <w:t>12</w:t>
      </w:r>
      <w:r w:rsidRPr="007E050A">
        <w:rPr>
          <w:bCs/>
        </w:rPr>
        <w:t xml:space="preserve">: Variable description </w:t>
      </w:r>
    </w:p>
    <w:tbl>
      <w:tblPr>
        <w:tblStyle w:val="TableGrid"/>
        <w:tblW w:w="0" w:type="auto"/>
        <w:tblLook w:val="04A0" w:firstRow="1" w:lastRow="0" w:firstColumn="1" w:lastColumn="0" w:noHBand="0" w:noVBand="1"/>
      </w:tblPr>
      <w:tblGrid>
        <w:gridCol w:w="1838"/>
        <w:gridCol w:w="4394"/>
      </w:tblGrid>
      <w:tr w:rsidR="004A4F13" w14:paraId="6B7403DF" w14:textId="77777777" w:rsidTr="004A4F13">
        <w:tc>
          <w:tcPr>
            <w:tcW w:w="1838" w:type="dxa"/>
          </w:tcPr>
          <w:p w14:paraId="0DCBD8CE" w14:textId="77777777" w:rsidR="004A4F13" w:rsidRPr="00E6597D" w:rsidRDefault="004A4F13" w:rsidP="004A4F13">
            <w:pPr>
              <w:tabs>
                <w:tab w:val="left" w:pos="1300"/>
              </w:tabs>
              <w:rPr>
                <w:b/>
                <w:bCs/>
                <w:sz w:val="18"/>
              </w:rPr>
            </w:pPr>
            <w:r w:rsidRPr="00E6597D">
              <w:rPr>
                <w:b/>
                <w:bCs/>
                <w:sz w:val="18"/>
              </w:rPr>
              <w:t>Variable name</w:t>
            </w:r>
          </w:p>
        </w:tc>
        <w:tc>
          <w:tcPr>
            <w:tcW w:w="4394" w:type="dxa"/>
          </w:tcPr>
          <w:p w14:paraId="6048FF38" w14:textId="77777777" w:rsidR="004A4F13" w:rsidRPr="00E6597D" w:rsidRDefault="004A4F13" w:rsidP="004A4F13">
            <w:pPr>
              <w:tabs>
                <w:tab w:val="left" w:pos="1300"/>
              </w:tabs>
              <w:rPr>
                <w:b/>
                <w:bCs/>
                <w:sz w:val="18"/>
              </w:rPr>
            </w:pPr>
            <w:r w:rsidRPr="00E6597D">
              <w:rPr>
                <w:b/>
                <w:bCs/>
                <w:sz w:val="18"/>
              </w:rPr>
              <w:t>Variable description</w:t>
            </w:r>
          </w:p>
        </w:tc>
      </w:tr>
      <w:tr w:rsidR="004A4F13" w14:paraId="40F19454" w14:textId="77777777" w:rsidTr="004A4F13">
        <w:tc>
          <w:tcPr>
            <w:tcW w:w="1838" w:type="dxa"/>
          </w:tcPr>
          <w:p w14:paraId="3218A62E" w14:textId="6A36F8D9" w:rsidR="004A4F13" w:rsidRDefault="004A4F13" w:rsidP="004A4F13">
            <w:pPr>
              <w:tabs>
                <w:tab w:val="left" w:pos="1300"/>
              </w:tabs>
              <w:rPr>
                <w:rFonts w:ascii="Calibri" w:eastAsia="Times New Roman" w:hAnsi="Calibri" w:cs="Calibri"/>
                <w:color w:val="000000"/>
                <w:sz w:val="18"/>
                <w:szCs w:val="18"/>
                <w:lang w:eastAsia="en-GB"/>
              </w:rPr>
            </w:pPr>
            <w:r w:rsidRPr="004A4F13">
              <w:rPr>
                <w:rFonts w:ascii="Calibri" w:eastAsia="Times New Roman" w:hAnsi="Calibri" w:cs="Calibri"/>
                <w:color w:val="000000"/>
                <w:sz w:val="18"/>
                <w:szCs w:val="18"/>
                <w:lang w:eastAsia="en-GB"/>
              </w:rPr>
              <w:t>usubjid</w:t>
            </w:r>
          </w:p>
        </w:tc>
        <w:tc>
          <w:tcPr>
            <w:tcW w:w="4394" w:type="dxa"/>
          </w:tcPr>
          <w:p w14:paraId="76AC0966" w14:textId="3B493294" w:rsidR="004A4F13" w:rsidRDefault="004A4F13" w:rsidP="004A4F13">
            <w:pPr>
              <w:tabs>
                <w:tab w:val="left" w:pos="1300"/>
              </w:tabs>
              <w:rPr>
                <w:bCs/>
                <w:sz w:val="18"/>
              </w:rPr>
            </w:pPr>
            <w:r>
              <w:rPr>
                <w:bCs/>
                <w:sz w:val="18"/>
              </w:rPr>
              <w:t xml:space="preserve">Unique participant identifier </w:t>
            </w:r>
          </w:p>
        </w:tc>
      </w:tr>
      <w:tr w:rsidR="004A4F13" w14:paraId="438A93A8" w14:textId="77777777" w:rsidTr="004A4F13">
        <w:tc>
          <w:tcPr>
            <w:tcW w:w="1838" w:type="dxa"/>
          </w:tcPr>
          <w:p w14:paraId="7EFD5E43" w14:textId="03D29013" w:rsidR="004A4F13" w:rsidRDefault="004A4F13" w:rsidP="004A4F13">
            <w:pPr>
              <w:tabs>
                <w:tab w:val="left" w:pos="1300"/>
              </w:tabs>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arm_name</w:t>
            </w:r>
          </w:p>
        </w:tc>
        <w:tc>
          <w:tcPr>
            <w:tcW w:w="4394" w:type="dxa"/>
          </w:tcPr>
          <w:p w14:paraId="5916320A" w14:textId="025F02BF" w:rsidR="004A4F13" w:rsidRDefault="004A4F13" w:rsidP="004A4F13">
            <w:pPr>
              <w:tabs>
                <w:tab w:val="left" w:pos="1300"/>
              </w:tabs>
              <w:rPr>
                <w:bCs/>
                <w:sz w:val="18"/>
              </w:rPr>
            </w:pPr>
            <w:r>
              <w:rPr>
                <w:bCs/>
                <w:sz w:val="18"/>
              </w:rPr>
              <w:t>Treatment group name</w:t>
            </w:r>
          </w:p>
        </w:tc>
      </w:tr>
      <w:tr w:rsidR="004A4F13" w14:paraId="286D2124" w14:textId="77777777" w:rsidTr="004A4F13">
        <w:tc>
          <w:tcPr>
            <w:tcW w:w="1838" w:type="dxa"/>
          </w:tcPr>
          <w:p w14:paraId="737E36A3" w14:textId="3440B6FE" w:rsidR="004A4F13" w:rsidRDefault="004A4F13" w:rsidP="004A4F13">
            <w:pPr>
              <w:tabs>
                <w:tab w:val="left" w:pos="1300"/>
              </w:tabs>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arm</w:t>
            </w:r>
          </w:p>
        </w:tc>
        <w:tc>
          <w:tcPr>
            <w:tcW w:w="4394" w:type="dxa"/>
          </w:tcPr>
          <w:p w14:paraId="4C02F490" w14:textId="71DA005B" w:rsidR="004A4F13" w:rsidRDefault="004A4F13" w:rsidP="004A4F13">
            <w:pPr>
              <w:tabs>
                <w:tab w:val="left" w:pos="1300"/>
              </w:tabs>
              <w:rPr>
                <w:bCs/>
                <w:sz w:val="18"/>
              </w:rPr>
            </w:pPr>
            <w:r>
              <w:rPr>
                <w:bCs/>
                <w:sz w:val="18"/>
              </w:rPr>
              <w:t>Treatment group number (1:Intervention; 2:Placebo)</w:t>
            </w:r>
          </w:p>
        </w:tc>
      </w:tr>
      <w:tr w:rsidR="004A4F13" w14:paraId="3C224745" w14:textId="77777777" w:rsidTr="004A4F13">
        <w:tc>
          <w:tcPr>
            <w:tcW w:w="1838" w:type="dxa"/>
          </w:tcPr>
          <w:p w14:paraId="5CC57DDE" w14:textId="04B022CC" w:rsidR="004A4F13" w:rsidRDefault="004A4F13" w:rsidP="004A4F13">
            <w:pPr>
              <w:tabs>
                <w:tab w:val="left" w:pos="1300"/>
              </w:tabs>
              <w:rPr>
                <w:bCs/>
                <w:sz w:val="18"/>
              </w:rPr>
            </w:pPr>
            <w:r>
              <w:rPr>
                <w:rFonts w:ascii="Calibri" w:eastAsia="Times New Roman" w:hAnsi="Calibri" w:cs="Calibri"/>
                <w:color w:val="000000"/>
                <w:sz w:val="18"/>
                <w:szCs w:val="18"/>
                <w:lang w:eastAsia="en-GB"/>
              </w:rPr>
              <w:t>ae_pt</w:t>
            </w:r>
          </w:p>
        </w:tc>
        <w:tc>
          <w:tcPr>
            <w:tcW w:w="4394" w:type="dxa"/>
          </w:tcPr>
          <w:p w14:paraId="1F7A913B" w14:textId="38C88C6E" w:rsidR="004A4F13" w:rsidRPr="0044224E" w:rsidRDefault="004A4F13" w:rsidP="004A4F13">
            <w:pPr>
              <w:tabs>
                <w:tab w:val="left" w:pos="1300"/>
              </w:tabs>
              <w:rPr>
                <w:bCs/>
                <w:sz w:val="18"/>
              </w:rPr>
            </w:pPr>
            <w:r>
              <w:rPr>
                <w:bCs/>
                <w:sz w:val="18"/>
              </w:rPr>
              <w:t>Adverse event name at preferred term level</w:t>
            </w:r>
          </w:p>
        </w:tc>
      </w:tr>
      <w:tr w:rsidR="004A4F13" w14:paraId="63AD94B7" w14:textId="77777777" w:rsidTr="004A4F13">
        <w:tc>
          <w:tcPr>
            <w:tcW w:w="1838" w:type="dxa"/>
          </w:tcPr>
          <w:p w14:paraId="0A14FCCF" w14:textId="4AB552A3" w:rsidR="004A4F13" w:rsidRPr="0044224E" w:rsidRDefault="004A4F13" w:rsidP="004A4F13">
            <w:pPr>
              <w:tabs>
                <w:tab w:val="left" w:pos="1300"/>
              </w:tabs>
              <w:rPr>
                <w:bCs/>
                <w:sz w:val="18"/>
              </w:rPr>
            </w:pPr>
            <w:r>
              <w:rPr>
                <w:bCs/>
                <w:sz w:val="18"/>
              </w:rPr>
              <w:t xml:space="preserve">aebodsys </w:t>
            </w:r>
          </w:p>
        </w:tc>
        <w:tc>
          <w:tcPr>
            <w:tcW w:w="4394" w:type="dxa"/>
          </w:tcPr>
          <w:p w14:paraId="62334366" w14:textId="4C314ADD" w:rsidR="004A4F13" w:rsidRDefault="004A4F13" w:rsidP="004A4F13">
            <w:pPr>
              <w:tabs>
                <w:tab w:val="left" w:pos="1300"/>
              </w:tabs>
              <w:rPr>
                <w:bCs/>
                <w:sz w:val="18"/>
              </w:rPr>
            </w:pPr>
            <w:r>
              <w:rPr>
                <w:bCs/>
                <w:sz w:val="18"/>
              </w:rPr>
              <w:t>Adverse event name at body system level</w:t>
            </w:r>
          </w:p>
        </w:tc>
      </w:tr>
      <w:tr w:rsidR="004A4F13" w14:paraId="2042ADAA" w14:textId="77777777" w:rsidTr="004A4F13">
        <w:tc>
          <w:tcPr>
            <w:tcW w:w="1838" w:type="dxa"/>
          </w:tcPr>
          <w:p w14:paraId="152F2991" w14:textId="1D15A104" w:rsidR="004A4F13" w:rsidRPr="0044224E" w:rsidRDefault="004A4F13" w:rsidP="004A4F13">
            <w:pPr>
              <w:tabs>
                <w:tab w:val="left" w:pos="1300"/>
              </w:tabs>
              <w:rPr>
                <w:bCs/>
                <w:sz w:val="18"/>
              </w:rPr>
            </w:pPr>
            <w:r>
              <w:rPr>
                <w:bCs/>
                <w:sz w:val="18"/>
              </w:rPr>
              <w:t>ae_ptnum</w:t>
            </w:r>
          </w:p>
        </w:tc>
        <w:tc>
          <w:tcPr>
            <w:tcW w:w="4394" w:type="dxa"/>
          </w:tcPr>
          <w:p w14:paraId="4D5A6788" w14:textId="451D34BB" w:rsidR="004A4F13" w:rsidRDefault="004A4F13" w:rsidP="004A4F13">
            <w:pPr>
              <w:tabs>
                <w:tab w:val="left" w:pos="1300"/>
              </w:tabs>
              <w:rPr>
                <w:bCs/>
                <w:sz w:val="18"/>
              </w:rPr>
            </w:pPr>
            <w:r>
              <w:rPr>
                <w:bCs/>
                <w:sz w:val="18"/>
              </w:rPr>
              <w:t>Adverse event name at preferred term level, numerical coding</w:t>
            </w:r>
          </w:p>
        </w:tc>
      </w:tr>
      <w:tr w:rsidR="004A4F13" w14:paraId="49CBB6E7" w14:textId="77777777" w:rsidTr="004A4F13">
        <w:tc>
          <w:tcPr>
            <w:tcW w:w="1838" w:type="dxa"/>
          </w:tcPr>
          <w:p w14:paraId="390D23C2" w14:textId="4C1088A6" w:rsidR="004A4F13" w:rsidRPr="0044224E" w:rsidRDefault="004A4F13" w:rsidP="004A4F13">
            <w:pPr>
              <w:tabs>
                <w:tab w:val="left" w:pos="1300"/>
              </w:tabs>
              <w:rPr>
                <w:bCs/>
                <w:sz w:val="18"/>
              </w:rPr>
            </w:pPr>
            <w:r>
              <w:rPr>
                <w:bCs/>
                <w:sz w:val="18"/>
              </w:rPr>
              <w:t>ae_bsnum</w:t>
            </w:r>
          </w:p>
        </w:tc>
        <w:tc>
          <w:tcPr>
            <w:tcW w:w="4394" w:type="dxa"/>
          </w:tcPr>
          <w:p w14:paraId="48218A84" w14:textId="28E5DAA2" w:rsidR="004A4F13" w:rsidRDefault="004A4F13" w:rsidP="004A4F13">
            <w:pPr>
              <w:tabs>
                <w:tab w:val="left" w:pos="1300"/>
              </w:tabs>
              <w:rPr>
                <w:bCs/>
                <w:sz w:val="18"/>
              </w:rPr>
            </w:pPr>
            <w:r>
              <w:rPr>
                <w:bCs/>
                <w:sz w:val="18"/>
              </w:rPr>
              <w:t>Adverse event name at body system level, numerical coding</w:t>
            </w:r>
          </w:p>
        </w:tc>
      </w:tr>
    </w:tbl>
    <w:p w14:paraId="4E4520F6" w14:textId="77777777" w:rsidR="004A4F13" w:rsidRDefault="004A4F13" w:rsidP="004A4F13">
      <w:pPr>
        <w:tabs>
          <w:tab w:val="left" w:pos="1300"/>
        </w:tabs>
        <w:spacing w:after="0" w:line="240" w:lineRule="auto"/>
      </w:pPr>
    </w:p>
    <w:p w14:paraId="4D0E5808" w14:textId="77777777" w:rsidR="004A4F13" w:rsidRDefault="004A4F13" w:rsidP="004A4F13">
      <w:pPr>
        <w:tabs>
          <w:tab w:val="left" w:pos="1300"/>
        </w:tabs>
        <w:spacing w:after="0" w:line="240" w:lineRule="auto"/>
        <w:rPr>
          <w:bCs/>
        </w:rPr>
      </w:pPr>
    </w:p>
    <w:p w14:paraId="3A53FC81" w14:textId="6A1DA291" w:rsidR="004A4F13" w:rsidRPr="00CE0EAD" w:rsidRDefault="00127CC9" w:rsidP="004A4F13">
      <w:pPr>
        <w:tabs>
          <w:tab w:val="left" w:pos="1300"/>
        </w:tabs>
        <w:spacing w:after="0" w:line="240" w:lineRule="auto"/>
        <w:rPr>
          <w:bCs/>
        </w:rPr>
      </w:pPr>
      <w:r>
        <w:rPr>
          <w:bCs/>
        </w:rPr>
        <w:t>Table A13</w:t>
      </w:r>
      <w:r w:rsidR="004A4F13" w:rsidRPr="00CE0EAD">
        <w:rPr>
          <w:bCs/>
        </w:rPr>
        <w:t>: Code required to produce the volcano and dot plot in fi</w:t>
      </w:r>
      <w:r>
        <w:rPr>
          <w:bCs/>
        </w:rPr>
        <w:t>gure A3 using data from table A11</w:t>
      </w:r>
    </w:p>
    <w:tbl>
      <w:tblPr>
        <w:tblStyle w:val="TableGrid"/>
        <w:tblW w:w="0" w:type="auto"/>
        <w:tblLook w:val="04A0" w:firstRow="1" w:lastRow="0" w:firstColumn="1" w:lastColumn="0" w:noHBand="0" w:noVBand="1"/>
      </w:tblPr>
      <w:tblGrid>
        <w:gridCol w:w="6374"/>
        <w:gridCol w:w="2642"/>
      </w:tblGrid>
      <w:tr w:rsidR="004A4F13" w14:paraId="10291508" w14:textId="77777777" w:rsidTr="004A4F13">
        <w:tc>
          <w:tcPr>
            <w:tcW w:w="6374" w:type="dxa"/>
          </w:tcPr>
          <w:p w14:paraId="430AB349" w14:textId="77777777" w:rsidR="004A4F13" w:rsidRPr="00E6597D" w:rsidRDefault="004A4F13" w:rsidP="004A4F13">
            <w:pPr>
              <w:tabs>
                <w:tab w:val="left" w:pos="1300"/>
              </w:tabs>
              <w:rPr>
                <w:b/>
                <w:bCs/>
                <w:sz w:val="18"/>
              </w:rPr>
            </w:pPr>
            <w:r w:rsidRPr="00E6597D">
              <w:rPr>
                <w:b/>
                <w:bCs/>
                <w:sz w:val="18"/>
              </w:rPr>
              <w:t>Stata code</w:t>
            </w:r>
          </w:p>
        </w:tc>
        <w:tc>
          <w:tcPr>
            <w:tcW w:w="2642" w:type="dxa"/>
          </w:tcPr>
          <w:p w14:paraId="0C8CC9DF" w14:textId="77777777" w:rsidR="004A4F13" w:rsidRPr="00E6597D" w:rsidRDefault="004A4F13" w:rsidP="004A4F13">
            <w:pPr>
              <w:tabs>
                <w:tab w:val="left" w:pos="1300"/>
              </w:tabs>
              <w:rPr>
                <w:b/>
                <w:bCs/>
                <w:sz w:val="18"/>
              </w:rPr>
            </w:pPr>
            <w:r w:rsidRPr="00E6597D">
              <w:rPr>
                <w:b/>
                <w:bCs/>
                <w:sz w:val="18"/>
              </w:rPr>
              <w:t>Description</w:t>
            </w:r>
          </w:p>
        </w:tc>
      </w:tr>
      <w:tr w:rsidR="004A4F13" w14:paraId="6A331DE8" w14:textId="77777777" w:rsidTr="004A4F13">
        <w:tc>
          <w:tcPr>
            <w:tcW w:w="6374" w:type="dxa"/>
          </w:tcPr>
          <w:p w14:paraId="13187D0C" w14:textId="40C2FC95" w:rsidR="004A4F13" w:rsidRPr="00E6597D" w:rsidRDefault="004A4F13" w:rsidP="004A4F13">
            <w:pPr>
              <w:pStyle w:val="ListParagraph"/>
              <w:numPr>
                <w:ilvl w:val="0"/>
                <w:numId w:val="1"/>
              </w:numPr>
              <w:tabs>
                <w:tab w:val="left" w:pos="1300"/>
              </w:tabs>
              <w:rPr>
                <w:bCs/>
                <w:sz w:val="18"/>
              </w:rPr>
            </w:pPr>
            <w:r>
              <w:rPr>
                <w:bCs/>
                <w:sz w:val="18"/>
              </w:rPr>
              <w:t>use example_volcano.dta, clear</w:t>
            </w:r>
          </w:p>
        </w:tc>
        <w:tc>
          <w:tcPr>
            <w:tcW w:w="2642" w:type="dxa"/>
          </w:tcPr>
          <w:p w14:paraId="2D81DE1F" w14:textId="7321C956" w:rsidR="004A4F13" w:rsidRDefault="004A4F13" w:rsidP="004A4F13">
            <w:pPr>
              <w:tabs>
                <w:tab w:val="left" w:pos="1300"/>
              </w:tabs>
              <w:rPr>
                <w:bCs/>
                <w:sz w:val="18"/>
              </w:rPr>
            </w:pPr>
            <w:r>
              <w:rPr>
                <w:bCs/>
                <w:sz w:val="18"/>
              </w:rPr>
              <w:t>Call example dataset.</w:t>
            </w:r>
          </w:p>
        </w:tc>
      </w:tr>
      <w:tr w:rsidR="004A4F13" w14:paraId="6FB398D3" w14:textId="77777777" w:rsidTr="004A4F13">
        <w:tc>
          <w:tcPr>
            <w:tcW w:w="6374" w:type="dxa"/>
          </w:tcPr>
          <w:p w14:paraId="0BF24B81" w14:textId="699C4044" w:rsidR="004A4F13" w:rsidRPr="00E6597D" w:rsidRDefault="00341551" w:rsidP="00B13DD3">
            <w:pPr>
              <w:pStyle w:val="ListParagraph"/>
              <w:numPr>
                <w:ilvl w:val="0"/>
                <w:numId w:val="1"/>
              </w:numPr>
              <w:tabs>
                <w:tab w:val="left" w:pos="1300"/>
              </w:tabs>
              <w:rPr>
                <w:bCs/>
                <w:sz w:val="18"/>
              </w:rPr>
            </w:pPr>
            <w:r w:rsidRPr="00341551">
              <w:rPr>
                <w:bCs/>
                <w:sz w:val="18"/>
              </w:rPr>
              <w:t>aevolcano aebodsys, treat(arm) id(usubjid) n1(30) n2(31) legendyn(1) legend1(I</w:t>
            </w:r>
            <w:r w:rsidR="00B13DD3">
              <w:rPr>
                <w:bCs/>
                <w:sz w:val="18"/>
              </w:rPr>
              <w:t>ncreased risk in I</w:t>
            </w:r>
            <w:r w:rsidRPr="00341551">
              <w:rPr>
                <w:bCs/>
                <w:sz w:val="18"/>
              </w:rPr>
              <w:t>ntervention</w:t>
            </w:r>
            <w:r>
              <w:rPr>
                <w:bCs/>
                <w:sz w:val="18"/>
              </w:rPr>
              <w:t xml:space="preserve"> </w:t>
            </w:r>
            <w:r w:rsidRPr="00341551">
              <w:rPr>
                <w:bCs/>
                <w:sz w:val="18"/>
              </w:rPr>
              <w:t>) legend2(</w:t>
            </w:r>
            <w:r w:rsidR="00B13DD3">
              <w:rPr>
                <w:bCs/>
                <w:sz w:val="18"/>
              </w:rPr>
              <w:t xml:space="preserve">Increased risk in </w:t>
            </w:r>
            <w:r w:rsidRPr="00341551">
              <w:rPr>
                <w:bCs/>
                <w:sz w:val="18"/>
              </w:rPr>
              <w:t>Placebo) yaxismax(0.2) labpos(3) xaxismin(-0.1) xaxismax(0.2) labelyn(1) labang(0)</w:t>
            </w:r>
          </w:p>
        </w:tc>
        <w:tc>
          <w:tcPr>
            <w:tcW w:w="2642" w:type="dxa"/>
          </w:tcPr>
          <w:p w14:paraId="69474F21" w14:textId="043269F0" w:rsidR="004A4F13" w:rsidRDefault="004A4F13" w:rsidP="00341551">
            <w:pPr>
              <w:tabs>
                <w:tab w:val="left" w:pos="1300"/>
              </w:tabs>
              <w:rPr>
                <w:bCs/>
                <w:sz w:val="18"/>
              </w:rPr>
            </w:pPr>
            <w:r>
              <w:rPr>
                <w:bCs/>
                <w:sz w:val="18"/>
              </w:rPr>
              <w:t xml:space="preserve">Command to produce volcano plot. Options </w:t>
            </w:r>
            <w:r w:rsidR="00341551">
              <w:rPr>
                <w:bCs/>
                <w:sz w:val="18"/>
              </w:rPr>
              <w:t>treat</w:t>
            </w:r>
            <w:r>
              <w:rPr>
                <w:bCs/>
                <w:sz w:val="18"/>
              </w:rPr>
              <w:t xml:space="preserve">, </w:t>
            </w:r>
            <w:r w:rsidR="00341551">
              <w:rPr>
                <w:bCs/>
                <w:sz w:val="18"/>
              </w:rPr>
              <w:t>id</w:t>
            </w:r>
            <w:r>
              <w:rPr>
                <w:bCs/>
                <w:sz w:val="18"/>
              </w:rPr>
              <w:t xml:space="preserve">, </w:t>
            </w:r>
            <w:r w:rsidR="00341551">
              <w:rPr>
                <w:bCs/>
                <w:sz w:val="18"/>
              </w:rPr>
              <w:t>n1</w:t>
            </w:r>
            <w:r>
              <w:rPr>
                <w:bCs/>
                <w:sz w:val="18"/>
              </w:rPr>
              <w:t xml:space="preserve"> and </w:t>
            </w:r>
            <w:r w:rsidR="00341551">
              <w:rPr>
                <w:bCs/>
                <w:sz w:val="18"/>
              </w:rPr>
              <w:t>n2</w:t>
            </w:r>
            <w:r>
              <w:rPr>
                <w:bCs/>
                <w:sz w:val="18"/>
              </w:rPr>
              <w:t xml:space="preserve"> required. Other options used to format figure.</w:t>
            </w:r>
          </w:p>
        </w:tc>
      </w:tr>
      <w:tr w:rsidR="004A4F13" w14:paraId="30F3EBF9" w14:textId="77777777" w:rsidTr="00EA06A2">
        <w:trPr>
          <w:trHeight w:val="1658"/>
        </w:trPr>
        <w:tc>
          <w:tcPr>
            <w:tcW w:w="6374" w:type="dxa"/>
          </w:tcPr>
          <w:p w14:paraId="1851F4C5" w14:textId="0C89AECD" w:rsidR="00C27471" w:rsidRDefault="00C27471" w:rsidP="00742849">
            <w:pPr>
              <w:pStyle w:val="ListParagraph"/>
              <w:numPr>
                <w:ilvl w:val="0"/>
                <w:numId w:val="1"/>
              </w:numPr>
              <w:tabs>
                <w:tab w:val="left" w:pos="1300"/>
              </w:tabs>
              <w:rPr>
                <w:bCs/>
                <w:sz w:val="18"/>
              </w:rPr>
            </w:pPr>
          </w:p>
          <w:p w14:paraId="57FACFCF" w14:textId="2AC283D7" w:rsidR="004A4F13" w:rsidRPr="00A620D5" w:rsidRDefault="00C27471" w:rsidP="00EA06A2">
            <w:pPr>
              <w:pStyle w:val="ListParagraph"/>
              <w:numPr>
                <w:ilvl w:val="0"/>
                <w:numId w:val="1"/>
              </w:numPr>
              <w:tabs>
                <w:tab w:val="left" w:pos="1300"/>
              </w:tabs>
              <w:rPr>
                <w:bCs/>
                <w:sz w:val="18"/>
              </w:rPr>
            </w:pPr>
            <w:r w:rsidRPr="00C27471">
              <w:rPr>
                <w:bCs/>
                <w:sz w:val="18"/>
              </w:rPr>
              <w:t>aedot aebodsys, treat(arm) id(usubjid) n1(30) n2(31) leftsymb1(triangle) leftcolor1(red) leftcolor2(blue) legendleft1(Intervention (N=31))</w:t>
            </w:r>
            <w:r>
              <w:rPr>
                <w:bCs/>
                <w:sz w:val="18"/>
              </w:rPr>
              <w:t xml:space="preserve"> </w:t>
            </w:r>
            <w:r w:rsidRPr="00C27471">
              <w:rPr>
                <w:bCs/>
                <w:sz w:val="18"/>
              </w:rPr>
              <w:t>legendleft2(Placebo (N=30)) brightmargin(7) trightmargin(8) logoff(1) rightxline(1) rightxlabel( 0.03 0.2 0.5  1 2 6 50   ) nummargin(1) margin(35) e</w:t>
            </w:r>
            <w:r w:rsidR="00EA06A2">
              <w:rPr>
                <w:bCs/>
                <w:sz w:val="18"/>
              </w:rPr>
              <w:t>vent1pos(90) event2pos(500</w:t>
            </w:r>
            <w:r w:rsidRPr="00C27471">
              <w:rPr>
                <w:bCs/>
                <w:sz w:val="18"/>
              </w:rPr>
              <w:t>) event1name(Intervention) event2name(Placebo)</w:t>
            </w:r>
          </w:p>
        </w:tc>
        <w:tc>
          <w:tcPr>
            <w:tcW w:w="2642" w:type="dxa"/>
          </w:tcPr>
          <w:p w14:paraId="4C032D76" w14:textId="23E1FD10" w:rsidR="004A4F13" w:rsidRDefault="004A4F13" w:rsidP="00742849">
            <w:pPr>
              <w:tabs>
                <w:tab w:val="left" w:pos="1300"/>
              </w:tabs>
              <w:rPr>
                <w:bCs/>
                <w:sz w:val="18"/>
              </w:rPr>
            </w:pPr>
            <w:r>
              <w:rPr>
                <w:bCs/>
                <w:sz w:val="18"/>
              </w:rPr>
              <w:t xml:space="preserve">Command to produce dot plot. Options </w:t>
            </w:r>
            <w:r w:rsidR="00742849">
              <w:rPr>
                <w:bCs/>
                <w:sz w:val="18"/>
              </w:rPr>
              <w:t xml:space="preserve">treat, id, n1 and n2 </w:t>
            </w:r>
            <w:r>
              <w:rPr>
                <w:bCs/>
                <w:sz w:val="18"/>
              </w:rPr>
              <w:t>required. Other options used to format figure.</w:t>
            </w:r>
          </w:p>
        </w:tc>
      </w:tr>
    </w:tbl>
    <w:p w14:paraId="18B07CB6" w14:textId="77777777" w:rsidR="004A4F13" w:rsidRDefault="004A4F13" w:rsidP="004A4F13">
      <w:pPr>
        <w:tabs>
          <w:tab w:val="left" w:pos="1300"/>
        </w:tabs>
        <w:spacing w:after="0" w:line="240" w:lineRule="auto"/>
        <w:rPr>
          <w:bCs/>
          <w:sz w:val="18"/>
        </w:rPr>
      </w:pPr>
    </w:p>
    <w:p w14:paraId="5921F5F6" w14:textId="1D16D429" w:rsidR="00644127" w:rsidRDefault="00644127" w:rsidP="00F054BB">
      <w:pPr>
        <w:tabs>
          <w:tab w:val="left" w:pos="1300"/>
        </w:tabs>
        <w:spacing w:after="0" w:line="240" w:lineRule="auto"/>
      </w:pPr>
    </w:p>
    <w:p w14:paraId="0FD5F6AC" w14:textId="3FF6791D" w:rsidR="00341551" w:rsidRDefault="00341551" w:rsidP="00F054BB">
      <w:pPr>
        <w:tabs>
          <w:tab w:val="left" w:pos="1300"/>
        </w:tabs>
        <w:spacing w:after="0" w:line="240" w:lineRule="auto"/>
      </w:pPr>
    </w:p>
    <w:p w14:paraId="6D9133BC" w14:textId="2463C2B0" w:rsidR="00341551" w:rsidRDefault="00341551" w:rsidP="00F054BB">
      <w:pPr>
        <w:tabs>
          <w:tab w:val="left" w:pos="1300"/>
        </w:tabs>
        <w:spacing w:after="0" w:line="240" w:lineRule="auto"/>
      </w:pPr>
    </w:p>
    <w:p w14:paraId="2230A16C" w14:textId="36DC8028" w:rsidR="00341551" w:rsidRDefault="00341551" w:rsidP="00F054BB">
      <w:pPr>
        <w:tabs>
          <w:tab w:val="left" w:pos="1300"/>
        </w:tabs>
        <w:spacing w:after="0" w:line="240" w:lineRule="auto"/>
      </w:pPr>
    </w:p>
    <w:p w14:paraId="442D60D6" w14:textId="6CF21161" w:rsidR="00341551" w:rsidRDefault="00341551" w:rsidP="00F054BB">
      <w:pPr>
        <w:tabs>
          <w:tab w:val="left" w:pos="1300"/>
        </w:tabs>
        <w:spacing w:after="0" w:line="240" w:lineRule="auto"/>
      </w:pPr>
    </w:p>
    <w:p w14:paraId="1D91AAFB" w14:textId="10E30A1B" w:rsidR="00341551" w:rsidRDefault="00341551" w:rsidP="00F054BB">
      <w:pPr>
        <w:tabs>
          <w:tab w:val="left" w:pos="1300"/>
        </w:tabs>
        <w:spacing w:after="0" w:line="240" w:lineRule="auto"/>
      </w:pPr>
    </w:p>
    <w:p w14:paraId="71076660" w14:textId="570307A1" w:rsidR="00341551" w:rsidRDefault="00341551" w:rsidP="00F054BB">
      <w:pPr>
        <w:tabs>
          <w:tab w:val="left" w:pos="1300"/>
        </w:tabs>
        <w:spacing w:after="0" w:line="240" w:lineRule="auto"/>
      </w:pPr>
    </w:p>
    <w:p w14:paraId="2A48919E" w14:textId="1903F06E" w:rsidR="00341551" w:rsidRDefault="00341551" w:rsidP="00F054BB">
      <w:pPr>
        <w:tabs>
          <w:tab w:val="left" w:pos="1300"/>
        </w:tabs>
        <w:spacing w:after="0" w:line="240" w:lineRule="auto"/>
      </w:pPr>
    </w:p>
    <w:p w14:paraId="472B66C8" w14:textId="1FDF2C87" w:rsidR="00341551" w:rsidRDefault="00341551" w:rsidP="00F054BB">
      <w:pPr>
        <w:tabs>
          <w:tab w:val="left" w:pos="1300"/>
        </w:tabs>
        <w:spacing w:after="0" w:line="240" w:lineRule="auto"/>
      </w:pPr>
    </w:p>
    <w:p w14:paraId="6ADF774A" w14:textId="77777777" w:rsidR="00742849" w:rsidRDefault="00742849" w:rsidP="00F054BB">
      <w:pPr>
        <w:tabs>
          <w:tab w:val="left" w:pos="1300"/>
        </w:tabs>
        <w:spacing w:after="0" w:line="240" w:lineRule="auto"/>
        <w:sectPr w:rsidR="00742849" w:rsidSect="00DF7B45">
          <w:type w:val="continuous"/>
          <w:pgSz w:w="11906" w:h="16838"/>
          <w:pgMar w:top="1276" w:right="1440" w:bottom="1440" w:left="1440" w:header="709" w:footer="709" w:gutter="0"/>
          <w:cols w:space="708"/>
          <w:docGrid w:linePitch="360"/>
        </w:sectPr>
      </w:pPr>
    </w:p>
    <w:p w14:paraId="42C5171B" w14:textId="0687036B" w:rsidR="00EA06A2" w:rsidRDefault="00742849" w:rsidP="00DF7B45">
      <w:pPr>
        <w:tabs>
          <w:tab w:val="left" w:pos="1300"/>
        </w:tabs>
        <w:spacing w:after="0" w:line="240" w:lineRule="auto"/>
      </w:pPr>
      <w:r w:rsidRPr="00742849">
        <w:lastRenderedPageBreak/>
        <w:t xml:space="preserve"> </w:t>
      </w:r>
      <w:r w:rsidR="00784C58" w:rsidRPr="00784C58">
        <w:rPr>
          <w:noProof/>
          <w:lang w:eastAsia="en-GB"/>
        </w:rPr>
        <w:drawing>
          <wp:inline distT="0" distB="0" distL="0" distR="0" wp14:anchorId="0D78C309" wp14:editId="33825EBB">
            <wp:extent cx="4495800" cy="3269671"/>
            <wp:effectExtent l="0" t="0" r="0" b="6985"/>
            <wp:docPr id="11" name="Picture 11" descr="C:\Users\rp4618\OneDrive - Imperial College London\Methodological review\Visuals\Case study example paper\Stata code, figures &amp; datasets\help_example_volcano_v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p4618\OneDrive - Imperial College London\Methodological review\Visuals\Case study example paper\Stata code, figures &amp; datasets\help_example_volcano_v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6216" cy="3284519"/>
                    </a:xfrm>
                    <a:prstGeom prst="rect">
                      <a:avLst/>
                    </a:prstGeom>
                    <a:noFill/>
                    <a:ln>
                      <a:noFill/>
                    </a:ln>
                  </pic:spPr>
                </pic:pic>
              </a:graphicData>
            </a:graphic>
          </wp:inline>
        </w:drawing>
      </w:r>
    </w:p>
    <w:p w14:paraId="60A627FA" w14:textId="68343D91" w:rsidR="0099104D" w:rsidRDefault="00EA06A2" w:rsidP="00784C58">
      <w:pPr>
        <w:spacing w:after="0"/>
        <w:rPr>
          <w:b/>
        </w:rPr>
      </w:pPr>
      <w:r w:rsidRPr="00EA06A2">
        <w:rPr>
          <w:b/>
          <w:noProof/>
          <w:lang w:eastAsia="en-GB"/>
        </w:rPr>
        <w:drawing>
          <wp:inline distT="0" distB="0" distL="0" distR="0" wp14:anchorId="1FBB0FB8" wp14:editId="046AC58A">
            <wp:extent cx="4550270" cy="3308350"/>
            <wp:effectExtent l="0" t="0" r="3175" b="6350"/>
            <wp:docPr id="16" name="Picture 16" descr="C:\Users\rp4618\OneDrive - Imperial College London\Methodological review\Visuals\Case study example paper\Stata code, figures &amp; datasets\help_example_dot_v0.3_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p4618\OneDrive - Imperial College London\Methodological review\Visuals\Case study example paper\Stata code, figures &amp; datasets\help_example_dot_v0.3_right.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71980" cy="3324135"/>
                    </a:xfrm>
                    <a:prstGeom prst="rect">
                      <a:avLst/>
                    </a:prstGeom>
                    <a:noFill/>
                    <a:ln>
                      <a:noFill/>
                    </a:ln>
                  </pic:spPr>
                </pic:pic>
              </a:graphicData>
            </a:graphic>
          </wp:inline>
        </w:drawing>
      </w:r>
    </w:p>
    <w:p w14:paraId="6402AEF1" w14:textId="77777777" w:rsidR="00784C58" w:rsidRDefault="00742849" w:rsidP="00784C58">
      <w:pPr>
        <w:spacing w:after="0"/>
        <w:rPr>
          <w:i/>
          <w:sz w:val="20"/>
        </w:rPr>
      </w:pPr>
      <w:r w:rsidRPr="00784C58">
        <w:rPr>
          <w:b/>
          <w:sz w:val="20"/>
        </w:rPr>
        <w:t xml:space="preserve">Figure A3a: </w:t>
      </w:r>
      <w:r w:rsidRPr="00784C58">
        <w:rPr>
          <w:sz w:val="20"/>
        </w:rPr>
        <w:t xml:space="preserve">Volcano Plot for </w:t>
      </w:r>
      <w:r w:rsidRPr="00784C58">
        <w:rPr>
          <w:b/>
          <w:sz w:val="20"/>
        </w:rPr>
        <w:t xml:space="preserve">adverse events </w:t>
      </w:r>
      <w:r w:rsidRPr="00784C58">
        <w:rPr>
          <w:sz w:val="20"/>
        </w:rPr>
        <w:t xml:space="preserve">between two treatment arms from an example dataset of individual participant data. </w:t>
      </w:r>
      <w:r w:rsidRPr="00784C58">
        <w:rPr>
          <w:i/>
          <w:sz w:val="20"/>
        </w:rPr>
        <w:t>The x-axis represents the difference in proportions of participants experiencing each adverse event between the treatment arms (intervention – placebo). The y-axis represents the p-value from a Fisher’s exact test on the -log10 scale. The centre of the bubble indicates the coordinates for each adverse event. The size of the bubble is proportional to the total number of events for both treatment groups combined. Colour is used to indicate direction of treatment effect with red indicating greater risk in the intervention group and blue indicating greater risk in the placebo group. Colour saturation corresponds to the -log10(p-value) for each event.</w:t>
      </w:r>
    </w:p>
    <w:p w14:paraId="7D8FBD6A" w14:textId="724CB43B" w:rsidR="00742849" w:rsidRPr="00784C58" w:rsidRDefault="00742849" w:rsidP="00742849">
      <w:pPr>
        <w:rPr>
          <w:sz w:val="20"/>
        </w:rPr>
      </w:pPr>
      <w:r w:rsidRPr="00784C58">
        <w:rPr>
          <w:b/>
          <w:sz w:val="20"/>
        </w:rPr>
        <w:t xml:space="preserve">Figure A3b: </w:t>
      </w:r>
      <w:r w:rsidRPr="00784C58">
        <w:rPr>
          <w:sz w:val="20"/>
        </w:rPr>
        <w:t xml:space="preserve">Dot Plot for </w:t>
      </w:r>
      <w:r w:rsidRPr="00784C58">
        <w:rPr>
          <w:b/>
          <w:sz w:val="20"/>
        </w:rPr>
        <w:t xml:space="preserve">adverse events </w:t>
      </w:r>
      <w:r w:rsidRPr="00784C58">
        <w:rPr>
          <w:sz w:val="20"/>
        </w:rPr>
        <w:t xml:space="preserve">between two treatment arms from an example dataset of individual participant data. </w:t>
      </w:r>
      <w:r w:rsidRPr="00784C58">
        <w:rPr>
          <w:i/>
          <w:sz w:val="20"/>
        </w:rPr>
        <w:t>The left side of the figure displays the percentage of participants experiencing an adverse event (labelled on the y-axis) in the intervention group with a red triangle and placebo group with a blue circle. The right side of the figure displays the relative risk and corresponding 95% confidence interval on the log10 scale.</w:t>
      </w:r>
    </w:p>
    <w:sectPr w:rsidR="00742849" w:rsidRPr="00784C58" w:rsidSect="00DF7B45">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DE84E" w14:textId="77777777" w:rsidR="000A2311" w:rsidRDefault="000A2311" w:rsidP="004A4F13">
      <w:pPr>
        <w:spacing w:after="0" w:line="240" w:lineRule="auto"/>
      </w:pPr>
      <w:r>
        <w:separator/>
      </w:r>
    </w:p>
  </w:endnote>
  <w:endnote w:type="continuationSeparator" w:id="0">
    <w:p w14:paraId="4CDC1432" w14:textId="77777777" w:rsidR="000A2311" w:rsidRDefault="000A2311" w:rsidP="004A4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5036426"/>
      <w:docPartObj>
        <w:docPartGallery w:val="Page Numbers (Bottom of Page)"/>
        <w:docPartUnique/>
      </w:docPartObj>
    </w:sdtPr>
    <w:sdtEndPr>
      <w:rPr>
        <w:noProof/>
      </w:rPr>
    </w:sdtEndPr>
    <w:sdtContent>
      <w:p w14:paraId="5D4869F5" w14:textId="3800C02F" w:rsidR="00DF7B45" w:rsidRDefault="00DF7B45">
        <w:pPr>
          <w:pStyle w:val="Footer"/>
        </w:pPr>
        <w:r>
          <w:fldChar w:fldCharType="begin"/>
        </w:r>
        <w:r>
          <w:instrText xml:space="preserve"> PAGE   \* MERGEFORMAT </w:instrText>
        </w:r>
        <w:r>
          <w:fldChar w:fldCharType="separate"/>
        </w:r>
        <w:r>
          <w:rPr>
            <w:noProof/>
          </w:rPr>
          <w:t>11</w:t>
        </w:r>
        <w:r>
          <w:rPr>
            <w:noProof/>
          </w:rPr>
          <w:fldChar w:fldCharType="end"/>
        </w:r>
      </w:p>
    </w:sdtContent>
  </w:sdt>
  <w:p w14:paraId="5989DB4A" w14:textId="77777777" w:rsidR="00DF7B45" w:rsidRDefault="00DF7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AFE913" w14:textId="77777777" w:rsidR="000A2311" w:rsidRDefault="000A2311" w:rsidP="004A4F13">
      <w:pPr>
        <w:spacing w:after="0" w:line="240" w:lineRule="auto"/>
      </w:pPr>
      <w:r>
        <w:separator/>
      </w:r>
    </w:p>
  </w:footnote>
  <w:footnote w:type="continuationSeparator" w:id="0">
    <w:p w14:paraId="4AC555F9" w14:textId="77777777" w:rsidR="000A2311" w:rsidRDefault="000A2311" w:rsidP="004A4F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1965A6"/>
    <w:multiLevelType w:val="hybridMultilevel"/>
    <w:tmpl w:val="F94C933C"/>
    <w:lvl w:ilvl="0" w:tplc="A1282A94">
      <w:start w:val="1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4BB"/>
    <w:rsid w:val="000233DF"/>
    <w:rsid w:val="000A2311"/>
    <w:rsid w:val="001044E6"/>
    <w:rsid w:val="001147BA"/>
    <w:rsid w:val="00127CC9"/>
    <w:rsid w:val="001B3620"/>
    <w:rsid w:val="0022318D"/>
    <w:rsid w:val="0024318D"/>
    <w:rsid w:val="00301D6C"/>
    <w:rsid w:val="00341551"/>
    <w:rsid w:val="003B2001"/>
    <w:rsid w:val="003B7922"/>
    <w:rsid w:val="003C7016"/>
    <w:rsid w:val="00433DCA"/>
    <w:rsid w:val="00487446"/>
    <w:rsid w:val="004A4F13"/>
    <w:rsid w:val="004E3FED"/>
    <w:rsid w:val="0055749D"/>
    <w:rsid w:val="005F027F"/>
    <w:rsid w:val="00621920"/>
    <w:rsid w:val="00644127"/>
    <w:rsid w:val="00742849"/>
    <w:rsid w:val="00784C58"/>
    <w:rsid w:val="00786DA0"/>
    <w:rsid w:val="007E050A"/>
    <w:rsid w:val="00871E41"/>
    <w:rsid w:val="009576CE"/>
    <w:rsid w:val="00964F2C"/>
    <w:rsid w:val="0099104D"/>
    <w:rsid w:val="009C1ADD"/>
    <w:rsid w:val="009F4D6D"/>
    <w:rsid w:val="00A620D5"/>
    <w:rsid w:val="00A85F6C"/>
    <w:rsid w:val="00B13DD3"/>
    <w:rsid w:val="00BA719E"/>
    <w:rsid w:val="00BB5150"/>
    <w:rsid w:val="00C27471"/>
    <w:rsid w:val="00CE0EAD"/>
    <w:rsid w:val="00CF7CDA"/>
    <w:rsid w:val="00DF7B45"/>
    <w:rsid w:val="00E6597D"/>
    <w:rsid w:val="00EA06A2"/>
    <w:rsid w:val="00F021F5"/>
    <w:rsid w:val="00F054BB"/>
    <w:rsid w:val="00F14DC9"/>
    <w:rsid w:val="00FB2AD2"/>
    <w:rsid w:val="00FD03F6"/>
    <w:rsid w:val="00FE1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15B9E"/>
  <w15:chartTrackingRefBased/>
  <w15:docId w15:val="{F5A19A4B-4190-4DCE-B6FB-440FA1591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5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597D"/>
    <w:pPr>
      <w:ind w:left="720"/>
      <w:contextualSpacing/>
    </w:pPr>
  </w:style>
  <w:style w:type="paragraph" w:styleId="Header">
    <w:name w:val="header"/>
    <w:basedOn w:val="Normal"/>
    <w:link w:val="HeaderChar"/>
    <w:uiPriority w:val="99"/>
    <w:unhideWhenUsed/>
    <w:rsid w:val="004A4F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4F13"/>
  </w:style>
  <w:style w:type="paragraph" w:styleId="Footer">
    <w:name w:val="footer"/>
    <w:basedOn w:val="Normal"/>
    <w:link w:val="FooterChar"/>
    <w:uiPriority w:val="99"/>
    <w:unhideWhenUsed/>
    <w:rsid w:val="004A4F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4F13"/>
  </w:style>
  <w:style w:type="character" w:styleId="CommentReference">
    <w:name w:val="annotation reference"/>
    <w:basedOn w:val="DefaultParagraphFont"/>
    <w:uiPriority w:val="99"/>
    <w:semiHidden/>
    <w:unhideWhenUsed/>
    <w:rsid w:val="00CF7CDA"/>
    <w:rPr>
      <w:sz w:val="16"/>
      <w:szCs w:val="16"/>
    </w:rPr>
  </w:style>
  <w:style w:type="paragraph" w:styleId="CommentText">
    <w:name w:val="annotation text"/>
    <w:basedOn w:val="Normal"/>
    <w:link w:val="CommentTextChar"/>
    <w:uiPriority w:val="99"/>
    <w:semiHidden/>
    <w:unhideWhenUsed/>
    <w:rsid w:val="00CF7CDA"/>
    <w:pPr>
      <w:spacing w:line="240" w:lineRule="auto"/>
    </w:pPr>
    <w:rPr>
      <w:sz w:val="20"/>
      <w:szCs w:val="20"/>
    </w:rPr>
  </w:style>
  <w:style w:type="character" w:customStyle="1" w:styleId="CommentTextChar">
    <w:name w:val="Comment Text Char"/>
    <w:basedOn w:val="DefaultParagraphFont"/>
    <w:link w:val="CommentText"/>
    <w:uiPriority w:val="99"/>
    <w:semiHidden/>
    <w:rsid w:val="00CF7CDA"/>
    <w:rPr>
      <w:sz w:val="20"/>
      <w:szCs w:val="20"/>
    </w:rPr>
  </w:style>
  <w:style w:type="paragraph" w:styleId="CommentSubject">
    <w:name w:val="annotation subject"/>
    <w:basedOn w:val="CommentText"/>
    <w:next w:val="CommentText"/>
    <w:link w:val="CommentSubjectChar"/>
    <w:uiPriority w:val="99"/>
    <w:semiHidden/>
    <w:unhideWhenUsed/>
    <w:rsid w:val="00CF7CDA"/>
    <w:rPr>
      <w:b/>
      <w:bCs/>
    </w:rPr>
  </w:style>
  <w:style w:type="character" w:customStyle="1" w:styleId="CommentSubjectChar">
    <w:name w:val="Comment Subject Char"/>
    <w:basedOn w:val="CommentTextChar"/>
    <w:link w:val="CommentSubject"/>
    <w:uiPriority w:val="99"/>
    <w:semiHidden/>
    <w:rsid w:val="00CF7CDA"/>
    <w:rPr>
      <w:b/>
      <w:bCs/>
      <w:sz w:val="20"/>
      <w:szCs w:val="20"/>
    </w:rPr>
  </w:style>
  <w:style w:type="paragraph" w:styleId="BalloonText">
    <w:name w:val="Balloon Text"/>
    <w:basedOn w:val="Normal"/>
    <w:link w:val="BalloonTextChar"/>
    <w:uiPriority w:val="99"/>
    <w:semiHidden/>
    <w:unhideWhenUsed/>
    <w:rsid w:val="00CF7C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C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5558">
      <w:bodyDiv w:val="1"/>
      <w:marLeft w:val="0"/>
      <w:marRight w:val="0"/>
      <w:marTop w:val="0"/>
      <w:marBottom w:val="0"/>
      <w:divBdr>
        <w:top w:val="none" w:sz="0" w:space="0" w:color="auto"/>
        <w:left w:val="none" w:sz="0" w:space="0" w:color="auto"/>
        <w:bottom w:val="none" w:sz="0" w:space="0" w:color="auto"/>
        <w:right w:val="none" w:sz="0" w:space="0" w:color="auto"/>
      </w:divBdr>
    </w:div>
    <w:div w:id="286933828">
      <w:bodyDiv w:val="1"/>
      <w:marLeft w:val="0"/>
      <w:marRight w:val="0"/>
      <w:marTop w:val="0"/>
      <w:marBottom w:val="0"/>
      <w:divBdr>
        <w:top w:val="none" w:sz="0" w:space="0" w:color="auto"/>
        <w:left w:val="none" w:sz="0" w:space="0" w:color="auto"/>
        <w:bottom w:val="none" w:sz="0" w:space="0" w:color="auto"/>
        <w:right w:val="none" w:sz="0" w:space="0" w:color="auto"/>
      </w:divBdr>
    </w:div>
    <w:div w:id="353966595">
      <w:bodyDiv w:val="1"/>
      <w:marLeft w:val="0"/>
      <w:marRight w:val="0"/>
      <w:marTop w:val="0"/>
      <w:marBottom w:val="0"/>
      <w:divBdr>
        <w:top w:val="none" w:sz="0" w:space="0" w:color="auto"/>
        <w:left w:val="none" w:sz="0" w:space="0" w:color="auto"/>
        <w:bottom w:val="none" w:sz="0" w:space="0" w:color="auto"/>
        <w:right w:val="none" w:sz="0" w:space="0" w:color="auto"/>
      </w:divBdr>
    </w:div>
    <w:div w:id="375934774">
      <w:bodyDiv w:val="1"/>
      <w:marLeft w:val="0"/>
      <w:marRight w:val="0"/>
      <w:marTop w:val="0"/>
      <w:marBottom w:val="0"/>
      <w:divBdr>
        <w:top w:val="none" w:sz="0" w:space="0" w:color="auto"/>
        <w:left w:val="none" w:sz="0" w:space="0" w:color="auto"/>
        <w:bottom w:val="none" w:sz="0" w:space="0" w:color="auto"/>
        <w:right w:val="none" w:sz="0" w:space="0" w:color="auto"/>
      </w:divBdr>
    </w:div>
    <w:div w:id="419565611">
      <w:bodyDiv w:val="1"/>
      <w:marLeft w:val="0"/>
      <w:marRight w:val="0"/>
      <w:marTop w:val="0"/>
      <w:marBottom w:val="0"/>
      <w:divBdr>
        <w:top w:val="none" w:sz="0" w:space="0" w:color="auto"/>
        <w:left w:val="none" w:sz="0" w:space="0" w:color="auto"/>
        <w:bottom w:val="none" w:sz="0" w:space="0" w:color="auto"/>
        <w:right w:val="none" w:sz="0" w:space="0" w:color="auto"/>
      </w:divBdr>
    </w:div>
    <w:div w:id="618412842">
      <w:bodyDiv w:val="1"/>
      <w:marLeft w:val="0"/>
      <w:marRight w:val="0"/>
      <w:marTop w:val="0"/>
      <w:marBottom w:val="0"/>
      <w:divBdr>
        <w:top w:val="none" w:sz="0" w:space="0" w:color="auto"/>
        <w:left w:val="none" w:sz="0" w:space="0" w:color="auto"/>
        <w:bottom w:val="none" w:sz="0" w:space="0" w:color="auto"/>
        <w:right w:val="none" w:sz="0" w:space="0" w:color="auto"/>
      </w:divBdr>
    </w:div>
    <w:div w:id="753865458">
      <w:bodyDiv w:val="1"/>
      <w:marLeft w:val="0"/>
      <w:marRight w:val="0"/>
      <w:marTop w:val="0"/>
      <w:marBottom w:val="0"/>
      <w:divBdr>
        <w:top w:val="none" w:sz="0" w:space="0" w:color="auto"/>
        <w:left w:val="none" w:sz="0" w:space="0" w:color="auto"/>
        <w:bottom w:val="none" w:sz="0" w:space="0" w:color="auto"/>
        <w:right w:val="none" w:sz="0" w:space="0" w:color="auto"/>
      </w:divBdr>
    </w:div>
    <w:div w:id="754791308">
      <w:bodyDiv w:val="1"/>
      <w:marLeft w:val="0"/>
      <w:marRight w:val="0"/>
      <w:marTop w:val="0"/>
      <w:marBottom w:val="0"/>
      <w:divBdr>
        <w:top w:val="none" w:sz="0" w:space="0" w:color="auto"/>
        <w:left w:val="none" w:sz="0" w:space="0" w:color="auto"/>
        <w:bottom w:val="none" w:sz="0" w:space="0" w:color="auto"/>
        <w:right w:val="none" w:sz="0" w:space="0" w:color="auto"/>
      </w:divBdr>
    </w:div>
    <w:div w:id="843785013">
      <w:bodyDiv w:val="1"/>
      <w:marLeft w:val="0"/>
      <w:marRight w:val="0"/>
      <w:marTop w:val="0"/>
      <w:marBottom w:val="0"/>
      <w:divBdr>
        <w:top w:val="none" w:sz="0" w:space="0" w:color="auto"/>
        <w:left w:val="none" w:sz="0" w:space="0" w:color="auto"/>
        <w:bottom w:val="none" w:sz="0" w:space="0" w:color="auto"/>
        <w:right w:val="none" w:sz="0" w:space="0" w:color="auto"/>
      </w:divBdr>
    </w:div>
    <w:div w:id="1430471434">
      <w:bodyDiv w:val="1"/>
      <w:marLeft w:val="0"/>
      <w:marRight w:val="0"/>
      <w:marTop w:val="0"/>
      <w:marBottom w:val="0"/>
      <w:divBdr>
        <w:top w:val="none" w:sz="0" w:space="0" w:color="auto"/>
        <w:left w:val="none" w:sz="0" w:space="0" w:color="auto"/>
        <w:bottom w:val="none" w:sz="0" w:space="0" w:color="auto"/>
        <w:right w:val="none" w:sz="0" w:space="0" w:color="auto"/>
      </w:divBdr>
    </w:div>
    <w:div w:id="1543060206">
      <w:bodyDiv w:val="1"/>
      <w:marLeft w:val="0"/>
      <w:marRight w:val="0"/>
      <w:marTop w:val="0"/>
      <w:marBottom w:val="0"/>
      <w:divBdr>
        <w:top w:val="none" w:sz="0" w:space="0" w:color="auto"/>
        <w:left w:val="none" w:sz="0" w:space="0" w:color="auto"/>
        <w:bottom w:val="none" w:sz="0" w:space="0" w:color="auto"/>
        <w:right w:val="none" w:sz="0" w:space="0" w:color="auto"/>
      </w:divBdr>
    </w:div>
    <w:div w:id="1775125776">
      <w:bodyDiv w:val="1"/>
      <w:marLeft w:val="0"/>
      <w:marRight w:val="0"/>
      <w:marTop w:val="0"/>
      <w:marBottom w:val="0"/>
      <w:divBdr>
        <w:top w:val="none" w:sz="0" w:space="0" w:color="auto"/>
        <w:left w:val="none" w:sz="0" w:space="0" w:color="auto"/>
        <w:bottom w:val="none" w:sz="0" w:space="0" w:color="auto"/>
        <w:right w:val="none" w:sz="0" w:space="0" w:color="auto"/>
      </w:divBdr>
    </w:div>
    <w:div w:id="1807431080">
      <w:bodyDiv w:val="1"/>
      <w:marLeft w:val="0"/>
      <w:marRight w:val="0"/>
      <w:marTop w:val="0"/>
      <w:marBottom w:val="0"/>
      <w:divBdr>
        <w:top w:val="none" w:sz="0" w:space="0" w:color="auto"/>
        <w:left w:val="none" w:sz="0" w:space="0" w:color="auto"/>
        <w:bottom w:val="none" w:sz="0" w:space="0" w:color="auto"/>
        <w:right w:val="none" w:sz="0" w:space="0" w:color="auto"/>
      </w:divBdr>
    </w:div>
    <w:div w:id="1994602160">
      <w:bodyDiv w:val="1"/>
      <w:marLeft w:val="0"/>
      <w:marRight w:val="0"/>
      <w:marTop w:val="0"/>
      <w:marBottom w:val="0"/>
      <w:divBdr>
        <w:top w:val="none" w:sz="0" w:space="0" w:color="auto"/>
        <w:left w:val="none" w:sz="0" w:space="0" w:color="auto"/>
        <w:bottom w:val="none" w:sz="0" w:space="0" w:color="auto"/>
        <w:right w:val="none" w:sz="0" w:space="0" w:color="auto"/>
      </w:divBdr>
    </w:div>
    <w:div w:id="209643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66FBD57658484CB975DE0D64E8B087" ma:contentTypeVersion="13" ma:contentTypeDescription="Create a new document." ma:contentTypeScope="" ma:versionID="3000e4367aafd719a8e08c5eca238d0d">
  <xsd:schema xmlns:xsd="http://www.w3.org/2001/XMLSchema" xmlns:xs="http://www.w3.org/2001/XMLSchema" xmlns:p="http://schemas.microsoft.com/office/2006/metadata/properties" xmlns:ns3="0eadc7d8-14fc-45b4-9a98-2a784a90420d" xmlns:ns4="bed45d23-e81d-454a-bc17-87a478448044" targetNamespace="http://schemas.microsoft.com/office/2006/metadata/properties" ma:root="true" ma:fieldsID="1e7e4774d47b99ae9e11728b4d03a86e" ns3:_="" ns4:_="">
    <xsd:import namespace="0eadc7d8-14fc-45b4-9a98-2a784a90420d"/>
    <xsd:import namespace="bed45d23-e81d-454a-bc17-87a47844804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dc7d8-14fc-45b4-9a98-2a784a904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d45d23-e81d-454a-bc17-87a47844804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FF892-169D-4B5D-8D71-8339E32B619A}">
  <ds:schemaRefs>
    <ds:schemaRef ds:uri="http://schemas.microsoft.com/sharepoint/v3/contenttype/forms"/>
  </ds:schemaRefs>
</ds:datastoreItem>
</file>

<file path=customXml/itemProps2.xml><?xml version="1.0" encoding="utf-8"?>
<ds:datastoreItem xmlns:ds="http://schemas.openxmlformats.org/officeDocument/2006/customXml" ds:itemID="{83AD3BF4-E1C3-4CD5-9ACA-0100FCCFBC01}">
  <ds:schemaRefs>
    <ds:schemaRef ds:uri="http://schemas.microsoft.com/office/infopath/2007/PartnerControls"/>
    <ds:schemaRef ds:uri="http://purl.org/dc/terms/"/>
    <ds:schemaRef ds:uri="http://schemas.microsoft.com/office/2006/documentManagement/types"/>
    <ds:schemaRef ds:uri="bed45d23-e81d-454a-bc17-87a478448044"/>
    <ds:schemaRef ds:uri="http://purl.org/dc/elements/1.1/"/>
    <ds:schemaRef ds:uri="http://schemas.microsoft.com/office/2006/metadata/properties"/>
    <ds:schemaRef ds:uri="http://schemas.openxmlformats.org/package/2006/metadata/core-properties"/>
    <ds:schemaRef ds:uri="0eadc7d8-14fc-45b4-9a98-2a784a90420d"/>
    <ds:schemaRef ds:uri="http://www.w3.org/XML/1998/namespace"/>
    <ds:schemaRef ds:uri="http://purl.org/dc/dcmitype/"/>
  </ds:schemaRefs>
</ds:datastoreItem>
</file>

<file path=customXml/itemProps3.xml><?xml version="1.0" encoding="utf-8"?>
<ds:datastoreItem xmlns:ds="http://schemas.openxmlformats.org/officeDocument/2006/customXml" ds:itemID="{BB46CCBB-1CE2-4602-BB24-A674443C6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dc7d8-14fc-45b4-9a98-2a784a90420d"/>
    <ds:schemaRef ds:uri="bed45d23-e81d-454a-bc17-87a478448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A707BD-C6D9-4E21-BE12-EA0EE6A10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2725</Words>
  <Characters>15536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Rachel</dc:creator>
  <cp:keywords/>
  <dc:description/>
  <cp:lastModifiedBy>Cornelius, Victoria R</cp:lastModifiedBy>
  <cp:revision>3</cp:revision>
  <dcterms:created xsi:type="dcterms:W3CDTF">2020-05-28T15:16:00Z</dcterms:created>
  <dcterms:modified xsi:type="dcterms:W3CDTF">2020-05-28T15:21:00Z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0x0101009766FBD57658484CB975DE0D64E8B087</vt:lpwstr>
  </property>
</Properties>
</file>