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A62AF5" w14:textId="2B638EB8" w:rsidR="002E787D" w:rsidRPr="0096256C" w:rsidRDefault="0077179D" w:rsidP="0077179D">
      <w:pPr>
        <w:spacing w:before="60" w:after="0" w:line="276" w:lineRule="auto"/>
        <w:jc w:val="both"/>
        <w:rPr>
          <w:rFonts w:ascii="Arial" w:hAnsi="Arial" w:cs="Arial"/>
          <w:color w:val="000000"/>
          <w:kern w:val="24"/>
          <w:sz w:val="20"/>
          <w:szCs w:val="20"/>
          <w:lang w:val="en-US" w:eastAsia="en-IN"/>
        </w:rPr>
      </w:pPr>
      <w:bookmarkStart w:id="0" w:name="_GoBack"/>
      <w:bookmarkEnd w:id="0"/>
      <w:r>
        <w:rPr>
          <w:rFonts w:ascii="Arial" w:hAnsi="Arial" w:cs="Arial"/>
          <w:b/>
          <w:sz w:val="20"/>
          <w:szCs w:val="20"/>
        </w:rPr>
        <w:t xml:space="preserve">ADDITIONAL FILE </w:t>
      </w:r>
      <w:r w:rsidR="00564899">
        <w:rPr>
          <w:rFonts w:ascii="Arial" w:hAnsi="Arial" w:cs="Arial"/>
          <w:b/>
          <w:sz w:val="20"/>
          <w:szCs w:val="20"/>
        </w:rPr>
        <w:t>2</w:t>
      </w:r>
      <w:r>
        <w:rPr>
          <w:rFonts w:ascii="Arial" w:hAnsi="Arial" w:cs="Arial"/>
          <w:b/>
          <w:sz w:val="20"/>
          <w:szCs w:val="20"/>
        </w:rPr>
        <w:t xml:space="preserve">. </w:t>
      </w:r>
      <w:r w:rsidR="00841ACE" w:rsidRPr="0096256C">
        <w:rPr>
          <w:rFonts w:ascii="Arial" w:hAnsi="Arial" w:cs="Arial"/>
          <w:b/>
          <w:sz w:val="20"/>
          <w:szCs w:val="20"/>
        </w:rPr>
        <w:t xml:space="preserve">DETAILS OF </w:t>
      </w:r>
      <w:r w:rsidR="00841ACE" w:rsidRPr="0096256C">
        <w:rPr>
          <w:rFonts w:ascii="Arial" w:hAnsi="Arial" w:cs="Arial"/>
          <w:b/>
          <w:bCs/>
          <w:color w:val="000000"/>
          <w:kern w:val="24"/>
          <w:sz w:val="20"/>
          <w:szCs w:val="20"/>
          <w:lang w:val="en-US" w:eastAsia="en-IN"/>
        </w:rPr>
        <w:t>INTERVENTION</w:t>
      </w:r>
      <w:r w:rsidR="00841ACE" w:rsidRPr="0096256C">
        <w:rPr>
          <w:rFonts w:ascii="Arial" w:hAnsi="Arial" w:cs="Arial"/>
          <w:b/>
          <w:color w:val="000000"/>
          <w:kern w:val="24"/>
          <w:sz w:val="20"/>
          <w:szCs w:val="20"/>
          <w:lang w:val="en-US" w:eastAsia="en-IN"/>
        </w:rPr>
        <w:t>S</w:t>
      </w:r>
    </w:p>
    <w:p w14:paraId="4FCAB685" w14:textId="77777777" w:rsidR="002E787D" w:rsidRPr="0096256C" w:rsidRDefault="002E787D" w:rsidP="00762711">
      <w:pPr>
        <w:spacing w:before="120" w:line="276" w:lineRule="auto"/>
        <w:jc w:val="both"/>
        <w:rPr>
          <w:rFonts w:ascii="Arial" w:hAnsi="Arial" w:cs="Arial"/>
          <w:b/>
          <w:bCs/>
          <w:kern w:val="24"/>
          <w:sz w:val="20"/>
          <w:szCs w:val="20"/>
        </w:rPr>
      </w:pPr>
      <w:r w:rsidRPr="0096256C">
        <w:rPr>
          <w:rFonts w:ascii="Arial" w:hAnsi="Arial" w:cs="Arial"/>
          <w:b/>
          <w:bCs/>
          <w:kern w:val="24"/>
          <w:sz w:val="20"/>
          <w:szCs w:val="20"/>
        </w:rPr>
        <w:t>Pre- and Peri-conception</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8"/>
        <w:gridCol w:w="1890"/>
      </w:tblGrid>
      <w:tr w:rsidR="002E787D" w:rsidRPr="0096256C" w14:paraId="6335AD2C" w14:textId="77777777" w:rsidTr="00E45009">
        <w:tc>
          <w:tcPr>
            <w:tcW w:w="7668" w:type="dxa"/>
            <w:shd w:val="clear" w:color="auto" w:fill="auto"/>
          </w:tcPr>
          <w:p w14:paraId="2EC8EB07" w14:textId="77777777" w:rsidR="002E787D" w:rsidRPr="0096256C" w:rsidRDefault="002E787D" w:rsidP="00762711">
            <w:pPr>
              <w:spacing w:before="60" w:after="0" w:line="276" w:lineRule="auto"/>
              <w:jc w:val="both"/>
              <w:rPr>
                <w:rFonts w:ascii="Arial" w:hAnsi="Arial" w:cs="Arial"/>
                <w:b/>
                <w:bCs/>
                <w:sz w:val="20"/>
                <w:szCs w:val="20"/>
              </w:rPr>
            </w:pPr>
            <w:r w:rsidRPr="0096256C">
              <w:rPr>
                <w:rFonts w:ascii="Arial" w:hAnsi="Arial" w:cs="Arial"/>
                <w:b/>
                <w:bCs/>
                <w:sz w:val="20"/>
                <w:szCs w:val="20"/>
              </w:rPr>
              <w:t>Intervention</w:t>
            </w:r>
          </w:p>
        </w:tc>
        <w:tc>
          <w:tcPr>
            <w:tcW w:w="1890" w:type="dxa"/>
            <w:shd w:val="clear" w:color="auto" w:fill="auto"/>
          </w:tcPr>
          <w:p w14:paraId="6CED35CB" w14:textId="77777777" w:rsidR="002E787D" w:rsidRPr="0096256C" w:rsidRDefault="002E787D" w:rsidP="00762711">
            <w:pPr>
              <w:spacing w:before="60" w:after="0" w:line="276" w:lineRule="auto"/>
              <w:jc w:val="both"/>
              <w:rPr>
                <w:rFonts w:ascii="Arial" w:hAnsi="Arial" w:cs="Arial"/>
                <w:b/>
                <w:bCs/>
                <w:sz w:val="20"/>
                <w:szCs w:val="20"/>
              </w:rPr>
            </w:pPr>
            <w:r w:rsidRPr="0096256C">
              <w:rPr>
                <w:rFonts w:ascii="Arial" w:hAnsi="Arial" w:cs="Arial"/>
                <w:b/>
                <w:bCs/>
                <w:sz w:val="20"/>
                <w:szCs w:val="20"/>
              </w:rPr>
              <w:t>Control</w:t>
            </w:r>
          </w:p>
        </w:tc>
      </w:tr>
      <w:tr w:rsidR="002E787D" w:rsidRPr="0096256C" w14:paraId="701B7772" w14:textId="77777777" w:rsidTr="00E45009">
        <w:tc>
          <w:tcPr>
            <w:tcW w:w="7668" w:type="dxa"/>
            <w:shd w:val="clear" w:color="auto" w:fill="auto"/>
          </w:tcPr>
          <w:p w14:paraId="1D4157B7"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b/>
                <w:bCs/>
                <w:sz w:val="20"/>
                <w:szCs w:val="20"/>
              </w:rPr>
              <w:t>HEALTH</w:t>
            </w:r>
          </w:p>
          <w:p w14:paraId="6ECEBC14"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sz w:val="20"/>
                <w:szCs w:val="20"/>
              </w:rPr>
              <w:t>Screen and treat medical conditions known to affect fetal and infant growth i.e. STI/RTI, TB, Hypertension, Diabetes and Pre-diabetes, Hypo and Hyper thyroidism</w:t>
            </w:r>
          </w:p>
          <w:p w14:paraId="0C1238BD"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sz w:val="20"/>
                <w:szCs w:val="20"/>
              </w:rPr>
              <w:t>Treat those with medical conditions</w:t>
            </w:r>
          </w:p>
          <w:p w14:paraId="32176CAC"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sz w:val="20"/>
                <w:szCs w:val="20"/>
              </w:rPr>
              <w:t xml:space="preserve">Provision of contraception to women living with husband for &lt;1 year, having child &lt;1 year, severe malnutrition, severe to moderate </w:t>
            </w:r>
            <w:r w:rsidRPr="0096256C">
              <w:rPr>
                <w:rFonts w:ascii="Arial" w:hAnsi="Arial" w:cs="Arial"/>
                <w:sz w:val="20"/>
                <w:szCs w:val="20"/>
                <w:lang w:val="en-IN"/>
              </w:rPr>
              <w:t>anemia</w:t>
            </w:r>
            <w:r w:rsidRPr="0096256C">
              <w:rPr>
                <w:rFonts w:ascii="Arial" w:hAnsi="Arial" w:cs="Arial"/>
                <w:sz w:val="20"/>
                <w:szCs w:val="20"/>
              </w:rPr>
              <w:t>, hypothyroidism, RTI/STI and diabetes</w:t>
            </w:r>
          </w:p>
          <w:p w14:paraId="47B0DD4C" w14:textId="77777777" w:rsidR="002E787D" w:rsidRPr="0096256C" w:rsidRDefault="002E787D" w:rsidP="0096256C">
            <w:pPr>
              <w:spacing w:before="60" w:after="0" w:line="276" w:lineRule="auto"/>
              <w:rPr>
                <w:rFonts w:ascii="Arial" w:hAnsi="Arial" w:cs="Arial"/>
                <w:sz w:val="20"/>
                <w:szCs w:val="20"/>
              </w:rPr>
            </w:pPr>
            <w:r w:rsidRPr="0096256C">
              <w:rPr>
                <w:rFonts w:ascii="Arial" w:hAnsi="Arial" w:cs="Arial"/>
                <w:sz w:val="20"/>
                <w:szCs w:val="20"/>
                <w:lang w:val="en-US"/>
              </w:rPr>
              <w:t xml:space="preserve">Bi-annual deworming </w:t>
            </w:r>
          </w:p>
        </w:tc>
        <w:tc>
          <w:tcPr>
            <w:tcW w:w="1890" w:type="dxa"/>
            <w:vMerge w:val="restart"/>
            <w:shd w:val="clear" w:color="auto" w:fill="auto"/>
          </w:tcPr>
          <w:p w14:paraId="67268C24" w14:textId="77777777" w:rsidR="002E787D" w:rsidRPr="0096256C" w:rsidRDefault="002E787D" w:rsidP="00762711">
            <w:pPr>
              <w:spacing w:before="60" w:after="0" w:line="276" w:lineRule="auto"/>
              <w:jc w:val="both"/>
              <w:rPr>
                <w:rFonts w:ascii="Arial" w:hAnsi="Arial" w:cs="Arial"/>
                <w:sz w:val="20"/>
                <w:szCs w:val="20"/>
              </w:rPr>
            </w:pPr>
          </w:p>
          <w:p w14:paraId="4CDB319F" w14:textId="77777777" w:rsidR="002E787D" w:rsidRPr="0096256C" w:rsidRDefault="002E787D" w:rsidP="00762711">
            <w:pPr>
              <w:spacing w:before="60" w:after="0" w:line="276" w:lineRule="auto"/>
              <w:jc w:val="both"/>
              <w:rPr>
                <w:rFonts w:ascii="Arial" w:hAnsi="Arial" w:cs="Arial"/>
                <w:sz w:val="20"/>
                <w:szCs w:val="20"/>
              </w:rPr>
            </w:pPr>
          </w:p>
          <w:p w14:paraId="100B73DC" w14:textId="77777777" w:rsidR="002E787D" w:rsidRPr="0096256C" w:rsidRDefault="002E787D" w:rsidP="00762711">
            <w:pPr>
              <w:spacing w:before="60" w:after="0" w:line="276" w:lineRule="auto"/>
              <w:jc w:val="both"/>
              <w:rPr>
                <w:rFonts w:ascii="Arial" w:hAnsi="Arial" w:cs="Arial"/>
                <w:sz w:val="20"/>
                <w:szCs w:val="20"/>
              </w:rPr>
            </w:pPr>
          </w:p>
          <w:p w14:paraId="22688342" w14:textId="77777777" w:rsidR="002E787D" w:rsidRPr="0096256C" w:rsidRDefault="002E787D" w:rsidP="00762711">
            <w:pPr>
              <w:spacing w:before="60" w:after="0" w:line="276" w:lineRule="auto"/>
              <w:jc w:val="both"/>
              <w:rPr>
                <w:rFonts w:ascii="Arial" w:hAnsi="Arial" w:cs="Arial"/>
                <w:sz w:val="20"/>
                <w:szCs w:val="20"/>
              </w:rPr>
            </w:pPr>
          </w:p>
          <w:p w14:paraId="1E8047A1" w14:textId="77777777" w:rsidR="002E787D" w:rsidRPr="0096256C" w:rsidRDefault="002E787D" w:rsidP="00762711">
            <w:pPr>
              <w:spacing w:before="60" w:after="0" w:line="276" w:lineRule="auto"/>
              <w:jc w:val="both"/>
              <w:rPr>
                <w:rFonts w:ascii="Arial" w:hAnsi="Arial" w:cs="Arial"/>
                <w:sz w:val="20"/>
                <w:szCs w:val="20"/>
              </w:rPr>
            </w:pPr>
          </w:p>
          <w:p w14:paraId="3A48BE5C" w14:textId="77777777" w:rsidR="002E787D" w:rsidRPr="0096256C" w:rsidRDefault="002E787D" w:rsidP="00762711">
            <w:pPr>
              <w:spacing w:before="60" w:after="0" w:line="276" w:lineRule="auto"/>
              <w:jc w:val="both"/>
              <w:rPr>
                <w:rFonts w:ascii="Arial" w:hAnsi="Arial" w:cs="Arial"/>
                <w:sz w:val="20"/>
                <w:szCs w:val="20"/>
              </w:rPr>
            </w:pPr>
          </w:p>
          <w:p w14:paraId="13BBA538" w14:textId="77777777" w:rsidR="002E787D" w:rsidRPr="0096256C" w:rsidRDefault="002E787D" w:rsidP="00762711">
            <w:pPr>
              <w:spacing w:before="60" w:after="0" w:line="276" w:lineRule="auto"/>
              <w:jc w:val="both"/>
              <w:rPr>
                <w:rFonts w:ascii="Arial" w:hAnsi="Arial" w:cs="Arial"/>
                <w:sz w:val="20"/>
                <w:szCs w:val="20"/>
              </w:rPr>
            </w:pPr>
          </w:p>
          <w:p w14:paraId="20BE07FF" w14:textId="77777777" w:rsidR="002E787D" w:rsidRPr="0096256C" w:rsidRDefault="002E787D" w:rsidP="00762711">
            <w:pPr>
              <w:spacing w:before="60" w:after="0" w:line="276" w:lineRule="auto"/>
              <w:jc w:val="both"/>
              <w:rPr>
                <w:rFonts w:ascii="Arial" w:hAnsi="Arial" w:cs="Arial"/>
                <w:sz w:val="20"/>
                <w:szCs w:val="20"/>
              </w:rPr>
            </w:pPr>
          </w:p>
          <w:p w14:paraId="35459362" w14:textId="77777777" w:rsidR="002E787D" w:rsidRPr="0096256C" w:rsidRDefault="002E787D" w:rsidP="00762711">
            <w:pPr>
              <w:spacing w:before="60" w:after="0" w:line="276" w:lineRule="auto"/>
              <w:jc w:val="both"/>
              <w:rPr>
                <w:rFonts w:ascii="Arial" w:hAnsi="Arial" w:cs="Arial"/>
                <w:sz w:val="20"/>
                <w:szCs w:val="20"/>
              </w:rPr>
            </w:pPr>
          </w:p>
          <w:p w14:paraId="4933F6F6" w14:textId="77777777" w:rsidR="002E787D" w:rsidRPr="0096256C" w:rsidRDefault="002E787D" w:rsidP="00762711">
            <w:pPr>
              <w:spacing w:before="60" w:after="0" w:line="276" w:lineRule="auto"/>
              <w:jc w:val="both"/>
              <w:rPr>
                <w:rFonts w:ascii="Arial" w:hAnsi="Arial" w:cs="Arial"/>
                <w:sz w:val="20"/>
                <w:szCs w:val="20"/>
              </w:rPr>
            </w:pPr>
          </w:p>
          <w:p w14:paraId="69960578" w14:textId="77777777" w:rsidR="002E787D" w:rsidRPr="0096256C" w:rsidRDefault="002E787D" w:rsidP="00762711">
            <w:pPr>
              <w:spacing w:before="60" w:after="0" w:line="276" w:lineRule="auto"/>
              <w:jc w:val="both"/>
              <w:rPr>
                <w:rFonts w:ascii="Arial" w:hAnsi="Arial" w:cs="Arial"/>
                <w:sz w:val="20"/>
                <w:szCs w:val="20"/>
              </w:rPr>
            </w:pPr>
          </w:p>
          <w:p w14:paraId="3B5CBF16" w14:textId="77777777" w:rsidR="002E787D" w:rsidRPr="0096256C" w:rsidRDefault="002E787D" w:rsidP="00983F03">
            <w:pPr>
              <w:spacing w:before="60" w:after="0" w:line="276" w:lineRule="auto"/>
              <w:rPr>
                <w:rFonts w:ascii="Arial" w:hAnsi="Arial" w:cs="Arial"/>
                <w:sz w:val="20"/>
                <w:szCs w:val="20"/>
              </w:rPr>
            </w:pPr>
            <w:r w:rsidRPr="0096256C">
              <w:rPr>
                <w:rFonts w:ascii="Arial" w:hAnsi="Arial" w:cs="Arial"/>
                <w:sz w:val="20"/>
                <w:szCs w:val="20"/>
              </w:rPr>
              <w:t>Weekly IFA  supplementation as part of the National Iron plus Initiative Program</w:t>
            </w:r>
          </w:p>
        </w:tc>
      </w:tr>
      <w:tr w:rsidR="002E787D" w:rsidRPr="0096256C" w14:paraId="56A78900" w14:textId="77777777" w:rsidTr="00E45009">
        <w:tc>
          <w:tcPr>
            <w:tcW w:w="7668" w:type="dxa"/>
            <w:shd w:val="clear" w:color="auto" w:fill="auto"/>
          </w:tcPr>
          <w:p w14:paraId="68C2430D"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b/>
                <w:bCs/>
                <w:sz w:val="20"/>
                <w:szCs w:val="20"/>
                <w:lang w:val="en-IN"/>
              </w:rPr>
              <w:t>NUTRITION</w:t>
            </w:r>
          </w:p>
          <w:p w14:paraId="7F9346A0" w14:textId="4BA4F1AF" w:rsidR="002E787D" w:rsidRPr="0096256C" w:rsidRDefault="002E787D" w:rsidP="00BF668B">
            <w:pPr>
              <w:pStyle w:val="NormalWeb"/>
              <w:spacing w:before="0" w:beforeAutospacing="0" w:after="0" w:afterAutospacing="0"/>
              <w:rPr>
                <w:rFonts w:ascii="Arial" w:hAnsi="Arial" w:cs="Arial"/>
                <w:sz w:val="20"/>
                <w:szCs w:val="20"/>
                <w:lang w:val="en-US"/>
              </w:rPr>
            </w:pPr>
            <w:r w:rsidRPr="0096256C">
              <w:rPr>
                <w:rFonts w:ascii="Arial" w:hAnsi="Arial" w:cs="Arial"/>
                <w:sz w:val="20"/>
                <w:szCs w:val="20"/>
                <w:lang w:val="en-US"/>
              </w:rPr>
              <w:t>Weekly IFA supplementation (Iron 100 mg and folic acid 2400 mcg</w:t>
            </w:r>
            <w:r w:rsidR="00BF668B">
              <w:rPr>
                <w:rFonts w:ascii="Arial" w:hAnsi="Arial" w:cs="Arial"/>
                <w:sz w:val="20"/>
                <w:szCs w:val="20"/>
                <w:lang w:val="en-US"/>
              </w:rPr>
              <w:t xml:space="preserve">; </w:t>
            </w:r>
            <w:proofErr w:type="spellStart"/>
            <w:r w:rsidR="00BF668B" w:rsidRPr="00F267E8">
              <w:rPr>
                <w:rFonts w:ascii="Arial" w:hAnsi="Arial" w:cs="Arial"/>
                <w:color w:val="000000" w:themeColor="text1"/>
                <w:kern w:val="24"/>
                <w:sz w:val="20"/>
                <w:szCs w:val="20"/>
                <w:lang w:val="en-US" w:eastAsia="en-IN" w:bidi="hi-IN"/>
              </w:rPr>
              <w:t>Autrin</w:t>
            </w:r>
            <w:proofErr w:type="spellEnd"/>
            <w:r w:rsidR="00BF668B" w:rsidRPr="00F267E8">
              <w:rPr>
                <w:rFonts w:ascii="Arial" w:hAnsi="Arial" w:cs="Arial"/>
                <w:color w:val="000000" w:themeColor="text1"/>
                <w:kern w:val="24"/>
                <w:sz w:val="20"/>
                <w:szCs w:val="20"/>
                <w:lang w:val="en-US" w:eastAsia="en-IN" w:bidi="hi-IN"/>
              </w:rPr>
              <w:sym w:font="Symbol" w:char="F0D2"/>
            </w:r>
            <w:r w:rsidR="00BF668B" w:rsidRPr="00F267E8">
              <w:rPr>
                <w:rFonts w:ascii="Arial" w:hAnsi="Arial" w:cs="Arial"/>
                <w:color w:val="000000" w:themeColor="text1"/>
                <w:kern w:val="24"/>
                <w:sz w:val="20"/>
                <w:szCs w:val="20"/>
                <w:lang w:val="en-US" w:eastAsia="en-IN" w:bidi="hi-IN"/>
              </w:rPr>
              <w:t xml:space="preserve">, </w:t>
            </w:r>
            <w:r w:rsidR="00BF668B" w:rsidRPr="00F267E8">
              <w:rPr>
                <w:rFonts w:ascii="Arial" w:hAnsi="Arial" w:cs="Arial"/>
                <w:color w:val="000000"/>
                <w:spacing w:val="15"/>
                <w:sz w:val="20"/>
                <w:szCs w:val="20"/>
                <w:lang w:val="en-IN" w:eastAsia="en-IN" w:bidi="hi-IN"/>
              </w:rPr>
              <w:t>Wyeth Pharmaceuticals Ltd</w:t>
            </w:r>
            <w:r w:rsidR="00BF668B">
              <w:rPr>
                <w:rFonts w:ascii="Arial" w:hAnsi="Arial" w:cs="Arial"/>
                <w:color w:val="000000"/>
                <w:spacing w:val="15"/>
                <w:sz w:val="20"/>
                <w:szCs w:val="20"/>
                <w:lang w:val="en-IN" w:eastAsia="en-IN" w:bidi="hi-IN"/>
              </w:rPr>
              <w:t>)</w:t>
            </w:r>
            <w:r w:rsidR="00BF668B" w:rsidRPr="00F267E8">
              <w:rPr>
                <w:rFonts w:ascii="Arial" w:hAnsi="Arial" w:cs="Arial"/>
                <w:color w:val="000000" w:themeColor="text1"/>
                <w:kern w:val="24"/>
                <w:sz w:val="20"/>
                <w:szCs w:val="20"/>
                <w:lang w:val="en-IN" w:eastAsia="en-IN" w:bidi="hi-IN"/>
              </w:rPr>
              <w:t xml:space="preserve">, multiple micronutrients </w:t>
            </w:r>
            <w:r w:rsidRPr="0096256C">
              <w:rPr>
                <w:rFonts w:ascii="Arial" w:hAnsi="Arial" w:cs="Arial"/>
                <w:sz w:val="20"/>
                <w:szCs w:val="20"/>
                <w:lang w:val="en-US"/>
              </w:rPr>
              <w:t>to all</w:t>
            </w:r>
          </w:p>
          <w:p w14:paraId="50096076"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sz w:val="20"/>
                <w:szCs w:val="20"/>
              </w:rPr>
              <w:t xml:space="preserve">All women screened for malnutrition and </w:t>
            </w:r>
            <w:r w:rsidRPr="0096256C">
              <w:rPr>
                <w:rFonts w:ascii="Arial" w:hAnsi="Arial" w:cs="Arial"/>
                <w:sz w:val="20"/>
                <w:szCs w:val="20"/>
                <w:lang w:val="en-IN"/>
              </w:rPr>
              <w:t>anemia</w:t>
            </w:r>
          </w:p>
          <w:p w14:paraId="12C65DEB" w14:textId="4BA66F84"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sz w:val="20"/>
                <w:szCs w:val="20"/>
              </w:rPr>
              <w:t>All women given multiple micronutrients (Vitamin A, C, B12, B6, B1, B2, Zinc, Selenium, Copper, Magnesium, Iodine</w:t>
            </w:r>
            <w:r w:rsidR="00BF668B">
              <w:rPr>
                <w:rFonts w:ascii="Arial" w:hAnsi="Arial" w:cs="Arial"/>
                <w:sz w:val="20"/>
                <w:szCs w:val="20"/>
              </w:rPr>
              <w:t xml:space="preserve">- </w:t>
            </w:r>
            <w:r w:rsidR="00BF668B" w:rsidRPr="00F267E8">
              <w:rPr>
                <w:rFonts w:ascii="Arial" w:hAnsi="Arial" w:cs="Arial"/>
                <w:color w:val="000000" w:themeColor="text1"/>
                <w:kern w:val="24"/>
                <w:sz w:val="20"/>
                <w:szCs w:val="20"/>
                <w:lang w:val="en-IN" w:eastAsia="en-IN" w:bidi="hi-IN"/>
              </w:rPr>
              <w:t>(</w:t>
            </w:r>
            <w:proofErr w:type="spellStart"/>
            <w:r w:rsidR="00BF668B" w:rsidRPr="00F267E8">
              <w:rPr>
                <w:rFonts w:ascii="Arial" w:hAnsi="Arial" w:cs="Arial"/>
                <w:color w:val="000000" w:themeColor="text1"/>
                <w:kern w:val="24"/>
                <w:sz w:val="20"/>
                <w:szCs w:val="20"/>
                <w:lang w:val="en-IN" w:eastAsia="en-IN" w:bidi="hi-IN"/>
              </w:rPr>
              <w:t>Riconia</w:t>
            </w:r>
            <w:proofErr w:type="spellEnd"/>
            <w:r w:rsidR="00BF668B" w:rsidRPr="00F267E8">
              <w:rPr>
                <w:rFonts w:ascii="Arial" w:hAnsi="Arial" w:cs="Arial"/>
                <w:color w:val="000000" w:themeColor="text1"/>
                <w:kern w:val="24"/>
                <w:sz w:val="20"/>
                <w:szCs w:val="20"/>
                <w:lang w:val="en-IN" w:eastAsia="en-IN" w:bidi="hi-IN"/>
              </w:rPr>
              <w:t xml:space="preserve"> Silver</w:t>
            </w:r>
            <w:r w:rsidR="00BF668B" w:rsidRPr="00F267E8">
              <w:rPr>
                <w:rFonts w:ascii="Arial" w:hAnsi="Arial" w:cs="Arial"/>
                <w:color w:val="000000" w:themeColor="text1"/>
                <w:kern w:val="24"/>
                <w:sz w:val="20"/>
                <w:szCs w:val="20"/>
                <w:lang w:val="en-US" w:eastAsia="en-IN" w:bidi="hi-IN"/>
              </w:rPr>
              <w:sym w:font="Symbol" w:char="F0D2"/>
            </w:r>
            <w:r w:rsidR="00BF668B" w:rsidRPr="00F267E8">
              <w:rPr>
                <w:rFonts w:ascii="Arial" w:hAnsi="Arial" w:cs="Arial"/>
                <w:color w:val="000000" w:themeColor="text1"/>
                <w:kern w:val="24"/>
                <w:sz w:val="20"/>
                <w:szCs w:val="20"/>
                <w:lang w:val="en-IN" w:eastAsia="en-IN" w:bidi="hi-IN"/>
              </w:rPr>
              <w:t xml:space="preserve">, </w:t>
            </w:r>
            <w:r w:rsidR="00BF668B" w:rsidRPr="00F267E8">
              <w:rPr>
                <w:rFonts w:ascii="Arial" w:hAnsi="Arial" w:cs="Arial"/>
                <w:color w:val="000000"/>
                <w:spacing w:val="15"/>
                <w:sz w:val="20"/>
                <w:szCs w:val="20"/>
                <w:lang w:val="en-IN" w:eastAsia="en-IN" w:bidi="hi-IN"/>
              </w:rPr>
              <w:t>Sun Pharmaceutical Industries Ltd)</w:t>
            </w:r>
            <w:r w:rsidRPr="0096256C">
              <w:rPr>
                <w:rFonts w:ascii="Arial" w:hAnsi="Arial" w:cs="Arial"/>
                <w:sz w:val="20"/>
                <w:szCs w:val="20"/>
              </w:rPr>
              <w:t>, IFA prophylaxis and nutritional counselling</w:t>
            </w:r>
          </w:p>
          <w:p w14:paraId="5F0DCC0C"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b/>
                <w:bCs/>
                <w:sz w:val="20"/>
                <w:szCs w:val="20"/>
              </w:rPr>
              <w:t xml:space="preserve">Malnutrition </w:t>
            </w:r>
          </w:p>
          <w:p w14:paraId="2F59D3BC"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sz w:val="20"/>
                <w:szCs w:val="20"/>
              </w:rPr>
              <w:t>BMI &lt;16 kg/m</w:t>
            </w:r>
            <w:r w:rsidRPr="0096256C">
              <w:rPr>
                <w:rFonts w:ascii="Arial" w:hAnsi="Arial" w:cs="Arial"/>
                <w:sz w:val="20"/>
                <w:szCs w:val="20"/>
                <w:vertAlign w:val="superscript"/>
              </w:rPr>
              <w:t>2</w:t>
            </w:r>
            <w:r w:rsidRPr="0096256C">
              <w:rPr>
                <w:rFonts w:ascii="Arial" w:hAnsi="Arial" w:cs="Arial"/>
                <w:sz w:val="20"/>
                <w:szCs w:val="20"/>
              </w:rPr>
              <w:t>: Refer to hospital and food supplementation and egg or milk (</w:t>
            </w:r>
            <w:r w:rsidRPr="0096256C">
              <w:rPr>
                <w:rFonts w:ascii="Arial" w:hAnsi="Arial" w:cs="Arial"/>
                <w:color w:val="000000"/>
                <w:kern w:val="24"/>
                <w:sz w:val="20"/>
                <w:szCs w:val="20"/>
                <w:lang w:val="en-US" w:eastAsia="en-IN"/>
              </w:rPr>
              <w:t>1000 kcal/day and 20-22 g protein/day)</w:t>
            </w:r>
          </w:p>
          <w:p w14:paraId="241C91F0"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sz w:val="20"/>
                <w:szCs w:val="20"/>
              </w:rPr>
              <w:t>BMI 16 to 18.40 kg/m</w:t>
            </w:r>
            <w:r w:rsidRPr="0096256C">
              <w:rPr>
                <w:rFonts w:ascii="Arial" w:hAnsi="Arial" w:cs="Arial"/>
                <w:sz w:val="20"/>
                <w:szCs w:val="20"/>
                <w:vertAlign w:val="superscript"/>
              </w:rPr>
              <w:t>2</w:t>
            </w:r>
            <w:r w:rsidRPr="0096256C">
              <w:rPr>
                <w:rFonts w:ascii="Arial" w:hAnsi="Arial" w:cs="Arial"/>
                <w:sz w:val="20"/>
                <w:szCs w:val="20"/>
              </w:rPr>
              <w:t>: food supplementation and egg or milk (</w:t>
            </w:r>
            <w:r w:rsidRPr="0096256C">
              <w:rPr>
                <w:rFonts w:ascii="Arial" w:hAnsi="Arial" w:cs="Arial"/>
                <w:color w:val="000000"/>
                <w:kern w:val="24"/>
                <w:sz w:val="20"/>
                <w:szCs w:val="20"/>
                <w:lang w:val="en-US" w:eastAsia="en-IN"/>
              </w:rPr>
              <w:t>500 kcal/day and 12-14 g protein/day)</w:t>
            </w:r>
          </w:p>
          <w:p w14:paraId="77177854" w14:textId="672C8C5A"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sz w:val="20"/>
                <w:szCs w:val="20"/>
              </w:rPr>
              <w:t>BMI 18.5 to 20.99 kg/m</w:t>
            </w:r>
            <w:r w:rsidRPr="0096256C">
              <w:rPr>
                <w:rFonts w:ascii="Arial" w:hAnsi="Arial" w:cs="Arial"/>
                <w:sz w:val="20"/>
                <w:szCs w:val="20"/>
                <w:vertAlign w:val="superscript"/>
              </w:rPr>
              <w:t>2</w:t>
            </w:r>
            <w:r w:rsidRPr="0096256C">
              <w:rPr>
                <w:rFonts w:ascii="Arial" w:hAnsi="Arial" w:cs="Arial"/>
                <w:sz w:val="20"/>
                <w:szCs w:val="20"/>
              </w:rPr>
              <w:t>: Egg or milk</w:t>
            </w:r>
            <w:r w:rsidR="00807EDC">
              <w:rPr>
                <w:rFonts w:ascii="Arial" w:hAnsi="Arial" w:cs="Arial"/>
                <w:sz w:val="20"/>
                <w:szCs w:val="20"/>
              </w:rPr>
              <w:t xml:space="preserve"> (180 ml, 70kcal, 6 g protein)</w:t>
            </w:r>
          </w:p>
          <w:p w14:paraId="5A702E0B"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b/>
                <w:bCs/>
                <w:sz w:val="20"/>
                <w:szCs w:val="20"/>
                <w:lang w:val="en-IN"/>
              </w:rPr>
              <w:t>Anemia</w:t>
            </w:r>
          </w:p>
          <w:p w14:paraId="1CA33BD5"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sz w:val="20"/>
                <w:szCs w:val="20"/>
                <w:lang w:val="en-IN"/>
              </w:rPr>
              <w:t>Severe anemia (Hb &lt;8 g/dL): Hospital treatment</w:t>
            </w:r>
          </w:p>
          <w:p w14:paraId="3D3B1A12" w14:textId="77777777" w:rsidR="002E787D" w:rsidRPr="0096256C" w:rsidRDefault="002E787D" w:rsidP="0096256C">
            <w:pPr>
              <w:spacing w:before="60" w:after="0" w:line="276" w:lineRule="auto"/>
              <w:rPr>
                <w:rFonts w:ascii="Arial" w:hAnsi="Arial" w:cs="Arial"/>
                <w:sz w:val="20"/>
                <w:szCs w:val="20"/>
              </w:rPr>
            </w:pPr>
            <w:r w:rsidRPr="0096256C">
              <w:rPr>
                <w:rFonts w:ascii="Arial" w:hAnsi="Arial" w:cs="Arial"/>
                <w:sz w:val="20"/>
                <w:szCs w:val="20"/>
                <w:lang w:val="en-IN"/>
              </w:rPr>
              <w:t>Mild to moderate anemia (Hb 8 to 11.99 g/dL): IFA treatment</w:t>
            </w:r>
          </w:p>
        </w:tc>
        <w:tc>
          <w:tcPr>
            <w:tcW w:w="1890" w:type="dxa"/>
            <w:vMerge/>
            <w:shd w:val="clear" w:color="auto" w:fill="auto"/>
          </w:tcPr>
          <w:p w14:paraId="1F63E727" w14:textId="77777777" w:rsidR="002E787D" w:rsidRPr="0096256C" w:rsidRDefault="002E787D" w:rsidP="00762711">
            <w:pPr>
              <w:spacing w:before="60" w:after="0" w:line="276" w:lineRule="auto"/>
              <w:jc w:val="both"/>
              <w:rPr>
                <w:rFonts w:ascii="Arial" w:hAnsi="Arial" w:cs="Arial"/>
                <w:sz w:val="20"/>
                <w:szCs w:val="20"/>
              </w:rPr>
            </w:pPr>
          </w:p>
        </w:tc>
      </w:tr>
      <w:tr w:rsidR="002E787D" w:rsidRPr="0096256C" w14:paraId="36DC6B8D" w14:textId="77777777" w:rsidTr="00E45009">
        <w:tc>
          <w:tcPr>
            <w:tcW w:w="7668" w:type="dxa"/>
            <w:shd w:val="clear" w:color="auto" w:fill="auto"/>
          </w:tcPr>
          <w:p w14:paraId="743FA9ED"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b/>
                <w:bCs/>
                <w:sz w:val="20"/>
                <w:szCs w:val="20"/>
              </w:rPr>
              <w:t>WASH</w:t>
            </w:r>
          </w:p>
          <w:p w14:paraId="4966DCA3"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sz w:val="20"/>
                <w:szCs w:val="20"/>
              </w:rPr>
              <w:t xml:space="preserve">Promotion of personal, menstrual and hand hygiene </w:t>
            </w:r>
          </w:p>
        </w:tc>
        <w:tc>
          <w:tcPr>
            <w:tcW w:w="1890" w:type="dxa"/>
            <w:vMerge/>
            <w:shd w:val="clear" w:color="auto" w:fill="auto"/>
          </w:tcPr>
          <w:p w14:paraId="0A2B36A7" w14:textId="77777777" w:rsidR="002E787D" w:rsidRPr="0096256C" w:rsidRDefault="002E787D" w:rsidP="00762711">
            <w:pPr>
              <w:spacing w:before="60" w:after="0" w:line="276" w:lineRule="auto"/>
              <w:jc w:val="both"/>
              <w:rPr>
                <w:rFonts w:ascii="Arial" w:hAnsi="Arial" w:cs="Arial"/>
                <w:sz w:val="20"/>
                <w:szCs w:val="20"/>
              </w:rPr>
            </w:pPr>
          </w:p>
        </w:tc>
      </w:tr>
      <w:tr w:rsidR="002E787D" w:rsidRPr="0096256C" w14:paraId="4992C686" w14:textId="77777777" w:rsidTr="00E45009">
        <w:tc>
          <w:tcPr>
            <w:tcW w:w="7668" w:type="dxa"/>
            <w:shd w:val="clear" w:color="auto" w:fill="auto"/>
          </w:tcPr>
          <w:p w14:paraId="4116D39E"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b/>
                <w:bCs/>
                <w:sz w:val="20"/>
                <w:szCs w:val="20"/>
              </w:rPr>
              <w:t>PSYCHOSOCIAL SUPPORT</w:t>
            </w:r>
          </w:p>
          <w:p w14:paraId="23C1349C"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sz w:val="20"/>
                <w:szCs w:val="20"/>
              </w:rPr>
              <w:t>Screen all for depressive symptoms, substance abuse and exposure to second hand smoke</w:t>
            </w:r>
          </w:p>
          <w:p w14:paraId="460C00D7" w14:textId="77777777" w:rsidR="002E787D" w:rsidRPr="0096256C" w:rsidRDefault="002E787D" w:rsidP="0096256C">
            <w:pPr>
              <w:spacing w:before="60" w:after="0" w:line="276" w:lineRule="auto"/>
              <w:rPr>
                <w:rFonts w:ascii="Arial" w:hAnsi="Arial" w:cs="Arial"/>
                <w:sz w:val="20"/>
                <w:szCs w:val="20"/>
                <w:lang w:val="en-US"/>
              </w:rPr>
            </w:pPr>
            <w:r w:rsidRPr="0096256C">
              <w:rPr>
                <w:rFonts w:ascii="Arial" w:hAnsi="Arial" w:cs="Arial"/>
                <w:sz w:val="20"/>
                <w:szCs w:val="20"/>
              </w:rPr>
              <w:t>Promotion of positive thinking and problem-solving skills for all</w:t>
            </w:r>
          </w:p>
          <w:p w14:paraId="05B06C08" w14:textId="66FF70C2" w:rsidR="002E787D" w:rsidRPr="00CB38C9" w:rsidRDefault="002E787D" w:rsidP="0096256C">
            <w:pPr>
              <w:spacing w:before="60" w:after="0" w:line="276" w:lineRule="auto"/>
              <w:rPr>
                <w:rFonts w:ascii="Arial" w:hAnsi="Arial" w:cs="Arial"/>
                <w:sz w:val="20"/>
                <w:szCs w:val="20"/>
              </w:rPr>
            </w:pPr>
            <w:r w:rsidRPr="0096256C">
              <w:rPr>
                <w:rFonts w:ascii="Arial" w:hAnsi="Arial" w:cs="Arial"/>
                <w:sz w:val="20"/>
                <w:szCs w:val="20"/>
              </w:rPr>
              <w:t xml:space="preserve">Depressive symptoms (PHQ 9 </w:t>
            </w:r>
            <w:r w:rsidRPr="0096256C">
              <w:rPr>
                <w:rFonts w:ascii="Arial" w:hAnsi="Arial" w:cs="Arial"/>
                <w:sz w:val="20"/>
                <w:szCs w:val="20"/>
              </w:rPr>
              <w:sym w:font="Symbol" w:char="F0B3"/>
            </w:r>
            <w:r w:rsidRPr="0096256C">
              <w:rPr>
                <w:rFonts w:ascii="Arial" w:hAnsi="Arial" w:cs="Arial"/>
                <w:sz w:val="20"/>
                <w:szCs w:val="20"/>
              </w:rPr>
              <w:t>15 and /or presence of suicidal ideation): Refer to hospital</w:t>
            </w:r>
          </w:p>
        </w:tc>
        <w:tc>
          <w:tcPr>
            <w:tcW w:w="1890" w:type="dxa"/>
            <w:vMerge/>
            <w:shd w:val="clear" w:color="auto" w:fill="auto"/>
          </w:tcPr>
          <w:p w14:paraId="5C2D1BDD" w14:textId="77777777" w:rsidR="002E787D" w:rsidRPr="0096256C" w:rsidRDefault="002E787D" w:rsidP="00762711">
            <w:pPr>
              <w:spacing w:before="60" w:after="0" w:line="276" w:lineRule="auto"/>
              <w:jc w:val="both"/>
              <w:rPr>
                <w:rFonts w:ascii="Arial" w:hAnsi="Arial" w:cs="Arial"/>
                <w:sz w:val="20"/>
                <w:szCs w:val="20"/>
              </w:rPr>
            </w:pPr>
          </w:p>
        </w:tc>
      </w:tr>
    </w:tbl>
    <w:p w14:paraId="1ED6E955" w14:textId="77777777" w:rsidR="002E787D" w:rsidRPr="0096256C" w:rsidRDefault="002E787D" w:rsidP="00762711">
      <w:pPr>
        <w:spacing w:before="120" w:line="276" w:lineRule="auto"/>
        <w:jc w:val="both"/>
        <w:rPr>
          <w:rFonts w:ascii="Arial" w:hAnsi="Arial" w:cs="Arial"/>
          <w:kern w:val="24"/>
          <w:sz w:val="20"/>
          <w:szCs w:val="20"/>
        </w:rPr>
      </w:pPr>
      <w:r w:rsidRPr="0096256C">
        <w:rPr>
          <w:rFonts w:ascii="Arial" w:hAnsi="Arial" w:cs="Arial"/>
          <w:kern w:val="24"/>
          <w:sz w:val="20"/>
          <w:szCs w:val="20"/>
        </w:rPr>
        <w:t>Monitor all above interventions every 3 months until corrected or pregnant</w:t>
      </w:r>
    </w:p>
    <w:p w14:paraId="35C235E0" w14:textId="613AF102" w:rsidR="002E787D" w:rsidRPr="0096256C" w:rsidRDefault="00CB38C9" w:rsidP="00CB38C9">
      <w:pPr>
        <w:spacing w:line="276" w:lineRule="auto"/>
        <w:rPr>
          <w:rFonts w:ascii="Arial" w:hAnsi="Arial" w:cs="Arial"/>
          <w:b/>
          <w:sz w:val="20"/>
          <w:szCs w:val="20"/>
        </w:rPr>
      </w:pPr>
      <w:proofErr w:type="gramStart"/>
      <w:r w:rsidRPr="0096256C">
        <w:rPr>
          <w:rFonts w:ascii="Arial" w:hAnsi="Arial" w:cs="Arial"/>
          <w:sz w:val="20"/>
          <w:szCs w:val="20"/>
        </w:rPr>
        <w:t>Electronic monitoring system for tracking women with problems to support them for achieving intervention compliance</w:t>
      </w:r>
      <w:r>
        <w:rPr>
          <w:rFonts w:ascii="Arial" w:hAnsi="Arial" w:cs="Arial"/>
          <w:sz w:val="20"/>
          <w:szCs w:val="20"/>
        </w:rPr>
        <w:t xml:space="preserve"> across all domains</w:t>
      </w:r>
      <w:r w:rsidRPr="0096256C">
        <w:rPr>
          <w:rFonts w:ascii="Arial" w:hAnsi="Arial" w:cs="Arial"/>
          <w:sz w:val="20"/>
          <w:szCs w:val="20"/>
        </w:rPr>
        <w:t>.</w:t>
      </w:r>
      <w:proofErr w:type="gramEnd"/>
      <w:r w:rsidR="002E787D" w:rsidRPr="0096256C">
        <w:rPr>
          <w:rFonts w:ascii="Arial" w:hAnsi="Arial" w:cs="Arial"/>
          <w:sz w:val="20"/>
          <w:szCs w:val="20"/>
        </w:rPr>
        <w:br w:type="page"/>
      </w:r>
      <w:r w:rsidR="002E787D" w:rsidRPr="0096256C">
        <w:rPr>
          <w:rFonts w:ascii="Arial" w:hAnsi="Arial" w:cs="Arial"/>
          <w:b/>
          <w:sz w:val="20"/>
          <w:szCs w:val="20"/>
        </w:rPr>
        <w:lastRenderedPageBreak/>
        <w:t>Pregnancy</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8"/>
        <w:gridCol w:w="1800"/>
      </w:tblGrid>
      <w:tr w:rsidR="002E787D" w:rsidRPr="0096256C" w14:paraId="7907B673" w14:textId="77777777" w:rsidTr="00E45009">
        <w:tc>
          <w:tcPr>
            <w:tcW w:w="7758" w:type="dxa"/>
            <w:shd w:val="clear" w:color="auto" w:fill="auto"/>
          </w:tcPr>
          <w:p w14:paraId="76999D9A" w14:textId="77777777" w:rsidR="002E787D" w:rsidRPr="0096256C" w:rsidRDefault="002E787D" w:rsidP="00762711">
            <w:pPr>
              <w:spacing w:before="60" w:after="0" w:line="276" w:lineRule="auto"/>
              <w:jc w:val="both"/>
              <w:rPr>
                <w:rFonts w:ascii="Arial" w:hAnsi="Arial" w:cs="Arial"/>
                <w:b/>
                <w:sz w:val="20"/>
                <w:szCs w:val="20"/>
              </w:rPr>
            </w:pPr>
            <w:r w:rsidRPr="0096256C">
              <w:rPr>
                <w:rFonts w:ascii="Arial" w:hAnsi="Arial" w:cs="Arial"/>
                <w:b/>
                <w:sz w:val="20"/>
                <w:szCs w:val="20"/>
              </w:rPr>
              <w:t>Intervention Group</w:t>
            </w:r>
          </w:p>
        </w:tc>
        <w:tc>
          <w:tcPr>
            <w:tcW w:w="1800" w:type="dxa"/>
            <w:shd w:val="clear" w:color="auto" w:fill="auto"/>
          </w:tcPr>
          <w:p w14:paraId="7E4004DE" w14:textId="77777777" w:rsidR="002E787D" w:rsidRPr="0096256C" w:rsidRDefault="002E787D" w:rsidP="00762711">
            <w:pPr>
              <w:spacing w:before="60" w:after="0" w:line="276" w:lineRule="auto"/>
              <w:jc w:val="both"/>
              <w:rPr>
                <w:rFonts w:ascii="Arial" w:hAnsi="Arial" w:cs="Arial"/>
                <w:b/>
                <w:sz w:val="20"/>
                <w:szCs w:val="20"/>
              </w:rPr>
            </w:pPr>
            <w:r w:rsidRPr="0096256C">
              <w:rPr>
                <w:rFonts w:ascii="Arial" w:hAnsi="Arial" w:cs="Arial"/>
                <w:b/>
                <w:sz w:val="20"/>
                <w:szCs w:val="20"/>
              </w:rPr>
              <w:t>Control Group</w:t>
            </w:r>
          </w:p>
        </w:tc>
      </w:tr>
      <w:tr w:rsidR="002E787D" w:rsidRPr="0096256C" w14:paraId="471B7AB4" w14:textId="77777777" w:rsidTr="00E45009">
        <w:tc>
          <w:tcPr>
            <w:tcW w:w="7758" w:type="dxa"/>
            <w:shd w:val="clear" w:color="auto" w:fill="auto"/>
          </w:tcPr>
          <w:p w14:paraId="37EF5915"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b/>
                <w:bCs/>
                <w:kern w:val="24"/>
                <w:sz w:val="20"/>
                <w:szCs w:val="20"/>
              </w:rPr>
              <w:t>HEALTH</w:t>
            </w:r>
          </w:p>
          <w:p w14:paraId="7439457B" w14:textId="0DC1804B"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rPr>
              <w:t xml:space="preserve">Minimum 8 ANC contacts for all </w:t>
            </w:r>
            <w:r w:rsidR="003237DD">
              <w:rPr>
                <w:rFonts w:ascii="Arial" w:eastAsia="Times New Roman" w:hAnsi="Arial" w:cs="Arial"/>
                <w:kern w:val="24"/>
                <w:sz w:val="20"/>
                <w:szCs w:val="20"/>
              </w:rPr>
              <w:t>according to WHO antenatal care guidelines</w:t>
            </w:r>
          </w:p>
          <w:p w14:paraId="542B6B21"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rPr>
              <w:t>In addition to hospital based ANC clinics increase in coverage achieved by Free, High quality, Outpatient clinic within community with laboratory services, and use of electronic records to increase follow up</w:t>
            </w:r>
          </w:p>
          <w:p w14:paraId="20B9BD1D"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rPr>
              <w:t>Screening and treat for medical conditions:</w:t>
            </w:r>
          </w:p>
          <w:p w14:paraId="1098B923"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rPr>
              <w:t>HIV, VDRL, syndromic STI/RTI, syndromic TB, HbsAg, hypo- and hyper-thyroidism at first contact</w:t>
            </w:r>
          </w:p>
          <w:p w14:paraId="4E031EA6"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rPr>
              <w:t>Urine R/E, M/E and asymptomatic bacteriuria by urine culture four times</w:t>
            </w:r>
          </w:p>
          <w:p w14:paraId="68BBA337"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rPr>
              <w:t>Gestational diabetes by oral glucose tolerance test thrice</w:t>
            </w:r>
          </w:p>
          <w:p w14:paraId="017157D1"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rPr>
              <w:t>Pregnancy induced hypertension (blood pressure and urine protein at four times)</w:t>
            </w:r>
          </w:p>
          <w:p w14:paraId="74429070"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rPr>
              <w:t xml:space="preserve">Anemia (Hb) four times </w:t>
            </w:r>
          </w:p>
          <w:p w14:paraId="38AC1CA3"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rPr>
              <w:t xml:space="preserve">Increased quality of screening and  treatment achieved by home based follow up, increased time per visit guided by individual electronic digital data record of continuity of follow up </w:t>
            </w:r>
          </w:p>
          <w:p w14:paraId="3DD379A6"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lang w:val="en-IN"/>
              </w:rPr>
              <w:t>Tetanus Toxoid immunization for all</w:t>
            </w:r>
          </w:p>
          <w:p w14:paraId="74EEA660"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lang w:val="en-IN"/>
              </w:rPr>
              <w:t>Calcium and vitamin D supplementation daily starting from second trimester throughout pregnancy, for all</w:t>
            </w:r>
          </w:p>
          <w:p w14:paraId="02719F40" w14:textId="77777777" w:rsidR="002E787D" w:rsidRPr="0096256C" w:rsidRDefault="002E787D" w:rsidP="00762711">
            <w:pPr>
              <w:spacing w:before="60" w:after="0" w:line="276" w:lineRule="auto"/>
              <w:jc w:val="both"/>
              <w:rPr>
                <w:rFonts w:ascii="Arial" w:hAnsi="Arial" w:cs="Arial"/>
                <w:sz w:val="20"/>
                <w:szCs w:val="20"/>
              </w:rPr>
            </w:pPr>
            <w:r w:rsidRPr="0096256C">
              <w:rPr>
                <w:rFonts w:ascii="Arial" w:eastAsia="Times New Roman" w:hAnsi="Arial" w:cs="Arial"/>
                <w:kern w:val="24"/>
                <w:sz w:val="20"/>
                <w:szCs w:val="20"/>
              </w:rPr>
              <w:t>Anti-helminthic drug at 20 weeks</w:t>
            </w:r>
          </w:p>
        </w:tc>
        <w:tc>
          <w:tcPr>
            <w:tcW w:w="1800" w:type="dxa"/>
            <w:vMerge w:val="restart"/>
            <w:shd w:val="clear" w:color="auto" w:fill="auto"/>
            <w:vAlign w:val="center"/>
          </w:tcPr>
          <w:p w14:paraId="5BF6FCCA" w14:textId="77777777" w:rsidR="002E787D" w:rsidRPr="0096256C" w:rsidRDefault="002E787D" w:rsidP="00983F03">
            <w:pPr>
              <w:pStyle w:val="NormalWeb"/>
              <w:spacing w:before="60" w:beforeAutospacing="0" w:after="0" w:afterAutospacing="0" w:line="276" w:lineRule="auto"/>
              <w:rPr>
                <w:rFonts w:ascii="Arial" w:hAnsi="Arial" w:cs="Arial"/>
                <w:kern w:val="24"/>
                <w:sz w:val="20"/>
                <w:szCs w:val="20"/>
              </w:rPr>
            </w:pPr>
            <w:r w:rsidRPr="0096256C">
              <w:rPr>
                <w:rFonts w:ascii="Arial" w:hAnsi="Arial" w:cs="Arial"/>
                <w:kern w:val="24"/>
                <w:sz w:val="20"/>
                <w:szCs w:val="20"/>
              </w:rPr>
              <w:t xml:space="preserve">Routine antenatal care </w:t>
            </w:r>
          </w:p>
          <w:p w14:paraId="2D4CC779" w14:textId="77777777" w:rsidR="002E787D" w:rsidRPr="0096256C" w:rsidRDefault="002E787D" w:rsidP="00762711">
            <w:pPr>
              <w:pStyle w:val="NormalWeb"/>
              <w:spacing w:before="60" w:beforeAutospacing="0" w:after="0" w:afterAutospacing="0" w:line="276" w:lineRule="auto"/>
              <w:jc w:val="both"/>
              <w:rPr>
                <w:rFonts w:ascii="Arial" w:hAnsi="Arial" w:cs="Arial"/>
                <w:kern w:val="24"/>
                <w:sz w:val="20"/>
                <w:szCs w:val="20"/>
              </w:rPr>
            </w:pPr>
          </w:p>
          <w:p w14:paraId="758D41A0" w14:textId="77777777" w:rsidR="002E787D" w:rsidRPr="0096256C" w:rsidRDefault="002E787D" w:rsidP="00762711">
            <w:pPr>
              <w:spacing w:before="60" w:after="0" w:line="276" w:lineRule="auto"/>
              <w:jc w:val="both"/>
              <w:rPr>
                <w:rFonts w:ascii="Arial" w:hAnsi="Arial" w:cs="Arial"/>
                <w:sz w:val="20"/>
                <w:szCs w:val="20"/>
              </w:rPr>
            </w:pPr>
          </w:p>
        </w:tc>
      </w:tr>
      <w:tr w:rsidR="002E787D" w:rsidRPr="0096256C" w14:paraId="0F7B2F16" w14:textId="77777777" w:rsidTr="00E45009">
        <w:tc>
          <w:tcPr>
            <w:tcW w:w="7758" w:type="dxa"/>
            <w:shd w:val="clear" w:color="auto" w:fill="auto"/>
          </w:tcPr>
          <w:p w14:paraId="043F34AB" w14:textId="77777777" w:rsidR="002E787D" w:rsidRPr="0096256C" w:rsidRDefault="002E787D" w:rsidP="00762711">
            <w:pPr>
              <w:spacing w:before="60" w:after="0" w:line="276" w:lineRule="auto"/>
              <w:jc w:val="both"/>
              <w:rPr>
                <w:rFonts w:ascii="Arial" w:eastAsia="Times New Roman" w:hAnsi="Arial" w:cs="Arial"/>
                <w:b/>
                <w:bCs/>
                <w:kern w:val="24"/>
                <w:sz w:val="20"/>
                <w:szCs w:val="20"/>
                <w:lang w:val="en-IN"/>
              </w:rPr>
            </w:pPr>
            <w:r w:rsidRPr="0096256C">
              <w:rPr>
                <w:rFonts w:ascii="Arial" w:eastAsia="Times New Roman" w:hAnsi="Arial" w:cs="Arial"/>
                <w:b/>
                <w:bCs/>
                <w:kern w:val="24"/>
                <w:sz w:val="20"/>
                <w:szCs w:val="20"/>
                <w:lang w:val="en-IN"/>
              </w:rPr>
              <w:t>NUTRITION</w:t>
            </w:r>
          </w:p>
          <w:p w14:paraId="07D43F78"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bCs/>
                <w:kern w:val="24"/>
                <w:sz w:val="20"/>
                <w:szCs w:val="20"/>
                <w:lang w:val="en-IN"/>
              </w:rPr>
              <w:t>Counselling</w:t>
            </w:r>
          </w:p>
          <w:p w14:paraId="74938CAC"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lang w:val="en-IN"/>
              </w:rPr>
              <w:t>IFA supplementation daily starting from second trimester throughout pregnancy for all</w:t>
            </w:r>
          </w:p>
          <w:p w14:paraId="5B889785" w14:textId="69F228E1"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lang w:val="en-IN"/>
              </w:rPr>
              <w:t xml:space="preserve">Multiple micronutrients </w:t>
            </w:r>
            <w:r w:rsidR="00807EDC" w:rsidRPr="00F267E8">
              <w:rPr>
                <w:rFonts w:ascii="Arial" w:hAnsi="Arial" w:cs="Arial"/>
                <w:color w:val="000000" w:themeColor="text1"/>
                <w:kern w:val="24"/>
                <w:sz w:val="20"/>
                <w:szCs w:val="20"/>
                <w:lang w:val="en-IN" w:eastAsia="en-IN" w:bidi="hi-IN"/>
              </w:rPr>
              <w:t>(</w:t>
            </w:r>
            <w:proofErr w:type="spellStart"/>
            <w:r w:rsidR="00807EDC" w:rsidRPr="00F267E8">
              <w:rPr>
                <w:rFonts w:ascii="Arial" w:hAnsi="Arial" w:cs="Arial"/>
                <w:color w:val="000000" w:themeColor="text1"/>
                <w:kern w:val="24"/>
                <w:sz w:val="20"/>
                <w:szCs w:val="20"/>
                <w:lang w:val="en-IN" w:eastAsia="en-IN" w:bidi="hi-IN"/>
              </w:rPr>
              <w:t>Riconia</w:t>
            </w:r>
            <w:proofErr w:type="spellEnd"/>
            <w:r w:rsidR="00807EDC" w:rsidRPr="00F267E8">
              <w:rPr>
                <w:rFonts w:ascii="Arial" w:hAnsi="Arial" w:cs="Arial"/>
                <w:color w:val="000000" w:themeColor="text1"/>
                <w:kern w:val="24"/>
                <w:sz w:val="20"/>
                <w:szCs w:val="20"/>
                <w:lang w:val="en-IN" w:eastAsia="en-IN" w:bidi="hi-IN"/>
              </w:rPr>
              <w:t xml:space="preserve"> Silver</w:t>
            </w:r>
            <w:r w:rsidR="00807EDC" w:rsidRPr="00F267E8">
              <w:rPr>
                <w:rFonts w:ascii="Arial" w:hAnsi="Arial" w:cs="Arial"/>
                <w:color w:val="000000" w:themeColor="text1"/>
                <w:kern w:val="24"/>
                <w:sz w:val="20"/>
                <w:szCs w:val="20"/>
                <w:lang w:val="en-US" w:eastAsia="en-IN" w:bidi="hi-IN"/>
              </w:rPr>
              <w:sym w:font="Symbol" w:char="F0D2"/>
            </w:r>
            <w:r w:rsidR="00807EDC" w:rsidRPr="00F267E8">
              <w:rPr>
                <w:rFonts w:ascii="Arial" w:hAnsi="Arial" w:cs="Arial"/>
                <w:color w:val="000000" w:themeColor="text1"/>
                <w:kern w:val="24"/>
                <w:sz w:val="20"/>
                <w:szCs w:val="20"/>
                <w:lang w:val="en-IN" w:eastAsia="en-IN" w:bidi="hi-IN"/>
              </w:rPr>
              <w:t xml:space="preserve">, </w:t>
            </w:r>
            <w:r w:rsidR="00807EDC" w:rsidRPr="00F267E8">
              <w:rPr>
                <w:rFonts w:ascii="Arial" w:hAnsi="Arial" w:cs="Arial"/>
                <w:color w:val="000000"/>
                <w:spacing w:val="15"/>
                <w:sz w:val="20"/>
                <w:szCs w:val="20"/>
                <w:lang w:val="en-IN" w:eastAsia="en-IN" w:bidi="hi-IN"/>
              </w:rPr>
              <w:t>Sun Pharmaceutical Industries Ltd</w:t>
            </w:r>
            <w:r w:rsidR="00807EDC">
              <w:rPr>
                <w:rFonts w:ascii="Arial" w:hAnsi="Arial" w:cs="Arial"/>
                <w:color w:val="000000"/>
                <w:spacing w:val="15"/>
                <w:sz w:val="20"/>
                <w:szCs w:val="20"/>
                <w:lang w:val="en-IN" w:eastAsia="en-IN" w:bidi="hi-IN"/>
              </w:rPr>
              <w:t>)</w:t>
            </w:r>
            <w:r w:rsidR="00807EDC" w:rsidRPr="0096256C">
              <w:rPr>
                <w:rFonts w:ascii="Arial" w:eastAsia="Times New Roman" w:hAnsi="Arial" w:cs="Arial"/>
                <w:kern w:val="24"/>
                <w:sz w:val="20"/>
                <w:szCs w:val="20"/>
              </w:rPr>
              <w:t xml:space="preserve"> </w:t>
            </w:r>
            <w:r w:rsidRPr="0096256C">
              <w:rPr>
                <w:rFonts w:ascii="Arial" w:eastAsia="Times New Roman" w:hAnsi="Arial" w:cs="Arial"/>
                <w:kern w:val="24"/>
                <w:sz w:val="20"/>
                <w:szCs w:val="20"/>
              </w:rPr>
              <w:t xml:space="preserve">(Vitamin A, C, B12, B6, B1, B2, Zinc, Selenium, Copper, Magnesium, Iodine) </w:t>
            </w:r>
            <w:r w:rsidRPr="0096256C">
              <w:rPr>
                <w:rFonts w:ascii="Arial" w:eastAsia="Times New Roman" w:hAnsi="Arial" w:cs="Arial"/>
                <w:kern w:val="24"/>
                <w:sz w:val="20"/>
                <w:szCs w:val="20"/>
                <w:lang w:val="en-IN"/>
              </w:rPr>
              <w:t>daily throughout pregnancy</w:t>
            </w:r>
          </w:p>
          <w:p w14:paraId="2229BF08"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lang w:val="en-IN"/>
              </w:rPr>
              <w:t xml:space="preserve">Daily locally-prepared snacks and support for women with BMI &lt;25 </w:t>
            </w:r>
            <w:r w:rsidRPr="0096256C">
              <w:rPr>
                <w:rFonts w:ascii="Arial" w:hAnsi="Arial" w:cs="Arial"/>
                <w:sz w:val="20"/>
                <w:szCs w:val="20"/>
              </w:rPr>
              <w:t>kg/m</w:t>
            </w:r>
            <w:r w:rsidRPr="0096256C">
              <w:rPr>
                <w:rFonts w:ascii="Arial" w:hAnsi="Arial" w:cs="Arial"/>
                <w:sz w:val="20"/>
                <w:szCs w:val="20"/>
                <w:vertAlign w:val="superscript"/>
              </w:rPr>
              <w:t>2</w:t>
            </w:r>
            <w:r w:rsidRPr="0096256C">
              <w:rPr>
                <w:rFonts w:ascii="Arial" w:eastAsia="Times New Roman" w:hAnsi="Arial" w:cs="Arial"/>
                <w:kern w:val="24"/>
                <w:sz w:val="20"/>
                <w:szCs w:val="20"/>
                <w:lang w:val="en-IN"/>
              </w:rPr>
              <w:t xml:space="preserve"> at the time of second randomization </w:t>
            </w:r>
          </w:p>
          <w:p w14:paraId="36925718" w14:textId="77777777" w:rsidR="002E787D" w:rsidRPr="0096256C" w:rsidRDefault="002E787D" w:rsidP="00762711">
            <w:pPr>
              <w:spacing w:before="60" w:after="0" w:line="276" w:lineRule="auto"/>
              <w:ind w:left="720"/>
              <w:jc w:val="both"/>
              <w:rPr>
                <w:rFonts w:ascii="Arial" w:eastAsia="Times New Roman" w:hAnsi="Arial" w:cs="Arial"/>
                <w:sz w:val="20"/>
                <w:szCs w:val="20"/>
              </w:rPr>
            </w:pPr>
            <w:r w:rsidRPr="0096256C">
              <w:rPr>
                <w:rFonts w:ascii="Arial" w:eastAsia="Times New Roman" w:hAnsi="Arial" w:cs="Arial"/>
                <w:kern w:val="24"/>
                <w:sz w:val="20"/>
                <w:szCs w:val="20"/>
                <w:lang w:val="en-IN"/>
              </w:rPr>
              <w:t>Second trimester: 280 kcal, 8 g protein (milk and snack)</w:t>
            </w:r>
          </w:p>
          <w:p w14:paraId="27240E9C" w14:textId="77777777" w:rsidR="002E787D" w:rsidRPr="0096256C" w:rsidRDefault="002E787D" w:rsidP="00762711">
            <w:pPr>
              <w:spacing w:before="60" w:after="0" w:line="276" w:lineRule="auto"/>
              <w:ind w:left="720"/>
              <w:jc w:val="both"/>
              <w:rPr>
                <w:rFonts w:ascii="Arial" w:eastAsia="Times New Roman" w:hAnsi="Arial" w:cs="Arial"/>
                <w:sz w:val="20"/>
                <w:szCs w:val="20"/>
              </w:rPr>
            </w:pPr>
            <w:r w:rsidRPr="0096256C">
              <w:rPr>
                <w:rFonts w:ascii="Arial" w:eastAsia="Times New Roman" w:hAnsi="Arial" w:cs="Arial"/>
                <w:kern w:val="24"/>
                <w:sz w:val="20"/>
                <w:szCs w:val="20"/>
                <w:lang w:val="en-IN"/>
              </w:rPr>
              <w:t>Third trimester: 470 kcal, 27 g protein (milk and snack)</w:t>
            </w:r>
          </w:p>
          <w:p w14:paraId="1FB08F9F" w14:textId="1ABF4816" w:rsidR="00D20E88" w:rsidRPr="0096256C" w:rsidRDefault="002E787D" w:rsidP="00762711">
            <w:pPr>
              <w:spacing w:before="60" w:after="0" w:line="276" w:lineRule="auto"/>
              <w:jc w:val="both"/>
              <w:rPr>
                <w:rFonts w:ascii="Arial" w:eastAsia="Times New Roman" w:hAnsi="Arial" w:cs="Arial"/>
                <w:kern w:val="24"/>
                <w:sz w:val="20"/>
                <w:szCs w:val="20"/>
                <w:lang w:val="en-IN"/>
              </w:rPr>
            </w:pPr>
            <w:r w:rsidRPr="0096256C">
              <w:rPr>
                <w:rFonts w:ascii="Arial" w:eastAsia="Times New Roman" w:hAnsi="Arial" w:cs="Arial"/>
                <w:kern w:val="24"/>
                <w:sz w:val="20"/>
                <w:szCs w:val="20"/>
                <w:lang w:val="en-IN"/>
              </w:rPr>
              <w:t xml:space="preserve">Weight monitoring at each month for all; </w:t>
            </w:r>
            <w:r w:rsidR="00D20E88" w:rsidRPr="0096256C">
              <w:rPr>
                <w:rFonts w:ascii="Arial" w:eastAsia="Times New Roman" w:hAnsi="Arial" w:cs="Arial"/>
                <w:kern w:val="24"/>
                <w:sz w:val="20"/>
                <w:szCs w:val="20"/>
                <w:lang w:val="en-IN"/>
              </w:rPr>
              <w:t xml:space="preserve">management </w:t>
            </w:r>
            <w:r w:rsidRPr="0096256C">
              <w:rPr>
                <w:rFonts w:ascii="Arial" w:eastAsia="Times New Roman" w:hAnsi="Arial" w:cs="Arial"/>
                <w:kern w:val="24"/>
                <w:sz w:val="20"/>
                <w:szCs w:val="20"/>
                <w:lang w:val="en-IN"/>
              </w:rPr>
              <w:t xml:space="preserve">for </w:t>
            </w:r>
            <w:r w:rsidR="00D20E88" w:rsidRPr="0096256C">
              <w:rPr>
                <w:rFonts w:ascii="Arial" w:eastAsia="Times New Roman" w:hAnsi="Arial" w:cs="Arial"/>
                <w:kern w:val="24"/>
                <w:sz w:val="20"/>
                <w:szCs w:val="20"/>
                <w:lang w:val="en-IN"/>
              </w:rPr>
              <w:t xml:space="preserve">inadequate </w:t>
            </w:r>
            <w:r w:rsidRPr="0096256C">
              <w:rPr>
                <w:rFonts w:ascii="Arial" w:eastAsia="Times New Roman" w:hAnsi="Arial" w:cs="Arial"/>
                <w:kern w:val="24"/>
                <w:sz w:val="20"/>
                <w:szCs w:val="20"/>
                <w:lang w:val="en-IN"/>
              </w:rPr>
              <w:t xml:space="preserve">weight gain </w:t>
            </w:r>
            <w:r w:rsidR="00807EDC">
              <w:rPr>
                <w:rFonts w:ascii="Arial" w:eastAsia="Times New Roman" w:hAnsi="Arial" w:cs="Arial"/>
                <w:kern w:val="24"/>
                <w:sz w:val="20"/>
                <w:szCs w:val="20"/>
                <w:lang w:val="en-IN"/>
              </w:rPr>
              <w:t xml:space="preserve">(providing additional snacks; </w:t>
            </w:r>
            <w:r w:rsidR="00807EDC" w:rsidRPr="0096256C">
              <w:rPr>
                <w:rFonts w:ascii="Arial" w:eastAsia="Times New Roman" w:hAnsi="Arial" w:cs="Arial"/>
                <w:kern w:val="24"/>
                <w:sz w:val="20"/>
                <w:szCs w:val="20"/>
                <w:lang w:val="en-IN"/>
              </w:rPr>
              <w:t>500 kcal, 20 g protein</w:t>
            </w:r>
            <w:r w:rsidR="002F34ED">
              <w:rPr>
                <w:rFonts w:ascii="Arial" w:eastAsia="Times New Roman" w:hAnsi="Arial" w:cs="Arial"/>
                <w:kern w:val="24"/>
                <w:sz w:val="20"/>
                <w:szCs w:val="20"/>
                <w:lang w:val="en-IN"/>
              </w:rPr>
              <w:t>)</w:t>
            </w:r>
            <w:r w:rsidR="00807EDC">
              <w:rPr>
                <w:rFonts w:ascii="Arial" w:eastAsia="Times New Roman" w:hAnsi="Arial" w:cs="Arial"/>
                <w:kern w:val="24"/>
                <w:sz w:val="20"/>
                <w:szCs w:val="20"/>
                <w:lang w:val="en-IN"/>
              </w:rPr>
              <w:t>.</w:t>
            </w:r>
          </w:p>
          <w:p w14:paraId="53829A3B" w14:textId="55EE0BC2" w:rsidR="002E787D" w:rsidRPr="0096256C" w:rsidRDefault="002E787D" w:rsidP="004C09B8">
            <w:pPr>
              <w:spacing w:before="60" w:after="0" w:line="276" w:lineRule="auto"/>
              <w:jc w:val="both"/>
              <w:rPr>
                <w:rFonts w:ascii="Arial" w:hAnsi="Arial" w:cs="Arial"/>
                <w:sz w:val="20"/>
                <w:szCs w:val="20"/>
              </w:rPr>
            </w:pPr>
            <w:r w:rsidRPr="0096256C">
              <w:rPr>
                <w:rFonts w:ascii="Arial" w:eastAsia="Times New Roman" w:hAnsi="Arial" w:cs="Arial"/>
                <w:kern w:val="24"/>
                <w:sz w:val="20"/>
                <w:szCs w:val="20"/>
                <w:lang w:val="en-IN"/>
              </w:rPr>
              <w:t xml:space="preserve">Additional snack (500 kcal, 20 g protein) for pregnant women with BMI &lt;18.5 </w:t>
            </w:r>
            <w:r w:rsidRPr="0096256C">
              <w:rPr>
                <w:rFonts w:ascii="Arial" w:hAnsi="Arial" w:cs="Arial"/>
                <w:sz w:val="20"/>
                <w:szCs w:val="20"/>
              </w:rPr>
              <w:t>kg/m</w:t>
            </w:r>
            <w:r w:rsidRPr="0096256C">
              <w:rPr>
                <w:rFonts w:ascii="Arial" w:hAnsi="Arial" w:cs="Arial"/>
                <w:sz w:val="20"/>
                <w:szCs w:val="20"/>
                <w:vertAlign w:val="superscript"/>
              </w:rPr>
              <w:t>2</w:t>
            </w:r>
            <w:r w:rsidRPr="0096256C">
              <w:rPr>
                <w:rFonts w:ascii="Arial" w:eastAsia="Times New Roman" w:hAnsi="Arial" w:cs="Arial"/>
                <w:kern w:val="24"/>
                <w:sz w:val="20"/>
                <w:szCs w:val="20"/>
                <w:lang w:val="en-IN"/>
              </w:rPr>
              <w:t xml:space="preserve"> at </w:t>
            </w:r>
            <w:r w:rsidR="004C09B8">
              <w:rPr>
                <w:rFonts w:ascii="Arial" w:eastAsia="Times New Roman" w:hAnsi="Arial" w:cs="Arial"/>
                <w:kern w:val="24"/>
                <w:sz w:val="20"/>
                <w:szCs w:val="20"/>
                <w:lang w:val="en-IN"/>
              </w:rPr>
              <w:t>second randomization</w:t>
            </w:r>
            <w:r w:rsidRPr="0096256C">
              <w:rPr>
                <w:rFonts w:ascii="Arial" w:eastAsia="Times New Roman" w:hAnsi="Arial" w:cs="Arial"/>
                <w:kern w:val="24"/>
                <w:sz w:val="20"/>
                <w:szCs w:val="20"/>
                <w:lang w:val="en-IN"/>
              </w:rPr>
              <w:t xml:space="preserve"> throughout pregnancy</w:t>
            </w:r>
            <w:r w:rsidR="00807EDC">
              <w:rPr>
                <w:rFonts w:ascii="Arial" w:eastAsia="Times New Roman" w:hAnsi="Arial" w:cs="Arial"/>
                <w:kern w:val="24"/>
                <w:sz w:val="20"/>
                <w:szCs w:val="20"/>
                <w:lang w:val="en-IN"/>
              </w:rPr>
              <w:t>.</w:t>
            </w:r>
          </w:p>
        </w:tc>
        <w:tc>
          <w:tcPr>
            <w:tcW w:w="1800" w:type="dxa"/>
            <w:vMerge/>
            <w:shd w:val="clear" w:color="auto" w:fill="auto"/>
          </w:tcPr>
          <w:p w14:paraId="5463B09C" w14:textId="77777777" w:rsidR="002E787D" w:rsidRPr="0096256C" w:rsidRDefault="002E787D" w:rsidP="00762711">
            <w:pPr>
              <w:spacing w:before="60" w:after="0" w:line="276" w:lineRule="auto"/>
              <w:jc w:val="both"/>
              <w:rPr>
                <w:rFonts w:ascii="Arial" w:hAnsi="Arial" w:cs="Arial"/>
                <w:sz w:val="20"/>
                <w:szCs w:val="20"/>
              </w:rPr>
            </w:pPr>
          </w:p>
        </w:tc>
      </w:tr>
      <w:tr w:rsidR="002E787D" w:rsidRPr="0096256C" w14:paraId="40300A3B" w14:textId="77777777" w:rsidTr="00E45009">
        <w:tc>
          <w:tcPr>
            <w:tcW w:w="7758" w:type="dxa"/>
            <w:shd w:val="clear" w:color="auto" w:fill="auto"/>
          </w:tcPr>
          <w:p w14:paraId="03CA0D60"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b/>
                <w:bCs/>
                <w:kern w:val="24"/>
                <w:sz w:val="20"/>
                <w:szCs w:val="20"/>
              </w:rPr>
              <w:t>WASH</w:t>
            </w:r>
          </w:p>
          <w:p w14:paraId="796FE00E" w14:textId="77777777" w:rsidR="002E787D" w:rsidRPr="0096256C" w:rsidRDefault="002E787D" w:rsidP="00762711">
            <w:pPr>
              <w:spacing w:before="60" w:after="0" w:line="276" w:lineRule="auto"/>
              <w:jc w:val="both"/>
              <w:rPr>
                <w:rFonts w:ascii="Arial" w:hAnsi="Arial" w:cs="Arial"/>
                <w:sz w:val="20"/>
                <w:szCs w:val="20"/>
              </w:rPr>
            </w:pPr>
            <w:r w:rsidRPr="0096256C">
              <w:rPr>
                <w:rFonts w:ascii="Arial" w:eastAsia="Times New Roman" w:hAnsi="Arial" w:cs="Arial"/>
                <w:kern w:val="24"/>
                <w:sz w:val="20"/>
                <w:szCs w:val="20"/>
              </w:rPr>
              <w:t>Provision of hardware (water filters and plastic bottles soap, hand washing station, disinfectant) and counselling</w:t>
            </w:r>
          </w:p>
        </w:tc>
        <w:tc>
          <w:tcPr>
            <w:tcW w:w="1800" w:type="dxa"/>
            <w:vMerge/>
            <w:shd w:val="clear" w:color="auto" w:fill="auto"/>
          </w:tcPr>
          <w:p w14:paraId="53F38487" w14:textId="77777777" w:rsidR="002E787D" w:rsidRPr="0096256C" w:rsidRDefault="002E787D" w:rsidP="00762711">
            <w:pPr>
              <w:spacing w:before="60" w:after="0" w:line="276" w:lineRule="auto"/>
              <w:jc w:val="both"/>
              <w:rPr>
                <w:rFonts w:ascii="Arial" w:hAnsi="Arial" w:cs="Arial"/>
                <w:sz w:val="20"/>
                <w:szCs w:val="20"/>
              </w:rPr>
            </w:pPr>
          </w:p>
        </w:tc>
      </w:tr>
      <w:tr w:rsidR="002E787D" w:rsidRPr="0096256C" w14:paraId="61516EF7" w14:textId="77777777" w:rsidTr="00E45009">
        <w:tc>
          <w:tcPr>
            <w:tcW w:w="7758" w:type="dxa"/>
            <w:shd w:val="clear" w:color="auto" w:fill="auto"/>
          </w:tcPr>
          <w:p w14:paraId="0E055573"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b/>
                <w:bCs/>
                <w:kern w:val="24"/>
                <w:sz w:val="20"/>
                <w:szCs w:val="20"/>
              </w:rPr>
              <w:t>PSYCHOSOCIAL SUPPORT</w:t>
            </w:r>
          </w:p>
          <w:p w14:paraId="7DABD259"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rPr>
              <w:t>Screen all for depressive symptoms, substance abuse and exposure to second hand smoke</w:t>
            </w:r>
          </w:p>
          <w:p w14:paraId="43B19BAA"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eastAsia="Times New Roman" w:hAnsi="Arial" w:cs="Arial"/>
                <w:kern w:val="24"/>
                <w:sz w:val="20"/>
                <w:szCs w:val="20"/>
              </w:rPr>
              <w:lastRenderedPageBreak/>
              <w:t>Promotion of positive thinking and problem-solving skills for all; Thinking Healthy, World Health Organization</w:t>
            </w:r>
          </w:p>
          <w:p w14:paraId="132C9A4B" w14:textId="08DF6EC3" w:rsidR="002E787D" w:rsidRPr="0096256C" w:rsidRDefault="002E787D" w:rsidP="00CB38C9">
            <w:pPr>
              <w:spacing w:before="60" w:after="0" w:line="276" w:lineRule="auto"/>
              <w:jc w:val="both"/>
              <w:rPr>
                <w:rFonts w:ascii="Arial" w:eastAsia="Times New Roman" w:hAnsi="Arial" w:cs="Arial"/>
                <w:b/>
                <w:bCs/>
                <w:kern w:val="24"/>
                <w:sz w:val="20"/>
                <w:szCs w:val="20"/>
              </w:rPr>
            </w:pPr>
            <w:r w:rsidRPr="0096256C">
              <w:rPr>
                <w:rFonts w:ascii="Arial" w:eastAsia="Times New Roman" w:hAnsi="Arial" w:cs="Arial"/>
                <w:kern w:val="24"/>
                <w:sz w:val="20"/>
                <w:szCs w:val="20"/>
              </w:rPr>
              <w:t xml:space="preserve">Depressive symptoms (PHQ 9 </w:t>
            </w:r>
            <w:r w:rsidRPr="0096256C">
              <w:rPr>
                <w:rFonts w:ascii="Arial" w:eastAsia="Times New Roman" w:hAnsi="Arial" w:cs="Arial"/>
                <w:kern w:val="24"/>
                <w:sz w:val="20"/>
                <w:szCs w:val="20"/>
              </w:rPr>
              <w:sym w:font="Symbol" w:char="F0B3"/>
            </w:r>
            <w:r w:rsidRPr="0096256C">
              <w:rPr>
                <w:rFonts w:ascii="Arial" w:eastAsia="Times New Roman" w:hAnsi="Arial" w:cs="Arial"/>
                <w:kern w:val="24"/>
                <w:sz w:val="20"/>
                <w:szCs w:val="20"/>
              </w:rPr>
              <w:t>15 and /or suicidal ideation): Refer to hospital</w:t>
            </w:r>
          </w:p>
        </w:tc>
        <w:tc>
          <w:tcPr>
            <w:tcW w:w="1800" w:type="dxa"/>
            <w:vMerge/>
            <w:shd w:val="clear" w:color="auto" w:fill="auto"/>
          </w:tcPr>
          <w:p w14:paraId="3127DCE1" w14:textId="77777777" w:rsidR="002E787D" w:rsidRPr="0096256C" w:rsidRDefault="002E787D" w:rsidP="00762711">
            <w:pPr>
              <w:spacing w:before="60" w:after="0" w:line="276" w:lineRule="auto"/>
              <w:jc w:val="both"/>
              <w:rPr>
                <w:rFonts w:ascii="Arial" w:eastAsia="Times New Roman" w:hAnsi="Arial" w:cs="Arial"/>
                <w:b/>
                <w:sz w:val="20"/>
                <w:szCs w:val="20"/>
              </w:rPr>
            </w:pPr>
          </w:p>
        </w:tc>
      </w:tr>
    </w:tbl>
    <w:p w14:paraId="49A5B9C3" w14:textId="77777777" w:rsidR="00CB38C9" w:rsidRDefault="00CB38C9" w:rsidP="00762711">
      <w:pPr>
        <w:spacing w:after="0" w:line="276" w:lineRule="auto"/>
        <w:jc w:val="both"/>
        <w:rPr>
          <w:rFonts w:ascii="Arial" w:hAnsi="Arial" w:cs="Arial"/>
          <w:sz w:val="20"/>
          <w:szCs w:val="20"/>
        </w:rPr>
      </w:pPr>
      <w:proofErr w:type="gramStart"/>
      <w:r w:rsidRPr="0096256C">
        <w:rPr>
          <w:rFonts w:ascii="Arial" w:hAnsi="Arial" w:cs="Arial"/>
          <w:sz w:val="20"/>
          <w:szCs w:val="20"/>
        </w:rPr>
        <w:lastRenderedPageBreak/>
        <w:t>Electronic monitoring system for tracking women with problems to support them for achieving intervention compliance</w:t>
      </w:r>
      <w:r>
        <w:rPr>
          <w:rFonts w:ascii="Arial" w:hAnsi="Arial" w:cs="Arial"/>
          <w:sz w:val="20"/>
          <w:szCs w:val="20"/>
        </w:rPr>
        <w:t xml:space="preserve"> across all domains</w:t>
      </w:r>
      <w:r w:rsidRPr="0096256C">
        <w:rPr>
          <w:rFonts w:ascii="Arial" w:hAnsi="Arial" w:cs="Arial"/>
          <w:sz w:val="20"/>
          <w:szCs w:val="20"/>
        </w:rPr>
        <w:t>.</w:t>
      </w:r>
      <w:proofErr w:type="gramEnd"/>
    </w:p>
    <w:p w14:paraId="7EA8F20C" w14:textId="6DD9D858" w:rsidR="00CB38C9" w:rsidRPr="0096256C" w:rsidRDefault="00CB38C9" w:rsidP="00762711">
      <w:pPr>
        <w:spacing w:after="0" w:line="276" w:lineRule="auto"/>
        <w:jc w:val="both"/>
        <w:rPr>
          <w:rFonts w:ascii="Arial" w:hAnsi="Arial" w:cs="Arial"/>
          <w:b/>
          <w:bCs/>
          <w:sz w:val="20"/>
          <w:szCs w:val="20"/>
        </w:rPr>
      </w:pPr>
    </w:p>
    <w:p w14:paraId="7E4FC165" w14:textId="77777777" w:rsidR="002E787D" w:rsidRPr="0096256C" w:rsidRDefault="002E787D" w:rsidP="00762711">
      <w:pPr>
        <w:spacing w:after="0" w:line="276" w:lineRule="auto"/>
        <w:jc w:val="both"/>
        <w:rPr>
          <w:rFonts w:ascii="Arial" w:hAnsi="Arial" w:cs="Arial"/>
          <w:sz w:val="20"/>
          <w:szCs w:val="20"/>
        </w:rPr>
      </w:pPr>
      <w:r w:rsidRPr="0096256C">
        <w:rPr>
          <w:rFonts w:ascii="Arial" w:hAnsi="Arial" w:cs="Arial"/>
          <w:b/>
          <w:bCs/>
          <w:sz w:val="20"/>
          <w:szCs w:val="20"/>
        </w:rPr>
        <w:t>0-6 months (Infants)</w:t>
      </w:r>
    </w:p>
    <w:tbl>
      <w:tblPr>
        <w:tblpPr w:leftFromText="180" w:rightFromText="180" w:vertAnchor="text" w:horzAnchor="page" w:tblpX="1446" w:tblpY="253"/>
        <w:tblW w:w="9914" w:type="dxa"/>
        <w:tblCellMar>
          <w:left w:w="0" w:type="dxa"/>
          <w:right w:w="0" w:type="dxa"/>
        </w:tblCellMar>
        <w:tblLook w:val="04A0" w:firstRow="1" w:lastRow="0" w:firstColumn="1" w:lastColumn="0" w:noHBand="0" w:noVBand="1"/>
      </w:tblPr>
      <w:tblGrid>
        <w:gridCol w:w="8457"/>
        <w:gridCol w:w="1440"/>
        <w:gridCol w:w="17"/>
      </w:tblGrid>
      <w:tr w:rsidR="002E787D" w:rsidRPr="0096256C" w14:paraId="16BBD023" w14:textId="77777777" w:rsidTr="00E958BA">
        <w:trPr>
          <w:gridAfter w:val="1"/>
          <w:wAfter w:w="17" w:type="dxa"/>
          <w:trHeight w:val="17"/>
        </w:trPr>
        <w:tc>
          <w:tcPr>
            <w:tcW w:w="8457" w:type="dxa"/>
            <w:tcBorders>
              <w:top w:val="single" w:sz="8" w:space="0" w:color="000000"/>
              <w:left w:val="single" w:sz="8" w:space="0" w:color="000000"/>
              <w:bottom w:val="single" w:sz="8" w:space="0" w:color="000000"/>
              <w:right w:val="single" w:sz="8" w:space="0" w:color="000000"/>
            </w:tcBorders>
            <w:shd w:val="clear" w:color="auto" w:fill="auto"/>
            <w:tcMar>
              <w:top w:w="43" w:type="dxa"/>
              <w:left w:w="87" w:type="dxa"/>
              <w:bottom w:w="43" w:type="dxa"/>
              <w:right w:w="87" w:type="dxa"/>
            </w:tcMar>
            <w:hideMark/>
          </w:tcPr>
          <w:p w14:paraId="54BB37F3" w14:textId="77777777" w:rsidR="002E787D" w:rsidRPr="0096256C" w:rsidRDefault="002E787D" w:rsidP="00E958BA">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b/>
                <w:bCs/>
                <w:sz w:val="20"/>
                <w:szCs w:val="20"/>
                <w:lang w:val="en-GB" w:eastAsia="en-US"/>
              </w:rPr>
              <w:t xml:space="preserve">Intervention group                                     </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2D5E53A6" w14:textId="77777777" w:rsidR="002E787D" w:rsidRPr="0096256C" w:rsidRDefault="002E787D" w:rsidP="00E958BA">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b/>
                <w:bCs/>
                <w:sz w:val="20"/>
                <w:szCs w:val="20"/>
                <w:lang w:val="en-GB" w:eastAsia="en-US"/>
              </w:rPr>
              <w:t>Control Group</w:t>
            </w:r>
          </w:p>
        </w:tc>
      </w:tr>
      <w:tr w:rsidR="002E787D" w:rsidRPr="0096256C" w14:paraId="41BF9181" w14:textId="77777777" w:rsidTr="00E958BA">
        <w:trPr>
          <w:gridAfter w:val="1"/>
          <w:wAfter w:w="17" w:type="dxa"/>
          <w:trHeight w:val="371"/>
        </w:trPr>
        <w:tc>
          <w:tcPr>
            <w:tcW w:w="8457" w:type="dxa"/>
            <w:tcBorders>
              <w:top w:val="single" w:sz="8" w:space="0" w:color="000000"/>
              <w:left w:val="single" w:sz="8" w:space="0" w:color="000000"/>
              <w:bottom w:val="single" w:sz="8" w:space="0" w:color="000000"/>
              <w:right w:val="single" w:sz="8" w:space="0" w:color="000000"/>
            </w:tcBorders>
            <w:shd w:val="clear" w:color="auto" w:fill="auto"/>
            <w:tcMar>
              <w:top w:w="35" w:type="dxa"/>
              <w:left w:w="70" w:type="dxa"/>
              <w:bottom w:w="35" w:type="dxa"/>
              <w:right w:w="70" w:type="dxa"/>
            </w:tcMar>
            <w:hideMark/>
          </w:tcPr>
          <w:p w14:paraId="3E2C9778" w14:textId="77777777" w:rsidR="002E787D" w:rsidRPr="0096256C" w:rsidRDefault="002E787D" w:rsidP="00E958BA">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b/>
                <w:bCs/>
                <w:sz w:val="20"/>
                <w:szCs w:val="20"/>
                <w:lang w:val="en-GB" w:eastAsia="en-US"/>
              </w:rPr>
              <w:t>NUTRITION</w:t>
            </w:r>
          </w:p>
          <w:p w14:paraId="4FBBBEBE" w14:textId="77777777" w:rsidR="002E787D" w:rsidRPr="0096256C" w:rsidRDefault="002E787D" w:rsidP="00E958BA">
            <w:pPr>
              <w:pStyle w:val="BodyText"/>
              <w:spacing w:before="60" w:after="0" w:line="276" w:lineRule="auto"/>
              <w:ind w:left="-243" w:right="100" w:firstLine="243"/>
              <w:jc w:val="both"/>
              <w:rPr>
                <w:rFonts w:ascii="Arial" w:hAnsi="Arial" w:cs="Arial"/>
                <w:b/>
                <w:bCs/>
                <w:sz w:val="20"/>
                <w:szCs w:val="20"/>
                <w:lang w:val="en-GB" w:eastAsia="en-US"/>
              </w:rPr>
            </w:pPr>
            <w:r w:rsidRPr="0096256C">
              <w:rPr>
                <w:rFonts w:ascii="Arial" w:hAnsi="Arial" w:cs="Arial"/>
                <w:b/>
                <w:bCs/>
                <w:sz w:val="20"/>
                <w:szCs w:val="20"/>
                <w:lang w:val="en-GB" w:eastAsia="en-US"/>
              </w:rPr>
              <w:t>For all infants</w:t>
            </w:r>
          </w:p>
          <w:p w14:paraId="70916B4B" w14:textId="77777777" w:rsidR="002E787D" w:rsidRPr="0096256C" w:rsidRDefault="002E787D" w:rsidP="00E958BA">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sz w:val="20"/>
                <w:szCs w:val="20"/>
                <w:lang w:val="en-GB" w:eastAsia="en-US"/>
              </w:rPr>
              <w:t xml:space="preserve">Initiation of breastfeeding within the first hour of birth </w:t>
            </w:r>
          </w:p>
          <w:p w14:paraId="15CE0825" w14:textId="77777777" w:rsidR="002E787D" w:rsidRPr="0096256C" w:rsidRDefault="002E787D" w:rsidP="00E958BA">
            <w:pPr>
              <w:pStyle w:val="BodyText"/>
              <w:spacing w:before="60" w:after="0" w:line="276" w:lineRule="auto"/>
              <w:ind w:right="100"/>
              <w:jc w:val="both"/>
              <w:rPr>
                <w:rFonts w:ascii="Arial" w:hAnsi="Arial" w:cs="Arial"/>
                <w:color w:val="000000"/>
                <w:sz w:val="20"/>
                <w:szCs w:val="20"/>
                <w:lang w:val="en-IN" w:eastAsia="en-US"/>
              </w:rPr>
            </w:pPr>
            <w:r w:rsidRPr="0096256C">
              <w:rPr>
                <w:rFonts w:ascii="Arial" w:hAnsi="Arial" w:cs="Arial"/>
                <w:color w:val="000000"/>
                <w:sz w:val="20"/>
                <w:szCs w:val="20"/>
                <w:lang w:val="en-GB" w:eastAsia="en-US"/>
              </w:rPr>
              <w:t>Early lactation counselling for all mothers to prevent problems in BF in the first month after birth.</w:t>
            </w:r>
          </w:p>
          <w:p w14:paraId="1C1B3C80" w14:textId="77777777" w:rsidR="002E787D" w:rsidRPr="0096256C" w:rsidRDefault="002E787D" w:rsidP="00E958BA">
            <w:pPr>
              <w:pStyle w:val="BodyText"/>
              <w:spacing w:before="60" w:after="0" w:line="276" w:lineRule="auto"/>
              <w:ind w:right="100"/>
              <w:jc w:val="both"/>
              <w:rPr>
                <w:rFonts w:ascii="Arial" w:hAnsi="Arial" w:cs="Arial"/>
                <w:color w:val="000000"/>
                <w:sz w:val="20"/>
                <w:szCs w:val="20"/>
                <w:lang w:val="en-IN" w:eastAsia="en-US"/>
              </w:rPr>
            </w:pPr>
            <w:r w:rsidRPr="0096256C">
              <w:rPr>
                <w:rFonts w:ascii="Arial" w:hAnsi="Arial" w:cs="Arial"/>
                <w:color w:val="000000"/>
                <w:sz w:val="20"/>
                <w:szCs w:val="20"/>
                <w:lang w:val="en-GB" w:eastAsia="en-US"/>
              </w:rPr>
              <w:t xml:space="preserve">Breastfeeding problem resolution anytime during the first 6 months </w:t>
            </w:r>
          </w:p>
          <w:p w14:paraId="5BECB1CC" w14:textId="77777777" w:rsidR="002E787D" w:rsidRPr="0096256C" w:rsidRDefault="002E787D" w:rsidP="00E958BA">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sz w:val="20"/>
                <w:szCs w:val="20"/>
                <w:lang w:val="en-GB" w:eastAsia="en-US"/>
              </w:rPr>
              <w:t xml:space="preserve">Counsel on Exclusive breast feeding till 6 months of age and special </w:t>
            </w:r>
          </w:p>
          <w:p w14:paraId="226DBAE6" w14:textId="77777777" w:rsidR="002E787D" w:rsidRPr="0096256C" w:rsidRDefault="002E787D" w:rsidP="00E958BA">
            <w:pPr>
              <w:pStyle w:val="BodyText"/>
              <w:spacing w:before="60" w:after="0" w:line="276" w:lineRule="auto"/>
              <w:ind w:right="100"/>
              <w:jc w:val="both"/>
              <w:rPr>
                <w:rFonts w:ascii="Arial" w:hAnsi="Arial" w:cs="Arial"/>
                <w:color w:val="000000"/>
                <w:sz w:val="20"/>
                <w:szCs w:val="20"/>
                <w:lang w:val="en-GB" w:eastAsia="en-US"/>
              </w:rPr>
            </w:pPr>
            <w:r w:rsidRPr="0096256C">
              <w:rPr>
                <w:rFonts w:ascii="Arial" w:hAnsi="Arial" w:cs="Arial"/>
                <w:color w:val="000000"/>
                <w:sz w:val="20"/>
                <w:szCs w:val="20"/>
                <w:lang w:val="en-GB" w:eastAsia="en-US"/>
              </w:rPr>
              <w:t>Emphasis on the exclusivity of breastfeeding from 3 up to 6 months of age.</w:t>
            </w:r>
          </w:p>
          <w:p w14:paraId="66A7D096" w14:textId="77777777" w:rsidR="002E787D" w:rsidRPr="0096256C" w:rsidRDefault="002E787D" w:rsidP="00E958BA">
            <w:pPr>
              <w:pStyle w:val="BodyText"/>
              <w:spacing w:before="60" w:after="0" w:line="276" w:lineRule="auto"/>
              <w:ind w:left="-243" w:right="100"/>
              <w:jc w:val="both"/>
              <w:rPr>
                <w:rFonts w:ascii="Arial" w:hAnsi="Arial" w:cs="Arial"/>
                <w:sz w:val="20"/>
                <w:szCs w:val="20"/>
                <w:lang w:val="en-IN" w:eastAsia="en-US"/>
              </w:rPr>
            </w:pPr>
            <w:r w:rsidRPr="0096256C">
              <w:rPr>
                <w:rFonts w:ascii="Arial" w:hAnsi="Arial" w:cs="Arial"/>
                <w:b/>
                <w:bCs/>
                <w:sz w:val="20"/>
                <w:szCs w:val="20"/>
                <w:lang w:val="en-IN" w:eastAsia="en-US"/>
              </w:rPr>
              <w:t xml:space="preserve">    Growth monitoring and management of inadequate weight gain (IWG)</w:t>
            </w:r>
          </w:p>
          <w:p w14:paraId="4EF9EBD3" w14:textId="77777777" w:rsidR="002E787D" w:rsidRPr="0096256C" w:rsidRDefault="002E787D" w:rsidP="00E958BA">
            <w:pPr>
              <w:pStyle w:val="BodyText"/>
              <w:spacing w:before="60" w:after="0" w:line="276" w:lineRule="auto"/>
              <w:ind w:right="100"/>
              <w:jc w:val="both"/>
              <w:rPr>
                <w:rFonts w:ascii="Arial" w:hAnsi="Arial" w:cs="Arial"/>
                <w:color w:val="000000"/>
                <w:sz w:val="20"/>
                <w:szCs w:val="20"/>
                <w:lang w:val="en-IN" w:eastAsia="en-US"/>
              </w:rPr>
            </w:pPr>
            <w:r w:rsidRPr="0096256C">
              <w:rPr>
                <w:rFonts w:ascii="Arial" w:hAnsi="Arial" w:cs="Arial"/>
                <w:color w:val="000000"/>
                <w:sz w:val="20"/>
                <w:szCs w:val="20"/>
                <w:lang w:val="en-IN" w:eastAsia="en-US"/>
              </w:rPr>
              <w:t>Weight measurement at age day 14 and thereafter monthly to identify Inadequate Weight Gain (IWG) for all Term infants.</w:t>
            </w:r>
          </w:p>
          <w:p w14:paraId="64D8D59E" w14:textId="79073207" w:rsidR="002E787D" w:rsidRPr="0096256C" w:rsidRDefault="002E787D" w:rsidP="00E958BA">
            <w:pPr>
              <w:pStyle w:val="BodyText"/>
              <w:spacing w:before="60" w:after="0" w:line="276" w:lineRule="auto"/>
              <w:ind w:right="100"/>
              <w:jc w:val="both"/>
              <w:rPr>
                <w:rFonts w:ascii="Arial" w:hAnsi="Arial" w:cs="Arial"/>
                <w:color w:val="000000"/>
                <w:sz w:val="20"/>
                <w:szCs w:val="20"/>
                <w:lang w:val="en-IN" w:eastAsia="en-US"/>
              </w:rPr>
            </w:pPr>
            <w:r w:rsidRPr="0096256C">
              <w:rPr>
                <w:rFonts w:ascii="Arial" w:hAnsi="Arial" w:cs="Arial"/>
                <w:color w:val="000000"/>
                <w:sz w:val="20"/>
                <w:szCs w:val="20"/>
                <w:lang w:val="en-IN" w:eastAsia="en-US"/>
              </w:rPr>
              <w:t>[IWG defined as &lt;15</w:t>
            </w:r>
            <w:r w:rsidRPr="0096256C">
              <w:rPr>
                <w:rFonts w:ascii="Arial" w:hAnsi="Arial" w:cs="Arial"/>
                <w:color w:val="000000"/>
                <w:sz w:val="20"/>
                <w:szCs w:val="20"/>
                <w:vertAlign w:val="superscript"/>
                <w:lang w:val="en-IN" w:eastAsia="en-US"/>
              </w:rPr>
              <w:t>th</w:t>
            </w:r>
            <w:r w:rsidRPr="0096256C">
              <w:rPr>
                <w:rFonts w:ascii="Arial" w:hAnsi="Arial" w:cs="Arial"/>
                <w:color w:val="000000"/>
                <w:sz w:val="20"/>
                <w:szCs w:val="20"/>
                <w:lang w:val="en-IN" w:eastAsia="en-US"/>
              </w:rPr>
              <w:t xml:space="preserve"> centile as per WHO growth velocity, i.e. weight gain &lt; 20 grams /day between ages Day 14 to 2 months; weight gain &lt; 15 g/d for months 3 and 4; weigh gain &lt;10 g/d for months 5 and 6)]</w:t>
            </w:r>
          </w:p>
          <w:p w14:paraId="6D87F1AD" w14:textId="77777777" w:rsidR="002E787D" w:rsidRPr="0096256C" w:rsidRDefault="002E787D" w:rsidP="00E958BA">
            <w:pPr>
              <w:pStyle w:val="BodyText"/>
              <w:spacing w:before="60" w:after="0" w:line="276" w:lineRule="auto"/>
              <w:ind w:right="100"/>
              <w:jc w:val="both"/>
              <w:rPr>
                <w:rFonts w:ascii="Arial" w:hAnsi="Arial" w:cs="Arial"/>
                <w:color w:val="000000"/>
                <w:sz w:val="20"/>
                <w:szCs w:val="20"/>
                <w:lang w:val="en-IN" w:eastAsia="en-US"/>
              </w:rPr>
            </w:pPr>
            <w:r w:rsidRPr="0096256C">
              <w:rPr>
                <w:rFonts w:ascii="Arial" w:hAnsi="Arial" w:cs="Arial"/>
                <w:color w:val="000000"/>
                <w:sz w:val="20"/>
                <w:szCs w:val="20"/>
                <w:lang w:val="en-IN" w:eastAsia="en-US"/>
              </w:rPr>
              <w:t xml:space="preserve">Intensified lactation support to all infants with IWG and thorough clinical examination to rule out possible causes for the same. </w:t>
            </w:r>
          </w:p>
          <w:p w14:paraId="134F6D8A" w14:textId="77777777" w:rsidR="002E787D" w:rsidRPr="0096256C" w:rsidRDefault="002E787D" w:rsidP="00E958BA">
            <w:pPr>
              <w:pStyle w:val="BodyText"/>
              <w:spacing w:before="60" w:after="0" w:line="276" w:lineRule="auto"/>
              <w:ind w:right="100"/>
              <w:jc w:val="both"/>
              <w:rPr>
                <w:rFonts w:ascii="Arial" w:hAnsi="Arial" w:cs="Arial"/>
                <w:color w:val="000000"/>
                <w:sz w:val="20"/>
                <w:szCs w:val="20"/>
                <w:lang w:val="en-IN" w:eastAsia="en-US"/>
              </w:rPr>
            </w:pPr>
            <w:r w:rsidRPr="0096256C">
              <w:rPr>
                <w:rFonts w:ascii="Arial" w:hAnsi="Arial" w:cs="Arial"/>
                <w:color w:val="000000"/>
                <w:sz w:val="20"/>
                <w:szCs w:val="20"/>
                <w:lang w:val="en-IN" w:eastAsia="en-US"/>
              </w:rPr>
              <w:t xml:space="preserve">Facility based management of IWG by senior paediatrician at SJH after 15 days of continued efforts for lactation support and no medical cause is identified which may cause IWG. </w:t>
            </w:r>
          </w:p>
          <w:p w14:paraId="692A0BFD" w14:textId="77777777" w:rsidR="002E787D" w:rsidRPr="0096256C" w:rsidRDefault="002E787D" w:rsidP="00E958BA">
            <w:pPr>
              <w:pStyle w:val="BodyText"/>
              <w:spacing w:before="60" w:after="0" w:line="276" w:lineRule="auto"/>
              <w:ind w:right="100"/>
              <w:jc w:val="both"/>
              <w:rPr>
                <w:rFonts w:ascii="Arial" w:hAnsi="Arial" w:cs="Arial"/>
                <w:color w:val="000000"/>
                <w:sz w:val="20"/>
                <w:szCs w:val="20"/>
                <w:lang w:val="en-GB" w:eastAsia="en-US"/>
              </w:rPr>
            </w:pPr>
            <w:r w:rsidRPr="0096256C">
              <w:rPr>
                <w:rFonts w:ascii="Arial" w:hAnsi="Arial" w:cs="Arial"/>
                <w:color w:val="000000"/>
                <w:sz w:val="20"/>
                <w:szCs w:val="20"/>
                <w:lang w:val="en-GB" w:eastAsia="en-US"/>
              </w:rPr>
              <w:t xml:space="preserve">Additional support for LBW babies and Preterm babies even if not LBW </w:t>
            </w:r>
          </w:p>
          <w:p w14:paraId="0D1AE658" w14:textId="77777777" w:rsidR="002E787D" w:rsidRPr="0096256C" w:rsidRDefault="002E787D" w:rsidP="00E958BA">
            <w:pPr>
              <w:pStyle w:val="BodyText"/>
              <w:spacing w:before="60" w:after="0" w:line="276" w:lineRule="auto"/>
              <w:ind w:right="100"/>
              <w:jc w:val="both"/>
              <w:rPr>
                <w:rFonts w:ascii="Arial" w:hAnsi="Arial" w:cs="Arial"/>
                <w:color w:val="000000"/>
                <w:sz w:val="20"/>
                <w:szCs w:val="20"/>
                <w:lang w:val="en-GB" w:eastAsia="en-US"/>
              </w:rPr>
            </w:pPr>
            <w:r w:rsidRPr="0096256C">
              <w:rPr>
                <w:rFonts w:ascii="Arial" w:hAnsi="Arial" w:cs="Arial"/>
                <w:color w:val="000000"/>
                <w:sz w:val="20"/>
                <w:szCs w:val="20"/>
                <w:lang w:val="en-GB" w:eastAsia="en-US"/>
              </w:rPr>
              <w:t>Additional breastfeeding support by additional Lactation Counselling through home visits in the first three months (</w:t>
            </w:r>
            <w:r w:rsidRPr="0096256C">
              <w:rPr>
                <w:rFonts w:ascii="Arial" w:eastAsia="Times New Roman" w:hAnsi="Arial" w:cs="Arial"/>
                <w:color w:val="000000"/>
                <w:sz w:val="20"/>
                <w:szCs w:val="20"/>
                <w:lang w:val="en-US" w:eastAsia="en-US"/>
              </w:rPr>
              <w:t>biweekly in first month, weekly in second and third month, monthly from fourth to sixth  month)</w:t>
            </w:r>
          </w:p>
          <w:p w14:paraId="5C0373FE" w14:textId="77777777" w:rsidR="002E787D" w:rsidRPr="0096256C" w:rsidRDefault="002E787D" w:rsidP="00E958BA">
            <w:pPr>
              <w:pStyle w:val="BodyText"/>
              <w:spacing w:before="60" w:after="0" w:line="276" w:lineRule="auto"/>
              <w:ind w:right="100"/>
              <w:jc w:val="both"/>
              <w:rPr>
                <w:rFonts w:ascii="Arial" w:hAnsi="Arial" w:cs="Arial"/>
                <w:color w:val="000000"/>
                <w:sz w:val="20"/>
                <w:szCs w:val="20"/>
                <w:lang w:val="en-IN" w:eastAsia="en-US"/>
              </w:rPr>
            </w:pPr>
            <w:r w:rsidRPr="0096256C">
              <w:rPr>
                <w:rFonts w:ascii="Arial" w:hAnsi="Arial" w:cs="Arial"/>
                <w:color w:val="000000"/>
                <w:sz w:val="20"/>
                <w:szCs w:val="20"/>
                <w:lang w:val="en-GB" w:eastAsia="en-US"/>
              </w:rPr>
              <w:t xml:space="preserve">Offer expressed breastmilk feeding only for preterm babies after they breastfeed </w:t>
            </w:r>
          </w:p>
          <w:p w14:paraId="0B85AFB1" w14:textId="77777777" w:rsidR="002E787D" w:rsidRPr="0096256C" w:rsidRDefault="002E787D" w:rsidP="00E958BA">
            <w:pPr>
              <w:pStyle w:val="BodyText"/>
              <w:spacing w:before="60" w:after="0" w:line="276" w:lineRule="auto"/>
              <w:ind w:right="100"/>
              <w:jc w:val="both"/>
              <w:rPr>
                <w:rFonts w:ascii="Arial" w:hAnsi="Arial" w:cs="Arial"/>
                <w:color w:val="000000"/>
                <w:sz w:val="20"/>
                <w:szCs w:val="20"/>
                <w:lang w:val="en-IN" w:eastAsia="en-US"/>
              </w:rPr>
            </w:pPr>
            <w:r w:rsidRPr="0096256C">
              <w:rPr>
                <w:rFonts w:ascii="Arial" w:hAnsi="Arial" w:cs="Arial"/>
                <w:color w:val="000000"/>
                <w:sz w:val="20"/>
                <w:szCs w:val="20"/>
                <w:lang w:val="en-GB" w:eastAsia="en-US"/>
              </w:rPr>
              <w:t>Extended hospital support (through assessment of feeding, growth and investigations within 4-6 weeks after birth) after discharge and ensuring that the advice given at the facility is followed at home</w:t>
            </w:r>
          </w:p>
          <w:p w14:paraId="22B1D9AB" w14:textId="77777777" w:rsidR="002E787D" w:rsidRPr="0096256C" w:rsidRDefault="002E787D" w:rsidP="00E958BA">
            <w:pPr>
              <w:pStyle w:val="BodyText"/>
              <w:spacing w:before="60" w:after="0" w:line="276" w:lineRule="auto"/>
              <w:ind w:right="100"/>
              <w:jc w:val="both"/>
              <w:rPr>
                <w:rFonts w:ascii="Arial" w:hAnsi="Arial" w:cs="Arial"/>
                <w:color w:val="000000"/>
                <w:sz w:val="20"/>
                <w:szCs w:val="20"/>
                <w:lang w:val="en-IN" w:eastAsia="en-US"/>
              </w:rPr>
            </w:pPr>
            <w:r w:rsidRPr="0096256C">
              <w:rPr>
                <w:rFonts w:ascii="Arial" w:hAnsi="Arial" w:cs="Arial"/>
                <w:color w:val="000000"/>
                <w:sz w:val="20"/>
                <w:szCs w:val="20"/>
                <w:lang w:val="en-GB" w:eastAsia="en-US"/>
              </w:rPr>
              <w:t xml:space="preserve">Support kangaroo mother care at home </w:t>
            </w:r>
          </w:p>
          <w:p w14:paraId="1BF829B9" w14:textId="77777777" w:rsidR="002E787D" w:rsidRPr="0096256C" w:rsidRDefault="002E787D" w:rsidP="00E958BA">
            <w:pPr>
              <w:pStyle w:val="BodyText"/>
              <w:spacing w:before="60" w:after="0" w:line="276" w:lineRule="auto"/>
              <w:ind w:right="100"/>
              <w:jc w:val="both"/>
              <w:rPr>
                <w:rFonts w:ascii="Arial" w:hAnsi="Arial" w:cs="Arial"/>
                <w:color w:val="000000"/>
                <w:sz w:val="20"/>
                <w:szCs w:val="20"/>
                <w:lang w:val="en-IN" w:eastAsia="en-US"/>
              </w:rPr>
            </w:pPr>
            <w:r w:rsidRPr="0096256C">
              <w:rPr>
                <w:rFonts w:ascii="Arial" w:hAnsi="Arial" w:cs="Arial"/>
                <w:color w:val="000000"/>
                <w:sz w:val="20"/>
                <w:szCs w:val="20"/>
                <w:lang w:val="en-GB" w:eastAsia="en-US"/>
              </w:rPr>
              <w:t>Vitamin D 400 IU daily for all infants up to 6 months</w:t>
            </w:r>
          </w:p>
          <w:p w14:paraId="3EEC965D" w14:textId="14A285B6" w:rsidR="002E787D" w:rsidRPr="0096256C" w:rsidRDefault="002E787D" w:rsidP="00E958BA">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sz w:val="20"/>
                <w:szCs w:val="20"/>
                <w:lang w:val="en-GB" w:eastAsia="en-US"/>
              </w:rPr>
              <w:t>Iron supplementation at 2 weeks for VLBW and at 6 weeks for LBW</w:t>
            </w:r>
            <w:r w:rsidRPr="0096256C">
              <w:rPr>
                <w:rFonts w:ascii="Arial" w:hAnsi="Arial" w:cs="Arial"/>
                <w:color w:val="000000"/>
                <w:sz w:val="20"/>
                <w:szCs w:val="20"/>
                <w:lang w:val="en-IN" w:eastAsia="en-US"/>
              </w:rPr>
              <w:t xml:space="preserve"> </w:t>
            </w:r>
          </w:p>
        </w:tc>
        <w:tc>
          <w:tcPr>
            <w:tcW w:w="1440" w:type="dxa"/>
            <w:tcBorders>
              <w:top w:val="single" w:sz="8" w:space="0" w:color="000000"/>
              <w:left w:val="single" w:sz="8" w:space="0" w:color="000000"/>
              <w:bottom w:val="single" w:sz="4" w:space="0" w:color="auto"/>
              <w:right w:val="single" w:sz="8" w:space="0" w:color="000000"/>
            </w:tcBorders>
            <w:shd w:val="clear" w:color="auto" w:fill="auto"/>
            <w:tcMar>
              <w:top w:w="35" w:type="dxa"/>
              <w:left w:w="70" w:type="dxa"/>
              <w:bottom w:w="35" w:type="dxa"/>
              <w:right w:w="70" w:type="dxa"/>
            </w:tcMar>
            <w:vAlign w:val="center"/>
            <w:hideMark/>
          </w:tcPr>
          <w:p w14:paraId="155141A2" w14:textId="77777777" w:rsidR="002E787D" w:rsidRPr="0096256C" w:rsidRDefault="002E787D" w:rsidP="00E958BA">
            <w:pPr>
              <w:pStyle w:val="NormalWeb"/>
              <w:spacing w:before="60" w:beforeAutospacing="0" w:after="0" w:afterAutospacing="0" w:line="276" w:lineRule="auto"/>
              <w:rPr>
                <w:rFonts w:ascii="Arial" w:hAnsi="Arial" w:cs="Arial"/>
                <w:kern w:val="24"/>
                <w:sz w:val="20"/>
                <w:szCs w:val="20"/>
              </w:rPr>
            </w:pPr>
            <w:r w:rsidRPr="0096256C">
              <w:rPr>
                <w:rFonts w:ascii="Arial" w:hAnsi="Arial" w:cs="Arial"/>
                <w:kern w:val="24"/>
                <w:sz w:val="20"/>
                <w:szCs w:val="20"/>
              </w:rPr>
              <w:t xml:space="preserve">Routine postnatal </w:t>
            </w:r>
            <w:r w:rsidRPr="0096256C">
              <w:rPr>
                <w:rFonts w:ascii="Arial" w:hAnsi="Arial" w:cs="Arial"/>
                <w:bCs/>
                <w:sz w:val="20"/>
                <w:szCs w:val="20"/>
              </w:rPr>
              <w:t xml:space="preserve">  and early childhood </w:t>
            </w:r>
            <w:r w:rsidRPr="0096256C">
              <w:rPr>
                <w:rFonts w:ascii="Arial" w:hAnsi="Arial" w:cs="Arial"/>
                <w:kern w:val="24"/>
                <w:sz w:val="20"/>
                <w:szCs w:val="20"/>
              </w:rPr>
              <w:t xml:space="preserve">care </w:t>
            </w:r>
          </w:p>
          <w:p w14:paraId="694FA124" w14:textId="77777777" w:rsidR="002E787D" w:rsidRPr="0096256C" w:rsidRDefault="002E787D" w:rsidP="00E958BA">
            <w:pPr>
              <w:pStyle w:val="BodyText"/>
              <w:spacing w:before="60" w:after="0" w:line="276" w:lineRule="auto"/>
              <w:ind w:right="100"/>
              <w:jc w:val="both"/>
              <w:rPr>
                <w:rFonts w:ascii="Arial" w:hAnsi="Arial" w:cs="Arial"/>
                <w:sz w:val="20"/>
                <w:szCs w:val="20"/>
                <w:lang w:val="en-IN" w:eastAsia="en-US"/>
              </w:rPr>
            </w:pPr>
          </w:p>
          <w:p w14:paraId="2EE5D23F" w14:textId="77777777" w:rsidR="002E787D" w:rsidRPr="0096256C" w:rsidRDefault="002E787D" w:rsidP="00E958BA">
            <w:pPr>
              <w:pStyle w:val="NormalWeb"/>
              <w:spacing w:before="60" w:after="0" w:line="276" w:lineRule="auto"/>
              <w:jc w:val="both"/>
              <w:rPr>
                <w:rFonts w:ascii="Arial" w:hAnsi="Arial" w:cs="Arial"/>
                <w:sz w:val="20"/>
                <w:szCs w:val="20"/>
                <w:lang w:val="en-IN"/>
              </w:rPr>
            </w:pPr>
            <w:r w:rsidRPr="0096256C">
              <w:rPr>
                <w:rFonts w:ascii="Arial" w:hAnsi="Arial" w:cs="Arial"/>
                <w:b/>
                <w:bCs/>
                <w:sz w:val="20"/>
                <w:szCs w:val="20"/>
              </w:rPr>
              <w:t xml:space="preserve">    </w:t>
            </w:r>
            <w:r w:rsidRPr="0096256C">
              <w:rPr>
                <w:rFonts w:ascii="Arial" w:hAnsi="Arial" w:cs="Arial"/>
                <w:kern w:val="24"/>
                <w:sz w:val="20"/>
                <w:szCs w:val="20"/>
              </w:rPr>
              <w:t xml:space="preserve"> </w:t>
            </w:r>
          </w:p>
        </w:tc>
      </w:tr>
      <w:tr w:rsidR="002E787D" w:rsidRPr="0096256C" w14:paraId="7978B9FC" w14:textId="77777777" w:rsidTr="00E958BA">
        <w:trPr>
          <w:trHeight w:val="371"/>
        </w:trPr>
        <w:tc>
          <w:tcPr>
            <w:tcW w:w="8457" w:type="dxa"/>
            <w:tcBorders>
              <w:top w:val="single" w:sz="8" w:space="0" w:color="000000"/>
              <w:left w:val="single" w:sz="8" w:space="0" w:color="000000"/>
              <w:bottom w:val="single" w:sz="8" w:space="0" w:color="000000"/>
              <w:right w:val="single" w:sz="8" w:space="0" w:color="000000"/>
            </w:tcBorders>
            <w:shd w:val="clear" w:color="auto" w:fill="auto"/>
            <w:tcMar>
              <w:top w:w="35" w:type="dxa"/>
              <w:left w:w="70" w:type="dxa"/>
              <w:bottom w:w="35" w:type="dxa"/>
              <w:right w:w="70" w:type="dxa"/>
            </w:tcMar>
            <w:hideMark/>
          </w:tcPr>
          <w:p w14:paraId="78FFDB9C" w14:textId="0FFD96FB" w:rsidR="002E787D" w:rsidRPr="0096256C" w:rsidRDefault="002E787D" w:rsidP="00E958BA">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b/>
                <w:bCs/>
                <w:sz w:val="20"/>
                <w:szCs w:val="20"/>
                <w:lang w:val="en-GB" w:eastAsia="en-US"/>
              </w:rPr>
              <w:t>HEALTH</w:t>
            </w:r>
          </w:p>
          <w:p w14:paraId="0A98FAAB" w14:textId="77777777" w:rsidR="002E787D" w:rsidRPr="0096256C" w:rsidRDefault="002E787D" w:rsidP="00E958BA">
            <w:pPr>
              <w:pStyle w:val="BodyText"/>
              <w:spacing w:before="60" w:after="0" w:line="276" w:lineRule="auto"/>
              <w:ind w:right="100"/>
              <w:jc w:val="both"/>
              <w:rPr>
                <w:rFonts w:ascii="Arial" w:hAnsi="Arial" w:cs="Arial"/>
                <w:color w:val="000000"/>
                <w:sz w:val="20"/>
                <w:szCs w:val="20"/>
                <w:lang w:val="en-IN" w:eastAsia="en-US"/>
              </w:rPr>
            </w:pPr>
            <w:r w:rsidRPr="0096256C">
              <w:rPr>
                <w:rFonts w:ascii="Arial" w:hAnsi="Arial" w:cs="Arial"/>
                <w:color w:val="000000"/>
                <w:sz w:val="20"/>
                <w:szCs w:val="20"/>
                <w:lang w:val="en-GB" w:eastAsia="en-US"/>
              </w:rPr>
              <w:t>Educating the mother and other family members to identify danger signs and early care seeking for illness.</w:t>
            </w:r>
          </w:p>
          <w:p w14:paraId="29D52380" w14:textId="77777777" w:rsidR="002E787D" w:rsidRPr="0096256C" w:rsidRDefault="002E787D" w:rsidP="00E958BA">
            <w:pPr>
              <w:pStyle w:val="BodyText"/>
              <w:spacing w:before="60" w:after="0" w:line="276" w:lineRule="auto"/>
              <w:ind w:right="100"/>
              <w:jc w:val="both"/>
              <w:rPr>
                <w:rFonts w:ascii="Arial" w:hAnsi="Arial" w:cs="Arial"/>
                <w:color w:val="000000"/>
                <w:sz w:val="20"/>
                <w:szCs w:val="20"/>
                <w:lang w:val="en-GB" w:eastAsia="en-US"/>
              </w:rPr>
            </w:pPr>
            <w:r w:rsidRPr="0096256C">
              <w:rPr>
                <w:rFonts w:ascii="Arial" w:hAnsi="Arial" w:cs="Arial"/>
                <w:color w:val="000000"/>
                <w:sz w:val="20"/>
                <w:szCs w:val="20"/>
                <w:lang w:val="en-GB" w:eastAsia="en-US"/>
              </w:rPr>
              <w:lastRenderedPageBreak/>
              <w:t xml:space="preserve">Facilitate referral to health facility for infants with any danger signs or illness requiring facility based management.  </w:t>
            </w:r>
          </w:p>
          <w:p w14:paraId="70BFB3DF" w14:textId="77777777" w:rsidR="002E787D" w:rsidRPr="0096256C" w:rsidRDefault="002E787D" w:rsidP="00E958BA">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color w:val="000000"/>
                <w:sz w:val="20"/>
                <w:szCs w:val="20"/>
                <w:lang w:val="en-GB" w:eastAsia="en-US"/>
              </w:rPr>
              <w:t xml:space="preserve">Counsel on timely immunisation   </w:t>
            </w:r>
          </w:p>
        </w:tc>
        <w:tc>
          <w:tcPr>
            <w:tcW w:w="1457" w:type="dxa"/>
            <w:gridSpan w:val="2"/>
            <w:vMerge w:val="restart"/>
            <w:tcBorders>
              <w:top w:val="single" w:sz="4" w:space="0" w:color="auto"/>
              <w:left w:val="single" w:sz="8" w:space="0" w:color="000000"/>
              <w:bottom w:val="single" w:sz="8" w:space="0" w:color="000000"/>
              <w:right w:val="single" w:sz="8" w:space="0" w:color="000000"/>
            </w:tcBorders>
            <w:shd w:val="clear" w:color="auto" w:fill="auto"/>
            <w:tcMar>
              <w:top w:w="35" w:type="dxa"/>
              <w:left w:w="70" w:type="dxa"/>
              <w:bottom w:w="35" w:type="dxa"/>
              <w:right w:w="70" w:type="dxa"/>
            </w:tcMar>
            <w:hideMark/>
          </w:tcPr>
          <w:p w14:paraId="05647211" w14:textId="77777777" w:rsidR="002E787D" w:rsidRPr="0096256C" w:rsidRDefault="002E787D" w:rsidP="00E958BA">
            <w:pPr>
              <w:pStyle w:val="NormalWeb"/>
              <w:spacing w:before="60" w:beforeAutospacing="0" w:after="0" w:afterAutospacing="0" w:line="276" w:lineRule="auto"/>
              <w:jc w:val="both"/>
              <w:rPr>
                <w:rFonts w:ascii="Arial" w:hAnsi="Arial" w:cs="Arial"/>
                <w:sz w:val="20"/>
                <w:szCs w:val="20"/>
                <w:lang w:val="en-IN"/>
              </w:rPr>
            </w:pPr>
          </w:p>
        </w:tc>
      </w:tr>
      <w:tr w:rsidR="002E787D" w:rsidRPr="0096256C" w14:paraId="4C3EA24A" w14:textId="77777777" w:rsidTr="00E958BA">
        <w:trPr>
          <w:trHeight w:val="1081"/>
        </w:trPr>
        <w:tc>
          <w:tcPr>
            <w:tcW w:w="8457" w:type="dxa"/>
            <w:tcBorders>
              <w:top w:val="single" w:sz="8" w:space="0" w:color="000000"/>
              <w:left w:val="single" w:sz="8" w:space="0" w:color="000000"/>
              <w:bottom w:val="single" w:sz="8" w:space="0" w:color="000000"/>
              <w:right w:val="single" w:sz="8" w:space="0" w:color="000000"/>
            </w:tcBorders>
            <w:shd w:val="clear" w:color="auto" w:fill="auto"/>
            <w:tcMar>
              <w:top w:w="35" w:type="dxa"/>
              <w:left w:w="70" w:type="dxa"/>
              <w:bottom w:w="35" w:type="dxa"/>
              <w:right w:w="70" w:type="dxa"/>
            </w:tcMar>
            <w:hideMark/>
          </w:tcPr>
          <w:p w14:paraId="2783E126" w14:textId="77777777" w:rsidR="002E787D" w:rsidRPr="0096256C" w:rsidRDefault="002E787D" w:rsidP="00E958BA">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b/>
                <w:bCs/>
                <w:sz w:val="20"/>
                <w:szCs w:val="20"/>
                <w:lang w:val="en-GB" w:eastAsia="en-US"/>
              </w:rPr>
              <w:lastRenderedPageBreak/>
              <w:t>PSYCHOSOCIAL CARE</w:t>
            </w:r>
          </w:p>
          <w:p w14:paraId="0961382A" w14:textId="77777777" w:rsidR="002E787D" w:rsidRPr="0096256C" w:rsidRDefault="002E787D" w:rsidP="00E958BA">
            <w:pPr>
              <w:pStyle w:val="BodyText"/>
              <w:spacing w:before="60" w:after="0" w:line="276" w:lineRule="auto"/>
              <w:ind w:right="100"/>
              <w:jc w:val="both"/>
              <w:rPr>
                <w:rFonts w:ascii="Arial" w:hAnsi="Arial" w:cs="Arial"/>
                <w:color w:val="000000"/>
                <w:sz w:val="20"/>
                <w:szCs w:val="20"/>
                <w:lang w:val="en-GB" w:eastAsia="en-US"/>
              </w:rPr>
            </w:pPr>
            <w:r w:rsidRPr="0096256C">
              <w:rPr>
                <w:rFonts w:ascii="Arial" w:hAnsi="Arial" w:cs="Arial"/>
                <w:color w:val="000000"/>
                <w:sz w:val="20"/>
                <w:szCs w:val="20"/>
                <w:lang w:val="en-GB" w:eastAsia="en-US"/>
              </w:rPr>
              <w:t xml:space="preserve">Counselling, demonstration and practice sessions for mothers at each home visit on Early child play and responsive care. </w:t>
            </w:r>
          </w:p>
          <w:p w14:paraId="71B45010" w14:textId="77777777" w:rsidR="002E787D" w:rsidRPr="0096256C" w:rsidRDefault="002E787D" w:rsidP="00E958BA">
            <w:pPr>
              <w:spacing w:before="60" w:after="0" w:line="276" w:lineRule="auto"/>
              <w:jc w:val="both"/>
              <w:rPr>
                <w:rFonts w:ascii="Arial" w:hAnsi="Arial" w:cs="Arial"/>
                <w:color w:val="000000"/>
                <w:sz w:val="20"/>
                <w:szCs w:val="20"/>
                <w:lang w:val="en-IN"/>
              </w:rPr>
            </w:pPr>
            <w:r w:rsidRPr="0096256C">
              <w:rPr>
                <w:rFonts w:ascii="Arial" w:hAnsi="Arial" w:cs="Arial"/>
                <w:color w:val="000000"/>
                <w:sz w:val="20"/>
                <w:szCs w:val="20"/>
              </w:rPr>
              <w:t xml:space="preserve">Identify of delayed development and timely referral for further management </w:t>
            </w:r>
          </w:p>
        </w:tc>
        <w:tc>
          <w:tcPr>
            <w:tcW w:w="1457" w:type="dxa"/>
            <w:gridSpan w:val="2"/>
            <w:vMerge/>
            <w:tcBorders>
              <w:left w:val="single" w:sz="8" w:space="0" w:color="000000"/>
              <w:bottom w:val="single" w:sz="8" w:space="0" w:color="000000"/>
              <w:right w:val="single" w:sz="8" w:space="0" w:color="000000"/>
            </w:tcBorders>
            <w:shd w:val="clear" w:color="auto" w:fill="auto"/>
            <w:tcMar>
              <w:top w:w="35" w:type="dxa"/>
              <w:left w:w="70" w:type="dxa"/>
              <w:bottom w:w="35" w:type="dxa"/>
              <w:right w:w="70" w:type="dxa"/>
            </w:tcMar>
            <w:hideMark/>
          </w:tcPr>
          <w:p w14:paraId="2D70677B" w14:textId="77777777" w:rsidR="002E787D" w:rsidRPr="0096256C" w:rsidRDefault="002E787D" w:rsidP="00E958BA">
            <w:pPr>
              <w:pStyle w:val="BodyText"/>
              <w:spacing w:before="60" w:after="0" w:line="276" w:lineRule="auto"/>
              <w:ind w:right="100"/>
              <w:jc w:val="both"/>
              <w:rPr>
                <w:rFonts w:ascii="Arial" w:hAnsi="Arial" w:cs="Arial"/>
                <w:sz w:val="20"/>
                <w:szCs w:val="20"/>
                <w:lang w:val="en-IN" w:eastAsia="en-US"/>
              </w:rPr>
            </w:pPr>
          </w:p>
        </w:tc>
      </w:tr>
    </w:tbl>
    <w:p w14:paraId="02D1D2A4" w14:textId="77777777" w:rsidR="00CB38C9" w:rsidRDefault="00CB38C9" w:rsidP="00CB38C9">
      <w:pPr>
        <w:spacing w:after="0" w:line="276" w:lineRule="auto"/>
        <w:jc w:val="both"/>
        <w:rPr>
          <w:rFonts w:ascii="Arial" w:hAnsi="Arial" w:cs="Arial"/>
          <w:sz w:val="20"/>
          <w:szCs w:val="20"/>
        </w:rPr>
      </w:pPr>
      <w:proofErr w:type="gramStart"/>
      <w:r w:rsidRPr="0096256C">
        <w:rPr>
          <w:rFonts w:ascii="Arial" w:hAnsi="Arial" w:cs="Arial"/>
          <w:sz w:val="20"/>
          <w:szCs w:val="20"/>
        </w:rPr>
        <w:t>Electronic monitoring system for tracking women with problems to support them for achieving intervention compliance</w:t>
      </w:r>
      <w:r>
        <w:rPr>
          <w:rFonts w:ascii="Arial" w:hAnsi="Arial" w:cs="Arial"/>
          <w:sz w:val="20"/>
          <w:szCs w:val="20"/>
        </w:rPr>
        <w:t xml:space="preserve"> across all domains</w:t>
      </w:r>
      <w:r w:rsidRPr="0096256C">
        <w:rPr>
          <w:rFonts w:ascii="Arial" w:hAnsi="Arial" w:cs="Arial"/>
          <w:sz w:val="20"/>
          <w:szCs w:val="20"/>
        </w:rPr>
        <w:t>.</w:t>
      </w:r>
      <w:proofErr w:type="gramEnd"/>
    </w:p>
    <w:p w14:paraId="19E4CB19" w14:textId="77777777" w:rsidR="002E787D" w:rsidRPr="0096256C" w:rsidRDefault="002E787D" w:rsidP="00762711">
      <w:pPr>
        <w:spacing w:line="276" w:lineRule="auto"/>
        <w:jc w:val="both"/>
        <w:rPr>
          <w:rFonts w:ascii="Arial" w:hAnsi="Arial" w:cs="Arial"/>
          <w:sz w:val="20"/>
          <w:szCs w:val="20"/>
        </w:rPr>
      </w:pPr>
    </w:p>
    <w:p w14:paraId="79504C3B" w14:textId="77777777" w:rsidR="002E787D" w:rsidRPr="0096256C" w:rsidRDefault="002E787D" w:rsidP="00762711">
      <w:pPr>
        <w:spacing w:line="276" w:lineRule="auto"/>
        <w:ind w:hanging="180"/>
        <w:jc w:val="both"/>
        <w:rPr>
          <w:rFonts w:ascii="Arial" w:hAnsi="Arial" w:cs="Arial"/>
          <w:sz w:val="20"/>
          <w:szCs w:val="20"/>
        </w:rPr>
      </w:pPr>
      <w:r w:rsidRPr="0096256C">
        <w:rPr>
          <w:rFonts w:ascii="Arial" w:hAnsi="Arial" w:cs="Arial"/>
          <w:b/>
          <w:bCs/>
          <w:sz w:val="20"/>
          <w:szCs w:val="20"/>
          <w:lang w:val="en-IN"/>
        </w:rPr>
        <w:t>0-6 months (Mother)</w:t>
      </w:r>
    </w:p>
    <w:tbl>
      <w:tblPr>
        <w:tblpPr w:leftFromText="180" w:rightFromText="180" w:vertAnchor="text" w:horzAnchor="page" w:tblpX="1359" w:tblpY="22"/>
        <w:tblW w:w="9987" w:type="dxa"/>
        <w:tblLayout w:type="fixed"/>
        <w:tblCellMar>
          <w:left w:w="0" w:type="dxa"/>
          <w:right w:w="0" w:type="dxa"/>
        </w:tblCellMar>
        <w:tblLook w:val="04A0" w:firstRow="1" w:lastRow="0" w:firstColumn="1" w:lastColumn="0" w:noHBand="0" w:noVBand="1"/>
      </w:tblPr>
      <w:tblGrid>
        <w:gridCol w:w="7827"/>
        <w:gridCol w:w="2160"/>
      </w:tblGrid>
      <w:tr w:rsidR="002E787D" w:rsidRPr="0096256C" w14:paraId="7E783351" w14:textId="77777777" w:rsidTr="00E45009">
        <w:trPr>
          <w:trHeight w:val="17"/>
        </w:trPr>
        <w:tc>
          <w:tcPr>
            <w:tcW w:w="7827" w:type="dxa"/>
            <w:tcBorders>
              <w:top w:val="single" w:sz="8" w:space="0" w:color="000000"/>
              <w:left w:val="single" w:sz="8" w:space="0" w:color="000000"/>
              <w:bottom w:val="single" w:sz="8" w:space="0" w:color="000000"/>
              <w:right w:val="single" w:sz="8" w:space="0" w:color="000000"/>
            </w:tcBorders>
            <w:shd w:val="clear" w:color="auto" w:fill="auto"/>
            <w:tcMar>
              <w:top w:w="43" w:type="dxa"/>
              <w:left w:w="87" w:type="dxa"/>
              <w:bottom w:w="43" w:type="dxa"/>
              <w:right w:w="87" w:type="dxa"/>
            </w:tcMar>
            <w:hideMark/>
          </w:tcPr>
          <w:p w14:paraId="18895E95" w14:textId="77777777" w:rsidR="002E787D" w:rsidRPr="0096256C" w:rsidRDefault="002E787D" w:rsidP="00762711">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b/>
                <w:bCs/>
                <w:sz w:val="20"/>
                <w:szCs w:val="20"/>
                <w:lang w:val="en-GB" w:eastAsia="en-US"/>
              </w:rPr>
              <w:t>Intervention group</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14:paraId="68FE4A60" w14:textId="77777777" w:rsidR="002E787D" w:rsidRPr="0096256C" w:rsidRDefault="002E787D" w:rsidP="00762711">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b/>
                <w:bCs/>
                <w:sz w:val="20"/>
                <w:szCs w:val="20"/>
                <w:lang w:val="en-GB" w:eastAsia="en-US"/>
              </w:rPr>
              <w:t>Control Group</w:t>
            </w:r>
          </w:p>
        </w:tc>
      </w:tr>
      <w:tr w:rsidR="002E787D" w:rsidRPr="0096256C" w14:paraId="6002302D" w14:textId="77777777" w:rsidTr="00E45009">
        <w:trPr>
          <w:trHeight w:val="545"/>
        </w:trPr>
        <w:tc>
          <w:tcPr>
            <w:tcW w:w="7827" w:type="dxa"/>
            <w:tcBorders>
              <w:top w:val="single" w:sz="8" w:space="0" w:color="000000"/>
              <w:left w:val="single" w:sz="8" w:space="0" w:color="000000"/>
              <w:bottom w:val="single" w:sz="8" w:space="0" w:color="000000"/>
              <w:right w:val="single" w:sz="8" w:space="0" w:color="000000"/>
            </w:tcBorders>
            <w:shd w:val="clear" w:color="auto" w:fill="auto"/>
            <w:tcMar>
              <w:top w:w="35" w:type="dxa"/>
              <w:left w:w="70" w:type="dxa"/>
              <w:bottom w:w="35" w:type="dxa"/>
              <w:right w:w="70" w:type="dxa"/>
            </w:tcMar>
            <w:hideMark/>
          </w:tcPr>
          <w:p w14:paraId="6455A096" w14:textId="77777777" w:rsidR="002E787D" w:rsidRPr="0096256C" w:rsidRDefault="002E787D" w:rsidP="00762711">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b/>
                <w:bCs/>
                <w:sz w:val="20"/>
                <w:szCs w:val="20"/>
                <w:lang w:val="en-GB" w:eastAsia="en-US"/>
              </w:rPr>
              <w:t>HEALTH</w:t>
            </w:r>
          </w:p>
          <w:p w14:paraId="43FE8591" w14:textId="77777777" w:rsidR="002E787D" w:rsidRPr="0096256C" w:rsidRDefault="002E787D" w:rsidP="00762711">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color w:val="000000"/>
                <w:sz w:val="20"/>
                <w:szCs w:val="20"/>
                <w:lang w:val="en-GB" w:eastAsia="en-US"/>
              </w:rPr>
              <w:t>Facilitate mandatory Postnatal hospital visit at 6 weeks.</w:t>
            </w:r>
          </w:p>
        </w:tc>
        <w:tc>
          <w:tcPr>
            <w:tcW w:w="2160" w:type="dxa"/>
            <w:vMerge w:val="restart"/>
            <w:tcBorders>
              <w:top w:val="single" w:sz="8" w:space="0" w:color="000000"/>
              <w:left w:val="single" w:sz="8" w:space="0" w:color="000000"/>
              <w:right w:val="single" w:sz="8" w:space="0" w:color="000000"/>
            </w:tcBorders>
            <w:shd w:val="clear" w:color="auto" w:fill="auto"/>
            <w:tcMar>
              <w:top w:w="35" w:type="dxa"/>
              <w:left w:w="70" w:type="dxa"/>
              <w:bottom w:w="35" w:type="dxa"/>
              <w:right w:w="70" w:type="dxa"/>
            </w:tcMar>
            <w:vAlign w:val="center"/>
            <w:hideMark/>
          </w:tcPr>
          <w:p w14:paraId="1656D4CF" w14:textId="77777777" w:rsidR="002E787D" w:rsidRPr="0096256C" w:rsidRDefault="002E787D" w:rsidP="00983F03">
            <w:pPr>
              <w:pStyle w:val="BodyText"/>
              <w:spacing w:before="60" w:after="0" w:line="276" w:lineRule="auto"/>
              <w:ind w:right="100"/>
              <w:rPr>
                <w:rFonts w:ascii="Arial" w:hAnsi="Arial" w:cs="Arial"/>
                <w:sz w:val="20"/>
                <w:szCs w:val="20"/>
                <w:lang w:val="en-IN" w:eastAsia="en-US"/>
              </w:rPr>
            </w:pPr>
            <w:r w:rsidRPr="0096256C">
              <w:rPr>
                <w:rFonts w:ascii="Arial" w:hAnsi="Arial" w:cs="Arial"/>
                <w:kern w:val="24"/>
                <w:sz w:val="20"/>
                <w:szCs w:val="20"/>
                <w:lang w:val="en-US" w:eastAsia="en-US"/>
              </w:rPr>
              <w:t xml:space="preserve">Routine postnatal </w:t>
            </w:r>
            <w:r w:rsidRPr="0096256C">
              <w:rPr>
                <w:rFonts w:ascii="Arial" w:hAnsi="Arial" w:cs="Arial"/>
                <w:bCs/>
                <w:sz w:val="20"/>
                <w:szCs w:val="20"/>
              </w:rPr>
              <w:t xml:space="preserve">  and early childhood</w:t>
            </w:r>
            <w:r w:rsidRPr="0096256C">
              <w:rPr>
                <w:rFonts w:ascii="Arial" w:hAnsi="Arial" w:cs="Arial"/>
                <w:bCs/>
                <w:sz w:val="20"/>
                <w:szCs w:val="20"/>
                <w:lang w:val="en-IN"/>
              </w:rPr>
              <w:t xml:space="preserve"> </w:t>
            </w:r>
            <w:r w:rsidRPr="0096256C">
              <w:rPr>
                <w:rFonts w:ascii="Arial" w:hAnsi="Arial" w:cs="Arial"/>
                <w:kern w:val="24"/>
                <w:sz w:val="20"/>
                <w:szCs w:val="20"/>
                <w:lang w:val="en-US" w:eastAsia="en-US"/>
              </w:rPr>
              <w:t xml:space="preserve">care </w:t>
            </w:r>
          </w:p>
          <w:p w14:paraId="1C2EC778" w14:textId="77777777" w:rsidR="002E787D" w:rsidRPr="0096256C" w:rsidRDefault="002E787D" w:rsidP="00762711">
            <w:pPr>
              <w:pStyle w:val="BodyText"/>
              <w:spacing w:before="60" w:after="0" w:line="276" w:lineRule="auto"/>
              <w:ind w:right="100"/>
              <w:jc w:val="both"/>
              <w:rPr>
                <w:rFonts w:ascii="Arial" w:hAnsi="Arial" w:cs="Arial"/>
                <w:b/>
                <w:bCs/>
                <w:sz w:val="20"/>
                <w:szCs w:val="20"/>
                <w:lang w:val="en-GB" w:eastAsia="en-US"/>
              </w:rPr>
            </w:pPr>
          </w:p>
          <w:p w14:paraId="49A6F7E5" w14:textId="77777777" w:rsidR="002E787D" w:rsidRPr="0096256C" w:rsidRDefault="002E787D" w:rsidP="00762711">
            <w:pPr>
              <w:pStyle w:val="BodyText"/>
              <w:spacing w:before="60" w:after="0" w:line="276" w:lineRule="auto"/>
              <w:ind w:left="539" w:right="100"/>
              <w:jc w:val="both"/>
              <w:rPr>
                <w:rFonts w:ascii="Arial" w:hAnsi="Arial" w:cs="Arial"/>
                <w:sz w:val="20"/>
                <w:szCs w:val="20"/>
                <w:lang w:val="en-IN" w:eastAsia="en-US"/>
              </w:rPr>
            </w:pPr>
          </w:p>
          <w:p w14:paraId="2580F9F7" w14:textId="77777777" w:rsidR="002E787D" w:rsidRPr="0096256C" w:rsidRDefault="002E787D" w:rsidP="00762711">
            <w:pPr>
              <w:pStyle w:val="BodyText"/>
              <w:spacing w:before="60" w:after="0" w:line="276" w:lineRule="auto"/>
              <w:ind w:left="117" w:right="100"/>
              <w:jc w:val="both"/>
              <w:rPr>
                <w:rFonts w:ascii="Arial" w:hAnsi="Arial" w:cs="Arial"/>
                <w:sz w:val="20"/>
                <w:szCs w:val="20"/>
                <w:lang w:val="en-IN" w:eastAsia="en-US"/>
              </w:rPr>
            </w:pPr>
            <w:r w:rsidRPr="0096256C">
              <w:rPr>
                <w:rFonts w:ascii="Arial" w:hAnsi="Arial" w:cs="Arial"/>
                <w:b/>
                <w:bCs/>
                <w:sz w:val="20"/>
                <w:szCs w:val="20"/>
                <w:lang w:val="en-GB" w:eastAsia="en-US"/>
              </w:rPr>
              <w:t xml:space="preserve">    </w:t>
            </w:r>
          </w:p>
        </w:tc>
      </w:tr>
      <w:tr w:rsidR="002E787D" w:rsidRPr="0096256C" w14:paraId="0AF36DFA" w14:textId="77777777" w:rsidTr="00E45009">
        <w:trPr>
          <w:trHeight w:val="1788"/>
        </w:trPr>
        <w:tc>
          <w:tcPr>
            <w:tcW w:w="7827" w:type="dxa"/>
            <w:tcBorders>
              <w:top w:val="single" w:sz="8" w:space="0" w:color="000000"/>
              <w:left w:val="single" w:sz="8" w:space="0" w:color="000000"/>
              <w:bottom w:val="single" w:sz="8" w:space="0" w:color="000000"/>
              <w:right w:val="single" w:sz="8" w:space="0" w:color="000000"/>
            </w:tcBorders>
            <w:shd w:val="clear" w:color="auto" w:fill="auto"/>
            <w:tcMar>
              <w:top w:w="35" w:type="dxa"/>
              <w:left w:w="70" w:type="dxa"/>
              <w:bottom w:w="35" w:type="dxa"/>
              <w:right w:w="70" w:type="dxa"/>
            </w:tcMar>
            <w:hideMark/>
          </w:tcPr>
          <w:p w14:paraId="4EFF1812" w14:textId="77777777" w:rsidR="002E787D" w:rsidRPr="0096256C" w:rsidRDefault="002E787D" w:rsidP="00762711">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b/>
                <w:bCs/>
                <w:sz w:val="20"/>
                <w:szCs w:val="20"/>
                <w:lang w:val="en-GB" w:eastAsia="en-US"/>
              </w:rPr>
              <w:t>NUTRITION</w:t>
            </w:r>
          </w:p>
          <w:p w14:paraId="2B4B4FB2" w14:textId="77777777" w:rsidR="002E787D" w:rsidRPr="0096256C" w:rsidRDefault="002E787D" w:rsidP="00762711">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b/>
                <w:bCs/>
                <w:sz w:val="20"/>
                <w:szCs w:val="20"/>
                <w:lang w:val="en-IN" w:eastAsia="en-US"/>
              </w:rPr>
              <w:t>For all</w:t>
            </w:r>
          </w:p>
          <w:p w14:paraId="033D1B63" w14:textId="77777777" w:rsidR="002E787D" w:rsidRPr="0096256C" w:rsidRDefault="002E787D" w:rsidP="00762711">
            <w:pPr>
              <w:pStyle w:val="BodyText"/>
              <w:spacing w:before="60" w:after="0" w:line="276" w:lineRule="auto"/>
              <w:ind w:right="100"/>
              <w:jc w:val="both"/>
              <w:rPr>
                <w:rFonts w:ascii="Arial" w:hAnsi="Arial" w:cs="Arial"/>
                <w:color w:val="000000"/>
                <w:sz w:val="20"/>
                <w:szCs w:val="20"/>
                <w:lang w:val="en-IN" w:eastAsia="en-US"/>
              </w:rPr>
            </w:pPr>
            <w:r w:rsidRPr="0096256C">
              <w:rPr>
                <w:rFonts w:ascii="Arial" w:hAnsi="Arial" w:cs="Arial"/>
                <w:color w:val="000000"/>
                <w:sz w:val="20"/>
                <w:szCs w:val="20"/>
                <w:lang w:val="en-IN" w:eastAsia="en-US"/>
              </w:rPr>
              <w:t>Daily l</w:t>
            </w:r>
            <w:r w:rsidRPr="0096256C">
              <w:rPr>
                <w:rFonts w:ascii="Arial" w:eastAsia="Times New Roman" w:hAnsi="Arial" w:cs="Arial"/>
                <w:kern w:val="24"/>
                <w:sz w:val="20"/>
                <w:szCs w:val="20"/>
                <w:lang w:val="en-IN"/>
              </w:rPr>
              <w:t xml:space="preserve">ocally-prepared </w:t>
            </w:r>
            <w:r w:rsidRPr="0096256C">
              <w:rPr>
                <w:rFonts w:ascii="Arial" w:hAnsi="Arial" w:cs="Arial"/>
                <w:color w:val="000000"/>
                <w:sz w:val="20"/>
                <w:szCs w:val="20"/>
                <w:lang w:val="en-IN" w:eastAsia="en-US"/>
              </w:rPr>
              <w:t>snacks and milk, 600 kcal, 20g protein) for first 6 months of postnatal period.</w:t>
            </w:r>
          </w:p>
          <w:p w14:paraId="5A504F86" w14:textId="77777777" w:rsidR="002E787D" w:rsidRPr="0096256C" w:rsidRDefault="002E787D" w:rsidP="00762711">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sz w:val="20"/>
                <w:szCs w:val="20"/>
                <w:lang w:val="en-IN" w:eastAsia="en-US"/>
              </w:rPr>
              <w:t>IFA, Calcium and vitamin D supplementation daily for first 6 months of postnatal period</w:t>
            </w:r>
          </w:p>
          <w:p w14:paraId="5607A81D" w14:textId="4105DF0B" w:rsidR="002E787D" w:rsidRPr="0096256C" w:rsidRDefault="002E787D" w:rsidP="00762711">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sz w:val="20"/>
                <w:szCs w:val="20"/>
                <w:lang w:val="en-IN" w:eastAsia="en-US"/>
              </w:rPr>
              <w:t xml:space="preserve">Multiple micronutrients </w:t>
            </w:r>
            <w:r w:rsidR="007C30E8" w:rsidRPr="00F267E8">
              <w:rPr>
                <w:rFonts w:ascii="Arial" w:hAnsi="Arial" w:cs="Arial"/>
                <w:color w:val="000000" w:themeColor="text1"/>
                <w:kern w:val="24"/>
                <w:sz w:val="20"/>
                <w:szCs w:val="20"/>
                <w:lang w:val="en-IN" w:eastAsia="en-IN" w:bidi="hi-IN"/>
              </w:rPr>
              <w:t>(</w:t>
            </w:r>
            <w:proofErr w:type="spellStart"/>
            <w:r w:rsidR="007C30E8" w:rsidRPr="00F267E8">
              <w:rPr>
                <w:rFonts w:ascii="Arial" w:hAnsi="Arial" w:cs="Arial"/>
                <w:color w:val="000000" w:themeColor="text1"/>
                <w:kern w:val="24"/>
                <w:sz w:val="20"/>
                <w:szCs w:val="20"/>
                <w:lang w:val="en-IN" w:eastAsia="en-IN" w:bidi="hi-IN"/>
              </w:rPr>
              <w:t>Riconia</w:t>
            </w:r>
            <w:proofErr w:type="spellEnd"/>
            <w:r w:rsidR="007C30E8" w:rsidRPr="00F267E8">
              <w:rPr>
                <w:rFonts w:ascii="Arial" w:hAnsi="Arial" w:cs="Arial"/>
                <w:color w:val="000000" w:themeColor="text1"/>
                <w:kern w:val="24"/>
                <w:sz w:val="20"/>
                <w:szCs w:val="20"/>
                <w:lang w:val="en-IN" w:eastAsia="en-IN" w:bidi="hi-IN"/>
              </w:rPr>
              <w:t xml:space="preserve"> Silver</w:t>
            </w:r>
            <w:r w:rsidR="007C30E8" w:rsidRPr="00F267E8">
              <w:rPr>
                <w:rFonts w:ascii="Arial" w:hAnsi="Arial" w:cs="Arial"/>
                <w:color w:val="000000" w:themeColor="text1"/>
                <w:kern w:val="24"/>
                <w:sz w:val="20"/>
                <w:szCs w:val="20"/>
                <w:lang w:val="en-US" w:eastAsia="en-IN" w:bidi="hi-IN"/>
              </w:rPr>
              <w:sym w:font="Symbol" w:char="F0D2"/>
            </w:r>
            <w:r w:rsidR="007C30E8" w:rsidRPr="00F267E8">
              <w:rPr>
                <w:rFonts w:ascii="Arial" w:hAnsi="Arial" w:cs="Arial"/>
                <w:color w:val="000000" w:themeColor="text1"/>
                <w:kern w:val="24"/>
                <w:sz w:val="20"/>
                <w:szCs w:val="20"/>
                <w:lang w:val="en-IN" w:eastAsia="en-IN" w:bidi="hi-IN"/>
              </w:rPr>
              <w:t xml:space="preserve">, </w:t>
            </w:r>
            <w:r w:rsidR="007C30E8" w:rsidRPr="00F267E8">
              <w:rPr>
                <w:rFonts w:ascii="Arial" w:hAnsi="Arial" w:cs="Arial"/>
                <w:color w:val="000000"/>
                <w:spacing w:val="15"/>
                <w:sz w:val="20"/>
                <w:szCs w:val="20"/>
                <w:lang w:val="en-IN" w:eastAsia="en-IN" w:bidi="hi-IN"/>
              </w:rPr>
              <w:t>Sun Pharmaceutical Industries Ltd)</w:t>
            </w:r>
            <w:r w:rsidR="007C30E8" w:rsidRPr="0096256C">
              <w:rPr>
                <w:rFonts w:ascii="Arial" w:hAnsi="Arial" w:cs="Arial"/>
                <w:sz w:val="20"/>
                <w:szCs w:val="20"/>
                <w:lang w:val="en-GB" w:eastAsia="en-US"/>
              </w:rPr>
              <w:t xml:space="preserve"> </w:t>
            </w:r>
            <w:r w:rsidRPr="0096256C">
              <w:rPr>
                <w:rFonts w:ascii="Arial" w:hAnsi="Arial" w:cs="Arial"/>
                <w:sz w:val="20"/>
                <w:szCs w:val="20"/>
                <w:lang w:val="en-GB" w:eastAsia="en-US"/>
              </w:rPr>
              <w:t xml:space="preserve">(Vitamin A, C, B12, B6, B1, B2, Zinc, Selenium, Copper, Magnesium, Iodine) </w:t>
            </w:r>
            <w:r w:rsidRPr="0096256C">
              <w:rPr>
                <w:rFonts w:ascii="Arial" w:hAnsi="Arial" w:cs="Arial"/>
                <w:sz w:val="20"/>
                <w:szCs w:val="20"/>
                <w:lang w:val="en-IN" w:eastAsia="en-US"/>
              </w:rPr>
              <w:t>daily for first 6 months of postnatal period</w:t>
            </w:r>
          </w:p>
        </w:tc>
        <w:tc>
          <w:tcPr>
            <w:tcW w:w="2160" w:type="dxa"/>
            <w:vMerge/>
            <w:tcBorders>
              <w:left w:val="single" w:sz="8" w:space="0" w:color="000000"/>
              <w:right w:val="single" w:sz="8" w:space="0" w:color="000000"/>
            </w:tcBorders>
            <w:shd w:val="clear" w:color="auto" w:fill="auto"/>
            <w:tcMar>
              <w:top w:w="35" w:type="dxa"/>
              <w:left w:w="70" w:type="dxa"/>
              <w:bottom w:w="35" w:type="dxa"/>
              <w:right w:w="70" w:type="dxa"/>
            </w:tcMar>
            <w:hideMark/>
          </w:tcPr>
          <w:p w14:paraId="7EC9489B" w14:textId="77777777" w:rsidR="002E787D" w:rsidRPr="0096256C" w:rsidRDefault="002E787D" w:rsidP="00762711">
            <w:pPr>
              <w:pStyle w:val="BodyText"/>
              <w:spacing w:before="60" w:after="0" w:line="276" w:lineRule="auto"/>
              <w:ind w:left="117" w:right="100"/>
              <w:jc w:val="both"/>
              <w:rPr>
                <w:rFonts w:ascii="Arial" w:hAnsi="Arial" w:cs="Arial"/>
                <w:sz w:val="20"/>
                <w:szCs w:val="20"/>
                <w:lang w:val="en-IN" w:eastAsia="en-US"/>
              </w:rPr>
            </w:pPr>
          </w:p>
        </w:tc>
      </w:tr>
      <w:tr w:rsidR="002E787D" w:rsidRPr="0096256C" w14:paraId="4DAB281A" w14:textId="77777777" w:rsidTr="00E45009">
        <w:trPr>
          <w:trHeight w:val="1553"/>
        </w:trPr>
        <w:tc>
          <w:tcPr>
            <w:tcW w:w="7827" w:type="dxa"/>
            <w:tcBorders>
              <w:top w:val="single" w:sz="8" w:space="0" w:color="000000"/>
              <w:left w:val="single" w:sz="8" w:space="0" w:color="000000"/>
              <w:bottom w:val="single" w:sz="4" w:space="0" w:color="auto"/>
              <w:right w:val="single" w:sz="8" w:space="0" w:color="000000"/>
            </w:tcBorders>
            <w:shd w:val="clear" w:color="auto" w:fill="auto"/>
            <w:tcMar>
              <w:top w:w="35" w:type="dxa"/>
              <w:left w:w="70" w:type="dxa"/>
              <w:bottom w:w="35" w:type="dxa"/>
              <w:right w:w="70" w:type="dxa"/>
            </w:tcMar>
            <w:hideMark/>
          </w:tcPr>
          <w:p w14:paraId="37CED97A" w14:textId="77777777" w:rsidR="002E787D" w:rsidRPr="0096256C" w:rsidRDefault="002E787D" w:rsidP="00762711">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b/>
                <w:bCs/>
                <w:sz w:val="20"/>
                <w:szCs w:val="20"/>
                <w:lang w:val="en-GB" w:eastAsia="en-US"/>
              </w:rPr>
              <w:t>WASH</w:t>
            </w:r>
          </w:p>
          <w:p w14:paraId="1579E601" w14:textId="77777777" w:rsidR="002E787D" w:rsidRPr="0096256C" w:rsidRDefault="002E787D" w:rsidP="00762711">
            <w:pPr>
              <w:pStyle w:val="BodyText"/>
              <w:spacing w:before="60" w:after="0" w:line="276" w:lineRule="auto"/>
              <w:ind w:right="100"/>
              <w:jc w:val="both"/>
              <w:rPr>
                <w:rFonts w:ascii="Arial" w:hAnsi="Arial" w:cs="Arial"/>
                <w:sz w:val="20"/>
                <w:szCs w:val="20"/>
                <w:lang w:val="en-IN" w:eastAsia="en-US"/>
              </w:rPr>
            </w:pPr>
            <w:r w:rsidRPr="0096256C">
              <w:rPr>
                <w:rFonts w:ascii="Arial" w:hAnsi="Arial" w:cs="Arial"/>
                <w:color w:val="000000"/>
                <w:sz w:val="20"/>
                <w:szCs w:val="20"/>
                <w:lang w:val="en-GB" w:eastAsia="en-US"/>
              </w:rPr>
              <w:t xml:space="preserve">Continuation of all the WASH interventions as being provided during pregnancy (Water filters and plastic bottles soap, hand washing station, disinfectant) and counselling on handwashing and hygiene practices (bathing the infant regularly, using clean clothes for the infant, keeping the infant’s surroundings clean, safe disposal of infant’s feces, and handwashing before handling the baby).     </w:t>
            </w:r>
          </w:p>
        </w:tc>
        <w:tc>
          <w:tcPr>
            <w:tcW w:w="2160" w:type="dxa"/>
            <w:vMerge/>
            <w:tcBorders>
              <w:left w:val="single" w:sz="8" w:space="0" w:color="000000"/>
              <w:right w:val="single" w:sz="8" w:space="0" w:color="000000"/>
            </w:tcBorders>
            <w:shd w:val="clear" w:color="auto" w:fill="auto"/>
            <w:tcMar>
              <w:top w:w="35" w:type="dxa"/>
              <w:left w:w="70" w:type="dxa"/>
              <w:bottom w:w="35" w:type="dxa"/>
              <w:right w:w="70" w:type="dxa"/>
            </w:tcMar>
            <w:hideMark/>
          </w:tcPr>
          <w:p w14:paraId="00796F30" w14:textId="77777777" w:rsidR="002E787D" w:rsidRPr="0096256C" w:rsidRDefault="002E787D" w:rsidP="00762711">
            <w:pPr>
              <w:pStyle w:val="BodyText"/>
              <w:spacing w:before="60" w:after="0" w:line="276" w:lineRule="auto"/>
              <w:ind w:left="117" w:right="100"/>
              <w:jc w:val="both"/>
              <w:rPr>
                <w:rFonts w:ascii="Arial" w:hAnsi="Arial" w:cs="Arial"/>
                <w:sz w:val="20"/>
                <w:szCs w:val="20"/>
                <w:lang w:val="en-IN" w:eastAsia="en-US"/>
              </w:rPr>
            </w:pPr>
          </w:p>
        </w:tc>
      </w:tr>
      <w:tr w:rsidR="002E787D" w:rsidRPr="0096256C" w14:paraId="02621F16" w14:textId="77777777" w:rsidTr="00E45009">
        <w:trPr>
          <w:trHeight w:val="35"/>
        </w:trPr>
        <w:tc>
          <w:tcPr>
            <w:tcW w:w="7827" w:type="dxa"/>
            <w:tcBorders>
              <w:top w:val="single" w:sz="4" w:space="0" w:color="auto"/>
              <w:left w:val="single" w:sz="8" w:space="0" w:color="000000"/>
              <w:bottom w:val="single" w:sz="8" w:space="0" w:color="000000"/>
              <w:right w:val="single" w:sz="8" w:space="0" w:color="000000"/>
            </w:tcBorders>
            <w:shd w:val="clear" w:color="auto" w:fill="auto"/>
            <w:tcMar>
              <w:top w:w="35" w:type="dxa"/>
              <w:left w:w="70" w:type="dxa"/>
              <w:bottom w:w="35" w:type="dxa"/>
              <w:right w:w="70" w:type="dxa"/>
            </w:tcMar>
          </w:tcPr>
          <w:p w14:paraId="3A2E58F8" w14:textId="77777777" w:rsidR="002E787D" w:rsidRPr="0096256C" w:rsidRDefault="002E787D" w:rsidP="00762711">
            <w:pPr>
              <w:spacing w:before="60" w:after="0" w:line="276" w:lineRule="auto"/>
              <w:jc w:val="both"/>
              <w:rPr>
                <w:rFonts w:ascii="Arial" w:hAnsi="Arial" w:cs="Arial"/>
                <w:color w:val="000000"/>
                <w:sz w:val="20"/>
                <w:szCs w:val="20"/>
              </w:rPr>
            </w:pPr>
            <w:r w:rsidRPr="0096256C">
              <w:rPr>
                <w:rFonts w:ascii="Arial" w:hAnsi="Arial" w:cs="Arial"/>
                <w:b/>
                <w:bCs/>
                <w:sz w:val="20"/>
                <w:szCs w:val="20"/>
              </w:rPr>
              <w:t>PSYCHOSOCIAL CARE</w:t>
            </w:r>
            <w:r w:rsidRPr="0096256C">
              <w:rPr>
                <w:rFonts w:ascii="Arial" w:hAnsi="Arial" w:cs="Arial"/>
                <w:color w:val="000000"/>
                <w:sz w:val="20"/>
                <w:szCs w:val="20"/>
              </w:rPr>
              <w:t xml:space="preserve"> </w:t>
            </w:r>
          </w:p>
          <w:p w14:paraId="1F17FA23" w14:textId="77777777" w:rsidR="002E787D" w:rsidRPr="0096256C" w:rsidRDefault="002E787D" w:rsidP="00762711">
            <w:pPr>
              <w:spacing w:before="60" w:after="0" w:line="276" w:lineRule="auto"/>
              <w:jc w:val="both"/>
              <w:rPr>
                <w:rFonts w:ascii="Arial" w:hAnsi="Arial" w:cs="Arial"/>
                <w:color w:val="000000"/>
                <w:sz w:val="20"/>
                <w:szCs w:val="20"/>
                <w:lang w:val="en-IN"/>
              </w:rPr>
            </w:pPr>
            <w:r w:rsidRPr="0096256C">
              <w:rPr>
                <w:rFonts w:ascii="Arial" w:hAnsi="Arial" w:cs="Arial"/>
                <w:color w:val="000000"/>
                <w:sz w:val="20"/>
                <w:szCs w:val="20"/>
              </w:rPr>
              <w:t xml:space="preserve">Promotion of positive thinking and problem-solving skills for all; Thinking Healthy, World Health Organization </w:t>
            </w:r>
          </w:p>
          <w:p w14:paraId="75E3D499" w14:textId="77777777" w:rsidR="002E787D" w:rsidRPr="0096256C" w:rsidRDefault="002E787D" w:rsidP="00762711">
            <w:pPr>
              <w:spacing w:before="60" w:after="0" w:line="276" w:lineRule="auto"/>
              <w:jc w:val="both"/>
              <w:rPr>
                <w:rFonts w:ascii="Arial" w:eastAsia="Times New Roman" w:hAnsi="Arial" w:cs="Arial"/>
                <w:sz w:val="20"/>
                <w:szCs w:val="20"/>
              </w:rPr>
            </w:pPr>
            <w:r w:rsidRPr="0096256C">
              <w:rPr>
                <w:rFonts w:ascii="Arial" w:hAnsi="Arial" w:cs="Arial"/>
                <w:color w:val="000000"/>
                <w:sz w:val="20"/>
                <w:szCs w:val="20"/>
              </w:rPr>
              <w:t xml:space="preserve">Screening for all mothers for depressive symptoms and management as required </w:t>
            </w:r>
          </w:p>
          <w:p w14:paraId="405FE127" w14:textId="77777777" w:rsidR="002E787D" w:rsidRPr="0096256C" w:rsidRDefault="002E787D" w:rsidP="00762711">
            <w:pPr>
              <w:spacing w:before="60" w:after="0" w:line="276" w:lineRule="auto"/>
              <w:jc w:val="both"/>
              <w:rPr>
                <w:rFonts w:ascii="Arial" w:hAnsi="Arial" w:cs="Arial"/>
                <w:color w:val="000000"/>
                <w:sz w:val="20"/>
                <w:szCs w:val="20"/>
                <w:lang w:val="en-IN"/>
              </w:rPr>
            </w:pPr>
            <w:r w:rsidRPr="0096256C">
              <w:rPr>
                <w:rFonts w:ascii="Arial" w:eastAsia="Times New Roman" w:hAnsi="Arial" w:cs="Arial"/>
                <w:kern w:val="24"/>
                <w:sz w:val="20"/>
                <w:szCs w:val="20"/>
              </w:rPr>
              <w:t xml:space="preserve">Depressive symptoms (PHQ 9 </w:t>
            </w:r>
            <w:r w:rsidRPr="0096256C">
              <w:rPr>
                <w:rFonts w:ascii="Arial" w:eastAsia="Times New Roman" w:hAnsi="Arial" w:cs="Arial"/>
                <w:kern w:val="24"/>
                <w:sz w:val="20"/>
                <w:szCs w:val="20"/>
              </w:rPr>
              <w:sym w:font="Symbol" w:char="F0B3"/>
            </w:r>
            <w:r w:rsidRPr="0096256C">
              <w:rPr>
                <w:rFonts w:ascii="Arial" w:eastAsia="Times New Roman" w:hAnsi="Arial" w:cs="Arial"/>
                <w:kern w:val="24"/>
                <w:sz w:val="20"/>
                <w:szCs w:val="20"/>
              </w:rPr>
              <w:t>15 and /or suicidal ideation): Refer to hospital</w:t>
            </w:r>
          </w:p>
          <w:p w14:paraId="6794D4D5" w14:textId="4DB4CEB5" w:rsidR="002E787D" w:rsidRPr="0096256C" w:rsidRDefault="002E787D" w:rsidP="00CB38C9">
            <w:pPr>
              <w:spacing w:before="60" w:after="0" w:line="276" w:lineRule="auto"/>
              <w:jc w:val="both"/>
              <w:rPr>
                <w:rFonts w:ascii="Arial" w:hAnsi="Arial" w:cs="Arial"/>
                <w:color w:val="000000"/>
                <w:sz w:val="20"/>
                <w:szCs w:val="20"/>
                <w:lang w:val="en-IN"/>
              </w:rPr>
            </w:pPr>
            <w:r w:rsidRPr="0096256C">
              <w:rPr>
                <w:rFonts w:ascii="Arial" w:hAnsi="Arial" w:cs="Arial"/>
                <w:color w:val="000000"/>
                <w:sz w:val="20"/>
                <w:szCs w:val="20"/>
              </w:rPr>
              <w:t>Ascertainment of Substance abuse and exposure to second hand smoke and counsel against their use.</w:t>
            </w:r>
          </w:p>
        </w:tc>
        <w:tc>
          <w:tcPr>
            <w:tcW w:w="2160" w:type="dxa"/>
            <w:vMerge/>
            <w:tcBorders>
              <w:left w:val="single" w:sz="8" w:space="0" w:color="000000"/>
              <w:bottom w:val="single" w:sz="8" w:space="0" w:color="000000"/>
              <w:right w:val="single" w:sz="8" w:space="0" w:color="000000"/>
            </w:tcBorders>
            <w:shd w:val="clear" w:color="auto" w:fill="auto"/>
            <w:tcMar>
              <w:top w:w="35" w:type="dxa"/>
              <w:left w:w="70" w:type="dxa"/>
              <w:bottom w:w="35" w:type="dxa"/>
              <w:right w:w="70" w:type="dxa"/>
            </w:tcMar>
          </w:tcPr>
          <w:p w14:paraId="53B5D967" w14:textId="77777777" w:rsidR="002E787D" w:rsidRPr="0096256C" w:rsidRDefault="002E787D" w:rsidP="00762711">
            <w:pPr>
              <w:pStyle w:val="BodyText"/>
              <w:spacing w:before="60" w:after="0" w:line="276" w:lineRule="auto"/>
              <w:ind w:left="117" w:right="100"/>
              <w:jc w:val="both"/>
              <w:rPr>
                <w:rFonts w:ascii="Arial" w:hAnsi="Arial" w:cs="Arial"/>
                <w:b/>
                <w:bCs/>
                <w:sz w:val="20"/>
                <w:szCs w:val="20"/>
                <w:lang w:val="en-GB" w:eastAsia="en-US"/>
              </w:rPr>
            </w:pPr>
          </w:p>
        </w:tc>
      </w:tr>
    </w:tbl>
    <w:p w14:paraId="39F0578E" w14:textId="77777777" w:rsidR="00E958BA" w:rsidRDefault="00E958BA" w:rsidP="00E958BA">
      <w:pPr>
        <w:spacing w:after="0" w:line="276" w:lineRule="auto"/>
        <w:jc w:val="both"/>
        <w:rPr>
          <w:rFonts w:ascii="Arial" w:hAnsi="Arial" w:cs="Arial"/>
          <w:sz w:val="20"/>
          <w:szCs w:val="20"/>
        </w:rPr>
      </w:pPr>
      <w:proofErr w:type="gramStart"/>
      <w:r w:rsidRPr="0096256C">
        <w:rPr>
          <w:rFonts w:ascii="Arial" w:hAnsi="Arial" w:cs="Arial"/>
          <w:sz w:val="20"/>
          <w:szCs w:val="20"/>
        </w:rPr>
        <w:t>Electronic monitoring system for tracking women with problems to support them for achieving intervention compliance</w:t>
      </w:r>
      <w:r>
        <w:rPr>
          <w:rFonts w:ascii="Arial" w:hAnsi="Arial" w:cs="Arial"/>
          <w:sz w:val="20"/>
          <w:szCs w:val="20"/>
        </w:rPr>
        <w:t xml:space="preserve"> across all domains</w:t>
      </w:r>
      <w:r w:rsidRPr="0096256C">
        <w:rPr>
          <w:rFonts w:ascii="Arial" w:hAnsi="Arial" w:cs="Arial"/>
          <w:sz w:val="20"/>
          <w:szCs w:val="20"/>
        </w:rPr>
        <w:t>.</w:t>
      </w:r>
      <w:proofErr w:type="gramEnd"/>
    </w:p>
    <w:p w14:paraId="094F3A3B" w14:textId="545BC484" w:rsidR="00E958BA" w:rsidRDefault="00E958BA">
      <w:pPr>
        <w:spacing w:after="200" w:line="276" w:lineRule="auto"/>
        <w:rPr>
          <w:rFonts w:ascii="Arial" w:hAnsi="Arial" w:cs="Arial"/>
          <w:b/>
          <w:bCs/>
          <w:sz w:val="20"/>
          <w:szCs w:val="20"/>
        </w:rPr>
      </w:pPr>
      <w:r>
        <w:rPr>
          <w:rFonts w:ascii="Arial" w:hAnsi="Arial" w:cs="Arial"/>
          <w:b/>
          <w:bCs/>
          <w:sz w:val="20"/>
          <w:szCs w:val="20"/>
        </w:rPr>
        <w:br w:type="page"/>
      </w:r>
    </w:p>
    <w:p w14:paraId="3F79957E" w14:textId="77777777" w:rsidR="002E787D" w:rsidRPr="0096256C" w:rsidRDefault="002E787D" w:rsidP="00762711">
      <w:pPr>
        <w:spacing w:line="276" w:lineRule="auto"/>
        <w:jc w:val="both"/>
        <w:rPr>
          <w:rFonts w:ascii="Arial" w:hAnsi="Arial" w:cs="Arial"/>
          <w:sz w:val="20"/>
          <w:szCs w:val="20"/>
        </w:rPr>
      </w:pPr>
      <w:r w:rsidRPr="0096256C">
        <w:rPr>
          <w:rFonts w:ascii="Arial" w:hAnsi="Arial" w:cs="Arial"/>
          <w:b/>
          <w:bCs/>
          <w:sz w:val="20"/>
          <w:szCs w:val="20"/>
          <w:lang w:val="en-IN"/>
        </w:rPr>
        <w:lastRenderedPageBreak/>
        <w:t>6-24 months (Children)</w:t>
      </w:r>
    </w:p>
    <w:tbl>
      <w:tblPr>
        <w:tblW w:w="9722" w:type="dxa"/>
        <w:tblInd w:w="-93" w:type="dxa"/>
        <w:tblCellMar>
          <w:left w:w="0" w:type="dxa"/>
          <w:right w:w="0" w:type="dxa"/>
        </w:tblCellMar>
        <w:tblLook w:val="04A0" w:firstRow="1" w:lastRow="0" w:firstColumn="1" w:lastColumn="0" w:noHBand="0" w:noVBand="1"/>
      </w:tblPr>
      <w:tblGrid>
        <w:gridCol w:w="7830"/>
        <w:gridCol w:w="1892"/>
      </w:tblGrid>
      <w:tr w:rsidR="002E787D" w:rsidRPr="0096256C" w14:paraId="40526B53" w14:textId="77777777" w:rsidTr="00E958BA">
        <w:trPr>
          <w:trHeight w:val="383"/>
        </w:trPr>
        <w:tc>
          <w:tcPr>
            <w:tcW w:w="7830" w:type="dxa"/>
            <w:tcBorders>
              <w:top w:val="single" w:sz="8" w:space="0" w:color="000000"/>
              <w:left w:val="single" w:sz="8" w:space="0" w:color="000000"/>
              <w:bottom w:val="single" w:sz="8" w:space="0" w:color="000000"/>
              <w:right w:val="single" w:sz="8" w:space="0" w:color="000000"/>
            </w:tcBorders>
            <w:shd w:val="clear" w:color="auto" w:fill="auto"/>
            <w:tcMar>
              <w:top w:w="43" w:type="dxa"/>
              <w:left w:w="87" w:type="dxa"/>
              <w:bottom w:w="43" w:type="dxa"/>
              <w:right w:w="87" w:type="dxa"/>
            </w:tcMar>
            <w:hideMark/>
          </w:tcPr>
          <w:p w14:paraId="3668EC1D" w14:textId="77777777" w:rsidR="002E787D" w:rsidRPr="0096256C" w:rsidRDefault="002E787D" w:rsidP="00762711">
            <w:pPr>
              <w:spacing w:before="60" w:after="0" w:line="276" w:lineRule="auto"/>
              <w:jc w:val="both"/>
              <w:rPr>
                <w:rFonts w:ascii="Arial" w:hAnsi="Arial" w:cs="Arial"/>
                <w:sz w:val="20"/>
                <w:szCs w:val="20"/>
                <w:lang w:val="en-IN"/>
              </w:rPr>
            </w:pPr>
            <w:r w:rsidRPr="0096256C">
              <w:rPr>
                <w:rFonts w:ascii="Arial" w:hAnsi="Arial" w:cs="Arial"/>
                <w:b/>
                <w:bCs/>
                <w:sz w:val="20"/>
                <w:szCs w:val="20"/>
              </w:rPr>
              <w:t xml:space="preserve">Intervention group </w:t>
            </w:r>
          </w:p>
        </w:tc>
        <w:tc>
          <w:tcPr>
            <w:tcW w:w="1892" w:type="dxa"/>
            <w:tcBorders>
              <w:top w:val="single" w:sz="8" w:space="0" w:color="000000"/>
              <w:left w:val="single" w:sz="8" w:space="0" w:color="000000"/>
              <w:bottom w:val="single" w:sz="4" w:space="0" w:color="auto"/>
              <w:right w:val="single" w:sz="8" w:space="0" w:color="000000"/>
            </w:tcBorders>
            <w:shd w:val="clear" w:color="auto" w:fill="auto"/>
            <w:tcMar>
              <w:top w:w="15" w:type="dxa"/>
              <w:left w:w="15" w:type="dxa"/>
              <w:bottom w:w="0" w:type="dxa"/>
              <w:right w:w="15" w:type="dxa"/>
            </w:tcMar>
            <w:hideMark/>
          </w:tcPr>
          <w:p w14:paraId="7236EDEC" w14:textId="77777777" w:rsidR="002E787D" w:rsidRPr="0096256C" w:rsidRDefault="002E787D" w:rsidP="00762711">
            <w:pPr>
              <w:spacing w:before="60" w:after="0" w:line="276" w:lineRule="auto"/>
              <w:jc w:val="both"/>
              <w:rPr>
                <w:rFonts w:ascii="Arial" w:hAnsi="Arial" w:cs="Arial"/>
                <w:sz w:val="20"/>
                <w:szCs w:val="20"/>
                <w:lang w:val="en-IN"/>
              </w:rPr>
            </w:pPr>
            <w:r w:rsidRPr="0096256C">
              <w:rPr>
                <w:rFonts w:ascii="Arial" w:hAnsi="Arial" w:cs="Arial"/>
                <w:b/>
                <w:bCs/>
                <w:sz w:val="20"/>
                <w:szCs w:val="20"/>
              </w:rPr>
              <w:t xml:space="preserve"> Control </w:t>
            </w:r>
          </w:p>
        </w:tc>
      </w:tr>
      <w:tr w:rsidR="002E787D" w:rsidRPr="0096256C" w14:paraId="6339ADF8" w14:textId="77777777" w:rsidTr="00E958BA">
        <w:trPr>
          <w:trHeight w:val="930"/>
        </w:trPr>
        <w:tc>
          <w:tcPr>
            <w:tcW w:w="7830" w:type="dxa"/>
            <w:tcBorders>
              <w:top w:val="single" w:sz="8" w:space="0" w:color="000000"/>
              <w:left w:val="single" w:sz="8" w:space="0" w:color="000000"/>
              <w:bottom w:val="single" w:sz="8" w:space="0" w:color="000000"/>
              <w:right w:val="single" w:sz="8" w:space="0" w:color="000000"/>
            </w:tcBorders>
            <w:shd w:val="clear" w:color="auto" w:fill="auto"/>
            <w:tcMar>
              <w:top w:w="35" w:type="dxa"/>
              <w:left w:w="70" w:type="dxa"/>
              <w:bottom w:w="35" w:type="dxa"/>
              <w:right w:w="70" w:type="dxa"/>
            </w:tcMar>
            <w:hideMark/>
          </w:tcPr>
          <w:p w14:paraId="34EC1AE8" w14:textId="77777777" w:rsidR="002E787D" w:rsidRPr="0096256C" w:rsidRDefault="002E787D" w:rsidP="00762711">
            <w:pPr>
              <w:spacing w:before="60" w:after="0" w:line="276" w:lineRule="auto"/>
              <w:jc w:val="both"/>
              <w:rPr>
                <w:rFonts w:ascii="Arial" w:hAnsi="Arial" w:cs="Arial"/>
                <w:sz w:val="20"/>
                <w:szCs w:val="20"/>
                <w:lang w:val="en-IN"/>
              </w:rPr>
            </w:pPr>
            <w:r w:rsidRPr="0096256C">
              <w:rPr>
                <w:rFonts w:ascii="Arial" w:hAnsi="Arial" w:cs="Arial"/>
                <w:b/>
                <w:bCs/>
                <w:sz w:val="20"/>
                <w:szCs w:val="20"/>
              </w:rPr>
              <w:t>NUTRITION</w:t>
            </w:r>
          </w:p>
          <w:p w14:paraId="60D10242" w14:textId="77777777" w:rsidR="002E787D" w:rsidRPr="0096256C" w:rsidRDefault="002E787D" w:rsidP="00762711">
            <w:pPr>
              <w:spacing w:before="60" w:after="0" w:line="276" w:lineRule="auto"/>
              <w:jc w:val="both"/>
              <w:rPr>
                <w:rFonts w:ascii="Arial" w:hAnsi="Arial" w:cs="Arial"/>
                <w:color w:val="000000"/>
                <w:sz w:val="20"/>
                <w:szCs w:val="20"/>
              </w:rPr>
            </w:pPr>
            <w:r w:rsidRPr="0096256C">
              <w:rPr>
                <w:rFonts w:ascii="Arial" w:hAnsi="Arial" w:cs="Arial"/>
                <w:color w:val="000000"/>
                <w:sz w:val="20"/>
                <w:szCs w:val="20"/>
              </w:rPr>
              <w:t xml:space="preserve">Effective counselling on initiation of complementary feeding by preparing the mother and family 1- 2 weeks prior 6 months of infants age </w:t>
            </w:r>
          </w:p>
          <w:p w14:paraId="4D507EDC" w14:textId="77777777" w:rsidR="002E787D" w:rsidRPr="0096256C" w:rsidRDefault="002E787D" w:rsidP="00762711">
            <w:pPr>
              <w:spacing w:before="60" w:after="0" w:line="276" w:lineRule="auto"/>
              <w:jc w:val="both"/>
              <w:rPr>
                <w:rFonts w:ascii="Arial" w:hAnsi="Arial" w:cs="Arial"/>
                <w:color w:val="000000"/>
                <w:sz w:val="20"/>
                <w:szCs w:val="20"/>
                <w:lang w:val="en-IN"/>
              </w:rPr>
            </w:pPr>
            <w:r w:rsidRPr="0096256C">
              <w:rPr>
                <w:rFonts w:ascii="Arial" w:hAnsi="Arial" w:cs="Arial"/>
                <w:color w:val="000000"/>
                <w:sz w:val="20"/>
                <w:szCs w:val="20"/>
                <w:lang w:val="en-IN"/>
              </w:rPr>
              <w:t xml:space="preserve">Initiation of Complementary feeding at 6 months of age and  teaching the mother by demonstrating on how to prepare foods at home which can be fed easily to the child 6  months onwards. </w:t>
            </w:r>
          </w:p>
          <w:p w14:paraId="5A28D2B9" w14:textId="21B14A68" w:rsidR="001D32A1" w:rsidRPr="0096256C" w:rsidRDefault="002E787D" w:rsidP="00762711">
            <w:pPr>
              <w:spacing w:before="60" w:after="0" w:line="276" w:lineRule="auto"/>
              <w:jc w:val="both"/>
              <w:rPr>
                <w:rFonts w:ascii="Arial" w:hAnsi="Arial" w:cs="Arial"/>
                <w:color w:val="000000"/>
                <w:sz w:val="20"/>
                <w:szCs w:val="20"/>
              </w:rPr>
            </w:pPr>
            <w:r w:rsidRPr="0096256C">
              <w:rPr>
                <w:rFonts w:ascii="Arial" w:hAnsi="Arial" w:cs="Arial"/>
                <w:color w:val="000000"/>
                <w:sz w:val="20"/>
                <w:szCs w:val="20"/>
              </w:rPr>
              <w:t xml:space="preserve">Provide daily food supplement with 125 kcal/ 2.5 grams protein </w:t>
            </w:r>
            <w:r w:rsidR="001D32A1" w:rsidRPr="0096256C">
              <w:rPr>
                <w:rFonts w:ascii="Arial" w:hAnsi="Arial" w:cs="Arial"/>
                <w:color w:val="000000"/>
                <w:sz w:val="20"/>
                <w:szCs w:val="20"/>
              </w:rPr>
              <w:t>upto 12 months and 250 Kcal energy and 5 gram pr</w:t>
            </w:r>
            <w:r w:rsidR="00D43C79">
              <w:rPr>
                <w:rFonts w:ascii="Arial" w:hAnsi="Arial" w:cs="Arial"/>
                <w:color w:val="000000"/>
                <w:sz w:val="20"/>
                <w:szCs w:val="20"/>
              </w:rPr>
              <w:t>otein from 12 to 24 months and 80</w:t>
            </w:r>
            <w:r w:rsidR="00893AAC">
              <w:rPr>
                <w:rFonts w:ascii="Arial" w:hAnsi="Arial" w:cs="Arial"/>
                <w:color w:val="000000"/>
                <w:sz w:val="20"/>
                <w:szCs w:val="20"/>
              </w:rPr>
              <w:t xml:space="preserve"> to</w:t>
            </w:r>
            <w:r w:rsidR="00D43C79">
              <w:rPr>
                <w:rFonts w:ascii="Arial" w:hAnsi="Arial" w:cs="Arial"/>
                <w:color w:val="000000"/>
                <w:sz w:val="20"/>
                <w:szCs w:val="20"/>
              </w:rPr>
              <w:t xml:space="preserve"> 100%</w:t>
            </w:r>
            <w:r w:rsidR="001D32A1" w:rsidRPr="0096256C">
              <w:rPr>
                <w:rFonts w:ascii="Arial" w:hAnsi="Arial" w:cs="Arial"/>
                <w:color w:val="000000"/>
                <w:sz w:val="20"/>
                <w:szCs w:val="20"/>
              </w:rPr>
              <w:t xml:space="preserve"> RDA micronutrients </w:t>
            </w:r>
            <w:r w:rsidR="00103A36" w:rsidRPr="0096256C">
              <w:rPr>
                <w:rFonts w:ascii="Arial" w:hAnsi="Arial" w:cs="Arial"/>
                <w:color w:val="000000"/>
                <w:sz w:val="20"/>
                <w:szCs w:val="20"/>
              </w:rPr>
              <w:t>throughout</w:t>
            </w:r>
            <w:r w:rsidR="001D32A1" w:rsidRPr="0096256C">
              <w:rPr>
                <w:rFonts w:ascii="Arial" w:hAnsi="Arial" w:cs="Arial"/>
                <w:color w:val="000000"/>
                <w:sz w:val="20"/>
                <w:szCs w:val="20"/>
              </w:rPr>
              <w:t xml:space="preserve"> 6-24 months</w:t>
            </w:r>
            <w:r w:rsidR="00BF668B">
              <w:rPr>
                <w:rFonts w:ascii="Arial" w:hAnsi="Arial" w:cs="Arial"/>
                <w:color w:val="000000"/>
                <w:sz w:val="20"/>
                <w:szCs w:val="20"/>
              </w:rPr>
              <w:t xml:space="preserve"> (Pristine 1</w:t>
            </w:r>
            <w:r w:rsidR="00BF668B" w:rsidRPr="00BF668B">
              <w:rPr>
                <w:rFonts w:ascii="Arial" w:hAnsi="Arial" w:cs="Arial"/>
                <w:color w:val="000000"/>
                <w:sz w:val="20"/>
                <w:szCs w:val="20"/>
                <w:vertAlign w:val="superscript"/>
              </w:rPr>
              <w:t>st</w:t>
            </w:r>
            <w:r w:rsidR="00BF668B">
              <w:rPr>
                <w:rFonts w:ascii="Arial" w:hAnsi="Arial" w:cs="Arial"/>
                <w:color w:val="000000"/>
                <w:sz w:val="20"/>
                <w:szCs w:val="20"/>
              </w:rPr>
              <w:t xml:space="preserve"> Bite</w:t>
            </w:r>
            <w:r w:rsidR="00BF668B" w:rsidRPr="00BF668B">
              <w:rPr>
                <w:rFonts w:ascii="Arial" w:hAnsi="Arial" w:cs="Arial"/>
                <w:color w:val="000000"/>
                <w:sz w:val="20"/>
                <w:szCs w:val="20"/>
                <w:vertAlign w:val="superscript"/>
              </w:rPr>
              <w:sym w:font="Symbol" w:char="F0D2"/>
            </w:r>
            <w:r w:rsidR="00BF668B">
              <w:rPr>
                <w:rFonts w:ascii="Arial" w:hAnsi="Arial" w:cs="Arial"/>
                <w:color w:val="000000"/>
                <w:sz w:val="20"/>
                <w:szCs w:val="20"/>
              </w:rPr>
              <w:t>, Pristine Organic</w:t>
            </w:r>
            <w:r w:rsidR="00311DC3">
              <w:rPr>
                <w:rFonts w:ascii="Arial" w:hAnsi="Arial" w:cs="Arial"/>
                <w:color w:val="000000"/>
                <w:sz w:val="20"/>
                <w:szCs w:val="20"/>
              </w:rPr>
              <w:t>s</w:t>
            </w:r>
            <w:r w:rsidR="00BF668B">
              <w:rPr>
                <w:rFonts w:ascii="Arial" w:hAnsi="Arial" w:cs="Arial"/>
                <w:color w:val="000000"/>
                <w:sz w:val="20"/>
                <w:szCs w:val="20"/>
              </w:rPr>
              <w:t xml:space="preserve"> Pvt Ltd, Bangalore, India) </w:t>
            </w:r>
          </w:p>
          <w:p w14:paraId="241F9271" w14:textId="1B1C728A" w:rsidR="002E787D" w:rsidRPr="0096256C" w:rsidRDefault="001D32A1" w:rsidP="00762711">
            <w:pPr>
              <w:spacing w:before="60" w:after="0" w:line="276" w:lineRule="auto"/>
              <w:jc w:val="both"/>
              <w:rPr>
                <w:rFonts w:ascii="Arial" w:hAnsi="Arial" w:cs="Arial"/>
                <w:color w:val="000000"/>
                <w:sz w:val="20"/>
                <w:szCs w:val="20"/>
                <w:lang w:val="en-IN"/>
              </w:rPr>
            </w:pPr>
            <w:r w:rsidRPr="0096256C">
              <w:rPr>
                <w:rFonts w:ascii="Arial" w:hAnsi="Arial" w:cs="Arial"/>
                <w:color w:val="000000"/>
                <w:sz w:val="20"/>
                <w:szCs w:val="20"/>
              </w:rPr>
              <w:t>I</w:t>
            </w:r>
            <w:r w:rsidR="002E787D" w:rsidRPr="0096256C">
              <w:rPr>
                <w:rFonts w:ascii="Arial" w:hAnsi="Arial" w:cs="Arial"/>
                <w:color w:val="000000"/>
                <w:sz w:val="20"/>
                <w:szCs w:val="20"/>
              </w:rPr>
              <w:t>ntake of home-based food</w:t>
            </w:r>
          </w:p>
          <w:p w14:paraId="6A41CEB1" w14:textId="77777777" w:rsidR="002E787D" w:rsidRPr="0096256C" w:rsidRDefault="002E787D" w:rsidP="00762711">
            <w:pPr>
              <w:spacing w:before="60" w:after="0" w:line="276" w:lineRule="auto"/>
              <w:jc w:val="both"/>
              <w:rPr>
                <w:rFonts w:ascii="Arial" w:hAnsi="Arial" w:cs="Arial"/>
                <w:color w:val="000000"/>
                <w:sz w:val="20"/>
                <w:szCs w:val="20"/>
                <w:lang w:val="en-IN"/>
              </w:rPr>
            </w:pPr>
            <w:r w:rsidRPr="0096256C">
              <w:rPr>
                <w:rFonts w:ascii="Arial" w:hAnsi="Arial" w:cs="Arial"/>
                <w:color w:val="000000"/>
                <w:sz w:val="20"/>
                <w:szCs w:val="20"/>
                <w:lang w:val="en-IN"/>
              </w:rPr>
              <w:t xml:space="preserve">Counselling and demonstration of responsive feeding to mother and family members </w:t>
            </w:r>
          </w:p>
          <w:p w14:paraId="79A34DBD" w14:textId="77777777" w:rsidR="002E787D" w:rsidRPr="0096256C" w:rsidRDefault="002E787D" w:rsidP="00762711">
            <w:pPr>
              <w:spacing w:before="60" w:after="0" w:line="276" w:lineRule="auto"/>
              <w:jc w:val="both"/>
              <w:rPr>
                <w:rFonts w:ascii="Arial" w:hAnsi="Arial" w:cs="Arial"/>
                <w:sz w:val="20"/>
                <w:szCs w:val="20"/>
                <w:lang w:val="en-IN"/>
              </w:rPr>
            </w:pPr>
            <w:r w:rsidRPr="0096256C">
              <w:rPr>
                <w:rFonts w:ascii="Arial" w:hAnsi="Arial" w:cs="Arial"/>
                <w:sz w:val="20"/>
                <w:szCs w:val="20"/>
              </w:rPr>
              <w:t>IFA supplementation up to 2 years</w:t>
            </w:r>
          </w:p>
          <w:p w14:paraId="08EA4C04" w14:textId="77777777" w:rsidR="002E787D" w:rsidRPr="0096256C" w:rsidRDefault="002E787D" w:rsidP="00762711">
            <w:pPr>
              <w:spacing w:before="60" w:after="0" w:line="276" w:lineRule="auto"/>
              <w:jc w:val="both"/>
              <w:rPr>
                <w:rFonts w:ascii="Arial" w:hAnsi="Arial" w:cs="Arial"/>
                <w:color w:val="000000"/>
                <w:sz w:val="20"/>
                <w:szCs w:val="20"/>
                <w:lang w:val="en-IN"/>
              </w:rPr>
            </w:pPr>
            <w:r w:rsidRPr="0096256C">
              <w:rPr>
                <w:rFonts w:ascii="Arial" w:hAnsi="Arial" w:cs="Arial"/>
                <w:color w:val="000000"/>
                <w:sz w:val="20"/>
                <w:szCs w:val="20"/>
              </w:rPr>
              <w:t xml:space="preserve">Lactation counselling for supporting continued BF after 6 months </w:t>
            </w:r>
          </w:p>
          <w:p w14:paraId="1F72EEC7" w14:textId="2DD84A55" w:rsidR="002E787D" w:rsidRPr="0096256C" w:rsidRDefault="002E787D" w:rsidP="00762711">
            <w:pPr>
              <w:spacing w:before="60" w:after="0" w:line="276" w:lineRule="auto"/>
              <w:jc w:val="both"/>
              <w:rPr>
                <w:rFonts w:ascii="Arial" w:hAnsi="Arial" w:cs="Arial"/>
                <w:color w:val="000000"/>
                <w:sz w:val="20"/>
                <w:szCs w:val="20"/>
                <w:lang w:val="en-IN"/>
              </w:rPr>
            </w:pPr>
            <w:r w:rsidRPr="0096256C">
              <w:rPr>
                <w:rFonts w:ascii="Arial" w:hAnsi="Arial" w:cs="Arial"/>
                <w:color w:val="000000"/>
                <w:sz w:val="20"/>
                <w:szCs w:val="20"/>
              </w:rPr>
              <w:t>Growth monitoring (weight and length monthly)</w:t>
            </w:r>
            <w:r w:rsidR="00D20E88" w:rsidRPr="0096256C">
              <w:rPr>
                <w:rFonts w:ascii="Arial" w:hAnsi="Arial" w:cs="Arial"/>
                <w:color w:val="000000"/>
                <w:sz w:val="20"/>
                <w:szCs w:val="20"/>
              </w:rPr>
              <w:t>; management of inadequate weight gain (</w:t>
            </w:r>
            <w:r w:rsidR="00611F0A">
              <w:rPr>
                <w:rFonts w:ascii="Arial" w:hAnsi="Arial" w:cs="Arial"/>
                <w:color w:val="000000"/>
                <w:sz w:val="20"/>
                <w:szCs w:val="20"/>
                <w:lang w:val="en-IN"/>
              </w:rPr>
              <w:t>&lt;2</w:t>
            </w:r>
            <w:r w:rsidR="00D20E88" w:rsidRPr="0096256C">
              <w:rPr>
                <w:rFonts w:ascii="Arial" w:hAnsi="Arial" w:cs="Arial"/>
                <w:color w:val="000000"/>
                <w:sz w:val="20"/>
                <w:szCs w:val="20"/>
                <w:lang w:val="en-IN"/>
              </w:rPr>
              <w:t>5</w:t>
            </w:r>
            <w:r w:rsidR="00D20E88" w:rsidRPr="0096256C">
              <w:rPr>
                <w:rFonts w:ascii="Arial" w:hAnsi="Arial" w:cs="Arial"/>
                <w:color w:val="000000"/>
                <w:sz w:val="20"/>
                <w:szCs w:val="20"/>
                <w:vertAlign w:val="superscript"/>
                <w:lang w:val="en-IN"/>
              </w:rPr>
              <w:t>th</w:t>
            </w:r>
            <w:r w:rsidR="00D20E88" w:rsidRPr="0096256C">
              <w:rPr>
                <w:rFonts w:ascii="Arial" w:hAnsi="Arial" w:cs="Arial"/>
                <w:color w:val="000000"/>
                <w:sz w:val="20"/>
                <w:szCs w:val="20"/>
                <w:lang w:val="en-IN"/>
              </w:rPr>
              <w:t xml:space="preserve"> centile as per WHO growth velocity</w:t>
            </w:r>
            <w:r w:rsidR="00D20E88" w:rsidRPr="0096256C">
              <w:rPr>
                <w:rFonts w:ascii="Arial" w:hAnsi="Arial" w:cs="Arial"/>
                <w:color w:val="000000"/>
                <w:sz w:val="20"/>
                <w:szCs w:val="20"/>
              </w:rPr>
              <w:t>)</w:t>
            </w:r>
            <w:r w:rsidR="00582B01">
              <w:rPr>
                <w:rFonts w:ascii="Arial" w:hAnsi="Arial" w:cs="Arial"/>
                <w:color w:val="000000"/>
                <w:sz w:val="20"/>
                <w:szCs w:val="20"/>
              </w:rPr>
              <w:t xml:space="preserve"> by providing additional supplements in form of snacks (~125 kcal and ~2.5 g</w:t>
            </w:r>
            <w:r w:rsidR="00582B01" w:rsidRPr="0096256C">
              <w:rPr>
                <w:rFonts w:ascii="Arial" w:hAnsi="Arial" w:cs="Arial"/>
                <w:color w:val="000000"/>
                <w:sz w:val="20"/>
                <w:szCs w:val="20"/>
              </w:rPr>
              <w:t xml:space="preserve"> protein </w:t>
            </w:r>
            <w:proofErr w:type="spellStart"/>
            <w:r w:rsidR="00582B01" w:rsidRPr="0096256C">
              <w:rPr>
                <w:rFonts w:ascii="Arial" w:hAnsi="Arial" w:cs="Arial"/>
                <w:color w:val="000000"/>
                <w:sz w:val="20"/>
                <w:szCs w:val="20"/>
              </w:rPr>
              <w:t>upto</w:t>
            </w:r>
            <w:proofErr w:type="spellEnd"/>
            <w:r w:rsidR="00582B01" w:rsidRPr="0096256C">
              <w:rPr>
                <w:rFonts w:ascii="Arial" w:hAnsi="Arial" w:cs="Arial"/>
                <w:color w:val="000000"/>
                <w:sz w:val="20"/>
                <w:szCs w:val="20"/>
              </w:rPr>
              <w:t xml:space="preserve"> 12 months and </w:t>
            </w:r>
            <w:r w:rsidR="00582B01">
              <w:rPr>
                <w:rFonts w:ascii="Arial" w:hAnsi="Arial" w:cs="Arial"/>
                <w:color w:val="000000"/>
                <w:sz w:val="20"/>
                <w:szCs w:val="20"/>
              </w:rPr>
              <w:t>~</w:t>
            </w:r>
            <w:r w:rsidR="00582B01" w:rsidRPr="0096256C">
              <w:rPr>
                <w:rFonts w:ascii="Arial" w:hAnsi="Arial" w:cs="Arial"/>
                <w:color w:val="000000"/>
                <w:sz w:val="20"/>
                <w:szCs w:val="20"/>
              </w:rPr>
              <w:t xml:space="preserve">250 Kcal energy and </w:t>
            </w:r>
            <w:r w:rsidR="00582B01">
              <w:rPr>
                <w:rFonts w:ascii="Arial" w:hAnsi="Arial" w:cs="Arial"/>
                <w:color w:val="000000"/>
                <w:sz w:val="20"/>
                <w:szCs w:val="20"/>
              </w:rPr>
              <w:t>~5 g</w:t>
            </w:r>
            <w:r w:rsidR="00582B01" w:rsidRPr="0096256C">
              <w:rPr>
                <w:rFonts w:ascii="Arial" w:hAnsi="Arial" w:cs="Arial"/>
                <w:color w:val="000000"/>
                <w:sz w:val="20"/>
                <w:szCs w:val="20"/>
              </w:rPr>
              <w:t xml:space="preserve"> pr</w:t>
            </w:r>
            <w:r w:rsidR="00582B01">
              <w:rPr>
                <w:rFonts w:ascii="Arial" w:hAnsi="Arial" w:cs="Arial"/>
                <w:color w:val="000000"/>
                <w:sz w:val="20"/>
                <w:szCs w:val="20"/>
              </w:rPr>
              <w:t>otein from 12 to 24 months)</w:t>
            </w:r>
          </w:p>
          <w:p w14:paraId="173EFA0C" w14:textId="77777777" w:rsidR="002E787D" w:rsidRPr="0096256C" w:rsidRDefault="002E787D" w:rsidP="00762711">
            <w:pPr>
              <w:spacing w:before="60" w:after="0" w:line="276" w:lineRule="auto"/>
              <w:jc w:val="both"/>
              <w:rPr>
                <w:rFonts w:ascii="Arial" w:hAnsi="Arial" w:cs="Arial"/>
                <w:color w:val="000000"/>
                <w:sz w:val="20"/>
                <w:szCs w:val="20"/>
                <w:lang w:val="en-IN"/>
              </w:rPr>
            </w:pPr>
            <w:r w:rsidRPr="0096256C">
              <w:rPr>
                <w:rFonts w:ascii="Arial" w:hAnsi="Arial" w:cs="Arial"/>
                <w:color w:val="000000"/>
                <w:sz w:val="20"/>
                <w:szCs w:val="20"/>
                <w:lang w:val="en-IN"/>
              </w:rPr>
              <w:t>Home based management of Moderate Acute Malnutrition (MAM) by providing counselling on preparing augmented home based foods.</w:t>
            </w:r>
          </w:p>
          <w:p w14:paraId="5ED02810" w14:textId="190F675E" w:rsidR="002E787D" w:rsidRPr="0096256C" w:rsidRDefault="002E787D" w:rsidP="00CB38C9">
            <w:pPr>
              <w:spacing w:before="60" w:after="0" w:line="276" w:lineRule="auto"/>
              <w:jc w:val="both"/>
              <w:rPr>
                <w:rFonts w:ascii="Arial" w:hAnsi="Arial" w:cs="Arial"/>
                <w:color w:val="000000"/>
                <w:sz w:val="20"/>
                <w:szCs w:val="20"/>
                <w:lang w:val="en-IN"/>
              </w:rPr>
            </w:pPr>
            <w:r w:rsidRPr="0096256C">
              <w:rPr>
                <w:rFonts w:ascii="Arial" w:hAnsi="Arial" w:cs="Arial"/>
                <w:color w:val="000000"/>
                <w:sz w:val="20"/>
                <w:szCs w:val="20"/>
                <w:lang w:val="en-IN"/>
              </w:rPr>
              <w:t xml:space="preserve">Facilitating facility based management of Severe Acute Malnutrition (SAM). </w:t>
            </w:r>
          </w:p>
        </w:tc>
        <w:tc>
          <w:tcPr>
            <w:tcW w:w="1892" w:type="dxa"/>
            <w:vMerge w:val="restart"/>
            <w:tcBorders>
              <w:top w:val="single" w:sz="4" w:space="0" w:color="auto"/>
              <w:left w:val="single" w:sz="8" w:space="0" w:color="000000"/>
              <w:bottom w:val="single" w:sz="4" w:space="0" w:color="auto"/>
              <w:right w:val="single" w:sz="8" w:space="0" w:color="000000"/>
            </w:tcBorders>
            <w:shd w:val="clear" w:color="auto" w:fill="auto"/>
            <w:tcMar>
              <w:top w:w="35" w:type="dxa"/>
              <w:left w:w="70" w:type="dxa"/>
              <w:bottom w:w="35" w:type="dxa"/>
              <w:right w:w="70" w:type="dxa"/>
            </w:tcMar>
            <w:vAlign w:val="center"/>
            <w:hideMark/>
          </w:tcPr>
          <w:p w14:paraId="729DD9C8" w14:textId="77777777" w:rsidR="002E787D" w:rsidRPr="0096256C" w:rsidRDefault="002E787D" w:rsidP="00762711">
            <w:pPr>
              <w:pStyle w:val="NormalWeb"/>
              <w:spacing w:before="60" w:beforeAutospacing="0" w:after="0" w:afterAutospacing="0" w:line="276" w:lineRule="auto"/>
              <w:jc w:val="both"/>
              <w:rPr>
                <w:rFonts w:ascii="Arial" w:hAnsi="Arial" w:cs="Arial"/>
                <w:kern w:val="24"/>
                <w:sz w:val="20"/>
                <w:szCs w:val="20"/>
              </w:rPr>
            </w:pPr>
          </w:p>
          <w:p w14:paraId="2CB8C40B" w14:textId="77777777" w:rsidR="002E787D" w:rsidRPr="0096256C" w:rsidRDefault="002E787D" w:rsidP="00762711">
            <w:pPr>
              <w:pStyle w:val="NormalWeb"/>
              <w:spacing w:before="60" w:beforeAutospacing="0" w:after="0" w:afterAutospacing="0" w:line="276" w:lineRule="auto"/>
              <w:jc w:val="both"/>
              <w:rPr>
                <w:rFonts w:ascii="Arial" w:hAnsi="Arial" w:cs="Arial"/>
                <w:kern w:val="24"/>
                <w:sz w:val="20"/>
                <w:szCs w:val="20"/>
              </w:rPr>
            </w:pPr>
          </w:p>
          <w:p w14:paraId="4745B389" w14:textId="77777777" w:rsidR="002E787D" w:rsidRPr="0096256C" w:rsidRDefault="002E787D" w:rsidP="00983F03">
            <w:pPr>
              <w:pStyle w:val="NormalWeb"/>
              <w:spacing w:before="60" w:beforeAutospacing="0" w:after="0" w:afterAutospacing="0" w:line="276" w:lineRule="auto"/>
              <w:rPr>
                <w:rFonts w:ascii="Arial" w:hAnsi="Arial" w:cs="Arial"/>
                <w:kern w:val="24"/>
                <w:sz w:val="20"/>
                <w:szCs w:val="20"/>
              </w:rPr>
            </w:pPr>
            <w:r w:rsidRPr="0096256C">
              <w:rPr>
                <w:rFonts w:ascii="Arial" w:hAnsi="Arial" w:cs="Arial"/>
                <w:kern w:val="24"/>
                <w:sz w:val="20"/>
                <w:szCs w:val="20"/>
              </w:rPr>
              <w:t xml:space="preserve">Routine postnatal </w:t>
            </w:r>
            <w:r w:rsidRPr="0096256C">
              <w:rPr>
                <w:rFonts w:ascii="Arial" w:hAnsi="Arial" w:cs="Arial"/>
                <w:bCs/>
                <w:sz w:val="20"/>
                <w:szCs w:val="20"/>
              </w:rPr>
              <w:t xml:space="preserve">and early childhood </w:t>
            </w:r>
            <w:r w:rsidRPr="0096256C">
              <w:rPr>
                <w:rFonts w:ascii="Arial" w:hAnsi="Arial" w:cs="Arial"/>
                <w:kern w:val="24"/>
                <w:sz w:val="20"/>
                <w:szCs w:val="20"/>
              </w:rPr>
              <w:t xml:space="preserve">care </w:t>
            </w:r>
          </w:p>
          <w:p w14:paraId="58056AEE" w14:textId="77777777" w:rsidR="002E787D" w:rsidRPr="0096256C" w:rsidRDefault="002E787D" w:rsidP="00762711">
            <w:pPr>
              <w:spacing w:before="60" w:after="0" w:line="276" w:lineRule="auto"/>
              <w:jc w:val="both"/>
              <w:rPr>
                <w:rFonts w:ascii="Arial" w:hAnsi="Arial" w:cs="Arial"/>
                <w:color w:val="000000"/>
                <w:sz w:val="20"/>
                <w:szCs w:val="20"/>
                <w:lang w:val="en-IN"/>
              </w:rPr>
            </w:pPr>
          </w:p>
          <w:p w14:paraId="62E41655" w14:textId="77777777" w:rsidR="002E787D" w:rsidRPr="0096256C" w:rsidRDefault="002E787D" w:rsidP="00762711">
            <w:pPr>
              <w:spacing w:before="60" w:after="0" w:line="276" w:lineRule="auto"/>
              <w:jc w:val="both"/>
              <w:rPr>
                <w:rFonts w:ascii="Arial" w:hAnsi="Arial" w:cs="Arial"/>
                <w:sz w:val="20"/>
                <w:szCs w:val="20"/>
                <w:lang w:val="en-IN"/>
              </w:rPr>
            </w:pPr>
          </w:p>
        </w:tc>
      </w:tr>
      <w:tr w:rsidR="002E787D" w:rsidRPr="0096256C" w14:paraId="697D1BC9" w14:textId="77777777" w:rsidTr="00E958BA">
        <w:trPr>
          <w:trHeight w:val="1387"/>
        </w:trPr>
        <w:tc>
          <w:tcPr>
            <w:tcW w:w="7830" w:type="dxa"/>
            <w:tcBorders>
              <w:top w:val="single" w:sz="8" w:space="0" w:color="000000"/>
              <w:left w:val="single" w:sz="8" w:space="0" w:color="000000"/>
              <w:bottom w:val="single" w:sz="8" w:space="0" w:color="000000"/>
              <w:right w:val="single" w:sz="8" w:space="0" w:color="000000"/>
            </w:tcBorders>
            <w:shd w:val="clear" w:color="auto" w:fill="auto"/>
            <w:tcMar>
              <w:top w:w="35" w:type="dxa"/>
              <w:left w:w="70" w:type="dxa"/>
              <w:bottom w:w="35" w:type="dxa"/>
              <w:right w:w="70" w:type="dxa"/>
            </w:tcMar>
            <w:hideMark/>
          </w:tcPr>
          <w:p w14:paraId="36D3DCEF" w14:textId="77777777" w:rsidR="002E787D" w:rsidRPr="0096256C" w:rsidRDefault="002E787D" w:rsidP="00762711">
            <w:pPr>
              <w:spacing w:before="60" w:after="0" w:line="276" w:lineRule="auto"/>
              <w:jc w:val="both"/>
              <w:rPr>
                <w:rFonts w:ascii="Arial" w:hAnsi="Arial" w:cs="Arial"/>
                <w:sz w:val="20"/>
                <w:szCs w:val="20"/>
                <w:lang w:val="en-IN"/>
              </w:rPr>
            </w:pPr>
            <w:r w:rsidRPr="0096256C">
              <w:rPr>
                <w:rFonts w:ascii="Arial" w:hAnsi="Arial" w:cs="Arial"/>
                <w:b/>
                <w:bCs/>
                <w:sz w:val="20"/>
                <w:szCs w:val="20"/>
              </w:rPr>
              <w:t>HEALTH</w:t>
            </w:r>
          </w:p>
          <w:p w14:paraId="78CF8E7E" w14:textId="77777777" w:rsidR="002E787D" w:rsidRPr="0096256C" w:rsidRDefault="002E787D" w:rsidP="00762711">
            <w:pPr>
              <w:spacing w:before="60" w:after="0" w:line="276" w:lineRule="auto"/>
              <w:jc w:val="both"/>
              <w:rPr>
                <w:rFonts w:ascii="Arial" w:hAnsi="Arial" w:cs="Arial"/>
                <w:color w:val="000000"/>
                <w:sz w:val="20"/>
                <w:szCs w:val="20"/>
              </w:rPr>
            </w:pPr>
            <w:r w:rsidRPr="0096256C">
              <w:rPr>
                <w:rFonts w:ascii="Arial" w:hAnsi="Arial" w:cs="Arial"/>
                <w:color w:val="000000"/>
                <w:sz w:val="20"/>
                <w:szCs w:val="20"/>
              </w:rPr>
              <w:t>Educate the mother and other family members to identify danger signs and early care seeking and facilitate medical management.</w:t>
            </w:r>
          </w:p>
          <w:p w14:paraId="4D9A7787" w14:textId="77777777" w:rsidR="002E787D" w:rsidRPr="0096256C" w:rsidRDefault="002E787D" w:rsidP="00762711">
            <w:pPr>
              <w:spacing w:before="60" w:after="0" w:line="276" w:lineRule="auto"/>
              <w:jc w:val="both"/>
              <w:rPr>
                <w:rFonts w:ascii="Arial" w:hAnsi="Arial" w:cs="Arial"/>
                <w:color w:val="000000"/>
                <w:sz w:val="20"/>
                <w:szCs w:val="20"/>
                <w:lang w:val="en-IN"/>
              </w:rPr>
            </w:pPr>
            <w:r w:rsidRPr="0096256C">
              <w:rPr>
                <w:rFonts w:ascii="Arial" w:hAnsi="Arial" w:cs="Arial"/>
                <w:color w:val="000000"/>
                <w:sz w:val="20"/>
                <w:szCs w:val="20"/>
                <w:lang w:val="en-IN"/>
              </w:rPr>
              <w:t xml:space="preserve">Counselling on feeding the child during and after illness. </w:t>
            </w:r>
          </w:p>
          <w:p w14:paraId="39E84458" w14:textId="77777777" w:rsidR="002E787D" w:rsidRPr="0096256C" w:rsidRDefault="002E787D" w:rsidP="00762711">
            <w:pPr>
              <w:spacing w:before="60" w:after="0" w:line="276" w:lineRule="auto"/>
              <w:jc w:val="both"/>
              <w:rPr>
                <w:rFonts w:ascii="Arial" w:hAnsi="Arial" w:cs="Arial"/>
                <w:sz w:val="20"/>
                <w:szCs w:val="20"/>
              </w:rPr>
            </w:pPr>
            <w:r w:rsidRPr="0096256C">
              <w:rPr>
                <w:rFonts w:ascii="Arial" w:hAnsi="Arial" w:cs="Arial"/>
                <w:sz w:val="20"/>
                <w:szCs w:val="20"/>
              </w:rPr>
              <w:t>Counsel on timely Immunization</w:t>
            </w:r>
          </w:p>
          <w:p w14:paraId="1E92B6B1" w14:textId="77777777" w:rsidR="002E787D" w:rsidRPr="0096256C" w:rsidRDefault="002E787D" w:rsidP="00762711">
            <w:pPr>
              <w:spacing w:before="60" w:after="0" w:line="276" w:lineRule="auto"/>
              <w:jc w:val="both"/>
              <w:rPr>
                <w:rFonts w:ascii="Arial" w:hAnsi="Arial" w:cs="Arial"/>
                <w:sz w:val="20"/>
                <w:szCs w:val="20"/>
                <w:lang w:val="en-IN"/>
              </w:rPr>
            </w:pPr>
            <w:r w:rsidRPr="0096256C">
              <w:rPr>
                <w:rFonts w:ascii="Arial" w:hAnsi="Arial" w:cs="Arial"/>
                <w:sz w:val="20"/>
                <w:szCs w:val="20"/>
              </w:rPr>
              <w:t>Provide Albendazole (200 mg) for deworming starting 12 months of age and 6 monthly up to 24 months of age.</w:t>
            </w:r>
          </w:p>
        </w:tc>
        <w:tc>
          <w:tcPr>
            <w:tcW w:w="1892" w:type="dxa"/>
            <w:vMerge/>
            <w:tcBorders>
              <w:left w:val="single" w:sz="8" w:space="0" w:color="000000"/>
              <w:bottom w:val="single" w:sz="4" w:space="0" w:color="auto"/>
              <w:right w:val="single" w:sz="8" w:space="0" w:color="000000"/>
            </w:tcBorders>
            <w:shd w:val="clear" w:color="auto" w:fill="auto"/>
            <w:tcMar>
              <w:top w:w="35" w:type="dxa"/>
              <w:left w:w="70" w:type="dxa"/>
              <w:bottom w:w="35" w:type="dxa"/>
              <w:right w:w="70" w:type="dxa"/>
            </w:tcMar>
            <w:hideMark/>
          </w:tcPr>
          <w:p w14:paraId="7D776C27" w14:textId="77777777" w:rsidR="002E787D" w:rsidRPr="0096256C" w:rsidRDefault="002E787D" w:rsidP="00762711">
            <w:pPr>
              <w:spacing w:before="60" w:after="0" w:line="276" w:lineRule="auto"/>
              <w:jc w:val="both"/>
              <w:rPr>
                <w:rFonts w:ascii="Arial" w:hAnsi="Arial" w:cs="Arial"/>
                <w:sz w:val="20"/>
                <w:szCs w:val="20"/>
                <w:lang w:val="en-IN"/>
              </w:rPr>
            </w:pPr>
          </w:p>
        </w:tc>
      </w:tr>
      <w:tr w:rsidR="002E787D" w:rsidRPr="0096256C" w14:paraId="13636AC7" w14:textId="77777777" w:rsidTr="00E958BA">
        <w:trPr>
          <w:trHeight w:val="371"/>
        </w:trPr>
        <w:tc>
          <w:tcPr>
            <w:tcW w:w="7830" w:type="dxa"/>
            <w:tcBorders>
              <w:top w:val="single" w:sz="8" w:space="0" w:color="000000"/>
              <w:left w:val="single" w:sz="8" w:space="0" w:color="000000"/>
              <w:bottom w:val="single" w:sz="4" w:space="0" w:color="auto"/>
              <w:right w:val="single" w:sz="8" w:space="0" w:color="000000"/>
            </w:tcBorders>
            <w:shd w:val="clear" w:color="auto" w:fill="auto"/>
            <w:tcMar>
              <w:top w:w="35" w:type="dxa"/>
              <w:left w:w="70" w:type="dxa"/>
              <w:bottom w:w="35" w:type="dxa"/>
              <w:right w:w="70" w:type="dxa"/>
            </w:tcMar>
            <w:hideMark/>
          </w:tcPr>
          <w:p w14:paraId="7F9FE587" w14:textId="77777777" w:rsidR="002E787D" w:rsidRPr="0096256C" w:rsidRDefault="002E787D" w:rsidP="00762711">
            <w:pPr>
              <w:spacing w:before="60" w:after="0" w:line="276" w:lineRule="auto"/>
              <w:jc w:val="both"/>
              <w:rPr>
                <w:rFonts w:ascii="Arial" w:hAnsi="Arial" w:cs="Arial"/>
                <w:sz w:val="20"/>
                <w:szCs w:val="20"/>
                <w:lang w:val="en-IN"/>
              </w:rPr>
            </w:pPr>
            <w:r w:rsidRPr="0096256C">
              <w:rPr>
                <w:rFonts w:ascii="Arial" w:hAnsi="Arial" w:cs="Arial"/>
                <w:b/>
                <w:bCs/>
                <w:sz w:val="20"/>
                <w:szCs w:val="20"/>
              </w:rPr>
              <w:t>WASH</w:t>
            </w:r>
          </w:p>
          <w:p w14:paraId="34356162" w14:textId="77777777" w:rsidR="002E787D" w:rsidRPr="0096256C" w:rsidRDefault="002E787D" w:rsidP="00762711">
            <w:pPr>
              <w:spacing w:before="60" w:after="0" w:line="276" w:lineRule="auto"/>
              <w:jc w:val="both"/>
              <w:rPr>
                <w:rFonts w:ascii="Arial" w:hAnsi="Arial" w:cs="Arial"/>
                <w:sz w:val="20"/>
                <w:szCs w:val="20"/>
                <w:lang w:val="en-IN"/>
              </w:rPr>
            </w:pPr>
            <w:r w:rsidRPr="0096256C">
              <w:rPr>
                <w:rFonts w:ascii="Arial" w:hAnsi="Arial" w:cs="Arial"/>
                <w:color w:val="000000"/>
                <w:sz w:val="20"/>
                <w:szCs w:val="20"/>
              </w:rPr>
              <w:t xml:space="preserve">Continuation of all the WASH interventions as being provided during pregnancy (Water filters and plastic bottles soap, hand washing station, disinfectant) and counselling on hygiene practices (safe preparation, storage and feeding of the child utilising clean utensils and clean water for cooking and drinking).     </w:t>
            </w:r>
          </w:p>
          <w:p w14:paraId="7EE5B175" w14:textId="77777777" w:rsidR="002E787D" w:rsidRPr="0096256C" w:rsidRDefault="002E787D" w:rsidP="00762711">
            <w:pPr>
              <w:spacing w:before="60" w:after="0" w:line="276" w:lineRule="auto"/>
              <w:jc w:val="both"/>
              <w:rPr>
                <w:rFonts w:ascii="Arial" w:hAnsi="Arial" w:cs="Arial"/>
                <w:sz w:val="20"/>
                <w:szCs w:val="20"/>
                <w:lang w:val="en-IN"/>
              </w:rPr>
            </w:pPr>
            <w:r w:rsidRPr="0096256C">
              <w:rPr>
                <w:rFonts w:ascii="Arial" w:hAnsi="Arial" w:cs="Arial"/>
                <w:color w:val="000000"/>
                <w:sz w:val="20"/>
                <w:szCs w:val="20"/>
              </w:rPr>
              <w:t>Clean play area for children (play mat)</w:t>
            </w:r>
          </w:p>
          <w:p w14:paraId="4CD5D2EF" w14:textId="77777777" w:rsidR="002E787D" w:rsidRPr="0096256C" w:rsidRDefault="002E787D" w:rsidP="00762711">
            <w:pPr>
              <w:spacing w:before="60" w:after="0" w:line="276" w:lineRule="auto"/>
              <w:jc w:val="both"/>
              <w:rPr>
                <w:rFonts w:ascii="Arial" w:hAnsi="Arial" w:cs="Arial"/>
                <w:sz w:val="20"/>
                <w:szCs w:val="20"/>
                <w:lang w:val="en-IN"/>
              </w:rPr>
            </w:pPr>
            <w:r w:rsidRPr="0096256C">
              <w:rPr>
                <w:rFonts w:ascii="Arial" w:hAnsi="Arial" w:cs="Arial"/>
                <w:color w:val="000000"/>
                <w:sz w:val="20"/>
                <w:szCs w:val="20"/>
                <w:lang w:val="en-IN"/>
              </w:rPr>
              <w:t>Safe disposal of child’s faeces (potty)</w:t>
            </w:r>
          </w:p>
        </w:tc>
        <w:tc>
          <w:tcPr>
            <w:tcW w:w="1892" w:type="dxa"/>
            <w:vMerge/>
            <w:tcBorders>
              <w:left w:val="single" w:sz="8" w:space="0" w:color="000000"/>
              <w:bottom w:val="single" w:sz="4" w:space="0" w:color="auto"/>
              <w:right w:val="single" w:sz="8" w:space="0" w:color="000000"/>
            </w:tcBorders>
            <w:shd w:val="clear" w:color="auto" w:fill="auto"/>
            <w:tcMar>
              <w:top w:w="35" w:type="dxa"/>
              <w:left w:w="70" w:type="dxa"/>
              <w:bottom w:w="35" w:type="dxa"/>
              <w:right w:w="70" w:type="dxa"/>
            </w:tcMar>
            <w:hideMark/>
          </w:tcPr>
          <w:p w14:paraId="4209F75C" w14:textId="77777777" w:rsidR="002E787D" w:rsidRPr="0096256C" w:rsidRDefault="002E787D" w:rsidP="00762711">
            <w:pPr>
              <w:spacing w:before="60" w:after="0" w:line="276" w:lineRule="auto"/>
              <w:jc w:val="both"/>
              <w:rPr>
                <w:rFonts w:ascii="Arial" w:hAnsi="Arial" w:cs="Arial"/>
                <w:sz w:val="20"/>
                <w:szCs w:val="20"/>
                <w:lang w:val="en-IN"/>
              </w:rPr>
            </w:pPr>
          </w:p>
        </w:tc>
      </w:tr>
      <w:tr w:rsidR="002E787D" w:rsidRPr="0096256C" w14:paraId="13CC0A23" w14:textId="77777777" w:rsidTr="00E958BA">
        <w:trPr>
          <w:trHeight w:val="3465"/>
        </w:trPr>
        <w:tc>
          <w:tcPr>
            <w:tcW w:w="7830" w:type="dxa"/>
            <w:tcBorders>
              <w:top w:val="single" w:sz="4" w:space="0" w:color="auto"/>
              <w:left w:val="single" w:sz="8" w:space="0" w:color="000000"/>
              <w:bottom w:val="single" w:sz="8" w:space="0" w:color="000000"/>
              <w:right w:val="single" w:sz="8" w:space="0" w:color="000000"/>
            </w:tcBorders>
            <w:shd w:val="clear" w:color="auto" w:fill="auto"/>
            <w:tcMar>
              <w:top w:w="35" w:type="dxa"/>
              <w:left w:w="70" w:type="dxa"/>
              <w:bottom w:w="35" w:type="dxa"/>
              <w:right w:w="70" w:type="dxa"/>
            </w:tcMar>
            <w:hideMark/>
          </w:tcPr>
          <w:p w14:paraId="7E5D1A37" w14:textId="77777777" w:rsidR="002E787D" w:rsidRPr="0096256C" w:rsidRDefault="002E787D" w:rsidP="00762711">
            <w:pPr>
              <w:spacing w:before="60" w:after="0" w:line="276" w:lineRule="auto"/>
              <w:jc w:val="both"/>
              <w:rPr>
                <w:rFonts w:ascii="Arial" w:hAnsi="Arial" w:cs="Arial"/>
                <w:sz w:val="20"/>
                <w:szCs w:val="20"/>
                <w:lang w:val="en-IN"/>
              </w:rPr>
            </w:pPr>
            <w:r w:rsidRPr="0096256C">
              <w:rPr>
                <w:rFonts w:ascii="Arial" w:hAnsi="Arial" w:cs="Arial"/>
                <w:b/>
                <w:bCs/>
                <w:sz w:val="20"/>
                <w:szCs w:val="20"/>
              </w:rPr>
              <w:lastRenderedPageBreak/>
              <w:t>PSYCHOSOCIAL CARE</w:t>
            </w:r>
          </w:p>
          <w:p w14:paraId="54C3BCC5" w14:textId="77777777" w:rsidR="002E787D" w:rsidRPr="0096256C" w:rsidRDefault="002E787D" w:rsidP="00762711">
            <w:pPr>
              <w:spacing w:before="60" w:after="0" w:line="276" w:lineRule="auto"/>
              <w:jc w:val="both"/>
              <w:rPr>
                <w:rFonts w:ascii="Arial" w:hAnsi="Arial" w:cs="Arial"/>
                <w:sz w:val="20"/>
                <w:szCs w:val="20"/>
                <w:lang w:val="en-IN"/>
              </w:rPr>
            </w:pPr>
            <w:r w:rsidRPr="0096256C">
              <w:rPr>
                <w:rFonts w:ascii="Arial" w:hAnsi="Arial" w:cs="Arial"/>
                <w:b/>
                <w:bCs/>
                <w:sz w:val="20"/>
                <w:szCs w:val="20"/>
              </w:rPr>
              <w:t>CHILDREN</w:t>
            </w:r>
          </w:p>
          <w:p w14:paraId="742DB717" w14:textId="77777777" w:rsidR="002E787D" w:rsidRPr="0096256C" w:rsidRDefault="002E787D" w:rsidP="00762711">
            <w:pPr>
              <w:spacing w:before="60" w:after="0" w:line="276" w:lineRule="auto"/>
              <w:jc w:val="both"/>
              <w:rPr>
                <w:rFonts w:ascii="Arial" w:hAnsi="Arial" w:cs="Arial"/>
                <w:color w:val="000000"/>
                <w:sz w:val="20"/>
                <w:szCs w:val="20"/>
              </w:rPr>
            </w:pPr>
            <w:r w:rsidRPr="0096256C">
              <w:rPr>
                <w:rFonts w:ascii="Arial" w:hAnsi="Arial" w:cs="Arial"/>
                <w:color w:val="000000"/>
                <w:sz w:val="20"/>
                <w:szCs w:val="20"/>
              </w:rPr>
              <w:t xml:space="preserve">Counselling on early child development </w:t>
            </w:r>
          </w:p>
          <w:p w14:paraId="18D5F248" w14:textId="77777777" w:rsidR="002E787D" w:rsidRPr="0096256C" w:rsidRDefault="002E787D" w:rsidP="00762711">
            <w:pPr>
              <w:spacing w:before="60" w:after="0" w:line="276" w:lineRule="auto"/>
              <w:jc w:val="both"/>
              <w:rPr>
                <w:rFonts w:ascii="Arial" w:hAnsi="Arial" w:cs="Arial"/>
                <w:color w:val="000000"/>
                <w:sz w:val="20"/>
                <w:szCs w:val="20"/>
                <w:lang w:val="en-IN"/>
              </w:rPr>
            </w:pPr>
            <w:r w:rsidRPr="0096256C">
              <w:rPr>
                <w:rFonts w:ascii="Arial" w:hAnsi="Arial" w:cs="Arial"/>
                <w:color w:val="000000"/>
                <w:sz w:val="20"/>
                <w:szCs w:val="20"/>
              </w:rPr>
              <w:t>Demonstration and practice session for mother at each home visit on Early child play and responsive care.</w:t>
            </w:r>
          </w:p>
          <w:p w14:paraId="62BC709F" w14:textId="77777777" w:rsidR="002E787D" w:rsidRPr="0096256C" w:rsidRDefault="002E787D" w:rsidP="00762711">
            <w:pPr>
              <w:spacing w:before="60" w:after="0" w:line="276" w:lineRule="auto"/>
              <w:jc w:val="both"/>
              <w:rPr>
                <w:rFonts w:ascii="Arial" w:hAnsi="Arial" w:cs="Arial"/>
                <w:color w:val="000000"/>
                <w:sz w:val="20"/>
                <w:szCs w:val="20"/>
                <w:lang w:val="en-IN"/>
              </w:rPr>
            </w:pPr>
            <w:r w:rsidRPr="0096256C">
              <w:rPr>
                <w:rFonts w:ascii="Arial" w:hAnsi="Arial" w:cs="Arial"/>
                <w:color w:val="000000"/>
                <w:sz w:val="20"/>
                <w:szCs w:val="20"/>
              </w:rPr>
              <w:t xml:space="preserve">Identify of delayed development and timely referral for further management </w:t>
            </w:r>
          </w:p>
          <w:p w14:paraId="72397400" w14:textId="77777777" w:rsidR="002E787D" w:rsidRPr="0096256C" w:rsidRDefault="002E787D" w:rsidP="00762711">
            <w:pPr>
              <w:spacing w:before="60" w:after="0" w:line="276" w:lineRule="auto"/>
              <w:jc w:val="both"/>
              <w:rPr>
                <w:rFonts w:ascii="Arial" w:hAnsi="Arial" w:cs="Arial"/>
                <w:sz w:val="20"/>
                <w:szCs w:val="20"/>
                <w:lang w:val="en-IN"/>
              </w:rPr>
            </w:pPr>
            <w:r w:rsidRPr="0096256C">
              <w:rPr>
                <w:rFonts w:ascii="Arial" w:hAnsi="Arial" w:cs="Arial"/>
                <w:b/>
                <w:bCs/>
                <w:sz w:val="20"/>
                <w:szCs w:val="20"/>
              </w:rPr>
              <w:t>MOTHERS</w:t>
            </w:r>
          </w:p>
          <w:p w14:paraId="212427F3" w14:textId="77777777" w:rsidR="002E787D" w:rsidRPr="0096256C" w:rsidRDefault="002E787D" w:rsidP="00762711">
            <w:pPr>
              <w:spacing w:before="60" w:after="0" w:line="276" w:lineRule="auto"/>
              <w:jc w:val="both"/>
              <w:rPr>
                <w:rFonts w:ascii="Arial" w:hAnsi="Arial" w:cs="Arial"/>
                <w:color w:val="000000"/>
                <w:sz w:val="20"/>
                <w:szCs w:val="20"/>
                <w:lang w:val="en-IN"/>
              </w:rPr>
            </w:pPr>
            <w:r w:rsidRPr="0096256C">
              <w:rPr>
                <w:rFonts w:ascii="Arial" w:hAnsi="Arial" w:cs="Arial"/>
                <w:color w:val="000000"/>
                <w:sz w:val="20"/>
                <w:szCs w:val="20"/>
              </w:rPr>
              <w:t xml:space="preserve">Promotion of positive thinking and problem-solving skills for all; Thinking Healthy, World Health Organization </w:t>
            </w:r>
          </w:p>
          <w:p w14:paraId="031D6A2D" w14:textId="77777777" w:rsidR="002E787D" w:rsidRPr="0096256C" w:rsidRDefault="002E787D" w:rsidP="00762711">
            <w:pPr>
              <w:spacing w:before="60" w:after="0" w:line="276" w:lineRule="auto"/>
              <w:jc w:val="both"/>
              <w:rPr>
                <w:rFonts w:ascii="Arial" w:hAnsi="Arial" w:cs="Arial"/>
                <w:color w:val="000000"/>
                <w:sz w:val="20"/>
                <w:szCs w:val="20"/>
              </w:rPr>
            </w:pPr>
            <w:r w:rsidRPr="0096256C">
              <w:rPr>
                <w:rFonts w:ascii="Arial" w:hAnsi="Arial" w:cs="Arial"/>
                <w:color w:val="000000"/>
                <w:sz w:val="20"/>
                <w:szCs w:val="20"/>
              </w:rPr>
              <w:t xml:space="preserve">Screening for all mothers for depressive symptoms and management as required </w:t>
            </w:r>
          </w:p>
          <w:p w14:paraId="1234A4A6" w14:textId="28EE382B" w:rsidR="002E787D" w:rsidRPr="0096256C" w:rsidRDefault="002E787D" w:rsidP="00E958BA">
            <w:pPr>
              <w:spacing w:before="60" w:after="0" w:line="276" w:lineRule="auto"/>
              <w:jc w:val="both"/>
              <w:rPr>
                <w:rFonts w:ascii="Arial" w:hAnsi="Arial" w:cs="Arial"/>
                <w:sz w:val="20"/>
                <w:szCs w:val="20"/>
                <w:lang w:val="en-IN"/>
              </w:rPr>
            </w:pPr>
            <w:r w:rsidRPr="0096256C">
              <w:rPr>
                <w:rFonts w:ascii="Arial" w:eastAsia="Times New Roman" w:hAnsi="Arial" w:cs="Arial"/>
                <w:kern w:val="24"/>
                <w:sz w:val="20"/>
                <w:szCs w:val="20"/>
              </w:rPr>
              <w:t xml:space="preserve">Depressive symptoms (PHQ 9 </w:t>
            </w:r>
            <w:r w:rsidRPr="0096256C">
              <w:rPr>
                <w:rFonts w:ascii="Arial" w:eastAsia="Times New Roman" w:hAnsi="Arial" w:cs="Arial"/>
                <w:kern w:val="24"/>
                <w:sz w:val="20"/>
                <w:szCs w:val="20"/>
              </w:rPr>
              <w:sym w:font="Symbol" w:char="F0B3"/>
            </w:r>
            <w:r w:rsidRPr="0096256C">
              <w:rPr>
                <w:rFonts w:ascii="Arial" w:eastAsia="Times New Roman" w:hAnsi="Arial" w:cs="Arial"/>
                <w:kern w:val="24"/>
                <w:sz w:val="20"/>
                <w:szCs w:val="20"/>
              </w:rPr>
              <w:t>15 and /or suicidal ideation): Refer to hospital</w:t>
            </w:r>
          </w:p>
        </w:tc>
        <w:tc>
          <w:tcPr>
            <w:tcW w:w="1892" w:type="dxa"/>
            <w:tcBorders>
              <w:top w:val="single" w:sz="4" w:space="0" w:color="auto"/>
              <w:left w:val="single" w:sz="8" w:space="0" w:color="000000"/>
              <w:bottom w:val="single" w:sz="4" w:space="0" w:color="auto"/>
              <w:right w:val="single" w:sz="8" w:space="0" w:color="000000"/>
            </w:tcBorders>
            <w:shd w:val="clear" w:color="auto" w:fill="auto"/>
            <w:tcMar>
              <w:top w:w="35" w:type="dxa"/>
              <w:left w:w="70" w:type="dxa"/>
              <w:bottom w:w="35" w:type="dxa"/>
              <w:right w:w="70" w:type="dxa"/>
            </w:tcMar>
            <w:hideMark/>
          </w:tcPr>
          <w:p w14:paraId="089D40CF" w14:textId="77777777" w:rsidR="002E787D" w:rsidRPr="0096256C" w:rsidRDefault="002E787D" w:rsidP="00762711">
            <w:pPr>
              <w:spacing w:before="60" w:after="0" w:line="276" w:lineRule="auto"/>
              <w:jc w:val="both"/>
              <w:rPr>
                <w:rFonts w:ascii="Arial" w:hAnsi="Arial" w:cs="Arial"/>
                <w:color w:val="000000"/>
                <w:sz w:val="20"/>
                <w:szCs w:val="20"/>
                <w:lang w:val="en-IN"/>
              </w:rPr>
            </w:pPr>
          </w:p>
        </w:tc>
      </w:tr>
    </w:tbl>
    <w:p w14:paraId="58FFA2EF" w14:textId="77777777" w:rsidR="00E958BA" w:rsidRDefault="00E958BA" w:rsidP="00E958BA">
      <w:pPr>
        <w:spacing w:after="0" w:line="276" w:lineRule="auto"/>
        <w:jc w:val="both"/>
        <w:rPr>
          <w:rFonts w:ascii="Arial" w:hAnsi="Arial" w:cs="Arial"/>
          <w:sz w:val="20"/>
          <w:szCs w:val="20"/>
        </w:rPr>
      </w:pPr>
      <w:proofErr w:type="gramStart"/>
      <w:r w:rsidRPr="0096256C">
        <w:rPr>
          <w:rFonts w:ascii="Arial" w:hAnsi="Arial" w:cs="Arial"/>
          <w:sz w:val="20"/>
          <w:szCs w:val="20"/>
        </w:rPr>
        <w:t>Electronic monitoring system for tracking women with problems to support them for achieving intervention compliance</w:t>
      </w:r>
      <w:r>
        <w:rPr>
          <w:rFonts w:ascii="Arial" w:hAnsi="Arial" w:cs="Arial"/>
          <w:sz w:val="20"/>
          <w:szCs w:val="20"/>
        </w:rPr>
        <w:t xml:space="preserve"> across all domains</w:t>
      </w:r>
      <w:r w:rsidRPr="0096256C">
        <w:rPr>
          <w:rFonts w:ascii="Arial" w:hAnsi="Arial" w:cs="Arial"/>
          <w:sz w:val="20"/>
          <w:szCs w:val="20"/>
        </w:rPr>
        <w:t>.</w:t>
      </w:r>
      <w:proofErr w:type="gramEnd"/>
    </w:p>
    <w:p w14:paraId="15AD9864" w14:textId="1204B09F" w:rsidR="002E787D" w:rsidRPr="0096256C" w:rsidRDefault="002E787D" w:rsidP="00762711">
      <w:pPr>
        <w:spacing w:line="276" w:lineRule="auto"/>
        <w:jc w:val="both"/>
        <w:rPr>
          <w:rFonts w:ascii="Arial" w:hAnsi="Arial" w:cs="Arial"/>
          <w:sz w:val="20"/>
          <w:szCs w:val="20"/>
        </w:rPr>
      </w:pPr>
    </w:p>
    <w:sectPr w:rsidR="002E787D" w:rsidRPr="0096256C" w:rsidSect="00E958BA">
      <w:footerReference w:type="default" r:id="rId9"/>
      <w:pgSz w:w="12240" w:h="15840"/>
      <w:pgMar w:top="1440" w:right="1440" w:bottom="1152"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B8E04B" w14:textId="77777777" w:rsidR="003D0E24" w:rsidRDefault="003D0E24" w:rsidP="00762711">
      <w:pPr>
        <w:spacing w:after="0"/>
      </w:pPr>
      <w:r>
        <w:separator/>
      </w:r>
    </w:p>
  </w:endnote>
  <w:endnote w:type="continuationSeparator" w:id="0">
    <w:p w14:paraId="0AAE6515" w14:textId="77777777" w:rsidR="003D0E24" w:rsidRDefault="003D0E24" w:rsidP="007627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auto"/>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357892"/>
      <w:docPartObj>
        <w:docPartGallery w:val="Page Numbers (Bottom of Page)"/>
        <w:docPartUnique/>
      </w:docPartObj>
    </w:sdtPr>
    <w:sdtEndPr>
      <w:rPr>
        <w:noProof/>
      </w:rPr>
    </w:sdtEndPr>
    <w:sdtContent>
      <w:p w14:paraId="56E375A4" w14:textId="2062090F" w:rsidR="00032183" w:rsidRDefault="00032183" w:rsidP="0015642D">
        <w:pPr>
          <w:pStyle w:val="Footer"/>
        </w:pPr>
        <w:r>
          <w:t xml:space="preserve">                                                                                                                               </w:t>
        </w:r>
        <w:r>
          <w:tab/>
          <w:t xml:space="preserve"> </w:t>
        </w:r>
        <w:r>
          <w:fldChar w:fldCharType="begin"/>
        </w:r>
        <w:r>
          <w:instrText xml:space="preserve"> PAGE   \* MERGEFORMAT </w:instrText>
        </w:r>
        <w:r>
          <w:fldChar w:fldCharType="separate"/>
        </w:r>
        <w:r w:rsidR="004C09B8">
          <w:rPr>
            <w:noProof/>
          </w:rPr>
          <w:t>1</w:t>
        </w:r>
        <w:r>
          <w:rPr>
            <w:noProof/>
          </w:rPr>
          <w:fldChar w:fldCharType="end"/>
        </w:r>
      </w:p>
    </w:sdtContent>
  </w:sdt>
  <w:p w14:paraId="6F24EFC3" w14:textId="77777777" w:rsidR="00032183" w:rsidRDefault="000321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C609B5" w14:textId="77777777" w:rsidR="003D0E24" w:rsidRDefault="003D0E24" w:rsidP="00762711">
      <w:pPr>
        <w:spacing w:after="0"/>
      </w:pPr>
      <w:r>
        <w:separator/>
      </w:r>
    </w:p>
  </w:footnote>
  <w:footnote w:type="continuationSeparator" w:id="0">
    <w:p w14:paraId="2EA1ABD3" w14:textId="77777777" w:rsidR="003D0E24" w:rsidRDefault="003D0E24" w:rsidP="0076271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72739"/>
    <w:multiLevelType w:val="hybridMultilevel"/>
    <w:tmpl w:val="CAB07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5C4091"/>
    <w:multiLevelType w:val="hybridMultilevel"/>
    <w:tmpl w:val="53E2880A"/>
    <w:lvl w:ilvl="0" w:tplc="62748D3E">
      <w:start w:val="1"/>
      <w:numFmt w:val="bullet"/>
      <w:lvlText w:val="-"/>
      <w:lvlJc w:val="left"/>
      <w:pPr>
        <w:ind w:left="360" w:hanging="360"/>
      </w:pPr>
      <w:rPr>
        <w:rFonts w:ascii="Arial" w:hAnsi="Aria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nsid w:val="072A055D"/>
    <w:multiLevelType w:val="hybridMultilevel"/>
    <w:tmpl w:val="EC727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5B2F63"/>
    <w:multiLevelType w:val="hybridMultilevel"/>
    <w:tmpl w:val="6E4CD0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47A3295"/>
    <w:multiLevelType w:val="hybridMultilevel"/>
    <w:tmpl w:val="9652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181664"/>
    <w:multiLevelType w:val="hybridMultilevel"/>
    <w:tmpl w:val="432C4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474558"/>
    <w:multiLevelType w:val="hybridMultilevel"/>
    <w:tmpl w:val="F306C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EA4596"/>
    <w:multiLevelType w:val="hybridMultilevel"/>
    <w:tmpl w:val="C074A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245189"/>
    <w:multiLevelType w:val="hybridMultilevel"/>
    <w:tmpl w:val="83A00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7F39A6"/>
    <w:multiLevelType w:val="hybridMultilevel"/>
    <w:tmpl w:val="A4421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8E7FBA"/>
    <w:multiLevelType w:val="hybridMultilevel"/>
    <w:tmpl w:val="87402A86"/>
    <w:lvl w:ilvl="0" w:tplc="08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1">
    <w:nsid w:val="2DC04D16"/>
    <w:multiLevelType w:val="hybridMultilevel"/>
    <w:tmpl w:val="39526680"/>
    <w:lvl w:ilvl="0" w:tplc="04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2F6E3ADC"/>
    <w:multiLevelType w:val="hybridMultilevel"/>
    <w:tmpl w:val="D8BA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9569F9"/>
    <w:multiLevelType w:val="hybridMultilevel"/>
    <w:tmpl w:val="90429ECC"/>
    <w:lvl w:ilvl="0" w:tplc="04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320F1691"/>
    <w:multiLevelType w:val="hybridMultilevel"/>
    <w:tmpl w:val="E59A0042"/>
    <w:lvl w:ilvl="0" w:tplc="4009001B">
      <w:start w:val="1"/>
      <w:numFmt w:val="lowerRoman"/>
      <w:lvlText w:val="%1."/>
      <w:lvlJc w:val="right"/>
      <w:pPr>
        <w:ind w:left="45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32995DE9"/>
    <w:multiLevelType w:val="hybridMultilevel"/>
    <w:tmpl w:val="7668FC22"/>
    <w:lvl w:ilvl="0" w:tplc="4E825200">
      <w:start w:val="1"/>
      <w:numFmt w:val="decimal"/>
      <w:lvlText w:val="%1."/>
      <w:lvlJc w:val="left"/>
      <w:pPr>
        <w:ind w:left="360" w:hanging="360"/>
      </w:pPr>
      <w:rPr>
        <w:b w:val="0"/>
        <w:bCs w:val="0"/>
        <w:color w:val="auto"/>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6">
    <w:nsid w:val="38112B84"/>
    <w:multiLevelType w:val="hybridMultilevel"/>
    <w:tmpl w:val="4F584F66"/>
    <w:lvl w:ilvl="0" w:tplc="04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7">
    <w:nsid w:val="3A046917"/>
    <w:multiLevelType w:val="hybridMultilevel"/>
    <w:tmpl w:val="CF020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DA4799D"/>
    <w:multiLevelType w:val="hybridMultilevel"/>
    <w:tmpl w:val="675A5D78"/>
    <w:lvl w:ilvl="0" w:tplc="DF068694">
      <w:start w:val="1"/>
      <w:numFmt w:val="bullet"/>
      <w:lvlText w:val="-"/>
      <w:lvlJc w:val="left"/>
      <w:pPr>
        <w:ind w:left="360" w:hanging="360"/>
      </w:pPr>
      <w:rPr>
        <w:rFonts w:ascii="Arial" w:eastAsia="Calibri" w:hAnsi="Arial" w:cs="Aria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9">
    <w:nsid w:val="3DAE7369"/>
    <w:multiLevelType w:val="hybridMultilevel"/>
    <w:tmpl w:val="9D4CF226"/>
    <w:lvl w:ilvl="0" w:tplc="5E4E6EF2">
      <w:start w:val="1"/>
      <w:numFmt w:val="decimal"/>
      <w:lvlText w:val="%1)"/>
      <w:lvlJc w:val="left"/>
      <w:pPr>
        <w:tabs>
          <w:tab w:val="num" w:pos="720"/>
        </w:tabs>
        <w:ind w:left="720" w:hanging="360"/>
      </w:pPr>
    </w:lvl>
    <w:lvl w:ilvl="1" w:tplc="B5D2DFF8" w:tentative="1">
      <w:start w:val="1"/>
      <w:numFmt w:val="decimal"/>
      <w:lvlText w:val="%2)"/>
      <w:lvlJc w:val="left"/>
      <w:pPr>
        <w:tabs>
          <w:tab w:val="num" w:pos="1440"/>
        </w:tabs>
        <w:ind w:left="1440" w:hanging="360"/>
      </w:pPr>
    </w:lvl>
    <w:lvl w:ilvl="2" w:tplc="D1707522" w:tentative="1">
      <w:start w:val="1"/>
      <w:numFmt w:val="decimal"/>
      <w:lvlText w:val="%3)"/>
      <w:lvlJc w:val="left"/>
      <w:pPr>
        <w:tabs>
          <w:tab w:val="num" w:pos="2160"/>
        </w:tabs>
        <w:ind w:left="2160" w:hanging="360"/>
      </w:pPr>
    </w:lvl>
    <w:lvl w:ilvl="3" w:tplc="12D6D976" w:tentative="1">
      <w:start w:val="1"/>
      <w:numFmt w:val="decimal"/>
      <w:lvlText w:val="%4)"/>
      <w:lvlJc w:val="left"/>
      <w:pPr>
        <w:tabs>
          <w:tab w:val="num" w:pos="2880"/>
        </w:tabs>
        <w:ind w:left="2880" w:hanging="360"/>
      </w:pPr>
    </w:lvl>
    <w:lvl w:ilvl="4" w:tplc="22100366" w:tentative="1">
      <w:start w:val="1"/>
      <w:numFmt w:val="decimal"/>
      <w:lvlText w:val="%5)"/>
      <w:lvlJc w:val="left"/>
      <w:pPr>
        <w:tabs>
          <w:tab w:val="num" w:pos="3600"/>
        </w:tabs>
        <w:ind w:left="3600" w:hanging="360"/>
      </w:pPr>
    </w:lvl>
    <w:lvl w:ilvl="5" w:tplc="BE44C474" w:tentative="1">
      <w:start w:val="1"/>
      <w:numFmt w:val="decimal"/>
      <w:lvlText w:val="%6)"/>
      <w:lvlJc w:val="left"/>
      <w:pPr>
        <w:tabs>
          <w:tab w:val="num" w:pos="4320"/>
        </w:tabs>
        <w:ind w:left="4320" w:hanging="360"/>
      </w:pPr>
    </w:lvl>
    <w:lvl w:ilvl="6" w:tplc="3FCA7E16" w:tentative="1">
      <w:start w:val="1"/>
      <w:numFmt w:val="decimal"/>
      <w:lvlText w:val="%7)"/>
      <w:lvlJc w:val="left"/>
      <w:pPr>
        <w:tabs>
          <w:tab w:val="num" w:pos="5040"/>
        </w:tabs>
        <w:ind w:left="5040" w:hanging="360"/>
      </w:pPr>
    </w:lvl>
    <w:lvl w:ilvl="7" w:tplc="8F86AF4E" w:tentative="1">
      <w:start w:val="1"/>
      <w:numFmt w:val="decimal"/>
      <w:lvlText w:val="%8)"/>
      <w:lvlJc w:val="left"/>
      <w:pPr>
        <w:tabs>
          <w:tab w:val="num" w:pos="5760"/>
        </w:tabs>
        <w:ind w:left="5760" w:hanging="360"/>
      </w:pPr>
    </w:lvl>
    <w:lvl w:ilvl="8" w:tplc="EF1A5A2C" w:tentative="1">
      <w:start w:val="1"/>
      <w:numFmt w:val="decimal"/>
      <w:lvlText w:val="%9)"/>
      <w:lvlJc w:val="left"/>
      <w:pPr>
        <w:tabs>
          <w:tab w:val="num" w:pos="6480"/>
        </w:tabs>
        <w:ind w:left="6480" w:hanging="360"/>
      </w:pPr>
    </w:lvl>
  </w:abstractNum>
  <w:abstractNum w:abstractNumId="20">
    <w:nsid w:val="3E5E5702"/>
    <w:multiLevelType w:val="hybridMultilevel"/>
    <w:tmpl w:val="7EC0F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491511"/>
    <w:multiLevelType w:val="hybridMultilevel"/>
    <w:tmpl w:val="AE62859E"/>
    <w:lvl w:ilvl="0" w:tplc="04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2">
    <w:nsid w:val="43920DA2"/>
    <w:multiLevelType w:val="hybridMultilevel"/>
    <w:tmpl w:val="075E1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3DB7166"/>
    <w:multiLevelType w:val="hybridMultilevel"/>
    <w:tmpl w:val="452E7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7AB24A3"/>
    <w:multiLevelType w:val="hybridMultilevel"/>
    <w:tmpl w:val="5D0E3ED4"/>
    <w:lvl w:ilvl="0" w:tplc="04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4B2A5430"/>
    <w:multiLevelType w:val="hybridMultilevel"/>
    <w:tmpl w:val="C5306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7C0A79"/>
    <w:multiLevelType w:val="hybridMultilevel"/>
    <w:tmpl w:val="F83E2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DD80D12"/>
    <w:multiLevelType w:val="hybridMultilevel"/>
    <w:tmpl w:val="22E40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69E404C"/>
    <w:multiLevelType w:val="multilevel"/>
    <w:tmpl w:val="BF500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C394547"/>
    <w:multiLevelType w:val="hybridMultilevel"/>
    <w:tmpl w:val="F6DE5EF4"/>
    <w:lvl w:ilvl="0" w:tplc="94F280E4">
      <w:start w:val="1"/>
      <w:numFmt w:val="bullet"/>
      <w:lvlText w:val="-"/>
      <w:lvlJc w:val="left"/>
      <w:pPr>
        <w:ind w:left="720" w:hanging="360"/>
      </w:pPr>
      <w:rPr>
        <w:rFonts w:ascii="Arial" w:hAnsi="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nsid w:val="5C3A6A0B"/>
    <w:multiLevelType w:val="hybridMultilevel"/>
    <w:tmpl w:val="FAB49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C683E5A"/>
    <w:multiLevelType w:val="hybridMultilevel"/>
    <w:tmpl w:val="9E689B20"/>
    <w:lvl w:ilvl="0" w:tplc="40090005">
      <w:start w:val="1"/>
      <w:numFmt w:val="bullet"/>
      <w:lvlText w:val=""/>
      <w:lvlJc w:val="left"/>
      <w:pPr>
        <w:ind w:left="360" w:hanging="360"/>
      </w:pPr>
      <w:rPr>
        <w:rFonts w:ascii="Wingdings" w:hAnsi="Wingding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2">
    <w:nsid w:val="62CF6024"/>
    <w:multiLevelType w:val="hybridMultilevel"/>
    <w:tmpl w:val="31C23E3C"/>
    <w:lvl w:ilvl="0" w:tplc="DF068694">
      <w:start w:val="1"/>
      <w:numFmt w:val="bullet"/>
      <w:lvlText w:val="-"/>
      <w:lvlJc w:val="left"/>
      <w:pPr>
        <w:ind w:left="360" w:hanging="360"/>
      </w:pPr>
      <w:rPr>
        <w:rFonts w:ascii="Arial" w:eastAsia="Calibri"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nsid w:val="6ADD7871"/>
    <w:multiLevelType w:val="hybridMultilevel"/>
    <w:tmpl w:val="9174B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222597B"/>
    <w:multiLevelType w:val="hybridMultilevel"/>
    <w:tmpl w:val="F5182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27835FA"/>
    <w:multiLevelType w:val="hybridMultilevel"/>
    <w:tmpl w:val="D130C754"/>
    <w:lvl w:ilvl="0" w:tplc="04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6">
    <w:nsid w:val="77DA2D58"/>
    <w:multiLevelType w:val="hybridMultilevel"/>
    <w:tmpl w:val="92EE574A"/>
    <w:lvl w:ilvl="0" w:tplc="94F280E4">
      <w:start w:val="1"/>
      <w:numFmt w:val="bullet"/>
      <w:lvlText w:val="-"/>
      <w:lvlJc w:val="left"/>
      <w:pPr>
        <w:ind w:left="360" w:hanging="360"/>
      </w:pPr>
      <w:rPr>
        <w:rFonts w:ascii="Arial" w:hAnsi="Aria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7">
    <w:nsid w:val="78F23808"/>
    <w:multiLevelType w:val="hybridMultilevel"/>
    <w:tmpl w:val="8C60AF34"/>
    <w:lvl w:ilvl="0" w:tplc="04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nsid w:val="794C32B8"/>
    <w:multiLevelType w:val="hybridMultilevel"/>
    <w:tmpl w:val="0FBAB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B332AF2"/>
    <w:multiLevelType w:val="hybridMultilevel"/>
    <w:tmpl w:val="4182884A"/>
    <w:lvl w:ilvl="0" w:tplc="918647BA">
      <w:start w:val="1"/>
      <w:numFmt w:val="bullet"/>
      <w:lvlText w:val="-"/>
      <w:lvlJc w:val="left"/>
      <w:pPr>
        <w:ind w:left="360" w:hanging="360"/>
      </w:pPr>
      <w:rPr>
        <w:rFonts w:ascii="Calibri" w:eastAsia="SimSun"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0">
    <w:nsid w:val="7B651D55"/>
    <w:multiLevelType w:val="hybridMultilevel"/>
    <w:tmpl w:val="E4063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1"/>
  </w:num>
  <w:num w:numId="3">
    <w:abstractNumId w:val="29"/>
  </w:num>
  <w:num w:numId="4">
    <w:abstractNumId w:val="38"/>
  </w:num>
  <w:num w:numId="5">
    <w:abstractNumId w:val="23"/>
  </w:num>
  <w:num w:numId="6">
    <w:abstractNumId w:val="0"/>
  </w:num>
  <w:num w:numId="7">
    <w:abstractNumId w:val="22"/>
  </w:num>
  <w:num w:numId="8">
    <w:abstractNumId w:val="6"/>
  </w:num>
  <w:num w:numId="9">
    <w:abstractNumId w:val="33"/>
  </w:num>
  <w:num w:numId="10">
    <w:abstractNumId w:val="25"/>
  </w:num>
  <w:num w:numId="11">
    <w:abstractNumId w:val="20"/>
  </w:num>
  <w:num w:numId="12">
    <w:abstractNumId w:val="27"/>
  </w:num>
  <w:num w:numId="13">
    <w:abstractNumId w:val="26"/>
  </w:num>
  <w:num w:numId="14">
    <w:abstractNumId w:val="40"/>
  </w:num>
  <w:num w:numId="15">
    <w:abstractNumId w:val="12"/>
  </w:num>
  <w:num w:numId="16">
    <w:abstractNumId w:val="4"/>
  </w:num>
  <w:num w:numId="17">
    <w:abstractNumId w:val="8"/>
  </w:num>
  <w:num w:numId="18">
    <w:abstractNumId w:val="9"/>
  </w:num>
  <w:num w:numId="19">
    <w:abstractNumId w:val="34"/>
  </w:num>
  <w:num w:numId="20">
    <w:abstractNumId w:val="5"/>
  </w:num>
  <w:num w:numId="21">
    <w:abstractNumId w:val="30"/>
  </w:num>
  <w:num w:numId="22">
    <w:abstractNumId w:val="17"/>
  </w:num>
  <w:num w:numId="23">
    <w:abstractNumId w:val="2"/>
  </w:num>
  <w:num w:numId="24">
    <w:abstractNumId w:val="18"/>
  </w:num>
  <w:num w:numId="25">
    <w:abstractNumId w:val="14"/>
  </w:num>
  <w:num w:numId="26">
    <w:abstractNumId w:val="39"/>
  </w:num>
  <w:num w:numId="27">
    <w:abstractNumId w:val="32"/>
  </w:num>
  <w:num w:numId="28">
    <w:abstractNumId w:val="21"/>
  </w:num>
  <w:num w:numId="29">
    <w:abstractNumId w:val="24"/>
  </w:num>
  <w:num w:numId="30">
    <w:abstractNumId w:val="16"/>
  </w:num>
  <w:num w:numId="31">
    <w:abstractNumId w:val="13"/>
  </w:num>
  <w:num w:numId="32">
    <w:abstractNumId w:val="11"/>
  </w:num>
  <w:num w:numId="33">
    <w:abstractNumId w:val="37"/>
  </w:num>
  <w:num w:numId="34">
    <w:abstractNumId w:val="35"/>
  </w:num>
  <w:num w:numId="35">
    <w:abstractNumId w:val="31"/>
  </w:num>
  <w:num w:numId="36">
    <w:abstractNumId w:val="10"/>
  </w:num>
  <w:num w:numId="37">
    <w:abstractNumId w:val="7"/>
  </w:num>
  <w:num w:numId="38">
    <w:abstractNumId w:val="3"/>
  </w:num>
  <w:num w:numId="39">
    <w:abstractNumId w:val="15"/>
  </w:num>
  <w:num w:numId="40">
    <w:abstractNumId w:val="19"/>
  </w:num>
  <w:num w:numId="41">
    <w:abstractNumId w:val="36"/>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unita Taneja">
    <w15:presenceInfo w15:providerId="Windows Live" w15:userId="8582edb5256c0a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DA4"/>
    <w:rsid w:val="0002740D"/>
    <w:rsid w:val="00030A32"/>
    <w:rsid w:val="00032183"/>
    <w:rsid w:val="00040D95"/>
    <w:rsid w:val="00047CDA"/>
    <w:rsid w:val="00050C4E"/>
    <w:rsid w:val="00061EF2"/>
    <w:rsid w:val="00063B95"/>
    <w:rsid w:val="000746AC"/>
    <w:rsid w:val="000872AC"/>
    <w:rsid w:val="000878A0"/>
    <w:rsid w:val="000939CB"/>
    <w:rsid w:val="00094B14"/>
    <w:rsid w:val="000B5C04"/>
    <w:rsid w:val="000C427A"/>
    <w:rsid w:val="000C7115"/>
    <w:rsid w:val="000C7B5C"/>
    <w:rsid w:val="000C7D7D"/>
    <w:rsid w:val="000D3C89"/>
    <w:rsid w:val="000E1A7D"/>
    <w:rsid w:val="000E5875"/>
    <w:rsid w:val="00103A36"/>
    <w:rsid w:val="00103F74"/>
    <w:rsid w:val="00106E0E"/>
    <w:rsid w:val="001213FC"/>
    <w:rsid w:val="0012271B"/>
    <w:rsid w:val="0015642D"/>
    <w:rsid w:val="00166181"/>
    <w:rsid w:val="00194BC8"/>
    <w:rsid w:val="001A7176"/>
    <w:rsid w:val="001B7C89"/>
    <w:rsid w:val="001D123F"/>
    <w:rsid w:val="001D32A1"/>
    <w:rsid w:val="001E5B99"/>
    <w:rsid w:val="0020047A"/>
    <w:rsid w:val="00230F7A"/>
    <w:rsid w:val="00260646"/>
    <w:rsid w:val="00263C1B"/>
    <w:rsid w:val="00292EC5"/>
    <w:rsid w:val="002A45EC"/>
    <w:rsid w:val="002A64F0"/>
    <w:rsid w:val="002C665B"/>
    <w:rsid w:val="002D0059"/>
    <w:rsid w:val="002D1277"/>
    <w:rsid w:val="002E787D"/>
    <w:rsid w:val="002F34ED"/>
    <w:rsid w:val="00311DC3"/>
    <w:rsid w:val="00316A0B"/>
    <w:rsid w:val="003237DD"/>
    <w:rsid w:val="00357AC1"/>
    <w:rsid w:val="0036469C"/>
    <w:rsid w:val="00380CE3"/>
    <w:rsid w:val="003A632D"/>
    <w:rsid w:val="003A6755"/>
    <w:rsid w:val="003D0E24"/>
    <w:rsid w:val="003D3A00"/>
    <w:rsid w:val="003D4332"/>
    <w:rsid w:val="003F7C28"/>
    <w:rsid w:val="00400E9D"/>
    <w:rsid w:val="00424F98"/>
    <w:rsid w:val="0042702A"/>
    <w:rsid w:val="00433E6D"/>
    <w:rsid w:val="004373EC"/>
    <w:rsid w:val="00443AB5"/>
    <w:rsid w:val="00460CE7"/>
    <w:rsid w:val="0046436B"/>
    <w:rsid w:val="004739F3"/>
    <w:rsid w:val="004B0F65"/>
    <w:rsid w:val="004C09B8"/>
    <w:rsid w:val="004C7291"/>
    <w:rsid w:val="004D4345"/>
    <w:rsid w:val="004D6CEC"/>
    <w:rsid w:val="004F13AC"/>
    <w:rsid w:val="004F619B"/>
    <w:rsid w:val="00500C1A"/>
    <w:rsid w:val="005112FA"/>
    <w:rsid w:val="005116AE"/>
    <w:rsid w:val="00512429"/>
    <w:rsid w:val="005142AC"/>
    <w:rsid w:val="00526B96"/>
    <w:rsid w:val="00532574"/>
    <w:rsid w:val="0053464E"/>
    <w:rsid w:val="0054080A"/>
    <w:rsid w:val="00545D9F"/>
    <w:rsid w:val="00564899"/>
    <w:rsid w:val="00565E97"/>
    <w:rsid w:val="00571111"/>
    <w:rsid w:val="00582B01"/>
    <w:rsid w:val="00591041"/>
    <w:rsid w:val="005A4D72"/>
    <w:rsid w:val="005B342E"/>
    <w:rsid w:val="005B7B34"/>
    <w:rsid w:val="005D35E0"/>
    <w:rsid w:val="005D4B00"/>
    <w:rsid w:val="005E2D8E"/>
    <w:rsid w:val="005E4E72"/>
    <w:rsid w:val="0060568D"/>
    <w:rsid w:val="006059A8"/>
    <w:rsid w:val="00606956"/>
    <w:rsid w:val="00611F0A"/>
    <w:rsid w:val="00614A89"/>
    <w:rsid w:val="006170EA"/>
    <w:rsid w:val="00641F45"/>
    <w:rsid w:val="00656311"/>
    <w:rsid w:val="00667143"/>
    <w:rsid w:val="006835B5"/>
    <w:rsid w:val="006A0F39"/>
    <w:rsid w:val="006A1A64"/>
    <w:rsid w:val="006A6AF1"/>
    <w:rsid w:val="006B1D63"/>
    <w:rsid w:val="006B7895"/>
    <w:rsid w:val="006C0023"/>
    <w:rsid w:val="006C0DB3"/>
    <w:rsid w:val="006C3B38"/>
    <w:rsid w:val="006C5DA4"/>
    <w:rsid w:val="006E7492"/>
    <w:rsid w:val="00704E92"/>
    <w:rsid w:val="007059AC"/>
    <w:rsid w:val="00762711"/>
    <w:rsid w:val="00764181"/>
    <w:rsid w:val="00770211"/>
    <w:rsid w:val="0077179D"/>
    <w:rsid w:val="0077415D"/>
    <w:rsid w:val="00784574"/>
    <w:rsid w:val="00787038"/>
    <w:rsid w:val="007933F2"/>
    <w:rsid w:val="007A1473"/>
    <w:rsid w:val="007A1B94"/>
    <w:rsid w:val="007B6CF1"/>
    <w:rsid w:val="007C30E8"/>
    <w:rsid w:val="007C5989"/>
    <w:rsid w:val="007D262A"/>
    <w:rsid w:val="007F58C8"/>
    <w:rsid w:val="007F7737"/>
    <w:rsid w:val="00807EDC"/>
    <w:rsid w:val="008312DD"/>
    <w:rsid w:val="00840E6E"/>
    <w:rsid w:val="00841ACE"/>
    <w:rsid w:val="00846B2C"/>
    <w:rsid w:val="00860199"/>
    <w:rsid w:val="00870420"/>
    <w:rsid w:val="0087616F"/>
    <w:rsid w:val="00876C7F"/>
    <w:rsid w:val="00886BAB"/>
    <w:rsid w:val="008937AE"/>
    <w:rsid w:val="00893AAC"/>
    <w:rsid w:val="008963AE"/>
    <w:rsid w:val="008B08F5"/>
    <w:rsid w:val="008C462E"/>
    <w:rsid w:val="008E54F6"/>
    <w:rsid w:val="008F4155"/>
    <w:rsid w:val="00900BB8"/>
    <w:rsid w:val="009037C2"/>
    <w:rsid w:val="00906D02"/>
    <w:rsid w:val="00914D81"/>
    <w:rsid w:val="00921B23"/>
    <w:rsid w:val="00933993"/>
    <w:rsid w:val="009429A2"/>
    <w:rsid w:val="00954DA0"/>
    <w:rsid w:val="0095624D"/>
    <w:rsid w:val="0096256C"/>
    <w:rsid w:val="0098333E"/>
    <w:rsid w:val="00983F03"/>
    <w:rsid w:val="009944B6"/>
    <w:rsid w:val="0099506F"/>
    <w:rsid w:val="009972B7"/>
    <w:rsid w:val="009B2442"/>
    <w:rsid w:val="009C175E"/>
    <w:rsid w:val="009E24F4"/>
    <w:rsid w:val="00A003E6"/>
    <w:rsid w:val="00A04D25"/>
    <w:rsid w:val="00A1321A"/>
    <w:rsid w:val="00A21C6E"/>
    <w:rsid w:val="00A24692"/>
    <w:rsid w:val="00A25A47"/>
    <w:rsid w:val="00A27D33"/>
    <w:rsid w:val="00A353DB"/>
    <w:rsid w:val="00A50496"/>
    <w:rsid w:val="00A734B3"/>
    <w:rsid w:val="00A92C2B"/>
    <w:rsid w:val="00A970DF"/>
    <w:rsid w:val="00AA00D6"/>
    <w:rsid w:val="00AC3142"/>
    <w:rsid w:val="00AE0F53"/>
    <w:rsid w:val="00AE2261"/>
    <w:rsid w:val="00B115EE"/>
    <w:rsid w:val="00B13001"/>
    <w:rsid w:val="00B44750"/>
    <w:rsid w:val="00B528F0"/>
    <w:rsid w:val="00B717E5"/>
    <w:rsid w:val="00B72617"/>
    <w:rsid w:val="00B768D0"/>
    <w:rsid w:val="00B8273B"/>
    <w:rsid w:val="00BB0150"/>
    <w:rsid w:val="00BB292D"/>
    <w:rsid w:val="00BB6DBA"/>
    <w:rsid w:val="00BE094D"/>
    <w:rsid w:val="00BE14EC"/>
    <w:rsid w:val="00BF4019"/>
    <w:rsid w:val="00BF668B"/>
    <w:rsid w:val="00C0607D"/>
    <w:rsid w:val="00C062C8"/>
    <w:rsid w:val="00C25E0F"/>
    <w:rsid w:val="00C27372"/>
    <w:rsid w:val="00C3398D"/>
    <w:rsid w:val="00C4017A"/>
    <w:rsid w:val="00C50A5B"/>
    <w:rsid w:val="00C71CCD"/>
    <w:rsid w:val="00C84D4D"/>
    <w:rsid w:val="00C939BA"/>
    <w:rsid w:val="00CA04CF"/>
    <w:rsid w:val="00CA14D3"/>
    <w:rsid w:val="00CA1988"/>
    <w:rsid w:val="00CB38C9"/>
    <w:rsid w:val="00CE5290"/>
    <w:rsid w:val="00D05FA0"/>
    <w:rsid w:val="00D11A85"/>
    <w:rsid w:val="00D20E88"/>
    <w:rsid w:val="00D3434E"/>
    <w:rsid w:val="00D43C79"/>
    <w:rsid w:val="00D52408"/>
    <w:rsid w:val="00D62142"/>
    <w:rsid w:val="00D7497E"/>
    <w:rsid w:val="00D75A6C"/>
    <w:rsid w:val="00D863A0"/>
    <w:rsid w:val="00DB0008"/>
    <w:rsid w:val="00DB48B0"/>
    <w:rsid w:val="00DB4C28"/>
    <w:rsid w:val="00DB65F5"/>
    <w:rsid w:val="00DC2569"/>
    <w:rsid w:val="00DD601E"/>
    <w:rsid w:val="00E17F37"/>
    <w:rsid w:val="00E2176D"/>
    <w:rsid w:val="00E27282"/>
    <w:rsid w:val="00E33036"/>
    <w:rsid w:val="00E40727"/>
    <w:rsid w:val="00E43A5A"/>
    <w:rsid w:val="00E45009"/>
    <w:rsid w:val="00E56A0F"/>
    <w:rsid w:val="00E86F2F"/>
    <w:rsid w:val="00E87CA9"/>
    <w:rsid w:val="00E958BA"/>
    <w:rsid w:val="00E95D85"/>
    <w:rsid w:val="00EA0570"/>
    <w:rsid w:val="00EA213A"/>
    <w:rsid w:val="00EB001E"/>
    <w:rsid w:val="00EB42D8"/>
    <w:rsid w:val="00EB6011"/>
    <w:rsid w:val="00EC3D71"/>
    <w:rsid w:val="00EC78AA"/>
    <w:rsid w:val="00F36CCF"/>
    <w:rsid w:val="00F37136"/>
    <w:rsid w:val="00F40183"/>
    <w:rsid w:val="00F563A6"/>
    <w:rsid w:val="00F87377"/>
    <w:rsid w:val="00F93178"/>
    <w:rsid w:val="00F941C5"/>
    <w:rsid w:val="00FB359B"/>
    <w:rsid w:val="00FC1B46"/>
    <w:rsid w:val="00FD50F1"/>
    <w:rsid w:val="00FE5C1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0B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DA4"/>
    <w:pPr>
      <w:spacing w:after="120" w:line="240"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5DA4"/>
    <w:pPr>
      <w:autoSpaceDE w:val="0"/>
      <w:autoSpaceDN w:val="0"/>
      <w:adjustRightInd w:val="0"/>
      <w:spacing w:after="0" w:line="240" w:lineRule="auto"/>
    </w:pPr>
    <w:rPr>
      <w:rFonts w:ascii="Arial" w:eastAsia="Calibri" w:hAnsi="Arial" w:cs="Arial"/>
      <w:color w:val="000000"/>
      <w:sz w:val="24"/>
      <w:szCs w:val="24"/>
    </w:rPr>
  </w:style>
  <w:style w:type="paragraph" w:styleId="ListParagraph">
    <w:name w:val="List Paragraph"/>
    <w:basedOn w:val="Normal"/>
    <w:uiPriority w:val="34"/>
    <w:qFormat/>
    <w:rsid w:val="006C5DA4"/>
    <w:pPr>
      <w:spacing w:after="0"/>
      <w:ind w:left="720"/>
      <w:contextualSpacing/>
    </w:pPr>
    <w:rPr>
      <w:rFonts w:ascii="Times New Roman" w:eastAsia="Times New Roman" w:hAnsi="Times New Roman"/>
      <w:sz w:val="24"/>
      <w:szCs w:val="24"/>
      <w:lang w:eastAsia="en-GB"/>
    </w:rPr>
  </w:style>
  <w:style w:type="paragraph" w:styleId="NormalWeb">
    <w:name w:val="Normal (Web)"/>
    <w:basedOn w:val="Normal"/>
    <w:uiPriority w:val="99"/>
    <w:unhideWhenUsed/>
    <w:rsid w:val="006C5DA4"/>
    <w:pPr>
      <w:spacing w:before="100" w:beforeAutospacing="1" w:after="100" w:afterAutospacing="1"/>
    </w:pPr>
    <w:rPr>
      <w:rFonts w:ascii="Times New Roman" w:eastAsia="Times New Roman" w:hAnsi="Times New Roman"/>
      <w:sz w:val="24"/>
      <w:szCs w:val="24"/>
      <w:lang w:eastAsia="en-GB"/>
    </w:rPr>
  </w:style>
  <w:style w:type="paragraph" w:styleId="NoSpacing">
    <w:name w:val="No Spacing"/>
    <w:uiPriority w:val="1"/>
    <w:qFormat/>
    <w:rsid w:val="006C5DA4"/>
    <w:pPr>
      <w:spacing w:after="0" w:line="240" w:lineRule="auto"/>
    </w:pPr>
    <w:rPr>
      <w:rFonts w:ascii="Calibri" w:eastAsia="Calibri" w:hAnsi="Calibri" w:cs="Times New Roman"/>
    </w:rPr>
  </w:style>
  <w:style w:type="character" w:styleId="Hyperlink">
    <w:name w:val="Hyperlink"/>
    <w:uiPriority w:val="99"/>
    <w:unhideWhenUsed/>
    <w:rsid w:val="006C5DA4"/>
    <w:rPr>
      <w:color w:val="0000FF"/>
      <w:u w:val="single"/>
    </w:rPr>
  </w:style>
  <w:style w:type="paragraph" w:styleId="CommentText">
    <w:name w:val="annotation text"/>
    <w:basedOn w:val="Normal"/>
    <w:link w:val="CommentTextChar"/>
    <w:uiPriority w:val="99"/>
    <w:unhideWhenUsed/>
    <w:rsid w:val="006C5DA4"/>
    <w:pPr>
      <w:spacing w:after="0"/>
    </w:pPr>
    <w:rPr>
      <w:rFonts w:ascii="Times New Roman" w:hAnsi="Times New Roman"/>
      <w:sz w:val="20"/>
      <w:szCs w:val="20"/>
      <w:lang w:val="x-none" w:eastAsia="x-none"/>
    </w:rPr>
  </w:style>
  <w:style w:type="character" w:customStyle="1" w:styleId="CommentTextChar">
    <w:name w:val="Comment Text Char"/>
    <w:basedOn w:val="DefaultParagraphFont"/>
    <w:link w:val="CommentText"/>
    <w:uiPriority w:val="99"/>
    <w:rsid w:val="006C5DA4"/>
    <w:rPr>
      <w:rFonts w:ascii="Times New Roman" w:eastAsia="Calibri" w:hAnsi="Times New Roman" w:cs="Times New Roman"/>
      <w:sz w:val="20"/>
      <w:szCs w:val="20"/>
      <w:lang w:val="x-none" w:eastAsia="x-none"/>
    </w:rPr>
  </w:style>
  <w:style w:type="paragraph" w:styleId="BodyText">
    <w:name w:val="Body Text"/>
    <w:basedOn w:val="Normal"/>
    <w:link w:val="BodyTextChar"/>
    <w:uiPriority w:val="99"/>
    <w:unhideWhenUsed/>
    <w:rsid w:val="006C5DA4"/>
    <w:pPr>
      <w:spacing w:line="259" w:lineRule="auto"/>
    </w:pPr>
    <w:rPr>
      <w:lang w:val="x-none" w:eastAsia="x-none"/>
    </w:rPr>
  </w:style>
  <w:style w:type="character" w:customStyle="1" w:styleId="BodyTextChar">
    <w:name w:val="Body Text Char"/>
    <w:basedOn w:val="DefaultParagraphFont"/>
    <w:link w:val="BodyText"/>
    <w:uiPriority w:val="99"/>
    <w:rsid w:val="006C5DA4"/>
    <w:rPr>
      <w:rFonts w:ascii="Calibri" w:eastAsia="Calibri" w:hAnsi="Calibri" w:cs="Times New Roman"/>
      <w:lang w:val="x-none" w:eastAsia="x-none"/>
    </w:rPr>
  </w:style>
  <w:style w:type="character" w:styleId="CommentReference">
    <w:name w:val="annotation reference"/>
    <w:basedOn w:val="DefaultParagraphFont"/>
    <w:uiPriority w:val="99"/>
    <w:semiHidden/>
    <w:unhideWhenUsed/>
    <w:rsid w:val="002C665B"/>
    <w:rPr>
      <w:sz w:val="16"/>
      <w:szCs w:val="16"/>
    </w:rPr>
  </w:style>
  <w:style w:type="paragraph" w:styleId="CommentSubject">
    <w:name w:val="annotation subject"/>
    <w:basedOn w:val="CommentText"/>
    <w:next w:val="CommentText"/>
    <w:link w:val="CommentSubjectChar"/>
    <w:uiPriority w:val="99"/>
    <w:semiHidden/>
    <w:unhideWhenUsed/>
    <w:rsid w:val="002C665B"/>
    <w:pPr>
      <w:spacing w:after="120"/>
    </w:pPr>
    <w:rPr>
      <w:rFonts w:ascii="Calibri" w:hAnsi="Calibri"/>
      <w:b/>
      <w:bCs/>
      <w:lang w:val="en-GB" w:eastAsia="en-US"/>
    </w:rPr>
  </w:style>
  <w:style w:type="character" w:customStyle="1" w:styleId="CommentSubjectChar">
    <w:name w:val="Comment Subject Char"/>
    <w:basedOn w:val="CommentTextChar"/>
    <w:link w:val="CommentSubject"/>
    <w:uiPriority w:val="99"/>
    <w:semiHidden/>
    <w:rsid w:val="002C665B"/>
    <w:rPr>
      <w:rFonts w:ascii="Calibri" w:eastAsia="Calibri" w:hAnsi="Calibri" w:cs="Times New Roman"/>
      <w:b/>
      <w:bCs/>
      <w:sz w:val="20"/>
      <w:szCs w:val="20"/>
      <w:lang w:val="en-GB" w:eastAsia="x-none"/>
    </w:rPr>
  </w:style>
  <w:style w:type="paragraph" w:styleId="BalloonText">
    <w:name w:val="Balloon Text"/>
    <w:basedOn w:val="Normal"/>
    <w:link w:val="BalloonTextChar"/>
    <w:uiPriority w:val="99"/>
    <w:semiHidden/>
    <w:unhideWhenUsed/>
    <w:rsid w:val="002C665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665B"/>
    <w:rPr>
      <w:rFonts w:ascii="Tahoma" w:eastAsia="Calibri" w:hAnsi="Tahoma" w:cs="Tahoma"/>
      <w:sz w:val="16"/>
      <w:szCs w:val="16"/>
      <w:lang w:val="en-GB"/>
    </w:rPr>
  </w:style>
  <w:style w:type="paragraph" w:styleId="Header">
    <w:name w:val="header"/>
    <w:basedOn w:val="Normal"/>
    <w:link w:val="HeaderChar"/>
    <w:uiPriority w:val="99"/>
    <w:unhideWhenUsed/>
    <w:rsid w:val="00762711"/>
    <w:pPr>
      <w:tabs>
        <w:tab w:val="center" w:pos="4680"/>
        <w:tab w:val="right" w:pos="9360"/>
      </w:tabs>
      <w:spacing w:after="0"/>
    </w:pPr>
  </w:style>
  <w:style w:type="character" w:customStyle="1" w:styleId="HeaderChar">
    <w:name w:val="Header Char"/>
    <w:basedOn w:val="DefaultParagraphFont"/>
    <w:link w:val="Header"/>
    <w:uiPriority w:val="99"/>
    <w:rsid w:val="00762711"/>
    <w:rPr>
      <w:rFonts w:ascii="Calibri" w:eastAsia="Calibri" w:hAnsi="Calibri" w:cs="Times New Roman"/>
      <w:lang w:val="en-GB"/>
    </w:rPr>
  </w:style>
  <w:style w:type="paragraph" w:styleId="Footer">
    <w:name w:val="footer"/>
    <w:basedOn w:val="Normal"/>
    <w:link w:val="FooterChar"/>
    <w:uiPriority w:val="99"/>
    <w:unhideWhenUsed/>
    <w:rsid w:val="00762711"/>
    <w:pPr>
      <w:tabs>
        <w:tab w:val="center" w:pos="4680"/>
        <w:tab w:val="right" w:pos="9360"/>
      </w:tabs>
      <w:spacing w:after="0"/>
    </w:pPr>
  </w:style>
  <w:style w:type="character" w:customStyle="1" w:styleId="FooterChar">
    <w:name w:val="Footer Char"/>
    <w:basedOn w:val="DefaultParagraphFont"/>
    <w:link w:val="Footer"/>
    <w:uiPriority w:val="99"/>
    <w:rsid w:val="00762711"/>
    <w:rPr>
      <w:rFonts w:ascii="Calibri" w:eastAsia="Calibri" w:hAnsi="Calibri" w:cs="Times New Roman"/>
      <w:lang w:val="en-GB"/>
    </w:rPr>
  </w:style>
  <w:style w:type="character" w:customStyle="1" w:styleId="apple-converted-space">
    <w:name w:val="apple-converted-space"/>
    <w:basedOn w:val="DefaultParagraphFont"/>
    <w:rsid w:val="005B7B34"/>
  </w:style>
  <w:style w:type="character" w:styleId="Emphasis">
    <w:name w:val="Emphasis"/>
    <w:uiPriority w:val="20"/>
    <w:qFormat/>
    <w:rsid w:val="005B7B34"/>
    <w:rPr>
      <w:b/>
      <w:bCs/>
      <w:i w:val="0"/>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DA4"/>
    <w:pPr>
      <w:spacing w:after="120" w:line="240"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5DA4"/>
    <w:pPr>
      <w:autoSpaceDE w:val="0"/>
      <w:autoSpaceDN w:val="0"/>
      <w:adjustRightInd w:val="0"/>
      <w:spacing w:after="0" w:line="240" w:lineRule="auto"/>
    </w:pPr>
    <w:rPr>
      <w:rFonts w:ascii="Arial" w:eastAsia="Calibri" w:hAnsi="Arial" w:cs="Arial"/>
      <w:color w:val="000000"/>
      <w:sz w:val="24"/>
      <w:szCs w:val="24"/>
    </w:rPr>
  </w:style>
  <w:style w:type="paragraph" w:styleId="ListParagraph">
    <w:name w:val="List Paragraph"/>
    <w:basedOn w:val="Normal"/>
    <w:uiPriority w:val="34"/>
    <w:qFormat/>
    <w:rsid w:val="006C5DA4"/>
    <w:pPr>
      <w:spacing w:after="0"/>
      <w:ind w:left="720"/>
      <w:contextualSpacing/>
    </w:pPr>
    <w:rPr>
      <w:rFonts w:ascii="Times New Roman" w:eastAsia="Times New Roman" w:hAnsi="Times New Roman"/>
      <w:sz w:val="24"/>
      <w:szCs w:val="24"/>
      <w:lang w:eastAsia="en-GB"/>
    </w:rPr>
  </w:style>
  <w:style w:type="paragraph" w:styleId="NormalWeb">
    <w:name w:val="Normal (Web)"/>
    <w:basedOn w:val="Normal"/>
    <w:uiPriority w:val="99"/>
    <w:unhideWhenUsed/>
    <w:rsid w:val="006C5DA4"/>
    <w:pPr>
      <w:spacing w:before="100" w:beforeAutospacing="1" w:after="100" w:afterAutospacing="1"/>
    </w:pPr>
    <w:rPr>
      <w:rFonts w:ascii="Times New Roman" w:eastAsia="Times New Roman" w:hAnsi="Times New Roman"/>
      <w:sz w:val="24"/>
      <w:szCs w:val="24"/>
      <w:lang w:eastAsia="en-GB"/>
    </w:rPr>
  </w:style>
  <w:style w:type="paragraph" w:styleId="NoSpacing">
    <w:name w:val="No Spacing"/>
    <w:uiPriority w:val="1"/>
    <w:qFormat/>
    <w:rsid w:val="006C5DA4"/>
    <w:pPr>
      <w:spacing w:after="0" w:line="240" w:lineRule="auto"/>
    </w:pPr>
    <w:rPr>
      <w:rFonts w:ascii="Calibri" w:eastAsia="Calibri" w:hAnsi="Calibri" w:cs="Times New Roman"/>
    </w:rPr>
  </w:style>
  <w:style w:type="character" w:styleId="Hyperlink">
    <w:name w:val="Hyperlink"/>
    <w:uiPriority w:val="99"/>
    <w:unhideWhenUsed/>
    <w:rsid w:val="006C5DA4"/>
    <w:rPr>
      <w:color w:val="0000FF"/>
      <w:u w:val="single"/>
    </w:rPr>
  </w:style>
  <w:style w:type="paragraph" w:styleId="CommentText">
    <w:name w:val="annotation text"/>
    <w:basedOn w:val="Normal"/>
    <w:link w:val="CommentTextChar"/>
    <w:uiPriority w:val="99"/>
    <w:unhideWhenUsed/>
    <w:rsid w:val="006C5DA4"/>
    <w:pPr>
      <w:spacing w:after="0"/>
    </w:pPr>
    <w:rPr>
      <w:rFonts w:ascii="Times New Roman" w:hAnsi="Times New Roman"/>
      <w:sz w:val="20"/>
      <w:szCs w:val="20"/>
      <w:lang w:val="x-none" w:eastAsia="x-none"/>
    </w:rPr>
  </w:style>
  <w:style w:type="character" w:customStyle="1" w:styleId="CommentTextChar">
    <w:name w:val="Comment Text Char"/>
    <w:basedOn w:val="DefaultParagraphFont"/>
    <w:link w:val="CommentText"/>
    <w:uiPriority w:val="99"/>
    <w:rsid w:val="006C5DA4"/>
    <w:rPr>
      <w:rFonts w:ascii="Times New Roman" w:eastAsia="Calibri" w:hAnsi="Times New Roman" w:cs="Times New Roman"/>
      <w:sz w:val="20"/>
      <w:szCs w:val="20"/>
      <w:lang w:val="x-none" w:eastAsia="x-none"/>
    </w:rPr>
  </w:style>
  <w:style w:type="paragraph" w:styleId="BodyText">
    <w:name w:val="Body Text"/>
    <w:basedOn w:val="Normal"/>
    <w:link w:val="BodyTextChar"/>
    <w:uiPriority w:val="99"/>
    <w:unhideWhenUsed/>
    <w:rsid w:val="006C5DA4"/>
    <w:pPr>
      <w:spacing w:line="259" w:lineRule="auto"/>
    </w:pPr>
    <w:rPr>
      <w:lang w:val="x-none" w:eastAsia="x-none"/>
    </w:rPr>
  </w:style>
  <w:style w:type="character" w:customStyle="1" w:styleId="BodyTextChar">
    <w:name w:val="Body Text Char"/>
    <w:basedOn w:val="DefaultParagraphFont"/>
    <w:link w:val="BodyText"/>
    <w:uiPriority w:val="99"/>
    <w:rsid w:val="006C5DA4"/>
    <w:rPr>
      <w:rFonts w:ascii="Calibri" w:eastAsia="Calibri" w:hAnsi="Calibri" w:cs="Times New Roman"/>
      <w:lang w:val="x-none" w:eastAsia="x-none"/>
    </w:rPr>
  </w:style>
  <w:style w:type="character" w:styleId="CommentReference">
    <w:name w:val="annotation reference"/>
    <w:basedOn w:val="DefaultParagraphFont"/>
    <w:uiPriority w:val="99"/>
    <w:semiHidden/>
    <w:unhideWhenUsed/>
    <w:rsid w:val="002C665B"/>
    <w:rPr>
      <w:sz w:val="16"/>
      <w:szCs w:val="16"/>
    </w:rPr>
  </w:style>
  <w:style w:type="paragraph" w:styleId="CommentSubject">
    <w:name w:val="annotation subject"/>
    <w:basedOn w:val="CommentText"/>
    <w:next w:val="CommentText"/>
    <w:link w:val="CommentSubjectChar"/>
    <w:uiPriority w:val="99"/>
    <w:semiHidden/>
    <w:unhideWhenUsed/>
    <w:rsid w:val="002C665B"/>
    <w:pPr>
      <w:spacing w:after="120"/>
    </w:pPr>
    <w:rPr>
      <w:rFonts w:ascii="Calibri" w:hAnsi="Calibri"/>
      <w:b/>
      <w:bCs/>
      <w:lang w:val="en-GB" w:eastAsia="en-US"/>
    </w:rPr>
  </w:style>
  <w:style w:type="character" w:customStyle="1" w:styleId="CommentSubjectChar">
    <w:name w:val="Comment Subject Char"/>
    <w:basedOn w:val="CommentTextChar"/>
    <w:link w:val="CommentSubject"/>
    <w:uiPriority w:val="99"/>
    <w:semiHidden/>
    <w:rsid w:val="002C665B"/>
    <w:rPr>
      <w:rFonts w:ascii="Calibri" w:eastAsia="Calibri" w:hAnsi="Calibri" w:cs="Times New Roman"/>
      <w:b/>
      <w:bCs/>
      <w:sz w:val="20"/>
      <w:szCs w:val="20"/>
      <w:lang w:val="en-GB" w:eastAsia="x-none"/>
    </w:rPr>
  </w:style>
  <w:style w:type="paragraph" w:styleId="BalloonText">
    <w:name w:val="Balloon Text"/>
    <w:basedOn w:val="Normal"/>
    <w:link w:val="BalloonTextChar"/>
    <w:uiPriority w:val="99"/>
    <w:semiHidden/>
    <w:unhideWhenUsed/>
    <w:rsid w:val="002C665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665B"/>
    <w:rPr>
      <w:rFonts w:ascii="Tahoma" w:eastAsia="Calibri" w:hAnsi="Tahoma" w:cs="Tahoma"/>
      <w:sz w:val="16"/>
      <w:szCs w:val="16"/>
      <w:lang w:val="en-GB"/>
    </w:rPr>
  </w:style>
  <w:style w:type="paragraph" w:styleId="Header">
    <w:name w:val="header"/>
    <w:basedOn w:val="Normal"/>
    <w:link w:val="HeaderChar"/>
    <w:uiPriority w:val="99"/>
    <w:unhideWhenUsed/>
    <w:rsid w:val="00762711"/>
    <w:pPr>
      <w:tabs>
        <w:tab w:val="center" w:pos="4680"/>
        <w:tab w:val="right" w:pos="9360"/>
      </w:tabs>
      <w:spacing w:after="0"/>
    </w:pPr>
  </w:style>
  <w:style w:type="character" w:customStyle="1" w:styleId="HeaderChar">
    <w:name w:val="Header Char"/>
    <w:basedOn w:val="DefaultParagraphFont"/>
    <w:link w:val="Header"/>
    <w:uiPriority w:val="99"/>
    <w:rsid w:val="00762711"/>
    <w:rPr>
      <w:rFonts w:ascii="Calibri" w:eastAsia="Calibri" w:hAnsi="Calibri" w:cs="Times New Roman"/>
      <w:lang w:val="en-GB"/>
    </w:rPr>
  </w:style>
  <w:style w:type="paragraph" w:styleId="Footer">
    <w:name w:val="footer"/>
    <w:basedOn w:val="Normal"/>
    <w:link w:val="FooterChar"/>
    <w:uiPriority w:val="99"/>
    <w:unhideWhenUsed/>
    <w:rsid w:val="00762711"/>
    <w:pPr>
      <w:tabs>
        <w:tab w:val="center" w:pos="4680"/>
        <w:tab w:val="right" w:pos="9360"/>
      </w:tabs>
      <w:spacing w:after="0"/>
    </w:pPr>
  </w:style>
  <w:style w:type="character" w:customStyle="1" w:styleId="FooterChar">
    <w:name w:val="Footer Char"/>
    <w:basedOn w:val="DefaultParagraphFont"/>
    <w:link w:val="Footer"/>
    <w:uiPriority w:val="99"/>
    <w:rsid w:val="00762711"/>
    <w:rPr>
      <w:rFonts w:ascii="Calibri" w:eastAsia="Calibri" w:hAnsi="Calibri" w:cs="Times New Roman"/>
      <w:lang w:val="en-GB"/>
    </w:rPr>
  </w:style>
  <w:style w:type="character" w:customStyle="1" w:styleId="apple-converted-space">
    <w:name w:val="apple-converted-space"/>
    <w:basedOn w:val="DefaultParagraphFont"/>
    <w:rsid w:val="005B7B34"/>
  </w:style>
  <w:style w:type="character" w:styleId="Emphasis">
    <w:name w:val="Emphasis"/>
    <w:uiPriority w:val="20"/>
    <w:qFormat/>
    <w:rsid w:val="005B7B34"/>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3503">
      <w:bodyDiv w:val="1"/>
      <w:marLeft w:val="0"/>
      <w:marRight w:val="0"/>
      <w:marTop w:val="0"/>
      <w:marBottom w:val="0"/>
      <w:divBdr>
        <w:top w:val="none" w:sz="0" w:space="0" w:color="auto"/>
        <w:left w:val="none" w:sz="0" w:space="0" w:color="auto"/>
        <w:bottom w:val="none" w:sz="0" w:space="0" w:color="auto"/>
        <w:right w:val="none" w:sz="0" w:space="0" w:color="auto"/>
      </w:divBdr>
      <w:divsChild>
        <w:div w:id="1580939845">
          <w:marLeft w:val="0"/>
          <w:marRight w:val="0"/>
          <w:marTop w:val="0"/>
          <w:marBottom w:val="0"/>
          <w:divBdr>
            <w:top w:val="none" w:sz="0" w:space="0" w:color="auto"/>
            <w:left w:val="none" w:sz="0" w:space="0" w:color="auto"/>
            <w:bottom w:val="none" w:sz="0" w:space="0" w:color="auto"/>
            <w:right w:val="none" w:sz="0" w:space="0" w:color="auto"/>
          </w:divBdr>
          <w:divsChild>
            <w:div w:id="1863863767">
              <w:marLeft w:val="0"/>
              <w:marRight w:val="0"/>
              <w:marTop w:val="0"/>
              <w:marBottom w:val="0"/>
              <w:divBdr>
                <w:top w:val="none" w:sz="0" w:space="0" w:color="auto"/>
                <w:left w:val="none" w:sz="0" w:space="0" w:color="auto"/>
                <w:bottom w:val="none" w:sz="0" w:space="0" w:color="auto"/>
                <w:right w:val="none" w:sz="0" w:space="0" w:color="auto"/>
              </w:divBdr>
              <w:divsChild>
                <w:div w:id="42631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444345">
      <w:bodyDiv w:val="1"/>
      <w:marLeft w:val="0"/>
      <w:marRight w:val="0"/>
      <w:marTop w:val="0"/>
      <w:marBottom w:val="0"/>
      <w:divBdr>
        <w:top w:val="none" w:sz="0" w:space="0" w:color="auto"/>
        <w:left w:val="none" w:sz="0" w:space="0" w:color="auto"/>
        <w:bottom w:val="none" w:sz="0" w:space="0" w:color="auto"/>
        <w:right w:val="none" w:sz="0" w:space="0" w:color="auto"/>
      </w:divBdr>
      <w:divsChild>
        <w:div w:id="2117403476">
          <w:marLeft w:val="0"/>
          <w:marRight w:val="0"/>
          <w:marTop w:val="0"/>
          <w:marBottom w:val="0"/>
          <w:divBdr>
            <w:top w:val="none" w:sz="0" w:space="0" w:color="auto"/>
            <w:left w:val="none" w:sz="0" w:space="0" w:color="auto"/>
            <w:bottom w:val="none" w:sz="0" w:space="0" w:color="auto"/>
            <w:right w:val="none" w:sz="0" w:space="0" w:color="auto"/>
          </w:divBdr>
          <w:divsChild>
            <w:div w:id="77364409">
              <w:marLeft w:val="0"/>
              <w:marRight w:val="0"/>
              <w:marTop w:val="0"/>
              <w:marBottom w:val="0"/>
              <w:divBdr>
                <w:top w:val="none" w:sz="0" w:space="0" w:color="auto"/>
                <w:left w:val="none" w:sz="0" w:space="0" w:color="auto"/>
                <w:bottom w:val="none" w:sz="0" w:space="0" w:color="auto"/>
                <w:right w:val="none" w:sz="0" w:space="0" w:color="auto"/>
              </w:divBdr>
              <w:divsChild>
                <w:div w:id="195305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99763">
      <w:bodyDiv w:val="1"/>
      <w:marLeft w:val="0"/>
      <w:marRight w:val="0"/>
      <w:marTop w:val="0"/>
      <w:marBottom w:val="0"/>
      <w:divBdr>
        <w:top w:val="none" w:sz="0" w:space="0" w:color="auto"/>
        <w:left w:val="none" w:sz="0" w:space="0" w:color="auto"/>
        <w:bottom w:val="none" w:sz="0" w:space="0" w:color="auto"/>
        <w:right w:val="none" w:sz="0" w:space="0" w:color="auto"/>
      </w:divBdr>
      <w:divsChild>
        <w:div w:id="1570117482">
          <w:marLeft w:val="0"/>
          <w:marRight w:val="0"/>
          <w:marTop w:val="0"/>
          <w:marBottom w:val="0"/>
          <w:divBdr>
            <w:top w:val="none" w:sz="0" w:space="0" w:color="auto"/>
            <w:left w:val="none" w:sz="0" w:space="0" w:color="auto"/>
            <w:bottom w:val="none" w:sz="0" w:space="0" w:color="auto"/>
            <w:right w:val="none" w:sz="0" w:space="0" w:color="auto"/>
          </w:divBdr>
          <w:divsChild>
            <w:div w:id="1965496477">
              <w:marLeft w:val="0"/>
              <w:marRight w:val="0"/>
              <w:marTop w:val="0"/>
              <w:marBottom w:val="0"/>
              <w:divBdr>
                <w:top w:val="none" w:sz="0" w:space="0" w:color="auto"/>
                <w:left w:val="none" w:sz="0" w:space="0" w:color="auto"/>
                <w:bottom w:val="none" w:sz="0" w:space="0" w:color="auto"/>
                <w:right w:val="none" w:sz="0" w:space="0" w:color="auto"/>
              </w:divBdr>
              <w:divsChild>
                <w:div w:id="93783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516079">
      <w:bodyDiv w:val="1"/>
      <w:marLeft w:val="0"/>
      <w:marRight w:val="0"/>
      <w:marTop w:val="0"/>
      <w:marBottom w:val="0"/>
      <w:divBdr>
        <w:top w:val="none" w:sz="0" w:space="0" w:color="auto"/>
        <w:left w:val="none" w:sz="0" w:space="0" w:color="auto"/>
        <w:bottom w:val="none" w:sz="0" w:space="0" w:color="auto"/>
        <w:right w:val="none" w:sz="0" w:space="0" w:color="auto"/>
      </w:divBdr>
    </w:div>
    <w:div w:id="1728872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40593-A5FA-47D9-80A1-464C1499B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1680</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Ranadip</dc:creator>
  <cp:lastModifiedBy>Nita Bhandari</cp:lastModifiedBy>
  <cp:revision>18</cp:revision>
  <cp:lastPrinted>2019-10-21T10:26:00Z</cp:lastPrinted>
  <dcterms:created xsi:type="dcterms:W3CDTF">2019-08-30T10:32:00Z</dcterms:created>
  <dcterms:modified xsi:type="dcterms:W3CDTF">2019-10-21T10:26:00Z</dcterms:modified>
</cp:coreProperties>
</file>