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D7F6C" w14:textId="57D9AA3F" w:rsidR="00865D0B" w:rsidRPr="003544A2" w:rsidRDefault="00CB430E" w:rsidP="002421B0">
      <w:pPr>
        <w:jc w:val="center"/>
        <w:rPr>
          <w:rFonts w:cstheme="minorHAnsi"/>
          <w:sz w:val="80"/>
          <w:szCs w:val="80"/>
          <w:lang w:val="en-US"/>
        </w:rPr>
      </w:pPr>
      <w:bookmarkStart w:id="0" w:name="_GoBack"/>
      <w:bookmarkEnd w:id="0"/>
      <w:r w:rsidRPr="003544A2">
        <w:rPr>
          <w:rFonts w:cstheme="minorHAnsi"/>
          <w:sz w:val="80"/>
          <w:szCs w:val="80"/>
          <w:lang w:val="en-US"/>
        </w:rPr>
        <w:t xml:space="preserve">GP </w:t>
      </w:r>
      <w:r w:rsidR="00B90E8D" w:rsidRPr="003544A2">
        <w:rPr>
          <w:rFonts w:cstheme="minorHAnsi"/>
          <w:sz w:val="80"/>
          <w:szCs w:val="80"/>
          <w:lang w:val="en-US"/>
        </w:rPr>
        <w:t>COP</w:t>
      </w:r>
      <w:r w:rsidRPr="003544A2">
        <w:rPr>
          <w:rFonts w:cstheme="minorHAnsi"/>
          <w:sz w:val="80"/>
          <w:szCs w:val="80"/>
          <w:lang w:val="en-US"/>
        </w:rPr>
        <w:t xml:space="preserve">D </w:t>
      </w:r>
      <w:r w:rsidR="002421B0">
        <w:rPr>
          <w:rFonts w:cstheme="minorHAnsi"/>
          <w:sz w:val="80"/>
          <w:szCs w:val="80"/>
          <w:lang w:val="en-US"/>
        </w:rPr>
        <w:t>c</w:t>
      </w:r>
      <w:r w:rsidRPr="003544A2">
        <w:rPr>
          <w:rFonts w:cstheme="minorHAnsi"/>
          <w:sz w:val="80"/>
          <w:szCs w:val="80"/>
          <w:lang w:val="en-US"/>
        </w:rPr>
        <w:t>hecklist</w:t>
      </w:r>
    </w:p>
    <w:p w14:paraId="46BE058F" w14:textId="6A952E52" w:rsidR="00B90E8D" w:rsidRPr="003544A2" w:rsidRDefault="00991E21" w:rsidP="0093247A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  <w:lang w:val="en-US"/>
        </w:rPr>
      </w:pPr>
      <w:r w:rsidRPr="003544A2">
        <w:rPr>
          <w:rFonts w:cstheme="minorHAnsi"/>
          <w:color w:val="FF0000"/>
          <w:sz w:val="46"/>
          <w:szCs w:val="52"/>
          <w:lang w:val="en-US"/>
        </w:rPr>
        <w:t xml:space="preserve">I. </w:t>
      </w:r>
      <w:r w:rsidR="0003775D" w:rsidRPr="003544A2">
        <w:rPr>
          <w:rFonts w:cstheme="minorHAnsi"/>
          <w:color w:val="FF0000"/>
          <w:sz w:val="46"/>
          <w:szCs w:val="52"/>
          <w:lang w:val="en-US"/>
        </w:rPr>
        <w:t>Check</w:t>
      </w:r>
      <w:r w:rsidR="002421B0" w:rsidRPr="002421B0">
        <w:rPr>
          <w:rFonts w:cstheme="minorHAnsi"/>
          <w:color w:val="FF0000"/>
          <w:sz w:val="46"/>
          <w:szCs w:val="52"/>
          <w:lang w:val="en-US"/>
        </w:rPr>
        <w:t xml:space="preserve"> </w:t>
      </w:r>
      <w:r w:rsidR="002421B0">
        <w:rPr>
          <w:rFonts w:cstheme="minorHAnsi"/>
          <w:color w:val="FF0000"/>
          <w:sz w:val="46"/>
          <w:szCs w:val="52"/>
          <w:lang w:val="en-US"/>
        </w:rPr>
        <w:t xml:space="preserve">diagnosis and </w:t>
      </w:r>
      <w:r w:rsidR="002421B0" w:rsidRPr="002421B0">
        <w:rPr>
          <w:rFonts w:cstheme="minorHAnsi"/>
          <w:color w:val="FF0000"/>
          <w:sz w:val="46"/>
          <w:szCs w:val="52"/>
          <w:lang w:val="en-US"/>
        </w:rPr>
        <w:t>patient's condition</w:t>
      </w:r>
    </w:p>
    <w:p w14:paraId="723ACF60" w14:textId="1712AE56" w:rsidR="003943B1" w:rsidRPr="001A5FAE" w:rsidRDefault="001A5FAE" w:rsidP="001A5FAE">
      <w:pPr>
        <w:spacing w:after="0" w:line="240" w:lineRule="auto"/>
        <w:ind w:left="2832" w:firstLine="708"/>
        <w:rPr>
          <w:rFonts w:cstheme="minorHAnsi"/>
          <w:lang w:val="en-US"/>
        </w:rPr>
      </w:pPr>
      <w:r w:rsidRPr="001A5FAE">
        <w:rPr>
          <w:rFonts w:cstheme="minorHAnsi"/>
          <w:lang w:val="en-US"/>
        </w:rPr>
        <w:t>Classification of COPD</w:t>
      </w:r>
    </w:p>
    <w:p w14:paraId="6BFAEF86" w14:textId="3F5E6311" w:rsidR="007C44E1" w:rsidRDefault="007C44E1" w:rsidP="00AD2FA5">
      <w:pPr>
        <w:rPr>
          <w:rFonts w:cstheme="minorHAnsi"/>
          <w:color w:val="FF0000"/>
          <w:sz w:val="52"/>
          <w:szCs w:val="52"/>
          <w:lang w:val="en-US"/>
        </w:rPr>
      </w:pPr>
      <w:r w:rsidRPr="005E0C81">
        <w:rPr>
          <w:rFonts w:cstheme="minorHAnsi"/>
          <w:b/>
          <w:bCs/>
          <w:noProof/>
          <w:color w:val="FF0000"/>
          <w:lang w:eastAsia="pl-PL"/>
        </w:rPr>
        <w:drawing>
          <wp:inline distT="0" distB="0" distL="0" distR="0" wp14:anchorId="230B51A1" wp14:editId="044747C9">
            <wp:extent cx="5623560" cy="3785977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000" r="13875" b="8889"/>
                    <a:stretch/>
                  </pic:blipFill>
                  <pic:spPr bwMode="auto">
                    <a:xfrm>
                      <a:off x="0" y="0"/>
                      <a:ext cx="5628310" cy="378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795DE" w14:textId="3877EE3A" w:rsidR="00391673" w:rsidRPr="002421B0" w:rsidRDefault="00584C23" w:rsidP="00AD2FA5">
      <w:pPr>
        <w:rPr>
          <w:rFonts w:cstheme="minorHAnsi"/>
          <w:color w:val="FF0000"/>
          <w:sz w:val="52"/>
          <w:szCs w:val="52"/>
          <w:lang w:val="en-US"/>
        </w:rPr>
      </w:pPr>
      <w:r w:rsidRPr="002421B0">
        <w:rPr>
          <w:rFonts w:cstheme="minorHAnsi"/>
          <w:color w:val="FF0000"/>
          <w:sz w:val="52"/>
          <w:szCs w:val="52"/>
          <w:lang w:val="en-US"/>
        </w:rPr>
        <w:t xml:space="preserve">II. </w:t>
      </w:r>
      <w:r w:rsidR="00DB6D54" w:rsidRPr="002421B0">
        <w:rPr>
          <w:rFonts w:cstheme="minorHAnsi"/>
          <w:color w:val="FF0000"/>
          <w:sz w:val="52"/>
          <w:szCs w:val="52"/>
          <w:lang w:val="en-US"/>
        </w:rPr>
        <w:t xml:space="preserve">Patient </w:t>
      </w:r>
      <w:r w:rsidR="002421B0">
        <w:rPr>
          <w:rFonts w:cstheme="minorHAnsi"/>
          <w:color w:val="FF0000"/>
          <w:sz w:val="52"/>
          <w:szCs w:val="52"/>
          <w:lang w:val="en-US"/>
        </w:rPr>
        <w:t>c</w:t>
      </w:r>
      <w:r w:rsidR="0003775D" w:rsidRPr="002421B0">
        <w:rPr>
          <w:rFonts w:cstheme="minorHAnsi"/>
          <w:color w:val="FF0000"/>
          <w:sz w:val="52"/>
          <w:szCs w:val="52"/>
          <w:lang w:val="en-US"/>
        </w:rPr>
        <w:t>hec</w:t>
      </w:r>
      <w:r w:rsidR="00AD2FA5" w:rsidRPr="002421B0">
        <w:rPr>
          <w:rFonts w:cstheme="minorHAnsi"/>
          <w:color w:val="FF0000"/>
          <w:sz w:val="52"/>
          <w:szCs w:val="52"/>
          <w:lang w:val="en-US"/>
        </w:rPr>
        <w:t>k</w:t>
      </w:r>
    </w:p>
    <w:p w14:paraId="79D90F13" w14:textId="1DE2A2A9" w:rsidR="00391673" w:rsidRPr="002421B0" w:rsidRDefault="004966D5" w:rsidP="004966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2421B0">
        <w:rPr>
          <w:rFonts w:cstheme="minorHAnsi"/>
          <w:color w:val="000000"/>
          <w:sz w:val="24"/>
          <w:szCs w:val="24"/>
          <w:lang w:val="en-US"/>
        </w:rPr>
        <w:t>Smoking cessatio</w:t>
      </w:r>
      <w:r w:rsidR="00391673" w:rsidRPr="002421B0">
        <w:rPr>
          <w:rFonts w:cstheme="minorHAnsi"/>
          <w:color w:val="000000"/>
          <w:sz w:val="24"/>
          <w:szCs w:val="24"/>
          <w:lang w:val="en-US"/>
        </w:rPr>
        <w:t>n</w:t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  <w:t>→</w:t>
      </w:r>
      <w:r w:rsidR="004A6D66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2421B0">
        <w:rPr>
          <w:rFonts w:cstheme="minorHAnsi"/>
          <w:color w:val="000000"/>
          <w:sz w:val="24"/>
          <w:szCs w:val="24"/>
          <w:lang w:val="en-US"/>
        </w:rPr>
        <w:t xml:space="preserve">stop smoking </w:t>
      </w:r>
    </w:p>
    <w:p w14:paraId="26DA9248" w14:textId="12673ED8" w:rsidR="00391330" w:rsidRPr="002421B0" w:rsidRDefault="004966D5" w:rsidP="002421B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2421B0">
        <w:rPr>
          <w:rFonts w:cstheme="minorHAnsi"/>
          <w:color w:val="000000"/>
          <w:sz w:val="24"/>
          <w:szCs w:val="24"/>
          <w:lang w:val="en-US"/>
        </w:rPr>
        <w:t>Vaccinations (</w:t>
      </w:r>
      <w:r w:rsidR="00AD2FA5" w:rsidRPr="002421B0">
        <w:rPr>
          <w:rFonts w:cstheme="minorHAnsi"/>
          <w:color w:val="000000"/>
          <w:sz w:val="24"/>
          <w:szCs w:val="24"/>
          <w:lang w:val="en-US"/>
        </w:rPr>
        <w:t>i.e.</w:t>
      </w:r>
      <w:r w:rsidRPr="002421B0">
        <w:rPr>
          <w:rFonts w:cstheme="minorHAnsi"/>
          <w:color w:val="000000"/>
          <w:sz w:val="24"/>
          <w:szCs w:val="24"/>
          <w:lang w:val="en-US"/>
        </w:rPr>
        <w:t xml:space="preserve"> influenza, pneumonia)</w:t>
      </w:r>
      <w:r w:rsidR="002421B0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  <w:t>→</w:t>
      </w:r>
      <w:r w:rsidR="004A6D66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2421B0">
        <w:rPr>
          <w:rFonts w:cstheme="minorHAnsi"/>
          <w:color w:val="000000"/>
          <w:sz w:val="24"/>
          <w:szCs w:val="24"/>
          <w:lang w:val="en-US"/>
        </w:rPr>
        <w:t xml:space="preserve">advise vaccination </w:t>
      </w:r>
    </w:p>
    <w:p w14:paraId="5D3308E4" w14:textId="24FCD43F" w:rsidR="00391330" w:rsidRPr="002421B0" w:rsidRDefault="00391330" w:rsidP="002421B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2421B0">
        <w:rPr>
          <w:rFonts w:cstheme="minorHAnsi"/>
          <w:color w:val="000000"/>
          <w:sz w:val="24"/>
          <w:szCs w:val="24"/>
          <w:lang w:val="en-US"/>
        </w:rPr>
        <w:t>Importance of physical exercise</w:t>
      </w:r>
      <w:r w:rsidR="002421B0">
        <w:rPr>
          <w:rFonts w:cstheme="minorHAnsi"/>
          <w:color w:val="000000"/>
          <w:sz w:val="24"/>
          <w:szCs w:val="24"/>
          <w:lang w:val="en-US"/>
        </w:rPr>
        <w:t>s</w:t>
      </w:r>
      <w:r w:rsidR="002421B0" w:rsidRP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 w:rsidRP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 w:rsidRP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>
        <w:rPr>
          <w:rFonts w:cstheme="minorHAnsi"/>
          <w:color w:val="000000"/>
          <w:sz w:val="24"/>
          <w:szCs w:val="24"/>
          <w:lang w:val="en-US"/>
        </w:rPr>
        <w:tab/>
      </w:r>
      <w:r w:rsidR="002421B0" w:rsidRPr="002421B0">
        <w:rPr>
          <w:rFonts w:cstheme="minorHAnsi"/>
          <w:color w:val="000000"/>
          <w:sz w:val="24"/>
          <w:szCs w:val="24"/>
          <w:lang w:val="en-US"/>
        </w:rPr>
        <w:t>→</w:t>
      </w:r>
      <w:r w:rsidR="004A6D66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2421B0" w:rsidRPr="002421B0">
        <w:rPr>
          <w:rFonts w:cstheme="minorHAnsi"/>
          <w:color w:val="000000"/>
          <w:sz w:val="24"/>
          <w:szCs w:val="24"/>
          <w:lang w:val="en-US"/>
        </w:rPr>
        <w:t>advise physical exercise</w:t>
      </w:r>
      <w:r w:rsidR="002421B0">
        <w:rPr>
          <w:rFonts w:cstheme="minorHAnsi"/>
          <w:color w:val="000000"/>
          <w:sz w:val="24"/>
          <w:szCs w:val="24"/>
          <w:lang w:val="en-US"/>
        </w:rPr>
        <w:t>s</w:t>
      </w:r>
    </w:p>
    <w:p w14:paraId="3F44F542" w14:textId="13A79053" w:rsidR="004A6D66" w:rsidRDefault="004A6D66" w:rsidP="004A6D6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000000"/>
          <w:sz w:val="24"/>
          <w:szCs w:val="24"/>
          <w:lang w:val="en-US"/>
        </w:rPr>
        <w:t>M</w:t>
      </w:r>
      <w:r w:rsidRPr="002421B0">
        <w:rPr>
          <w:rFonts w:cstheme="minorHAnsi"/>
          <w:color w:val="000000"/>
          <w:sz w:val="24"/>
          <w:szCs w:val="24"/>
          <w:lang w:val="en-US"/>
        </w:rPr>
        <w:t xml:space="preserve">edication adherence </w:t>
      </w:r>
      <w:r w:rsidR="00391330" w:rsidRPr="002421B0">
        <w:rPr>
          <w:rFonts w:cstheme="minorHAnsi"/>
          <w:color w:val="000000"/>
          <w:sz w:val="24"/>
          <w:szCs w:val="24"/>
          <w:lang w:val="en-US"/>
        </w:rPr>
        <w:t xml:space="preserve">(i.e. </w:t>
      </w:r>
      <w:r>
        <w:rPr>
          <w:rFonts w:cstheme="minorHAnsi"/>
          <w:color w:val="000000"/>
          <w:sz w:val="24"/>
          <w:szCs w:val="24"/>
          <w:lang w:val="en-US"/>
        </w:rPr>
        <w:t>know</w:t>
      </w:r>
      <w:r w:rsidR="00101AE1">
        <w:rPr>
          <w:rFonts w:cstheme="minorHAnsi"/>
          <w:color w:val="000000"/>
          <w:sz w:val="24"/>
          <w:szCs w:val="24"/>
          <w:lang w:val="en-US"/>
        </w:rPr>
        <w:t>s</w:t>
      </w:r>
      <w:r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391330" w:rsidRPr="002421B0">
        <w:rPr>
          <w:rFonts w:cstheme="minorHAnsi"/>
          <w:color w:val="000000"/>
          <w:sz w:val="24"/>
          <w:szCs w:val="24"/>
          <w:lang w:val="en-US"/>
        </w:rPr>
        <w:t xml:space="preserve">how </w:t>
      </w:r>
      <w:r>
        <w:rPr>
          <w:rFonts w:cstheme="minorHAnsi"/>
          <w:color w:val="000000"/>
          <w:sz w:val="24"/>
          <w:szCs w:val="24"/>
          <w:lang w:val="en-US"/>
        </w:rPr>
        <w:t xml:space="preserve">short and long </w:t>
      </w:r>
      <w:r w:rsidR="00101AE1">
        <w:rPr>
          <w:rFonts w:cstheme="minorHAnsi"/>
          <w:color w:val="000000"/>
          <w:sz w:val="24"/>
          <w:szCs w:val="24"/>
          <w:lang w:val="en-US"/>
        </w:rPr>
        <w:t>acting</w:t>
      </w:r>
      <w:r>
        <w:rPr>
          <w:rFonts w:cstheme="minorHAnsi"/>
          <w:color w:val="000000"/>
          <w:sz w:val="24"/>
          <w:szCs w:val="24"/>
          <w:lang w:val="en-US"/>
        </w:rPr>
        <w:t xml:space="preserve"> medications</w:t>
      </w:r>
      <w:r w:rsidR="00101AE1" w:rsidRPr="00101AE1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101AE1" w:rsidRPr="002421B0">
        <w:rPr>
          <w:rFonts w:cstheme="minorHAnsi"/>
          <w:color w:val="000000"/>
          <w:sz w:val="24"/>
          <w:szCs w:val="24"/>
          <w:lang w:val="en-US"/>
        </w:rPr>
        <w:t>work</w:t>
      </w:r>
      <w:r>
        <w:rPr>
          <w:rFonts w:cstheme="minorHAnsi"/>
          <w:color w:val="000000"/>
          <w:sz w:val="24"/>
          <w:szCs w:val="24"/>
          <w:lang w:val="en-US"/>
        </w:rPr>
        <w:t xml:space="preserve">) </w:t>
      </w:r>
    </w:p>
    <w:p w14:paraId="2FE7E724" w14:textId="0ABC28FE" w:rsidR="00391330" w:rsidRPr="004A6D66" w:rsidRDefault="004A6D66" w:rsidP="004A6D66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color w:val="000000"/>
          <w:sz w:val="24"/>
          <w:szCs w:val="24"/>
          <w:lang w:val="en-US"/>
        </w:rPr>
      </w:pPr>
      <w:bookmarkStart w:id="1" w:name="_Hlk37843249"/>
      <w:r w:rsidRPr="004A6D66">
        <w:rPr>
          <w:rFonts w:cstheme="minorHAnsi"/>
          <w:color w:val="000000"/>
          <w:sz w:val="24"/>
          <w:szCs w:val="24"/>
          <w:lang w:val="en-US"/>
        </w:rPr>
        <w:t>→ advise proper use</w:t>
      </w:r>
    </w:p>
    <w:bookmarkEnd w:id="1"/>
    <w:p w14:paraId="50E0636F" w14:textId="555E7D61" w:rsidR="00391330" w:rsidRPr="002421B0" w:rsidRDefault="004A6D66" w:rsidP="0039133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color w:val="000000"/>
          <w:sz w:val="24"/>
          <w:szCs w:val="24"/>
          <w:lang w:val="en-US"/>
        </w:rPr>
        <w:t>Proper u</w:t>
      </w:r>
      <w:r w:rsidR="00391330" w:rsidRPr="002421B0">
        <w:rPr>
          <w:rFonts w:cstheme="minorHAnsi"/>
          <w:color w:val="000000"/>
          <w:sz w:val="24"/>
          <w:szCs w:val="24"/>
          <w:lang w:val="en-US"/>
        </w:rPr>
        <w:t>se of inhalers</w:t>
      </w:r>
      <w:r>
        <w:rPr>
          <w:rFonts w:cstheme="minorHAnsi"/>
          <w:color w:val="000000"/>
          <w:sz w:val="24"/>
          <w:szCs w:val="24"/>
          <w:lang w:val="en-US"/>
        </w:rPr>
        <w:tab/>
      </w:r>
      <w:r>
        <w:rPr>
          <w:rFonts w:cstheme="minorHAnsi"/>
          <w:color w:val="000000"/>
          <w:sz w:val="24"/>
          <w:szCs w:val="24"/>
          <w:lang w:val="en-US"/>
        </w:rPr>
        <w:tab/>
      </w:r>
      <w:r>
        <w:rPr>
          <w:rFonts w:cstheme="minorHAnsi"/>
          <w:color w:val="000000"/>
          <w:sz w:val="24"/>
          <w:szCs w:val="24"/>
          <w:lang w:val="en-US"/>
        </w:rPr>
        <w:tab/>
      </w:r>
      <w:r>
        <w:rPr>
          <w:rFonts w:cstheme="minorHAnsi"/>
          <w:color w:val="000000"/>
          <w:sz w:val="24"/>
          <w:szCs w:val="24"/>
          <w:lang w:val="en-US"/>
        </w:rPr>
        <w:tab/>
      </w:r>
      <w:r>
        <w:rPr>
          <w:rFonts w:cstheme="minorHAnsi"/>
          <w:color w:val="000000"/>
          <w:sz w:val="24"/>
          <w:szCs w:val="24"/>
          <w:lang w:val="en-US"/>
        </w:rPr>
        <w:tab/>
      </w:r>
      <w:r w:rsidRPr="004A6D66">
        <w:rPr>
          <w:rFonts w:cstheme="minorHAnsi"/>
          <w:color w:val="000000"/>
          <w:sz w:val="24"/>
          <w:szCs w:val="24"/>
          <w:lang w:val="en-US"/>
        </w:rPr>
        <w:t>→ check the technique, instruct</w:t>
      </w:r>
    </w:p>
    <w:p w14:paraId="52725082" w14:textId="3650D094" w:rsidR="00AD2FA5" w:rsidRPr="002421B0" w:rsidRDefault="004966D5" w:rsidP="00AD2FA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2421B0">
        <w:rPr>
          <w:rFonts w:cstheme="minorHAnsi"/>
          <w:color w:val="000000"/>
          <w:sz w:val="24"/>
          <w:szCs w:val="24"/>
          <w:lang w:val="en-US"/>
        </w:rPr>
        <w:t>Recognition and treatment</w:t>
      </w:r>
      <w:r w:rsidR="00391673" w:rsidRPr="002421B0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421B0">
        <w:rPr>
          <w:rFonts w:cstheme="minorHAnsi"/>
          <w:color w:val="000000"/>
          <w:sz w:val="24"/>
          <w:szCs w:val="24"/>
          <w:lang w:val="en-US"/>
        </w:rPr>
        <w:t>of exacerbations</w:t>
      </w:r>
      <w:r w:rsidR="004A6D66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 w:rsidRPr="004A6D66">
        <w:rPr>
          <w:rFonts w:cstheme="minorHAnsi"/>
          <w:color w:val="000000"/>
          <w:sz w:val="24"/>
          <w:szCs w:val="24"/>
          <w:lang w:val="en-US"/>
        </w:rPr>
        <w:t xml:space="preserve">→ advise </w:t>
      </w:r>
      <w:r w:rsidR="00AD2FA5" w:rsidRPr="002421B0">
        <w:rPr>
          <w:rFonts w:cstheme="minorHAnsi"/>
          <w:color w:val="000000"/>
          <w:sz w:val="24"/>
          <w:szCs w:val="24"/>
          <w:lang w:val="en-US"/>
        </w:rPr>
        <w:t>w</w:t>
      </w:r>
      <w:r w:rsidRPr="002421B0">
        <w:rPr>
          <w:rFonts w:cstheme="minorHAnsi"/>
          <w:color w:val="000000"/>
          <w:sz w:val="24"/>
          <w:szCs w:val="24"/>
          <w:lang w:val="en-US"/>
        </w:rPr>
        <w:t xml:space="preserve">hen </w:t>
      </w:r>
      <w:r w:rsidR="004A6D66">
        <w:rPr>
          <w:rFonts w:cstheme="minorHAnsi"/>
          <w:color w:val="000000"/>
          <w:sz w:val="24"/>
          <w:szCs w:val="24"/>
          <w:lang w:val="en-US"/>
        </w:rPr>
        <w:t>and where ask for help</w:t>
      </w:r>
    </w:p>
    <w:p w14:paraId="502D0AF9" w14:textId="287E9B18" w:rsidR="004A6D66" w:rsidRPr="004A6D66" w:rsidRDefault="004966D5" w:rsidP="004A6D6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lang w:val="en-US"/>
        </w:rPr>
      </w:pPr>
      <w:r w:rsidRPr="002421B0">
        <w:rPr>
          <w:rFonts w:cstheme="minorHAnsi"/>
          <w:color w:val="000000"/>
          <w:sz w:val="24"/>
          <w:szCs w:val="24"/>
          <w:lang w:val="en-US"/>
        </w:rPr>
        <w:t>Follow-up visits</w:t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>
        <w:rPr>
          <w:rFonts w:cstheme="minorHAnsi"/>
          <w:color w:val="000000"/>
          <w:sz w:val="24"/>
          <w:szCs w:val="24"/>
          <w:lang w:val="en-US"/>
        </w:rPr>
        <w:tab/>
      </w:r>
      <w:r w:rsidR="004A6D66" w:rsidRPr="004A6D66">
        <w:rPr>
          <w:rFonts w:cstheme="minorHAnsi"/>
          <w:color w:val="000000"/>
          <w:sz w:val="24"/>
          <w:szCs w:val="24"/>
          <w:lang w:val="en-US"/>
        </w:rPr>
        <w:t xml:space="preserve">→ </w:t>
      </w:r>
      <w:r w:rsidR="004A6D66">
        <w:rPr>
          <w:rFonts w:cstheme="minorHAnsi"/>
          <w:color w:val="000000"/>
          <w:sz w:val="24"/>
          <w:szCs w:val="24"/>
          <w:lang w:val="en-US"/>
        </w:rPr>
        <w:t>schedule next visit</w:t>
      </w:r>
    </w:p>
    <w:p w14:paraId="571575E3" w14:textId="77777777" w:rsidR="009E3D83" w:rsidRDefault="009E3D83" w:rsidP="001562C6">
      <w:pPr>
        <w:rPr>
          <w:rFonts w:cstheme="minorHAnsi"/>
          <w:color w:val="FF0000"/>
          <w:sz w:val="52"/>
          <w:szCs w:val="52"/>
          <w:lang w:val="en-US"/>
        </w:rPr>
      </w:pPr>
    </w:p>
    <w:p w14:paraId="74E50721" w14:textId="77777777" w:rsidR="009E3D83" w:rsidRDefault="009E3D83" w:rsidP="001562C6">
      <w:pPr>
        <w:rPr>
          <w:rFonts w:cstheme="minorHAnsi"/>
          <w:color w:val="FF0000"/>
          <w:sz w:val="52"/>
          <w:szCs w:val="52"/>
          <w:lang w:val="en-US"/>
        </w:rPr>
      </w:pPr>
    </w:p>
    <w:p w14:paraId="328546E9" w14:textId="77777777" w:rsidR="009E3D83" w:rsidRDefault="009E3D83" w:rsidP="001562C6">
      <w:pPr>
        <w:rPr>
          <w:rFonts w:cstheme="minorHAnsi"/>
          <w:color w:val="FF0000"/>
          <w:sz w:val="52"/>
          <w:szCs w:val="52"/>
          <w:lang w:val="en-US"/>
        </w:rPr>
      </w:pPr>
    </w:p>
    <w:p w14:paraId="1D31FC88" w14:textId="7EEC130C" w:rsidR="009E3D83" w:rsidRDefault="009E3D83" w:rsidP="001562C6">
      <w:pPr>
        <w:rPr>
          <w:rFonts w:cstheme="minorHAnsi"/>
          <w:color w:val="FF0000"/>
          <w:sz w:val="52"/>
          <w:szCs w:val="52"/>
          <w:lang w:val="en-US"/>
        </w:rPr>
      </w:pPr>
    </w:p>
    <w:p w14:paraId="41A3AB3F" w14:textId="77777777" w:rsidR="002421B0" w:rsidRDefault="002421B0" w:rsidP="001562C6">
      <w:pPr>
        <w:rPr>
          <w:rFonts w:cstheme="minorHAnsi"/>
          <w:color w:val="FF0000"/>
          <w:sz w:val="52"/>
          <w:szCs w:val="52"/>
          <w:lang w:val="en-US"/>
        </w:rPr>
      </w:pPr>
    </w:p>
    <w:p w14:paraId="6517E757" w14:textId="1674E2EB" w:rsidR="00125C58" w:rsidRPr="001562C6" w:rsidRDefault="00584C23" w:rsidP="001562C6">
      <w:pPr>
        <w:rPr>
          <w:rFonts w:cstheme="minorHAnsi"/>
          <w:color w:val="4790FA"/>
          <w:sz w:val="52"/>
          <w:szCs w:val="52"/>
          <w:lang w:val="en-US"/>
        </w:rPr>
      </w:pPr>
      <w:r w:rsidRPr="003544A2">
        <w:rPr>
          <w:rFonts w:cstheme="minorHAnsi"/>
          <w:color w:val="FF0000"/>
          <w:sz w:val="52"/>
          <w:szCs w:val="52"/>
          <w:lang w:val="en-US"/>
        </w:rPr>
        <w:t xml:space="preserve">III </w:t>
      </w:r>
      <w:r w:rsidR="004966D5" w:rsidRPr="003544A2">
        <w:rPr>
          <w:rFonts w:cstheme="minorHAnsi"/>
          <w:color w:val="FF0000"/>
          <w:sz w:val="52"/>
          <w:szCs w:val="52"/>
          <w:lang w:val="en-US"/>
        </w:rPr>
        <w:t xml:space="preserve">Quality Measures </w:t>
      </w:r>
      <w:r w:rsidR="0003775D" w:rsidRPr="003544A2">
        <w:rPr>
          <w:rFonts w:cstheme="minorHAnsi"/>
          <w:color w:val="FF0000"/>
          <w:sz w:val="52"/>
          <w:szCs w:val="52"/>
          <w:lang w:val="en-US"/>
        </w:rPr>
        <w:t>Check</w:t>
      </w:r>
    </w:p>
    <w:p w14:paraId="46D46D44" w14:textId="45B752AF" w:rsidR="001562C6" w:rsidRPr="007C44E1" w:rsidRDefault="007D7D25" w:rsidP="007D7D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 xml:space="preserve">Spirometry </w:t>
      </w:r>
      <w:r w:rsidR="00277D39" w:rsidRPr="007C44E1">
        <w:rPr>
          <w:rFonts w:cstheme="minorHAnsi"/>
          <w:bCs/>
          <w:sz w:val="24"/>
          <w:szCs w:val="24"/>
          <w:lang w:val="en-US"/>
        </w:rPr>
        <w:t>e</w:t>
      </w:r>
      <w:r w:rsidRPr="007C44E1">
        <w:rPr>
          <w:rFonts w:cstheme="minorHAnsi"/>
          <w:bCs/>
          <w:sz w:val="24"/>
          <w:szCs w:val="24"/>
          <w:lang w:val="en-US"/>
        </w:rPr>
        <w:t xml:space="preserve">valuation: </w:t>
      </w:r>
      <w:r w:rsidR="00277D39" w:rsidRPr="007C44E1">
        <w:rPr>
          <w:rFonts w:cstheme="minorHAnsi"/>
          <w:bCs/>
          <w:sz w:val="24"/>
          <w:szCs w:val="24"/>
          <w:lang w:val="en-US"/>
        </w:rPr>
        <w:t>p</w:t>
      </w:r>
      <w:r w:rsidRPr="007C44E1">
        <w:rPr>
          <w:rFonts w:cstheme="minorHAnsi"/>
          <w:bCs/>
          <w:sz w:val="24"/>
          <w:szCs w:val="24"/>
          <w:lang w:val="en-US"/>
        </w:rPr>
        <w:t>ercentage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 xml:space="preserve">of patients aged </w:t>
      </w:r>
      <w:r w:rsidR="00277D39" w:rsidRPr="007C44E1">
        <w:rPr>
          <w:rFonts w:cstheme="minorHAnsi"/>
          <w:bCs/>
          <w:sz w:val="24"/>
          <w:szCs w:val="24"/>
          <w:lang w:val="en-US"/>
        </w:rPr>
        <w:t>≥</w:t>
      </w:r>
      <w:r w:rsidRPr="007C44E1">
        <w:rPr>
          <w:rFonts w:cstheme="minorHAnsi"/>
          <w:bCs/>
          <w:sz w:val="24"/>
          <w:szCs w:val="24"/>
          <w:lang w:val="en-US"/>
        </w:rPr>
        <w:t>18 years with a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diagnosis of COPD who had spirometry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results documented.</w:t>
      </w:r>
    </w:p>
    <w:p w14:paraId="3A01FCD7" w14:textId="08297712" w:rsidR="001562C6" w:rsidRPr="007C44E1" w:rsidRDefault="007D7D25" w:rsidP="007D7D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 xml:space="preserve">Inhaled </w:t>
      </w:r>
      <w:r w:rsidR="00277D39" w:rsidRPr="007C44E1">
        <w:rPr>
          <w:rFonts w:cstheme="minorHAnsi"/>
          <w:bCs/>
          <w:sz w:val="24"/>
          <w:szCs w:val="24"/>
          <w:lang w:val="en-US"/>
        </w:rPr>
        <w:t>b</w:t>
      </w:r>
      <w:r w:rsidRPr="007C44E1">
        <w:rPr>
          <w:rFonts w:cstheme="minorHAnsi"/>
          <w:bCs/>
          <w:sz w:val="24"/>
          <w:szCs w:val="24"/>
          <w:lang w:val="en-US"/>
        </w:rPr>
        <w:t xml:space="preserve">ronchodilator </w:t>
      </w:r>
      <w:r w:rsidR="00277D39" w:rsidRPr="007C44E1">
        <w:rPr>
          <w:rFonts w:cstheme="minorHAnsi"/>
          <w:bCs/>
          <w:sz w:val="24"/>
          <w:szCs w:val="24"/>
          <w:lang w:val="en-US"/>
        </w:rPr>
        <w:t>t</w:t>
      </w:r>
      <w:r w:rsidRPr="007C44E1">
        <w:rPr>
          <w:rFonts w:cstheme="minorHAnsi"/>
          <w:bCs/>
          <w:sz w:val="24"/>
          <w:szCs w:val="24"/>
          <w:lang w:val="en-US"/>
        </w:rPr>
        <w:t>herapy: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="00277D39" w:rsidRPr="007C44E1">
        <w:rPr>
          <w:rFonts w:cstheme="minorHAnsi"/>
          <w:bCs/>
          <w:sz w:val="24"/>
          <w:szCs w:val="24"/>
          <w:lang w:val="en-US"/>
        </w:rPr>
        <w:t>p</w:t>
      </w:r>
      <w:r w:rsidRPr="007C44E1">
        <w:rPr>
          <w:rFonts w:cstheme="minorHAnsi"/>
          <w:bCs/>
          <w:sz w:val="24"/>
          <w:szCs w:val="24"/>
          <w:lang w:val="en-US"/>
        </w:rPr>
        <w:t xml:space="preserve">ercentage of patients aged </w:t>
      </w:r>
      <w:r w:rsidR="00277D39" w:rsidRPr="007C44E1">
        <w:rPr>
          <w:rFonts w:cstheme="minorHAnsi"/>
          <w:bCs/>
          <w:sz w:val="24"/>
          <w:szCs w:val="24"/>
          <w:lang w:val="en-US"/>
        </w:rPr>
        <w:t xml:space="preserve">≥18 years </w:t>
      </w:r>
      <w:r w:rsidRPr="007C44E1">
        <w:rPr>
          <w:rFonts w:cstheme="minorHAnsi"/>
          <w:bCs/>
          <w:sz w:val="24"/>
          <w:szCs w:val="24"/>
          <w:lang w:val="en-US"/>
        </w:rPr>
        <w:t>with a diagnosis of COPD and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who have an FEV1/FVC &lt; 60%</w:t>
      </w:r>
      <w:r w:rsidR="00101AE1">
        <w:rPr>
          <w:rFonts w:cstheme="minorHAnsi"/>
          <w:bCs/>
          <w:sz w:val="24"/>
          <w:szCs w:val="24"/>
          <w:lang w:val="en-US"/>
        </w:rPr>
        <w:t>,</w:t>
      </w:r>
      <w:r w:rsidRPr="007C44E1">
        <w:rPr>
          <w:rFonts w:cstheme="minorHAnsi"/>
          <w:bCs/>
          <w:sz w:val="24"/>
          <w:szCs w:val="24"/>
          <w:lang w:val="en-US"/>
        </w:rPr>
        <w:t xml:space="preserve"> have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 xml:space="preserve">symptoms </w:t>
      </w:r>
      <w:r w:rsidR="00101AE1">
        <w:rPr>
          <w:rFonts w:cstheme="minorHAnsi"/>
          <w:bCs/>
          <w:sz w:val="24"/>
          <w:szCs w:val="24"/>
          <w:lang w:val="en-US"/>
        </w:rPr>
        <w:t xml:space="preserve">and </w:t>
      </w:r>
      <w:r w:rsidR="00101AE1">
        <w:rPr>
          <w:rStyle w:val="tlid-translation"/>
          <w:lang w:val="en"/>
        </w:rPr>
        <w:t>who have been prescribed</w:t>
      </w:r>
      <w:r w:rsidR="00101AE1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an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inhaled bronchodilator</w:t>
      </w:r>
      <w:r w:rsidR="00277D39" w:rsidRPr="007C44E1">
        <w:rPr>
          <w:rFonts w:cstheme="minorHAnsi"/>
          <w:bCs/>
          <w:sz w:val="24"/>
          <w:szCs w:val="24"/>
          <w:lang w:val="en-US"/>
        </w:rPr>
        <w:t>.</w:t>
      </w:r>
    </w:p>
    <w:p w14:paraId="217C62DD" w14:textId="6B8609CF" w:rsidR="007D7D25" w:rsidRPr="007C44E1" w:rsidRDefault="007D7D25" w:rsidP="007D7D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>Influenza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="00277D39" w:rsidRPr="007C44E1">
        <w:rPr>
          <w:rFonts w:cstheme="minorHAnsi"/>
          <w:bCs/>
          <w:sz w:val="24"/>
          <w:szCs w:val="24"/>
          <w:lang w:val="en-US"/>
        </w:rPr>
        <w:t>i</w:t>
      </w:r>
      <w:r w:rsidRPr="007C44E1">
        <w:rPr>
          <w:rFonts w:cstheme="minorHAnsi"/>
          <w:bCs/>
          <w:sz w:val="24"/>
          <w:szCs w:val="24"/>
          <w:lang w:val="en-US"/>
        </w:rPr>
        <w:t xml:space="preserve">mmunization: </w:t>
      </w:r>
      <w:r w:rsidR="00277D39" w:rsidRPr="007C44E1">
        <w:rPr>
          <w:rFonts w:cstheme="minorHAnsi"/>
          <w:bCs/>
          <w:sz w:val="24"/>
          <w:szCs w:val="24"/>
          <w:lang w:val="en-US"/>
        </w:rPr>
        <w:t>p</w:t>
      </w:r>
      <w:r w:rsidRPr="007C44E1">
        <w:rPr>
          <w:rFonts w:cstheme="minorHAnsi"/>
          <w:bCs/>
          <w:sz w:val="24"/>
          <w:szCs w:val="24"/>
          <w:lang w:val="en-US"/>
        </w:rPr>
        <w:t>ercentage of patients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seen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="00277D39" w:rsidRPr="007C44E1">
        <w:rPr>
          <w:rFonts w:cstheme="minorHAnsi"/>
          <w:bCs/>
          <w:sz w:val="24"/>
          <w:szCs w:val="24"/>
          <w:lang w:val="en-US"/>
        </w:rPr>
        <w:t xml:space="preserve">during influenza period </w:t>
      </w:r>
      <w:r w:rsidRPr="007C44E1">
        <w:rPr>
          <w:rFonts w:cstheme="minorHAnsi"/>
          <w:bCs/>
          <w:sz w:val="24"/>
          <w:szCs w:val="24"/>
          <w:lang w:val="en-US"/>
        </w:rPr>
        <w:t>who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received an influenza immunization</w:t>
      </w:r>
      <w:r w:rsidR="00277D39" w:rsidRPr="007C44E1">
        <w:rPr>
          <w:rFonts w:cstheme="minorHAnsi"/>
          <w:bCs/>
          <w:sz w:val="24"/>
          <w:szCs w:val="24"/>
          <w:lang w:val="en-US"/>
        </w:rPr>
        <w:t>.</w:t>
      </w:r>
      <w:r w:rsidRPr="007C44E1">
        <w:rPr>
          <w:rFonts w:cstheme="minorHAnsi"/>
          <w:bCs/>
          <w:sz w:val="24"/>
          <w:szCs w:val="24"/>
          <w:lang w:val="en-US"/>
        </w:rPr>
        <w:t xml:space="preserve"> </w:t>
      </w:r>
    </w:p>
    <w:p w14:paraId="2C0DC534" w14:textId="7316F387" w:rsidR="001562C6" w:rsidRPr="007C44E1" w:rsidRDefault="007D7D25" w:rsidP="007D7D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 xml:space="preserve">Pneumonia </w:t>
      </w:r>
      <w:r w:rsidR="00277D39" w:rsidRPr="007C44E1">
        <w:rPr>
          <w:rFonts w:cstheme="minorHAnsi"/>
          <w:bCs/>
          <w:sz w:val="24"/>
          <w:szCs w:val="24"/>
          <w:lang w:val="en-US"/>
        </w:rPr>
        <w:t>v</w:t>
      </w:r>
      <w:r w:rsidRPr="007C44E1">
        <w:rPr>
          <w:rFonts w:cstheme="minorHAnsi"/>
          <w:bCs/>
          <w:sz w:val="24"/>
          <w:szCs w:val="24"/>
          <w:lang w:val="en-US"/>
        </w:rPr>
        <w:t xml:space="preserve">accination: </w:t>
      </w:r>
      <w:r w:rsidR="00277D39" w:rsidRPr="007C44E1">
        <w:rPr>
          <w:rFonts w:cstheme="minorHAnsi"/>
          <w:bCs/>
          <w:sz w:val="24"/>
          <w:szCs w:val="24"/>
          <w:lang w:val="en-US"/>
        </w:rPr>
        <w:t>p</w:t>
      </w:r>
      <w:r w:rsidRPr="007C44E1">
        <w:rPr>
          <w:rFonts w:cstheme="minorHAnsi"/>
          <w:bCs/>
          <w:sz w:val="24"/>
          <w:szCs w:val="24"/>
          <w:lang w:val="en-US"/>
        </w:rPr>
        <w:t xml:space="preserve">ercentage of patients </w:t>
      </w:r>
      <w:r w:rsidR="00277D39" w:rsidRPr="007C44E1">
        <w:rPr>
          <w:rFonts w:cstheme="minorHAnsi"/>
          <w:bCs/>
          <w:sz w:val="24"/>
          <w:szCs w:val="24"/>
          <w:lang w:val="en-US"/>
        </w:rPr>
        <w:t>aged ≥</w:t>
      </w:r>
      <w:r w:rsidRPr="007C44E1">
        <w:rPr>
          <w:rFonts w:cstheme="minorHAnsi"/>
          <w:bCs/>
          <w:sz w:val="24"/>
          <w:szCs w:val="24"/>
          <w:lang w:val="en-US"/>
        </w:rPr>
        <w:t>65 years who have ever received a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>pneumococcal vaccine.</w:t>
      </w:r>
    </w:p>
    <w:p w14:paraId="60911B7E" w14:textId="5F5A7C59" w:rsidR="007D7D25" w:rsidRPr="007C44E1" w:rsidRDefault="007D7D25" w:rsidP="007D7D2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 xml:space="preserve">Documentation of </w:t>
      </w:r>
      <w:r w:rsidR="00277D39" w:rsidRPr="007C44E1">
        <w:rPr>
          <w:rFonts w:cstheme="minorHAnsi"/>
          <w:bCs/>
          <w:sz w:val="24"/>
          <w:szCs w:val="24"/>
          <w:lang w:val="en-US"/>
        </w:rPr>
        <w:t>c</w:t>
      </w:r>
      <w:r w:rsidRPr="007C44E1">
        <w:rPr>
          <w:rFonts w:cstheme="minorHAnsi"/>
          <w:bCs/>
          <w:sz w:val="24"/>
          <w:szCs w:val="24"/>
          <w:lang w:val="en-US"/>
        </w:rPr>
        <w:t xml:space="preserve">urrent </w:t>
      </w:r>
      <w:r w:rsidR="00277D39" w:rsidRPr="007C44E1">
        <w:rPr>
          <w:rFonts w:cstheme="minorHAnsi"/>
          <w:bCs/>
          <w:sz w:val="24"/>
          <w:szCs w:val="24"/>
          <w:lang w:val="en-US"/>
        </w:rPr>
        <w:t>m</w:t>
      </w:r>
      <w:r w:rsidRPr="007C44E1">
        <w:rPr>
          <w:rFonts w:cstheme="minorHAnsi"/>
          <w:bCs/>
          <w:sz w:val="24"/>
          <w:szCs w:val="24"/>
          <w:lang w:val="en-US"/>
        </w:rPr>
        <w:t>edications in</w:t>
      </w:r>
      <w:r w:rsidR="001562C6" w:rsidRPr="007C44E1">
        <w:rPr>
          <w:rFonts w:cstheme="minorHAnsi"/>
          <w:bCs/>
          <w:sz w:val="24"/>
          <w:szCs w:val="24"/>
          <w:lang w:val="en-US"/>
        </w:rPr>
        <w:t xml:space="preserve"> </w:t>
      </w:r>
      <w:r w:rsidRPr="007C44E1">
        <w:rPr>
          <w:rFonts w:cstheme="minorHAnsi"/>
          <w:bCs/>
          <w:sz w:val="24"/>
          <w:szCs w:val="24"/>
          <w:lang w:val="en-US"/>
        </w:rPr>
        <w:t xml:space="preserve">the </w:t>
      </w:r>
      <w:r w:rsidR="00277D39" w:rsidRPr="007C44E1">
        <w:rPr>
          <w:rFonts w:cstheme="minorHAnsi"/>
          <w:bCs/>
          <w:sz w:val="24"/>
          <w:szCs w:val="24"/>
          <w:lang w:val="en-US"/>
        </w:rPr>
        <w:t>m</w:t>
      </w:r>
      <w:r w:rsidRPr="007C44E1">
        <w:rPr>
          <w:rFonts w:cstheme="minorHAnsi"/>
          <w:bCs/>
          <w:sz w:val="24"/>
          <w:szCs w:val="24"/>
          <w:lang w:val="en-US"/>
        </w:rPr>
        <w:t xml:space="preserve">edical </w:t>
      </w:r>
      <w:r w:rsidR="00277D39" w:rsidRPr="007C44E1">
        <w:rPr>
          <w:rFonts w:cstheme="minorHAnsi"/>
          <w:bCs/>
          <w:sz w:val="24"/>
          <w:szCs w:val="24"/>
          <w:lang w:val="en-US"/>
        </w:rPr>
        <w:t>r</w:t>
      </w:r>
      <w:r w:rsidRPr="007C44E1">
        <w:rPr>
          <w:rFonts w:cstheme="minorHAnsi"/>
          <w:bCs/>
          <w:sz w:val="24"/>
          <w:szCs w:val="24"/>
          <w:lang w:val="en-US"/>
        </w:rPr>
        <w:t xml:space="preserve">ecord: </w:t>
      </w:r>
      <w:r w:rsidR="00101AE1" w:rsidRPr="00101AE1">
        <w:rPr>
          <w:rFonts w:cstheme="minorHAnsi"/>
          <w:bCs/>
          <w:sz w:val="24"/>
          <w:szCs w:val="24"/>
          <w:lang w:val="en"/>
        </w:rPr>
        <w:t>percentage of visits of patients ≥18 for whom a list of current medications was reported.</w:t>
      </w:r>
      <w:r w:rsidRPr="007C44E1">
        <w:rPr>
          <w:rFonts w:cstheme="minorHAnsi"/>
          <w:bCs/>
          <w:sz w:val="24"/>
          <w:szCs w:val="24"/>
          <w:lang w:val="en-US"/>
        </w:rPr>
        <w:t xml:space="preserve"> </w:t>
      </w:r>
    </w:p>
    <w:p w14:paraId="0D419ED7" w14:textId="77777777" w:rsidR="00C412A3" w:rsidRPr="00C412A3" w:rsidRDefault="007D7D25" w:rsidP="00C412A3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  <w:lang w:val="en-US"/>
        </w:rPr>
      </w:pPr>
      <w:r w:rsidRPr="007C44E1">
        <w:rPr>
          <w:rFonts w:cstheme="minorHAnsi"/>
          <w:bCs/>
          <w:sz w:val="24"/>
          <w:szCs w:val="24"/>
          <w:lang w:val="en-US"/>
        </w:rPr>
        <w:t xml:space="preserve">Tobacco </w:t>
      </w:r>
      <w:r w:rsidR="00277D39" w:rsidRPr="007C44E1">
        <w:rPr>
          <w:rFonts w:cstheme="minorHAnsi"/>
          <w:bCs/>
          <w:sz w:val="24"/>
          <w:szCs w:val="24"/>
          <w:lang w:val="en-US"/>
        </w:rPr>
        <w:t>u</w:t>
      </w:r>
      <w:r w:rsidRPr="007C44E1">
        <w:rPr>
          <w:rFonts w:cstheme="minorHAnsi"/>
          <w:bCs/>
          <w:sz w:val="24"/>
          <w:szCs w:val="24"/>
          <w:lang w:val="en-US"/>
        </w:rPr>
        <w:t xml:space="preserve">se: </w:t>
      </w:r>
      <w:r w:rsidR="00C412A3" w:rsidRPr="00C412A3">
        <w:rPr>
          <w:rFonts w:cstheme="minorHAnsi"/>
          <w:bCs/>
          <w:sz w:val="24"/>
          <w:szCs w:val="24"/>
          <w:lang w:val="en"/>
        </w:rPr>
        <w:t>Percentage of patients ≥18 years of age who were screened for tobacco use within 24 months and received counseling intervention on smoking cessation if identified as tobacco user</w:t>
      </w:r>
    </w:p>
    <w:p w14:paraId="7338154C" w14:textId="77777777" w:rsidR="007D7D25" w:rsidRPr="001562C6" w:rsidRDefault="007D7D25" w:rsidP="00F47B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790FA"/>
          <w:sz w:val="20"/>
          <w:szCs w:val="20"/>
          <w:lang w:val="en-US"/>
        </w:rPr>
      </w:pPr>
    </w:p>
    <w:p w14:paraId="3D465A05" w14:textId="77777777" w:rsidR="009E3D83" w:rsidRDefault="009E3D83" w:rsidP="00F47B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790FA"/>
          <w:sz w:val="20"/>
          <w:szCs w:val="20"/>
          <w:lang w:val="en-US"/>
        </w:rPr>
      </w:pPr>
    </w:p>
    <w:p w14:paraId="2705377F" w14:textId="77777777" w:rsidR="009E3D83" w:rsidRDefault="009E3D83" w:rsidP="00F47B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790FA"/>
          <w:sz w:val="20"/>
          <w:szCs w:val="20"/>
          <w:lang w:val="en-US"/>
        </w:rPr>
      </w:pPr>
    </w:p>
    <w:p w14:paraId="49960ABB" w14:textId="09B91729" w:rsidR="00F47B68" w:rsidRPr="0007672F" w:rsidRDefault="00F47B68" w:rsidP="00F47B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790FA"/>
          <w:sz w:val="24"/>
          <w:szCs w:val="24"/>
          <w:lang w:val="en-US"/>
        </w:rPr>
      </w:pPr>
      <w:r w:rsidRPr="0007672F">
        <w:rPr>
          <w:rFonts w:cstheme="minorHAnsi"/>
          <w:b/>
          <w:bCs/>
          <w:color w:val="4790FA"/>
          <w:sz w:val="24"/>
          <w:szCs w:val="24"/>
          <w:lang w:val="en-US"/>
        </w:rPr>
        <w:t>References</w:t>
      </w:r>
      <w:r w:rsidR="003236AC" w:rsidRPr="0007672F">
        <w:rPr>
          <w:rFonts w:cstheme="minorHAnsi"/>
          <w:b/>
          <w:bCs/>
          <w:color w:val="4790FA"/>
          <w:sz w:val="24"/>
          <w:szCs w:val="24"/>
          <w:lang w:val="en-US"/>
        </w:rPr>
        <w:t>:</w:t>
      </w:r>
    </w:p>
    <w:p w14:paraId="0BE9218F" w14:textId="77777777" w:rsidR="003236AC" w:rsidRPr="001562C6" w:rsidRDefault="003236AC" w:rsidP="00F47B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4790FA"/>
          <w:sz w:val="20"/>
          <w:szCs w:val="20"/>
          <w:lang w:val="en-US"/>
        </w:rPr>
      </w:pPr>
    </w:p>
    <w:p w14:paraId="25832C36" w14:textId="6B04BB07" w:rsidR="003236AC" w:rsidRPr="003236AC" w:rsidRDefault="003236AC" w:rsidP="003236AC">
      <w:pPr>
        <w:rPr>
          <w:rFonts w:cstheme="minorHAnsi"/>
          <w:sz w:val="20"/>
          <w:szCs w:val="20"/>
          <w:lang w:val="en-US"/>
        </w:rPr>
      </w:pPr>
      <w:r w:rsidRPr="003236AC">
        <w:rPr>
          <w:rFonts w:cstheme="minorHAnsi"/>
          <w:sz w:val="20"/>
          <w:szCs w:val="20"/>
          <w:lang w:val="en-US"/>
        </w:rPr>
        <w:t>1. Global Initiative for Chronic Obstructive Lung Disease (GOLD). Global Strategy for the Diagnosis, Management, and Prevention of Chronic Obstructive Pulmonary Disease. Available at: https://goldcopd.org/wp-content/uploads/2018/11/GOLD-2019-POCKET-GUIDE-DRAFT-v1.7-14Nov2018-WMS.pdf</w:t>
      </w:r>
    </w:p>
    <w:p w14:paraId="3443EB96" w14:textId="5BBE35FE" w:rsidR="003236AC" w:rsidRPr="003236AC" w:rsidRDefault="003236AC" w:rsidP="003236AC">
      <w:pPr>
        <w:rPr>
          <w:rFonts w:cstheme="minorHAnsi"/>
          <w:sz w:val="20"/>
          <w:szCs w:val="20"/>
          <w:lang w:val="en-US"/>
        </w:rPr>
      </w:pPr>
      <w:r w:rsidRPr="003236AC">
        <w:rPr>
          <w:rFonts w:cstheme="minorHAnsi"/>
          <w:sz w:val="20"/>
          <w:szCs w:val="20"/>
          <w:lang w:val="en-US"/>
        </w:rPr>
        <w:t xml:space="preserve">2. </w:t>
      </w:r>
      <w:proofErr w:type="spellStart"/>
      <w:r w:rsidRPr="003236AC">
        <w:rPr>
          <w:rFonts w:cstheme="minorHAnsi"/>
          <w:sz w:val="20"/>
          <w:szCs w:val="20"/>
          <w:lang w:val="en-US"/>
        </w:rPr>
        <w:t>Postępowanie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w </w:t>
      </w:r>
      <w:proofErr w:type="spellStart"/>
      <w:r w:rsidRPr="003236AC">
        <w:rPr>
          <w:rFonts w:cstheme="minorHAnsi"/>
          <w:sz w:val="20"/>
          <w:szCs w:val="20"/>
          <w:lang w:val="en-US"/>
        </w:rPr>
        <w:t>POChP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– co </w:t>
      </w:r>
      <w:proofErr w:type="spellStart"/>
      <w:r w:rsidRPr="003236AC">
        <w:rPr>
          <w:rFonts w:cstheme="minorHAnsi"/>
          <w:sz w:val="20"/>
          <w:szCs w:val="20"/>
          <w:lang w:val="en-US"/>
        </w:rPr>
        <w:t>nowego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w </w:t>
      </w:r>
      <w:proofErr w:type="spellStart"/>
      <w:r w:rsidRPr="003236AC">
        <w:rPr>
          <w:rFonts w:cstheme="minorHAnsi"/>
          <w:sz w:val="20"/>
          <w:szCs w:val="20"/>
          <w:lang w:val="en-US"/>
        </w:rPr>
        <w:t>wytycznych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Global Initiative for Chronic Obstructive Lung Disease (GOLD) 2019 </w:t>
      </w:r>
      <w:proofErr w:type="spellStart"/>
      <w:r w:rsidRPr="003236AC">
        <w:rPr>
          <w:rFonts w:cstheme="minorHAnsi"/>
          <w:sz w:val="20"/>
          <w:szCs w:val="20"/>
          <w:lang w:val="en-US"/>
        </w:rPr>
        <w:t>dr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n. med. Filip </w:t>
      </w:r>
      <w:proofErr w:type="spellStart"/>
      <w:r w:rsidRPr="003236AC">
        <w:rPr>
          <w:rFonts w:cstheme="minorHAnsi"/>
          <w:sz w:val="20"/>
          <w:szCs w:val="20"/>
          <w:lang w:val="en-US"/>
        </w:rPr>
        <w:t>Mejza</w:t>
      </w:r>
      <w:proofErr w:type="spellEnd"/>
      <w:r w:rsidRPr="003236AC">
        <w:rPr>
          <w:rFonts w:cstheme="minorHAnsi"/>
          <w:sz w:val="20"/>
          <w:szCs w:val="20"/>
          <w:lang w:val="en-US"/>
        </w:rPr>
        <w:t xml:space="preserve"> https://www.mp.pl/pulmonologia/artykuly-wytyczne/pochp/202174,postepowanie-w-przewleklej-obturacyjnej-chorobie-pluc</w:t>
      </w:r>
    </w:p>
    <w:p w14:paraId="428DC5D0" w14:textId="0C2684D0" w:rsidR="00F47B68" w:rsidRPr="003236AC" w:rsidRDefault="003236AC" w:rsidP="003236AC">
      <w:pPr>
        <w:rPr>
          <w:rFonts w:cstheme="minorHAnsi"/>
          <w:sz w:val="20"/>
          <w:szCs w:val="20"/>
          <w:lang w:val="en-US"/>
        </w:rPr>
      </w:pPr>
      <w:r w:rsidRPr="003236AC">
        <w:rPr>
          <w:rFonts w:cstheme="minorHAnsi"/>
          <w:sz w:val="20"/>
          <w:szCs w:val="20"/>
          <w:lang w:val="en-US"/>
        </w:rPr>
        <w:t>3. Centers for Medicare &amp; Medicaid Services. 2015 Physician Quality Reporting System (PQRS) Implementation Guide. Available at: www.cms.gov. Accessed 4/21/15.</w:t>
      </w:r>
    </w:p>
    <w:sectPr w:rsidR="00F47B68" w:rsidRPr="003236AC" w:rsidSect="009E3D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37292"/>
    <w:multiLevelType w:val="hybridMultilevel"/>
    <w:tmpl w:val="14F2E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E1295"/>
    <w:multiLevelType w:val="hybridMultilevel"/>
    <w:tmpl w:val="3A7C3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807E3"/>
    <w:multiLevelType w:val="hybridMultilevel"/>
    <w:tmpl w:val="7D9EA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86FFC"/>
    <w:multiLevelType w:val="hybridMultilevel"/>
    <w:tmpl w:val="D6123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C3076"/>
    <w:multiLevelType w:val="hybridMultilevel"/>
    <w:tmpl w:val="CDCEE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8D"/>
    <w:rsid w:val="0003775D"/>
    <w:rsid w:val="0007672F"/>
    <w:rsid w:val="000B6A9F"/>
    <w:rsid w:val="000E380E"/>
    <w:rsid w:val="00101AE1"/>
    <w:rsid w:val="00125C58"/>
    <w:rsid w:val="001562C6"/>
    <w:rsid w:val="001624BA"/>
    <w:rsid w:val="001A5FAE"/>
    <w:rsid w:val="00203FD6"/>
    <w:rsid w:val="002421B0"/>
    <w:rsid w:val="00277D39"/>
    <w:rsid w:val="003236AC"/>
    <w:rsid w:val="00325A0F"/>
    <w:rsid w:val="003544A2"/>
    <w:rsid w:val="00391330"/>
    <w:rsid w:val="00391673"/>
    <w:rsid w:val="003943B1"/>
    <w:rsid w:val="003B49AC"/>
    <w:rsid w:val="003B5B7A"/>
    <w:rsid w:val="00424FAA"/>
    <w:rsid w:val="004966D5"/>
    <w:rsid w:val="004A6D66"/>
    <w:rsid w:val="005840BF"/>
    <w:rsid w:val="00584C23"/>
    <w:rsid w:val="005D5CE5"/>
    <w:rsid w:val="005E0C81"/>
    <w:rsid w:val="005E1B15"/>
    <w:rsid w:val="006E1F3E"/>
    <w:rsid w:val="006E5110"/>
    <w:rsid w:val="00760B80"/>
    <w:rsid w:val="007C44E1"/>
    <w:rsid w:val="007D7D25"/>
    <w:rsid w:val="00865D0B"/>
    <w:rsid w:val="008D4329"/>
    <w:rsid w:val="008E18ED"/>
    <w:rsid w:val="0093247A"/>
    <w:rsid w:val="009462DA"/>
    <w:rsid w:val="00991E21"/>
    <w:rsid w:val="009C50E2"/>
    <w:rsid w:val="009E3D83"/>
    <w:rsid w:val="00AB1049"/>
    <w:rsid w:val="00AD128B"/>
    <w:rsid w:val="00AD2FA5"/>
    <w:rsid w:val="00B41600"/>
    <w:rsid w:val="00B90E8D"/>
    <w:rsid w:val="00BB4CB0"/>
    <w:rsid w:val="00C2297E"/>
    <w:rsid w:val="00C412A3"/>
    <w:rsid w:val="00CB430E"/>
    <w:rsid w:val="00D05EB5"/>
    <w:rsid w:val="00DB6D54"/>
    <w:rsid w:val="00DD2820"/>
    <w:rsid w:val="00EC550C"/>
    <w:rsid w:val="00EF0AEE"/>
    <w:rsid w:val="00F273C1"/>
    <w:rsid w:val="00F47B68"/>
    <w:rsid w:val="00F7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5555"/>
  <w15:docId w15:val="{392EB2E2-05AE-4A08-B937-8ABB8957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47B6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5CE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421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1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1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1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1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1B0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101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8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Maciek Godycki-Ćwirko</dc:creator>
  <cp:lastModifiedBy>Windows User</cp:lastModifiedBy>
  <cp:revision>2</cp:revision>
  <dcterms:created xsi:type="dcterms:W3CDTF">2020-05-20T07:09:00Z</dcterms:created>
  <dcterms:modified xsi:type="dcterms:W3CDTF">2020-05-20T07:09:00Z</dcterms:modified>
</cp:coreProperties>
</file>