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C851F" w14:textId="77777777" w:rsidR="003F3E88" w:rsidRPr="003F3E88" w:rsidRDefault="003F3E88" w:rsidP="003F3E88">
      <w:pPr>
        <w:rPr>
          <w:b/>
          <w:bCs/>
          <w:sz w:val="32"/>
          <w:szCs w:val="32"/>
        </w:rPr>
      </w:pPr>
      <w:r w:rsidRPr="003F3E88">
        <w:rPr>
          <w:b/>
          <w:bCs/>
          <w:sz w:val="32"/>
          <w:szCs w:val="32"/>
        </w:rPr>
        <w:t>Supplementary material</w:t>
      </w:r>
    </w:p>
    <w:p w14:paraId="3E87A33F" w14:textId="77777777" w:rsidR="003F3E88" w:rsidRDefault="003F3E88" w:rsidP="003F3E88">
      <w:pPr>
        <w:spacing w:after="0" w:line="276" w:lineRule="auto"/>
      </w:pPr>
    </w:p>
    <w:p w14:paraId="0D3FB10F" w14:textId="77777777" w:rsidR="003F3E88" w:rsidRDefault="003F3E88" w:rsidP="003F3E88">
      <w:pPr>
        <w:spacing w:after="0" w:line="276" w:lineRule="auto"/>
      </w:pPr>
    </w:p>
    <w:sdt>
      <w:sdtPr>
        <w:rPr>
          <w:rFonts w:eastAsia="Arial" w:cs="Helvetica"/>
          <w:color w:val="auto"/>
          <w:sz w:val="24"/>
          <w:szCs w:val="24"/>
          <w:lang w:val="en" w:eastAsia="en-GB"/>
        </w:rPr>
        <w:id w:val="11495893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A794AA8" w14:textId="53EB42C4" w:rsidR="003F3E88" w:rsidRPr="003F3E88" w:rsidRDefault="003F3E88">
          <w:pPr>
            <w:pStyle w:val="TOCHeading"/>
            <w:rPr>
              <w:b/>
              <w:bCs/>
              <w:color w:val="000000" w:themeColor="text1"/>
              <w:sz w:val="28"/>
              <w:szCs w:val="28"/>
            </w:rPr>
          </w:pPr>
          <w:r w:rsidRPr="003F3E88">
            <w:rPr>
              <w:b/>
              <w:bCs/>
              <w:color w:val="000000" w:themeColor="text1"/>
              <w:sz w:val="28"/>
              <w:szCs w:val="28"/>
            </w:rPr>
            <w:t>Table of Contents</w:t>
          </w:r>
        </w:p>
        <w:p w14:paraId="600A7794" w14:textId="6F85023C" w:rsidR="003F3E88" w:rsidRDefault="003F3E8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2048467" w:history="1">
            <w:r w:rsidRPr="001328D7">
              <w:rPr>
                <w:rStyle w:val="Hyperlink"/>
                <w:noProof/>
              </w:rPr>
              <w:t>Appendix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_Toc62048467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A5E8E" w14:textId="1682C25A" w:rsidR="003F3E88" w:rsidRDefault="006105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62048468" w:history="1">
            <w:r w:rsidR="003F3E88" w:rsidRPr="001328D7">
              <w:rPr>
                <w:rStyle w:val="Hyperlink"/>
                <w:noProof/>
              </w:rPr>
              <w:t>Appendix II: Intervention type and primary purpose of study</w:t>
            </w:r>
            <w:r w:rsidR="003F3E88">
              <w:rPr>
                <w:noProof/>
                <w:webHidden/>
              </w:rPr>
              <w:tab/>
            </w:r>
            <w:r w:rsidR="003F3E88">
              <w:rPr>
                <w:noProof/>
                <w:webHidden/>
              </w:rPr>
              <w:fldChar w:fldCharType="begin"/>
            </w:r>
            <w:r w:rsidR="003F3E88">
              <w:rPr>
                <w:noProof/>
                <w:webHidden/>
              </w:rPr>
              <w:instrText xml:space="preserve"> PAGEREF _Toc62048468 \h </w:instrText>
            </w:r>
            <w:r w:rsidR="003F3E88">
              <w:rPr>
                <w:noProof/>
                <w:webHidden/>
              </w:rPr>
            </w:r>
            <w:r w:rsidR="003F3E88">
              <w:rPr>
                <w:noProof/>
                <w:webHidden/>
              </w:rPr>
              <w:fldChar w:fldCharType="separate"/>
            </w:r>
            <w:r w:rsidR="003F3E88">
              <w:rPr>
                <w:noProof/>
                <w:webHidden/>
              </w:rPr>
              <w:t>4</w:t>
            </w:r>
            <w:r w:rsidR="003F3E88">
              <w:rPr>
                <w:noProof/>
                <w:webHidden/>
              </w:rPr>
              <w:fldChar w:fldCharType="end"/>
            </w:r>
          </w:hyperlink>
        </w:p>
        <w:p w14:paraId="192A35BF" w14:textId="4C829460" w:rsidR="003F3E88" w:rsidRDefault="006105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62048469" w:history="1">
            <w:r w:rsidR="003F3E88" w:rsidRPr="001328D7">
              <w:rPr>
                <w:rStyle w:val="Hyperlink"/>
                <w:noProof/>
              </w:rPr>
              <w:t>Appendix III</w:t>
            </w:r>
            <w:r w:rsidR="003F3E88">
              <w:rPr>
                <w:noProof/>
                <w:webHidden/>
              </w:rPr>
              <w:tab/>
            </w:r>
            <w:r w:rsidR="003F3E88">
              <w:rPr>
                <w:noProof/>
                <w:webHidden/>
              </w:rPr>
              <w:fldChar w:fldCharType="begin"/>
            </w:r>
            <w:r w:rsidR="003F3E88">
              <w:rPr>
                <w:noProof/>
                <w:webHidden/>
              </w:rPr>
              <w:instrText xml:space="preserve"> PAGEREF _Toc62048469 \h </w:instrText>
            </w:r>
            <w:r w:rsidR="003F3E88">
              <w:rPr>
                <w:noProof/>
                <w:webHidden/>
              </w:rPr>
            </w:r>
            <w:r w:rsidR="003F3E88">
              <w:rPr>
                <w:noProof/>
                <w:webHidden/>
              </w:rPr>
              <w:fldChar w:fldCharType="separate"/>
            </w:r>
            <w:r w:rsidR="003F3E88">
              <w:rPr>
                <w:noProof/>
                <w:webHidden/>
              </w:rPr>
              <w:t>5</w:t>
            </w:r>
            <w:r w:rsidR="003F3E88">
              <w:rPr>
                <w:noProof/>
                <w:webHidden/>
              </w:rPr>
              <w:fldChar w:fldCharType="end"/>
            </w:r>
          </w:hyperlink>
        </w:p>
        <w:p w14:paraId="035C90CB" w14:textId="0F32F404" w:rsidR="003F3E88" w:rsidRDefault="006105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62048470" w:history="1">
            <w:r w:rsidR="003F3E88" w:rsidRPr="001328D7">
              <w:rPr>
                <w:rStyle w:val="Hyperlink"/>
                <w:noProof/>
              </w:rPr>
              <w:t>Appendix IV</w:t>
            </w:r>
            <w:r w:rsidR="003F3E88">
              <w:rPr>
                <w:noProof/>
                <w:webHidden/>
              </w:rPr>
              <w:tab/>
            </w:r>
            <w:r w:rsidR="003F3E88">
              <w:rPr>
                <w:noProof/>
                <w:webHidden/>
              </w:rPr>
              <w:fldChar w:fldCharType="begin"/>
            </w:r>
            <w:r w:rsidR="003F3E88">
              <w:rPr>
                <w:noProof/>
                <w:webHidden/>
              </w:rPr>
              <w:instrText xml:space="preserve"> PAGEREF _Toc62048470 \h </w:instrText>
            </w:r>
            <w:r w:rsidR="003F3E88">
              <w:rPr>
                <w:noProof/>
                <w:webHidden/>
              </w:rPr>
            </w:r>
            <w:r w:rsidR="003F3E88">
              <w:rPr>
                <w:noProof/>
                <w:webHidden/>
              </w:rPr>
              <w:fldChar w:fldCharType="separate"/>
            </w:r>
            <w:r w:rsidR="003F3E88">
              <w:rPr>
                <w:noProof/>
                <w:webHidden/>
              </w:rPr>
              <w:t>6</w:t>
            </w:r>
            <w:r w:rsidR="003F3E88">
              <w:rPr>
                <w:noProof/>
                <w:webHidden/>
              </w:rPr>
              <w:fldChar w:fldCharType="end"/>
            </w:r>
          </w:hyperlink>
        </w:p>
        <w:p w14:paraId="2A31DFE1" w14:textId="112B7C43" w:rsidR="003F3E88" w:rsidRDefault="003F3E88">
          <w:r>
            <w:rPr>
              <w:b/>
              <w:bCs/>
              <w:noProof/>
            </w:rPr>
            <w:fldChar w:fldCharType="end"/>
          </w:r>
        </w:p>
      </w:sdtContent>
    </w:sdt>
    <w:p w14:paraId="5D9BC682" w14:textId="5BF626E9" w:rsidR="003F3E88" w:rsidRDefault="003F3E88" w:rsidP="003F3E88">
      <w:pPr>
        <w:spacing w:after="0" w:line="276" w:lineRule="auto"/>
        <w:rPr>
          <w:b/>
          <w:bCs/>
          <w:color w:val="000000" w:themeColor="text1"/>
          <w:sz w:val="28"/>
          <w:szCs w:val="28"/>
        </w:rPr>
      </w:pPr>
      <w:r>
        <w:br w:type="page"/>
      </w:r>
    </w:p>
    <w:p w14:paraId="6CA527C0" w14:textId="01370F58" w:rsidR="003F3E88" w:rsidRDefault="003F3E88" w:rsidP="003F3E88">
      <w:pPr>
        <w:pStyle w:val="Heading1"/>
      </w:pPr>
      <w:bookmarkStart w:id="0" w:name="_Toc62048467"/>
      <w:r w:rsidRPr="00CD0606">
        <w:lastRenderedPageBreak/>
        <w:t>Appendix I</w:t>
      </w:r>
      <w:bookmarkEnd w:id="0"/>
    </w:p>
    <w:p w14:paraId="7FFF3148" w14:textId="11EF6400" w:rsidR="003F3E88" w:rsidRPr="003F3E88" w:rsidRDefault="003F3E88" w:rsidP="003F3E88">
      <w:pPr>
        <w:rPr>
          <w:rFonts w:asciiTheme="minorHAnsi" w:hAnsiTheme="minorHAnsi" w:cs="Arial"/>
          <w:b/>
          <w:bCs/>
        </w:rPr>
      </w:pPr>
      <w:r w:rsidRPr="003F3E88">
        <w:rPr>
          <w:rFonts w:asciiTheme="minorHAnsi" w:hAnsiTheme="minorHAnsi" w:cs="Arial"/>
          <w:b/>
          <w:bCs/>
        </w:rPr>
        <w:t xml:space="preserve">Table 1: Summary of completed studies with results for all the </w:t>
      </w:r>
      <w:proofErr w:type="gramStart"/>
      <w:r w:rsidRPr="003F3E88">
        <w:rPr>
          <w:rFonts w:asciiTheme="minorHAnsi" w:hAnsiTheme="minorHAnsi" w:cs="Arial"/>
          <w:b/>
          <w:bCs/>
        </w:rPr>
        <w:t>countries</w:t>
      </w:r>
      <w:proofErr w:type="gramEnd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1220"/>
        <w:gridCol w:w="1037"/>
        <w:gridCol w:w="1325"/>
        <w:gridCol w:w="1152"/>
        <w:gridCol w:w="1271"/>
        <w:gridCol w:w="1150"/>
      </w:tblGrid>
      <w:tr w:rsidR="003F3E88" w:rsidRPr="003B2818" w14:paraId="3A631925" w14:textId="77777777" w:rsidTr="008470A1">
        <w:trPr>
          <w:trHeight w:val="300"/>
        </w:trPr>
        <w:tc>
          <w:tcPr>
            <w:tcW w:w="2351" w:type="dxa"/>
            <w:vMerge w:val="restart"/>
            <w:shd w:val="clear" w:color="auto" w:fill="auto"/>
            <w:noWrap/>
            <w:vAlign w:val="bottom"/>
            <w:hideMark/>
          </w:tcPr>
          <w:p w14:paraId="7C128227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2244" w:type="dxa"/>
            <w:gridSpan w:val="2"/>
            <w:shd w:val="clear" w:color="auto" w:fill="auto"/>
            <w:noWrap/>
            <w:vAlign w:val="bottom"/>
            <w:hideMark/>
          </w:tcPr>
          <w:p w14:paraId="6D17FAB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ISRCTN</w:t>
            </w:r>
          </w:p>
        </w:tc>
        <w:tc>
          <w:tcPr>
            <w:tcW w:w="2477" w:type="dxa"/>
            <w:gridSpan w:val="2"/>
            <w:shd w:val="clear" w:color="auto" w:fill="auto"/>
            <w:noWrap/>
            <w:vAlign w:val="bottom"/>
            <w:hideMark/>
          </w:tcPr>
          <w:p w14:paraId="4BF9412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gramStart"/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CT.Gov</w:t>
            </w:r>
            <w:proofErr w:type="gramEnd"/>
          </w:p>
        </w:tc>
        <w:tc>
          <w:tcPr>
            <w:tcW w:w="2421" w:type="dxa"/>
            <w:gridSpan w:val="2"/>
            <w:shd w:val="clear" w:color="auto" w:fill="auto"/>
            <w:noWrap/>
            <w:vAlign w:val="bottom"/>
            <w:hideMark/>
          </w:tcPr>
          <w:p w14:paraId="344446F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PACTR</w:t>
            </w:r>
          </w:p>
        </w:tc>
      </w:tr>
      <w:tr w:rsidR="003F3E88" w:rsidRPr="003B2818" w14:paraId="143E399D" w14:textId="77777777" w:rsidTr="008470A1">
        <w:trPr>
          <w:trHeight w:val="900"/>
        </w:trPr>
        <w:tc>
          <w:tcPr>
            <w:tcW w:w="2351" w:type="dxa"/>
            <w:vMerge/>
            <w:vAlign w:val="center"/>
            <w:hideMark/>
          </w:tcPr>
          <w:p w14:paraId="06C868C0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51674C17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Completed </w:t>
            </w: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br/>
              <w:t>studies</w:t>
            </w:r>
          </w:p>
        </w:tc>
        <w:tc>
          <w:tcPr>
            <w:tcW w:w="1024" w:type="dxa"/>
            <w:shd w:val="clear" w:color="auto" w:fill="auto"/>
            <w:vAlign w:val="bottom"/>
            <w:hideMark/>
          </w:tcPr>
          <w:p w14:paraId="02DEECFE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Results </w:t>
            </w: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br/>
              <w:t>available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3D368F8F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Completed </w:t>
            </w: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br/>
              <w:t>studies</w:t>
            </w:r>
          </w:p>
        </w:tc>
        <w:tc>
          <w:tcPr>
            <w:tcW w:w="1152" w:type="dxa"/>
            <w:shd w:val="clear" w:color="auto" w:fill="auto"/>
            <w:vAlign w:val="bottom"/>
            <w:hideMark/>
          </w:tcPr>
          <w:p w14:paraId="712E3F22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Results </w:t>
            </w: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br/>
              <w:t>available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638F88F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Completed </w:t>
            </w: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br/>
              <w:t>studies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14:paraId="22A44D82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Results </w:t>
            </w: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br/>
              <w:t>available</w:t>
            </w:r>
          </w:p>
        </w:tc>
      </w:tr>
      <w:tr w:rsidR="003F3E88" w:rsidRPr="003B2818" w14:paraId="72F0264E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234F728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Angola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FA791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803829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9B535D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DF5D4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0A8DB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2EC6BC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6A0EB4C9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1FA7D58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Benin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1A747F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9800AD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02D01F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9B03C7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0CA34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4E115D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1623AC63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513A7642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Botswana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AD7A9C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E981A8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C3F20A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CD3D46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8815F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0BF4E1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16704D49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7199183F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944114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357123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E63219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C0BCA7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62E45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BDE9E6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3E88" w:rsidRPr="003B2818" w14:paraId="7ED82DBB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6D5197E6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Burundi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E3D3D1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E5DF3A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559F69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756927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3CD5B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BE0819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73ECECE4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65F61C2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4362F0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DB6504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6323A2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FEE219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8B90E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E418DE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3E88" w:rsidRPr="003B2818" w14:paraId="1DCBD9A6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6348E634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Central African Republic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EB450F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6944D5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2688CA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FE9A2E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1BAB3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D8476B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6E201ABD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069767E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Chad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8F39AA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4812BE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A7DDC9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985468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EEAA0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6FE200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474A2058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60AEAF35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884697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ACF7CB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4F1051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D5D70F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C3883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C4ED4E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78EB6E5C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1C7B0EE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Cote d'Ivoire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4DB4F9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C88FF0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EAC1EE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2A9E0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FDFE3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00D4A6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3E88" w:rsidRPr="003B2818" w14:paraId="1FABB3AB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7AF5BAAD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DR Congo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007776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97CB4A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02B961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32A541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E7C3E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B524EF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3E88" w:rsidRPr="003B2818" w14:paraId="3B729B3F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19187679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Equatorial Guinea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A85C12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84F835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D6E140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302C9E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769E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0774A8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206AE5D1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6BA8BF1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Eritrea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D975E0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2FF760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D5FE6E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32AD9A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ECC76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FAB0EF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3F243BA0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FFF379A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Eswatini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D04DD0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E9FECF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853C6D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1009FB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FB24D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0C20AC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1CC9658F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6C103FF7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672D49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E51F05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87DBA0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A57885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1783D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028EAE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3F3E88" w:rsidRPr="003B2818" w14:paraId="3DBAE9A2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7549E228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E76161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33B1A8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744A5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153A02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34C94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41A3DA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5353ABEC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6A1C2C5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6B9CE0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121501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60B282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5101BD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07C48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30AE08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3E88" w:rsidRPr="003B2818" w14:paraId="7C9CBF91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BF76EA1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E5BE49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65C4C7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DEF521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12C3D4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37A43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6A46AA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3F3E88" w:rsidRPr="003B2818" w14:paraId="6F674915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246E0647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BF39B2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B93D3F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137E92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8F7392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5886C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237529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55E7DB43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686BA49C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Guinea Bissau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496E9C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C939A3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58EF8E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8F0A5F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1BD6F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E127A3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4E563854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AD36B3D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BC5CB1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E0D199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79B360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873AC2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9FAA8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05D175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3F3E88" w:rsidRPr="003B2818" w14:paraId="72754BC4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5CBBDDC8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Lesotho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E3837B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DBF580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A1D75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BD0198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70049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96C152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13DC59C9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18E8980A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Liberia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E1D789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BA84B9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267C62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22A97A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0872F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A2FB91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251C3697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76D30F1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2FB348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A1A70C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366B2A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5DFBDF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870FF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F7C0D7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3E88" w:rsidRPr="003B2818" w14:paraId="55505D25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666FB79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7CA28C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18B094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DEF981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BA9DBF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69065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E24655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3F3E88" w:rsidRPr="003B2818" w14:paraId="0BDB8640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7124A9B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C4E0F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2F6661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1B6CFA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D4910F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1C784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A3FC7A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6D3BDE5A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7FB9EF48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Mauritius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B1D998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9980AB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8DEEDA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B51340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46E2F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B7EDEF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3ECC2330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2CCE06E0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Mozambique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6EA93A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02FEE3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9D2D82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8BB02A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62444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9E2D9D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1306E814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86EBB9C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Namibia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B201AF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9B7B15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71B9CF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9609BD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46B21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529E36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4C7A47C2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B01F713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570430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EC86D6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A1A376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ACB3CB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E5D07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87C1D3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3E88" w:rsidRPr="003B2818" w14:paraId="4967AA01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A1FC9E7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091500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1B7DD5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5B3CA7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D6B3DC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2EC40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B222EB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3F3E88" w:rsidRPr="003B2818" w14:paraId="3C5F635D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28F1BBAF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Rwanda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CBA01D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6E46F3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48B64F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2AD960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62324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A2FF1E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123DE9EA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273AEB8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Senegal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B028AB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B900EA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8E1E4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72BE02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42527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06372F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5CC8023C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6C435F5E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Sierra Leone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FAE7D2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405141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1DFBF9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FC607E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291E8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384E81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6C10A6DB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00A8FC4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Somalia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03A0F1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E62E59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30EA45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3C3EA0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F53C5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418F23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490AAB22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55DE03F6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14ADD7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01FFE8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674F72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03B941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AC7A1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BD582D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3F3E88" w:rsidRPr="003B2818" w14:paraId="0D1217A2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9541696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South Sudan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9F34D2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5E4017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719682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4BDA14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E0ACA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B4B914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0ACB9124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0A216178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Sudan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DA4F43D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C3A921C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E04471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5280E3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B5BA6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2BDEA1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4439B89B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E8BB871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12FA0E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B3C1C7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C1E33E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DB9802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7544C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DDCA1D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1AE18ED7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756BE3C1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Togo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70D4DF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474B11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BBB315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61FE2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60D72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F2A7543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</w:tr>
      <w:tr w:rsidR="003F3E88" w:rsidRPr="003B2818" w14:paraId="7700BA9C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5A319F8D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Tunisia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CC2CF12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88EC021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76D7C9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E528FF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68E28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2C6FDBB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7CAB7437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7203DE0B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Uganda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96A311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9E98118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E0A2B5E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72E911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80CDF6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86A2F7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3F3E88" w:rsidRPr="003B2818" w14:paraId="021D19F6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58966494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Zambia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C9D72A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F45732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65F4EE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1629C1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0A92E5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3B216B0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F3E88" w:rsidRPr="003B2818" w14:paraId="58DEB951" w14:textId="77777777" w:rsidTr="008470A1">
        <w:trPr>
          <w:trHeight w:val="300"/>
        </w:trPr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1799270" w14:textId="77777777" w:rsidR="003F3E88" w:rsidRPr="003B2818" w:rsidRDefault="003F3E88" w:rsidP="003F3E8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Zimbabwe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FF3A2A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0B330CA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5638C99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715B3E7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A39B74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D8F989F" w14:textId="77777777" w:rsidR="003F3E88" w:rsidRPr="003B2818" w:rsidRDefault="003F3E88" w:rsidP="003F3E8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</w:t>
            </w:r>
          </w:p>
        </w:tc>
      </w:tr>
    </w:tbl>
    <w:p w14:paraId="7378430C" w14:textId="77777777" w:rsidR="003F3E88" w:rsidRDefault="003F3E88" w:rsidP="003F3E88"/>
    <w:p w14:paraId="67B10F67" w14:textId="77777777" w:rsidR="003F3E88" w:rsidRDefault="003F3E88" w:rsidP="003F3E88"/>
    <w:p w14:paraId="0EA8DFED" w14:textId="77777777" w:rsidR="003F3E88" w:rsidRPr="003B2818" w:rsidRDefault="003F3E88" w:rsidP="003F3E88"/>
    <w:p w14:paraId="7FA34416" w14:textId="77777777" w:rsidR="003F3E88" w:rsidRDefault="003F3E88" w:rsidP="003F3E88">
      <w:pPr>
        <w:spacing w:after="0" w:line="276" w:lineRule="auto"/>
        <w:rPr>
          <w:rFonts w:ascii="Arial" w:hAnsi="Arial" w:cs="Arial"/>
          <w:b/>
          <w:bCs/>
        </w:rPr>
      </w:pPr>
      <w:r>
        <w:br w:type="page"/>
      </w:r>
    </w:p>
    <w:p w14:paraId="56D7997B" w14:textId="43970B31" w:rsidR="003F3E88" w:rsidRPr="00CD0606" w:rsidRDefault="003F3E88" w:rsidP="003F3E88">
      <w:pPr>
        <w:pStyle w:val="Heading1"/>
      </w:pPr>
      <w:bookmarkStart w:id="1" w:name="_Toc62048468"/>
      <w:r w:rsidRPr="00CD0606">
        <w:lastRenderedPageBreak/>
        <w:t xml:space="preserve">Appendix II: Intervention type and </w:t>
      </w:r>
      <w:r w:rsidR="00A750FD">
        <w:t xml:space="preserve">the </w:t>
      </w:r>
      <w:r>
        <w:t>p</w:t>
      </w:r>
      <w:r w:rsidRPr="00CD0606">
        <w:t>rimary purpose of study</w:t>
      </w:r>
      <w:bookmarkEnd w:id="1"/>
    </w:p>
    <w:p w14:paraId="2827E218" w14:textId="5848F049" w:rsidR="003F3E88" w:rsidRPr="003F3E88" w:rsidRDefault="003F3E88" w:rsidP="003F3E88">
      <w:pPr>
        <w:rPr>
          <w:rFonts w:asciiTheme="minorHAnsi" w:hAnsiTheme="minorHAnsi"/>
          <w:b/>
          <w:bCs/>
        </w:rPr>
      </w:pPr>
      <w:r w:rsidRPr="003F3E88">
        <w:rPr>
          <w:rFonts w:asciiTheme="minorHAnsi" w:hAnsiTheme="minorHAnsi"/>
          <w:b/>
          <w:bCs/>
        </w:rPr>
        <w:t>Table 2: Intervention Type (CT.GOV ONLY)</w:t>
      </w:r>
    </w:p>
    <w:tbl>
      <w:tblPr>
        <w:tblW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254"/>
        <w:gridCol w:w="1455"/>
      </w:tblGrid>
      <w:tr w:rsidR="003F3E88" w:rsidRPr="003B2818" w14:paraId="0B1464AF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1D198777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</w:rPr>
              <w:t>Intervention type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776EA46A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</w:rPr>
              <w:t>Frequency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6AA65B95" w14:textId="2BE6271C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</w:rPr>
              <w:t>Percent</w:t>
            </w:r>
          </w:p>
        </w:tc>
      </w:tr>
      <w:tr w:rsidR="003F3E88" w:rsidRPr="003B2818" w14:paraId="645FBEBB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867433A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Drug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1C8ABDA6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836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119A37EA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31.88</w:t>
            </w:r>
          </w:p>
        </w:tc>
      </w:tr>
      <w:tr w:rsidR="003F3E88" w:rsidRPr="003B2818" w14:paraId="23C21D3F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8250B03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Behavioral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50244E53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524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1BDDB6FF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19.98</w:t>
            </w:r>
          </w:p>
        </w:tc>
      </w:tr>
      <w:tr w:rsidR="003F3E88" w:rsidRPr="003B2818" w14:paraId="7A4DD76D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8E8ADBC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415DF9D0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471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4D456559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17.96</w:t>
            </w:r>
          </w:p>
        </w:tc>
      </w:tr>
      <w:tr w:rsidR="003F3E88" w:rsidRPr="003B2818" w14:paraId="4D5479A6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174E7779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Biological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384A0EA3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290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0C20471A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11.06</w:t>
            </w:r>
          </w:p>
        </w:tc>
      </w:tr>
      <w:tr w:rsidR="003F3E88" w:rsidRPr="003B2818" w14:paraId="4C21CF87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CCBC0E7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Device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6FB43176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175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6EDA6A02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6.67</w:t>
            </w:r>
          </w:p>
        </w:tc>
      </w:tr>
      <w:tr w:rsidR="003F3E88" w:rsidRPr="003B2818" w14:paraId="3F430C28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823512C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Dietary Supplement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0DEDEABE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7B5321C2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5.68</w:t>
            </w:r>
          </w:p>
        </w:tc>
      </w:tr>
      <w:tr w:rsidR="003F3E88" w:rsidRPr="003B2818" w14:paraId="269B9369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A363DF7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Procedure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5DF3E1A1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7023C077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3.39</w:t>
            </w:r>
          </w:p>
        </w:tc>
      </w:tr>
      <w:tr w:rsidR="003F3E88" w:rsidRPr="003B2818" w14:paraId="58E2405B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972F87D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Diagnostic Test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0AB3A8FB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2966694C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2.17</w:t>
            </w:r>
          </w:p>
        </w:tc>
      </w:tr>
      <w:tr w:rsidR="003F3E88" w:rsidRPr="003B2818" w14:paraId="4EC9EA82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ACBC24A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Combination Product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75E98BEA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1BA973BD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1.07</w:t>
            </w:r>
          </w:p>
        </w:tc>
      </w:tr>
      <w:tr w:rsidR="003F3E88" w:rsidRPr="003B2818" w14:paraId="48C7A5EB" w14:textId="77777777" w:rsidTr="008470A1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33656B1" w14:textId="77777777" w:rsidR="003F3E88" w:rsidRPr="003B2818" w:rsidRDefault="003F3E88" w:rsidP="008470A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Radiation</w:t>
            </w:r>
          </w:p>
        </w:tc>
        <w:tc>
          <w:tcPr>
            <w:tcW w:w="1238" w:type="dxa"/>
            <w:shd w:val="clear" w:color="auto" w:fill="auto"/>
            <w:noWrap/>
            <w:vAlign w:val="bottom"/>
            <w:hideMark/>
          </w:tcPr>
          <w:p w14:paraId="46A8997F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14:paraId="4D1564C5" w14:textId="77777777" w:rsidR="003F3E88" w:rsidRPr="003B2818" w:rsidRDefault="003F3E88" w:rsidP="008470A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</w:tbl>
    <w:p w14:paraId="4329BD36" w14:textId="77777777" w:rsidR="003F3E88" w:rsidRPr="00CD0606" w:rsidRDefault="003F3E88" w:rsidP="003F3E88">
      <w:pPr>
        <w:rPr>
          <w:rFonts w:ascii="Arial" w:hAnsi="Arial" w:cs="Arial"/>
        </w:rPr>
      </w:pPr>
    </w:p>
    <w:p w14:paraId="334C9822" w14:textId="0A30786E" w:rsidR="003F3E88" w:rsidRPr="003F3E88" w:rsidRDefault="003F3E88" w:rsidP="003F3E88">
      <w:pPr>
        <w:rPr>
          <w:rFonts w:asciiTheme="minorHAnsi" w:hAnsiTheme="minorHAnsi"/>
          <w:b/>
          <w:bCs/>
        </w:rPr>
      </w:pPr>
      <w:r w:rsidRPr="003F3E88">
        <w:rPr>
          <w:rFonts w:asciiTheme="minorHAnsi" w:hAnsiTheme="minorHAnsi"/>
          <w:b/>
          <w:bCs/>
        </w:rPr>
        <w:t>Table 3: Primary purpose of study (CT.GOV ONLY)</w:t>
      </w:r>
    </w:p>
    <w:tbl>
      <w:tblPr>
        <w:tblW w:w="4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254"/>
        <w:gridCol w:w="1060"/>
      </w:tblGrid>
      <w:tr w:rsidR="003F3E88" w:rsidRPr="003B2818" w14:paraId="07A966C8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C753030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</w:rPr>
              <w:t>Primary purpose of study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6C66120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</w:rPr>
              <w:t>Frequency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388F19A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b/>
                <w:bCs/>
                <w:color w:val="000000"/>
              </w:rPr>
              <w:t>Percent</w:t>
            </w:r>
          </w:p>
        </w:tc>
      </w:tr>
      <w:tr w:rsidR="003F3E88" w:rsidRPr="003B2818" w14:paraId="3DF7CC59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8D8C53A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Treatment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7F12E8E1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1002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37D0364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0.392</w:t>
            </w:r>
          </w:p>
        </w:tc>
      </w:tr>
      <w:tr w:rsidR="003F3E88" w:rsidRPr="003B2818" w14:paraId="63D8C02E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66754F0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Prevention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5325687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852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72E3CA2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0.333</w:t>
            </w:r>
          </w:p>
        </w:tc>
      </w:tr>
      <w:tr w:rsidR="003F3E88" w:rsidRPr="003B2818" w14:paraId="11150906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D51A0CC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Health Services Research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0F925DCC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242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D250A9C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0.094</w:t>
            </w:r>
          </w:p>
        </w:tc>
      </w:tr>
      <w:tr w:rsidR="003F3E88" w:rsidRPr="003B2818" w14:paraId="75751408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F07D284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Diagnostic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A23F9A8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12D647D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0.055</w:t>
            </w:r>
          </w:p>
        </w:tc>
      </w:tr>
      <w:tr w:rsidR="003F3E88" w:rsidRPr="003B2818" w14:paraId="143EE5F2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78E643A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CA7DF83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366147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</w:tr>
      <w:tr w:rsidR="003F3E88" w:rsidRPr="003B2818" w14:paraId="34546E84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C081FD9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Supportive Care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EBAA4BE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94EEFDC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0.042</w:t>
            </w:r>
          </w:p>
        </w:tc>
      </w:tr>
      <w:tr w:rsidR="003F3E88" w:rsidRPr="003B2818" w14:paraId="6AB82FBE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6207C25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Basic Science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47476824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972F89C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3F3E88" w:rsidRPr="003B2818" w14:paraId="405C056F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70C7945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Screening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74951F75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7E4D214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</w:tr>
      <w:tr w:rsidR="003F3E88" w:rsidRPr="003B2818" w14:paraId="75BFAE9E" w14:textId="77777777" w:rsidTr="008470A1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54947B2" w14:textId="77777777" w:rsidR="003F3E88" w:rsidRPr="003B2818" w:rsidRDefault="003F3E88" w:rsidP="008470A1">
            <w:pPr>
              <w:spacing w:after="0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Device Feasibility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07503F60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C9BF2D5" w14:textId="77777777" w:rsidR="003F3E88" w:rsidRPr="003B2818" w:rsidRDefault="003F3E88" w:rsidP="008470A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2818">
              <w:rPr>
                <w:rFonts w:ascii="Calibri" w:eastAsia="Times New Roman" w:hAnsi="Calibri" w:cs="Times New Roman"/>
                <w:color w:val="000000"/>
              </w:rPr>
              <w:t>0.002</w:t>
            </w:r>
          </w:p>
        </w:tc>
      </w:tr>
    </w:tbl>
    <w:p w14:paraId="4BD7FC3F" w14:textId="69B6845D" w:rsidR="003F3E88" w:rsidRDefault="003F3E88" w:rsidP="003F3E88">
      <w:pPr>
        <w:pStyle w:val="Heading1"/>
      </w:pPr>
      <w:bookmarkStart w:id="2" w:name="_Toc62048469"/>
      <w:r>
        <w:t>Appendix III</w:t>
      </w:r>
      <w:bookmarkEnd w:id="2"/>
    </w:p>
    <w:p w14:paraId="7F15A881" w14:textId="45DE20C2" w:rsidR="003F3E88" w:rsidRPr="003F3E88" w:rsidRDefault="003F3E88" w:rsidP="003F3E88">
      <w:pPr>
        <w:rPr>
          <w:b/>
          <w:bCs/>
        </w:rPr>
      </w:pPr>
      <w:r w:rsidRPr="003F3E88">
        <w:rPr>
          <w:b/>
          <w:bCs/>
        </w:rPr>
        <w:t xml:space="preserve">Figure 1: Disease type targeted by </w:t>
      </w:r>
      <w:proofErr w:type="gramStart"/>
      <w:r w:rsidRPr="003F3E88">
        <w:rPr>
          <w:b/>
          <w:bCs/>
        </w:rPr>
        <w:t>trials</w:t>
      </w:r>
      <w:proofErr w:type="gramEnd"/>
    </w:p>
    <w:p w14:paraId="37F4D501" w14:textId="77777777" w:rsidR="003F3E88" w:rsidRDefault="003F3E88" w:rsidP="003F3E88">
      <w:pPr>
        <w:rPr>
          <w:rFonts w:ascii="Arial" w:hAnsi="Arial" w:cs="Arial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23F63439" wp14:editId="09D96D98">
            <wp:extent cx="5686425" cy="4867275"/>
            <wp:effectExtent l="0" t="0" r="9525" b="9525"/>
            <wp:docPr id="3" name="Picture 3" descr="D:\Delabee\CT Folder_18Oct\condition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:\Delabee\CT Folder_18Oct\condition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C5237" w14:textId="77777777" w:rsidR="003F3E88" w:rsidRDefault="003F3E88" w:rsidP="003F3E88">
      <w:pPr>
        <w:rPr>
          <w:rFonts w:ascii="Arial" w:hAnsi="Arial" w:cs="Arial"/>
        </w:rPr>
      </w:pPr>
    </w:p>
    <w:p w14:paraId="50FFD232" w14:textId="77777777" w:rsidR="003F3E88" w:rsidRDefault="003F3E88">
      <w:pPr>
        <w:spacing w:after="160" w:line="259" w:lineRule="auto"/>
        <w:rPr>
          <w:b/>
          <w:bCs/>
          <w:color w:val="000000" w:themeColor="text1"/>
          <w:sz w:val="28"/>
          <w:szCs w:val="28"/>
        </w:rPr>
      </w:pPr>
      <w:r>
        <w:br w:type="page"/>
      </w:r>
    </w:p>
    <w:p w14:paraId="1D298892" w14:textId="754E1EC8" w:rsidR="003F3E88" w:rsidRDefault="003F3E88" w:rsidP="003F3E88">
      <w:pPr>
        <w:pStyle w:val="Heading1"/>
      </w:pPr>
      <w:bookmarkStart w:id="3" w:name="_Toc62048470"/>
      <w:r>
        <w:lastRenderedPageBreak/>
        <w:t>Appendix IV</w:t>
      </w:r>
      <w:bookmarkEnd w:id="3"/>
      <w:r>
        <w:t xml:space="preserve"> </w:t>
      </w:r>
    </w:p>
    <w:p w14:paraId="6511322D" w14:textId="39C64C6A" w:rsidR="003F3E88" w:rsidRPr="003F3E88" w:rsidRDefault="003F3E88" w:rsidP="003F3E88">
      <w:pPr>
        <w:rPr>
          <w:rFonts w:asciiTheme="minorHAnsi" w:hAnsiTheme="minorHAnsi"/>
          <w:b/>
          <w:bCs/>
        </w:rPr>
      </w:pPr>
      <w:r w:rsidRPr="003F3E88">
        <w:rPr>
          <w:rFonts w:asciiTheme="minorHAnsi" w:hAnsiTheme="minorHAnsi"/>
          <w:b/>
          <w:bCs/>
        </w:rPr>
        <w:t>Figure 2: Type of Study Participants</w:t>
      </w:r>
    </w:p>
    <w:p w14:paraId="5D691923" w14:textId="77777777" w:rsidR="003F3E88" w:rsidRPr="00CD0606" w:rsidRDefault="003F3E88" w:rsidP="003F3E88">
      <w:pPr>
        <w:rPr>
          <w:rFonts w:ascii="Arial" w:hAnsi="Arial" w:cs="Arial"/>
        </w:rPr>
      </w:pPr>
      <w:r>
        <w:rPr>
          <w:noProof/>
          <w:lang w:val="en-US" w:eastAsia="en-US"/>
        </w:rPr>
        <w:drawing>
          <wp:inline distT="0" distB="0" distL="0" distR="0" wp14:anchorId="6B2CF7A2" wp14:editId="4BEB7B0E">
            <wp:extent cx="5838825" cy="4543425"/>
            <wp:effectExtent l="0" t="0" r="9525" b="9525"/>
            <wp:docPr id="4" name="Picture 4" descr="D:\Delabee\CT Folder_18Oct\participanttyp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\Delabee\CT Folder_18Oct\participanttyp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11C00" w14:textId="77777777" w:rsidR="003F3E88" w:rsidRDefault="003F3E88"/>
    <w:sectPr w:rsidR="003F3E88" w:rsidSect="003F3E88">
      <w:footerReference w:type="default" r:id="rId9"/>
      <w:pgSz w:w="12240" w:h="15840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B6273" w14:textId="77777777" w:rsidR="00610509" w:rsidRDefault="00610509" w:rsidP="003F3E88">
      <w:pPr>
        <w:spacing w:after="0" w:line="240" w:lineRule="auto"/>
      </w:pPr>
      <w:r>
        <w:separator/>
      </w:r>
    </w:p>
  </w:endnote>
  <w:endnote w:type="continuationSeparator" w:id="0">
    <w:p w14:paraId="69ECA739" w14:textId="77777777" w:rsidR="00610509" w:rsidRDefault="00610509" w:rsidP="003F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682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9F732" w14:textId="02B2935D" w:rsidR="003F3E88" w:rsidRDefault="003F3E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7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0164F" w14:textId="77777777" w:rsidR="00522B3D" w:rsidRDefault="00610509" w:rsidP="003F3E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810E9" w14:textId="77777777" w:rsidR="00610509" w:rsidRDefault="00610509" w:rsidP="003F3E88">
      <w:pPr>
        <w:spacing w:after="0" w:line="240" w:lineRule="auto"/>
      </w:pPr>
      <w:r>
        <w:separator/>
      </w:r>
    </w:p>
  </w:footnote>
  <w:footnote w:type="continuationSeparator" w:id="0">
    <w:p w14:paraId="5A3F003E" w14:textId="77777777" w:rsidR="00610509" w:rsidRDefault="00610509" w:rsidP="003F3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1NDEzNbY0NDe0MDVT0lEKTi0uzszPAykwrAUAvAvQ4SwAAAA="/>
  </w:docVars>
  <w:rsids>
    <w:rsidRoot w:val="003F3E88"/>
    <w:rsid w:val="002A58A6"/>
    <w:rsid w:val="003609B1"/>
    <w:rsid w:val="003F3E88"/>
    <w:rsid w:val="00610509"/>
    <w:rsid w:val="007B4C60"/>
    <w:rsid w:val="00A750FD"/>
    <w:rsid w:val="00F1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AF38D"/>
  <w15:chartTrackingRefBased/>
  <w15:docId w15:val="{54AA7343-F56A-497C-9F36-8421E422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E88"/>
    <w:pPr>
      <w:spacing w:after="120" w:line="360" w:lineRule="auto"/>
    </w:pPr>
    <w:rPr>
      <w:rFonts w:asciiTheme="majorHAnsi" w:eastAsia="Arial" w:hAnsiTheme="majorHAnsi" w:cs="Helvetica"/>
      <w:sz w:val="24"/>
      <w:szCs w:val="24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E88"/>
    <w:pPr>
      <w:keepNext/>
      <w:keepLines/>
      <w:spacing w:before="240" w:after="40"/>
      <w:outlineLvl w:val="0"/>
    </w:pPr>
    <w:rPr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E88"/>
    <w:pPr>
      <w:keepNext/>
      <w:keepLines/>
      <w:spacing w:before="80" w:after="0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E88"/>
    <w:rPr>
      <w:rFonts w:asciiTheme="majorHAnsi" w:eastAsia="Arial" w:hAnsiTheme="majorHAnsi" w:cs="Helvetica"/>
      <w:b/>
      <w:bCs/>
      <w:color w:val="000000" w:themeColor="text1"/>
      <w:sz w:val="28"/>
      <w:szCs w:val="28"/>
      <w:lang w:val="en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F3E88"/>
    <w:rPr>
      <w:rFonts w:ascii="Arial" w:eastAsia="Arial" w:hAnsi="Arial" w:cs="Arial"/>
      <w:lang w:val="en" w:eastAsia="en-GB"/>
    </w:rPr>
  </w:style>
  <w:style w:type="paragraph" w:styleId="Footer">
    <w:name w:val="footer"/>
    <w:basedOn w:val="Normal"/>
    <w:link w:val="FooterChar"/>
    <w:uiPriority w:val="99"/>
    <w:unhideWhenUsed/>
    <w:rsid w:val="003F3E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E88"/>
    <w:rPr>
      <w:rFonts w:asciiTheme="majorHAnsi" w:eastAsia="Arial" w:hAnsiTheme="majorHAnsi" w:cs="Helvetica"/>
      <w:sz w:val="24"/>
      <w:szCs w:val="24"/>
      <w:lang w:val="e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88"/>
    <w:rPr>
      <w:rFonts w:ascii="Segoe UI" w:eastAsia="Arial" w:hAnsi="Segoe UI" w:cs="Segoe UI"/>
      <w:sz w:val="18"/>
      <w:szCs w:val="18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3F3E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E88"/>
    <w:rPr>
      <w:rFonts w:asciiTheme="majorHAnsi" w:eastAsia="Arial" w:hAnsiTheme="majorHAnsi" w:cs="Helvetica"/>
      <w:sz w:val="24"/>
      <w:szCs w:val="24"/>
      <w:lang w:val="en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F3E88"/>
    <w:pPr>
      <w:spacing w:after="0" w:line="259" w:lineRule="auto"/>
      <w:outlineLvl w:val="9"/>
    </w:pPr>
    <w:rPr>
      <w:rFonts w:eastAsiaTheme="majorEastAsia" w:cstheme="majorBidi"/>
      <w:b w:val="0"/>
      <w:bCs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F3E8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F3E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0381A2E-287F-4C96-9756-099D1528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Nkereuwem</dc:creator>
  <cp:keywords/>
  <dc:description/>
  <cp:lastModifiedBy>Bassey Edem</cp:lastModifiedBy>
  <cp:revision>3</cp:revision>
  <dcterms:created xsi:type="dcterms:W3CDTF">2021-02-12T09:11:00Z</dcterms:created>
  <dcterms:modified xsi:type="dcterms:W3CDTF">2021-02-12T09:11:00Z</dcterms:modified>
</cp:coreProperties>
</file>