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F50D95" w14:textId="77777777" w:rsidR="00443447" w:rsidRDefault="00443447" w:rsidP="00443447">
      <w:r>
        <w:rPr>
          <w:noProof/>
          <w:lang w:eastAsia="en-GB"/>
        </w:rPr>
        <w:drawing>
          <wp:inline distT="0" distB="0" distL="0" distR="0" wp14:anchorId="5703038A" wp14:editId="29ABAA23">
            <wp:extent cx="1352550" cy="591567"/>
            <wp:effectExtent l="0" t="0" r="0" b="0"/>
            <wp:docPr id="10" name="Picture 10" descr="https://www.mrc.ac.uk/mrc/assets/Image/MRC%20logos/MRC_logo%20colour_RGB%20-%20non%20professional%20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mrc.ac.uk/mrc/assets/Image/MRC%20logos/MRC_logo%20colour_RGB%20-%20non%20professional%20prin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2112" cy="613244"/>
                    </a:xfrm>
                    <a:prstGeom prst="rect">
                      <a:avLst/>
                    </a:prstGeom>
                    <a:noFill/>
                    <a:ln>
                      <a:noFill/>
                    </a:ln>
                  </pic:spPr>
                </pic:pic>
              </a:graphicData>
            </a:graphic>
          </wp:inline>
        </w:drawing>
      </w:r>
      <w:r>
        <w:t xml:space="preserve">                                                                                                 </w:t>
      </w:r>
      <w:r>
        <w:rPr>
          <w:noProof/>
          <w:lang w:eastAsia="en-GB"/>
        </w:rPr>
        <w:drawing>
          <wp:inline distT="0" distB="0" distL="0" distR="0" wp14:anchorId="39AAD4DC" wp14:editId="69B4D516">
            <wp:extent cx="1314450" cy="76354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6911" cy="770780"/>
                    </a:xfrm>
                    <a:prstGeom prst="rect">
                      <a:avLst/>
                    </a:prstGeom>
                    <a:noFill/>
                    <a:ln>
                      <a:noFill/>
                    </a:ln>
                  </pic:spPr>
                </pic:pic>
              </a:graphicData>
            </a:graphic>
          </wp:inline>
        </w:drawing>
      </w:r>
      <w:r>
        <w:t xml:space="preserve"> </w:t>
      </w:r>
    </w:p>
    <w:p w14:paraId="4316EB3D" w14:textId="4ECC4F16" w:rsidR="00443447" w:rsidRDefault="00745FC7" w:rsidP="00443447">
      <w:r>
        <w:rPr>
          <w:noProof/>
          <w:lang w:eastAsia="en-GB"/>
        </w:rPr>
        <mc:AlternateContent>
          <mc:Choice Requires="wps">
            <w:drawing>
              <wp:anchor distT="0" distB="0" distL="114300" distR="114300" simplePos="0" relativeHeight="251664384" behindDoc="0" locked="0" layoutInCell="1" allowOverlap="1" wp14:anchorId="595F8CAD" wp14:editId="7C47E968">
                <wp:simplePos x="0" y="0"/>
                <wp:positionH relativeFrom="column">
                  <wp:posOffset>-11430</wp:posOffset>
                </wp:positionH>
                <wp:positionV relativeFrom="page">
                  <wp:posOffset>668020</wp:posOffset>
                </wp:positionV>
                <wp:extent cx="5819775" cy="1143000"/>
                <wp:effectExtent l="0" t="0" r="2857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1143000"/>
                        </a:xfrm>
                        <a:prstGeom prst="rect">
                          <a:avLst/>
                        </a:prstGeom>
                        <a:solidFill>
                          <a:schemeClr val="tx2">
                            <a:lumMod val="20000"/>
                            <a:lumOff val="80000"/>
                          </a:schemeClr>
                        </a:solidFill>
                        <a:ln w="9525">
                          <a:solidFill>
                            <a:srgbClr val="000000"/>
                          </a:solidFill>
                          <a:miter lim="800000"/>
                          <a:headEnd/>
                          <a:tailEnd/>
                        </a:ln>
                      </wps:spPr>
                      <wps:txbx>
                        <w:txbxContent>
                          <w:p w14:paraId="03CC87B2" w14:textId="77777777" w:rsidR="00443447" w:rsidRPr="00B11B42" w:rsidRDefault="00443447" w:rsidP="00443447">
                            <w:pPr>
                              <w:shd w:val="clear" w:color="auto" w:fill="C6D9F1" w:themeFill="text2" w:themeFillTint="33"/>
                              <w:autoSpaceDE w:val="0"/>
                              <w:autoSpaceDN w:val="0"/>
                              <w:adjustRightInd w:val="0"/>
                              <w:spacing w:after="0" w:line="240" w:lineRule="auto"/>
                              <w:jc w:val="center"/>
                              <w:rPr>
                                <w:rFonts w:ascii="Calibri" w:hAnsi="Calibri"/>
                                <w:b/>
                                <w:sz w:val="32"/>
                                <w:szCs w:val="32"/>
                              </w:rPr>
                            </w:pPr>
                            <w:r>
                              <w:rPr>
                                <w:rFonts w:cs="Arial"/>
                                <w:b/>
                                <w:sz w:val="36"/>
                                <w:szCs w:val="36"/>
                              </w:rPr>
                              <w:t>AIMM: A</w:t>
                            </w:r>
                            <w:r w:rsidRPr="00B11B42">
                              <w:rPr>
                                <w:rFonts w:cs="Arial"/>
                                <w:b/>
                                <w:sz w:val="36"/>
                                <w:szCs w:val="36"/>
                              </w:rPr>
                              <w:t xml:space="preserve">cipimox </w:t>
                            </w:r>
                            <w:r>
                              <w:rPr>
                                <w:rFonts w:cs="Arial"/>
                                <w:b/>
                                <w:sz w:val="36"/>
                                <w:szCs w:val="36"/>
                              </w:rPr>
                              <w:t xml:space="preserve">in </w:t>
                            </w:r>
                            <w:r w:rsidRPr="00B11B42">
                              <w:rPr>
                                <w:rFonts w:cs="Arial"/>
                                <w:b/>
                                <w:sz w:val="36"/>
                                <w:szCs w:val="36"/>
                              </w:rPr>
                              <w:t>Mitochondrial Myopathy</w:t>
                            </w:r>
                          </w:p>
                          <w:p w14:paraId="587E770E" w14:textId="77777777" w:rsidR="00443447" w:rsidRDefault="00443447" w:rsidP="00443447">
                            <w:pPr>
                              <w:shd w:val="clear" w:color="auto" w:fill="C6D9F1" w:themeFill="text2" w:themeFillTint="33"/>
                              <w:rPr>
                                <w:rFonts w:ascii="Calibri" w:hAnsi="Calibri"/>
                                <w:b/>
                                <w:sz w:val="32"/>
                                <w:szCs w:val="32"/>
                              </w:rPr>
                            </w:pPr>
                          </w:p>
                          <w:p w14:paraId="06AA382F" w14:textId="77777777" w:rsidR="00443447" w:rsidRPr="00B42207" w:rsidRDefault="00443447" w:rsidP="00443447">
                            <w:pPr>
                              <w:shd w:val="clear" w:color="auto" w:fill="C6D9F1" w:themeFill="text2" w:themeFillTint="33"/>
                              <w:jc w:val="center"/>
                              <w:rPr>
                                <w:rFonts w:ascii="Calibri" w:hAnsi="Calibri"/>
                                <w:b/>
                              </w:rPr>
                            </w:pPr>
                            <w:r w:rsidRPr="0053769F">
                              <w:rPr>
                                <w:rFonts w:ascii="Calibri" w:hAnsi="Calibri"/>
                                <w:b/>
                                <w:sz w:val="32"/>
                                <w:szCs w:val="32"/>
                              </w:rPr>
                              <w:t>Patient Information Sheet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5F8CAD" id="_x0000_t202" coordsize="21600,21600" o:spt="202" path="m,l,21600r21600,l21600,xe">
                <v:stroke joinstyle="miter"/>
                <v:path gradientshapeok="t" o:connecttype="rect"/>
              </v:shapetype>
              <v:shape id="Text Box 2" o:spid="_x0000_s1026" type="#_x0000_t202" style="position:absolute;margin-left:-.9pt;margin-top:52.6pt;width:458.25pt;height:9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" fillcolor="#c6d9f1 [671]">
                <v:textbox>
                  <w:txbxContent>
                    <w:p w14:paraId="03CC87B2" w14:textId="77777777" w:rsidR="00443447" w:rsidRPr="00B11B42" w:rsidRDefault="00443447" w:rsidP="00443447">
                      <w:pPr>
                        <w:shd w:val="clear" w:color="auto" w:fill="C6D9F1" w:themeFill="text2" w:themeFillTint="33"/>
                        <w:autoSpaceDE w:val="0"/>
                        <w:autoSpaceDN w:val="0"/>
                        <w:adjustRightInd w:val="0"/>
                        <w:spacing w:after="0" w:line="240" w:lineRule="auto"/>
                        <w:jc w:val="center"/>
                        <w:rPr>
                          <w:rFonts w:ascii="Calibri" w:hAnsi="Calibri"/>
                          <w:b/>
                          <w:sz w:val="32"/>
                          <w:szCs w:val="32"/>
                        </w:rPr>
                      </w:pPr>
                      <w:r>
                        <w:rPr>
                          <w:rFonts w:cs="Arial"/>
                          <w:b/>
                          <w:sz w:val="36"/>
                          <w:szCs w:val="36"/>
                        </w:rPr>
                        <w:t>AIMM: A</w:t>
                      </w:r>
                      <w:r w:rsidRPr="00B11B42">
                        <w:rPr>
                          <w:rFonts w:cs="Arial"/>
                          <w:b/>
                          <w:sz w:val="36"/>
                          <w:szCs w:val="36"/>
                        </w:rPr>
                        <w:t xml:space="preserve">cipimox </w:t>
                      </w:r>
                      <w:r>
                        <w:rPr>
                          <w:rFonts w:cs="Arial"/>
                          <w:b/>
                          <w:sz w:val="36"/>
                          <w:szCs w:val="36"/>
                        </w:rPr>
                        <w:t xml:space="preserve">in </w:t>
                      </w:r>
                      <w:r w:rsidRPr="00B11B42">
                        <w:rPr>
                          <w:rFonts w:cs="Arial"/>
                          <w:b/>
                          <w:sz w:val="36"/>
                          <w:szCs w:val="36"/>
                        </w:rPr>
                        <w:t>Mitochondrial Myopathy</w:t>
                      </w:r>
                    </w:p>
                    <w:p w14:paraId="587E770E" w14:textId="77777777" w:rsidR="00443447" w:rsidRDefault="00443447" w:rsidP="00443447">
                      <w:pPr>
                        <w:shd w:val="clear" w:color="auto" w:fill="C6D9F1" w:themeFill="text2" w:themeFillTint="33"/>
                        <w:rPr>
                          <w:rFonts w:ascii="Calibri" w:hAnsi="Calibri"/>
                          <w:b/>
                          <w:sz w:val="32"/>
                          <w:szCs w:val="32"/>
                        </w:rPr>
                      </w:pPr>
                    </w:p>
                    <w:p w14:paraId="06AA382F" w14:textId="77777777" w:rsidR="00443447" w:rsidRPr="00B42207" w:rsidRDefault="00443447" w:rsidP="00443447">
                      <w:pPr>
                        <w:shd w:val="clear" w:color="auto" w:fill="C6D9F1" w:themeFill="text2" w:themeFillTint="33"/>
                        <w:jc w:val="center"/>
                        <w:rPr>
                          <w:rFonts w:ascii="Calibri" w:hAnsi="Calibri"/>
                          <w:b/>
                        </w:rPr>
                      </w:pPr>
                      <w:r w:rsidRPr="0053769F">
                        <w:rPr>
                          <w:rFonts w:ascii="Calibri" w:hAnsi="Calibri"/>
                          <w:b/>
                          <w:sz w:val="32"/>
                          <w:szCs w:val="32"/>
                        </w:rPr>
                        <w:t>Patient Information Sheet</w:t>
                      </w:r>
                    </w:p>
                  </w:txbxContent>
                </v:textbox>
                <w10:wrap anchory="page"/>
              </v:shape>
            </w:pict>
          </mc:Fallback>
        </mc:AlternateContent>
      </w:r>
      <w:r w:rsidR="00443447">
        <w:rPr>
          <w:rFonts w:ascii="Tahoma" w:hAnsi="Tahoma"/>
          <w:b/>
          <w:noProof/>
          <w:w w:val="104"/>
          <w:lang w:eastAsia="en-GB"/>
        </w:rPr>
        <w:drawing>
          <wp:inline distT="0" distB="0" distL="0" distR="0" wp14:anchorId="63BFEE95" wp14:editId="24903992">
            <wp:extent cx="1335405" cy="4876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5405" cy="487680"/>
                    </a:xfrm>
                    <a:prstGeom prst="rect">
                      <a:avLst/>
                    </a:prstGeom>
                    <a:noFill/>
                  </pic:spPr>
                </pic:pic>
              </a:graphicData>
            </a:graphic>
          </wp:inline>
        </w:drawing>
      </w:r>
      <w:r w:rsidR="00443447">
        <w:t xml:space="preserve">                                                                                               </w:t>
      </w:r>
      <w:r w:rsidR="00443447">
        <w:rPr>
          <w:rFonts w:ascii="Tahoma" w:hAnsi="Tahoma"/>
          <w:b/>
          <w:noProof/>
          <w:lang w:eastAsia="en-GB"/>
        </w:rPr>
        <w:drawing>
          <wp:inline distT="0" distB="0" distL="0" distR="0" wp14:anchorId="48B2B460" wp14:editId="0ABE96E7">
            <wp:extent cx="1371600" cy="522605"/>
            <wp:effectExtent l="0" t="0" r="0" b="0"/>
            <wp:docPr id="6" name="Picture 6" descr="newcastle_master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castle_master_co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0" cy="522605"/>
                    </a:xfrm>
                    <a:prstGeom prst="rect">
                      <a:avLst/>
                    </a:prstGeom>
                    <a:noFill/>
                  </pic:spPr>
                </pic:pic>
              </a:graphicData>
            </a:graphic>
          </wp:inline>
        </w:drawing>
      </w:r>
    </w:p>
    <w:p w14:paraId="614B6264" w14:textId="7A41F120" w:rsidR="00443447" w:rsidRDefault="00443447" w:rsidP="00443447">
      <w:pPr>
        <w:jc w:val="center"/>
      </w:pPr>
    </w:p>
    <w:p w14:paraId="240A915D" w14:textId="77777777" w:rsidR="00443447" w:rsidRDefault="00443447" w:rsidP="00443447">
      <w:pPr>
        <w:rPr>
          <w:rFonts w:ascii="Calibri" w:hAnsi="Calibri"/>
          <w:sz w:val="28"/>
          <w:szCs w:val="28"/>
        </w:rPr>
      </w:pPr>
    </w:p>
    <w:p w14:paraId="44775A00" w14:textId="77777777" w:rsidR="00443447" w:rsidRDefault="00443447" w:rsidP="00443447">
      <w:pPr>
        <w:rPr>
          <w:rFonts w:ascii="Calibri" w:hAnsi="Calibri"/>
          <w:sz w:val="28"/>
          <w:szCs w:val="28"/>
        </w:rPr>
      </w:pPr>
    </w:p>
    <w:p w14:paraId="31C49B33" w14:textId="77777777" w:rsidR="00443447" w:rsidRDefault="00443447" w:rsidP="00443447">
      <w:pPr>
        <w:spacing w:after="120" w:line="360" w:lineRule="auto"/>
        <w:jc w:val="both"/>
        <w:rPr>
          <w:rFonts w:ascii="Calibri" w:hAnsi="Calibri"/>
          <w:sz w:val="28"/>
          <w:szCs w:val="28"/>
          <w:lang w:val="en-US"/>
        </w:rPr>
      </w:pPr>
    </w:p>
    <w:p w14:paraId="5E82CE44" w14:textId="77777777" w:rsidR="00443447" w:rsidRDefault="00443447" w:rsidP="00443447">
      <w:pPr>
        <w:spacing w:after="120" w:line="360" w:lineRule="auto"/>
        <w:jc w:val="both"/>
        <w:rPr>
          <w:rFonts w:ascii="Calibri" w:hAnsi="Calibri"/>
          <w:sz w:val="28"/>
          <w:szCs w:val="28"/>
          <w:lang w:val="en-US"/>
        </w:rPr>
      </w:pPr>
      <w:r>
        <w:rPr>
          <w:rFonts w:ascii="Calibri" w:hAnsi="Calibri"/>
          <w:sz w:val="28"/>
          <w:szCs w:val="28"/>
          <w:lang w:val="en-US"/>
        </w:rPr>
        <w:t xml:space="preserve">You have been invited to take part in the AIMM Clinical Trial. </w:t>
      </w:r>
    </w:p>
    <w:p w14:paraId="5B2FDF44" w14:textId="77777777" w:rsidR="00443447" w:rsidRDefault="00443447" w:rsidP="00443447">
      <w:pPr>
        <w:spacing w:after="120" w:line="360" w:lineRule="auto"/>
        <w:jc w:val="both"/>
        <w:rPr>
          <w:rFonts w:ascii="Calibri" w:hAnsi="Calibri"/>
          <w:sz w:val="28"/>
          <w:szCs w:val="28"/>
          <w:lang w:val="en-US"/>
        </w:rPr>
      </w:pPr>
    </w:p>
    <w:p w14:paraId="5695285E" w14:textId="77777777" w:rsidR="00443447" w:rsidRDefault="00443447" w:rsidP="00443447">
      <w:pPr>
        <w:spacing w:after="120" w:line="360" w:lineRule="auto"/>
        <w:jc w:val="both"/>
        <w:rPr>
          <w:rFonts w:ascii="Calibri" w:hAnsi="Calibri"/>
          <w:sz w:val="28"/>
          <w:szCs w:val="28"/>
          <w:lang w:val="en-US"/>
        </w:rPr>
      </w:pPr>
      <w:r>
        <w:rPr>
          <w:rFonts w:ascii="Calibri" w:hAnsi="Calibri"/>
          <w:sz w:val="28"/>
          <w:szCs w:val="28"/>
          <w:lang w:val="en-US"/>
        </w:rPr>
        <w:t xml:space="preserve">You should have already received and read the Summary Patient Information Sheet and decided that you would like to find out more about taking part in the trial. </w:t>
      </w:r>
    </w:p>
    <w:p w14:paraId="333A70DF" w14:textId="77777777" w:rsidR="00443447" w:rsidRDefault="00443447" w:rsidP="00443447">
      <w:pPr>
        <w:spacing w:after="120" w:line="360" w:lineRule="auto"/>
        <w:jc w:val="both"/>
        <w:rPr>
          <w:rFonts w:ascii="Calibri" w:hAnsi="Calibri"/>
          <w:sz w:val="28"/>
          <w:szCs w:val="28"/>
          <w:lang w:val="en-US"/>
        </w:rPr>
      </w:pPr>
    </w:p>
    <w:p w14:paraId="6408E2DE" w14:textId="77777777" w:rsidR="00443447" w:rsidRDefault="00443447" w:rsidP="00443447">
      <w:pPr>
        <w:spacing w:after="120" w:line="360" w:lineRule="auto"/>
        <w:jc w:val="both"/>
        <w:rPr>
          <w:rFonts w:ascii="Calibri" w:hAnsi="Calibri"/>
          <w:sz w:val="28"/>
          <w:szCs w:val="28"/>
          <w:lang w:val="en-US"/>
        </w:rPr>
      </w:pPr>
      <w:r>
        <w:rPr>
          <w:rFonts w:ascii="Calibri" w:hAnsi="Calibri"/>
          <w:sz w:val="28"/>
          <w:szCs w:val="28"/>
          <w:lang w:val="en-US"/>
        </w:rPr>
        <w:t xml:space="preserve">This Patient Information Sheet contains further details about the clinical trial including why you have been invited to participate, what taking part will involve for you and who to contact if you have any questions or concerns. </w:t>
      </w:r>
    </w:p>
    <w:p w14:paraId="43F43FE8" w14:textId="77777777" w:rsidR="00443447" w:rsidRDefault="00443447" w:rsidP="00443447">
      <w:pPr>
        <w:spacing w:after="120" w:line="360" w:lineRule="auto"/>
        <w:jc w:val="both"/>
        <w:rPr>
          <w:rFonts w:ascii="Calibri" w:hAnsi="Calibri"/>
          <w:sz w:val="28"/>
          <w:szCs w:val="28"/>
          <w:lang w:val="en-US"/>
        </w:rPr>
      </w:pPr>
    </w:p>
    <w:p w14:paraId="0C447848" w14:textId="77777777" w:rsidR="00443447" w:rsidRDefault="00443447" w:rsidP="00443447">
      <w:pPr>
        <w:spacing w:after="120" w:line="360" w:lineRule="auto"/>
        <w:jc w:val="both"/>
        <w:rPr>
          <w:rFonts w:ascii="Calibri" w:hAnsi="Calibri"/>
          <w:sz w:val="28"/>
          <w:szCs w:val="28"/>
          <w:lang w:val="en-US"/>
        </w:rPr>
      </w:pPr>
      <w:r>
        <w:rPr>
          <w:rFonts w:ascii="Calibri" w:hAnsi="Calibri"/>
          <w:sz w:val="28"/>
          <w:szCs w:val="28"/>
          <w:lang w:val="en-US"/>
        </w:rPr>
        <w:t xml:space="preserve">This information sheet is divided into sections. </w:t>
      </w:r>
    </w:p>
    <w:p w14:paraId="39C72332" w14:textId="77777777" w:rsidR="00443447" w:rsidRDefault="00443447" w:rsidP="00443447">
      <w:pPr>
        <w:spacing w:after="120" w:line="360" w:lineRule="auto"/>
        <w:jc w:val="both"/>
        <w:rPr>
          <w:rFonts w:ascii="Calibri" w:hAnsi="Calibri"/>
          <w:sz w:val="28"/>
          <w:szCs w:val="28"/>
          <w:lang w:val="en-US"/>
        </w:rPr>
      </w:pPr>
    </w:p>
    <w:p w14:paraId="279E021E" w14:textId="77777777" w:rsidR="00443447" w:rsidRDefault="00443447" w:rsidP="00443447">
      <w:pPr>
        <w:spacing w:after="120" w:line="360" w:lineRule="auto"/>
        <w:jc w:val="both"/>
        <w:rPr>
          <w:rFonts w:ascii="Calibri" w:hAnsi="Calibri"/>
          <w:sz w:val="28"/>
          <w:szCs w:val="28"/>
          <w:lang w:val="en-US"/>
        </w:rPr>
      </w:pPr>
      <w:r>
        <w:rPr>
          <w:rFonts w:ascii="Calibri" w:hAnsi="Calibri"/>
          <w:sz w:val="28"/>
          <w:szCs w:val="28"/>
          <w:lang w:val="en-US"/>
        </w:rPr>
        <w:t xml:space="preserve">Before you make a decision on whether to take part, please make sure you read this information sheet </w:t>
      </w:r>
      <w:r w:rsidRPr="0009563A">
        <w:rPr>
          <w:rFonts w:ascii="Calibri" w:hAnsi="Calibri"/>
          <w:b/>
          <w:sz w:val="28"/>
          <w:szCs w:val="28"/>
          <w:lang w:val="en-US"/>
        </w:rPr>
        <w:t>carefully and</w:t>
      </w:r>
      <w:r>
        <w:rPr>
          <w:rFonts w:ascii="Calibri" w:hAnsi="Calibri"/>
          <w:sz w:val="28"/>
          <w:szCs w:val="28"/>
          <w:lang w:val="en-US"/>
        </w:rPr>
        <w:t xml:space="preserve"> </w:t>
      </w:r>
      <w:r w:rsidRPr="007E6BCE">
        <w:rPr>
          <w:rFonts w:ascii="Calibri" w:hAnsi="Calibri"/>
          <w:b/>
          <w:sz w:val="28"/>
          <w:szCs w:val="28"/>
          <w:lang w:val="en-US"/>
        </w:rPr>
        <w:t>in full</w:t>
      </w:r>
      <w:r>
        <w:rPr>
          <w:rFonts w:ascii="Calibri" w:hAnsi="Calibri"/>
          <w:sz w:val="28"/>
          <w:szCs w:val="28"/>
          <w:lang w:val="en-US"/>
        </w:rPr>
        <w:t xml:space="preserve">. </w:t>
      </w:r>
    </w:p>
    <w:p w14:paraId="73C40147" w14:textId="77777777" w:rsidR="00443447" w:rsidRPr="004040D3" w:rsidRDefault="00443447" w:rsidP="00443447">
      <w:pPr>
        <w:spacing w:after="120" w:line="360" w:lineRule="auto"/>
        <w:jc w:val="both"/>
        <w:rPr>
          <w:rFonts w:ascii="Calibri" w:hAnsi="Calibri"/>
          <w:sz w:val="28"/>
          <w:lang w:val="en-US"/>
        </w:rPr>
      </w:pPr>
      <w:r>
        <w:rPr>
          <w:rFonts w:ascii="Calibri" w:hAnsi="Calibri"/>
          <w:sz w:val="28"/>
          <w:szCs w:val="28"/>
          <w:lang w:val="en-US"/>
        </w:rPr>
        <w:t xml:space="preserve">Please ask if anything is not clear. </w:t>
      </w:r>
      <w:r>
        <w:rPr>
          <w:b/>
          <w:bCs/>
          <w:noProof/>
        </w:rPr>
        <w:br w:type="page"/>
      </w:r>
    </w:p>
    <w:p w14:paraId="4171EC77" w14:textId="77777777" w:rsidR="00443447" w:rsidRPr="007E6BCE" w:rsidRDefault="00443447" w:rsidP="00443447">
      <w:pPr>
        <w:pStyle w:val="Heading1"/>
        <w:pBdr>
          <w:top w:val="single" w:sz="4" w:space="1" w:color="auto"/>
          <w:left w:val="single" w:sz="4" w:space="4" w:color="auto"/>
          <w:bottom w:val="single" w:sz="4" w:space="1" w:color="auto"/>
          <w:right w:val="single" w:sz="4" w:space="4" w:color="auto"/>
        </w:pBdr>
        <w:shd w:val="clear" w:color="auto" w:fill="C6D9F1" w:themeFill="text2" w:themeFillTint="33"/>
        <w:jc w:val="both"/>
        <w:rPr>
          <w:b/>
          <w:color w:val="000000" w:themeColor="text1"/>
          <w:lang w:val="en-US"/>
        </w:rPr>
      </w:pPr>
      <w:bookmarkStart w:id="0" w:name="_Toc17877836"/>
      <w:r w:rsidRPr="007E6BCE">
        <w:rPr>
          <w:rFonts w:asciiTheme="minorHAnsi" w:hAnsiTheme="minorHAnsi"/>
          <w:b/>
          <w:color w:val="000000" w:themeColor="text1"/>
          <w:lang w:val="en-US"/>
        </w:rPr>
        <w:t>Summary</w:t>
      </w:r>
      <w:bookmarkEnd w:id="0"/>
    </w:p>
    <w:p w14:paraId="4A896BD2" w14:textId="77777777" w:rsidR="00443447" w:rsidRPr="00F7589F" w:rsidRDefault="00443447" w:rsidP="00443447">
      <w:pPr>
        <w:spacing w:before="100" w:after="200" w:line="360" w:lineRule="auto"/>
        <w:rPr>
          <w:rFonts w:ascii="Calibri" w:hAnsi="Calibri"/>
          <w:sz w:val="28"/>
          <w:szCs w:val="28"/>
          <w:lang w:val="en-US"/>
        </w:rPr>
      </w:pPr>
      <w:r w:rsidRPr="00F7589F">
        <w:rPr>
          <w:rFonts w:ascii="Calibri" w:hAnsi="Calibri"/>
          <w:sz w:val="28"/>
          <w:szCs w:val="28"/>
          <w:lang w:val="en-US"/>
        </w:rPr>
        <w:t xml:space="preserve">Muscle symptoms including muscle weakness, fatigue, and pain are extremely </w:t>
      </w:r>
      <w:r>
        <w:rPr>
          <w:rFonts w:ascii="Calibri" w:hAnsi="Calibri"/>
          <w:sz w:val="28"/>
          <w:szCs w:val="28"/>
          <w:lang w:val="en-US"/>
        </w:rPr>
        <w:t>common</w:t>
      </w:r>
      <w:r w:rsidRPr="00F7589F">
        <w:rPr>
          <w:rFonts w:ascii="Calibri" w:hAnsi="Calibri"/>
          <w:sz w:val="28"/>
          <w:szCs w:val="28"/>
          <w:lang w:val="en-US"/>
        </w:rPr>
        <w:t xml:space="preserve"> and often debilitating in patients with mitochondrial myopathy. To date, there are no licensed treatments and no cur</w:t>
      </w:r>
      <w:r>
        <w:rPr>
          <w:rFonts w:ascii="Calibri" w:hAnsi="Calibri"/>
          <w:sz w:val="28"/>
          <w:szCs w:val="28"/>
          <w:lang w:val="en-US"/>
        </w:rPr>
        <w:t>es</w:t>
      </w:r>
      <w:r w:rsidRPr="00F7589F">
        <w:rPr>
          <w:rFonts w:ascii="Calibri" w:hAnsi="Calibri"/>
          <w:sz w:val="28"/>
          <w:szCs w:val="28"/>
          <w:lang w:val="en-US"/>
        </w:rPr>
        <w:t xml:space="preserve">. Hence, there is an urgent need to find an effective drug </w:t>
      </w:r>
      <w:r>
        <w:rPr>
          <w:rFonts w:ascii="Calibri" w:hAnsi="Calibri"/>
          <w:sz w:val="28"/>
          <w:szCs w:val="28"/>
          <w:lang w:val="en-US"/>
        </w:rPr>
        <w:t>treatment</w:t>
      </w:r>
      <w:r w:rsidRPr="00F7589F">
        <w:rPr>
          <w:rFonts w:ascii="Calibri" w:hAnsi="Calibri"/>
          <w:sz w:val="28"/>
          <w:szCs w:val="28"/>
          <w:lang w:val="en-US"/>
        </w:rPr>
        <w:t xml:space="preserve">. </w:t>
      </w:r>
    </w:p>
    <w:p w14:paraId="14FA21EC" w14:textId="77777777" w:rsidR="00443447" w:rsidRPr="00F7589F" w:rsidRDefault="00443447" w:rsidP="00443447">
      <w:pPr>
        <w:spacing w:before="100" w:after="200" w:line="360" w:lineRule="auto"/>
        <w:rPr>
          <w:rFonts w:ascii="Calibri" w:hAnsi="Calibri"/>
          <w:sz w:val="28"/>
          <w:szCs w:val="28"/>
          <w:lang w:val="en-US"/>
        </w:rPr>
      </w:pPr>
      <w:r w:rsidRPr="00F7589F">
        <w:rPr>
          <w:rFonts w:ascii="Calibri" w:hAnsi="Calibri"/>
          <w:sz w:val="28"/>
          <w:szCs w:val="28"/>
          <w:lang w:val="en-US"/>
        </w:rPr>
        <w:t xml:space="preserve">We plan to test a </w:t>
      </w:r>
      <w:r>
        <w:rPr>
          <w:rFonts w:ascii="Calibri" w:hAnsi="Calibri"/>
          <w:sz w:val="28"/>
          <w:szCs w:val="28"/>
          <w:lang w:val="en-US"/>
        </w:rPr>
        <w:t>medication</w:t>
      </w:r>
      <w:r w:rsidRPr="00F7589F">
        <w:rPr>
          <w:rFonts w:ascii="Calibri" w:hAnsi="Calibri"/>
          <w:sz w:val="28"/>
          <w:szCs w:val="28"/>
          <w:lang w:val="en-US"/>
        </w:rPr>
        <w:t xml:space="preserve"> (</w:t>
      </w:r>
      <w:r>
        <w:rPr>
          <w:rFonts w:ascii="Calibri" w:hAnsi="Calibri"/>
          <w:sz w:val="28"/>
          <w:szCs w:val="28"/>
          <w:lang w:val="en-US"/>
        </w:rPr>
        <w:t>a</w:t>
      </w:r>
      <w:r w:rsidRPr="00F7589F">
        <w:rPr>
          <w:rFonts w:ascii="Calibri" w:hAnsi="Calibri"/>
          <w:sz w:val="28"/>
          <w:szCs w:val="28"/>
          <w:lang w:val="en-US"/>
        </w:rPr>
        <w:t xml:space="preserve">cipimox) that has been used to treat high cholesterol and improve </w:t>
      </w:r>
      <w:r>
        <w:rPr>
          <w:rFonts w:ascii="Calibri" w:hAnsi="Calibri"/>
          <w:sz w:val="28"/>
          <w:szCs w:val="28"/>
          <w:lang w:val="en-US"/>
        </w:rPr>
        <w:t>diabetes</w:t>
      </w:r>
      <w:r w:rsidRPr="00F7589F">
        <w:rPr>
          <w:rFonts w:ascii="Calibri" w:hAnsi="Calibri"/>
          <w:sz w:val="28"/>
          <w:szCs w:val="28"/>
          <w:lang w:val="en-US"/>
        </w:rPr>
        <w:t>. Th</w:t>
      </w:r>
      <w:r>
        <w:rPr>
          <w:rFonts w:ascii="Calibri" w:hAnsi="Calibri"/>
          <w:sz w:val="28"/>
          <w:szCs w:val="28"/>
          <w:lang w:val="en-US"/>
        </w:rPr>
        <w:t>is medication</w:t>
      </w:r>
      <w:r w:rsidRPr="00F7589F">
        <w:rPr>
          <w:rFonts w:ascii="Calibri" w:hAnsi="Calibri"/>
          <w:sz w:val="28"/>
          <w:szCs w:val="28"/>
          <w:lang w:val="en-US"/>
        </w:rPr>
        <w:t xml:space="preserve"> has also been shown to boost ATP (energy) levels within muscle cells</w:t>
      </w:r>
      <w:r>
        <w:rPr>
          <w:rFonts w:ascii="Calibri" w:hAnsi="Calibri"/>
          <w:sz w:val="28"/>
          <w:szCs w:val="28"/>
          <w:lang w:val="en-US"/>
        </w:rPr>
        <w:t>.</w:t>
      </w:r>
      <w:r w:rsidRPr="00F7589F">
        <w:rPr>
          <w:rFonts w:ascii="Calibri" w:hAnsi="Calibri"/>
          <w:sz w:val="28"/>
          <w:szCs w:val="28"/>
          <w:lang w:val="en-US"/>
        </w:rPr>
        <w:t xml:space="preserve"> </w:t>
      </w:r>
      <w:r>
        <w:rPr>
          <w:rFonts w:ascii="Calibri" w:hAnsi="Calibri"/>
          <w:sz w:val="28"/>
          <w:szCs w:val="28"/>
          <w:lang w:val="en-US"/>
        </w:rPr>
        <w:t>I</w:t>
      </w:r>
      <w:r w:rsidRPr="00F7589F">
        <w:rPr>
          <w:rFonts w:ascii="Calibri" w:hAnsi="Calibri"/>
          <w:sz w:val="28"/>
          <w:szCs w:val="28"/>
          <w:lang w:val="en-US"/>
        </w:rPr>
        <w:t>t is this function, which</w:t>
      </w:r>
      <w:r>
        <w:rPr>
          <w:rFonts w:ascii="Calibri" w:hAnsi="Calibri"/>
          <w:sz w:val="28"/>
          <w:szCs w:val="28"/>
          <w:lang w:val="en-US"/>
        </w:rPr>
        <w:t xml:space="preserve"> may be beneficial to </w:t>
      </w:r>
      <w:r w:rsidRPr="00F7589F">
        <w:rPr>
          <w:rFonts w:ascii="Calibri" w:hAnsi="Calibri"/>
          <w:sz w:val="28"/>
          <w:szCs w:val="28"/>
          <w:lang w:val="en-US"/>
        </w:rPr>
        <w:t xml:space="preserve">patients with mitochondrial disease </w:t>
      </w:r>
      <w:r>
        <w:rPr>
          <w:rFonts w:ascii="Calibri" w:hAnsi="Calibri"/>
          <w:sz w:val="28"/>
          <w:szCs w:val="28"/>
          <w:lang w:val="en-US"/>
        </w:rPr>
        <w:t>with</w:t>
      </w:r>
      <w:r w:rsidRPr="00F7589F">
        <w:rPr>
          <w:rFonts w:ascii="Calibri" w:hAnsi="Calibri"/>
          <w:sz w:val="28"/>
          <w:szCs w:val="28"/>
          <w:lang w:val="en-US"/>
        </w:rPr>
        <w:t xml:space="preserve"> </w:t>
      </w:r>
      <w:r w:rsidRPr="006070D2">
        <w:rPr>
          <w:rFonts w:ascii="Calibri" w:hAnsi="Calibri"/>
          <w:sz w:val="28"/>
          <w:szCs w:val="28"/>
          <w:lang w:val="en-US"/>
        </w:rPr>
        <w:t>muscle involvement</w:t>
      </w:r>
      <w:r w:rsidRPr="00F7589F">
        <w:rPr>
          <w:rFonts w:ascii="Calibri" w:hAnsi="Calibri"/>
          <w:sz w:val="28"/>
          <w:szCs w:val="28"/>
          <w:lang w:val="en-US"/>
        </w:rPr>
        <w:t xml:space="preserve"> </w:t>
      </w:r>
      <w:r>
        <w:rPr>
          <w:rFonts w:ascii="Calibri" w:hAnsi="Calibri"/>
          <w:sz w:val="28"/>
          <w:szCs w:val="28"/>
          <w:lang w:val="en-US"/>
        </w:rPr>
        <w:t>as it may</w:t>
      </w:r>
      <w:r w:rsidRPr="00F7589F">
        <w:rPr>
          <w:rFonts w:ascii="Calibri" w:hAnsi="Calibri"/>
          <w:sz w:val="28"/>
          <w:szCs w:val="28"/>
          <w:lang w:val="en-US"/>
        </w:rPr>
        <w:t xml:space="preserve"> relieve the debilitating muscle symptoms. </w:t>
      </w:r>
    </w:p>
    <w:p w14:paraId="5AF40AE9" w14:textId="77777777" w:rsidR="00443447" w:rsidRPr="00F7589F" w:rsidRDefault="00443447" w:rsidP="00443447">
      <w:pPr>
        <w:spacing w:before="100" w:after="200" w:line="360" w:lineRule="auto"/>
        <w:rPr>
          <w:rFonts w:ascii="Calibri" w:hAnsi="Calibri"/>
          <w:sz w:val="28"/>
          <w:szCs w:val="28"/>
          <w:lang w:val="en-US"/>
        </w:rPr>
      </w:pPr>
      <w:r w:rsidRPr="00F7589F">
        <w:rPr>
          <w:rFonts w:ascii="Calibri" w:hAnsi="Calibri"/>
          <w:sz w:val="28"/>
          <w:szCs w:val="28"/>
          <w:lang w:val="en-US"/>
        </w:rPr>
        <w:t xml:space="preserve">The benefits of using a </w:t>
      </w:r>
      <w:r>
        <w:rPr>
          <w:rFonts w:ascii="Calibri" w:hAnsi="Calibri"/>
          <w:sz w:val="28"/>
          <w:szCs w:val="28"/>
          <w:lang w:val="en-US"/>
        </w:rPr>
        <w:t>medication</w:t>
      </w:r>
      <w:r w:rsidRPr="00F7589F">
        <w:rPr>
          <w:rFonts w:ascii="Calibri" w:hAnsi="Calibri"/>
          <w:sz w:val="28"/>
          <w:szCs w:val="28"/>
          <w:lang w:val="en-US"/>
        </w:rPr>
        <w:t xml:space="preserve"> that has already been used in other </w:t>
      </w:r>
      <w:r>
        <w:rPr>
          <w:rFonts w:ascii="Calibri" w:hAnsi="Calibri"/>
          <w:sz w:val="28"/>
          <w:szCs w:val="28"/>
          <w:lang w:val="en-US"/>
        </w:rPr>
        <w:t>diseases</w:t>
      </w:r>
      <w:r w:rsidRPr="00F7589F">
        <w:rPr>
          <w:rFonts w:ascii="Calibri" w:hAnsi="Calibri"/>
          <w:sz w:val="28"/>
          <w:szCs w:val="28"/>
          <w:lang w:val="en-US"/>
        </w:rPr>
        <w:t xml:space="preserve">, </w:t>
      </w:r>
      <w:r>
        <w:rPr>
          <w:rFonts w:ascii="Calibri" w:hAnsi="Calibri"/>
          <w:sz w:val="28"/>
          <w:szCs w:val="28"/>
          <w:lang w:val="en-US"/>
        </w:rPr>
        <w:t>are</w:t>
      </w:r>
      <w:r w:rsidRPr="00F7589F">
        <w:rPr>
          <w:rFonts w:ascii="Calibri" w:hAnsi="Calibri"/>
          <w:sz w:val="28"/>
          <w:szCs w:val="28"/>
          <w:lang w:val="en-US"/>
        </w:rPr>
        <w:t xml:space="preserve"> that we already understand the </w:t>
      </w:r>
      <w:r>
        <w:rPr>
          <w:rFonts w:ascii="Calibri" w:hAnsi="Calibri"/>
          <w:sz w:val="28"/>
          <w:szCs w:val="28"/>
          <w:lang w:val="en-US"/>
        </w:rPr>
        <w:t>effect</w:t>
      </w:r>
      <w:r w:rsidRPr="00F7589F">
        <w:rPr>
          <w:rFonts w:ascii="Calibri" w:hAnsi="Calibri"/>
          <w:sz w:val="28"/>
          <w:szCs w:val="28"/>
          <w:lang w:val="en-US"/>
        </w:rPr>
        <w:t xml:space="preserve"> of the</w:t>
      </w:r>
      <w:r>
        <w:rPr>
          <w:rFonts w:ascii="Calibri" w:hAnsi="Calibri"/>
          <w:sz w:val="28"/>
          <w:szCs w:val="28"/>
          <w:lang w:val="en-US"/>
        </w:rPr>
        <w:t xml:space="preserve"> medication o</w:t>
      </w:r>
      <w:r w:rsidRPr="00F7589F">
        <w:rPr>
          <w:rFonts w:ascii="Calibri" w:hAnsi="Calibri"/>
          <w:sz w:val="28"/>
          <w:szCs w:val="28"/>
          <w:lang w:val="en-US"/>
        </w:rPr>
        <w:t xml:space="preserve">n humans, </w:t>
      </w:r>
      <w:r>
        <w:rPr>
          <w:rFonts w:ascii="Calibri" w:hAnsi="Calibri"/>
          <w:sz w:val="28"/>
          <w:szCs w:val="28"/>
          <w:lang w:val="en-US"/>
        </w:rPr>
        <w:t>its</w:t>
      </w:r>
      <w:r w:rsidRPr="00F7589F">
        <w:rPr>
          <w:rFonts w:ascii="Calibri" w:hAnsi="Calibri"/>
          <w:sz w:val="28"/>
          <w:szCs w:val="28"/>
          <w:lang w:val="en-US"/>
        </w:rPr>
        <w:t xml:space="preserve"> side effects, and how</w:t>
      </w:r>
      <w:r>
        <w:rPr>
          <w:rFonts w:ascii="Calibri" w:hAnsi="Calibri"/>
          <w:sz w:val="28"/>
          <w:szCs w:val="28"/>
          <w:lang w:val="en-US"/>
        </w:rPr>
        <w:t xml:space="preserve"> best</w:t>
      </w:r>
      <w:r w:rsidRPr="00F7589F">
        <w:rPr>
          <w:rFonts w:ascii="Calibri" w:hAnsi="Calibri"/>
          <w:sz w:val="28"/>
          <w:szCs w:val="28"/>
          <w:lang w:val="en-US"/>
        </w:rPr>
        <w:t xml:space="preserve"> to administer </w:t>
      </w:r>
      <w:r>
        <w:rPr>
          <w:rFonts w:ascii="Calibri" w:hAnsi="Calibri"/>
          <w:sz w:val="28"/>
          <w:szCs w:val="28"/>
          <w:lang w:val="en-US"/>
        </w:rPr>
        <w:t>it. We also have</w:t>
      </w:r>
      <w:r w:rsidRPr="00F7589F">
        <w:rPr>
          <w:rFonts w:ascii="Calibri" w:hAnsi="Calibri"/>
          <w:sz w:val="28"/>
          <w:szCs w:val="28"/>
          <w:lang w:val="en-US"/>
        </w:rPr>
        <w:t xml:space="preserve"> some understanding about effective doses. This potentially provides a faster and less expensive pathway to address the urgent need for</w:t>
      </w:r>
      <w:r>
        <w:rPr>
          <w:rFonts w:ascii="Calibri" w:hAnsi="Calibri"/>
          <w:sz w:val="28"/>
          <w:szCs w:val="28"/>
          <w:lang w:val="en-US"/>
        </w:rPr>
        <w:t xml:space="preserve"> new</w:t>
      </w:r>
      <w:r w:rsidRPr="00F7589F">
        <w:rPr>
          <w:rFonts w:ascii="Calibri" w:hAnsi="Calibri"/>
          <w:sz w:val="28"/>
          <w:szCs w:val="28"/>
          <w:lang w:val="en-US"/>
        </w:rPr>
        <w:t xml:space="preserve"> drug treatments</w:t>
      </w:r>
      <w:r>
        <w:rPr>
          <w:rFonts w:ascii="Calibri" w:hAnsi="Calibri"/>
          <w:sz w:val="28"/>
          <w:szCs w:val="28"/>
          <w:lang w:val="en-US"/>
        </w:rPr>
        <w:t xml:space="preserve"> for</w:t>
      </w:r>
      <w:r w:rsidRPr="00F7589F">
        <w:rPr>
          <w:rFonts w:ascii="Calibri" w:hAnsi="Calibri"/>
          <w:sz w:val="28"/>
          <w:szCs w:val="28"/>
          <w:lang w:val="en-US"/>
        </w:rPr>
        <w:t xml:space="preserve"> mitochondrial diseases. </w:t>
      </w:r>
    </w:p>
    <w:p w14:paraId="5F5384FA" w14:textId="77777777" w:rsidR="00443447" w:rsidRDefault="00443447" w:rsidP="00443447">
      <w:pPr>
        <w:spacing w:before="100" w:after="200" w:line="360" w:lineRule="auto"/>
        <w:rPr>
          <w:rFonts w:ascii="Calibri" w:hAnsi="Calibri"/>
          <w:sz w:val="28"/>
          <w:szCs w:val="28"/>
          <w:lang w:val="en-US"/>
        </w:rPr>
      </w:pPr>
      <w:r>
        <w:rPr>
          <w:rFonts w:ascii="Calibri" w:hAnsi="Calibri"/>
          <w:sz w:val="28"/>
          <w:szCs w:val="28"/>
          <w:lang w:val="en-US"/>
        </w:rPr>
        <w:t>This trial has been designed</w:t>
      </w:r>
      <w:r w:rsidRPr="00F7589F">
        <w:rPr>
          <w:rFonts w:ascii="Calibri" w:hAnsi="Calibri"/>
          <w:sz w:val="28"/>
          <w:szCs w:val="28"/>
          <w:lang w:val="en-US"/>
        </w:rPr>
        <w:t xml:space="preserve"> with the help and support of patients and their care providers.</w:t>
      </w:r>
      <w:r w:rsidRPr="00D1482E">
        <w:rPr>
          <w:rFonts w:ascii="Calibri" w:hAnsi="Calibri"/>
          <w:sz w:val="28"/>
          <w:szCs w:val="28"/>
          <w:lang w:val="en-US"/>
        </w:rPr>
        <w:t xml:space="preserve"> </w:t>
      </w:r>
      <w:r w:rsidRPr="00F7589F">
        <w:rPr>
          <w:rFonts w:ascii="Calibri" w:hAnsi="Calibri"/>
          <w:sz w:val="28"/>
          <w:szCs w:val="28"/>
          <w:lang w:val="en-US"/>
        </w:rPr>
        <w:t xml:space="preserve">This partnership, </w:t>
      </w:r>
      <w:r>
        <w:rPr>
          <w:rFonts w:ascii="Calibri" w:hAnsi="Calibri"/>
          <w:sz w:val="28"/>
          <w:szCs w:val="28"/>
          <w:lang w:val="en-US"/>
        </w:rPr>
        <w:t xml:space="preserve">which </w:t>
      </w:r>
      <w:r w:rsidRPr="00F7589F">
        <w:rPr>
          <w:rFonts w:ascii="Calibri" w:hAnsi="Calibri"/>
          <w:sz w:val="28"/>
          <w:szCs w:val="28"/>
          <w:lang w:val="en-US"/>
        </w:rPr>
        <w:t xml:space="preserve">has allowed us to co-design this </w:t>
      </w:r>
      <w:r>
        <w:rPr>
          <w:rFonts w:ascii="Calibri" w:hAnsi="Calibri"/>
          <w:sz w:val="28"/>
          <w:szCs w:val="28"/>
          <w:lang w:val="en-US"/>
        </w:rPr>
        <w:t>trial</w:t>
      </w:r>
      <w:r w:rsidRPr="00F7589F">
        <w:rPr>
          <w:rFonts w:ascii="Calibri" w:hAnsi="Calibri"/>
          <w:sz w:val="28"/>
          <w:szCs w:val="28"/>
          <w:lang w:val="en-US"/>
        </w:rPr>
        <w:t xml:space="preserve"> from </w:t>
      </w:r>
      <w:r>
        <w:rPr>
          <w:rFonts w:ascii="Calibri" w:hAnsi="Calibri"/>
          <w:sz w:val="28"/>
          <w:szCs w:val="28"/>
          <w:lang w:val="en-US"/>
        </w:rPr>
        <w:t>the start,</w:t>
      </w:r>
      <w:r w:rsidRPr="00F7589F">
        <w:rPr>
          <w:rFonts w:ascii="Calibri" w:hAnsi="Calibri"/>
          <w:sz w:val="28"/>
          <w:szCs w:val="28"/>
          <w:lang w:val="en-US"/>
        </w:rPr>
        <w:t xml:space="preserve"> will continue until the end of the </w:t>
      </w:r>
      <w:r>
        <w:rPr>
          <w:rFonts w:ascii="Calibri" w:hAnsi="Calibri"/>
          <w:sz w:val="28"/>
          <w:szCs w:val="28"/>
          <w:lang w:val="en-US"/>
        </w:rPr>
        <w:t>trial</w:t>
      </w:r>
      <w:r w:rsidRPr="00F7589F">
        <w:rPr>
          <w:rFonts w:ascii="Calibri" w:hAnsi="Calibri"/>
          <w:sz w:val="28"/>
          <w:szCs w:val="28"/>
          <w:lang w:val="en-US"/>
        </w:rPr>
        <w:t xml:space="preserve">. </w:t>
      </w:r>
    </w:p>
    <w:p w14:paraId="22216016" w14:textId="77777777" w:rsidR="00443447" w:rsidRPr="00F7589F" w:rsidRDefault="00443447" w:rsidP="00443447">
      <w:pPr>
        <w:spacing w:before="100" w:after="200" w:line="360" w:lineRule="auto"/>
        <w:rPr>
          <w:rFonts w:ascii="Calibri" w:hAnsi="Calibri"/>
          <w:sz w:val="28"/>
          <w:szCs w:val="28"/>
          <w:lang w:val="en-US"/>
        </w:rPr>
      </w:pPr>
      <w:r>
        <w:rPr>
          <w:rFonts w:ascii="Calibri" w:hAnsi="Calibri"/>
          <w:sz w:val="28"/>
          <w:szCs w:val="28"/>
          <w:lang w:val="en-US"/>
        </w:rPr>
        <w:t xml:space="preserve">Patients/their </w:t>
      </w:r>
      <w:proofErr w:type="spellStart"/>
      <w:r>
        <w:rPr>
          <w:rFonts w:ascii="Calibri" w:hAnsi="Calibri"/>
          <w:sz w:val="28"/>
          <w:szCs w:val="28"/>
          <w:lang w:val="en-US"/>
        </w:rPr>
        <w:t>carers</w:t>
      </w:r>
      <w:proofErr w:type="spellEnd"/>
      <w:r>
        <w:rPr>
          <w:rFonts w:ascii="Calibri" w:hAnsi="Calibri"/>
          <w:sz w:val="28"/>
          <w:szCs w:val="28"/>
          <w:lang w:val="en-US"/>
        </w:rPr>
        <w:t xml:space="preserve"> </w:t>
      </w:r>
      <w:r w:rsidRPr="00F7589F">
        <w:rPr>
          <w:rFonts w:ascii="Calibri" w:hAnsi="Calibri"/>
          <w:sz w:val="28"/>
          <w:szCs w:val="28"/>
          <w:lang w:val="en-US"/>
        </w:rPr>
        <w:t xml:space="preserve">were asked about aspects of their disease that they hoped could be addressed with any new </w:t>
      </w:r>
      <w:r>
        <w:rPr>
          <w:rFonts w:ascii="Calibri" w:hAnsi="Calibri"/>
          <w:sz w:val="28"/>
          <w:szCs w:val="28"/>
          <w:lang w:val="en-US"/>
        </w:rPr>
        <w:t>treatments</w:t>
      </w:r>
      <w:r w:rsidRPr="00F7589F">
        <w:rPr>
          <w:rFonts w:ascii="Calibri" w:hAnsi="Calibri"/>
          <w:sz w:val="28"/>
          <w:szCs w:val="28"/>
          <w:lang w:val="en-US"/>
        </w:rPr>
        <w:t>. Muscle symptoms were considered to be the most important target. We then worked together</w:t>
      </w:r>
      <w:r>
        <w:rPr>
          <w:rFonts w:ascii="Calibri" w:hAnsi="Calibri"/>
          <w:sz w:val="28"/>
          <w:szCs w:val="28"/>
          <w:lang w:val="en-US"/>
        </w:rPr>
        <w:t xml:space="preserve"> </w:t>
      </w:r>
      <w:r w:rsidRPr="00F7589F">
        <w:rPr>
          <w:rFonts w:ascii="Calibri" w:hAnsi="Calibri"/>
          <w:sz w:val="28"/>
          <w:szCs w:val="28"/>
          <w:lang w:val="en-US"/>
        </w:rPr>
        <w:t xml:space="preserve">to </w:t>
      </w:r>
      <w:r>
        <w:rPr>
          <w:rFonts w:ascii="Calibri" w:hAnsi="Calibri"/>
          <w:sz w:val="28"/>
          <w:szCs w:val="28"/>
          <w:lang w:val="en-US"/>
        </w:rPr>
        <w:t>explore</w:t>
      </w:r>
      <w:r w:rsidRPr="00F7589F">
        <w:rPr>
          <w:rFonts w:ascii="Calibri" w:hAnsi="Calibri"/>
          <w:sz w:val="28"/>
          <w:szCs w:val="28"/>
          <w:lang w:val="en-US"/>
        </w:rPr>
        <w:t xml:space="preserve"> the best way to measure aspects of everyday functioning that could </w:t>
      </w:r>
      <w:r>
        <w:rPr>
          <w:rFonts w:ascii="Calibri" w:hAnsi="Calibri"/>
          <w:sz w:val="28"/>
          <w:szCs w:val="28"/>
          <w:lang w:val="en-US"/>
        </w:rPr>
        <w:t>benefit from</w:t>
      </w:r>
      <w:r w:rsidRPr="00F7589F">
        <w:rPr>
          <w:rFonts w:ascii="Calibri" w:hAnsi="Calibri"/>
          <w:sz w:val="28"/>
          <w:szCs w:val="28"/>
          <w:lang w:val="en-US"/>
        </w:rPr>
        <w:t xml:space="preserve"> a </w:t>
      </w:r>
      <w:r>
        <w:rPr>
          <w:rFonts w:ascii="Calibri" w:hAnsi="Calibri"/>
          <w:sz w:val="28"/>
          <w:szCs w:val="28"/>
          <w:lang w:val="en-US"/>
        </w:rPr>
        <w:t xml:space="preserve">new </w:t>
      </w:r>
      <w:r w:rsidRPr="00F7589F">
        <w:rPr>
          <w:rFonts w:ascii="Calibri" w:hAnsi="Calibri"/>
          <w:sz w:val="28"/>
          <w:szCs w:val="28"/>
          <w:lang w:val="en-US"/>
        </w:rPr>
        <w:t>drug treatment. For the first time</w:t>
      </w:r>
      <w:r>
        <w:rPr>
          <w:rFonts w:ascii="Calibri" w:hAnsi="Calibri"/>
          <w:sz w:val="28"/>
          <w:szCs w:val="28"/>
          <w:lang w:val="en-US"/>
        </w:rPr>
        <w:t xml:space="preserve"> in a clinical trial</w:t>
      </w:r>
      <w:r w:rsidRPr="00F7589F">
        <w:rPr>
          <w:rFonts w:ascii="Calibri" w:hAnsi="Calibri"/>
          <w:sz w:val="28"/>
          <w:szCs w:val="28"/>
          <w:lang w:val="en-US"/>
        </w:rPr>
        <w:t xml:space="preserve">, we have used an 'adaptive design model', </w:t>
      </w:r>
      <w:r>
        <w:rPr>
          <w:rFonts w:ascii="Calibri" w:hAnsi="Calibri"/>
          <w:sz w:val="28"/>
          <w:szCs w:val="28"/>
          <w:lang w:val="en-US"/>
        </w:rPr>
        <w:t>which</w:t>
      </w:r>
      <w:r w:rsidRPr="00F7589F">
        <w:rPr>
          <w:rFonts w:ascii="Calibri" w:hAnsi="Calibri"/>
          <w:sz w:val="28"/>
          <w:szCs w:val="28"/>
          <w:lang w:val="en-US"/>
        </w:rPr>
        <w:t xml:space="preserve"> will allow us to modify the number of pa</w:t>
      </w:r>
      <w:r>
        <w:rPr>
          <w:rFonts w:ascii="Calibri" w:hAnsi="Calibri"/>
          <w:sz w:val="28"/>
          <w:szCs w:val="28"/>
          <w:lang w:val="en-US"/>
        </w:rPr>
        <w:t>r</w:t>
      </w:r>
      <w:r w:rsidRPr="00F7589F">
        <w:rPr>
          <w:rFonts w:ascii="Calibri" w:hAnsi="Calibri"/>
          <w:sz w:val="28"/>
          <w:szCs w:val="28"/>
          <w:lang w:val="en-US"/>
        </w:rPr>
        <w:t>ti</w:t>
      </w:r>
      <w:r>
        <w:rPr>
          <w:rFonts w:ascii="Calibri" w:hAnsi="Calibri"/>
          <w:sz w:val="28"/>
          <w:szCs w:val="28"/>
          <w:lang w:val="en-US"/>
        </w:rPr>
        <w:t>cipa</w:t>
      </w:r>
      <w:r w:rsidRPr="00F7589F">
        <w:rPr>
          <w:rFonts w:ascii="Calibri" w:hAnsi="Calibri"/>
          <w:sz w:val="28"/>
          <w:szCs w:val="28"/>
          <w:lang w:val="en-US"/>
        </w:rPr>
        <w:t>nts needed</w:t>
      </w:r>
      <w:r>
        <w:rPr>
          <w:rFonts w:ascii="Calibri" w:hAnsi="Calibri"/>
          <w:sz w:val="28"/>
          <w:szCs w:val="28"/>
          <w:lang w:val="en-US"/>
        </w:rPr>
        <w:t xml:space="preserve"> in the trial</w:t>
      </w:r>
      <w:r w:rsidRPr="00F7589F">
        <w:rPr>
          <w:rFonts w:ascii="Calibri" w:hAnsi="Calibri"/>
          <w:sz w:val="28"/>
          <w:szCs w:val="28"/>
          <w:lang w:val="en-US"/>
        </w:rPr>
        <w:t xml:space="preserve">, as more information is collected. </w:t>
      </w:r>
    </w:p>
    <w:p w14:paraId="756FE9BB" w14:textId="2AD9DDD2" w:rsidR="00443447" w:rsidRDefault="00B36A68" w:rsidP="00443447">
      <w:pPr>
        <w:spacing w:before="100" w:after="200" w:line="360" w:lineRule="auto"/>
        <w:rPr>
          <w:rFonts w:ascii="Calibri" w:hAnsi="Calibri"/>
          <w:sz w:val="28"/>
          <w:szCs w:val="28"/>
          <w:lang w:val="en-US"/>
        </w:rPr>
      </w:pPr>
      <w:r>
        <w:rPr>
          <w:rFonts w:ascii="Calibri" w:hAnsi="Calibri"/>
          <w:sz w:val="28"/>
          <w:szCs w:val="28"/>
          <w:lang w:val="en-US"/>
        </w:rPr>
        <w:t>I</w:t>
      </w:r>
      <w:r w:rsidR="00443447">
        <w:rPr>
          <w:rFonts w:ascii="Calibri" w:hAnsi="Calibri"/>
          <w:sz w:val="28"/>
          <w:szCs w:val="28"/>
          <w:lang w:val="en-US"/>
        </w:rPr>
        <w:t>nvolvement</w:t>
      </w:r>
      <w:r>
        <w:rPr>
          <w:rFonts w:ascii="Calibri" w:hAnsi="Calibri"/>
          <w:sz w:val="28"/>
          <w:szCs w:val="28"/>
          <w:lang w:val="en-US"/>
        </w:rPr>
        <w:t xml:space="preserve"> in this trial</w:t>
      </w:r>
      <w:r w:rsidR="00443447">
        <w:rPr>
          <w:rFonts w:ascii="Calibri" w:hAnsi="Calibri"/>
          <w:sz w:val="28"/>
          <w:szCs w:val="28"/>
          <w:lang w:val="en-US"/>
        </w:rPr>
        <w:t xml:space="preserve"> </w:t>
      </w:r>
      <w:r w:rsidR="00443447" w:rsidRPr="00F7589F">
        <w:rPr>
          <w:rFonts w:ascii="Calibri" w:hAnsi="Calibri"/>
          <w:sz w:val="28"/>
          <w:szCs w:val="28"/>
          <w:lang w:val="en-US"/>
        </w:rPr>
        <w:t>will take place over 1</w:t>
      </w:r>
      <w:r w:rsidR="00443447">
        <w:rPr>
          <w:rFonts w:ascii="Calibri" w:hAnsi="Calibri"/>
          <w:sz w:val="28"/>
          <w:szCs w:val="28"/>
          <w:lang w:val="en-US"/>
        </w:rPr>
        <w:t>6</w:t>
      </w:r>
      <w:r w:rsidR="00443447" w:rsidRPr="00F7589F">
        <w:rPr>
          <w:rFonts w:ascii="Calibri" w:hAnsi="Calibri"/>
          <w:sz w:val="28"/>
          <w:szCs w:val="28"/>
          <w:lang w:val="en-US"/>
        </w:rPr>
        <w:t xml:space="preserve"> weeks </w:t>
      </w:r>
      <w:r w:rsidR="00443447">
        <w:rPr>
          <w:rFonts w:ascii="Calibri" w:hAnsi="Calibri"/>
          <w:sz w:val="28"/>
          <w:szCs w:val="28"/>
          <w:lang w:val="en-US"/>
        </w:rPr>
        <w:t>and</w:t>
      </w:r>
      <w:r w:rsidR="00443447" w:rsidRPr="00F7589F">
        <w:rPr>
          <w:rFonts w:ascii="Calibri" w:hAnsi="Calibri"/>
          <w:sz w:val="28"/>
          <w:szCs w:val="28"/>
          <w:lang w:val="en-US"/>
        </w:rPr>
        <w:t xml:space="preserve"> pa</w:t>
      </w:r>
      <w:r w:rsidR="00443447">
        <w:rPr>
          <w:rFonts w:ascii="Calibri" w:hAnsi="Calibri"/>
          <w:sz w:val="28"/>
          <w:szCs w:val="28"/>
          <w:lang w:val="en-US"/>
        </w:rPr>
        <w:t>rticipants</w:t>
      </w:r>
      <w:r w:rsidR="00443447" w:rsidRPr="00F7589F">
        <w:rPr>
          <w:rFonts w:ascii="Calibri" w:hAnsi="Calibri"/>
          <w:sz w:val="28"/>
          <w:szCs w:val="28"/>
          <w:lang w:val="en-US"/>
        </w:rPr>
        <w:t xml:space="preserve"> will take </w:t>
      </w:r>
      <w:r w:rsidR="00443447">
        <w:rPr>
          <w:rFonts w:ascii="Calibri" w:hAnsi="Calibri"/>
          <w:sz w:val="28"/>
          <w:szCs w:val="28"/>
          <w:lang w:val="en-US"/>
        </w:rPr>
        <w:t>medication</w:t>
      </w:r>
      <w:r w:rsidR="00443447" w:rsidRPr="00F7589F">
        <w:rPr>
          <w:rFonts w:ascii="Calibri" w:hAnsi="Calibri"/>
          <w:sz w:val="28"/>
          <w:szCs w:val="28"/>
          <w:lang w:val="en-US"/>
        </w:rPr>
        <w:t xml:space="preserve"> three times a day</w:t>
      </w:r>
      <w:r w:rsidR="00443447">
        <w:rPr>
          <w:rFonts w:ascii="Calibri" w:hAnsi="Calibri"/>
          <w:sz w:val="28"/>
          <w:szCs w:val="28"/>
          <w:lang w:val="en-US"/>
        </w:rPr>
        <w:t xml:space="preserve"> for 12 weeks</w:t>
      </w:r>
      <w:r w:rsidR="00443447" w:rsidRPr="00F7589F">
        <w:rPr>
          <w:rFonts w:ascii="Calibri" w:hAnsi="Calibri"/>
          <w:sz w:val="28"/>
          <w:szCs w:val="28"/>
          <w:lang w:val="en-US"/>
        </w:rPr>
        <w:t xml:space="preserve">. </w:t>
      </w:r>
      <w:r w:rsidR="00443447">
        <w:rPr>
          <w:rFonts w:ascii="Calibri" w:hAnsi="Calibri"/>
          <w:sz w:val="28"/>
          <w:szCs w:val="28"/>
          <w:lang w:val="en-US"/>
        </w:rPr>
        <w:t>Some</w:t>
      </w:r>
      <w:r w:rsidR="00443447" w:rsidRPr="00F7589F">
        <w:rPr>
          <w:rFonts w:ascii="Calibri" w:hAnsi="Calibri"/>
          <w:sz w:val="28"/>
          <w:szCs w:val="28"/>
          <w:lang w:val="en-US"/>
        </w:rPr>
        <w:t xml:space="preserve"> </w:t>
      </w:r>
      <w:r w:rsidR="00443447">
        <w:rPr>
          <w:rFonts w:ascii="Calibri" w:hAnsi="Calibri"/>
          <w:sz w:val="28"/>
          <w:szCs w:val="28"/>
          <w:lang w:val="en-US"/>
        </w:rPr>
        <w:t>participants</w:t>
      </w:r>
      <w:r w:rsidR="00443447" w:rsidRPr="00F7589F">
        <w:rPr>
          <w:rFonts w:ascii="Calibri" w:hAnsi="Calibri"/>
          <w:sz w:val="28"/>
          <w:szCs w:val="28"/>
          <w:lang w:val="en-US"/>
        </w:rPr>
        <w:t xml:space="preserve"> will receive </w:t>
      </w:r>
      <w:r w:rsidR="00443447">
        <w:rPr>
          <w:rFonts w:ascii="Calibri" w:hAnsi="Calibri"/>
          <w:sz w:val="28"/>
          <w:szCs w:val="28"/>
          <w:lang w:val="en-US"/>
        </w:rPr>
        <w:t>acipimox</w:t>
      </w:r>
      <w:r w:rsidR="00443447" w:rsidRPr="00F7589F">
        <w:rPr>
          <w:rFonts w:ascii="Calibri" w:hAnsi="Calibri"/>
          <w:sz w:val="28"/>
          <w:szCs w:val="28"/>
          <w:lang w:val="en-US"/>
        </w:rPr>
        <w:t xml:space="preserve"> and </w:t>
      </w:r>
      <w:r w:rsidR="00443447">
        <w:rPr>
          <w:rFonts w:ascii="Calibri" w:hAnsi="Calibri"/>
          <w:sz w:val="28"/>
          <w:szCs w:val="28"/>
          <w:lang w:val="en-US"/>
        </w:rPr>
        <w:t>some</w:t>
      </w:r>
      <w:r w:rsidR="00443447" w:rsidRPr="00F7589F">
        <w:rPr>
          <w:rFonts w:ascii="Calibri" w:hAnsi="Calibri"/>
          <w:sz w:val="28"/>
          <w:szCs w:val="28"/>
          <w:lang w:val="en-US"/>
        </w:rPr>
        <w:t xml:space="preserve"> will receive an identical 'placebo' treatment</w:t>
      </w:r>
      <w:r w:rsidR="00443447">
        <w:rPr>
          <w:rFonts w:ascii="Calibri" w:hAnsi="Calibri"/>
          <w:sz w:val="28"/>
          <w:szCs w:val="28"/>
          <w:lang w:val="en-US"/>
        </w:rPr>
        <w:t>, this is a tablet that looks identical to the acipimox tablet but does not contain any active medication</w:t>
      </w:r>
      <w:r w:rsidR="00443447" w:rsidRPr="00F7589F">
        <w:rPr>
          <w:rFonts w:ascii="Calibri" w:hAnsi="Calibri"/>
          <w:sz w:val="28"/>
          <w:szCs w:val="28"/>
          <w:lang w:val="en-US"/>
        </w:rPr>
        <w:t xml:space="preserve">. Neither the doctor </w:t>
      </w:r>
      <w:r w:rsidR="00443447">
        <w:rPr>
          <w:rFonts w:ascii="Calibri" w:hAnsi="Calibri"/>
          <w:sz w:val="28"/>
          <w:szCs w:val="28"/>
          <w:lang w:val="en-US"/>
        </w:rPr>
        <w:t>n</w:t>
      </w:r>
      <w:r w:rsidR="00443447" w:rsidRPr="00F7589F">
        <w:rPr>
          <w:rFonts w:ascii="Calibri" w:hAnsi="Calibri"/>
          <w:sz w:val="28"/>
          <w:szCs w:val="28"/>
          <w:lang w:val="en-US"/>
        </w:rPr>
        <w:t>or the pa</w:t>
      </w:r>
      <w:r w:rsidR="00443447">
        <w:rPr>
          <w:rFonts w:ascii="Calibri" w:hAnsi="Calibri"/>
          <w:sz w:val="28"/>
          <w:szCs w:val="28"/>
          <w:lang w:val="en-US"/>
        </w:rPr>
        <w:t>r</w:t>
      </w:r>
      <w:r w:rsidR="00443447" w:rsidRPr="00F7589F">
        <w:rPr>
          <w:rFonts w:ascii="Calibri" w:hAnsi="Calibri"/>
          <w:sz w:val="28"/>
          <w:szCs w:val="28"/>
          <w:lang w:val="en-US"/>
        </w:rPr>
        <w:t>ti</w:t>
      </w:r>
      <w:r w:rsidR="00443447">
        <w:rPr>
          <w:rFonts w:ascii="Calibri" w:hAnsi="Calibri"/>
          <w:sz w:val="28"/>
          <w:szCs w:val="28"/>
          <w:lang w:val="en-US"/>
        </w:rPr>
        <w:t>cipa</w:t>
      </w:r>
      <w:r w:rsidR="00443447" w:rsidRPr="00F7589F">
        <w:rPr>
          <w:rFonts w:ascii="Calibri" w:hAnsi="Calibri"/>
          <w:sz w:val="28"/>
          <w:szCs w:val="28"/>
          <w:lang w:val="en-US"/>
        </w:rPr>
        <w:t xml:space="preserve">nt will know who receives which treatment (double-blind). This is important to ensure that any effects are due to the </w:t>
      </w:r>
      <w:r w:rsidR="00443447">
        <w:rPr>
          <w:rFonts w:ascii="Calibri" w:hAnsi="Calibri"/>
          <w:sz w:val="28"/>
          <w:szCs w:val="28"/>
          <w:lang w:val="en-US"/>
        </w:rPr>
        <w:t>medication</w:t>
      </w:r>
      <w:r w:rsidR="00443447" w:rsidRPr="00F7589F">
        <w:rPr>
          <w:rFonts w:ascii="Calibri" w:hAnsi="Calibri"/>
          <w:sz w:val="28"/>
          <w:szCs w:val="28"/>
          <w:lang w:val="en-US"/>
        </w:rPr>
        <w:t xml:space="preserve"> and not to any other potential factors (e</w:t>
      </w:r>
      <w:r w:rsidR="00443447">
        <w:rPr>
          <w:rFonts w:ascii="Calibri" w:hAnsi="Calibri"/>
          <w:sz w:val="28"/>
          <w:szCs w:val="28"/>
          <w:lang w:val="en-US"/>
        </w:rPr>
        <w:t>.</w:t>
      </w:r>
      <w:r w:rsidR="00443447" w:rsidRPr="00F7589F">
        <w:rPr>
          <w:rFonts w:ascii="Calibri" w:hAnsi="Calibri"/>
          <w:sz w:val="28"/>
          <w:szCs w:val="28"/>
          <w:lang w:val="en-US"/>
        </w:rPr>
        <w:t xml:space="preserve">g. more interaction with medical staff or hospital visits). </w:t>
      </w:r>
    </w:p>
    <w:p w14:paraId="61669E8C" w14:textId="77777777" w:rsidR="00443447" w:rsidRPr="00F7589F" w:rsidRDefault="00443447" w:rsidP="00443447">
      <w:pPr>
        <w:spacing w:before="100" w:after="200" w:line="360" w:lineRule="auto"/>
        <w:rPr>
          <w:rFonts w:ascii="Calibri" w:hAnsi="Calibri"/>
          <w:sz w:val="28"/>
          <w:szCs w:val="28"/>
          <w:lang w:val="en-US"/>
        </w:rPr>
      </w:pPr>
      <w:r w:rsidRPr="00F7589F">
        <w:rPr>
          <w:rFonts w:ascii="Calibri" w:hAnsi="Calibri"/>
          <w:sz w:val="28"/>
          <w:szCs w:val="28"/>
          <w:lang w:val="en-US"/>
        </w:rPr>
        <w:t xml:space="preserve">In addition to taking a small piece of muscle at </w:t>
      </w:r>
      <w:r>
        <w:rPr>
          <w:rFonts w:ascii="Calibri" w:hAnsi="Calibri"/>
          <w:sz w:val="28"/>
          <w:szCs w:val="28"/>
          <w:lang w:val="en-US"/>
        </w:rPr>
        <w:t>both the beginning</w:t>
      </w:r>
      <w:r w:rsidRPr="00F7589F">
        <w:rPr>
          <w:rFonts w:ascii="Calibri" w:hAnsi="Calibri"/>
          <w:sz w:val="28"/>
          <w:szCs w:val="28"/>
          <w:lang w:val="en-US"/>
        </w:rPr>
        <w:t xml:space="preserve"> and end </w:t>
      </w:r>
      <w:r>
        <w:rPr>
          <w:rFonts w:ascii="Calibri" w:hAnsi="Calibri"/>
          <w:sz w:val="28"/>
          <w:szCs w:val="28"/>
          <w:lang w:val="en-US"/>
        </w:rPr>
        <w:t xml:space="preserve">of the trial </w:t>
      </w:r>
      <w:r w:rsidRPr="00F7589F">
        <w:rPr>
          <w:rFonts w:ascii="Calibri" w:hAnsi="Calibri"/>
          <w:sz w:val="28"/>
          <w:szCs w:val="28"/>
          <w:lang w:val="en-US"/>
        </w:rPr>
        <w:t xml:space="preserve">(to better understand the effect of drug and mitochondrial disease on muscle), we will monitor the safety of all </w:t>
      </w:r>
      <w:r>
        <w:rPr>
          <w:rFonts w:ascii="Calibri" w:hAnsi="Calibri"/>
          <w:sz w:val="28"/>
          <w:szCs w:val="28"/>
          <w:lang w:val="en-US"/>
        </w:rPr>
        <w:t>participants</w:t>
      </w:r>
      <w:r w:rsidRPr="00F7589F">
        <w:rPr>
          <w:rFonts w:ascii="Calibri" w:hAnsi="Calibri"/>
          <w:sz w:val="28"/>
          <w:szCs w:val="28"/>
          <w:lang w:val="en-US"/>
        </w:rPr>
        <w:t>. We will also perform assessments of everyday functioning including walking, heart and lung capacity, muscle strength and performance, mental agility and</w:t>
      </w:r>
      <w:r>
        <w:rPr>
          <w:rFonts w:ascii="Calibri" w:hAnsi="Calibri"/>
          <w:sz w:val="28"/>
          <w:szCs w:val="28"/>
          <w:lang w:val="en-US"/>
        </w:rPr>
        <w:t xml:space="preserve"> the</w:t>
      </w:r>
      <w:r w:rsidRPr="00F7589F">
        <w:rPr>
          <w:rFonts w:ascii="Calibri" w:hAnsi="Calibri"/>
          <w:sz w:val="28"/>
          <w:szCs w:val="28"/>
          <w:lang w:val="en-US"/>
        </w:rPr>
        <w:t xml:space="preserve"> impact of disease symptoms on mental health and well-being.</w:t>
      </w:r>
    </w:p>
    <w:p w14:paraId="38DD4530" w14:textId="77777777" w:rsidR="00443447" w:rsidRPr="007951FE" w:rsidRDefault="00443447" w:rsidP="00443447">
      <w:pPr>
        <w:pStyle w:val="Heading1"/>
        <w:pBdr>
          <w:top w:val="single" w:sz="4" w:space="1" w:color="auto"/>
          <w:left w:val="single" w:sz="4" w:space="4" w:color="auto"/>
          <w:bottom w:val="single" w:sz="4" w:space="0" w:color="auto"/>
          <w:right w:val="single" w:sz="4" w:space="4" w:color="auto"/>
        </w:pBdr>
        <w:shd w:val="clear" w:color="auto" w:fill="B8CCE4" w:themeFill="accent1" w:themeFillTint="66"/>
        <w:rPr>
          <w:rFonts w:asciiTheme="minorHAnsi" w:hAnsiTheme="minorHAnsi"/>
        </w:rPr>
      </w:pPr>
      <w:bookmarkStart w:id="1" w:name="_Toc520711568"/>
      <w:bookmarkStart w:id="2" w:name="_Toc17877837"/>
      <w:r w:rsidRPr="007951FE">
        <w:rPr>
          <w:rFonts w:asciiTheme="minorHAnsi" w:hAnsiTheme="minorHAnsi"/>
          <w:b/>
          <w:color w:val="000000" w:themeColor="text1"/>
        </w:rPr>
        <w:t>Why are we inviting you to take part?</w:t>
      </w:r>
      <w:bookmarkEnd w:id="1"/>
      <w:bookmarkEnd w:id="2"/>
    </w:p>
    <w:p w14:paraId="1BB42499" w14:textId="77777777" w:rsidR="00443447" w:rsidRDefault="00443447" w:rsidP="00443447">
      <w:pPr>
        <w:spacing w:before="100" w:after="200" w:line="360" w:lineRule="auto"/>
        <w:rPr>
          <w:rFonts w:ascii="Calibri" w:hAnsi="Calibri"/>
          <w:sz w:val="28"/>
          <w:szCs w:val="28"/>
        </w:rPr>
      </w:pPr>
      <w:r>
        <w:rPr>
          <w:rFonts w:ascii="Calibri" w:hAnsi="Calibri"/>
          <w:sz w:val="28"/>
          <w:szCs w:val="28"/>
        </w:rPr>
        <w:t>You</w:t>
      </w:r>
      <w:r w:rsidRPr="0053769F">
        <w:rPr>
          <w:rFonts w:ascii="Calibri" w:hAnsi="Calibri"/>
          <w:sz w:val="28"/>
          <w:szCs w:val="28"/>
        </w:rPr>
        <w:t xml:space="preserve"> are being invited to take part in this </w:t>
      </w:r>
      <w:r>
        <w:rPr>
          <w:rFonts w:ascii="Calibri" w:hAnsi="Calibri"/>
          <w:sz w:val="28"/>
          <w:szCs w:val="28"/>
        </w:rPr>
        <w:t>clinical trial</w:t>
      </w:r>
      <w:r w:rsidRPr="0053769F">
        <w:rPr>
          <w:rFonts w:ascii="Calibri" w:hAnsi="Calibri"/>
          <w:sz w:val="28"/>
          <w:szCs w:val="28"/>
        </w:rPr>
        <w:t xml:space="preserve"> because you </w:t>
      </w:r>
      <w:r>
        <w:rPr>
          <w:rFonts w:ascii="Calibri" w:hAnsi="Calibri"/>
          <w:sz w:val="28"/>
          <w:szCs w:val="28"/>
        </w:rPr>
        <w:t xml:space="preserve">have had a genetic test that shows you have mitochondrial disease with muscle weakness (myopathy). </w:t>
      </w:r>
      <w:r>
        <w:rPr>
          <w:sz w:val="28"/>
          <w:szCs w:val="28"/>
        </w:rPr>
        <w:t xml:space="preserve"> Myopathy is a common symptom of </w:t>
      </w:r>
      <w:r>
        <w:rPr>
          <w:rFonts w:ascii="Calibri" w:hAnsi="Calibri"/>
          <w:sz w:val="28"/>
          <w:szCs w:val="28"/>
        </w:rPr>
        <w:t xml:space="preserve">mitochondrial disease. </w:t>
      </w:r>
    </w:p>
    <w:p w14:paraId="68ECB31C" w14:textId="44D9486E" w:rsidR="00443447" w:rsidRDefault="00443447" w:rsidP="00443447">
      <w:pPr>
        <w:spacing w:before="100" w:after="200" w:line="360" w:lineRule="auto"/>
        <w:rPr>
          <w:rFonts w:ascii="Calibri" w:hAnsi="Calibri"/>
          <w:sz w:val="28"/>
          <w:szCs w:val="28"/>
        </w:rPr>
      </w:pPr>
      <w:r w:rsidRPr="0053769F">
        <w:rPr>
          <w:rFonts w:ascii="Calibri" w:hAnsi="Calibri"/>
          <w:sz w:val="28"/>
          <w:szCs w:val="28"/>
        </w:rPr>
        <w:t>You</w:t>
      </w:r>
      <w:r>
        <w:rPr>
          <w:rFonts w:ascii="Calibri" w:hAnsi="Calibri"/>
          <w:sz w:val="28"/>
          <w:szCs w:val="28"/>
        </w:rPr>
        <w:t xml:space="preserve"> may have previously given consent for your personal information to be stored as part of the Mitochondrial Patient Cohort, and for us to contact you about taking part in research studies. Alternatively,</w:t>
      </w:r>
      <w:r w:rsidRPr="00255A78">
        <w:rPr>
          <w:rFonts w:ascii="Calibri" w:hAnsi="Calibri"/>
          <w:sz w:val="28"/>
          <w:szCs w:val="28"/>
        </w:rPr>
        <w:t xml:space="preserve"> </w:t>
      </w:r>
      <w:r>
        <w:rPr>
          <w:rFonts w:ascii="Calibri" w:hAnsi="Calibri"/>
          <w:sz w:val="28"/>
          <w:szCs w:val="28"/>
        </w:rPr>
        <w:t>you may have been approached by staff at your local hospital to take part or you may have heard about the trial and contacted the trial team to find out more information.</w:t>
      </w:r>
    </w:p>
    <w:p w14:paraId="5EBC8571" w14:textId="77777777" w:rsidR="00300C19" w:rsidRDefault="00300C19" w:rsidP="00443447">
      <w:pPr>
        <w:spacing w:before="100" w:after="200" w:line="360" w:lineRule="auto"/>
        <w:rPr>
          <w:rFonts w:ascii="Calibri" w:hAnsi="Calibri"/>
          <w:sz w:val="28"/>
          <w:szCs w:val="28"/>
        </w:rPr>
      </w:pPr>
    </w:p>
    <w:p w14:paraId="5BA0157B" w14:textId="77777777" w:rsidR="00443447" w:rsidRPr="00B202B3" w:rsidRDefault="00443447" w:rsidP="00443447">
      <w:pPr>
        <w:pStyle w:val="Heading1"/>
        <w:pBdr>
          <w:top w:val="single" w:sz="4" w:space="1" w:color="auto"/>
          <w:left w:val="single" w:sz="4" w:space="4" w:color="auto"/>
          <w:bottom w:val="single" w:sz="4" w:space="1" w:color="auto"/>
          <w:right w:val="single" w:sz="4" w:space="4" w:color="auto"/>
        </w:pBdr>
        <w:shd w:val="clear" w:color="auto" w:fill="B8CCE4" w:themeFill="accent1" w:themeFillTint="66"/>
        <w:rPr>
          <w:b/>
          <w:color w:val="000000" w:themeColor="text1"/>
        </w:rPr>
      </w:pPr>
      <w:bookmarkStart w:id="3" w:name="_Toc520711569"/>
      <w:bookmarkStart w:id="4" w:name="_Toc17877838"/>
      <w:r w:rsidRPr="00B202B3">
        <w:rPr>
          <w:rFonts w:asciiTheme="minorHAnsi" w:hAnsiTheme="minorHAnsi"/>
          <w:b/>
          <w:color w:val="000000" w:themeColor="text1"/>
        </w:rPr>
        <w:t>What is this trial going to do?</w:t>
      </w:r>
      <w:bookmarkEnd w:id="3"/>
      <w:bookmarkEnd w:id="4"/>
    </w:p>
    <w:p w14:paraId="2765077F" w14:textId="77777777" w:rsidR="00443447" w:rsidRDefault="00443447" w:rsidP="00443447">
      <w:pPr>
        <w:spacing w:before="100" w:after="200" w:line="360" w:lineRule="auto"/>
        <w:rPr>
          <w:rFonts w:ascii="Calibri" w:hAnsi="Calibri"/>
          <w:b/>
          <w:sz w:val="28"/>
          <w:szCs w:val="28"/>
        </w:rPr>
      </w:pPr>
      <w:r w:rsidRPr="0078136D">
        <w:rPr>
          <w:rFonts w:ascii="Calibri" w:hAnsi="Calibri"/>
          <w:b/>
          <w:sz w:val="28"/>
          <w:szCs w:val="28"/>
        </w:rPr>
        <w:t>Background</w:t>
      </w:r>
    </w:p>
    <w:p w14:paraId="69DD579E" w14:textId="77777777" w:rsidR="00443447" w:rsidRDefault="00443447" w:rsidP="00443447">
      <w:pPr>
        <w:spacing w:before="100" w:after="200" w:line="360" w:lineRule="auto"/>
        <w:rPr>
          <w:rFonts w:ascii="Calibri" w:hAnsi="Calibri"/>
          <w:sz w:val="28"/>
          <w:szCs w:val="28"/>
        </w:rPr>
      </w:pPr>
      <w:r>
        <w:rPr>
          <w:rFonts w:ascii="Calibri" w:hAnsi="Calibri"/>
          <w:sz w:val="28"/>
          <w:szCs w:val="28"/>
        </w:rPr>
        <w:t>Mitochondria are the energy-producing units, or batteries, of your cells. If your mitochondria don’t work properly, then areas of your body that require lots of energy often don’t work properly, e.g. brain, heart, muscles.</w:t>
      </w:r>
    </w:p>
    <w:p w14:paraId="6B774959" w14:textId="77777777" w:rsidR="00443447" w:rsidRDefault="00443447" w:rsidP="00443447">
      <w:pPr>
        <w:spacing w:before="100" w:after="200" w:line="360" w:lineRule="auto"/>
        <w:rPr>
          <w:rFonts w:ascii="Calibri" w:hAnsi="Calibri"/>
          <w:sz w:val="28"/>
          <w:szCs w:val="28"/>
        </w:rPr>
      </w:pPr>
      <w:r>
        <w:rPr>
          <w:rFonts w:ascii="Calibri" w:hAnsi="Calibri"/>
          <w:sz w:val="28"/>
          <w:szCs w:val="28"/>
        </w:rPr>
        <w:t xml:space="preserve">The type of energy that mitochondria produce in cells is called ATP. </w:t>
      </w:r>
    </w:p>
    <w:p w14:paraId="5A45CC53" w14:textId="77777777" w:rsidR="00443447" w:rsidRDefault="00443447" w:rsidP="00443447">
      <w:pPr>
        <w:spacing w:before="100" w:after="200" w:line="360" w:lineRule="auto"/>
        <w:rPr>
          <w:rFonts w:ascii="Calibri" w:hAnsi="Calibri"/>
          <w:sz w:val="28"/>
          <w:szCs w:val="28"/>
        </w:rPr>
      </w:pPr>
      <w:r>
        <w:rPr>
          <w:rFonts w:ascii="Calibri" w:hAnsi="Calibri"/>
          <w:sz w:val="28"/>
          <w:szCs w:val="28"/>
        </w:rPr>
        <w:t>A previous trial has shown that the commonly prescribed medication acipimox increased ATP levels (energy) in the muscle cells of patients with diabetes.</w:t>
      </w:r>
    </w:p>
    <w:p w14:paraId="42BC62B2" w14:textId="77777777" w:rsidR="00443447" w:rsidRPr="0078136D" w:rsidRDefault="00443447" w:rsidP="00443447">
      <w:pPr>
        <w:spacing w:before="100" w:after="200" w:line="360" w:lineRule="auto"/>
        <w:rPr>
          <w:rFonts w:ascii="Calibri" w:hAnsi="Calibri"/>
          <w:b/>
          <w:sz w:val="28"/>
          <w:szCs w:val="28"/>
        </w:rPr>
      </w:pPr>
      <w:r w:rsidRPr="0078136D">
        <w:rPr>
          <w:rFonts w:ascii="Calibri" w:hAnsi="Calibri"/>
          <w:b/>
          <w:sz w:val="28"/>
          <w:szCs w:val="28"/>
        </w:rPr>
        <w:t xml:space="preserve">This </w:t>
      </w:r>
      <w:r>
        <w:rPr>
          <w:rFonts w:ascii="Calibri" w:hAnsi="Calibri"/>
          <w:b/>
          <w:sz w:val="28"/>
          <w:szCs w:val="28"/>
        </w:rPr>
        <w:t>Trial</w:t>
      </w:r>
    </w:p>
    <w:p w14:paraId="502318A3" w14:textId="77777777" w:rsidR="00443447" w:rsidRDefault="00443447" w:rsidP="00443447">
      <w:pPr>
        <w:spacing w:before="100" w:after="200" w:line="360" w:lineRule="auto"/>
        <w:rPr>
          <w:rFonts w:ascii="Calibri" w:hAnsi="Calibri"/>
          <w:sz w:val="28"/>
          <w:szCs w:val="28"/>
        </w:rPr>
      </w:pPr>
      <w:r w:rsidRPr="00A702EC">
        <w:rPr>
          <w:rFonts w:ascii="Calibri" w:hAnsi="Calibri"/>
          <w:sz w:val="28"/>
          <w:szCs w:val="28"/>
        </w:rPr>
        <w:t xml:space="preserve">This clinical trial has been set up to test whether </w:t>
      </w:r>
      <w:r>
        <w:rPr>
          <w:rFonts w:ascii="Calibri" w:hAnsi="Calibri"/>
          <w:sz w:val="28"/>
          <w:szCs w:val="28"/>
        </w:rPr>
        <w:t>acipimox</w:t>
      </w:r>
      <w:r w:rsidRPr="00A702EC">
        <w:rPr>
          <w:rFonts w:ascii="Calibri" w:hAnsi="Calibri"/>
          <w:sz w:val="28"/>
          <w:szCs w:val="28"/>
        </w:rPr>
        <w:t xml:space="preserve"> has an effect on the way your </w:t>
      </w:r>
      <w:r>
        <w:rPr>
          <w:rFonts w:ascii="Calibri" w:hAnsi="Calibri"/>
          <w:sz w:val="28"/>
          <w:szCs w:val="28"/>
        </w:rPr>
        <w:t>muscle</w:t>
      </w:r>
      <w:r w:rsidRPr="00A702EC">
        <w:rPr>
          <w:rFonts w:ascii="Calibri" w:hAnsi="Calibri"/>
          <w:sz w:val="28"/>
          <w:szCs w:val="28"/>
        </w:rPr>
        <w:t xml:space="preserve"> makes energy</w:t>
      </w:r>
      <w:r>
        <w:rPr>
          <w:rFonts w:ascii="Calibri" w:hAnsi="Calibri"/>
          <w:sz w:val="28"/>
          <w:szCs w:val="28"/>
        </w:rPr>
        <w:t xml:space="preserve"> and whether it is effective in treating your muscle symptoms</w:t>
      </w:r>
      <w:r w:rsidRPr="00A702EC">
        <w:rPr>
          <w:rFonts w:ascii="Calibri" w:hAnsi="Calibri"/>
          <w:sz w:val="28"/>
          <w:szCs w:val="28"/>
        </w:rPr>
        <w:t xml:space="preserve">. </w:t>
      </w:r>
    </w:p>
    <w:p w14:paraId="6D74F41D" w14:textId="77777777" w:rsidR="00443447" w:rsidRDefault="00443447" w:rsidP="00443447">
      <w:pPr>
        <w:spacing w:before="100" w:after="200" w:line="360" w:lineRule="auto"/>
        <w:rPr>
          <w:rFonts w:ascii="Calibri" w:hAnsi="Calibri"/>
          <w:sz w:val="28"/>
          <w:szCs w:val="28"/>
        </w:rPr>
      </w:pPr>
      <w:r>
        <w:rPr>
          <w:rFonts w:ascii="Calibri" w:hAnsi="Calibri"/>
          <w:sz w:val="28"/>
          <w:szCs w:val="28"/>
        </w:rPr>
        <w:t>We would like to find out if taking acipimox tablets increases the energy content (ATP/ADP) in the skeletal muscle of people like you with mitochondrial disease.</w:t>
      </w:r>
    </w:p>
    <w:p w14:paraId="3AC5E0A4" w14:textId="77777777" w:rsidR="00443447" w:rsidRDefault="00443447" w:rsidP="00443447">
      <w:pPr>
        <w:spacing w:before="100" w:after="200" w:line="360" w:lineRule="auto"/>
        <w:rPr>
          <w:sz w:val="28"/>
          <w:szCs w:val="28"/>
        </w:rPr>
      </w:pPr>
      <w:r w:rsidRPr="00A702EC">
        <w:rPr>
          <w:rFonts w:ascii="Calibri" w:hAnsi="Calibri"/>
          <w:sz w:val="28"/>
          <w:szCs w:val="28"/>
        </w:rPr>
        <w:t>If you agree to take part in this</w:t>
      </w:r>
      <w:r>
        <w:rPr>
          <w:rFonts w:ascii="Calibri" w:hAnsi="Calibri"/>
          <w:sz w:val="28"/>
          <w:szCs w:val="28"/>
        </w:rPr>
        <w:t xml:space="preserve"> trial</w:t>
      </w:r>
      <w:r w:rsidRPr="00A702EC">
        <w:rPr>
          <w:rFonts w:ascii="Calibri" w:hAnsi="Calibri"/>
          <w:sz w:val="28"/>
          <w:szCs w:val="28"/>
        </w:rPr>
        <w:t xml:space="preserve"> you will be asked to take </w:t>
      </w:r>
      <w:r>
        <w:rPr>
          <w:rFonts w:ascii="Calibri" w:hAnsi="Calibri"/>
          <w:sz w:val="28"/>
          <w:szCs w:val="28"/>
        </w:rPr>
        <w:t>acipimox or placebo</w:t>
      </w:r>
      <w:r w:rsidRPr="00A702EC">
        <w:rPr>
          <w:rFonts w:ascii="Calibri" w:hAnsi="Calibri"/>
          <w:sz w:val="28"/>
          <w:szCs w:val="28"/>
        </w:rPr>
        <w:t xml:space="preserve"> three times a day for 12 weeks. </w:t>
      </w:r>
      <w:r>
        <w:rPr>
          <w:sz w:val="28"/>
          <w:szCs w:val="28"/>
        </w:rPr>
        <w:t>W</w:t>
      </w:r>
      <w:r w:rsidRPr="0027126C">
        <w:rPr>
          <w:sz w:val="28"/>
          <w:szCs w:val="28"/>
        </w:rPr>
        <w:t xml:space="preserve">e </w:t>
      </w:r>
      <w:r>
        <w:rPr>
          <w:sz w:val="28"/>
          <w:szCs w:val="28"/>
        </w:rPr>
        <w:t>will also ask</w:t>
      </w:r>
      <w:r w:rsidRPr="0027126C">
        <w:rPr>
          <w:sz w:val="28"/>
          <w:szCs w:val="28"/>
        </w:rPr>
        <w:t xml:space="preserve"> you to</w:t>
      </w:r>
      <w:r>
        <w:rPr>
          <w:sz w:val="28"/>
          <w:szCs w:val="28"/>
        </w:rPr>
        <w:t xml:space="preserve"> take</w:t>
      </w:r>
      <w:r w:rsidRPr="0027126C">
        <w:rPr>
          <w:sz w:val="28"/>
          <w:szCs w:val="28"/>
        </w:rPr>
        <w:t xml:space="preserve"> a low dose</w:t>
      </w:r>
      <w:r>
        <w:rPr>
          <w:sz w:val="28"/>
          <w:szCs w:val="28"/>
        </w:rPr>
        <w:t xml:space="preserve"> (75mg)</w:t>
      </w:r>
      <w:r w:rsidRPr="0027126C">
        <w:rPr>
          <w:sz w:val="28"/>
          <w:szCs w:val="28"/>
        </w:rPr>
        <w:t xml:space="preserve"> of </w:t>
      </w:r>
      <w:r>
        <w:rPr>
          <w:sz w:val="28"/>
          <w:szCs w:val="28"/>
        </w:rPr>
        <w:t>a</w:t>
      </w:r>
      <w:r w:rsidRPr="0027126C">
        <w:rPr>
          <w:sz w:val="28"/>
          <w:szCs w:val="28"/>
        </w:rPr>
        <w:t>spirin once every day.</w:t>
      </w:r>
      <w:r>
        <w:rPr>
          <w:sz w:val="28"/>
          <w:szCs w:val="28"/>
        </w:rPr>
        <w:t xml:space="preserve"> </w:t>
      </w:r>
    </w:p>
    <w:p w14:paraId="5447C0D4" w14:textId="77777777" w:rsidR="00443447" w:rsidRPr="00B202B3" w:rsidRDefault="00443447" w:rsidP="00443447">
      <w:pPr>
        <w:pStyle w:val="Heading1"/>
        <w:pBdr>
          <w:top w:val="single" w:sz="4" w:space="1" w:color="auto"/>
          <w:left w:val="single" w:sz="4" w:space="4" w:color="auto"/>
          <w:bottom w:val="single" w:sz="4" w:space="1" w:color="auto"/>
          <w:right w:val="single" w:sz="4" w:space="4" w:color="auto"/>
        </w:pBdr>
        <w:shd w:val="clear" w:color="auto" w:fill="B8CCE4" w:themeFill="accent1" w:themeFillTint="66"/>
        <w:rPr>
          <w:b/>
          <w:color w:val="000000" w:themeColor="text1"/>
        </w:rPr>
      </w:pPr>
      <w:bookmarkStart w:id="5" w:name="_Toc520711570"/>
      <w:bookmarkStart w:id="6" w:name="_Toc17877839"/>
      <w:r w:rsidRPr="00B202B3">
        <w:rPr>
          <w:rFonts w:asciiTheme="minorHAnsi" w:hAnsiTheme="minorHAnsi"/>
          <w:b/>
          <w:color w:val="000000" w:themeColor="text1"/>
        </w:rPr>
        <w:t>Who is organising and funding the trial?</w:t>
      </w:r>
      <w:bookmarkEnd w:id="5"/>
      <w:bookmarkEnd w:id="6"/>
    </w:p>
    <w:p w14:paraId="5FBD6945" w14:textId="77777777" w:rsidR="00443447" w:rsidRDefault="00443447" w:rsidP="00443447">
      <w:pPr>
        <w:spacing w:before="100" w:after="200" w:line="360" w:lineRule="auto"/>
        <w:jc w:val="both"/>
        <w:rPr>
          <w:rFonts w:ascii="Calibri" w:hAnsi="Calibri"/>
          <w:sz w:val="28"/>
          <w:szCs w:val="28"/>
        </w:rPr>
      </w:pPr>
      <w:r>
        <w:rPr>
          <w:rFonts w:ascii="Calibri" w:hAnsi="Calibri"/>
          <w:sz w:val="28"/>
          <w:szCs w:val="28"/>
        </w:rPr>
        <w:t xml:space="preserve">The trial is being organised by doctors from the Wellcome Centre for Mitochondrial Research at Newcastle University. The doctor in charge of the trial (the Chief Investigator) is Professor </w:t>
      </w:r>
      <w:proofErr w:type="spellStart"/>
      <w:r>
        <w:rPr>
          <w:rFonts w:ascii="Calibri" w:hAnsi="Calibri"/>
          <w:sz w:val="28"/>
          <w:szCs w:val="28"/>
        </w:rPr>
        <w:t>Gr</w:t>
      </w:r>
      <w:r>
        <w:rPr>
          <w:rFonts w:ascii="Calibri" w:hAnsi="Calibri" w:cs="Calibri"/>
          <w:sz w:val="28"/>
          <w:szCs w:val="28"/>
        </w:rPr>
        <w:t>á</w:t>
      </w:r>
      <w:r>
        <w:rPr>
          <w:rFonts w:ascii="Calibri" w:hAnsi="Calibri"/>
          <w:sz w:val="28"/>
          <w:szCs w:val="28"/>
        </w:rPr>
        <w:t>inne</w:t>
      </w:r>
      <w:proofErr w:type="spellEnd"/>
      <w:r>
        <w:rPr>
          <w:rFonts w:ascii="Calibri" w:hAnsi="Calibri"/>
          <w:sz w:val="28"/>
          <w:szCs w:val="28"/>
        </w:rPr>
        <w:t xml:space="preserve"> S Gorman.</w:t>
      </w:r>
    </w:p>
    <w:p w14:paraId="007C5742" w14:textId="77777777" w:rsidR="00443447" w:rsidRPr="00551F67" w:rsidRDefault="00443447" w:rsidP="00443447">
      <w:pPr>
        <w:spacing w:before="100" w:after="200" w:line="360" w:lineRule="auto"/>
        <w:jc w:val="both"/>
        <w:rPr>
          <w:rFonts w:ascii="Calibri" w:hAnsi="Calibri"/>
          <w:sz w:val="28"/>
          <w:szCs w:val="28"/>
        </w:rPr>
      </w:pPr>
      <w:r w:rsidRPr="00551F67">
        <w:rPr>
          <w:rFonts w:ascii="Calibri" w:hAnsi="Calibri"/>
          <w:sz w:val="28"/>
          <w:szCs w:val="28"/>
        </w:rPr>
        <w:t xml:space="preserve">The research is being funded by </w:t>
      </w:r>
      <w:r>
        <w:rPr>
          <w:rFonts w:ascii="Calibri" w:hAnsi="Calibri"/>
          <w:sz w:val="28"/>
          <w:szCs w:val="28"/>
        </w:rPr>
        <w:t>the Medical Research Council, UK</w:t>
      </w:r>
      <w:r w:rsidRPr="00551F67">
        <w:rPr>
          <w:rFonts w:ascii="Calibri" w:hAnsi="Calibri"/>
          <w:sz w:val="28"/>
          <w:szCs w:val="28"/>
        </w:rPr>
        <w:t xml:space="preserve">. </w:t>
      </w:r>
    </w:p>
    <w:p w14:paraId="3D2C34A0" w14:textId="77777777" w:rsidR="00443447" w:rsidRPr="00551F67" w:rsidRDefault="00443447" w:rsidP="00443447">
      <w:pPr>
        <w:spacing w:before="100" w:after="200" w:line="360" w:lineRule="auto"/>
        <w:jc w:val="both"/>
        <w:rPr>
          <w:rFonts w:ascii="Calibri" w:hAnsi="Calibri"/>
          <w:sz w:val="28"/>
          <w:szCs w:val="28"/>
        </w:rPr>
      </w:pPr>
      <w:r w:rsidRPr="00551F67">
        <w:rPr>
          <w:rFonts w:ascii="Calibri" w:hAnsi="Calibri"/>
          <w:sz w:val="28"/>
          <w:szCs w:val="28"/>
        </w:rPr>
        <w:t>The Newcastle upon Tyne Hospitals NHS Foundation Trust is the</w:t>
      </w:r>
      <w:r>
        <w:rPr>
          <w:rFonts w:ascii="Calibri" w:hAnsi="Calibri"/>
          <w:sz w:val="28"/>
          <w:szCs w:val="28"/>
        </w:rPr>
        <w:t xml:space="preserve"> trial</w:t>
      </w:r>
      <w:r w:rsidRPr="00551F67">
        <w:rPr>
          <w:rFonts w:ascii="Calibri" w:hAnsi="Calibri"/>
          <w:sz w:val="28"/>
          <w:szCs w:val="28"/>
        </w:rPr>
        <w:t xml:space="preserve"> sponsor. This means they are responsible for the conduct of the </w:t>
      </w:r>
      <w:r>
        <w:rPr>
          <w:rFonts w:ascii="Calibri" w:hAnsi="Calibri"/>
          <w:sz w:val="28"/>
          <w:szCs w:val="28"/>
        </w:rPr>
        <w:t>trial.</w:t>
      </w:r>
    </w:p>
    <w:p w14:paraId="63EBBA10" w14:textId="77777777" w:rsidR="00443447" w:rsidRDefault="00443447" w:rsidP="00443447">
      <w:pPr>
        <w:spacing w:before="100" w:after="200" w:line="360" w:lineRule="auto"/>
        <w:jc w:val="both"/>
        <w:rPr>
          <w:rFonts w:ascii="Calibri" w:hAnsi="Calibri"/>
          <w:sz w:val="28"/>
          <w:szCs w:val="28"/>
        </w:rPr>
      </w:pPr>
      <w:r w:rsidRPr="00551F67">
        <w:rPr>
          <w:rFonts w:ascii="Calibri" w:hAnsi="Calibri"/>
          <w:sz w:val="28"/>
          <w:szCs w:val="28"/>
        </w:rPr>
        <w:t xml:space="preserve">Your doctor will not be paid for including you in this </w:t>
      </w:r>
      <w:r>
        <w:rPr>
          <w:rFonts w:ascii="Calibri" w:hAnsi="Calibri"/>
          <w:sz w:val="28"/>
          <w:szCs w:val="28"/>
        </w:rPr>
        <w:t>clinical trial</w:t>
      </w:r>
      <w:r w:rsidRPr="00551F67">
        <w:rPr>
          <w:rFonts w:ascii="Calibri" w:hAnsi="Calibri"/>
          <w:sz w:val="28"/>
          <w:szCs w:val="28"/>
        </w:rPr>
        <w:t>.</w:t>
      </w:r>
    </w:p>
    <w:p w14:paraId="654DD83E" w14:textId="77777777" w:rsidR="00443447" w:rsidRDefault="00443447" w:rsidP="00443447">
      <w:pPr>
        <w:spacing w:before="100" w:after="200" w:line="360" w:lineRule="auto"/>
        <w:jc w:val="both"/>
        <w:rPr>
          <w:rFonts w:ascii="Calibri" w:hAnsi="Calibri"/>
          <w:sz w:val="28"/>
          <w:szCs w:val="28"/>
        </w:rPr>
      </w:pPr>
      <w:r>
        <w:rPr>
          <w:rFonts w:ascii="Calibri" w:hAnsi="Calibri"/>
          <w:sz w:val="28"/>
          <w:szCs w:val="28"/>
        </w:rPr>
        <w:t>The trial will inform part of a PhD study.</w:t>
      </w:r>
    </w:p>
    <w:p w14:paraId="766DB9F5" w14:textId="77777777" w:rsidR="00443447" w:rsidRPr="00D1482E" w:rsidRDefault="00443447" w:rsidP="00443447">
      <w:pPr>
        <w:pStyle w:val="Heading1"/>
        <w:pBdr>
          <w:top w:val="single" w:sz="4" w:space="1" w:color="auto"/>
          <w:left w:val="single" w:sz="4" w:space="4" w:color="auto"/>
          <w:bottom w:val="single" w:sz="4" w:space="1" w:color="auto"/>
          <w:right w:val="single" w:sz="4" w:space="4" w:color="auto"/>
        </w:pBdr>
        <w:shd w:val="clear" w:color="auto" w:fill="B8CCE4" w:themeFill="accent1" w:themeFillTint="66"/>
        <w:rPr>
          <w:rFonts w:asciiTheme="minorHAnsi" w:hAnsiTheme="minorHAnsi"/>
        </w:rPr>
      </w:pPr>
      <w:bookmarkStart w:id="7" w:name="_Toc520711571"/>
      <w:bookmarkStart w:id="8" w:name="_Toc17877840"/>
      <w:r w:rsidRPr="00D1482E">
        <w:rPr>
          <w:rFonts w:asciiTheme="minorHAnsi" w:hAnsiTheme="minorHAnsi"/>
          <w:b/>
          <w:color w:val="000000" w:themeColor="text1"/>
        </w:rPr>
        <w:t>Will I definitely receive the trial medic</w:t>
      </w:r>
      <w:r>
        <w:rPr>
          <w:rFonts w:asciiTheme="minorHAnsi" w:hAnsiTheme="minorHAnsi"/>
          <w:b/>
          <w:color w:val="000000" w:themeColor="text1"/>
        </w:rPr>
        <w:t>ation</w:t>
      </w:r>
      <w:r w:rsidRPr="00D1482E">
        <w:rPr>
          <w:rFonts w:asciiTheme="minorHAnsi" w:hAnsiTheme="minorHAnsi"/>
          <w:b/>
          <w:color w:val="000000" w:themeColor="text1"/>
        </w:rPr>
        <w:t xml:space="preserve">, </w:t>
      </w:r>
      <w:r>
        <w:rPr>
          <w:rFonts w:asciiTheme="minorHAnsi" w:hAnsiTheme="minorHAnsi"/>
          <w:b/>
          <w:color w:val="000000" w:themeColor="text1"/>
        </w:rPr>
        <w:t>a</w:t>
      </w:r>
      <w:r w:rsidRPr="00D1482E">
        <w:rPr>
          <w:rFonts w:asciiTheme="minorHAnsi" w:hAnsiTheme="minorHAnsi"/>
          <w:b/>
          <w:color w:val="000000" w:themeColor="text1"/>
        </w:rPr>
        <w:t>cipimox?</w:t>
      </w:r>
      <w:bookmarkEnd w:id="7"/>
      <w:bookmarkEnd w:id="8"/>
    </w:p>
    <w:p w14:paraId="6A83DA5F" w14:textId="77777777" w:rsidR="00443447" w:rsidRDefault="00443447" w:rsidP="00443447">
      <w:pPr>
        <w:spacing w:before="100" w:after="200" w:line="360" w:lineRule="auto"/>
        <w:rPr>
          <w:rFonts w:ascii="Calibri" w:hAnsi="Calibri"/>
          <w:sz w:val="28"/>
          <w:szCs w:val="28"/>
        </w:rPr>
      </w:pPr>
      <w:r>
        <w:rPr>
          <w:rFonts w:ascii="Calibri" w:hAnsi="Calibri"/>
          <w:sz w:val="28"/>
          <w:szCs w:val="28"/>
        </w:rPr>
        <w:t>We will compare acipimox with a placebo tablet. This is a tablet that looks identical to the acipimox tablet but does not contain any active medication. Using a placebo makes it easier for us to determine whether any changes seen in patients who take part in the trial are due to the acipimox or are due to something else. As this is a placebo-controlled trial it is also randomised and double-blinded.</w:t>
      </w:r>
    </w:p>
    <w:p w14:paraId="5F5D5DC7" w14:textId="77777777" w:rsidR="00443447" w:rsidRDefault="00443447" w:rsidP="00443447">
      <w:pPr>
        <w:spacing w:before="100" w:after="200" w:line="360" w:lineRule="auto"/>
        <w:rPr>
          <w:rFonts w:ascii="Calibri" w:hAnsi="Calibri"/>
          <w:sz w:val="28"/>
          <w:szCs w:val="28"/>
        </w:rPr>
      </w:pPr>
      <w:r>
        <w:rPr>
          <w:rFonts w:ascii="Calibri" w:hAnsi="Calibri"/>
          <w:sz w:val="28"/>
          <w:szCs w:val="28"/>
        </w:rPr>
        <w:t>Randomised means that you will be allocated to one of two treatments (acipimox or placebo). In this trial there is an equal chance of you receiving either treatment. Neither you nor the trial doctor or nurse have any control over which treatment you receive and neither you nor the trial doctors or nurses will know whether you are receiving acipimox or placebo.</w:t>
      </w:r>
    </w:p>
    <w:p w14:paraId="1BE39162" w14:textId="77777777" w:rsidR="00443447" w:rsidRPr="00C129D8" w:rsidRDefault="00443447" w:rsidP="00443447">
      <w:pPr>
        <w:spacing w:before="100" w:after="200" w:line="360" w:lineRule="auto"/>
        <w:rPr>
          <w:rFonts w:ascii="Calibri" w:hAnsi="Calibri"/>
          <w:sz w:val="28"/>
          <w:szCs w:val="28"/>
        </w:rPr>
      </w:pPr>
      <w:r w:rsidRPr="00C129D8">
        <w:rPr>
          <w:rFonts w:ascii="Calibri" w:hAnsi="Calibri"/>
          <w:sz w:val="28"/>
          <w:szCs w:val="28"/>
        </w:rPr>
        <w:t xml:space="preserve">However, for safety reasons, we can quickly find out which type of </w:t>
      </w:r>
      <w:r>
        <w:rPr>
          <w:rFonts w:ascii="Calibri" w:hAnsi="Calibri"/>
          <w:sz w:val="28"/>
          <w:szCs w:val="28"/>
        </w:rPr>
        <w:t>tablet</w:t>
      </w:r>
      <w:r w:rsidRPr="00C129D8">
        <w:rPr>
          <w:rFonts w:ascii="Calibri" w:hAnsi="Calibri"/>
          <w:sz w:val="28"/>
          <w:szCs w:val="28"/>
        </w:rPr>
        <w:t xml:space="preserve"> you have taken if we need to.</w:t>
      </w:r>
    </w:p>
    <w:p w14:paraId="044D1A46" w14:textId="7E1D7072" w:rsidR="00443447" w:rsidRDefault="00443447" w:rsidP="00443447">
      <w:pPr>
        <w:spacing w:before="100" w:after="200" w:line="360" w:lineRule="auto"/>
        <w:rPr>
          <w:rFonts w:ascii="Calibri" w:hAnsi="Calibri"/>
          <w:sz w:val="28"/>
          <w:szCs w:val="28"/>
        </w:rPr>
      </w:pPr>
      <w:r w:rsidRPr="006E0154">
        <w:rPr>
          <w:rFonts w:ascii="Calibri" w:hAnsi="Calibri"/>
          <w:sz w:val="28"/>
          <w:szCs w:val="28"/>
        </w:rPr>
        <w:t>It has been found that taking a low dose of aspirin reduces the chance of experiencing certain mild side effects associated with acipimox.</w:t>
      </w:r>
      <w:r>
        <w:rPr>
          <w:rFonts w:ascii="Calibri" w:hAnsi="Calibri"/>
          <w:sz w:val="28"/>
          <w:szCs w:val="28"/>
        </w:rPr>
        <w:t xml:space="preserve"> We will therefore ask every patient to take one low-dose aspirin </w:t>
      </w:r>
      <w:r w:rsidRPr="00B34D45">
        <w:rPr>
          <w:rFonts w:ascii="Calibri" w:hAnsi="Calibri"/>
          <w:sz w:val="28"/>
          <w:szCs w:val="28"/>
        </w:rPr>
        <w:t>tablet</w:t>
      </w:r>
      <w:r>
        <w:rPr>
          <w:rFonts w:ascii="Calibri" w:hAnsi="Calibri"/>
          <w:sz w:val="28"/>
          <w:szCs w:val="28"/>
        </w:rPr>
        <w:t xml:space="preserve"> every day while on the trial. </w:t>
      </w:r>
    </w:p>
    <w:p w14:paraId="4A6FC59E" w14:textId="77777777" w:rsidR="00300C19" w:rsidRDefault="00300C19" w:rsidP="00443447">
      <w:pPr>
        <w:spacing w:before="100" w:after="200" w:line="360" w:lineRule="auto"/>
        <w:rPr>
          <w:rFonts w:ascii="Calibri" w:hAnsi="Calibri"/>
          <w:sz w:val="28"/>
          <w:szCs w:val="28"/>
        </w:rPr>
      </w:pPr>
    </w:p>
    <w:p w14:paraId="1CF58F5A" w14:textId="77777777" w:rsidR="00443447" w:rsidRPr="00B202B3" w:rsidRDefault="00443447" w:rsidP="00443447">
      <w:pPr>
        <w:pStyle w:val="Heading1"/>
        <w:pBdr>
          <w:top w:val="single" w:sz="4" w:space="1" w:color="auto"/>
          <w:left w:val="single" w:sz="4" w:space="4" w:color="auto"/>
          <w:bottom w:val="single" w:sz="4" w:space="1" w:color="auto"/>
          <w:right w:val="single" w:sz="4" w:space="4" w:color="auto"/>
        </w:pBdr>
        <w:shd w:val="clear" w:color="auto" w:fill="B8CCE4" w:themeFill="accent1" w:themeFillTint="66"/>
        <w:rPr>
          <w:b/>
          <w:color w:val="000000" w:themeColor="text1"/>
        </w:rPr>
      </w:pPr>
      <w:bookmarkStart w:id="9" w:name="_Toc520711572"/>
      <w:bookmarkStart w:id="10" w:name="_Toc17877841"/>
      <w:r w:rsidRPr="00B202B3">
        <w:rPr>
          <w:rFonts w:asciiTheme="minorHAnsi" w:hAnsiTheme="minorHAnsi"/>
          <w:b/>
          <w:color w:val="000000" w:themeColor="text1"/>
        </w:rPr>
        <w:t>Who can take part?</w:t>
      </w:r>
      <w:bookmarkEnd w:id="9"/>
      <w:bookmarkEnd w:id="10"/>
    </w:p>
    <w:p w14:paraId="138931B6" w14:textId="77777777" w:rsidR="00443447" w:rsidRDefault="00443447" w:rsidP="00443447">
      <w:pPr>
        <w:spacing w:before="100" w:after="200" w:line="360" w:lineRule="auto"/>
        <w:rPr>
          <w:rFonts w:ascii="Calibri" w:hAnsi="Calibri"/>
          <w:sz w:val="28"/>
          <w:szCs w:val="28"/>
        </w:rPr>
      </w:pPr>
      <w:r>
        <w:rPr>
          <w:rFonts w:ascii="Calibri" w:hAnsi="Calibri"/>
          <w:sz w:val="28"/>
          <w:szCs w:val="28"/>
        </w:rPr>
        <w:t>To take part in this trial, you must:</w:t>
      </w:r>
    </w:p>
    <w:p w14:paraId="1144C792" w14:textId="77777777" w:rsidR="00443447" w:rsidRDefault="00443447" w:rsidP="00443447">
      <w:pPr>
        <w:pStyle w:val="ListParagraph"/>
        <w:numPr>
          <w:ilvl w:val="0"/>
          <w:numId w:val="3"/>
        </w:numPr>
        <w:spacing w:before="100" w:after="200" w:line="360" w:lineRule="auto"/>
        <w:ind w:left="714" w:hanging="357"/>
        <w:contextualSpacing w:val="0"/>
        <w:rPr>
          <w:rFonts w:ascii="Calibri" w:hAnsi="Calibri"/>
          <w:sz w:val="28"/>
          <w:szCs w:val="28"/>
        </w:rPr>
      </w:pPr>
      <w:r>
        <w:rPr>
          <w:rFonts w:ascii="Calibri" w:hAnsi="Calibri"/>
          <w:sz w:val="28"/>
          <w:szCs w:val="28"/>
        </w:rPr>
        <w:t xml:space="preserve">Be aged 16 or over. </w:t>
      </w:r>
    </w:p>
    <w:p w14:paraId="16A8E536" w14:textId="77777777" w:rsidR="00443447" w:rsidRDefault="00443447" w:rsidP="00443447">
      <w:pPr>
        <w:pStyle w:val="ListParagraph"/>
        <w:numPr>
          <w:ilvl w:val="0"/>
          <w:numId w:val="3"/>
        </w:numPr>
        <w:spacing w:before="100" w:after="200" w:line="360" w:lineRule="auto"/>
        <w:ind w:left="714" w:hanging="357"/>
        <w:contextualSpacing w:val="0"/>
        <w:rPr>
          <w:rFonts w:ascii="Calibri" w:hAnsi="Calibri"/>
          <w:sz w:val="28"/>
          <w:szCs w:val="28"/>
        </w:rPr>
      </w:pPr>
      <w:r w:rsidRPr="008B0EAB">
        <w:rPr>
          <w:rFonts w:ascii="Calibri" w:hAnsi="Calibri"/>
          <w:sz w:val="28"/>
          <w:szCs w:val="28"/>
        </w:rPr>
        <w:t xml:space="preserve">Be able to give informed consent </w:t>
      </w:r>
      <w:r>
        <w:rPr>
          <w:rFonts w:ascii="Calibri" w:hAnsi="Calibri"/>
          <w:sz w:val="28"/>
          <w:szCs w:val="28"/>
        </w:rPr>
        <w:t>to</w:t>
      </w:r>
      <w:r w:rsidRPr="008B0EAB">
        <w:rPr>
          <w:rFonts w:ascii="Calibri" w:hAnsi="Calibri"/>
          <w:sz w:val="28"/>
          <w:szCs w:val="28"/>
        </w:rPr>
        <w:t xml:space="preserve"> participat</w:t>
      </w:r>
      <w:r>
        <w:rPr>
          <w:rFonts w:ascii="Calibri" w:hAnsi="Calibri"/>
          <w:sz w:val="28"/>
          <w:szCs w:val="28"/>
        </w:rPr>
        <w:t>e</w:t>
      </w:r>
      <w:r w:rsidRPr="008B0EAB">
        <w:rPr>
          <w:rFonts w:ascii="Calibri" w:hAnsi="Calibri"/>
          <w:sz w:val="28"/>
          <w:szCs w:val="28"/>
        </w:rPr>
        <w:t xml:space="preserve"> in the trial.</w:t>
      </w:r>
    </w:p>
    <w:p w14:paraId="686E12CB" w14:textId="77777777" w:rsidR="00443447" w:rsidRPr="008B0EAB" w:rsidRDefault="00443447" w:rsidP="00443447">
      <w:pPr>
        <w:pStyle w:val="ListParagraph"/>
        <w:numPr>
          <w:ilvl w:val="0"/>
          <w:numId w:val="3"/>
        </w:numPr>
        <w:spacing w:before="100" w:after="200" w:line="360" w:lineRule="auto"/>
        <w:ind w:left="714" w:hanging="357"/>
        <w:contextualSpacing w:val="0"/>
        <w:rPr>
          <w:sz w:val="28"/>
          <w:szCs w:val="28"/>
        </w:rPr>
      </w:pPr>
      <w:r>
        <w:rPr>
          <w:rFonts w:ascii="Calibri" w:hAnsi="Calibri"/>
          <w:sz w:val="28"/>
          <w:szCs w:val="28"/>
        </w:rPr>
        <w:t>Have a c</w:t>
      </w:r>
      <w:r w:rsidRPr="002E37C4">
        <w:rPr>
          <w:rFonts w:ascii="Calibri" w:hAnsi="Calibri"/>
          <w:sz w:val="28"/>
          <w:szCs w:val="28"/>
        </w:rPr>
        <w:t xml:space="preserve">onfirmed </w:t>
      </w:r>
      <w:r>
        <w:rPr>
          <w:rFonts w:ascii="Calibri" w:hAnsi="Calibri"/>
          <w:sz w:val="28"/>
          <w:szCs w:val="28"/>
        </w:rPr>
        <w:t>genetic diagnosis of mitochondrial disease</w:t>
      </w:r>
      <w:r w:rsidRPr="004040D3">
        <w:rPr>
          <w:rFonts w:ascii="Calibri" w:hAnsi="Calibri"/>
          <w:sz w:val="28"/>
        </w:rPr>
        <w:t>.</w:t>
      </w:r>
    </w:p>
    <w:p w14:paraId="61D3EF34" w14:textId="77777777" w:rsidR="00443447" w:rsidRDefault="00443447" w:rsidP="00443447">
      <w:pPr>
        <w:pStyle w:val="ListParagraph"/>
        <w:numPr>
          <w:ilvl w:val="0"/>
          <w:numId w:val="3"/>
        </w:numPr>
        <w:spacing w:before="100" w:after="200" w:line="360" w:lineRule="auto"/>
        <w:ind w:left="714" w:hanging="357"/>
        <w:contextualSpacing w:val="0"/>
        <w:rPr>
          <w:sz w:val="28"/>
          <w:szCs w:val="28"/>
        </w:rPr>
      </w:pPr>
      <w:r>
        <w:rPr>
          <w:sz w:val="28"/>
          <w:szCs w:val="28"/>
        </w:rPr>
        <w:t>Have e</w:t>
      </w:r>
      <w:r w:rsidRPr="00C42922">
        <w:rPr>
          <w:sz w:val="28"/>
          <w:szCs w:val="28"/>
        </w:rPr>
        <w:t xml:space="preserve">vidence of myopathy as determined by </w:t>
      </w:r>
      <w:r>
        <w:rPr>
          <w:sz w:val="28"/>
          <w:szCs w:val="28"/>
        </w:rPr>
        <w:t>a doctor.</w:t>
      </w:r>
    </w:p>
    <w:p w14:paraId="1A8C8897" w14:textId="77777777" w:rsidR="00443447" w:rsidRDefault="00443447" w:rsidP="00443447">
      <w:pPr>
        <w:pStyle w:val="ListParagraph"/>
        <w:numPr>
          <w:ilvl w:val="0"/>
          <w:numId w:val="3"/>
        </w:numPr>
        <w:spacing w:before="100" w:after="200" w:line="360" w:lineRule="auto"/>
        <w:ind w:left="714" w:hanging="357"/>
        <w:contextualSpacing w:val="0"/>
        <w:rPr>
          <w:sz w:val="28"/>
          <w:szCs w:val="28"/>
        </w:rPr>
      </w:pPr>
      <w:r>
        <w:rPr>
          <w:sz w:val="28"/>
          <w:szCs w:val="28"/>
        </w:rPr>
        <w:t>Be on a s</w:t>
      </w:r>
      <w:r w:rsidRPr="00474977">
        <w:rPr>
          <w:sz w:val="28"/>
          <w:szCs w:val="28"/>
        </w:rPr>
        <w:t xml:space="preserve">table dose of </w:t>
      </w:r>
      <w:r>
        <w:rPr>
          <w:sz w:val="28"/>
          <w:szCs w:val="28"/>
        </w:rPr>
        <w:t xml:space="preserve">any </w:t>
      </w:r>
      <w:r w:rsidRPr="00474977">
        <w:rPr>
          <w:sz w:val="28"/>
          <w:szCs w:val="28"/>
        </w:rPr>
        <w:t>current regular medication for at least 4 weeks prior to trial entry.</w:t>
      </w:r>
    </w:p>
    <w:p w14:paraId="1C60D582" w14:textId="77777777" w:rsidR="00443447" w:rsidRDefault="00443447" w:rsidP="00443447">
      <w:pPr>
        <w:pStyle w:val="ListParagraph"/>
        <w:numPr>
          <w:ilvl w:val="0"/>
          <w:numId w:val="3"/>
        </w:numPr>
        <w:spacing w:before="100" w:after="200" w:line="360" w:lineRule="auto"/>
        <w:ind w:left="714" w:hanging="357"/>
        <w:contextualSpacing w:val="0"/>
        <w:rPr>
          <w:sz w:val="28"/>
          <w:szCs w:val="28"/>
        </w:rPr>
      </w:pPr>
      <w:r w:rsidRPr="00474977">
        <w:rPr>
          <w:sz w:val="28"/>
          <w:szCs w:val="28"/>
        </w:rPr>
        <w:t xml:space="preserve">Not already </w:t>
      </w:r>
      <w:r>
        <w:rPr>
          <w:sz w:val="28"/>
          <w:szCs w:val="28"/>
        </w:rPr>
        <w:t xml:space="preserve">be </w:t>
      </w:r>
      <w:r w:rsidRPr="00474977">
        <w:rPr>
          <w:sz w:val="28"/>
          <w:szCs w:val="28"/>
        </w:rPr>
        <w:t xml:space="preserve">taking </w:t>
      </w:r>
      <w:r>
        <w:rPr>
          <w:sz w:val="28"/>
          <w:szCs w:val="28"/>
        </w:rPr>
        <w:t>acipimox.</w:t>
      </w:r>
    </w:p>
    <w:p w14:paraId="49EBAF19" w14:textId="77777777" w:rsidR="00443447" w:rsidRDefault="00443447" w:rsidP="00443447">
      <w:pPr>
        <w:pStyle w:val="ListParagraph"/>
        <w:numPr>
          <w:ilvl w:val="0"/>
          <w:numId w:val="3"/>
        </w:numPr>
        <w:spacing w:before="100" w:after="200" w:line="360" w:lineRule="auto"/>
        <w:ind w:left="714" w:hanging="357"/>
        <w:contextualSpacing w:val="0"/>
        <w:rPr>
          <w:sz w:val="28"/>
          <w:szCs w:val="28"/>
        </w:rPr>
      </w:pPr>
      <w:r>
        <w:rPr>
          <w:sz w:val="28"/>
          <w:szCs w:val="28"/>
        </w:rPr>
        <w:t>Have n</w:t>
      </w:r>
      <w:r w:rsidRPr="00183AA9">
        <w:rPr>
          <w:sz w:val="28"/>
          <w:szCs w:val="28"/>
        </w:rPr>
        <w:t xml:space="preserve">ormal </w:t>
      </w:r>
      <w:r>
        <w:rPr>
          <w:sz w:val="28"/>
          <w:szCs w:val="28"/>
        </w:rPr>
        <w:t>kidney</w:t>
      </w:r>
      <w:r w:rsidRPr="00183AA9">
        <w:rPr>
          <w:sz w:val="28"/>
          <w:szCs w:val="28"/>
        </w:rPr>
        <w:t xml:space="preserve"> function, with a creatinine clearance of </w:t>
      </w:r>
      <w:r>
        <w:rPr>
          <w:sz w:val="28"/>
          <w:szCs w:val="28"/>
        </w:rPr>
        <w:t>≥</w:t>
      </w:r>
      <w:r w:rsidRPr="00183AA9">
        <w:rPr>
          <w:sz w:val="28"/>
          <w:szCs w:val="28"/>
        </w:rPr>
        <w:t>60ml/minute</w:t>
      </w:r>
      <w:r>
        <w:rPr>
          <w:sz w:val="28"/>
          <w:szCs w:val="28"/>
        </w:rPr>
        <w:t>.</w:t>
      </w:r>
    </w:p>
    <w:p w14:paraId="71A927DF" w14:textId="77777777" w:rsidR="00443447" w:rsidRPr="00B7004F" w:rsidRDefault="00443447" w:rsidP="00443447">
      <w:pPr>
        <w:pStyle w:val="ListParagraph"/>
        <w:numPr>
          <w:ilvl w:val="0"/>
          <w:numId w:val="3"/>
        </w:numPr>
        <w:spacing w:before="100" w:after="200" w:line="360" w:lineRule="auto"/>
        <w:ind w:left="714" w:hanging="357"/>
        <w:contextualSpacing w:val="0"/>
        <w:rPr>
          <w:sz w:val="28"/>
          <w:szCs w:val="28"/>
        </w:rPr>
      </w:pPr>
      <w:r>
        <w:rPr>
          <w:sz w:val="28"/>
          <w:szCs w:val="28"/>
        </w:rPr>
        <w:t>Have b</w:t>
      </w:r>
      <w:r w:rsidRPr="00B7004F">
        <w:rPr>
          <w:sz w:val="28"/>
          <w:szCs w:val="28"/>
        </w:rPr>
        <w:t xml:space="preserve">lood </w:t>
      </w:r>
      <w:r>
        <w:rPr>
          <w:sz w:val="28"/>
          <w:szCs w:val="28"/>
        </w:rPr>
        <w:t>tests</w:t>
      </w:r>
      <w:r w:rsidRPr="00B7004F">
        <w:rPr>
          <w:sz w:val="28"/>
          <w:szCs w:val="28"/>
        </w:rPr>
        <w:t xml:space="preserve"> within a normal range</w:t>
      </w:r>
      <w:r>
        <w:rPr>
          <w:sz w:val="28"/>
          <w:szCs w:val="28"/>
        </w:rPr>
        <w:t>.</w:t>
      </w:r>
      <w:r w:rsidRPr="00B7004F">
        <w:rPr>
          <w:sz w:val="28"/>
          <w:szCs w:val="28"/>
        </w:rPr>
        <w:t xml:space="preserve">  </w:t>
      </w:r>
    </w:p>
    <w:p w14:paraId="016B9565" w14:textId="77777777" w:rsidR="00443447" w:rsidRPr="00FC7840" w:rsidRDefault="00443447" w:rsidP="00443447">
      <w:pPr>
        <w:pStyle w:val="ListParagraph"/>
        <w:numPr>
          <w:ilvl w:val="0"/>
          <w:numId w:val="3"/>
        </w:numPr>
        <w:spacing w:before="100" w:after="200" w:line="360" w:lineRule="auto"/>
        <w:ind w:left="714" w:hanging="357"/>
        <w:contextualSpacing w:val="0"/>
        <w:rPr>
          <w:sz w:val="28"/>
          <w:szCs w:val="28"/>
        </w:rPr>
      </w:pPr>
      <w:r>
        <w:rPr>
          <w:sz w:val="28"/>
          <w:szCs w:val="28"/>
        </w:rPr>
        <w:t>Women</w:t>
      </w:r>
      <w:r w:rsidRPr="00183AA9">
        <w:rPr>
          <w:sz w:val="28"/>
          <w:szCs w:val="28"/>
        </w:rPr>
        <w:t xml:space="preserve"> of child bearing potential and </w:t>
      </w:r>
      <w:r>
        <w:rPr>
          <w:sz w:val="28"/>
          <w:szCs w:val="28"/>
        </w:rPr>
        <w:t>men</w:t>
      </w:r>
      <w:r w:rsidRPr="00183AA9">
        <w:rPr>
          <w:sz w:val="28"/>
          <w:szCs w:val="28"/>
        </w:rPr>
        <w:t xml:space="preserve"> whose partner is of child bearing potential must be willing to ensure that they, and/or their partner, use effective contraception during the trial and for </w:t>
      </w:r>
      <w:r>
        <w:rPr>
          <w:sz w:val="28"/>
          <w:szCs w:val="28"/>
        </w:rPr>
        <w:t>28 days</w:t>
      </w:r>
      <w:r w:rsidRPr="00183AA9">
        <w:rPr>
          <w:sz w:val="28"/>
          <w:szCs w:val="28"/>
        </w:rPr>
        <w:t xml:space="preserve"> thereafter. </w:t>
      </w:r>
    </w:p>
    <w:p w14:paraId="174EEF14" w14:textId="77777777" w:rsidR="00443447" w:rsidRDefault="00443447" w:rsidP="00443447">
      <w:pPr>
        <w:pStyle w:val="ListParagraph"/>
        <w:numPr>
          <w:ilvl w:val="0"/>
          <w:numId w:val="3"/>
        </w:numPr>
        <w:spacing w:before="100" w:after="200" w:line="360" w:lineRule="auto"/>
        <w:ind w:left="714" w:hanging="357"/>
        <w:contextualSpacing w:val="0"/>
        <w:rPr>
          <w:sz w:val="28"/>
          <w:szCs w:val="28"/>
        </w:rPr>
      </w:pPr>
      <w:r>
        <w:rPr>
          <w:sz w:val="28"/>
          <w:szCs w:val="28"/>
        </w:rPr>
        <w:t xml:space="preserve">Be willing to take the trial drug (tablets) 3 times every day and to also take aspirin once a day, for 12 weeks. </w:t>
      </w:r>
    </w:p>
    <w:p w14:paraId="4A368C43" w14:textId="77777777" w:rsidR="00443447" w:rsidRDefault="00443447" w:rsidP="00443447">
      <w:pPr>
        <w:pStyle w:val="ListParagraph"/>
        <w:numPr>
          <w:ilvl w:val="0"/>
          <w:numId w:val="3"/>
        </w:numPr>
        <w:spacing w:before="100" w:after="200" w:line="360" w:lineRule="auto"/>
        <w:contextualSpacing w:val="0"/>
        <w:rPr>
          <w:sz w:val="28"/>
          <w:szCs w:val="28"/>
        </w:rPr>
      </w:pPr>
      <w:r>
        <w:rPr>
          <w:sz w:val="28"/>
          <w:szCs w:val="28"/>
        </w:rPr>
        <w:t xml:space="preserve">Be able to attend both a baseline visit and then another visit after 12 weeks to complete the trial tests. Each trial </w:t>
      </w:r>
      <w:r w:rsidRPr="00585D9A">
        <w:rPr>
          <w:sz w:val="28"/>
          <w:szCs w:val="28"/>
        </w:rPr>
        <w:t>visit</w:t>
      </w:r>
      <w:r>
        <w:rPr>
          <w:sz w:val="28"/>
          <w:szCs w:val="28"/>
        </w:rPr>
        <w:t xml:space="preserve"> which</w:t>
      </w:r>
      <w:r w:rsidRPr="00585D9A">
        <w:rPr>
          <w:sz w:val="28"/>
          <w:szCs w:val="28"/>
        </w:rPr>
        <w:t xml:space="preserve"> will last 1-3 days.</w:t>
      </w:r>
    </w:p>
    <w:p w14:paraId="29AFBBF2" w14:textId="77777777" w:rsidR="00443447" w:rsidRPr="00F7097C" w:rsidRDefault="00443447" w:rsidP="00443447">
      <w:pPr>
        <w:pStyle w:val="ListParagraph"/>
        <w:numPr>
          <w:ilvl w:val="0"/>
          <w:numId w:val="3"/>
        </w:numPr>
        <w:spacing w:before="100" w:after="200" w:line="360" w:lineRule="auto"/>
        <w:ind w:left="714" w:hanging="357"/>
        <w:contextualSpacing w:val="0"/>
        <w:rPr>
          <w:sz w:val="28"/>
          <w:szCs w:val="28"/>
        </w:rPr>
      </w:pPr>
      <w:r w:rsidRPr="00F7097C">
        <w:rPr>
          <w:sz w:val="28"/>
          <w:szCs w:val="28"/>
        </w:rPr>
        <w:t xml:space="preserve">Be willing and able in the </w:t>
      </w:r>
      <w:r>
        <w:rPr>
          <w:sz w:val="28"/>
          <w:szCs w:val="28"/>
        </w:rPr>
        <w:t>doctor’s</w:t>
      </w:r>
      <w:r w:rsidRPr="00F7097C">
        <w:rPr>
          <w:sz w:val="28"/>
          <w:szCs w:val="28"/>
        </w:rPr>
        <w:t xml:space="preserve"> opinion to comply with all trial requirements.</w:t>
      </w:r>
    </w:p>
    <w:p w14:paraId="55CA0DBA" w14:textId="77777777" w:rsidR="00443447" w:rsidRPr="00F7097C" w:rsidRDefault="00443447" w:rsidP="00443447">
      <w:pPr>
        <w:pStyle w:val="ListParagraph"/>
        <w:numPr>
          <w:ilvl w:val="0"/>
          <w:numId w:val="3"/>
        </w:numPr>
        <w:spacing w:before="100" w:after="200" w:line="360" w:lineRule="auto"/>
        <w:ind w:left="714" w:hanging="357"/>
        <w:contextualSpacing w:val="0"/>
        <w:rPr>
          <w:sz w:val="28"/>
          <w:szCs w:val="28"/>
        </w:rPr>
      </w:pPr>
      <w:r w:rsidRPr="00F7097C">
        <w:rPr>
          <w:sz w:val="28"/>
          <w:szCs w:val="28"/>
        </w:rPr>
        <w:t xml:space="preserve">Be willing to allow your GP and other health professionals, if appropriate, </w:t>
      </w:r>
      <w:r>
        <w:rPr>
          <w:sz w:val="28"/>
          <w:szCs w:val="28"/>
        </w:rPr>
        <w:t xml:space="preserve">to </w:t>
      </w:r>
      <w:r w:rsidRPr="00F7097C">
        <w:rPr>
          <w:sz w:val="28"/>
          <w:szCs w:val="28"/>
        </w:rPr>
        <w:t>be notified of your participation in the trial.</w:t>
      </w:r>
    </w:p>
    <w:p w14:paraId="437D781B" w14:textId="031F9C42" w:rsidR="00443447" w:rsidRDefault="00443447" w:rsidP="00443447">
      <w:pPr>
        <w:spacing w:before="100" w:after="200" w:line="360" w:lineRule="auto"/>
        <w:rPr>
          <w:sz w:val="28"/>
          <w:szCs w:val="28"/>
        </w:rPr>
      </w:pPr>
      <w:r>
        <w:rPr>
          <w:rFonts w:ascii="Calibri" w:hAnsi="Calibri"/>
          <w:sz w:val="28"/>
          <w:szCs w:val="28"/>
        </w:rPr>
        <w:t xml:space="preserve">You may not be able to take part in the trial if you have certain health conditions, which mean that you would be unsuitable to receive trial medication or complete the trial assessments. However, we will collect information on your medical history and will do a number of checks to confirm that you are suitable to take part (we call this a screening visit) before we enter you into the trial. </w:t>
      </w:r>
    </w:p>
    <w:p w14:paraId="3F756DFD" w14:textId="77777777" w:rsidR="00443447" w:rsidRPr="00F7097C" w:rsidRDefault="00443447" w:rsidP="00443447">
      <w:pPr>
        <w:pStyle w:val="Heading1"/>
        <w:pBdr>
          <w:top w:val="single" w:sz="4" w:space="1" w:color="auto"/>
          <w:left w:val="single" w:sz="4" w:space="4" w:color="auto"/>
          <w:bottom w:val="single" w:sz="4" w:space="1" w:color="auto"/>
          <w:right w:val="single" w:sz="4" w:space="4" w:color="auto"/>
        </w:pBdr>
        <w:shd w:val="clear" w:color="auto" w:fill="B8CCE4" w:themeFill="accent1" w:themeFillTint="66"/>
        <w:rPr>
          <w:b/>
          <w:color w:val="000000" w:themeColor="text1"/>
        </w:rPr>
      </w:pPr>
      <w:bookmarkStart w:id="11" w:name="_Toc520711573"/>
      <w:bookmarkStart w:id="12" w:name="_Toc17877842"/>
      <w:r w:rsidRPr="00F7097C">
        <w:rPr>
          <w:rFonts w:asciiTheme="minorHAnsi" w:hAnsiTheme="minorHAnsi"/>
          <w:b/>
          <w:color w:val="000000" w:themeColor="text1"/>
        </w:rPr>
        <w:t>Do I have to take part?</w:t>
      </w:r>
      <w:bookmarkEnd w:id="11"/>
      <w:bookmarkEnd w:id="12"/>
    </w:p>
    <w:p w14:paraId="17095602" w14:textId="77777777" w:rsidR="00443447" w:rsidRDefault="00443447" w:rsidP="00443447">
      <w:pPr>
        <w:spacing w:before="100" w:after="200" w:line="360" w:lineRule="auto"/>
        <w:rPr>
          <w:sz w:val="28"/>
          <w:szCs w:val="28"/>
        </w:rPr>
      </w:pPr>
      <w:r>
        <w:rPr>
          <w:rFonts w:ascii="Calibri" w:hAnsi="Calibri"/>
          <w:noProof/>
          <w:sz w:val="28"/>
          <w:szCs w:val="28"/>
          <w:lang w:eastAsia="en-GB"/>
        </w:rPr>
        <w:t>It</w:t>
      </w:r>
      <w:r>
        <w:rPr>
          <w:sz w:val="28"/>
          <w:szCs w:val="28"/>
        </w:rPr>
        <w:t xml:space="preserve"> is up to you to decide whether you want to join the trial. If you agree to take part, we will then ask you to complete a consent form. This will not affect the current or future routine medical care you receive. </w:t>
      </w:r>
    </w:p>
    <w:p w14:paraId="5C354F0F" w14:textId="77777777" w:rsidR="00443447" w:rsidRPr="00F7097C" w:rsidRDefault="00443447" w:rsidP="00443447">
      <w:pPr>
        <w:pStyle w:val="Heading1"/>
        <w:pBdr>
          <w:top w:val="single" w:sz="4" w:space="1" w:color="auto"/>
          <w:left w:val="single" w:sz="4" w:space="4" w:color="auto"/>
          <w:bottom w:val="single" w:sz="4" w:space="1" w:color="auto"/>
          <w:right w:val="single" w:sz="4" w:space="4" w:color="auto"/>
        </w:pBdr>
        <w:shd w:val="clear" w:color="auto" w:fill="B8CCE4" w:themeFill="accent1" w:themeFillTint="66"/>
        <w:rPr>
          <w:b/>
          <w:color w:val="000000" w:themeColor="text1"/>
        </w:rPr>
      </w:pPr>
      <w:bookmarkStart w:id="13" w:name="_Toc520711574"/>
      <w:bookmarkStart w:id="14" w:name="_Toc17877843"/>
      <w:r w:rsidRPr="00F7097C">
        <w:rPr>
          <w:rFonts w:asciiTheme="minorHAnsi" w:hAnsiTheme="minorHAnsi"/>
          <w:b/>
          <w:color w:val="000000" w:themeColor="text1"/>
        </w:rPr>
        <w:t>I’m interested in taking part, what happens next?</w:t>
      </w:r>
      <w:bookmarkEnd w:id="13"/>
      <w:bookmarkEnd w:id="14"/>
    </w:p>
    <w:p w14:paraId="0426E578" w14:textId="6EBA30B8" w:rsidR="00443447" w:rsidRDefault="00443447" w:rsidP="00443447">
      <w:pPr>
        <w:spacing w:before="100" w:after="200" w:line="360" w:lineRule="auto"/>
        <w:rPr>
          <w:sz w:val="28"/>
          <w:szCs w:val="28"/>
        </w:rPr>
      </w:pPr>
      <w:r>
        <w:rPr>
          <w:sz w:val="28"/>
          <w:szCs w:val="28"/>
        </w:rPr>
        <w:t xml:space="preserve">Once you have read this sheet </w:t>
      </w:r>
      <w:r w:rsidR="007224DE">
        <w:rPr>
          <w:sz w:val="28"/>
          <w:szCs w:val="28"/>
        </w:rPr>
        <w:t>thoroughly and</w:t>
      </w:r>
      <w:r>
        <w:rPr>
          <w:sz w:val="28"/>
          <w:szCs w:val="28"/>
        </w:rPr>
        <w:t xml:space="preserve"> have had an opportunity to discuss it with your friends, family or your GP, a member of the research team will phone you. You will be asked to agree a suitable date to attend a screening visit at the trial centre in Newcastle. </w:t>
      </w:r>
    </w:p>
    <w:p w14:paraId="633DD919" w14:textId="77777777" w:rsidR="00443447" w:rsidRPr="00F7097C" w:rsidRDefault="00443447" w:rsidP="00443447">
      <w:pPr>
        <w:pStyle w:val="Heading1"/>
        <w:pBdr>
          <w:top w:val="single" w:sz="4" w:space="1" w:color="auto"/>
          <w:left w:val="single" w:sz="4" w:space="4" w:color="auto"/>
          <w:bottom w:val="single" w:sz="4" w:space="1" w:color="auto"/>
          <w:right w:val="single" w:sz="4" w:space="4" w:color="auto"/>
        </w:pBdr>
        <w:shd w:val="clear" w:color="auto" w:fill="B8CCE4" w:themeFill="accent1" w:themeFillTint="66"/>
        <w:rPr>
          <w:b/>
          <w:color w:val="000000" w:themeColor="text1"/>
        </w:rPr>
      </w:pPr>
      <w:bookmarkStart w:id="15" w:name="_Toc520711575"/>
      <w:bookmarkStart w:id="16" w:name="_Toc17877844"/>
      <w:r w:rsidRPr="00F7097C">
        <w:rPr>
          <w:rFonts w:asciiTheme="minorHAnsi" w:hAnsiTheme="minorHAnsi"/>
          <w:b/>
          <w:color w:val="000000" w:themeColor="text1"/>
        </w:rPr>
        <w:t>What will giving consent mean for me?</w:t>
      </w:r>
      <w:bookmarkEnd w:id="15"/>
      <w:bookmarkEnd w:id="16"/>
    </w:p>
    <w:p w14:paraId="56BE903D" w14:textId="77EBEB25" w:rsidR="00443447" w:rsidRDefault="00443447" w:rsidP="00443447">
      <w:pPr>
        <w:spacing w:before="100" w:after="200" w:line="360" w:lineRule="auto"/>
        <w:rPr>
          <w:sz w:val="28"/>
          <w:szCs w:val="28"/>
        </w:rPr>
      </w:pPr>
      <w:r>
        <w:rPr>
          <w:sz w:val="28"/>
          <w:szCs w:val="28"/>
        </w:rPr>
        <w:t xml:space="preserve">By signing a consent form, this means that you fully understand what taking part in the trial means for you. That’s why it is really important that you can take as much time as you want to read this information sheet and ask lots of questions – especially if there’s something that you don’t understand or are worried about. </w:t>
      </w:r>
    </w:p>
    <w:p w14:paraId="67B04D2C" w14:textId="77777777" w:rsidR="00443447" w:rsidRDefault="00443447" w:rsidP="00443447">
      <w:pPr>
        <w:spacing w:before="100" w:after="200" w:line="360" w:lineRule="auto"/>
        <w:rPr>
          <w:sz w:val="28"/>
          <w:szCs w:val="28"/>
        </w:rPr>
      </w:pPr>
      <w:r>
        <w:rPr>
          <w:sz w:val="28"/>
          <w:szCs w:val="28"/>
        </w:rPr>
        <w:t>All questions are good questions! If you would prefer you can use a pen or highlighter to mark the areas of this sheet that you would like to talk about, and then show it to the doctor.</w:t>
      </w:r>
    </w:p>
    <w:p w14:paraId="718D8917" w14:textId="4B6BD28A" w:rsidR="00443447" w:rsidRDefault="00443447" w:rsidP="00443447">
      <w:pPr>
        <w:spacing w:before="100" w:after="200" w:line="360" w:lineRule="auto"/>
        <w:rPr>
          <w:sz w:val="28"/>
          <w:szCs w:val="28"/>
        </w:rPr>
      </w:pPr>
      <w:r>
        <w:rPr>
          <w:sz w:val="28"/>
          <w:szCs w:val="28"/>
        </w:rPr>
        <w:t>The consent form lists all the things that you agree to do, or agree for the trial team to do. We cannot do anything that you do not agree with.</w:t>
      </w:r>
    </w:p>
    <w:p w14:paraId="0278DFB1" w14:textId="13881EB3" w:rsidR="005A5DAE" w:rsidRDefault="005A5DAE" w:rsidP="00443447">
      <w:pPr>
        <w:spacing w:before="100" w:after="200" w:line="360" w:lineRule="auto"/>
        <w:rPr>
          <w:sz w:val="28"/>
          <w:szCs w:val="28"/>
        </w:rPr>
      </w:pPr>
      <w:r>
        <w:rPr>
          <w:sz w:val="28"/>
          <w:szCs w:val="28"/>
        </w:rPr>
        <w:t>Should you be unable to give written consent due to a symptom of your mitochondrial disease, we will ask you to give verbal consent in the presence of an independent witness.</w:t>
      </w:r>
    </w:p>
    <w:p w14:paraId="5DD13E13" w14:textId="77777777" w:rsidR="00443447" w:rsidRPr="00F7097C" w:rsidRDefault="00443447" w:rsidP="00443447">
      <w:pPr>
        <w:pStyle w:val="Heading1"/>
        <w:pBdr>
          <w:top w:val="single" w:sz="4" w:space="1" w:color="auto"/>
          <w:left w:val="single" w:sz="4" w:space="4" w:color="auto"/>
          <w:bottom w:val="single" w:sz="4" w:space="1" w:color="auto"/>
          <w:right w:val="single" w:sz="4" w:space="4" w:color="auto"/>
        </w:pBdr>
        <w:shd w:val="clear" w:color="auto" w:fill="B8CCE4" w:themeFill="accent1" w:themeFillTint="66"/>
        <w:rPr>
          <w:b/>
          <w:color w:val="000000" w:themeColor="text1"/>
        </w:rPr>
      </w:pPr>
      <w:bookmarkStart w:id="17" w:name="_Toc520711576"/>
      <w:bookmarkStart w:id="18" w:name="_Toc17877845"/>
      <w:r w:rsidRPr="00F7097C">
        <w:rPr>
          <w:rFonts w:asciiTheme="minorHAnsi" w:hAnsiTheme="minorHAnsi"/>
          <w:b/>
          <w:color w:val="000000" w:themeColor="text1"/>
        </w:rPr>
        <w:t>What happens if I don’t want to take part anymore?</w:t>
      </w:r>
      <w:bookmarkEnd w:id="17"/>
      <w:bookmarkEnd w:id="18"/>
    </w:p>
    <w:p w14:paraId="3F474F85" w14:textId="77777777" w:rsidR="00443447" w:rsidRDefault="00443447" w:rsidP="00443447">
      <w:pPr>
        <w:spacing w:before="100" w:after="200" w:line="360" w:lineRule="auto"/>
        <w:rPr>
          <w:sz w:val="28"/>
          <w:szCs w:val="28"/>
        </w:rPr>
      </w:pPr>
      <w:r w:rsidRPr="00165292">
        <w:rPr>
          <w:sz w:val="28"/>
          <w:szCs w:val="28"/>
        </w:rPr>
        <w:t xml:space="preserve">You can change your mind about taking part in the </w:t>
      </w:r>
      <w:r>
        <w:rPr>
          <w:sz w:val="28"/>
          <w:szCs w:val="28"/>
        </w:rPr>
        <w:t>trial</w:t>
      </w:r>
      <w:r w:rsidRPr="00165292">
        <w:rPr>
          <w:sz w:val="28"/>
          <w:szCs w:val="28"/>
        </w:rPr>
        <w:t xml:space="preserve"> at any point. You do not have to provide a reason, although this may be helpful for us to understand why you are </w:t>
      </w:r>
      <w:r>
        <w:rPr>
          <w:sz w:val="28"/>
          <w:szCs w:val="28"/>
        </w:rPr>
        <w:t>withdrawing</w:t>
      </w:r>
      <w:r w:rsidRPr="00165292">
        <w:rPr>
          <w:sz w:val="28"/>
          <w:szCs w:val="28"/>
        </w:rPr>
        <w:t xml:space="preserve">. If you decide to </w:t>
      </w:r>
      <w:r>
        <w:rPr>
          <w:sz w:val="28"/>
          <w:szCs w:val="28"/>
        </w:rPr>
        <w:t xml:space="preserve">discontinue your trial medication </w:t>
      </w:r>
      <w:r w:rsidRPr="00165292">
        <w:rPr>
          <w:sz w:val="28"/>
          <w:szCs w:val="28"/>
        </w:rPr>
        <w:t xml:space="preserve">before the end of treatment, we would ask if you would be willing to </w:t>
      </w:r>
      <w:r>
        <w:rPr>
          <w:sz w:val="28"/>
          <w:szCs w:val="28"/>
        </w:rPr>
        <w:t xml:space="preserve">continue in the trial for follow up and </w:t>
      </w:r>
      <w:r w:rsidRPr="00165292">
        <w:rPr>
          <w:sz w:val="28"/>
          <w:szCs w:val="28"/>
        </w:rPr>
        <w:t>have a second muscle biopsy, and/or cycle test</w:t>
      </w:r>
      <w:r>
        <w:rPr>
          <w:sz w:val="28"/>
          <w:szCs w:val="28"/>
        </w:rPr>
        <w:t xml:space="preserve"> and/or complete a questionnaire </w:t>
      </w:r>
      <w:r w:rsidRPr="00165292">
        <w:rPr>
          <w:sz w:val="28"/>
          <w:szCs w:val="28"/>
        </w:rPr>
        <w:t>before leaving the trial.</w:t>
      </w:r>
      <w:r>
        <w:rPr>
          <w:sz w:val="28"/>
          <w:szCs w:val="28"/>
        </w:rPr>
        <w:t xml:space="preserve"> We will ask you to sign a form agreeing to remain in the trial for follow up.</w:t>
      </w:r>
    </w:p>
    <w:p w14:paraId="2DC27B62" w14:textId="77777777" w:rsidR="00443447" w:rsidRDefault="00443447" w:rsidP="00443447">
      <w:pPr>
        <w:spacing w:before="100" w:after="200" w:line="360" w:lineRule="auto"/>
      </w:pPr>
      <w:r>
        <w:rPr>
          <w:sz w:val="28"/>
          <w:szCs w:val="28"/>
        </w:rPr>
        <w:t>You are free to withdraw from the trial at any time. We will ask you to sign a form saying that you don’t want to take part anymore. Withdrawing from the trial will have no effect on your normal routine care.</w:t>
      </w:r>
    </w:p>
    <w:p w14:paraId="19041ED1" w14:textId="77777777" w:rsidR="00443447" w:rsidRPr="00B202B3" w:rsidRDefault="00443447" w:rsidP="00443447">
      <w:pPr>
        <w:pStyle w:val="Heading1"/>
        <w:pBdr>
          <w:top w:val="single" w:sz="4" w:space="1" w:color="auto"/>
          <w:left w:val="single" w:sz="4" w:space="4" w:color="auto"/>
          <w:bottom w:val="single" w:sz="4" w:space="1" w:color="auto"/>
          <w:right w:val="single" w:sz="4" w:space="4" w:color="auto"/>
        </w:pBdr>
        <w:shd w:val="clear" w:color="auto" w:fill="B8CCE4" w:themeFill="accent1" w:themeFillTint="66"/>
        <w:rPr>
          <w:b/>
          <w:color w:val="000000" w:themeColor="text1"/>
        </w:rPr>
      </w:pPr>
      <w:bookmarkStart w:id="19" w:name="_Toc520711577"/>
      <w:bookmarkStart w:id="20" w:name="_Toc17877846"/>
      <w:r w:rsidRPr="00B202B3">
        <w:rPr>
          <w:rFonts w:asciiTheme="minorHAnsi" w:hAnsiTheme="minorHAnsi"/>
          <w:b/>
          <w:color w:val="000000" w:themeColor="text1"/>
        </w:rPr>
        <w:t>What will taking part involve?</w:t>
      </w:r>
      <w:bookmarkEnd w:id="19"/>
      <w:bookmarkEnd w:id="20"/>
    </w:p>
    <w:p w14:paraId="4E1F04F4" w14:textId="77777777" w:rsidR="00443447" w:rsidRDefault="00443447" w:rsidP="00443447">
      <w:pPr>
        <w:spacing w:before="100" w:after="200" w:line="360" w:lineRule="auto"/>
        <w:rPr>
          <w:sz w:val="28"/>
          <w:szCs w:val="28"/>
        </w:rPr>
      </w:pPr>
      <w:r w:rsidRPr="00AE3432">
        <w:rPr>
          <w:sz w:val="28"/>
          <w:szCs w:val="28"/>
        </w:rPr>
        <w:t>We will invite you to attend</w:t>
      </w:r>
      <w:r>
        <w:rPr>
          <w:sz w:val="28"/>
          <w:szCs w:val="28"/>
        </w:rPr>
        <w:t xml:space="preserve"> 3 visits in Newcastle unless Screening and Baseline visit can be combined as one visit:</w:t>
      </w:r>
    </w:p>
    <w:p w14:paraId="170DD3FE" w14:textId="77777777" w:rsidR="00443447" w:rsidRDefault="00443447" w:rsidP="00443447">
      <w:pPr>
        <w:pStyle w:val="ListParagraph"/>
        <w:numPr>
          <w:ilvl w:val="0"/>
          <w:numId w:val="1"/>
        </w:numPr>
        <w:spacing w:before="100" w:after="200" w:line="360" w:lineRule="auto"/>
        <w:ind w:left="714" w:hanging="357"/>
        <w:rPr>
          <w:sz w:val="28"/>
          <w:szCs w:val="28"/>
        </w:rPr>
      </w:pPr>
      <w:r>
        <w:rPr>
          <w:sz w:val="28"/>
          <w:szCs w:val="28"/>
        </w:rPr>
        <w:t>Screening visit (1 day)</w:t>
      </w:r>
    </w:p>
    <w:p w14:paraId="088A7877" w14:textId="77777777" w:rsidR="00443447" w:rsidRDefault="00443447" w:rsidP="00443447">
      <w:pPr>
        <w:pStyle w:val="ListParagraph"/>
        <w:numPr>
          <w:ilvl w:val="0"/>
          <w:numId w:val="1"/>
        </w:numPr>
        <w:spacing w:before="100" w:after="200" w:line="360" w:lineRule="auto"/>
        <w:ind w:left="714" w:hanging="357"/>
        <w:rPr>
          <w:sz w:val="28"/>
          <w:szCs w:val="28"/>
        </w:rPr>
      </w:pPr>
      <w:r>
        <w:rPr>
          <w:sz w:val="28"/>
          <w:szCs w:val="28"/>
        </w:rPr>
        <w:t xml:space="preserve">Baseline visit (over </w:t>
      </w:r>
      <w:r w:rsidRPr="006C721C">
        <w:rPr>
          <w:sz w:val="28"/>
          <w:szCs w:val="28"/>
        </w:rPr>
        <w:t>1-3</w:t>
      </w:r>
      <w:r>
        <w:rPr>
          <w:sz w:val="28"/>
          <w:szCs w:val="28"/>
        </w:rPr>
        <w:t xml:space="preserve"> days)</w:t>
      </w:r>
    </w:p>
    <w:p w14:paraId="433C21C1" w14:textId="77777777" w:rsidR="00443447" w:rsidRDefault="00443447" w:rsidP="00443447">
      <w:pPr>
        <w:pStyle w:val="ListParagraph"/>
        <w:numPr>
          <w:ilvl w:val="0"/>
          <w:numId w:val="1"/>
        </w:numPr>
        <w:spacing w:before="100" w:after="200" w:line="360" w:lineRule="auto"/>
        <w:ind w:left="714" w:hanging="357"/>
        <w:rPr>
          <w:sz w:val="28"/>
          <w:szCs w:val="28"/>
        </w:rPr>
      </w:pPr>
      <w:r>
        <w:rPr>
          <w:sz w:val="28"/>
          <w:szCs w:val="28"/>
        </w:rPr>
        <w:t>End of treatment visit (1-3 days)</w:t>
      </w:r>
    </w:p>
    <w:p w14:paraId="74E7CF9D" w14:textId="77777777" w:rsidR="00443447" w:rsidRDefault="00443447" w:rsidP="00443447">
      <w:pPr>
        <w:spacing w:before="100" w:after="200" w:line="360" w:lineRule="auto"/>
        <w:rPr>
          <w:sz w:val="28"/>
          <w:szCs w:val="28"/>
        </w:rPr>
      </w:pPr>
      <w:r>
        <w:rPr>
          <w:sz w:val="28"/>
          <w:szCs w:val="28"/>
        </w:rPr>
        <w:t>These visits are extra visits and not part of your normal care.</w:t>
      </w:r>
    </w:p>
    <w:p w14:paraId="7C14A674" w14:textId="77777777" w:rsidR="00443447" w:rsidRDefault="00443447" w:rsidP="00443447">
      <w:pPr>
        <w:spacing w:before="100" w:after="200" w:line="360" w:lineRule="auto"/>
        <w:rPr>
          <w:b/>
          <w:sz w:val="28"/>
          <w:szCs w:val="28"/>
        </w:rPr>
      </w:pPr>
      <w:r w:rsidRPr="006C721C">
        <w:rPr>
          <w:sz w:val="28"/>
          <w:szCs w:val="28"/>
        </w:rPr>
        <w:t>At each visit, we will provide, or pay for, transport to the Newcastle clinic and back home again and we will also pay for overnight accommodation if you are travelling from outside the local area. We will provide you with lunch and refreshments throughout the day. Breaks will be scheduled as required.</w:t>
      </w:r>
    </w:p>
    <w:p w14:paraId="3F42AA0D" w14:textId="2FDBE3E8" w:rsidR="00443447" w:rsidRPr="00AE3432" w:rsidRDefault="00443447" w:rsidP="00443447">
      <w:pPr>
        <w:spacing w:before="100" w:after="200" w:line="360" w:lineRule="auto"/>
        <w:rPr>
          <w:b/>
          <w:sz w:val="28"/>
          <w:szCs w:val="28"/>
        </w:rPr>
      </w:pPr>
      <w:r w:rsidRPr="00AE3432">
        <w:rPr>
          <w:b/>
          <w:sz w:val="28"/>
          <w:szCs w:val="28"/>
        </w:rPr>
        <w:t>Screening Visit</w:t>
      </w:r>
    </w:p>
    <w:p w14:paraId="7B827C93" w14:textId="77777777" w:rsidR="00443447" w:rsidRDefault="00443447" w:rsidP="00443447">
      <w:pPr>
        <w:spacing w:before="100" w:after="200" w:line="360" w:lineRule="auto"/>
        <w:rPr>
          <w:sz w:val="28"/>
          <w:szCs w:val="28"/>
        </w:rPr>
      </w:pPr>
      <w:r>
        <w:rPr>
          <w:sz w:val="28"/>
          <w:szCs w:val="28"/>
        </w:rPr>
        <w:t xml:space="preserve">At the screening visit we will fully discuss the trial with you, and make sure that you understand what taking part in the trial will involve. </w:t>
      </w:r>
    </w:p>
    <w:p w14:paraId="57F21B05" w14:textId="580E326A" w:rsidR="00443447" w:rsidRDefault="00443447" w:rsidP="00443447">
      <w:pPr>
        <w:spacing w:before="100" w:after="200" w:line="360" w:lineRule="auto"/>
        <w:rPr>
          <w:sz w:val="28"/>
          <w:szCs w:val="28"/>
        </w:rPr>
      </w:pPr>
      <w:r w:rsidRPr="00B7004F">
        <w:rPr>
          <w:sz w:val="28"/>
          <w:szCs w:val="28"/>
        </w:rPr>
        <w:t xml:space="preserve">After you have given consent, we will review your routine blood </w:t>
      </w:r>
      <w:r>
        <w:rPr>
          <w:sz w:val="28"/>
          <w:szCs w:val="28"/>
        </w:rPr>
        <w:t>test</w:t>
      </w:r>
      <w:r w:rsidR="00B36A68">
        <w:rPr>
          <w:sz w:val="28"/>
          <w:szCs w:val="28"/>
        </w:rPr>
        <w:t xml:space="preserve"> results</w:t>
      </w:r>
      <w:r w:rsidRPr="00B7004F">
        <w:rPr>
          <w:sz w:val="28"/>
          <w:szCs w:val="28"/>
        </w:rPr>
        <w:t xml:space="preserve"> to make sure it is safe for you to take part in the trial</w:t>
      </w:r>
      <w:r>
        <w:rPr>
          <w:sz w:val="28"/>
          <w:szCs w:val="28"/>
        </w:rPr>
        <w:t>, if you have not had a routine blood test at the hospital in Newcastle within the previous 3 months a blood sample will be taken to confirm your eligibility</w:t>
      </w:r>
      <w:r w:rsidRPr="00B7004F">
        <w:rPr>
          <w:sz w:val="28"/>
          <w:szCs w:val="28"/>
        </w:rPr>
        <w:t>.</w:t>
      </w:r>
      <w:r w:rsidRPr="005B0F2C">
        <w:rPr>
          <w:sz w:val="28"/>
          <w:szCs w:val="28"/>
        </w:rPr>
        <w:t xml:space="preserve"> </w:t>
      </w:r>
      <w:r>
        <w:rPr>
          <w:sz w:val="28"/>
          <w:szCs w:val="28"/>
        </w:rPr>
        <w:t>Some basic demographic data (</w:t>
      </w:r>
      <w:r w:rsidRPr="00EE6EC5">
        <w:rPr>
          <w:sz w:val="28"/>
          <w:szCs w:val="28"/>
        </w:rPr>
        <w:t>Gender, date of birth, ethnicity, smoking status and alcohol intake</w:t>
      </w:r>
      <w:r>
        <w:rPr>
          <w:sz w:val="28"/>
          <w:szCs w:val="28"/>
        </w:rPr>
        <w:t>) will also be collected.</w:t>
      </w:r>
    </w:p>
    <w:p w14:paraId="7E038653" w14:textId="77777777" w:rsidR="00443447" w:rsidRDefault="00443447" w:rsidP="00443447">
      <w:pPr>
        <w:spacing w:before="100" w:after="200" w:line="360" w:lineRule="auto"/>
        <w:rPr>
          <w:sz w:val="28"/>
          <w:szCs w:val="28"/>
        </w:rPr>
      </w:pPr>
      <w:r w:rsidRPr="005B0F2C">
        <w:rPr>
          <w:sz w:val="28"/>
          <w:szCs w:val="28"/>
        </w:rPr>
        <w:t>We will</w:t>
      </w:r>
      <w:r>
        <w:rPr>
          <w:sz w:val="28"/>
          <w:szCs w:val="28"/>
        </w:rPr>
        <w:t xml:space="preserve"> also discuss how you, or your partner, should avoid getting pregnant during this trial. We will </w:t>
      </w:r>
      <w:r w:rsidRPr="005B0F2C">
        <w:rPr>
          <w:sz w:val="28"/>
          <w:szCs w:val="28"/>
        </w:rPr>
        <w:t xml:space="preserve">ask </w:t>
      </w:r>
      <w:r>
        <w:rPr>
          <w:sz w:val="28"/>
          <w:szCs w:val="28"/>
        </w:rPr>
        <w:t>women of child-bearing potential</w:t>
      </w:r>
      <w:r w:rsidRPr="005B0F2C">
        <w:rPr>
          <w:sz w:val="28"/>
          <w:szCs w:val="28"/>
        </w:rPr>
        <w:t xml:space="preserve"> to take a pregnancy </w:t>
      </w:r>
      <w:r>
        <w:rPr>
          <w:sz w:val="28"/>
          <w:szCs w:val="28"/>
        </w:rPr>
        <w:t>test.</w:t>
      </w:r>
      <w:r w:rsidRPr="005B0F2C">
        <w:rPr>
          <w:sz w:val="28"/>
          <w:szCs w:val="28"/>
        </w:rPr>
        <w:t xml:space="preserve"> </w:t>
      </w:r>
    </w:p>
    <w:p w14:paraId="6845137D" w14:textId="77777777" w:rsidR="00443447" w:rsidRDefault="00443447" w:rsidP="00443447">
      <w:pPr>
        <w:spacing w:before="100" w:after="200" w:line="360" w:lineRule="auto"/>
        <w:rPr>
          <w:sz w:val="28"/>
          <w:szCs w:val="28"/>
        </w:rPr>
      </w:pPr>
      <w:r w:rsidRPr="00B91627">
        <w:rPr>
          <w:sz w:val="28"/>
          <w:szCs w:val="28"/>
        </w:rPr>
        <w:t xml:space="preserve">If all of the </w:t>
      </w:r>
      <w:r>
        <w:rPr>
          <w:sz w:val="28"/>
          <w:szCs w:val="28"/>
        </w:rPr>
        <w:t>t</w:t>
      </w:r>
      <w:r w:rsidRPr="00B91627">
        <w:rPr>
          <w:sz w:val="28"/>
          <w:szCs w:val="28"/>
        </w:rPr>
        <w:t xml:space="preserve">ests indicate that you </w:t>
      </w:r>
      <w:r>
        <w:rPr>
          <w:sz w:val="28"/>
          <w:szCs w:val="28"/>
        </w:rPr>
        <w:t>are suitable for</w:t>
      </w:r>
      <w:r w:rsidRPr="00B91627">
        <w:rPr>
          <w:sz w:val="28"/>
          <w:szCs w:val="28"/>
        </w:rPr>
        <w:t xml:space="preserve"> the </w:t>
      </w:r>
      <w:r>
        <w:rPr>
          <w:sz w:val="28"/>
          <w:szCs w:val="28"/>
        </w:rPr>
        <w:t>trial</w:t>
      </w:r>
      <w:r w:rsidRPr="00B91627">
        <w:rPr>
          <w:sz w:val="28"/>
          <w:szCs w:val="28"/>
        </w:rPr>
        <w:t xml:space="preserve">, we will invite you to return for the baseline visit. </w:t>
      </w:r>
    </w:p>
    <w:p w14:paraId="3D098DA2" w14:textId="77777777" w:rsidR="00443447" w:rsidRDefault="00443447" w:rsidP="00443447">
      <w:pPr>
        <w:spacing w:before="100" w:after="200" w:line="360" w:lineRule="auto"/>
        <w:jc w:val="center"/>
        <w:rPr>
          <w:b/>
          <w:sz w:val="28"/>
          <w:szCs w:val="28"/>
        </w:rPr>
      </w:pPr>
      <w:r w:rsidRPr="00A93021">
        <w:rPr>
          <w:b/>
          <w:color w:val="00B050"/>
          <w:sz w:val="28"/>
          <w:szCs w:val="28"/>
        </w:rPr>
        <w:t>TOTAL TIME FOR SCREENING VISIT IS 3-4 HOURS.</w:t>
      </w:r>
    </w:p>
    <w:p w14:paraId="328B56EB" w14:textId="77777777" w:rsidR="00443447" w:rsidRDefault="00443447" w:rsidP="00443447">
      <w:pPr>
        <w:rPr>
          <w:b/>
          <w:sz w:val="28"/>
          <w:szCs w:val="28"/>
        </w:rPr>
      </w:pPr>
    </w:p>
    <w:p w14:paraId="5CCF2D07" w14:textId="6FE9C7C8" w:rsidR="00443447" w:rsidRDefault="00443447" w:rsidP="00443447">
      <w:pPr>
        <w:rPr>
          <w:b/>
          <w:sz w:val="28"/>
          <w:szCs w:val="28"/>
        </w:rPr>
      </w:pPr>
      <w:r w:rsidRPr="003E66A0">
        <w:rPr>
          <w:noProof/>
          <w:lang w:eastAsia="en-GB"/>
        </w:rPr>
        <mc:AlternateContent>
          <mc:Choice Requires="wps">
            <w:drawing>
              <wp:anchor distT="0" distB="0" distL="114300" distR="114300" simplePos="0" relativeHeight="251665408" behindDoc="0" locked="0" layoutInCell="1" allowOverlap="1" wp14:anchorId="74EAE5AD" wp14:editId="76A245CE">
                <wp:simplePos x="0" y="0"/>
                <wp:positionH relativeFrom="column">
                  <wp:posOffset>1381124</wp:posOffset>
                </wp:positionH>
                <wp:positionV relativeFrom="paragraph">
                  <wp:posOffset>76200</wp:posOffset>
                </wp:positionV>
                <wp:extent cx="276225" cy="7976235"/>
                <wp:effectExtent l="19050" t="0" r="28575" b="43815"/>
                <wp:wrapNone/>
                <wp:docPr id="31" name="Down Arrow 31"/>
                <wp:cNvGraphicFramePr/>
                <a:graphic xmlns:a="http://schemas.openxmlformats.org/drawingml/2006/main">
                  <a:graphicData uri="http://schemas.microsoft.com/office/word/2010/wordprocessingShape">
                    <wps:wsp>
                      <wps:cNvSpPr/>
                      <wps:spPr>
                        <a:xfrm>
                          <a:off x="0" y="0"/>
                          <a:ext cx="276225" cy="7976235"/>
                        </a:xfrm>
                        <a:prstGeom prst="downArrow">
                          <a:avLst/>
                        </a:prstGeom>
                        <a:solidFill>
                          <a:srgbClr val="C00000"/>
                        </a:solidFill>
                        <a:ln>
                          <a:solidFill>
                            <a:schemeClr val="accent2">
                              <a:lumMod val="60000"/>
                              <a:lumOff val="40000"/>
                            </a:schemeClr>
                          </a:solidFill>
                        </a:ln>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95FDC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1" o:spid="_x0000_s1026" type="#_x0000_t67" style="position:absolute;margin-left:108.75pt;margin-top:6pt;width:21.75pt;height:628.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" adj="21226" fillcolor="#c00000" strokecolor="#d99594 [1941]">
                <v:shadow on="t" color="black" opacity="22937f" origin=",.5" offset="0,.63889mm"/>
              </v:shape>
            </w:pict>
          </mc:Fallback>
        </mc:AlternateContent>
      </w:r>
      <w:r w:rsidRPr="003E66A0">
        <w:rPr>
          <w:noProof/>
          <w:lang w:eastAsia="en-GB"/>
        </w:rPr>
        <mc:AlternateContent>
          <mc:Choice Requires="wps">
            <w:drawing>
              <wp:anchor distT="0" distB="0" distL="114300" distR="114300" simplePos="0" relativeHeight="251666432" behindDoc="0" locked="0" layoutInCell="1" allowOverlap="1" wp14:anchorId="50A658A4" wp14:editId="18A367D1">
                <wp:simplePos x="0" y="0"/>
                <wp:positionH relativeFrom="margin">
                  <wp:posOffset>-82881</wp:posOffset>
                </wp:positionH>
                <wp:positionV relativeFrom="paragraph">
                  <wp:posOffset>230726</wp:posOffset>
                </wp:positionV>
                <wp:extent cx="1310640" cy="1028700"/>
                <wp:effectExtent l="0" t="0" r="3810" b="0"/>
                <wp:wrapNone/>
                <wp:docPr id="222" name="Text Box 222"/>
                <wp:cNvGraphicFramePr/>
                <a:graphic xmlns:a="http://schemas.openxmlformats.org/drawingml/2006/main">
                  <a:graphicData uri="http://schemas.microsoft.com/office/word/2010/wordprocessingShape">
                    <wps:wsp>
                      <wps:cNvSpPr txBox="1"/>
                      <wps:spPr>
                        <a:xfrm>
                          <a:off x="0" y="0"/>
                          <a:ext cx="1310640" cy="1028700"/>
                        </a:xfrm>
                        <a:prstGeom prst="rect">
                          <a:avLst/>
                        </a:prstGeom>
                        <a:solidFill>
                          <a:sysClr val="window" lastClr="FFFFFF"/>
                        </a:solidFill>
                        <a:ln w="6350">
                          <a:noFill/>
                        </a:ln>
                        <a:effectLst/>
                      </wps:spPr>
                      <wps:txbx>
                        <w:txbxContent>
                          <w:p w14:paraId="6374F871" w14:textId="77777777" w:rsidR="00443447" w:rsidRPr="009411C9" w:rsidRDefault="00443447" w:rsidP="00443447">
                            <w:pPr>
                              <w:rPr>
                                <w:b/>
                                <w:sz w:val="32"/>
                                <w:szCs w:val="32"/>
                              </w:rPr>
                            </w:pPr>
                            <w:r>
                              <w:rPr>
                                <w:b/>
                                <w:sz w:val="28"/>
                                <w:szCs w:val="32"/>
                              </w:rPr>
                              <w:t>S</w:t>
                            </w:r>
                            <w:r w:rsidRPr="009411C9">
                              <w:rPr>
                                <w:b/>
                                <w:sz w:val="28"/>
                                <w:szCs w:val="32"/>
                              </w:rPr>
                              <w:t>CREENING</w:t>
                            </w:r>
                            <w:r>
                              <w:rPr>
                                <w:b/>
                                <w:sz w:val="28"/>
                                <w:szCs w:val="32"/>
                              </w:rPr>
                              <w:br/>
                              <w:t>&amp; PRE-TREATMENT</w:t>
                            </w:r>
                          </w:p>
                          <w:p w14:paraId="196BE1A4" w14:textId="77777777" w:rsidR="00443447" w:rsidRDefault="00443447" w:rsidP="004434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658A4" id="Text Box 222" o:spid="_x0000_s1029" type="#_x0000_t202" style="position:absolute;margin-left:-6.55pt;margin-top:18.15pt;width:103.2pt;height:81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" fillcolor="window" stroked="f" strokeweight=".5pt">
                <v:textbox>
                  <w:txbxContent>
                    <w:p w14:paraId="6374F871" w14:textId="77777777" w:rsidR="00443447" w:rsidRPr="009411C9" w:rsidRDefault="00443447" w:rsidP="00443447">
                      <w:pPr>
                        <w:rPr>
                          <w:b/>
                          <w:sz w:val="32"/>
                          <w:szCs w:val="32"/>
                        </w:rPr>
                      </w:pPr>
                      <w:r>
                        <w:rPr>
                          <w:b/>
                          <w:sz w:val="28"/>
                          <w:szCs w:val="32"/>
                        </w:rPr>
                        <w:t>S</w:t>
                      </w:r>
                      <w:r w:rsidRPr="009411C9">
                        <w:rPr>
                          <w:b/>
                          <w:sz w:val="28"/>
                          <w:szCs w:val="32"/>
                        </w:rPr>
                        <w:t>CREENING</w:t>
                      </w:r>
                      <w:r>
                        <w:rPr>
                          <w:b/>
                          <w:sz w:val="28"/>
                          <w:szCs w:val="32"/>
                        </w:rPr>
                        <w:br/>
                        <w:t>&amp; PRE-TREATMENT</w:t>
                      </w:r>
                    </w:p>
                    <w:p w14:paraId="196BE1A4" w14:textId="77777777" w:rsidR="00443447" w:rsidRDefault="00443447" w:rsidP="00443447"/>
                  </w:txbxContent>
                </v:textbox>
                <w10:wrap anchorx="margin"/>
              </v:shape>
            </w:pict>
          </mc:Fallback>
        </mc:AlternateContent>
      </w:r>
      <w:r w:rsidRPr="003E66A0">
        <w:rPr>
          <w:noProof/>
          <w:lang w:eastAsia="en-GB"/>
        </w:rPr>
        <mc:AlternateContent>
          <mc:Choice Requires="wps">
            <w:drawing>
              <wp:anchor distT="0" distB="0" distL="114300" distR="114300" simplePos="0" relativeHeight="251670528" behindDoc="0" locked="0" layoutInCell="1" allowOverlap="1" wp14:anchorId="4FD28767" wp14:editId="5AA16963">
                <wp:simplePos x="0" y="0"/>
                <wp:positionH relativeFrom="column">
                  <wp:posOffset>810757</wp:posOffset>
                </wp:positionH>
                <wp:positionV relativeFrom="paragraph">
                  <wp:posOffset>122223</wp:posOffset>
                </wp:positionV>
                <wp:extent cx="457200" cy="1044000"/>
                <wp:effectExtent l="57150" t="38100" r="57150" b="99060"/>
                <wp:wrapNone/>
                <wp:docPr id="229" name="Left Brace 229"/>
                <wp:cNvGraphicFramePr/>
                <a:graphic xmlns:a="http://schemas.openxmlformats.org/drawingml/2006/main">
                  <a:graphicData uri="http://schemas.microsoft.com/office/word/2010/wordprocessingShape">
                    <wps:wsp>
                      <wps:cNvSpPr/>
                      <wps:spPr>
                        <a:xfrm>
                          <a:off x="0" y="0"/>
                          <a:ext cx="457200" cy="1044000"/>
                        </a:xfrm>
                        <a:prstGeom prst="leftBrac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8E164E7"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29" o:spid="_x0000_s1026" type="#_x0000_t87" style="position:absolute;margin-left:63.85pt;margin-top:9.6pt;width:36pt;height:82.2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" adj="788" strokecolor="windowText" strokeweight="2pt">
                <v:shadow on="t" color="black" opacity="24903f" origin=",.5" offset="0,.55556mm"/>
              </v:shape>
            </w:pict>
          </mc:Fallback>
        </mc:AlternateContent>
      </w:r>
      <w:r w:rsidRPr="003E66A0">
        <w:rPr>
          <w:b/>
          <w:noProof/>
          <w:sz w:val="18"/>
          <w:lang w:eastAsia="en-GB"/>
        </w:rPr>
        <mc:AlternateContent>
          <mc:Choice Requires="wps">
            <w:drawing>
              <wp:anchor distT="45720" distB="45720" distL="114300" distR="114300" simplePos="0" relativeHeight="251662336" behindDoc="1" locked="0" layoutInCell="1" allowOverlap="1" wp14:anchorId="7D54D52D" wp14:editId="3A8313DD">
                <wp:simplePos x="0" y="0"/>
                <wp:positionH relativeFrom="page">
                  <wp:posOffset>2591076</wp:posOffset>
                </wp:positionH>
                <wp:positionV relativeFrom="paragraph">
                  <wp:posOffset>17697</wp:posOffset>
                </wp:positionV>
                <wp:extent cx="4378960" cy="1263650"/>
                <wp:effectExtent l="0" t="0" r="2540" b="0"/>
                <wp:wrapTight wrapText="bothSides">
                  <wp:wrapPolygon edited="0">
                    <wp:start x="0" y="0"/>
                    <wp:lineTo x="0" y="21166"/>
                    <wp:lineTo x="21519" y="21166"/>
                    <wp:lineTo x="21519" y="0"/>
                    <wp:lineTo x="0" y="0"/>
                  </wp:wrapPolygon>
                </wp:wrapTight>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8960" cy="1263650"/>
                        </a:xfrm>
                        <a:prstGeom prst="rect">
                          <a:avLst/>
                        </a:prstGeom>
                        <a:solidFill>
                          <a:srgbClr val="FFFFFF"/>
                        </a:solidFill>
                        <a:ln w="9525">
                          <a:noFill/>
                          <a:miter lim="800000"/>
                          <a:headEnd/>
                          <a:tailEnd/>
                        </a:ln>
                      </wps:spPr>
                      <wps:txbx>
                        <w:txbxContent>
                          <w:p w14:paraId="7D6C96CB" w14:textId="77777777" w:rsidR="00443447" w:rsidRPr="00206E70" w:rsidRDefault="00443447" w:rsidP="00443447">
                            <w:pPr>
                              <w:spacing w:after="0"/>
                              <w:rPr>
                                <w:b/>
                                <w:sz w:val="24"/>
                                <w:szCs w:val="20"/>
                              </w:rPr>
                            </w:pPr>
                            <w:r w:rsidRPr="00206E70">
                              <w:rPr>
                                <w:b/>
                                <w:sz w:val="24"/>
                                <w:szCs w:val="20"/>
                              </w:rPr>
                              <w:t>Screening Visit (up to Week -4 to Week 0):</w:t>
                            </w:r>
                          </w:p>
                          <w:p w14:paraId="49E1E215" w14:textId="77777777" w:rsidR="00443447" w:rsidRPr="00206E70" w:rsidRDefault="00443447" w:rsidP="00443447">
                            <w:pPr>
                              <w:pStyle w:val="ListParagraph"/>
                              <w:numPr>
                                <w:ilvl w:val="0"/>
                                <w:numId w:val="4"/>
                              </w:numPr>
                              <w:spacing w:after="0" w:line="240" w:lineRule="auto"/>
                              <w:ind w:left="426" w:hanging="284"/>
                              <w:rPr>
                                <w:sz w:val="24"/>
                                <w:szCs w:val="20"/>
                              </w:rPr>
                            </w:pPr>
                            <w:r w:rsidRPr="00206E70">
                              <w:rPr>
                                <w:sz w:val="24"/>
                                <w:szCs w:val="20"/>
                              </w:rPr>
                              <w:t>Informed consent</w:t>
                            </w:r>
                          </w:p>
                          <w:p w14:paraId="79AB0EAD" w14:textId="77777777" w:rsidR="00443447" w:rsidRPr="00206E70" w:rsidRDefault="00443447" w:rsidP="00443447">
                            <w:pPr>
                              <w:pStyle w:val="ListParagraph"/>
                              <w:numPr>
                                <w:ilvl w:val="0"/>
                                <w:numId w:val="4"/>
                              </w:numPr>
                              <w:spacing w:after="0" w:line="240" w:lineRule="auto"/>
                              <w:ind w:left="426" w:hanging="284"/>
                              <w:rPr>
                                <w:sz w:val="24"/>
                                <w:szCs w:val="20"/>
                              </w:rPr>
                            </w:pPr>
                            <w:r w:rsidRPr="00206E70">
                              <w:rPr>
                                <w:sz w:val="24"/>
                                <w:szCs w:val="20"/>
                              </w:rPr>
                              <w:t>Medical history and medication review</w:t>
                            </w:r>
                          </w:p>
                          <w:p w14:paraId="325EF4E4" w14:textId="77777777" w:rsidR="00443447" w:rsidRPr="00206E70" w:rsidRDefault="00443447" w:rsidP="00443447">
                            <w:pPr>
                              <w:pStyle w:val="ListParagraph"/>
                              <w:numPr>
                                <w:ilvl w:val="0"/>
                                <w:numId w:val="4"/>
                              </w:numPr>
                              <w:spacing w:after="0" w:line="240" w:lineRule="auto"/>
                              <w:ind w:left="426" w:hanging="284"/>
                              <w:rPr>
                                <w:sz w:val="24"/>
                                <w:szCs w:val="20"/>
                              </w:rPr>
                            </w:pPr>
                            <w:r w:rsidRPr="00206E70">
                              <w:rPr>
                                <w:sz w:val="24"/>
                                <w:szCs w:val="20"/>
                              </w:rPr>
                              <w:t>Urine pregnancy test (females of childbearing potential)</w:t>
                            </w:r>
                          </w:p>
                          <w:p w14:paraId="7FE593FC" w14:textId="77777777" w:rsidR="00443447" w:rsidRPr="00B7004F" w:rsidRDefault="00443447" w:rsidP="00443447">
                            <w:pPr>
                              <w:pStyle w:val="ListParagraph"/>
                              <w:numPr>
                                <w:ilvl w:val="0"/>
                                <w:numId w:val="4"/>
                              </w:numPr>
                              <w:spacing w:after="0" w:line="240" w:lineRule="auto"/>
                              <w:ind w:left="426" w:hanging="284"/>
                              <w:rPr>
                                <w:sz w:val="24"/>
                                <w:szCs w:val="20"/>
                              </w:rPr>
                            </w:pPr>
                            <w:r w:rsidRPr="00B7004F">
                              <w:rPr>
                                <w:sz w:val="24"/>
                                <w:szCs w:val="20"/>
                              </w:rPr>
                              <w:t>Review blood results</w:t>
                            </w:r>
                          </w:p>
                          <w:p w14:paraId="256B1D7D" w14:textId="77777777" w:rsidR="00443447" w:rsidRPr="00206E70" w:rsidRDefault="00443447" w:rsidP="00443447">
                            <w:pPr>
                              <w:pStyle w:val="ListParagraph"/>
                              <w:numPr>
                                <w:ilvl w:val="0"/>
                                <w:numId w:val="4"/>
                              </w:numPr>
                              <w:spacing w:after="0" w:line="240" w:lineRule="auto"/>
                              <w:ind w:left="426" w:hanging="284"/>
                              <w:rPr>
                                <w:sz w:val="20"/>
                                <w:szCs w:val="20"/>
                              </w:rPr>
                            </w:pPr>
                            <w:r w:rsidRPr="00206E70">
                              <w:rPr>
                                <w:sz w:val="24"/>
                                <w:szCs w:val="20"/>
                              </w:rPr>
                              <w:t>Contraceptive counselling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54D52D" id="_x0000_s1030" type="#_x0000_t202" style="position:absolute;margin-left:204pt;margin-top:1.4pt;width:344.8pt;height:99.5pt;z-index:-251654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" stroked="f">
                <v:textbox>
                  <w:txbxContent>
                    <w:p w14:paraId="7D6C96CB" w14:textId="77777777" w:rsidR="00443447" w:rsidRPr="00206E70" w:rsidRDefault="00443447" w:rsidP="00443447">
                      <w:pPr>
                        <w:spacing w:after="0"/>
                        <w:rPr>
                          <w:b/>
                          <w:sz w:val="24"/>
                          <w:szCs w:val="20"/>
                        </w:rPr>
                      </w:pPr>
                      <w:r w:rsidRPr="00206E70">
                        <w:rPr>
                          <w:b/>
                          <w:sz w:val="24"/>
                          <w:szCs w:val="20"/>
                        </w:rPr>
                        <w:t>Screening Visit (up to Week -4 to Week 0):</w:t>
                      </w:r>
                    </w:p>
                    <w:p w14:paraId="49E1E215" w14:textId="77777777" w:rsidR="00443447" w:rsidRPr="00206E70" w:rsidRDefault="00443447" w:rsidP="00443447">
                      <w:pPr>
                        <w:pStyle w:val="ListParagraph"/>
                        <w:numPr>
                          <w:ilvl w:val="0"/>
                          <w:numId w:val="4"/>
                        </w:numPr>
                        <w:spacing w:after="0" w:line="240" w:lineRule="auto"/>
                        <w:ind w:left="426" w:hanging="284"/>
                        <w:rPr>
                          <w:sz w:val="24"/>
                          <w:szCs w:val="20"/>
                        </w:rPr>
                      </w:pPr>
                      <w:r w:rsidRPr="00206E70">
                        <w:rPr>
                          <w:sz w:val="24"/>
                          <w:szCs w:val="20"/>
                        </w:rPr>
                        <w:t>Informed consent</w:t>
                      </w:r>
                    </w:p>
                    <w:p w14:paraId="79AB0EAD" w14:textId="77777777" w:rsidR="00443447" w:rsidRPr="00206E70" w:rsidRDefault="00443447" w:rsidP="00443447">
                      <w:pPr>
                        <w:pStyle w:val="ListParagraph"/>
                        <w:numPr>
                          <w:ilvl w:val="0"/>
                          <w:numId w:val="4"/>
                        </w:numPr>
                        <w:spacing w:after="0" w:line="240" w:lineRule="auto"/>
                        <w:ind w:left="426" w:hanging="284"/>
                        <w:rPr>
                          <w:sz w:val="24"/>
                          <w:szCs w:val="20"/>
                        </w:rPr>
                      </w:pPr>
                      <w:r w:rsidRPr="00206E70">
                        <w:rPr>
                          <w:sz w:val="24"/>
                          <w:szCs w:val="20"/>
                        </w:rPr>
                        <w:t>Medical history and medication review</w:t>
                      </w:r>
                    </w:p>
                    <w:p w14:paraId="325EF4E4" w14:textId="77777777" w:rsidR="00443447" w:rsidRPr="00206E70" w:rsidRDefault="00443447" w:rsidP="00443447">
                      <w:pPr>
                        <w:pStyle w:val="ListParagraph"/>
                        <w:numPr>
                          <w:ilvl w:val="0"/>
                          <w:numId w:val="4"/>
                        </w:numPr>
                        <w:spacing w:after="0" w:line="240" w:lineRule="auto"/>
                        <w:ind w:left="426" w:hanging="284"/>
                        <w:rPr>
                          <w:sz w:val="24"/>
                          <w:szCs w:val="20"/>
                        </w:rPr>
                      </w:pPr>
                      <w:r w:rsidRPr="00206E70">
                        <w:rPr>
                          <w:sz w:val="24"/>
                          <w:szCs w:val="20"/>
                        </w:rPr>
                        <w:t>Urine pregnancy test (females of childbearing potential)</w:t>
                      </w:r>
                    </w:p>
                    <w:p w14:paraId="7FE593FC" w14:textId="77777777" w:rsidR="00443447" w:rsidRPr="00B7004F" w:rsidRDefault="00443447" w:rsidP="00443447">
                      <w:pPr>
                        <w:pStyle w:val="ListParagraph"/>
                        <w:numPr>
                          <w:ilvl w:val="0"/>
                          <w:numId w:val="4"/>
                        </w:numPr>
                        <w:spacing w:after="0" w:line="240" w:lineRule="auto"/>
                        <w:ind w:left="426" w:hanging="284"/>
                        <w:rPr>
                          <w:sz w:val="24"/>
                          <w:szCs w:val="20"/>
                        </w:rPr>
                      </w:pPr>
                      <w:r w:rsidRPr="00B7004F">
                        <w:rPr>
                          <w:sz w:val="24"/>
                          <w:szCs w:val="20"/>
                        </w:rPr>
                        <w:t>Review blood results</w:t>
                      </w:r>
                    </w:p>
                    <w:p w14:paraId="256B1D7D" w14:textId="77777777" w:rsidR="00443447" w:rsidRPr="00206E70" w:rsidRDefault="00443447" w:rsidP="00443447">
                      <w:pPr>
                        <w:pStyle w:val="ListParagraph"/>
                        <w:numPr>
                          <w:ilvl w:val="0"/>
                          <w:numId w:val="4"/>
                        </w:numPr>
                        <w:spacing w:after="0" w:line="240" w:lineRule="auto"/>
                        <w:ind w:left="426" w:hanging="284"/>
                        <w:rPr>
                          <w:sz w:val="20"/>
                          <w:szCs w:val="20"/>
                        </w:rPr>
                      </w:pPr>
                      <w:r w:rsidRPr="00206E70">
                        <w:rPr>
                          <w:sz w:val="24"/>
                          <w:szCs w:val="20"/>
                        </w:rPr>
                        <w:t>Contraceptive counselling</w:t>
                      </w:r>
                    </w:p>
                  </w:txbxContent>
                </v:textbox>
                <w10:wrap type="tight" anchorx="page"/>
              </v:shape>
            </w:pict>
          </mc:Fallback>
        </mc:AlternateContent>
      </w:r>
    </w:p>
    <w:p w14:paraId="12FF606E" w14:textId="77777777" w:rsidR="00443447" w:rsidRPr="003E66A0" w:rsidRDefault="00443447" w:rsidP="00443447">
      <w:pPr>
        <w:rPr>
          <w:sz w:val="32"/>
          <w:szCs w:val="32"/>
        </w:rPr>
      </w:pPr>
    </w:p>
    <w:p w14:paraId="6A230B3D" w14:textId="77777777" w:rsidR="00443447" w:rsidRPr="003E66A0" w:rsidRDefault="00443447" w:rsidP="00443447"/>
    <w:p w14:paraId="5D73149A" w14:textId="77777777" w:rsidR="00443447" w:rsidRPr="003E66A0" w:rsidRDefault="00443447" w:rsidP="00443447"/>
    <w:p w14:paraId="22EA31F0" w14:textId="77777777" w:rsidR="00443447" w:rsidRPr="003E66A0" w:rsidRDefault="00443447" w:rsidP="00443447">
      <w:r w:rsidRPr="003E66A0">
        <w:rPr>
          <w:b/>
          <w:noProof/>
          <w:sz w:val="28"/>
          <w:szCs w:val="32"/>
          <w:lang w:eastAsia="en-GB"/>
        </w:rPr>
        <mc:AlternateContent>
          <mc:Choice Requires="wps">
            <w:drawing>
              <wp:anchor distT="45720" distB="45720" distL="114300" distR="114300" simplePos="0" relativeHeight="251663360" behindDoc="0" locked="0" layoutInCell="1" allowOverlap="1" wp14:anchorId="519DCA25" wp14:editId="2D60C482">
                <wp:simplePos x="0" y="0"/>
                <wp:positionH relativeFrom="margin">
                  <wp:posOffset>1637251</wp:posOffset>
                </wp:positionH>
                <wp:positionV relativeFrom="paragraph">
                  <wp:posOffset>185172</wp:posOffset>
                </wp:positionV>
                <wp:extent cx="4830445" cy="2435225"/>
                <wp:effectExtent l="0" t="0" r="8255" b="3175"/>
                <wp:wrapSquare wrapText="bothSides"/>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0445" cy="2435225"/>
                        </a:xfrm>
                        <a:prstGeom prst="rect">
                          <a:avLst/>
                        </a:prstGeom>
                        <a:solidFill>
                          <a:srgbClr val="FFFFFF"/>
                        </a:solidFill>
                        <a:ln w="9525">
                          <a:noFill/>
                          <a:miter lim="800000"/>
                          <a:headEnd/>
                          <a:tailEnd/>
                        </a:ln>
                      </wps:spPr>
                      <wps:txbx>
                        <w:txbxContent>
                          <w:p w14:paraId="3C1F66B8" w14:textId="77777777" w:rsidR="00443447" w:rsidRPr="00206E70" w:rsidRDefault="00443447" w:rsidP="00443447">
                            <w:pPr>
                              <w:spacing w:after="0" w:line="240" w:lineRule="auto"/>
                              <w:rPr>
                                <w:b/>
                                <w:sz w:val="24"/>
                                <w:szCs w:val="20"/>
                              </w:rPr>
                            </w:pPr>
                            <w:r w:rsidRPr="00206E70">
                              <w:rPr>
                                <w:b/>
                                <w:sz w:val="24"/>
                                <w:szCs w:val="20"/>
                              </w:rPr>
                              <w:t>Baseline Visit (Week 0):</w:t>
                            </w:r>
                          </w:p>
                          <w:p w14:paraId="1BB4713F" w14:textId="77777777" w:rsidR="00443447" w:rsidRPr="00206E70" w:rsidRDefault="00443447" w:rsidP="00443447">
                            <w:pPr>
                              <w:pStyle w:val="ListParagraph"/>
                              <w:numPr>
                                <w:ilvl w:val="0"/>
                                <w:numId w:val="5"/>
                              </w:numPr>
                              <w:spacing w:after="0" w:line="240" w:lineRule="auto"/>
                              <w:ind w:left="426" w:hanging="284"/>
                              <w:rPr>
                                <w:sz w:val="24"/>
                                <w:szCs w:val="20"/>
                              </w:rPr>
                            </w:pPr>
                            <w:r>
                              <w:rPr>
                                <w:sz w:val="24"/>
                                <w:szCs w:val="20"/>
                              </w:rPr>
                              <w:t>Confirm consent to continue participation</w:t>
                            </w:r>
                          </w:p>
                          <w:p w14:paraId="74692D8A" w14:textId="77777777" w:rsidR="00443447" w:rsidRPr="00206E70" w:rsidRDefault="00443447" w:rsidP="00443447">
                            <w:pPr>
                              <w:pStyle w:val="ListParagraph"/>
                              <w:numPr>
                                <w:ilvl w:val="0"/>
                                <w:numId w:val="5"/>
                              </w:numPr>
                              <w:spacing w:after="0" w:line="240" w:lineRule="auto"/>
                              <w:ind w:left="426" w:hanging="284"/>
                              <w:rPr>
                                <w:sz w:val="24"/>
                                <w:szCs w:val="20"/>
                              </w:rPr>
                            </w:pPr>
                            <w:r w:rsidRPr="00206E70">
                              <w:rPr>
                                <w:sz w:val="24"/>
                                <w:szCs w:val="20"/>
                              </w:rPr>
                              <w:t>Activity Monitor dispensing &amp; instructions (if applicable)</w:t>
                            </w:r>
                          </w:p>
                          <w:p w14:paraId="0204F50F" w14:textId="77777777" w:rsidR="00443447" w:rsidRPr="00206E70" w:rsidRDefault="00443447" w:rsidP="00443447">
                            <w:pPr>
                              <w:pStyle w:val="ListParagraph"/>
                              <w:numPr>
                                <w:ilvl w:val="0"/>
                                <w:numId w:val="5"/>
                              </w:numPr>
                              <w:spacing w:after="0" w:line="240" w:lineRule="auto"/>
                              <w:ind w:left="426" w:hanging="284"/>
                              <w:rPr>
                                <w:sz w:val="24"/>
                                <w:szCs w:val="20"/>
                              </w:rPr>
                            </w:pPr>
                            <w:r w:rsidRPr="00206E70">
                              <w:rPr>
                                <w:sz w:val="24"/>
                                <w:szCs w:val="20"/>
                              </w:rPr>
                              <w:t>Medical history and medication review</w:t>
                            </w:r>
                          </w:p>
                          <w:p w14:paraId="1339DF8C" w14:textId="77777777" w:rsidR="00443447" w:rsidRPr="00164843" w:rsidRDefault="00443447" w:rsidP="00443447">
                            <w:pPr>
                              <w:pStyle w:val="ListParagraph"/>
                              <w:numPr>
                                <w:ilvl w:val="0"/>
                                <w:numId w:val="5"/>
                              </w:numPr>
                              <w:spacing w:after="0" w:line="240" w:lineRule="auto"/>
                              <w:ind w:left="426" w:hanging="284"/>
                              <w:rPr>
                                <w:sz w:val="24"/>
                                <w:szCs w:val="20"/>
                              </w:rPr>
                            </w:pPr>
                            <w:r w:rsidRPr="00206E70">
                              <w:rPr>
                                <w:sz w:val="24"/>
                                <w:szCs w:val="20"/>
                              </w:rPr>
                              <w:t>Physical examination</w:t>
                            </w:r>
                            <w:r w:rsidRPr="00F030B8">
                              <w:rPr>
                                <w:sz w:val="24"/>
                                <w:szCs w:val="20"/>
                              </w:rPr>
                              <w:t xml:space="preserve"> </w:t>
                            </w:r>
                            <w:r>
                              <w:rPr>
                                <w:sz w:val="24"/>
                                <w:szCs w:val="20"/>
                              </w:rPr>
                              <w:t>and vital s</w:t>
                            </w:r>
                            <w:r w:rsidRPr="00164843">
                              <w:rPr>
                                <w:sz w:val="24"/>
                                <w:szCs w:val="20"/>
                              </w:rPr>
                              <w:t>igns</w:t>
                            </w:r>
                          </w:p>
                          <w:p w14:paraId="2E41BFF3" w14:textId="77777777" w:rsidR="00443447" w:rsidRPr="00206E70" w:rsidRDefault="00443447" w:rsidP="00443447">
                            <w:pPr>
                              <w:pStyle w:val="ListParagraph"/>
                              <w:numPr>
                                <w:ilvl w:val="0"/>
                                <w:numId w:val="5"/>
                              </w:numPr>
                              <w:spacing w:after="0" w:line="240" w:lineRule="auto"/>
                              <w:ind w:left="426" w:hanging="284"/>
                              <w:rPr>
                                <w:sz w:val="24"/>
                                <w:szCs w:val="20"/>
                              </w:rPr>
                            </w:pPr>
                            <w:r w:rsidRPr="00206E70">
                              <w:rPr>
                                <w:sz w:val="24"/>
                                <w:szCs w:val="20"/>
                              </w:rPr>
                              <w:t>Urine and blood tests</w:t>
                            </w:r>
                          </w:p>
                          <w:p w14:paraId="2B6D9FB3" w14:textId="77777777" w:rsidR="00443447" w:rsidRPr="00206E70" w:rsidRDefault="00443447" w:rsidP="00443447">
                            <w:pPr>
                              <w:pStyle w:val="ListParagraph"/>
                              <w:numPr>
                                <w:ilvl w:val="0"/>
                                <w:numId w:val="5"/>
                              </w:numPr>
                              <w:spacing w:after="0" w:line="240" w:lineRule="auto"/>
                              <w:ind w:left="426" w:hanging="284"/>
                              <w:rPr>
                                <w:sz w:val="24"/>
                                <w:szCs w:val="20"/>
                              </w:rPr>
                            </w:pPr>
                            <w:r w:rsidRPr="00206E70">
                              <w:rPr>
                                <w:sz w:val="24"/>
                                <w:szCs w:val="20"/>
                              </w:rPr>
                              <w:t>Exercise test with ECG and blood test</w:t>
                            </w:r>
                            <w:r>
                              <w:rPr>
                                <w:sz w:val="24"/>
                                <w:szCs w:val="20"/>
                              </w:rPr>
                              <w:t xml:space="preserve"> (if applicable)</w:t>
                            </w:r>
                          </w:p>
                          <w:p w14:paraId="27946860" w14:textId="77777777" w:rsidR="00443447" w:rsidRPr="00206E70" w:rsidRDefault="00443447" w:rsidP="00443447">
                            <w:pPr>
                              <w:pStyle w:val="ListParagraph"/>
                              <w:numPr>
                                <w:ilvl w:val="0"/>
                                <w:numId w:val="5"/>
                              </w:numPr>
                              <w:spacing w:after="0" w:line="240" w:lineRule="auto"/>
                              <w:ind w:left="426" w:hanging="284"/>
                              <w:rPr>
                                <w:sz w:val="24"/>
                                <w:szCs w:val="20"/>
                              </w:rPr>
                            </w:pPr>
                            <w:r w:rsidRPr="00206E70">
                              <w:rPr>
                                <w:sz w:val="24"/>
                                <w:szCs w:val="20"/>
                              </w:rPr>
                              <w:t xml:space="preserve">Functional assessments of upper and lower limb function balance and walking </w:t>
                            </w:r>
                          </w:p>
                          <w:p w14:paraId="0374F642" w14:textId="77777777" w:rsidR="00443447" w:rsidRPr="00206E70" w:rsidRDefault="00443447" w:rsidP="00443447">
                            <w:pPr>
                              <w:pStyle w:val="ListParagraph"/>
                              <w:numPr>
                                <w:ilvl w:val="0"/>
                                <w:numId w:val="5"/>
                              </w:numPr>
                              <w:spacing w:after="0" w:line="240" w:lineRule="auto"/>
                              <w:ind w:left="426" w:hanging="284"/>
                              <w:rPr>
                                <w:sz w:val="24"/>
                                <w:szCs w:val="20"/>
                              </w:rPr>
                            </w:pPr>
                            <w:r w:rsidRPr="00206E70">
                              <w:rPr>
                                <w:sz w:val="24"/>
                                <w:szCs w:val="20"/>
                              </w:rPr>
                              <w:t>Questionnaires</w:t>
                            </w:r>
                            <w:r>
                              <w:rPr>
                                <w:sz w:val="24"/>
                                <w:szCs w:val="20"/>
                              </w:rPr>
                              <w:t xml:space="preserve"> (if not completed before your visit)</w:t>
                            </w:r>
                          </w:p>
                          <w:p w14:paraId="3917EB1D" w14:textId="77777777" w:rsidR="00443447" w:rsidRPr="00206E70" w:rsidRDefault="00443447" w:rsidP="00443447">
                            <w:pPr>
                              <w:pStyle w:val="ListParagraph"/>
                              <w:numPr>
                                <w:ilvl w:val="0"/>
                                <w:numId w:val="5"/>
                              </w:numPr>
                              <w:spacing w:after="0" w:line="240" w:lineRule="auto"/>
                              <w:ind w:left="426" w:hanging="284"/>
                              <w:rPr>
                                <w:sz w:val="24"/>
                                <w:szCs w:val="20"/>
                              </w:rPr>
                            </w:pPr>
                            <w:r w:rsidRPr="00206E70">
                              <w:rPr>
                                <w:sz w:val="24"/>
                                <w:szCs w:val="20"/>
                              </w:rPr>
                              <w:t>Muscle biopsy</w:t>
                            </w:r>
                          </w:p>
                          <w:p w14:paraId="65A386A8" w14:textId="77777777" w:rsidR="00443447" w:rsidRPr="00DC0BC0" w:rsidRDefault="00443447" w:rsidP="00443447">
                            <w:pPr>
                              <w:pStyle w:val="ListParagraph"/>
                              <w:numPr>
                                <w:ilvl w:val="0"/>
                                <w:numId w:val="5"/>
                              </w:numPr>
                              <w:spacing w:after="0" w:line="240" w:lineRule="auto"/>
                              <w:ind w:left="426" w:hanging="284"/>
                            </w:pPr>
                            <w:r w:rsidRPr="00206E70">
                              <w:rPr>
                                <w:sz w:val="24"/>
                                <w:szCs w:val="20"/>
                              </w:rPr>
                              <w:t>Receive study treatment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9DCA25" id="_x0000_s1031" type="#_x0000_t202" style="position:absolute;margin-left:128.9pt;margin-top:14.6pt;width:380.35pt;height:19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" stroked="f">
                <v:textbox>
                  <w:txbxContent>
                    <w:p w14:paraId="3C1F66B8" w14:textId="77777777" w:rsidR="00443447" w:rsidRPr="00206E70" w:rsidRDefault="00443447" w:rsidP="00443447">
                      <w:pPr>
                        <w:spacing w:after="0" w:line="240" w:lineRule="auto"/>
                        <w:rPr>
                          <w:b/>
                          <w:sz w:val="24"/>
                          <w:szCs w:val="20"/>
                        </w:rPr>
                      </w:pPr>
                      <w:r w:rsidRPr="00206E70">
                        <w:rPr>
                          <w:b/>
                          <w:sz w:val="24"/>
                          <w:szCs w:val="20"/>
                        </w:rPr>
                        <w:t>Baseline Visit (Week 0):</w:t>
                      </w:r>
                    </w:p>
                    <w:p w14:paraId="1BB4713F" w14:textId="77777777" w:rsidR="00443447" w:rsidRPr="00206E70" w:rsidRDefault="00443447" w:rsidP="00443447">
                      <w:pPr>
                        <w:pStyle w:val="ListParagraph"/>
                        <w:numPr>
                          <w:ilvl w:val="0"/>
                          <w:numId w:val="5"/>
                        </w:numPr>
                        <w:spacing w:after="0" w:line="240" w:lineRule="auto"/>
                        <w:ind w:left="426" w:hanging="284"/>
                        <w:rPr>
                          <w:sz w:val="24"/>
                          <w:szCs w:val="20"/>
                        </w:rPr>
                      </w:pPr>
                      <w:r>
                        <w:rPr>
                          <w:sz w:val="24"/>
                          <w:szCs w:val="20"/>
                        </w:rPr>
                        <w:t>Confirm consent to continue participation</w:t>
                      </w:r>
                    </w:p>
                    <w:p w14:paraId="74692D8A" w14:textId="77777777" w:rsidR="00443447" w:rsidRPr="00206E70" w:rsidRDefault="00443447" w:rsidP="00443447">
                      <w:pPr>
                        <w:pStyle w:val="ListParagraph"/>
                        <w:numPr>
                          <w:ilvl w:val="0"/>
                          <w:numId w:val="5"/>
                        </w:numPr>
                        <w:spacing w:after="0" w:line="240" w:lineRule="auto"/>
                        <w:ind w:left="426" w:hanging="284"/>
                        <w:rPr>
                          <w:sz w:val="24"/>
                          <w:szCs w:val="20"/>
                        </w:rPr>
                      </w:pPr>
                      <w:r w:rsidRPr="00206E70">
                        <w:rPr>
                          <w:sz w:val="24"/>
                          <w:szCs w:val="20"/>
                        </w:rPr>
                        <w:t>Activity Monitor dispensing &amp; instructions (if applicable)</w:t>
                      </w:r>
                    </w:p>
                    <w:p w14:paraId="0204F50F" w14:textId="77777777" w:rsidR="00443447" w:rsidRPr="00206E70" w:rsidRDefault="00443447" w:rsidP="00443447">
                      <w:pPr>
                        <w:pStyle w:val="ListParagraph"/>
                        <w:numPr>
                          <w:ilvl w:val="0"/>
                          <w:numId w:val="5"/>
                        </w:numPr>
                        <w:spacing w:after="0" w:line="240" w:lineRule="auto"/>
                        <w:ind w:left="426" w:hanging="284"/>
                        <w:rPr>
                          <w:sz w:val="24"/>
                          <w:szCs w:val="20"/>
                        </w:rPr>
                      </w:pPr>
                      <w:r w:rsidRPr="00206E70">
                        <w:rPr>
                          <w:sz w:val="24"/>
                          <w:szCs w:val="20"/>
                        </w:rPr>
                        <w:t>Medical history and medication review</w:t>
                      </w:r>
                    </w:p>
                    <w:p w14:paraId="1339DF8C" w14:textId="77777777" w:rsidR="00443447" w:rsidRPr="00164843" w:rsidRDefault="00443447" w:rsidP="00443447">
                      <w:pPr>
                        <w:pStyle w:val="ListParagraph"/>
                        <w:numPr>
                          <w:ilvl w:val="0"/>
                          <w:numId w:val="5"/>
                        </w:numPr>
                        <w:spacing w:after="0" w:line="240" w:lineRule="auto"/>
                        <w:ind w:left="426" w:hanging="284"/>
                        <w:rPr>
                          <w:sz w:val="24"/>
                          <w:szCs w:val="20"/>
                        </w:rPr>
                      </w:pPr>
                      <w:r w:rsidRPr="00206E70">
                        <w:rPr>
                          <w:sz w:val="24"/>
                          <w:szCs w:val="20"/>
                        </w:rPr>
                        <w:t>Physical examination</w:t>
                      </w:r>
                      <w:r w:rsidRPr="00F030B8">
                        <w:rPr>
                          <w:sz w:val="24"/>
                          <w:szCs w:val="20"/>
                        </w:rPr>
                        <w:t xml:space="preserve"> </w:t>
                      </w:r>
                      <w:r>
                        <w:rPr>
                          <w:sz w:val="24"/>
                          <w:szCs w:val="20"/>
                        </w:rPr>
                        <w:t>and vital s</w:t>
                      </w:r>
                      <w:r w:rsidRPr="00164843">
                        <w:rPr>
                          <w:sz w:val="24"/>
                          <w:szCs w:val="20"/>
                        </w:rPr>
                        <w:t>igns</w:t>
                      </w:r>
                    </w:p>
                    <w:p w14:paraId="2E41BFF3" w14:textId="77777777" w:rsidR="00443447" w:rsidRPr="00206E70" w:rsidRDefault="00443447" w:rsidP="00443447">
                      <w:pPr>
                        <w:pStyle w:val="ListParagraph"/>
                        <w:numPr>
                          <w:ilvl w:val="0"/>
                          <w:numId w:val="5"/>
                        </w:numPr>
                        <w:spacing w:after="0" w:line="240" w:lineRule="auto"/>
                        <w:ind w:left="426" w:hanging="284"/>
                        <w:rPr>
                          <w:sz w:val="24"/>
                          <w:szCs w:val="20"/>
                        </w:rPr>
                      </w:pPr>
                      <w:r w:rsidRPr="00206E70">
                        <w:rPr>
                          <w:sz w:val="24"/>
                          <w:szCs w:val="20"/>
                        </w:rPr>
                        <w:t>Urine and blood tests</w:t>
                      </w:r>
                    </w:p>
                    <w:p w14:paraId="2B6D9FB3" w14:textId="77777777" w:rsidR="00443447" w:rsidRPr="00206E70" w:rsidRDefault="00443447" w:rsidP="00443447">
                      <w:pPr>
                        <w:pStyle w:val="ListParagraph"/>
                        <w:numPr>
                          <w:ilvl w:val="0"/>
                          <w:numId w:val="5"/>
                        </w:numPr>
                        <w:spacing w:after="0" w:line="240" w:lineRule="auto"/>
                        <w:ind w:left="426" w:hanging="284"/>
                        <w:rPr>
                          <w:sz w:val="24"/>
                          <w:szCs w:val="20"/>
                        </w:rPr>
                      </w:pPr>
                      <w:r w:rsidRPr="00206E70">
                        <w:rPr>
                          <w:sz w:val="24"/>
                          <w:szCs w:val="20"/>
                        </w:rPr>
                        <w:t>Exercise test with ECG and blood test</w:t>
                      </w:r>
                      <w:r>
                        <w:rPr>
                          <w:sz w:val="24"/>
                          <w:szCs w:val="20"/>
                        </w:rPr>
                        <w:t xml:space="preserve"> (if applicable)</w:t>
                      </w:r>
                    </w:p>
                    <w:p w14:paraId="27946860" w14:textId="77777777" w:rsidR="00443447" w:rsidRPr="00206E70" w:rsidRDefault="00443447" w:rsidP="00443447">
                      <w:pPr>
                        <w:pStyle w:val="ListParagraph"/>
                        <w:numPr>
                          <w:ilvl w:val="0"/>
                          <w:numId w:val="5"/>
                        </w:numPr>
                        <w:spacing w:after="0" w:line="240" w:lineRule="auto"/>
                        <w:ind w:left="426" w:hanging="284"/>
                        <w:rPr>
                          <w:sz w:val="24"/>
                          <w:szCs w:val="20"/>
                        </w:rPr>
                      </w:pPr>
                      <w:r w:rsidRPr="00206E70">
                        <w:rPr>
                          <w:sz w:val="24"/>
                          <w:szCs w:val="20"/>
                        </w:rPr>
                        <w:t xml:space="preserve">Functional assessments of upper and lower limb function balance and walking </w:t>
                      </w:r>
                    </w:p>
                    <w:p w14:paraId="0374F642" w14:textId="77777777" w:rsidR="00443447" w:rsidRPr="00206E70" w:rsidRDefault="00443447" w:rsidP="00443447">
                      <w:pPr>
                        <w:pStyle w:val="ListParagraph"/>
                        <w:numPr>
                          <w:ilvl w:val="0"/>
                          <w:numId w:val="5"/>
                        </w:numPr>
                        <w:spacing w:after="0" w:line="240" w:lineRule="auto"/>
                        <w:ind w:left="426" w:hanging="284"/>
                        <w:rPr>
                          <w:sz w:val="24"/>
                          <w:szCs w:val="20"/>
                        </w:rPr>
                      </w:pPr>
                      <w:r w:rsidRPr="00206E70">
                        <w:rPr>
                          <w:sz w:val="24"/>
                          <w:szCs w:val="20"/>
                        </w:rPr>
                        <w:t>Questionnaires</w:t>
                      </w:r>
                      <w:r>
                        <w:rPr>
                          <w:sz w:val="24"/>
                          <w:szCs w:val="20"/>
                        </w:rPr>
                        <w:t xml:space="preserve"> (if not completed before your visit)</w:t>
                      </w:r>
                    </w:p>
                    <w:p w14:paraId="3917EB1D" w14:textId="77777777" w:rsidR="00443447" w:rsidRPr="00206E70" w:rsidRDefault="00443447" w:rsidP="00443447">
                      <w:pPr>
                        <w:pStyle w:val="ListParagraph"/>
                        <w:numPr>
                          <w:ilvl w:val="0"/>
                          <w:numId w:val="5"/>
                        </w:numPr>
                        <w:spacing w:after="0" w:line="240" w:lineRule="auto"/>
                        <w:ind w:left="426" w:hanging="284"/>
                        <w:rPr>
                          <w:sz w:val="24"/>
                          <w:szCs w:val="20"/>
                        </w:rPr>
                      </w:pPr>
                      <w:r w:rsidRPr="00206E70">
                        <w:rPr>
                          <w:sz w:val="24"/>
                          <w:szCs w:val="20"/>
                        </w:rPr>
                        <w:t>Muscle biopsy</w:t>
                      </w:r>
                    </w:p>
                    <w:p w14:paraId="65A386A8" w14:textId="77777777" w:rsidR="00443447" w:rsidRPr="00DC0BC0" w:rsidRDefault="00443447" w:rsidP="00443447">
                      <w:pPr>
                        <w:pStyle w:val="ListParagraph"/>
                        <w:numPr>
                          <w:ilvl w:val="0"/>
                          <w:numId w:val="5"/>
                        </w:numPr>
                        <w:spacing w:after="0" w:line="240" w:lineRule="auto"/>
                        <w:ind w:left="426" w:hanging="284"/>
                      </w:pPr>
                      <w:r w:rsidRPr="00206E70">
                        <w:rPr>
                          <w:sz w:val="24"/>
                          <w:szCs w:val="20"/>
                        </w:rPr>
                        <w:t>Receive study treatment</w:t>
                      </w:r>
                    </w:p>
                  </w:txbxContent>
                </v:textbox>
                <w10:wrap type="square" anchorx="margin"/>
              </v:shape>
            </w:pict>
          </mc:Fallback>
        </mc:AlternateContent>
      </w:r>
      <w:r w:rsidRPr="003E66A0">
        <w:rPr>
          <w:noProof/>
          <w:lang w:eastAsia="en-GB"/>
        </w:rPr>
        <mc:AlternateContent>
          <mc:Choice Requires="wps">
            <w:drawing>
              <wp:anchor distT="0" distB="0" distL="114300" distR="114300" simplePos="0" relativeHeight="251671552" behindDoc="0" locked="0" layoutInCell="1" allowOverlap="1" wp14:anchorId="745F8B9C" wp14:editId="107BDE74">
                <wp:simplePos x="0" y="0"/>
                <wp:positionH relativeFrom="column">
                  <wp:posOffset>847532</wp:posOffset>
                </wp:positionH>
                <wp:positionV relativeFrom="paragraph">
                  <wp:posOffset>219407</wp:posOffset>
                </wp:positionV>
                <wp:extent cx="480060" cy="2340000"/>
                <wp:effectExtent l="57150" t="38100" r="53340" b="98425"/>
                <wp:wrapNone/>
                <wp:docPr id="230" name="Left Brace 230"/>
                <wp:cNvGraphicFramePr/>
                <a:graphic xmlns:a="http://schemas.openxmlformats.org/drawingml/2006/main">
                  <a:graphicData uri="http://schemas.microsoft.com/office/word/2010/wordprocessingShape">
                    <wps:wsp>
                      <wps:cNvSpPr/>
                      <wps:spPr>
                        <a:xfrm>
                          <a:off x="0" y="0"/>
                          <a:ext cx="480060" cy="2340000"/>
                        </a:xfrm>
                        <a:prstGeom prst="leftBrac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C4DF1" id="Left Brace 230" o:spid="_x0000_s1026" type="#_x0000_t87" style="position:absolute;margin-left:66.75pt;margin-top:17.3pt;width:37.8pt;height:18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" adj="369" strokecolor="windowText" strokeweight="2pt">
                <v:shadow on="t" color="black" opacity="24903f" origin=",.5" offset="0,.55556mm"/>
              </v:shape>
            </w:pict>
          </mc:Fallback>
        </mc:AlternateContent>
      </w:r>
    </w:p>
    <w:p w14:paraId="0D8A7D70" w14:textId="77777777" w:rsidR="00443447" w:rsidRPr="003E66A0" w:rsidRDefault="00443447" w:rsidP="00443447"/>
    <w:p w14:paraId="14FADC79" w14:textId="77777777" w:rsidR="00443447" w:rsidRPr="003E66A0" w:rsidRDefault="00443447" w:rsidP="00443447"/>
    <w:p w14:paraId="76E8DCEE" w14:textId="77777777" w:rsidR="00443447" w:rsidRPr="003E66A0" w:rsidRDefault="00443447" w:rsidP="00443447">
      <w:pPr>
        <w:spacing w:after="0" w:line="240" w:lineRule="auto"/>
        <w:ind w:firstLine="720"/>
        <w:rPr>
          <w:b/>
          <w:sz w:val="28"/>
          <w:szCs w:val="32"/>
        </w:rPr>
      </w:pPr>
    </w:p>
    <w:p w14:paraId="5E708188" w14:textId="77777777" w:rsidR="00443447" w:rsidRPr="003E66A0" w:rsidRDefault="00443447" w:rsidP="00443447">
      <w:pPr>
        <w:spacing w:after="0" w:line="240" w:lineRule="auto"/>
        <w:ind w:firstLine="720"/>
        <w:rPr>
          <w:b/>
          <w:sz w:val="28"/>
          <w:szCs w:val="32"/>
        </w:rPr>
      </w:pPr>
      <w:r w:rsidRPr="003E66A0">
        <w:rPr>
          <w:noProof/>
          <w:lang w:eastAsia="en-GB"/>
        </w:rPr>
        <mc:AlternateContent>
          <mc:Choice Requires="wps">
            <w:drawing>
              <wp:anchor distT="0" distB="0" distL="114300" distR="114300" simplePos="0" relativeHeight="251667456" behindDoc="0" locked="0" layoutInCell="1" allowOverlap="1" wp14:anchorId="7B11C880" wp14:editId="7445D7D3">
                <wp:simplePos x="0" y="0"/>
                <wp:positionH relativeFrom="margin">
                  <wp:posOffset>-159026</wp:posOffset>
                </wp:positionH>
                <wp:positionV relativeFrom="paragraph">
                  <wp:posOffset>158557</wp:posOffset>
                </wp:positionV>
                <wp:extent cx="1310640" cy="477078"/>
                <wp:effectExtent l="0" t="0" r="3810" b="0"/>
                <wp:wrapNone/>
                <wp:docPr id="223" name="Text Box 223"/>
                <wp:cNvGraphicFramePr/>
                <a:graphic xmlns:a="http://schemas.openxmlformats.org/drawingml/2006/main">
                  <a:graphicData uri="http://schemas.microsoft.com/office/word/2010/wordprocessingShape">
                    <wps:wsp>
                      <wps:cNvSpPr txBox="1"/>
                      <wps:spPr>
                        <a:xfrm>
                          <a:off x="0" y="0"/>
                          <a:ext cx="1310640" cy="477078"/>
                        </a:xfrm>
                        <a:prstGeom prst="rect">
                          <a:avLst/>
                        </a:prstGeom>
                        <a:solidFill>
                          <a:sysClr val="window" lastClr="FFFFFF"/>
                        </a:solidFill>
                        <a:ln w="6350">
                          <a:noFill/>
                        </a:ln>
                        <a:effectLst/>
                      </wps:spPr>
                      <wps:txbx>
                        <w:txbxContent>
                          <w:p w14:paraId="22E06AE3" w14:textId="77777777" w:rsidR="00443447" w:rsidRPr="009411C9" w:rsidRDefault="00443447" w:rsidP="00443447">
                            <w:pPr>
                              <w:rPr>
                                <w:b/>
                                <w:sz w:val="32"/>
                                <w:szCs w:val="32"/>
                              </w:rPr>
                            </w:pPr>
                            <w:r>
                              <w:rPr>
                                <w:b/>
                                <w:sz w:val="28"/>
                                <w:szCs w:val="32"/>
                              </w:rPr>
                              <w:t>BASELINE</w:t>
                            </w:r>
                          </w:p>
                          <w:p w14:paraId="1671457B" w14:textId="77777777" w:rsidR="00443447" w:rsidRDefault="00443447" w:rsidP="004434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11C880" id="Text Box 223" o:spid="_x0000_s1032" type="#_x0000_t202" style="position:absolute;left:0;text-align:left;margin-left:-12.5pt;margin-top:12.5pt;width:103.2pt;height:37.55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" fillcolor="window" stroked="f" strokeweight=".5pt">
                <v:textbox>
                  <w:txbxContent>
                    <w:p w14:paraId="22E06AE3" w14:textId="77777777" w:rsidR="00443447" w:rsidRPr="009411C9" w:rsidRDefault="00443447" w:rsidP="00443447">
                      <w:pPr>
                        <w:rPr>
                          <w:b/>
                          <w:sz w:val="32"/>
                          <w:szCs w:val="32"/>
                        </w:rPr>
                      </w:pPr>
                      <w:r>
                        <w:rPr>
                          <w:b/>
                          <w:sz w:val="28"/>
                          <w:szCs w:val="32"/>
                        </w:rPr>
                        <w:t>BASELINE</w:t>
                      </w:r>
                    </w:p>
                    <w:p w14:paraId="1671457B" w14:textId="77777777" w:rsidR="00443447" w:rsidRDefault="00443447" w:rsidP="00443447"/>
                  </w:txbxContent>
                </v:textbox>
                <w10:wrap anchorx="margin"/>
              </v:shape>
            </w:pict>
          </mc:Fallback>
        </mc:AlternateContent>
      </w:r>
    </w:p>
    <w:p w14:paraId="1D262DFA" w14:textId="77777777" w:rsidR="00443447" w:rsidRPr="003E66A0" w:rsidRDefault="00443447" w:rsidP="00443447">
      <w:pPr>
        <w:spacing w:after="0" w:line="240" w:lineRule="auto"/>
        <w:rPr>
          <w:b/>
          <w:sz w:val="28"/>
          <w:szCs w:val="32"/>
        </w:rPr>
      </w:pPr>
    </w:p>
    <w:p w14:paraId="5CBE950D" w14:textId="77777777" w:rsidR="00443447" w:rsidRPr="003E66A0" w:rsidRDefault="00443447" w:rsidP="00443447"/>
    <w:p w14:paraId="16690DA2" w14:textId="77777777" w:rsidR="00443447" w:rsidRPr="003E66A0" w:rsidRDefault="00443447" w:rsidP="00443447"/>
    <w:p w14:paraId="573CC7A2" w14:textId="77777777" w:rsidR="00443447" w:rsidRPr="003E66A0" w:rsidRDefault="00443447" w:rsidP="00443447"/>
    <w:p w14:paraId="51C36C24" w14:textId="77777777" w:rsidR="00443447" w:rsidRPr="003E66A0" w:rsidRDefault="00443447" w:rsidP="00443447">
      <w:r w:rsidRPr="003E66A0">
        <w:rPr>
          <w:noProof/>
          <w:lang w:eastAsia="en-GB"/>
        </w:rPr>
        <mc:AlternateContent>
          <mc:Choice Requires="wps">
            <w:drawing>
              <wp:anchor distT="0" distB="0" distL="114300" distR="114300" simplePos="0" relativeHeight="251674624" behindDoc="0" locked="0" layoutInCell="1" allowOverlap="1" wp14:anchorId="3675A746" wp14:editId="5A9EF860">
                <wp:simplePos x="0" y="0"/>
                <wp:positionH relativeFrom="column">
                  <wp:posOffset>854765</wp:posOffset>
                </wp:positionH>
                <wp:positionV relativeFrom="paragraph">
                  <wp:posOffset>259080</wp:posOffset>
                </wp:positionV>
                <wp:extent cx="467139" cy="3489049"/>
                <wp:effectExtent l="57150" t="38100" r="66675" b="92710"/>
                <wp:wrapNone/>
                <wp:docPr id="239" name="Left Brace 239"/>
                <wp:cNvGraphicFramePr/>
                <a:graphic xmlns:a="http://schemas.openxmlformats.org/drawingml/2006/main">
                  <a:graphicData uri="http://schemas.microsoft.com/office/word/2010/wordprocessingShape">
                    <wps:wsp>
                      <wps:cNvSpPr/>
                      <wps:spPr>
                        <a:xfrm>
                          <a:off x="0" y="0"/>
                          <a:ext cx="467139" cy="3489049"/>
                        </a:xfrm>
                        <a:prstGeom prst="leftBrac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2C2E4" id="Left Brace 239" o:spid="_x0000_s1026" type="#_x0000_t87" style="position:absolute;margin-left:67.3pt;margin-top:20.4pt;width:36.8pt;height:27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" adj="241" strokecolor="windowText" strokeweight="2pt">
                <v:shadow on="t" color="black" opacity="24903f" origin=",.5" offset="0,.55556mm"/>
              </v:shape>
            </w:pict>
          </mc:Fallback>
        </mc:AlternateContent>
      </w:r>
      <w:r w:rsidRPr="003E66A0">
        <w:rPr>
          <w:b/>
          <w:noProof/>
          <w:sz w:val="18"/>
          <w:lang w:eastAsia="en-GB"/>
        </w:rPr>
        <mc:AlternateContent>
          <mc:Choice Requires="wps">
            <w:drawing>
              <wp:anchor distT="45720" distB="45720" distL="114300" distR="114300" simplePos="0" relativeHeight="251661312" behindDoc="1" locked="0" layoutInCell="1" allowOverlap="1" wp14:anchorId="1FAB73D0" wp14:editId="0F86AC7C">
                <wp:simplePos x="0" y="0"/>
                <wp:positionH relativeFrom="margin">
                  <wp:posOffset>1646141</wp:posOffset>
                </wp:positionH>
                <wp:positionV relativeFrom="paragraph">
                  <wp:posOffset>222774</wp:posOffset>
                </wp:positionV>
                <wp:extent cx="4378960" cy="1362710"/>
                <wp:effectExtent l="0" t="0" r="2540" b="8890"/>
                <wp:wrapTight wrapText="bothSides">
                  <wp:wrapPolygon edited="0">
                    <wp:start x="0" y="0"/>
                    <wp:lineTo x="0" y="21439"/>
                    <wp:lineTo x="21519" y="21439"/>
                    <wp:lineTo x="21519" y="0"/>
                    <wp:lineTo x="0" y="0"/>
                  </wp:wrapPolygon>
                </wp:wrapTight>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8960" cy="1362710"/>
                        </a:xfrm>
                        <a:prstGeom prst="rect">
                          <a:avLst/>
                        </a:prstGeom>
                        <a:solidFill>
                          <a:srgbClr val="FFFFFF"/>
                        </a:solidFill>
                        <a:ln w="9525">
                          <a:noFill/>
                          <a:miter lim="800000"/>
                          <a:headEnd/>
                          <a:tailEnd/>
                        </a:ln>
                      </wps:spPr>
                      <wps:txbx>
                        <w:txbxContent>
                          <w:p w14:paraId="52ACAB42" w14:textId="77777777" w:rsidR="00443447" w:rsidRPr="00206E70" w:rsidRDefault="00443447" w:rsidP="00443447">
                            <w:pPr>
                              <w:spacing w:after="0"/>
                              <w:rPr>
                                <w:b/>
                                <w:sz w:val="24"/>
                                <w:szCs w:val="20"/>
                              </w:rPr>
                            </w:pPr>
                            <w:r>
                              <w:rPr>
                                <w:b/>
                                <w:sz w:val="24"/>
                                <w:szCs w:val="20"/>
                              </w:rPr>
                              <w:t xml:space="preserve">Follow Up </w:t>
                            </w:r>
                            <w:r w:rsidRPr="00206E70">
                              <w:rPr>
                                <w:b/>
                                <w:sz w:val="24"/>
                                <w:szCs w:val="20"/>
                              </w:rPr>
                              <w:t>telephone call (Week 1</w:t>
                            </w:r>
                            <w:r>
                              <w:rPr>
                                <w:b/>
                                <w:sz w:val="24"/>
                                <w:szCs w:val="20"/>
                              </w:rPr>
                              <w:t>, 2, 4 and 8</w:t>
                            </w:r>
                            <w:r w:rsidRPr="00206E70">
                              <w:rPr>
                                <w:b/>
                                <w:sz w:val="24"/>
                                <w:szCs w:val="20"/>
                              </w:rPr>
                              <w:t xml:space="preserve">): </w:t>
                            </w:r>
                          </w:p>
                          <w:p w14:paraId="4532E489" w14:textId="77777777" w:rsidR="00443447" w:rsidRPr="00206E70" w:rsidRDefault="00443447" w:rsidP="00443447">
                            <w:pPr>
                              <w:pStyle w:val="ListParagraph"/>
                              <w:numPr>
                                <w:ilvl w:val="0"/>
                                <w:numId w:val="4"/>
                              </w:numPr>
                              <w:spacing w:after="0"/>
                              <w:ind w:left="426" w:hanging="284"/>
                              <w:rPr>
                                <w:sz w:val="24"/>
                                <w:szCs w:val="20"/>
                              </w:rPr>
                            </w:pPr>
                            <w:r w:rsidRPr="00206E70">
                              <w:rPr>
                                <w:sz w:val="24"/>
                                <w:szCs w:val="20"/>
                              </w:rPr>
                              <w:t>Review of</w:t>
                            </w:r>
                            <w:r w:rsidRPr="00206E70">
                              <w:rPr>
                                <w:b/>
                                <w:sz w:val="24"/>
                                <w:szCs w:val="20"/>
                              </w:rPr>
                              <w:t xml:space="preserve"> </w:t>
                            </w:r>
                            <w:r w:rsidRPr="00206E70">
                              <w:rPr>
                                <w:sz w:val="24"/>
                                <w:szCs w:val="20"/>
                              </w:rPr>
                              <w:t>Informed consent</w:t>
                            </w:r>
                          </w:p>
                          <w:p w14:paraId="4C762247" w14:textId="77777777" w:rsidR="00443447" w:rsidRDefault="00443447" w:rsidP="00443447">
                            <w:pPr>
                              <w:pStyle w:val="ListParagraph"/>
                              <w:numPr>
                                <w:ilvl w:val="0"/>
                                <w:numId w:val="4"/>
                              </w:numPr>
                              <w:spacing w:after="0"/>
                              <w:ind w:left="426" w:hanging="284"/>
                              <w:rPr>
                                <w:sz w:val="24"/>
                                <w:szCs w:val="20"/>
                              </w:rPr>
                            </w:pPr>
                            <w:r w:rsidRPr="00206E70">
                              <w:rPr>
                                <w:sz w:val="24"/>
                                <w:szCs w:val="20"/>
                              </w:rPr>
                              <w:t>Complete diary to record medication taken and pain, fatigue and most bothersome symptom</w:t>
                            </w:r>
                          </w:p>
                          <w:p w14:paraId="6B0DD4B5" w14:textId="77777777" w:rsidR="00443447" w:rsidRPr="00206E70" w:rsidRDefault="00443447" w:rsidP="00443447">
                            <w:pPr>
                              <w:pStyle w:val="ListParagraph"/>
                              <w:numPr>
                                <w:ilvl w:val="0"/>
                                <w:numId w:val="4"/>
                              </w:numPr>
                              <w:spacing w:after="0"/>
                              <w:ind w:left="426" w:hanging="284"/>
                              <w:rPr>
                                <w:sz w:val="24"/>
                                <w:szCs w:val="20"/>
                              </w:rPr>
                            </w:pPr>
                            <w:r>
                              <w:rPr>
                                <w:sz w:val="24"/>
                                <w:szCs w:val="20"/>
                              </w:rPr>
                              <w:t>Check for adverse events</w:t>
                            </w:r>
                          </w:p>
                          <w:p w14:paraId="0CA61892" w14:textId="77777777" w:rsidR="00443447" w:rsidRPr="00206E70" w:rsidRDefault="00443447" w:rsidP="00443447">
                            <w:pPr>
                              <w:pStyle w:val="ListParagraph"/>
                              <w:numPr>
                                <w:ilvl w:val="0"/>
                                <w:numId w:val="4"/>
                              </w:numPr>
                              <w:spacing w:after="0"/>
                              <w:ind w:left="426" w:hanging="284"/>
                              <w:rPr>
                                <w:sz w:val="24"/>
                                <w:szCs w:val="20"/>
                              </w:rPr>
                            </w:pPr>
                            <w:r>
                              <w:rPr>
                                <w:sz w:val="24"/>
                                <w:szCs w:val="20"/>
                              </w:rPr>
                              <w:t>Check t</w:t>
                            </w:r>
                            <w:r w:rsidRPr="00206E70">
                              <w:rPr>
                                <w:sz w:val="24"/>
                                <w:szCs w:val="20"/>
                              </w:rPr>
                              <w:t>elephone contact</w:t>
                            </w:r>
                            <w:r>
                              <w:rPr>
                                <w:sz w:val="24"/>
                                <w:szCs w:val="20"/>
                              </w:rPr>
                              <w:t xml:space="preserve"> details</w:t>
                            </w:r>
                          </w:p>
                          <w:p w14:paraId="5B095368" w14:textId="77777777" w:rsidR="00443447" w:rsidRPr="00B76AEE" w:rsidRDefault="00443447" w:rsidP="00443447">
                            <w:pPr>
                              <w:pStyle w:val="ListParagraph"/>
                              <w:spacing w:after="0"/>
                              <w:ind w:left="426"/>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AB73D0" id="_x0000_s1033" type="#_x0000_t202" style="position:absolute;margin-left:129.6pt;margin-top:17.55pt;width:344.8pt;height:107.3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" stroked="f">
                <v:textbox>
                  <w:txbxContent>
                    <w:p w14:paraId="52ACAB42" w14:textId="77777777" w:rsidR="00443447" w:rsidRPr="00206E70" w:rsidRDefault="00443447" w:rsidP="00443447">
                      <w:pPr>
                        <w:spacing w:after="0"/>
                        <w:rPr>
                          <w:b/>
                          <w:sz w:val="24"/>
                          <w:szCs w:val="20"/>
                        </w:rPr>
                      </w:pPr>
                      <w:r>
                        <w:rPr>
                          <w:b/>
                          <w:sz w:val="24"/>
                          <w:szCs w:val="20"/>
                        </w:rPr>
                        <w:t xml:space="preserve">Follow Up </w:t>
                      </w:r>
                      <w:r w:rsidRPr="00206E70">
                        <w:rPr>
                          <w:b/>
                          <w:sz w:val="24"/>
                          <w:szCs w:val="20"/>
                        </w:rPr>
                        <w:t>telephone call (Week 1</w:t>
                      </w:r>
                      <w:r>
                        <w:rPr>
                          <w:b/>
                          <w:sz w:val="24"/>
                          <w:szCs w:val="20"/>
                        </w:rPr>
                        <w:t>, 2, 4 and 8</w:t>
                      </w:r>
                      <w:r w:rsidRPr="00206E70">
                        <w:rPr>
                          <w:b/>
                          <w:sz w:val="24"/>
                          <w:szCs w:val="20"/>
                        </w:rPr>
                        <w:t xml:space="preserve">): </w:t>
                      </w:r>
                    </w:p>
                    <w:p w14:paraId="4532E489" w14:textId="77777777" w:rsidR="00443447" w:rsidRPr="00206E70" w:rsidRDefault="00443447" w:rsidP="00443447">
                      <w:pPr>
                        <w:pStyle w:val="ListParagraph"/>
                        <w:numPr>
                          <w:ilvl w:val="0"/>
                          <w:numId w:val="4"/>
                        </w:numPr>
                        <w:spacing w:after="0"/>
                        <w:ind w:left="426" w:hanging="284"/>
                        <w:rPr>
                          <w:sz w:val="24"/>
                          <w:szCs w:val="20"/>
                        </w:rPr>
                      </w:pPr>
                      <w:r w:rsidRPr="00206E70">
                        <w:rPr>
                          <w:sz w:val="24"/>
                          <w:szCs w:val="20"/>
                        </w:rPr>
                        <w:t>Review of</w:t>
                      </w:r>
                      <w:r w:rsidRPr="00206E70">
                        <w:rPr>
                          <w:b/>
                          <w:sz w:val="24"/>
                          <w:szCs w:val="20"/>
                        </w:rPr>
                        <w:t xml:space="preserve"> </w:t>
                      </w:r>
                      <w:r w:rsidRPr="00206E70">
                        <w:rPr>
                          <w:sz w:val="24"/>
                          <w:szCs w:val="20"/>
                        </w:rPr>
                        <w:t>Informed consent</w:t>
                      </w:r>
                    </w:p>
                    <w:p w14:paraId="4C762247" w14:textId="77777777" w:rsidR="00443447" w:rsidRDefault="00443447" w:rsidP="00443447">
                      <w:pPr>
                        <w:pStyle w:val="ListParagraph"/>
                        <w:numPr>
                          <w:ilvl w:val="0"/>
                          <w:numId w:val="4"/>
                        </w:numPr>
                        <w:spacing w:after="0"/>
                        <w:ind w:left="426" w:hanging="284"/>
                        <w:rPr>
                          <w:sz w:val="24"/>
                          <w:szCs w:val="20"/>
                        </w:rPr>
                      </w:pPr>
                      <w:r w:rsidRPr="00206E70">
                        <w:rPr>
                          <w:sz w:val="24"/>
                          <w:szCs w:val="20"/>
                        </w:rPr>
                        <w:t>Complete diary to record medication taken and pain, fatigue and most bothersome symptom</w:t>
                      </w:r>
                    </w:p>
                    <w:p w14:paraId="6B0DD4B5" w14:textId="77777777" w:rsidR="00443447" w:rsidRPr="00206E70" w:rsidRDefault="00443447" w:rsidP="00443447">
                      <w:pPr>
                        <w:pStyle w:val="ListParagraph"/>
                        <w:numPr>
                          <w:ilvl w:val="0"/>
                          <w:numId w:val="4"/>
                        </w:numPr>
                        <w:spacing w:after="0"/>
                        <w:ind w:left="426" w:hanging="284"/>
                        <w:rPr>
                          <w:sz w:val="24"/>
                          <w:szCs w:val="20"/>
                        </w:rPr>
                      </w:pPr>
                      <w:r>
                        <w:rPr>
                          <w:sz w:val="24"/>
                          <w:szCs w:val="20"/>
                        </w:rPr>
                        <w:t>Check for adverse events</w:t>
                      </w:r>
                    </w:p>
                    <w:p w14:paraId="0CA61892" w14:textId="77777777" w:rsidR="00443447" w:rsidRPr="00206E70" w:rsidRDefault="00443447" w:rsidP="00443447">
                      <w:pPr>
                        <w:pStyle w:val="ListParagraph"/>
                        <w:numPr>
                          <w:ilvl w:val="0"/>
                          <w:numId w:val="4"/>
                        </w:numPr>
                        <w:spacing w:after="0"/>
                        <w:ind w:left="426" w:hanging="284"/>
                        <w:rPr>
                          <w:sz w:val="24"/>
                          <w:szCs w:val="20"/>
                        </w:rPr>
                      </w:pPr>
                      <w:r>
                        <w:rPr>
                          <w:sz w:val="24"/>
                          <w:szCs w:val="20"/>
                        </w:rPr>
                        <w:t>Check t</w:t>
                      </w:r>
                      <w:r w:rsidRPr="00206E70">
                        <w:rPr>
                          <w:sz w:val="24"/>
                          <w:szCs w:val="20"/>
                        </w:rPr>
                        <w:t>elephone contact</w:t>
                      </w:r>
                      <w:r>
                        <w:rPr>
                          <w:sz w:val="24"/>
                          <w:szCs w:val="20"/>
                        </w:rPr>
                        <w:t xml:space="preserve"> details</w:t>
                      </w:r>
                    </w:p>
                    <w:p w14:paraId="5B095368" w14:textId="77777777" w:rsidR="00443447" w:rsidRPr="00B76AEE" w:rsidRDefault="00443447" w:rsidP="00443447">
                      <w:pPr>
                        <w:pStyle w:val="ListParagraph"/>
                        <w:spacing w:after="0"/>
                        <w:ind w:left="426"/>
                        <w:rPr>
                          <w:sz w:val="20"/>
                          <w:szCs w:val="20"/>
                        </w:rPr>
                      </w:pPr>
                    </w:p>
                  </w:txbxContent>
                </v:textbox>
                <w10:wrap type="tight" anchorx="margin"/>
              </v:shape>
            </w:pict>
          </mc:Fallback>
        </mc:AlternateContent>
      </w:r>
    </w:p>
    <w:p w14:paraId="51187632" w14:textId="77777777" w:rsidR="00443447" w:rsidRPr="003E66A0" w:rsidRDefault="00443447" w:rsidP="00443447"/>
    <w:p w14:paraId="327B4331" w14:textId="77777777" w:rsidR="00443447" w:rsidRPr="003E66A0" w:rsidRDefault="00443447" w:rsidP="00443447"/>
    <w:p w14:paraId="3DCD7F46" w14:textId="77777777" w:rsidR="00443447" w:rsidRPr="003E66A0" w:rsidRDefault="00443447" w:rsidP="00443447"/>
    <w:p w14:paraId="0F987D6B" w14:textId="77777777" w:rsidR="00443447" w:rsidRPr="003E66A0" w:rsidRDefault="00443447" w:rsidP="00443447"/>
    <w:p w14:paraId="6810354E" w14:textId="77777777" w:rsidR="00443447" w:rsidRPr="003E66A0" w:rsidRDefault="00443447" w:rsidP="00443447">
      <w:r w:rsidRPr="003E66A0">
        <w:rPr>
          <w:b/>
          <w:noProof/>
          <w:sz w:val="28"/>
          <w:szCs w:val="32"/>
          <w:lang w:eastAsia="en-GB"/>
        </w:rPr>
        <mc:AlternateContent>
          <mc:Choice Requires="wps">
            <w:drawing>
              <wp:anchor distT="45720" distB="45720" distL="114300" distR="114300" simplePos="0" relativeHeight="251660288" behindDoc="0" locked="0" layoutInCell="1" allowOverlap="1" wp14:anchorId="3C93D42F" wp14:editId="0E3FDF53">
                <wp:simplePos x="0" y="0"/>
                <wp:positionH relativeFrom="page">
                  <wp:posOffset>2560182</wp:posOffset>
                </wp:positionH>
                <wp:positionV relativeFrom="paragraph">
                  <wp:posOffset>144421</wp:posOffset>
                </wp:positionV>
                <wp:extent cx="4920615" cy="284480"/>
                <wp:effectExtent l="0" t="0" r="0" b="1270"/>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0615" cy="284480"/>
                        </a:xfrm>
                        <a:prstGeom prst="rect">
                          <a:avLst/>
                        </a:prstGeom>
                        <a:solidFill>
                          <a:srgbClr val="FFFFFF"/>
                        </a:solidFill>
                        <a:ln w="9525">
                          <a:noFill/>
                          <a:miter lim="800000"/>
                          <a:headEnd/>
                          <a:tailEnd/>
                        </a:ln>
                      </wps:spPr>
                      <wps:txbx>
                        <w:txbxContent>
                          <w:p w14:paraId="79692274" w14:textId="77777777" w:rsidR="00443447" w:rsidRPr="00206E70" w:rsidRDefault="00443447" w:rsidP="00443447">
                            <w:pPr>
                              <w:spacing w:after="0" w:line="240" w:lineRule="auto"/>
                              <w:rPr>
                                <w:sz w:val="24"/>
                                <w:szCs w:val="20"/>
                              </w:rPr>
                            </w:pPr>
                            <w:r w:rsidRPr="00206E70">
                              <w:rPr>
                                <w:b/>
                                <w:sz w:val="24"/>
                                <w:szCs w:val="20"/>
                              </w:rPr>
                              <w:t xml:space="preserve">Week 10:  </w:t>
                            </w:r>
                            <w:r w:rsidRPr="00206E70">
                              <w:rPr>
                                <w:sz w:val="24"/>
                                <w:szCs w:val="20"/>
                              </w:rPr>
                              <w:t xml:space="preserve">Activity Monitor dispensing &amp; instructions (if applicable)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93D42F" id="_x0000_s1034" type="#_x0000_t202" style="position:absolute;margin-left:201.6pt;margin-top:11.35pt;width:387.45pt;height:22.4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" stroked="f">
                <v:textbox>
                  <w:txbxContent>
                    <w:p w14:paraId="79692274" w14:textId="77777777" w:rsidR="00443447" w:rsidRPr="00206E70" w:rsidRDefault="00443447" w:rsidP="00443447">
                      <w:pPr>
                        <w:spacing w:after="0" w:line="240" w:lineRule="auto"/>
                        <w:rPr>
                          <w:sz w:val="24"/>
                          <w:szCs w:val="20"/>
                        </w:rPr>
                      </w:pPr>
                      <w:r w:rsidRPr="00206E70">
                        <w:rPr>
                          <w:b/>
                          <w:sz w:val="24"/>
                          <w:szCs w:val="20"/>
                        </w:rPr>
                        <w:t xml:space="preserve">Week 10:  </w:t>
                      </w:r>
                      <w:r w:rsidRPr="00206E70">
                        <w:rPr>
                          <w:sz w:val="24"/>
                          <w:szCs w:val="20"/>
                        </w:rPr>
                        <w:t xml:space="preserve">Activity Monitor dispensing &amp; instructions (if applicable) </w:t>
                      </w:r>
                    </w:p>
                  </w:txbxContent>
                </v:textbox>
                <w10:wrap type="square" anchorx="page"/>
              </v:shape>
            </w:pict>
          </mc:Fallback>
        </mc:AlternateContent>
      </w:r>
    </w:p>
    <w:p w14:paraId="50D9DD75" w14:textId="77777777" w:rsidR="00443447" w:rsidRPr="003E66A0" w:rsidRDefault="00443447" w:rsidP="00443447">
      <w:r w:rsidRPr="003E66A0">
        <w:rPr>
          <w:noProof/>
          <w:lang w:eastAsia="en-GB"/>
        </w:rPr>
        <mc:AlternateContent>
          <mc:Choice Requires="wps">
            <w:drawing>
              <wp:anchor distT="0" distB="0" distL="114300" distR="114300" simplePos="0" relativeHeight="251668480" behindDoc="0" locked="0" layoutInCell="1" allowOverlap="1" wp14:anchorId="43673B3C" wp14:editId="6A583C98">
                <wp:simplePos x="0" y="0"/>
                <wp:positionH relativeFrom="margin">
                  <wp:posOffset>-132715</wp:posOffset>
                </wp:positionH>
                <wp:positionV relativeFrom="paragraph">
                  <wp:posOffset>57150</wp:posOffset>
                </wp:positionV>
                <wp:extent cx="1310640" cy="563880"/>
                <wp:effectExtent l="0" t="0" r="3810" b="7620"/>
                <wp:wrapNone/>
                <wp:docPr id="226" name="Text Box 226"/>
                <wp:cNvGraphicFramePr/>
                <a:graphic xmlns:a="http://schemas.openxmlformats.org/drawingml/2006/main">
                  <a:graphicData uri="http://schemas.microsoft.com/office/word/2010/wordprocessingShape">
                    <wps:wsp>
                      <wps:cNvSpPr txBox="1"/>
                      <wps:spPr>
                        <a:xfrm>
                          <a:off x="0" y="0"/>
                          <a:ext cx="1310640" cy="563880"/>
                        </a:xfrm>
                        <a:prstGeom prst="rect">
                          <a:avLst/>
                        </a:prstGeom>
                        <a:solidFill>
                          <a:sysClr val="window" lastClr="FFFFFF"/>
                        </a:solidFill>
                        <a:ln w="6350">
                          <a:noFill/>
                        </a:ln>
                        <a:effectLst/>
                      </wps:spPr>
                      <wps:txbx>
                        <w:txbxContent>
                          <w:p w14:paraId="45024869" w14:textId="77777777" w:rsidR="00443447" w:rsidRDefault="00443447" w:rsidP="00443447">
                            <w:pPr>
                              <w:rPr>
                                <w:b/>
                                <w:sz w:val="28"/>
                                <w:szCs w:val="32"/>
                              </w:rPr>
                            </w:pPr>
                            <w:r>
                              <w:rPr>
                                <w:b/>
                                <w:sz w:val="28"/>
                                <w:szCs w:val="32"/>
                              </w:rPr>
                              <w:t>ACTIVE TREATMENT</w:t>
                            </w:r>
                          </w:p>
                          <w:p w14:paraId="03A0C69B" w14:textId="77777777" w:rsidR="00443447" w:rsidRPr="009411C9" w:rsidRDefault="00443447" w:rsidP="00443447">
                            <w:pPr>
                              <w:rPr>
                                <w:b/>
                                <w:sz w:val="32"/>
                                <w:szCs w:val="32"/>
                              </w:rPr>
                            </w:pPr>
                            <w:r>
                              <w:rPr>
                                <w:b/>
                                <w:sz w:val="28"/>
                                <w:szCs w:val="32"/>
                              </w:rPr>
                              <w:t xml:space="preserve"> TR </w:t>
                            </w:r>
                          </w:p>
                          <w:p w14:paraId="49EFCF59" w14:textId="77777777" w:rsidR="00443447" w:rsidRDefault="00443447" w:rsidP="004434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673B3C" id="Text Box 226" o:spid="_x0000_s1035" type="#_x0000_t202" style="position:absolute;margin-left:-10.45pt;margin-top:4.5pt;width:103.2pt;height:44.4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" fillcolor="window" stroked="f" strokeweight=".5pt">
                <v:textbox>
                  <w:txbxContent>
                    <w:p w14:paraId="45024869" w14:textId="77777777" w:rsidR="00443447" w:rsidRDefault="00443447" w:rsidP="00443447">
                      <w:pPr>
                        <w:rPr>
                          <w:b/>
                          <w:sz w:val="28"/>
                          <w:szCs w:val="32"/>
                        </w:rPr>
                      </w:pPr>
                      <w:r>
                        <w:rPr>
                          <w:b/>
                          <w:sz w:val="28"/>
                          <w:szCs w:val="32"/>
                        </w:rPr>
                        <w:t>ACTIVE TREATMENT</w:t>
                      </w:r>
                    </w:p>
                    <w:p w14:paraId="03A0C69B" w14:textId="77777777" w:rsidR="00443447" w:rsidRPr="009411C9" w:rsidRDefault="00443447" w:rsidP="00443447">
                      <w:pPr>
                        <w:rPr>
                          <w:b/>
                          <w:sz w:val="32"/>
                          <w:szCs w:val="32"/>
                        </w:rPr>
                      </w:pPr>
                      <w:r>
                        <w:rPr>
                          <w:b/>
                          <w:sz w:val="28"/>
                          <w:szCs w:val="32"/>
                        </w:rPr>
                        <w:t xml:space="preserve"> TR </w:t>
                      </w:r>
                    </w:p>
                    <w:p w14:paraId="49EFCF59" w14:textId="77777777" w:rsidR="00443447" w:rsidRDefault="00443447" w:rsidP="00443447"/>
                  </w:txbxContent>
                </v:textbox>
                <w10:wrap anchorx="margin"/>
              </v:shape>
            </w:pict>
          </mc:Fallback>
        </mc:AlternateContent>
      </w:r>
      <w:r w:rsidRPr="003E66A0">
        <w:rPr>
          <w:b/>
          <w:noProof/>
          <w:sz w:val="18"/>
          <w:lang w:eastAsia="en-GB"/>
        </w:rPr>
        <mc:AlternateContent>
          <mc:Choice Requires="wps">
            <w:drawing>
              <wp:anchor distT="45720" distB="45720" distL="114300" distR="114300" simplePos="0" relativeHeight="251659264" behindDoc="1" locked="0" layoutInCell="1" allowOverlap="1" wp14:anchorId="56197E37" wp14:editId="2B0BEC82">
                <wp:simplePos x="0" y="0"/>
                <wp:positionH relativeFrom="margin">
                  <wp:posOffset>1656080</wp:posOffset>
                </wp:positionH>
                <wp:positionV relativeFrom="paragraph">
                  <wp:posOffset>103809</wp:posOffset>
                </wp:positionV>
                <wp:extent cx="4378960" cy="1935480"/>
                <wp:effectExtent l="0" t="0" r="2540" b="7620"/>
                <wp:wrapTight wrapText="bothSides">
                  <wp:wrapPolygon edited="0">
                    <wp:start x="0" y="0"/>
                    <wp:lineTo x="0" y="21472"/>
                    <wp:lineTo x="21519" y="21472"/>
                    <wp:lineTo x="21519" y="0"/>
                    <wp:lineTo x="0" y="0"/>
                  </wp:wrapPolygon>
                </wp:wrapTight>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8960" cy="1935480"/>
                        </a:xfrm>
                        <a:prstGeom prst="rect">
                          <a:avLst/>
                        </a:prstGeom>
                        <a:solidFill>
                          <a:srgbClr val="FFFFFF"/>
                        </a:solidFill>
                        <a:ln w="9525">
                          <a:noFill/>
                          <a:miter lim="800000"/>
                          <a:headEnd/>
                          <a:tailEnd/>
                        </a:ln>
                      </wps:spPr>
                      <wps:txbx>
                        <w:txbxContent>
                          <w:p w14:paraId="5EB9D8D7" w14:textId="77777777" w:rsidR="00443447" w:rsidRPr="00206E70" w:rsidRDefault="00443447" w:rsidP="00443447">
                            <w:pPr>
                              <w:spacing w:after="0"/>
                              <w:rPr>
                                <w:sz w:val="24"/>
                                <w:szCs w:val="20"/>
                              </w:rPr>
                            </w:pPr>
                            <w:r w:rsidRPr="00206E70">
                              <w:rPr>
                                <w:b/>
                                <w:sz w:val="24"/>
                                <w:szCs w:val="20"/>
                              </w:rPr>
                              <w:t>End of Treatment Visit (Week 12):</w:t>
                            </w:r>
                          </w:p>
                          <w:p w14:paraId="1AC08CDF" w14:textId="77777777" w:rsidR="00443447" w:rsidRPr="00206E70" w:rsidRDefault="00443447" w:rsidP="00443447">
                            <w:pPr>
                              <w:pStyle w:val="ListParagraph"/>
                              <w:numPr>
                                <w:ilvl w:val="0"/>
                                <w:numId w:val="4"/>
                              </w:numPr>
                              <w:spacing w:after="0"/>
                              <w:ind w:left="426" w:hanging="284"/>
                              <w:rPr>
                                <w:sz w:val="24"/>
                                <w:szCs w:val="20"/>
                              </w:rPr>
                            </w:pPr>
                            <w:r w:rsidRPr="00206E70">
                              <w:rPr>
                                <w:sz w:val="24"/>
                                <w:szCs w:val="20"/>
                              </w:rPr>
                              <w:t>Review of informed consent</w:t>
                            </w:r>
                          </w:p>
                          <w:p w14:paraId="67E8F58A" w14:textId="77777777" w:rsidR="00443447" w:rsidRPr="00206E70" w:rsidRDefault="00443447" w:rsidP="00443447">
                            <w:pPr>
                              <w:pStyle w:val="ListParagraph"/>
                              <w:numPr>
                                <w:ilvl w:val="0"/>
                                <w:numId w:val="4"/>
                              </w:numPr>
                              <w:spacing w:after="0"/>
                              <w:ind w:left="426" w:hanging="284"/>
                              <w:rPr>
                                <w:sz w:val="24"/>
                                <w:szCs w:val="20"/>
                              </w:rPr>
                            </w:pPr>
                            <w:r w:rsidRPr="00206E70">
                              <w:rPr>
                                <w:sz w:val="24"/>
                                <w:szCs w:val="20"/>
                              </w:rPr>
                              <w:t>Physical examination</w:t>
                            </w:r>
                            <w:r>
                              <w:rPr>
                                <w:sz w:val="24"/>
                                <w:szCs w:val="20"/>
                              </w:rPr>
                              <w:t xml:space="preserve"> and vital signs</w:t>
                            </w:r>
                          </w:p>
                          <w:p w14:paraId="6F20A79D" w14:textId="77777777" w:rsidR="00443447" w:rsidRPr="00206E70" w:rsidRDefault="00443447" w:rsidP="00443447">
                            <w:pPr>
                              <w:pStyle w:val="ListParagraph"/>
                              <w:numPr>
                                <w:ilvl w:val="0"/>
                                <w:numId w:val="4"/>
                              </w:numPr>
                              <w:spacing w:after="0"/>
                              <w:ind w:left="426" w:hanging="284"/>
                              <w:rPr>
                                <w:sz w:val="24"/>
                                <w:szCs w:val="20"/>
                              </w:rPr>
                            </w:pPr>
                            <w:r w:rsidRPr="00206E70">
                              <w:rPr>
                                <w:sz w:val="24"/>
                                <w:szCs w:val="20"/>
                              </w:rPr>
                              <w:t>Urine and blood tests</w:t>
                            </w:r>
                          </w:p>
                          <w:p w14:paraId="52CB353C" w14:textId="77777777" w:rsidR="00443447" w:rsidRPr="00206E70" w:rsidRDefault="00443447" w:rsidP="00443447">
                            <w:pPr>
                              <w:pStyle w:val="ListParagraph"/>
                              <w:numPr>
                                <w:ilvl w:val="0"/>
                                <w:numId w:val="4"/>
                              </w:numPr>
                              <w:spacing w:after="0"/>
                              <w:ind w:left="426" w:hanging="284"/>
                              <w:rPr>
                                <w:sz w:val="24"/>
                                <w:szCs w:val="20"/>
                              </w:rPr>
                            </w:pPr>
                            <w:r w:rsidRPr="00206E70">
                              <w:rPr>
                                <w:sz w:val="24"/>
                                <w:szCs w:val="20"/>
                              </w:rPr>
                              <w:t>Exercise test with ECG and blood tests</w:t>
                            </w:r>
                          </w:p>
                          <w:p w14:paraId="58C61ABC" w14:textId="77777777" w:rsidR="00443447" w:rsidRDefault="00443447" w:rsidP="00443447">
                            <w:pPr>
                              <w:pStyle w:val="ListParagraph"/>
                              <w:numPr>
                                <w:ilvl w:val="0"/>
                                <w:numId w:val="4"/>
                              </w:numPr>
                              <w:spacing w:after="0"/>
                              <w:ind w:left="426" w:hanging="284"/>
                              <w:rPr>
                                <w:sz w:val="24"/>
                                <w:szCs w:val="20"/>
                              </w:rPr>
                            </w:pPr>
                            <w:r w:rsidRPr="00206E70">
                              <w:rPr>
                                <w:sz w:val="24"/>
                                <w:szCs w:val="20"/>
                              </w:rPr>
                              <w:t xml:space="preserve">Functional assessments of upper and lower limb function balance and walking </w:t>
                            </w:r>
                          </w:p>
                          <w:p w14:paraId="42FC7344" w14:textId="77777777" w:rsidR="00443447" w:rsidRPr="00206E70" w:rsidRDefault="00443447" w:rsidP="00443447">
                            <w:pPr>
                              <w:pStyle w:val="ListParagraph"/>
                              <w:numPr>
                                <w:ilvl w:val="0"/>
                                <w:numId w:val="4"/>
                              </w:numPr>
                              <w:spacing w:after="0"/>
                              <w:ind w:left="426" w:hanging="284"/>
                              <w:rPr>
                                <w:sz w:val="24"/>
                                <w:szCs w:val="20"/>
                              </w:rPr>
                            </w:pPr>
                            <w:r w:rsidRPr="00206E70">
                              <w:rPr>
                                <w:sz w:val="24"/>
                                <w:szCs w:val="20"/>
                              </w:rPr>
                              <w:t xml:space="preserve">Questionnaires </w:t>
                            </w:r>
                          </w:p>
                          <w:p w14:paraId="69DED0CA" w14:textId="77777777" w:rsidR="00443447" w:rsidRPr="00206E70" w:rsidRDefault="00443447" w:rsidP="00443447">
                            <w:pPr>
                              <w:pStyle w:val="ListParagraph"/>
                              <w:numPr>
                                <w:ilvl w:val="0"/>
                                <w:numId w:val="4"/>
                              </w:numPr>
                              <w:spacing w:after="0"/>
                              <w:ind w:left="426" w:hanging="284"/>
                              <w:rPr>
                                <w:sz w:val="24"/>
                                <w:szCs w:val="20"/>
                              </w:rPr>
                            </w:pPr>
                            <w:r w:rsidRPr="00206E70">
                              <w:rPr>
                                <w:sz w:val="24"/>
                                <w:szCs w:val="20"/>
                              </w:rPr>
                              <w:t>Muscle biopsy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197E37" id="_x0000_s1036" type="#_x0000_t202" style="position:absolute;margin-left:130.4pt;margin-top:8.15pt;width:344.8pt;height:152.4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" stroked="f">
                <v:textbox>
                  <w:txbxContent>
                    <w:p w14:paraId="5EB9D8D7" w14:textId="77777777" w:rsidR="00443447" w:rsidRPr="00206E70" w:rsidRDefault="00443447" w:rsidP="00443447">
                      <w:pPr>
                        <w:spacing w:after="0"/>
                        <w:rPr>
                          <w:sz w:val="24"/>
                          <w:szCs w:val="20"/>
                        </w:rPr>
                      </w:pPr>
                      <w:r w:rsidRPr="00206E70">
                        <w:rPr>
                          <w:b/>
                          <w:sz w:val="24"/>
                          <w:szCs w:val="20"/>
                        </w:rPr>
                        <w:t>End of Treatment Visit (Week 12):</w:t>
                      </w:r>
                    </w:p>
                    <w:p w14:paraId="1AC08CDF" w14:textId="77777777" w:rsidR="00443447" w:rsidRPr="00206E70" w:rsidRDefault="00443447" w:rsidP="00443447">
                      <w:pPr>
                        <w:pStyle w:val="ListParagraph"/>
                        <w:numPr>
                          <w:ilvl w:val="0"/>
                          <w:numId w:val="4"/>
                        </w:numPr>
                        <w:spacing w:after="0"/>
                        <w:ind w:left="426" w:hanging="284"/>
                        <w:rPr>
                          <w:sz w:val="24"/>
                          <w:szCs w:val="20"/>
                        </w:rPr>
                      </w:pPr>
                      <w:r w:rsidRPr="00206E70">
                        <w:rPr>
                          <w:sz w:val="24"/>
                          <w:szCs w:val="20"/>
                        </w:rPr>
                        <w:t>Review of informed consent</w:t>
                      </w:r>
                    </w:p>
                    <w:p w14:paraId="67E8F58A" w14:textId="77777777" w:rsidR="00443447" w:rsidRPr="00206E70" w:rsidRDefault="00443447" w:rsidP="00443447">
                      <w:pPr>
                        <w:pStyle w:val="ListParagraph"/>
                        <w:numPr>
                          <w:ilvl w:val="0"/>
                          <w:numId w:val="4"/>
                        </w:numPr>
                        <w:spacing w:after="0"/>
                        <w:ind w:left="426" w:hanging="284"/>
                        <w:rPr>
                          <w:sz w:val="24"/>
                          <w:szCs w:val="20"/>
                        </w:rPr>
                      </w:pPr>
                      <w:r w:rsidRPr="00206E70">
                        <w:rPr>
                          <w:sz w:val="24"/>
                          <w:szCs w:val="20"/>
                        </w:rPr>
                        <w:t>Physical examination</w:t>
                      </w:r>
                      <w:r>
                        <w:rPr>
                          <w:sz w:val="24"/>
                          <w:szCs w:val="20"/>
                        </w:rPr>
                        <w:t xml:space="preserve"> and vital signs</w:t>
                      </w:r>
                    </w:p>
                    <w:p w14:paraId="6F20A79D" w14:textId="77777777" w:rsidR="00443447" w:rsidRPr="00206E70" w:rsidRDefault="00443447" w:rsidP="00443447">
                      <w:pPr>
                        <w:pStyle w:val="ListParagraph"/>
                        <w:numPr>
                          <w:ilvl w:val="0"/>
                          <w:numId w:val="4"/>
                        </w:numPr>
                        <w:spacing w:after="0"/>
                        <w:ind w:left="426" w:hanging="284"/>
                        <w:rPr>
                          <w:sz w:val="24"/>
                          <w:szCs w:val="20"/>
                        </w:rPr>
                      </w:pPr>
                      <w:r w:rsidRPr="00206E70">
                        <w:rPr>
                          <w:sz w:val="24"/>
                          <w:szCs w:val="20"/>
                        </w:rPr>
                        <w:t>Urine and blood tests</w:t>
                      </w:r>
                    </w:p>
                    <w:p w14:paraId="52CB353C" w14:textId="77777777" w:rsidR="00443447" w:rsidRPr="00206E70" w:rsidRDefault="00443447" w:rsidP="00443447">
                      <w:pPr>
                        <w:pStyle w:val="ListParagraph"/>
                        <w:numPr>
                          <w:ilvl w:val="0"/>
                          <w:numId w:val="4"/>
                        </w:numPr>
                        <w:spacing w:after="0"/>
                        <w:ind w:left="426" w:hanging="284"/>
                        <w:rPr>
                          <w:sz w:val="24"/>
                          <w:szCs w:val="20"/>
                        </w:rPr>
                      </w:pPr>
                      <w:r w:rsidRPr="00206E70">
                        <w:rPr>
                          <w:sz w:val="24"/>
                          <w:szCs w:val="20"/>
                        </w:rPr>
                        <w:t>Exercise test with ECG and blood tests</w:t>
                      </w:r>
                    </w:p>
                    <w:p w14:paraId="58C61ABC" w14:textId="77777777" w:rsidR="00443447" w:rsidRDefault="00443447" w:rsidP="00443447">
                      <w:pPr>
                        <w:pStyle w:val="ListParagraph"/>
                        <w:numPr>
                          <w:ilvl w:val="0"/>
                          <w:numId w:val="4"/>
                        </w:numPr>
                        <w:spacing w:after="0"/>
                        <w:ind w:left="426" w:hanging="284"/>
                        <w:rPr>
                          <w:sz w:val="24"/>
                          <w:szCs w:val="20"/>
                        </w:rPr>
                      </w:pPr>
                      <w:r w:rsidRPr="00206E70">
                        <w:rPr>
                          <w:sz w:val="24"/>
                          <w:szCs w:val="20"/>
                        </w:rPr>
                        <w:t xml:space="preserve">Functional assessments of upper and lower limb function balance and walking </w:t>
                      </w:r>
                    </w:p>
                    <w:p w14:paraId="42FC7344" w14:textId="77777777" w:rsidR="00443447" w:rsidRPr="00206E70" w:rsidRDefault="00443447" w:rsidP="00443447">
                      <w:pPr>
                        <w:pStyle w:val="ListParagraph"/>
                        <w:numPr>
                          <w:ilvl w:val="0"/>
                          <w:numId w:val="4"/>
                        </w:numPr>
                        <w:spacing w:after="0"/>
                        <w:ind w:left="426" w:hanging="284"/>
                        <w:rPr>
                          <w:sz w:val="24"/>
                          <w:szCs w:val="20"/>
                        </w:rPr>
                      </w:pPr>
                      <w:r w:rsidRPr="00206E70">
                        <w:rPr>
                          <w:sz w:val="24"/>
                          <w:szCs w:val="20"/>
                        </w:rPr>
                        <w:t xml:space="preserve">Questionnaires </w:t>
                      </w:r>
                    </w:p>
                    <w:p w14:paraId="69DED0CA" w14:textId="77777777" w:rsidR="00443447" w:rsidRPr="00206E70" w:rsidRDefault="00443447" w:rsidP="00443447">
                      <w:pPr>
                        <w:pStyle w:val="ListParagraph"/>
                        <w:numPr>
                          <w:ilvl w:val="0"/>
                          <w:numId w:val="4"/>
                        </w:numPr>
                        <w:spacing w:after="0"/>
                        <w:ind w:left="426" w:hanging="284"/>
                        <w:rPr>
                          <w:sz w:val="24"/>
                          <w:szCs w:val="20"/>
                        </w:rPr>
                      </w:pPr>
                      <w:r w:rsidRPr="00206E70">
                        <w:rPr>
                          <w:sz w:val="24"/>
                          <w:szCs w:val="20"/>
                        </w:rPr>
                        <w:t>Muscle biopsy</w:t>
                      </w:r>
                    </w:p>
                  </w:txbxContent>
                </v:textbox>
                <w10:wrap type="tight" anchorx="margin"/>
              </v:shape>
            </w:pict>
          </mc:Fallback>
        </mc:AlternateContent>
      </w:r>
    </w:p>
    <w:p w14:paraId="5111AF77" w14:textId="77777777" w:rsidR="00443447" w:rsidRPr="003E66A0" w:rsidRDefault="00443447" w:rsidP="00443447"/>
    <w:p w14:paraId="2E853987" w14:textId="77777777" w:rsidR="00443447" w:rsidRPr="003E66A0" w:rsidRDefault="00443447" w:rsidP="00443447">
      <w:pPr>
        <w:ind w:left="567"/>
      </w:pPr>
    </w:p>
    <w:p w14:paraId="47FCCCF4" w14:textId="77777777" w:rsidR="00443447" w:rsidRPr="003E66A0" w:rsidRDefault="00443447" w:rsidP="00443447"/>
    <w:p w14:paraId="484F8F79" w14:textId="77777777" w:rsidR="00443447" w:rsidRDefault="00443447" w:rsidP="00443447">
      <w:r w:rsidRPr="003E66A0">
        <w:rPr>
          <w:b/>
          <w:noProof/>
          <w:sz w:val="28"/>
          <w:szCs w:val="32"/>
          <w:lang w:eastAsia="en-GB"/>
        </w:rPr>
        <mc:AlternateContent>
          <mc:Choice Requires="wps">
            <w:drawing>
              <wp:anchor distT="45720" distB="45720" distL="114300" distR="114300" simplePos="0" relativeHeight="251673600" behindDoc="0" locked="0" layoutInCell="1" allowOverlap="1" wp14:anchorId="037CF99E" wp14:editId="6C80D353">
                <wp:simplePos x="0" y="0"/>
                <wp:positionH relativeFrom="column">
                  <wp:posOffset>1736283</wp:posOffset>
                </wp:positionH>
                <wp:positionV relativeFrom="paragraph">
                  <wp:posOffset>1010506</wp:posOffset>
                </wp:positionV>
                <wp:extent cx="4318000" cy="465455"/>
                <wp:effectExtent l="0" t="0" r="6350" b="0"/>
                <wp:wrapSquare wrapText="bothSides"/>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0" cy="465455"/>
                        </a:xfrm>
                        <a:prstGeom prst="rect">
                          <a:avLst/>
                        </a:prstGeom>
                        <a:solidFill>
                          <a:srgbClr val="FFFFFF"/>
                        </a:solidFill>
                        <a:ln w="9525">
                          <a:noFill/>
                          <a:miter lim="800000"/>
                          <a:headEnd/>
                          <a:tailEnd/>
                        </a:ln>
                      </wps:spPr>
                      <wps:txbx>
                        <w:txbxContent>
                          <w:p w14:paraId="356F8F1B" w14:textId="77777777" w:rsidR="00443447" w:rsidRPr="00206E70" w:rsidRDefault="00443447" w:rsidP="00443447">
                            <w:pPr>
                              <w:rPr>
                                <w:b/>
                                <w:sz w:val="24"/>
                                <w:szCs w:val="20"/>
                              </w:rPr>
                            </w:pPr>
                            <w:r w:rsidRPr="00206E70">
                              <w:rPr>
                                <w:b/>
                                <w:sz w:val="24"/>
                                <w:szCs w:val="20"/>
                              </w:rPr>
                              <w:t xml:space="preserve">Week 16: </w:t>
                            </w:r>
                            <w:r>
                              <w:rPr>
                                <w:sz w:val="24"/>
                                <w:szCs w:val="20"/>
                              </w:rPr>
                              <w:t>Follow up t</w:t>
                            </w:r>
                            <w:r w:rsidRPr="00206E70">
                              <w:rPr>
                                <w:sz w:val="24"/>
                                <w:szCs w:val="20"/>
                              </w:rPr>
                              <w:t>elephone contact</w:t>
                            </w:r>
                            <w:r>
                              <w:rPr>
                                <w:sz w:val="24"/>
                                <w:szCs w:val="20"/>
                              </w:rPr>
                              <w:t xml:space="preserve"> to check for adverse events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7CF99E" id="_x0000_s1037" type="#_x0000_t202" style="position:absolute;margin-left:136.7pt;margin-top:79.55pt;width:340pt;height:36.6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" stroked="f">
                <v:textbox>
                  <w:txbxContent>
                    <w:p w14:paraId="356F8F1B" w14:textId="77777777" w:rsidR="00443447" w:rsidRPr="00206E70" w:rsidRDefault="00443447" w:rsidP="00443447">
                      <w:pPr>
                        <w:rPr>
                          <w:b/>
                          <w:sz w:val="24"/>
                          <w:szCs w:val="20"/>
                        </w:rPr>
                      </w:pPr>
                      <w:r w:rsidRPr="00206E70">
                        <w:rPr>
                          <w:b/>
                          <w:sz w:val="24"/>
                          <w:szCs w:val="20"/>
                        </w:rPr>
                        <w:t xml:space="preserve">Week 16: </w:t>
                      </w:r>
                      <w:r>
                        <w:rPr>
                          <w:sz w:val="24"/>
                          <w:szCs w:val="20"/>
                        </w:rPr>
                        <w:t>Follow up t</w:t>
                      </w:r>
                      <w:r w:rsidRPr="00206E70">
                        <w:rPr>
                          <w:sz w:val="24"/>
                          <w:szCs w:val="20"/>
                        </w:rPr>
                        <w:t>elephone contact</w:t>
                      </w:r>
                      <w:r>
                        <w:rPr>
                          <w:sz w:val="24"/>
                          <w:szCs w:val="20"/>
                        </w:rPr>
                        <w:t xml:space="preserve"> to check for adverse events</w:t>
                      </w:r>
                    </w:p>
                  </w:txbxContent>
                </v:textbox>
                <w10:wrap type="square"/>
              </v:shape>
            </w:pict>
          </mc:Fallback>
        </mc:AlternateContent>
      </w:r>
      <w:r w:rsidRPr="003E66A0">
        <w:rPr>
          <w:noProof/>
          <w:lang w:eastAsia="en-GB"/>
        </w:rPr>
        <mc:AlternateContent>
          <mc:Choice Requires="wps">
            <w:drawing>
              <wp:anchor distT="0" distB="0" distL="114300" distR="114300" simplePos="0" relativeHeight="251669504" behindDoc="0" locked="0" layoutInCell="1" allowOverlap="1" wp14:anchorId="25380872" wp14:editId="71A8C977">
                <wp:simplePos x="0" y="0"/>
                <wp:positionH relativeFrom="column">
                  <wp:posOffset>-162477</wp:posOffset>
                </wp:positionH>
                <wp:positionV relativeFrom="paragraph">
                  <wp:posOffset>1091786</wp:posOffset>
                </wp:positionV>
                <wp:extent cx="1234440" cy="327660"/>
                <wp:effectExtent l="0" t="0" r="3810" b="0"/>
                <wp:wrapNone/>
                <wp:docPr id="228" name="Text Box 228"/>
                <wp:cNvGraphicFramePr/>
                <a:graphic xmlns:a="http://schemas.openxmlformats.org/drawingml/2006/main">
                  <a:graphicData uri="http://schemas.microsoft.com/office/word/2010/wordprocessingShape">
                    <wps:wsp>
                      <wps:cNvSpPr txBox="1"/>
                      <wps:spPr>
                        <a:xfrm>
                          <a:off x="0" y="0"/>
                          <a:ext cx="1234440" cy="327660"/>
                        </a:xfrm>
                        <a:prstGeom prst="rect">
                          <a:avLst/>
                        </a:prstGeom>
                        <a:solidFill>
                          <a:sysClr val="window" lastClr="FFFFFF"/>
                        </a:solidFill>
                        <a:ln w="6350">
                          <a:noFill/>
                        </a:ln>
                        <a:effectLst/>
                      </wps:spPr>
                      <wps:txbx>
                        <w:txbxContent>
                          <w:p w14:paraId="7223E47C" w14:textId="77777777" w:rsidR="00443447" w:rsidRPr="009411C9" w:rsidRDefault="00443447" w:rsidP="00443447">
                            <w:pPr>
                              <w:rPr>
                                <w:b/>
                                <w:sz w:val="32"/>
                                <w:szCs w:val="32"/>
                              </w:rPr>
                            </w:pPr>
                            <w:r>
                              <w:rPr>
                                <w:b/>
                                <w:sz w:val="28"/>
                                <w:szCs w:val="32"/>
                              </w:rPr>
                              <w:t>FOLLOW-UP</w:t>
                            </w:r>
                          </w:p>
                          <w:p w14:paraId="6601699F" w14:textId="77777777" w:rsidR="00443447" w:rsidRDefault="00443447" w:rsidP="004434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80872" id="Text Box 228" o:spid="_x0000_s1038" type="#_x0000_t202" style="position:absolute;margin-left:-12.8pt;margin-top:85.95pt;width:97.2pt;height:25.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" fillcolor="window" stroked="f" strokeweight=".5pt">
                <v:textbox>
                  <w:txbxContent>
                    <w:p w14:paraId="7223E47C" w14:textId="77777777" w:rsidR="00443447" w:rsidRPr="009411C9" w:rsidRDefault="00443447" w:rsidP="00443447">
                      <w:pPr>
                        <w:rPr>
                          <w:b/>
                          <w:sz w:val="32"/>
                          <w:szCs w:val="32"/>
                        </w:rPr>
                      </w:pPr>
                      <w:r>
                        <w:rPr>
                          <w:b/>
                          <w:sz w:val="28"/>
                          <w:szCs w:val="32"/>
                        </w:rPr>
                        <w:t>FOLLOW-UP</w:t>
                      </w:r>
                    </w:p>
                    <w:p w14:paraId="6601699F" w14:textId="77777777" w:rsidR="00443447" w:rsidRDefault="00443447" w:rsidP="00443447"/>
                  </w:txbxContent>
                </v:textbox>
              </v:shape>
            </w:pict>
          </mc:Fallback>
        </mc:AlternateContent>
      </w:r>
      <w:r w:rsidRPr="003E66A0">
        <w:rPr>
          <w:noProof/>
          <w:lang w:eastAsia="en-GB"/>
        </w:rPr>
        <mc:AlternateContent>
          <mc:Choice Requires="wps">
            <w:drawing>
              <wp:anchor distT="0" distB="0" distL="114300" distR="114300" simplePos="0" relativeHeight="251672576" behindDoc="0" locked="0" layoutInCell="1" allowOverlap="1" wp14:anchorId="7345C214" wp14:editId="5633702D">
                <wp:simplePos x="0" y="0"/>
                <wp:positionH relativeFrom="column">
                  <wp:posOffset>853440</wp:posOffset>
                </wp:positionH>
                <wp:positionV relativeFrom="paragraph">
                  <wp:posOffset>1041372</wp:posOffset>
                </wp:positionV>
                <wp:extent cx="495300" cy="422695"/>
                <wp:effectExtent l="57150" t="38100" r="57150" b="92075"/>
                <wp:wrapNone/>
                <wp:docPr id="232" name="Left Brace 232"/>
                <wp:cNvGraphicFramePr/>
                <a:graphic xmlns:a="http://schemas.openxmlformats.org/drawingml/2006/main">
                  <a:graphicData uri="http://schemas.microsoft.com/office/word/2010/wordprocessingShape">
                    <wps:wsp>
                      <wps:cNvSpPr/>
                      <wps:spPr>
                        <a:xfrm>
                          <a:off x="0" y="0"/>
                          <a:ext cx="495300" cy="422695"/>
                        </a:xfrm>
                        <a:prstGeom prst="leftBrac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EE8FB" id="Left Brace 232" o:spid="_x0000_s1026" type="#_x0000_t87" style="position:absolute;margin-left:67.2pt;margin-top:82pt;width:39pt;height:33.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" strokecolor="windowText" strokeweight="2pt">
                <v:shadow on="t" color="black" opacity="24903f" origin=",.5" offset="0,.55556mm"/>
              </v:shape>
            </w:pict>
          </mc:Fallback>
        </mc:AlternateContent>
      </w:r>
      <w:r>
        <w:br w:type="page"/>
      </w:r>
    </w:p>
    <w:p w14:paraId="2F3FDED6" w14:textId="77777777" w:rsidR="00443447" w:rsidRPr="00AE3432" w:rsidRDefault="00443447" w:rsidP="00443447">
      <w:pPr>
        <w:spacing w:before="100" w:after="200" w:line="360" w:lineRule="auto"/>
        <w:rPr>
          <w:b/>
          <w:sz w:val="28"/>
          <w:szCs w:val="28"/>
        </w:rPr>
      </w:pPr>
      <w:r>
        <w:rPr>
          <w:b/>
          <w:sz w:val="28"/>
          <w:szCs w:val="28"/>
        </w:rPr>
        <w:t>Baseline and End of Treatment</w:t>
      </w:r>
      <w:r w:rsidRPr="00AE3432">
        <w:rPr>
          <w:b/>
          <w:sz w:val="28"/>
          <w:szCs w:val="28"/>
        </w:rPr>
        <w:t xml:space="preserve"> Visit</w:t>
      </w:r>
      <w:r>
        <w:rPr>
          <w:b/>
          <w:sz w:val="28"/>
          <w:szCs w:val="28"/>
        </w:rPr>
        <w:t>s</w:t>
      </w:r>
    </w:p>
    <w:p w14:paraId="40549554" w14:textId="77777777" w:rsidR="00443447" w:rsidRDefault="00443447" w:rsidP="00443447">
      <w:pPr>
        <w:spacing w:before="100" w:after="200" w:line="360" w:lineRule="auto"/>
        <w:rPr>
          <w:sz w:val="28"/>
          <w:szCs w:val="28"/>
        </w:rPr>
      </w:pPr>
      <w:r>
        <w:rPr>
          <w:sz w:val="28"/>
          <w:szCs w:val="28"/>
        </w:rPr>
        <w:t>This will last 1 - 3 days. You can go back home (or back to your hotel if you are travelling from further afield) at the end of every day. At the end of the baseline visit, we will give you the trial medication (tablets) to take home with you.</w:t>
      </w:r>
    </w:p>
    <w:p w14:paraId="07F18C57" w14:textId="77777777" w:rsidR="00443447" w:rsidRDefault="00443447" w:rsidP="00443447">
      <w:pPr>
        <w:spacing w:before="100" w:after="200" w:line="360" w:lineRule="auto"/>
        <w:rPr>
          <w:sz w:val="28"/>
          <w:szCs w:val="28"/>
        </w:rPr>
      </w:pPr>
      <w:r>
        <w:rPr>
          <w:sz w:val="28"/>
          <w:szCs w:val="28"/>
        </w:rPr>
        <w:t>During the visit we will</w:t>
      </w:r>
      <w:r w:rsidRPr="001A01CC">
        <w:rPr>
          <w:sz w:val="28"/>
          <w:szCs w:val="28"/>
        </w:rPr>
        <w:t xml:space="preserve"> ask you</w:t>
      </w:r>
      <w:r>
        <w:rPr>
          <w:sz w:val="28"/>
          <w:szCs w:val="28"/>
        </w:rPr>
        <w:t xml:space="preserve"> if we can perform </w:t>
      </w:r>
      <w:r w:rsidRPr="001A01CC">
        <w:rPr>
          <w:sz w:val="28"/>
          <w:szCs w:val="28"/>
        </w:rPr>
        <w:t xml:space="preserve">the following </w:t>
      </w:r>
      <w:r>
        <w:rPr>
          <w:sz w:val="28"/>
          <w:szCs w:val="28"/>
        </w:rPr>
        <w:t>activities with you</w:t>
      </w:r>
      <w:r w:rsidRPr="001A01CC">
        <w:rPr>
          <w:sz w:val="28"/>
          <w:szCs w:val="28"/>
        </w:rPr>
        <w:t>:</w:t>
      </w:r>
    </w:p>
    <w:p w14:paraId="58A18A65" w14:textId="77777777" w:rsidR="00443447" w:rsidRDefault="00443447" w:rsidP="00443447">
      <w:pPr>
        <w:pStyle w:val="ListParagraph"/>
        <w:numPr>
          <w:ilvl w:val="0"/>
          <w:numId w:val="2"/>
        </w:numPr>
        <w:spacing w:before="100" w:after="200" w:line="360" w:lineRule="auto"/>
        <w:rPr>
          <w:sz w:val="28"/>
          <w:szCs w:val="28"/>
        </w:rPr>
      </w:pPr>
      <w:r>
        <w:rPr>
          <w:sz w:val="28"/>
          <w:szCs w:val="28"/>
        </w:rPr>
        <w:t>Perform a physical examination and vital signs (including ECG, height, weight, hip and waist measurements, blood pressure and heart rate)</w:t>
      </w:r>
    </w:p>
    <w:p w14:paraId="484725A6" w14:textId="77777777" w:rsidR="00443447" w:rsidRDefault="00443447" w:rsidP="00443447">
      <w:pPr>
        <w:pStyle w:val="ListParagraph"/>
        <w:numPr>
          <w:ilvl w:val="0"/>
          <w:numId w:val="2"/>
        </w:numPr>
        <w:spacing w:before="100" w:after="200" w:line="360" w:lineRule="auto"/>
        <w:rPr>
          <w:sz w:val="28"/>
          <w:szCs w:val="28"/>
        </w:rPr>
      </w:pPr>
      <w:r>
        <w:rPr>
          <w:sz w:val="28"/>
          <w:szCs w:val="28"/>
        </w:rPr>
        <w:t xml:space="preserve">Measure how well you walk and move  </w:t>
      </w:r>
    </w:p>
    <w:p w14:paraId="6C7C2CCA" w14:textId="77777777" w:rsidR="00443447" w:rsidRDefault="00443447" w:rsidP="00443447">
      <w:pPr>
        <w:pStyle w:val="ListParagraph"/>
        <w:numPr>
          <w:ilvl w:val="0"/>
          <w:numId w:val="2"/>
        </w:numPr>
        <w:spacing w:before="100" w:after="200" w:line="360" w:lineRule="auto"/>
        <w:rPr>
          <w:sz w:val="28"/>
          <w:szCs w:val="28"/>
        </w:rPr>
      </w:pPr>
      <w:r>
        <w:rPr>
          <w:sz w:val="28"/>
          <w:szCs w:val="28"/>
        </w:rPr>
        <w:t xml:space="preserve">Assess your heart and lung function, blood pressure and heart rate by asking you to cycle on a stationary bike. Blood samples will be taken from your ear or arm during the test. </w:t>
      </w:r>
    </w:p>
    <w:p w14:paraId="72CF3944" w14:textId="77777777" w:rsidR="00443447" w:rsidRDefault="00443447" w:rsidP="00443447">
      <w:pPr>
        <w:pStyle w:val="ListParagraph"/>
        <w:numPr>
          <w:ilvl w:val="0"/>
          <w:numId w:val="2"/>
        </w:numPr>
        <w:spacing w:before="100" w:after="200" w:line="360" w:lineRule="auto"/>
        <w:rPr>
          <w:sz w:val="28"/>
          <w:szCs w:val="28"/>
        </w:rPr>
      </w:pPr>
      <w:r>
        <w:rPr>
          <w:sz w:val="28"/>
          <w:szCs w:val="28"/>
        </w:rPr>
        <w:t>Obtain a urine sample – we will ask you to fill a small pot in private.</w:t>
      </w:r>
    </w:p>
    <w:p w14:paraId="12D4D786" w14:textId="28672921" w:rsidR="00443447" w:rsidRPr="008B0EAB" w:rsidRDefault="00443447" w:rsidP="00443447">
      <w:pPr>
        <w:pStyle w:val="ListParagraph"/>
        <w:numPr>
          <w:ilvl w:val="0"/>
          <w:numId w:val="2"/>
        </w:numPr>
        <w:spacing w:before="100" w:after="200" w:line="360" w:lineRule="auto"/>
        <w:rPr>
          <w:sz w:val="28"/>
          <w:szCs w:val="28"/>
        </w:rPr>
      </w:pPr>
      <w:r>
        <w:rPr>
          <w:sz w:val="28"/>
          <w:szCs w:val="28"/>
        </w:rPr>
        <w:t xml:space="preserve">Perform some blood tests – we will collect about </w:t>
      </w:r>
      <w:r w:rsidRPr="006655A1">
        <w:rPr>
          <w:sz w:val="28"/>
          <w:szCs w:val="28"/>
        </w:rPr>
        <w:t>5 teaspoons of blood each time</w:t>
      </w:r>
      <w:r>
        <w:rPr>
          <w:sz w:val="28"/>
          <w:szCs w:val="28"/>
        </w:rPr>
        <w:t>.</w:t>
      </w:r>
      <w:r w:rsidRPr="00791D69">
        <w:rPr>
          <w:sz w:val="28"/>
          <w:szCs w:val="28"/>
        </w:rPr>
        <w:t xml:space="preserve"> </w:t>
      </w:r>
      <w:r>
        <w:rPr>
          <w:sz w:val="28"/>
          <w:szCs w:val="28"/>
        </w:rPr>
        <w:t xml:space="preserve">One of these blood tests will be a fasted sample. This means that we will ask you not to eat anything for 12 hours prior to the blood sample (you will be able to drink water during this time). We will ask you to come into the trial centre on the morning of the sample without having had breakfast; we will collect your blood sample and will then give you breakfast. </w:t>
      </w:r>
    </w:p>
    <w:p w14:paraId="0A5CDFDD" w14:textId="77777777" w:rsidR="00443447" w:rsidRPr="008B0EAB" w:rsidRDefault="00443447" w:rsidP="00443447">
      <w:pPr>
        <w:pStyle w:val="ListParagraph"/>
        <w:numPr>
          <w:ilvl w:val="0"/>
          <w:numId w:val="2"/>
        </w:numPr>
        <w:spacing w:before="100" w:after="200" w:line="360" w:lineRule="auto"/>
        <w:rPr>
          <w:sz w:val="28"/>
          <w:szCs w:val="28"/>
        </w:rPr>
      </w:pPr>
      <w:r>
        <w:rPr>
          <w:sz w:val="28"/>
          <w:szCs w:val="28"/>
        </w:rPr>
        <w:t>Obtain a muscle sample – t</w:t>
      </w:r>
      <w:r w:rsidRPr="008B0EAB">
        <w:rPr>
          <w:sz w:val="28"/>
          <w:szCs w:val="28"/>
        </w:rPr>
        <w:t>his is a safe, routine clinical procedure where a small piec</w:t>
      </w:r>
      <w:r w:rsidRPr="00820ED3">
        <w:rPr>
          <w:sz w:val="28"/>
          <w:szCs w:val="28"/>
        </w:rPr>
        <w:t>e of muscle, about the size of two</w:t>
      </w:r>
      <w:r w:rsidRPr="008B0EAB">
        <w:rPr>
          <w:sz w:val="28"/>
          <w:szCs w:val="28"/>
        </w:rPr>
        <w:t xml:space="preserve"> small pea</w:t>
      </w:r>
      <w:r>
        <w:rPr>
          <w:sz w:val="28"/>
          <w:szCs w:val="28"/>
        </w:rPr>
        <w:t>s</w:t>
      </w:r>
      <w:r w:rsidRPr="00820ED3">
        <w:rPr>
          <w:sz w:val="28"/>
          <w:szCs w:val="28"/>
        </w:rPr>
        <w:t xml:space="preserve"> </w:t>
      </w:r>
      <w:r>
        <w:rPr>
          <w:sz w:val="28"/>
          <w:szCs w:val="28"/>
        </w:rPr>
        <w:t>is</w:t>
      </w:r>
      <w:r w:rsidRPr="008B0EAB">
        <w:rPr>
          <w:sz w:val="28"/>
          <w:szCs w:val="28"/>
        </w:rPr>
        <w:t xml:space="preserve"> sampled. Usually the muscle is </w:t>
      </w:r>
      <w:r w:rsidRPr="00820ED3">
        <w:rPr>
          <w:sz w:val="28"/>
          <w:szCs w:val="28"/>
        </w:rPr>
        <w:t>from the front of the thigh</w:t>
      </w:r>
      <w:r w:rsidRPr="008B0EAB">
        <w:rPr>
          <w:sz w:val="28"/>
          <w:szCs w:val="28"/>
        </w:rPr>
        <w:t xml:space="preserve"> but occasionally other sites may be used. We </w:t>
      </w:r>
      <w:r>
        <w:rPr>
          <w:sz w:val="28"/>
          <w:szCs w:val="28"/>
        </w:rPr>
        <w:t>first</w:t>
      </w:r>
      <w:r w:rsidRPr="00820ED3">
        <w:rPr>
          <w:sz w:val="28"/>
          <w:szCs w:val="28"/>
        </w:rPr>
        <w:t xml:space="preserve"> </w:t>
      </w:r>
      <w:r w:rsidRPr="008B0EAB">
        <w:rPr>
          <w:sz w:val="28"/>
          <w:szCs w:val="28"/>
        </w:rPr>
        <w:t xml:space="preserve">inject local anaesthetic </w:t>
      </w:r>
      <w:r>
        <w:rPr>
          <w:sz w:val="28"/>
          <w:szCs w:val="28"/>
        </w:rPr>
        <w:t xml:space="preserve">with a small needle </w:t>
      </w:r>
      <w:r w:rsidRPr="008B0EAB">
        <w:rPr>
          <w:sz w:val="28"/>
          <w:szCs w:val="28"/>
        </w:rPr>
        <w:t>into the skin</w:t>
      </w:r>
      <w:r>
        <w:rPr>
          <w:sz w:val="28"/>
          <w:szCs w:val="28"/>
        </w:rPr>
        <w:t xml:space="preserve"> to numb the area</w:t>
      </w:r>
      <w:r w:rsidRPr="008B0EAB">
        <w:rPr>
          <w:sz w:val="28"/>
          <w:szCs w:val="28"/>
        </w:rPr>
        <w:t xml:space="preserve">. This </w:t>
      </w:r>
      <w:r>
        <w:rPr>
          <w:sz w:val="28"/>
          <w:szCs w:val="28"/>
        </w:rPr>
        <w:t>usually only causes a mild stinging sensation. However,</w:t>
      </w:r>
      <w:r w:rsidRPr="008B0EAB">
        <w:rPr>
          <w:sz w:val="28"/>
          <w:szCs w:val="28"/>
        </w:rPr>
        <w:t xml:space="preserve"> for some people, needles may cause them to faint. Although most people do not find the procedure to be painful, some people do find the removal of muscle tissue painful, even with the anaesthetic. </w:t>
      </w:r>
      <w:r w:rsidRPr="00A60002">
        <w:rPr>
          <w:sz w:val="28"/>
          <w:szCs w:val="28"/>
        </w:rPr>
        <w:t>E</w:t>
      </w:r>
      <w:r w:rsidRPr="008B0EAB">
        <w:rPr>
          <w:sz w:val="28"/>
          <w:szCs w:val="28"/>
        </w:rPr>
        <w:t xml:space="preserve">ach biopsy will leave a small scar about 1cm long. </w:t>
      </w:r>
    </w:p>
    <w:p w14:paraId="2804CCE5" w14:textId="554725D6" w:rsidR="00443447" w:rsidRDefault="00443447" w:rsidP="00443447">
      <w:pPr>
        <w:pStyle w:val="ListParagraph"/>
        <w:numPr>
          <w:ilvl w:val="0"/>
          <w:numId w:val="2"/>
        </w:numPr>
        <w:spacing w:before="100" w:after="200" w:line="360" w:lineRule="auto"/>
        <w:rPr>
          <w:sz w:val="28"/>
          <w:szCs w:val="28"/>
        </w:rPr>
      </w:pPr>
      <w:r>
        <w:rPr>
          <w:sz w:val="28"/>
          <w:szCs w:val="28"/>
        </w:rPr>
        <w:t>Complete some q</w:t>
      </w:r>
      <w:r w:rsidRPr="001D519D">
        <w:rPr>
          <w:sz w:val="28"/>
          <w:szCs w:val="28"/>
        </w:rPr>
        <w:t xml:space="preserve">uestionnaires - We will ask you to fill in a number of questionnaires about your symptoms. </w:t>
      </w:r>
      <w:r>
        <w:rPr>
          <w:sz w:val="28"/>
          <w:szCs w:val="28"/>
        </w:rPr>
        <w:t>The questionnaires will be sent to you before your screening visit; we will ask first if you are happy for us to do this.</w:t>
      </w:r>
    </w:p>
    <w:p w14:paraId="6A2595D9" w14:textId="18A1A5D1" w:rsidR="007D3430" w:rsidRPr="007D3430" w:rsidRDefault="007D3430" w:rsidP="007D3430">
      <w:pPr>
        <w:pStyle w:val="ListParagraph"/>
        <w:numPr>
          <w:ilvl w:val="0"/>
          <w:numId w:val="2"/>
        </w:numPr>
        <w:spacing w:before="100" w:after="200" w:line="360" w:lineRule="auto"/>
        <w:rPr>
          <w:sz w:val="28"/>
          <w:szCs w:val="28"/>
        </w:rPr>
      </w:pPr>
      <w:r w:rsidRPr="007D3430">
        <w:rPr>
          <w:sz w:val="28"/>
          <w:szCs w:val="28"/>
        </w:rPr>
        <w:t xml:space="preserve"> You may be asked to wear an activity monitor and record the time you wake up and go to be each day in a paper diary</w:t>
      </w:r>
    </w:p>
    <w:p w14:paraId="6113189B" w14:textId="77777777" w:rsidR="007D3430" w:rsidRPr="007D3430" w:rsidRDefault="007D3430" w:rsidP="007D3430">
      <w:pPr>
        <w:pStyle w:val="ListParagraph"/>
        <w:spacing w:before="100" w:after="200" w:line="360" w:lineRule="auto"/>
        <w:rPr>
          <w:sz w:val="28"/>
          <w:szCs w:val="28"/>
        </w:rPr>
      </w:pPr>
    </w:p>
    <w:p w14:paraId="244F2276" w14:textId="77777777" w:rsidR="00443447" w:rsidRPr="001D519D" w:rsidRDefault="00443447" w:rsidP="00443447">
      <w:pPr>
        <w:pStyle w:val="ListParagraph"/>
        <w:spacing w:before="100" w:after="200" w:line="360" w:lineRule="auto"/>
        <w:ind w:left="0"/>
        <w:rPr>
          <w:sz w:val="28"/>
          <w:szCs w:val="28"/>
        </w:rPr>
      </w:pPr>
      <w:r w:rsidRPr="00734A90">
        <w:rPr>
          <w:sz w:val="28"/>
          <w:szCs w:val="28"/>
        </w:rPr>
        <w:t>A</w:t>
      </w:r>
      <w:r>
        <w:rPr>
          <w:sz w:val="28"/>
          <w:szCs w:val="28"/>
        </w:rPr>
        <w:t>fter</w:t>
      </w:r>
      <w:r w:rsidRPr="00734A90">
        <w:rPr>
          <w:sz w:val="28"/>
          <w:szCs w:val="28"/>
        </w:rPr>
        <w:t xml:space="preserve"> your</w:t>
      </w:r>
      <w:r>
        <w:rPr>
          <w:sz w:val="28"/>
          <w:szCs w:val="28"/>
        </w:rPr>
        <w:t xml:space="preserve"> End of</w:t>
      </w:r>
      <w:r w:rsidRPr="00734A90">
        <w:rPr>
          <w:sz w:val="28"/>
          <w:szCs w:val="28"/>
        </w:rPr>
        <w:t xml:space="preserve"> </w:t>
      </w:r>
      <w:r>
        <w:rPr>
          <w:sz w:val="28"/>
          <w:szCs w:val="28"/>
        </w:rPr>
        <w:t>T</w:t>
      </w:r>
      <w:r w:rsidRPr="00734A90">
        <w:rPr>
          <w:sz w:val="28"/>
          <w:szCs w:val="28"/>
        </w:rPr>
        <w:t>reatment visit, you will return to your usual care.</w:t>
      </w:r>
    </w:p>
    <w:p w14:paraId="0AE9D61F" w14:textId="77777777" w:rsidR="00443447" w:rsidRPr="001A0784" w:rsidRDefault="00443447" w:rsidP="00443447">
      <w:pPr>
        <w:pStyle w:val="ListParagraph"/>
        <w:spacing w:before="100" w:after="200" w:line="360" w:lineRule="auto"/>
      </w:pPr>
    </w:p>
    <w:p w14:paraId="47C82127" w14:textId="77777777" w:rsidR="00443447" w:rsidRDefault="00443447" w:rsidP="00443447">
      <w:pPr>
        <w:pStyle w:val="ListParagraph"/>
        <w:spacing w:before="100" w:after="200" w:line="360" w:lineRule="auto"/>
        <w:jc w:val="center"/>
      </w:pPr>
      <w:r w:rsidRPr="005A3376">
        <w:rPr>
          <w:b/>
          <w:color w:val="00B050"/>
          <w:sz w:val="28"/>
          <w:szCs w:val="28"/>
        </w:rPr>
        <w:t>TOTAL TIME FOR THE BASELINE OR END OF</w:t>
      </w:r>
      <w:r>
        <w:rPr>
          <w:b/>
          <w:color w:val="00B050"/>
          <w:sz w:val="28"/>
          <w:szCs w:val="28"/>
        </w:rPr>
        <w:t xml:space="preserve"> TREATMENT</w:t>
      </w:r>
      <w:r w:rsidRPr="005A3376">
        <w:rPr>
          <w:b/>
          <w:color w:val="00B050"/>
          <w:sz w:val="28"/>
          <w:szCs w:val="28"/>
        </w:rPr>
        <w:t xml:space="preserve"> VISIT IS </w:t>
      </w:r>
      <w:r>
        <w:rPr>
          <w:b/>
          <w:color w:val="00B050"/>
          <w:sz w:val="28"/>
          <w:szCs w:val="28"/>
        </w:rPr>
        <w:t>1 - 3</w:t>
      </w:r>
      <w:r w:rsidRPr="005A3376">
        <w:rPr>
          <w:b/>
          <w:color w:val="00B050"/>
          <w:sz w:val="28"/>
          <w:szCs w:val="28"/>
        </w:rPr>
        <w:t xml:space="preserve"> DAYS, WITH 6 HOURS PER DAY</w:t>
      </w:r>
    </w:p>
    <w:p w14:paraId="63ACB05B" w14:textId="77777777" w:rsidR="00443447" w:rsidRPr="00B202B3" w:rsidRDefault="00443447" w:rsidP="00443447">
      <w:pPr>
        <w:pStyle w:val="Heading1"/>
        <w:pBdr>
          <w:top w:val="single" w:sz="4" w:space="1" w:color="auto"/>
          <w:left w:val="single" w:sz="4" w:space="4" w:color="auto"/>
          <w:bottom w:val="single" w:sz="4" w:space="1" w:color="auto"/>
          <w:right w:val="single" w:sz="4" w:space="4" w:color="auto"/>
        </w:pBdr>
        <w:shd w:val="clear" w:color="auto" w:fill="B8CCE4" w:themeFill="accent1" w:themeFillTint="66"/>
        <w:rPr>
          <w:b/>
          <w:color w:val="000000" w:themeColor="text1"/>
        </w:rPr>
      </w:pPr>
      <w:bookmarkStart w:id="21" w:name="_Toc520711578"/>
      <w:bookmarkStart w:id="22" w:name="_Toc17877847"/>
      <w:r w:rsidRPr="00B202B3">
        <w:rPr>
          <w:rFonts w:asciiTheme="minorHAnsi" w:hAnsiTheme="minorHAnsi"/>
          <w:b/>
          <w:color w:val="000000" w:themeColor="text1"/>
        </w:rPr>
        <w:t>Why do I have to avoid getting pregnant?</w:t>
      </w:r>
      <w:bookmarkEnd w:id="21"/>
      <w:bookmarkEnd w:id="22"/>
    </w:p>
    <w:p w14:paraId="72F66F11" w14:textId="77777777" w:rsidR="00443447" w:rsidRPr="00D23BE3" w:rsidRDefault="00443447" w:rsidP="00443447">
      <w:pPr>
        <w:spacing w:before="100" w:after="200" w:line="360" w:lineRule="auto"/>
        <w:rPr>
          <w:sz w:val="28"/>
          <w:szCs w:val="28"/>
        </w:rPr>
      </w:pPr>
      <w:r w:rsidRPr="00414B32">
        <w:rPr>
          <w:sz w:val="28"/>
          <w:szCs w:val="28"/>
        </w:rPr>
        <w:t>We don’t know</w:t>
      </w:r>
      <w:r>
        <w:rPr>
          <w:sz w:val="28"/>
          <w:szCs w:val="28"/>
        </w:rPr>
        <w:t xml:space="preserve"> if the trial</w:t>
      </w:r>
      <w:r w:rsidRPr="00414B32">
        <w:rPr>
          <w:sz w:val="28"/>
          <w:szCs w:val="28"/>
        </w:rPr>
        <w:t xml:space="preserve"> </w:t>
      </w:r>
      <w:r>
        <w:rPr>
          <w:sz w:val="28"/>
          <w:szCs w:val="28"/>
        </w:rPr>
        <w:t>drug</w:t>
      </w:r>
      <w:r w:rsidRPr="00414B32">
        <w:rPr>
          <w:sz w:val="28"/>
          <w:szCs w:val="28"/>
        </w:rPr>
        <w:t xml:space="preserve"> will </w:t>
      </w:r>
      <w:r>
        <w:rPr>
          <w:sz w:val="28"/>
          <w:szCs w:val="28"/>
        </w:rPr>
        <w:t>harm</w:t>
      </w:r>
      <w:r w:rsidRPr="00414B32">
        <w:rPr>
          <w:sz w:val="28"/>
          <w:szCs w:val="28"/>
        </w:rPr>
        <w:t xml:space="preserve"> an unborn baby. To be safe, we will discuss with you how to avoid getting pregnant, or avoid your partner getting pregnant</w:t>
      </w:r>
      <w:r>
        <w:rPr>
          <w:sz w:val="28"/>
          <w:szCs w:val="28"/>
        </w:rPr>
        <w:t xml:space="preserve">. </w:t>
      </w:r>
    </w:p>
    <w:p w14:paraId="730FE179" w14:textId="77777777" w:rsidR="00443447" w:rsidRDefault="00443447" w:rsidP="00443447">
      <w:pPr>
        <w:spacing w:before="100" w:after="200" w:line="360" w:lineRule="auto"/>
        <w:rPr>
          <w:sz w:val="28"/>
          <w:szCs w:val="28"/>
        </w:rPr>
      </w:pPr>
      <w:r w:rsidRPr="00D23BE3">
        <w:rPr>
          <w:sz w:val="28"/>
          <w:szCs w:val="28"/>
        </w:rPr>
        <w:t xml:space="preserve">It is also possible that if </w:t>
      </w:r>
      <w:r>
        <w:rPr>
          <w:sz w:val="28"/>
          <w:szCs w:val="28"/>
        </w:rPr>
        <w:t>a</w:t>
      </w:r>
      <w:r w:rsidRPr="00D23BE3">
        <w:rPr>
          <w:sz w:val="28"/>
          <w:szCs w:val="28"/>
        </w:rPr>
        <w:t xml:space="preserve">cipimox is given to either a man or woman who goes on to conceive a child that it may harm their unborn child. Therefore, women or men with female partners, planning to become pregnant during the course of the </w:t>
      </w:r>
      <w:r>
        <w:rPr>
          <w:sz w:val="28"/>
          <w:szCs w:val="28"/>
        </w:rPr>
        <w:t>trial</w:t>
      </w:r>
      <w:r w:rsidRPr="00D23BE3">
        <w:rPr>
          <w:sz w:val="28"/>
          <w:szCs w:val="28"/>
        </w:rPr>
        <w:t xml:space="preserve"> will be excluded.</w:t>
      </w:r>
    </w:p>
    <w:p w14:paraId="4349DA5D" w14:textId="77777777" w:rsidR="00443447" w:rsidRPr="00D23BE3" w:rsidRDefault="00443447" w:rsidP="00443447">
      <w:pPr>
        <w:spacing w:before="100" w:after="200" w:line="360" w:lineRule="auto"/>
        <w:rPr>
          <w:sz w:val="28"/>
          <w:szCs w:val="28"/>
        </w:rPr>
      </w:pPr>
      <w:r w:rsidRPr="00427F33">
        <w:rPr>
          <w:sz w:val="28"/>
          <w:szCs w:val="28"/>
        </w:rPr>
        <w:t>If you are a woman of child bearing potential, you will be asked to take a pregnancy test at the baseline visit, and you will not be allowed to take part in the trial if the pregnancy test is positive.</w:t>
      </w:r>
    </w:p>
    <w:p w14:paraId="034B01EC" w14:textId="77777777" w:rsidR="00443447" w:rsidRPr="00427F33" w:rsidRDefault="00443447" w:rsidP="00443447">
      <w:pPr>
        <w:spacing w:before="100" w:after="200" w:line="360" w:lineRule="auto"/>
        <w:rPr>
          <w:sz w:val="28"/>
          <w:szCs w:val="28"/>
        </w:rPr>
      </w:pPr>
      <w:r w:rsidRPr="00427F33">
        <w:rPr>
          <w:sz w:val="28"/>
          <w:szCs w:val="28"/>
        </w:rPr>
        <w:t xml:space="preserve">To prevent pregnancy during the trial, all participants of child bearing potential have to use contraception from the day that </w:t>
      </w:r>
      <w:r>
        <w:rPr>
          <w:sz w:val="28"/>
          <w:szCs w:val="28"/>
        </w:rPr>
        <w:t xml:space="preserve">written </w:t>
      </w:r>
      <w:r w:rsidRPr="00427F33">
        <w:rPr>
          <w:sz w:val="28"/>
          <w:szCs w:val="28"/>
        </w:rPr>
        <w:t xml:space="preserve">consent is given to take part in the trial up until </w:t>
      </w:r>
      <w:r>
        <w:rPr>
          <w:sz w:val="28"/>
          <w:szCs w:val="28"/>
        </w:rPr>
        <w:t>28</w:t>
      </w:r>
      <w:r w:rsidRPr="00427F33">
        <w:rPr>
          <w:sz w:val="28"/>
          <w:szCs w:val="28"/>
        </w:rPr>
        <w:t xml:space="preserve"> days after the last dose of trial medication is taken. </w:t>
      </w:r>
    </w:p>
    <w:p w14:paraId="6F956FEE" w14:textId="77777777" w:rsidR="00443447" w:rsidRPr="00427F33" w:rsidRDefault="00443447" w:rsidP="00443447">
      <w:pPr>
        <w:spacing w:before="100" w:after="200" w:line="360" w:lineRule="auto"/>
        <w:rPr>
          <w:sz w:val="28"/>
          <w:szCs w:val="28"/>
        </w:rPr>
      </w:pPr>
      <w:r w:rsidRPr="00427F33">
        <w:rPr>
          <w:sz w:val="28"/>
          <w:szCs w:val="28"/>
        </w:rPr>
        <w:t>For male participants contraceptive methods include:</w:t>
      </w:r>
    </w:p>
    <w:p w14:paraId="52F3FC51" w14:textId="77777777" w:rsidR="00443447" w:rsidRPr="00427F33" w:rsidRDefault="00443447" w:rsidP="00443447">
      <w:pPr>
        <w:spacing w:before="100" w:after="200" w:line="360" w:lineRule="auto"/>
        <w:rPr>
          <w:sz w:val="28"/>
          <w:szCs w:val="28"/>
        </w:rPr>
      </w:pPr>
      <w:r w:rsidRPr="00427F33">
        <w:rPr>
          <w:sz w:val="28"/>
          <w:szCs w:val="28"/>
        </w:rPr>
        <w:t>•</w:t>
      </w:r>
      <w:r w:rsidRPr="00427F33">
        <w:rPr>
          <w:sz w:val="28"/>
          <w:szCs w:val="28"/>
        </w:rPr>
        <w:tab/>
        <w:t>condom</w:t>
      </w:r>
    </w:p>
    <w:p w14:paraId="75238DC2" w14:textId="77777777" w:rsidR="00443447" w:rsidRPr="00427F33" w:rsidRDefault="00443447" w:rsidP="00443447">
      <w:pPr>
        <w:spacing w:before="100" w:after="200" w:line="360" w:lineRule="auto"/>
        <w:rPr>
          <w:sz w:val="28"/>
          <w:szCs w:val="28"/>
        </w:rPr>
      </w:pPr>
      <w:r w:rsidRPr="00427F33">
        <w:rPr>
          <w:sz w:val="28"/>
          <w:szCs w:val="28"/>
        </w:rPr>
        <w:t>•</w:t>
      </w:r>
      <w:r w:rsidRPr="00427F33">
        <w:rPr>
          <w:sz w:val="28"/>
          <w:szCs w:val="28"/>
        </w:rPr>
        <w:tab/>
        <w:t xml:space="preserve">practice true abstinence in line with preferred and usual lifestyle </w:t>
      </w:r>
    </w:p>
    <w:p w14:paraId="70023F9D" w14:textId="77777777" w:rsidR="00443447" w:rsidRPr="00427F33" w:rsidRDefault="00443447" w:rsidP="00443447">
      <w:pPr>
        <w:spacing w:before="100" w:after="200" w:line="360" w:lineRule="auto"/>
        <w:rPr>
          <w:sz w:val="28"/>
          <w:szCs w:val="28"/>
        </w:rPr>
      </w:pPr>
      <w:r w:rsidRPr="00427F33">
        <w:rPr>
          <w:sz w:val="28"/>
          <w:szCs w:val="28"/>
        </w:rPr>
        <w:t xml:space="preserve">For female participants contraceptive methods include: </w:t>
      </w:r>
    </w:p>
    <w:p w14:paraId="214F58DB" w14:textId="77777777" w:rsidR="00443447" w:rsidRPr="00427F33" w:rsidRDefault="00443447" w:rsidP="00443447">
      <w:pPr>
        <w:spacing w:before="100" w:after="200" w:line="360" w:lineRule="auto"/>
        <w:rPr>
          <w:sz w:val="28"/>
          <w:szCs w:val="28"/>
        </w:rPr>
      </w:pPr>
      <w:r w:rsidRPr="00427F33">
        <w:rPr>
          <w:sz w:val="28"/>
          <w:szCs w:val="28"/>
        </w:rPr>
        <w:t>•</w:t>
      </w:r>
      <w:r w:rsidRPr="00427F33">
        <w:rPr>
          <w:sz w:val="28"/>
          <w:szCs w:val="28"/>
        </w:rPr>
        <w:tab/>
        <w:t>combined hormonal contraception (oral, intravaginal, transdermal)</w:t>
      </w:r>
    </w:p>
    <w:p w14:paraId="7C1095E8" w14:textId="77777777" w:rsidR="00443447" w:rsidRPr="00427F33" w:rsidRDefault="00443447" w:rsidP="00443447">
      <w:pPr>
        <w:spacing w:before="100" w:after="200" w:line="360" w:lineRule="auto"/>
        <w:rPr>
          <w:sz w:val="28"/>
          <w:szCs w:val="28"/>
        </w:rPr>
      </w:pPr>
      <w:r w:rsidRPr="00427F33">
        <w:rPr>
          <w:sz w:val="28"/>
          <w:szCs w:val="28"/>
        </w:rPr>
        <w:t>•</w:t>
      </w:r>
      <w:r w:rsidRPr="00427F33">
        <w:rPr>
          <w:sz w:val="28"/>
          <w:szCs w:val="28"/>
        </w:rPr>
        <w:tab/>
        <w:t>progestogen only hormonal contraception (oral, injectable, implantable)</w:t>
      </w:r>
    </w:p>
    <w:p w14:paraId="2353E902" w14:textId="77777777" w:rsidR="00443447" w:rsidRPr="00427F33" w:rsidRDefault="00443447" w:rsidP="00443447">
      <w:pPr>
        <w:spacing w:before="100" w:after="200" w:line="360" w:lineRule="auto"/>
        <w:rPr>
          <w:sz w:val="28"/>
          <w:szCs w:val="28"/>
        </w:rPr>
      </w:pPr>
      <w:r w:rsidRPr="00427F33">
        <w:rPr>
          <w:sz w:val="28"/>
          <w:szCs w:val="28"/>
        </w:rPr>
        <w:t>•</w:t>
      </w:r>
      <w:r w:rsidRPr="00427F33">
        <w:rPr>
          <w:sz w:val="28"/>
          <w:szCs w:val="28"/>
        </w:rPr>
        <w:tab/>
        <w:t>intrauterine device (IUD)</w:t>
      </w:r>
    </w:p>
    <w:p w14:paraId="651EB1CA" w14:textId="77777777" w:rsidR="00443447" w:rsidRPr="00427F33" w:rsidRDefault="00443447" w:rsidP="00443447">
      <w:pPr>
        <w:spacing w:before="100" w:after="200" w:line="360" w:lineRule="auto"/>
        <w:rPr>
          <w:sz w:val="28"/>
          <w:szCs w:val="28"/>
        </w:rPr>
      </w:pPr>
      <w:r w:rsidRPr="00427F33">
        <w:rPr>
          <w:sz w:val="28"/>
          <w:szCs w:val="28"/>
        </w:rPr>
        <w:t>•</w:t>
      </w:r>
      <w:r w:rsidRPr="00427F33">
        <w:rPr>
          <w:sz w:val="28"/>
          <w:szCs w:val="28"/>
        </w:rPr>
        <w:tab/>
        <w:t>intrauterine hormone-releasing system (IUS)</w:t>
      </w:r>
    </w:p>
    <w:p w14:paraId="659777D5" w14:textId="77777777" w:rsidR="00443447" w:rsidRPr="00427F33" w:rsidRDefault="00443447" w:rsidP="00443447">
      <w:pPr>
        <w:spacing w:before="100" w:after="200" w:line="360" w:lineRule="auto"/>
        <w:rPr>
          <w:sz w:val="28"/>
          <w:szCs w:val="28"/>
        </w:rPr>
      </w:pPr>
      <w:r w:rsidRPr="00427F33">
        <w:rPr>
          <w:sz w:val="28"/>
          <w:szCs w:val="28"/>
        </w:rPr>
        <w:t>•</w:t>
      </w:r>
      <w:r w:rsidRPr="00427F33">
        <w:rPr>
          <w:sz w:val="28"/>
          <w:szCs w:val="28"/>
        </w:rPr>
        <w:tab/>
        <w:t xml:space="preserve">vasectomised partner </w:t>
      </w:r>
    </w:p>
    <w:p w14:paraId="7EDD2454" w14:textId="77777777" w:rsidR="00443447" w:rsidRPr="00427F33" w:rsidRDefault="00443447" w:rsidP="00443447">
      <w:pPr>
        <w:spacing w:before="100" w:after="200" w:line="360" w:lineRule="auto"/>
        <w:rPr>
          <w:sz w:val="28"/>
          <w:szCs w:val="28"/>
        </w:rPr>
      </w:pPr>
      <w:r w:rsidRPr="00427F33">
        <w:rPr>
          <w:sz w:val="28"/>
          <w:szCs w:val="28"/>
        </w:rPr>
        <w:t>•</w:t>
      </w:r>
      <w:r w:rsidRPr="00427F33">
        <w:rPr>
          <w:sz w:val="28"/>
          <w:szCs w:val="28"/>
        </w:rPr>
        <w:tab/>
        <w:t>bilateral tubal occlusion</w:t>
      </w:r>
    </w:p>
    <w:p w14:paraId="04C7B7AF" w14:textId="77777777" w:rsidR="00443447" w:rsidRPr="00427F33" w:rsidRDefault="00443447" w:rsidP="00443447">
      <w:pPr>
        <w:spacing w:before="100" w:after="200" w:line="360" w:lineRule="auto"/>
        <w:rPr>
          <w:sz w:val="28"/>
          <w:szCs w:val="28"/>
        </w:rPr>
      </w:pPr>
      <w:r w:rsidRPr="00427F33">
        <w:rPr>
          <w:sz w:val="28"/>
          <w:szCs w:val="28"/>
        </w:rPr>
        <w:t>•</w:t>
      </w:r>
      <w:r w:rsidRPr="00427F33">
        <w:rPr>
          <w:sz w:val="28"/>
          <w:szCs w:val="28"/>
        </w:rPr>
        <w:tab/>
        <w:t xml:space="preserve">practice true abstinence in line with preferred and usual lifestyle </w:t>
      </w:r>
    </w:p>
    <w:p w14:paraId="7CDE7024" w14:textId="77777777" w:rsidR="00443447" w:rsidRPr="00427F33" w:rsidRDefault="00443447" w:rsidP="00443447">
      <w:pPr>
        <w:spacing w:before="100" w:after="200" w:line="360" w:lineRule="auto"/>
        <w:rPr>
          <w:sz w:val="28"/>
          <w:szCs w:val="28"/>
        </w:rPr>
      </w:pPr>
      <w:r w:rsidRPr="00427F33">
        <w:rPr>
          <w:sz w:val="28"/>
          <w:szCs w:val="28"/>
        </w:rPr>
        <w:t xml:space="preserve">If you or your partner become pregnant during the course of the trial, you must tell your trial doctor immediately so appropriate action can be discussed. </w:t>
      </w:r>
    </w:p>
    <w:p w14:paraId="7C80FE6D" w14:textId="77777777" w:rsidR="00443447" w:rsidRPr="00B202B3" w:rsidRDefault="00443447" w:rsidP="00443447">
      <w:pPr>
        <w:pStyle w:val="Heading1"/>
        <w:pBdr>
          <w:top w:val="single" w:sz="4" w:space="1" w:color="auto"/>
          <w:left w:val="single" w:sz="4" w:space="4" w:color="auto"/>
          <w:bottom w:val="single" w:sz="4" w:space="1" w:color="auto"/>
          <w:right w:val="single" w:sz="4" w:space="4" w:color="auto"/>
        </w:pBdr>
        <w:shd w:val="clear" w:color="auto" w:fill="B8CCE4" w:themeFill="accent1" w:themeFillTint="66"/>
        <w:rPr>
          <w:b/>
          <w:color w:val="000000" w:themeColor="text1"/>
        </w:rPr>
      </w:pPr>
      <w:bookmarkStart w:id="23" w:name="_Toc520711579"/>
      <w:bookmarkStart w:id="24" w:name="_Toc17877848"/>
      <w:r w:rsidRPr="00B202B3">
        <w:rPr>
          <w:rFonts w:asciiTheme="minorHAnsi" w:hAnsiTheme="minorHAnsi"/>
          <w:b/>
          <w:color w:val="000000" w:themeColor="text1"/>
        </w:rPr>
        <w:t>What happens if I, or my partner gets pregnant during the trial?</w:t>
      </w:r>
      <w:bookmarkEnd w:id="23"/>
      <w:bookmarkEnd w:id="24"/>
      <w:r w:rsidRPr="00B202B3">
        <w:rPr>
          <w:rFonts w:asciiTheme="minorHAnsi" w:hAnsiTheme="minorHAnsi"/>
          <w:b/>
          <w:color w:val="000000" w:themeColor="text1"/>
        </w:rPr>
        <w:t xml:space="preserve"> </w:t>
      </w:r>
    </w:p>
    <w:p w14:paraId="7BAD846B" w14:textId="77777777" w:rsidR="00443447" w:rsidRDefault="00443447" w:rsidP="00443447">
      <w:pPr>
        <w:spacing w:before="100" w:after="200" w:line="360" w:lineRule="auto"/>
        <w:rPr>
          <w:sz w:val="28"/>
          <w:szCs w:val="28"/>
        </w:rPr>
      </w:pPr>
      <w:r w:rsidRPr="00D23BE3">
        <w:rPr>
          <w:sz w:val="28"/>
          <w:szCs w:val="28"/>
        </w:rPr>
        <w:t xml:space="preserve">Any person who finds out that they, or their partner, have become pregnant while taking part in the </w:t>
      </w:r>
      <w:r>
        <w:rPr>
          <w:sz w:val="28"/>
          <w:szCs w:val="28"/>
        </w:rPr>
        <w:t>trial</w:t>
      </w:r>
      <w:r w:rsidRPr="00D23BE3">
        <w:rPr>
          <w:sz w:val="28"/>
          <w:szCs w:val="28"/>
        </w:rPr>
        <w:t xml:space="preserve"> should immediately contact a member of our research team.</w:t>
      </w:r>
      <w:r>
        <w:rPr>
          <w:sz w:val="28"/>
          <w:szCs w:val="28"/>
        </w:rPr>
        <w:t xml:space="preserve"> </w:t>
      </w:r>
    </w:p>
    <w:p w14:paraId="4ABE0192" w14:textId="77777777" w:rsidR="00443447" w:rsidRDefault="00443447" w:rsidP="00443447">
      <w:pPr>
        <w:spacing w:before="100" w:after="200" w:line="360" w:lineRule="auto"/>
        <w:rPr>
          <w:sz w:val="28"/>
          <w:szCs w:val="28"/>
        </w:rPr>
      </w:pPr>
      <w:r>
        <w:rPr>
          <w:sz w:val="28"/>
          <w:szCs w:val="28"/>
        </w:rPr>
        <w:t>If you do become pregnant during the trial, you will need to discontinue trial medication. We will ask you to return your trial medication.</w:t>
      </w:r>
    </w:p>
    <w:p w14:paraId="764F0BE3" w14:textId="7EEFF919" w:rsidR="00443447" w:rsidRDefault="00443447" w:rsidP="00443447">
      <w:pPr>
        <w:spacing w:before="100" w:after="200" w:line="360" w:lineRule="auto"/>
        <w:rPr>
          <w:sz w:val="28"/>
          <w:szCs w:val="28"/>
        </w:rPr>
      </w:pPr>
      <w:r>
        <w:rPr>
          <w:sz w:val="28"/>
          <w:szCs w:val="28"/>
        </w:rPr>
        <w:t>We will monitor your pregnancy carefully and will ask if we can collect some information on the health of your baby when it is born. A children’s doctor will also be asked to check your baby carefully when s</w:t>
      </w:r>
      <w:r w:rsidR="007224DE">
        <w:rPr>
          <w:sz w:val="28"/>
          <w:szCs w:val="28"/>
        </w:rPr>
        <w:t>he</w:t>
      </w:r>
      <w:r>
        <w:rPr>
          <w:sz w:val="28"/>
          <w:szCs w:val="28"/>
        </w:rPr>
        <w:t>/he is born.</w:t>
      </w:r>
    </w:p>
    <w:p w14:paraId="5187F91A" w14:textId="77777777" w:rsidR="00443447" w:rsidRDefault="00443447" w:rsidP="00443447">
      <w:pPr>
        <w:spacing w:before="100" w:after="200" w:line="360" w:lineRule="auto"/>
        <w:rPr>
          <w:sz w:val="28"/>
          <w:szCs w:val="28"/>
        </w:rPr>
      </w:pPr>
      <w:r>
        <w:rPr>
          <w:sz w:val="28"/>
          <w:szCs w:val="28"/>
        </w:rPr>
        <w:t>If your partner becomes pregnant during the trial, we will ask them to sign a consent form to allow the trial team to collect safety information about their pregnancy and their baby.</w:t>
      </w:r>
    </w:p>
    <w:p w14:paraId="686C3B2D" w14:textId="77777777" w:rsidR="00443447" w:rsidRPr="00B202B3" w:rsidRDefault="00443447" w:rsidP="00443447">
      <w:pPr>
        <w:pStyle w:val="Heading1"/>
        <w:pBdr>
          <w:top w:val="single" w:sz="4" w:space="1" w:color="auto"/>
          <w:left w:val="single" w:sz="4" w:space="4" w:color="auto"/>
          <w:bottom w:val="single" w:sz="4" w:space="1" w:color="auto"/>
          <w:right w:val="single" w:sz="4" w:space="4" w:color="auto"/>
        </w:pBdr>
        <w:shd w:val="clear" w:color="auto" w:fill="B8CCE4" w:themeFill="accent1" w:themeFillTint="66"/>
        <w:rPr>
          <w:b/>
          <w:color w:val="000000" w:themeColor="text1"/>
        </w:rPr>
      </w:pPr>
      <w:bookmarkStart w:id="25" w:name="_Toc520711580"/>
      <w:bookmarkStart w:id="26" w:name="_Toc17877849"/>
      <w:r w:rsidRPr="00B202B3">
        <w:rPr>
          <w:rFonts w:asciiTheme="minorHAnsi" w:hAnsiTheme="minorHAnsi"/>
          <w:b/>
          <w:color w:val="000000" w:themeColor="text1"/>
        </w:rPr>
        <w:t>What happens if I’ve had a baby, but I’m breastfeeding?</w:t>
      </w:r>
      <w:bookmarkEnd w:id="25"/>
      <w:bookmarkEnd w:id="26"/>
    </w:p>
    <w:p w14:paraId="1B271A4C" w14:textId="77777777" w:rsidR="00443447" w:rsidRDefault="00443447" w:rsidP="00443447">
      <w:pPr>
        <w:spacing w:before="100" w:after="200" w:line="360" w:lineRule="auto"/>
        <w:rPr>
          <w:sz w:val="28"/>
          <w:szCs w:val="28"/>
        </w:rPr>
      </w:pPr>
      <w:r>
        <w:rPr>
          <w:sz w:val="28"/>
          <w:szCs w:val="28"/>
        </w:rPr>
        <w:t>If you are a woman and breastfeeding, you will not be allowed to take part in the trial. This is because we don’t know if the trial medication is passed into breastmilk or if it is safe in babies.</w:t>
      </w:r>
    </w:p>
    <w:p w14:paraId="46288D22" w14:textId="77777777" w:rsidR="00443447" w:rsidRPr="00B202B3" w:rsidRDefault="00443447" w:rsidP="00443447">
      <w:pPr>
        <w:pStyle w:val="Heading1"/>
        <w:pBdr>
          <w:top w:val="single" w:sz="4" w:space="1" w:color="auto"/>
          <w:left w:val="single" w:sz="4" w:space="4" w:color="auto"/>
          <w:bottom w:val="single" w:sz="4" w:space="1" w:color="auto"/>
          <w:right w:val="single" w:sz="4" w:space="4" w:color="auto"/>
        </w:pBdr>
        <w:shd w:val="clear" w:color="auto" w:fill="B8CCE4" w:themeFill="accent1" w:themeFillTint="66"/>
        <w:rPr>
          <w:b/>
          <w:color w:val="000000" w:themeColor="text1"/>
        </w:rPr>
      </w:pPr>
      <w:bookmarkStart w:id="27" w:name="_Toc520711581"/>
      <w:bookmarkStart w:id="28" w:name="_Toc17877850"/>
      <w:r w:rsidRPr="00B202B3">
        <w:rPr>
          <w:rFonts w:asciiTheme="minorHAnsi" w:hAnsiTheme="minorHAnsi"/>
          <w:b/>
          <w:color w:val="000000" w:themeColor="text1"/>
        </w:rPr>
        <w:t>Will my GP know that I’m taking part in the trial?</w:t>
      </w:r>
      <w:bookmarkEnd w:id="27"/>
      <w:bookmarkEnd w:id="28"/>
    </w:p>
    <w:p w14:paraId="1CBB1BAF" w14:textId="77777777" w:rsidR="00443447" w:rsidRDefault="00443447" w:rsidP="00443447">
      <w:pPr>
        <w:spacing w:before="100" w:after="200" w:line="360" w:lineRule="auto"/>
        <w:rPr>
          <w:sz w:val="28"/>
          <w:szCs w:val="28"/>
        </w:rPr>
      </w:pPr>
      <w:r>
        <w:rPr>
          <w:sz w:val="28"/>
          <w:szCs w:val="28"/>
        </w:rPr>
        <w:t xml:space="preserve">Yes, with your consent, we will send a letter to your GP to inform them that you are taking part in this trial. We will also inform your mitochondrial consultant or </w:t>
      </w:r>
      <w:r w:rsidRPr="004D658D">
        <w:rPr>
          <w:sz w:val="28"/>
          <w:szCs w:val="28"/>
        </w:rPr>
        <w:t>other relevant healthcare professionals</w:t>
      </w:r>
      <w:r>
        <w:rPr>
          <w:sz w:val="28"/>
          <w:szCs w:val="28"/>
        </w:rPr>
        <w:t xml:space="preserve">. </w:t>
      </w:r>
    </w:p>
    <w:p w14:paraId="5121C33E" w14:textId="77777777" w:rsidR="00443447" w:rsidRDefault="00443447" w:rsidP="00443447">
      <w:pPr>
        <w:spacing w:before="100" w:after="200" w:line="360" w:lineRule="auto"/>
        <w:rPr>
          <w:sz w:val="28"/>
          <w:szCs w:val="28"/>
        </w:rPr>
      </w:pPr>
      <w:r>
        <w:rPr>
          <w:sz w:val="28"/>
          <w:szCs w:val="28"/>
        </w:rPr>
        <w:t>This is so that your medical records at your GP practice and in hospital have a record that you took part in a clinical trial. Any test results from taking part in this trial will also be added to your hospital medical records.</w:t>
      </w:r>
    </w:p>
    <w:p w14:paraId="174C03FB" w14:textId="77777777" w:rsidR="00443447" w:rsidRDefault="00443447" w:rsidP="00443447">
      <w:pPr>
        <w:spacing w:before="100" w:after="200" w:line="360" w:lineRule="auto"/>
        <w:rPr>
          <w:sz w:val="28"/>
          <w:szCs w:val="28"/>
        </w:rPr>
      </w:pPr>
      <w:r>
        <w:rPr>
          <w:sz w:val="28"/>
          <w:szCs w:val="28"/>
        </w:rPr>
        <w:t>Neither your GP nor mitochondrial consultant will know if you have received acipimox or placebo.</w:t>
      </w:r>
    </w:p>
    <w:p w14:paraId="5A418195" w14:textId="77777777" w:rsidR="00443447" w:rsidRPr="00B202B3" w:rsidRDefault="00443447" w:rsidP="00443447">
      <w:pPr>
        <w:pStyle w:val="Heading1"/>
        <w:pBdr>
          <w:top w:val="single" w:sz="4" w:space="1" w:color="auto"/>
          <w:left w:val="single" w:sz="4" w:space="4" w:color="auto"/>
          <w:bottom w:val="single" w:sz="4" w:space="1" w:color="auto"/>
          <w:right w:val="single" w:sz="4" w:space="4" w:color="auto"/>
        </w:pBdr>
        <w:shd w:val="clear" w:color="auto" w:fill="B8CCE4" w:themeFill="accent1" w:themeFillTint="66"/>
        <w:rPr>
          <w:b/>
          <w:color w:val="000000" w:themeColor="text1"/>
        </w:rPr>
      </w:pPr>
      <w:bookmarkStart w:id="29" w:name="_Toc520711582"/>
      <w:bookmarkStart w:id="30" w:name="_Toc17877851"/>
      <w:r w:rsidRPr="00B202B3">
        <w:rPr>
          <w:rFonts w:asciiTheme="minorHAnsi" w:hAnsiTheme="minorHAnsi"/>
          <w:b/>
          <w:color w:val="000000" w:themeColor="text1"/>
        </w:rPr>
        <w:t>What will happen to my blood, urine and muscle samples?</w:t>
      </w:r>
      <w:bookmarkEnd w:id="29"/>
      <w:bookmarkEnd w:id="30"/>
    </w:p>
    <w:p w14:paraId="1E152352" w14:textId="77777777" w:rsidR="00443447" w:rsidRPr="004D658D" w:rsidRDefault="00443447" w:rsidP="00443447">
      <w:pPr>
        <w:spacing w:before="100" w:after="200" w:line="360" w:lineRule="auto"/>
        <w:rPr>
          <w:sz w:val="28"/>
          <w:szCs w:val="28"/>
        </w:rPr>
      </w:pPr>
      <w:r>
        <w:rPr>
          <w:sz w:val="28"/>
          <w:szCs w:val="28"/>
        </w:rPr>
        <w:t xml:space="preserve">We will use some of your samples in tests for this trial, this includes genetic analysis.  If there are any samples left over at the end of the trial, we would like to store them in the Newcastle Mitochondrial Research Biobank (16/NE/0267). We would like to do this so that we can use them again in future studies. Samples </w:t>
      </w:r>
      <w:r w:rsidRPr="004D658D">
        <w:rPr>
          <w:sz w:val="28"/>
          <w:szCs w:val="28"/>
        </w:rPr>
        <w:t xml:space="preserve">may </w:t>
      </w:r>
      <w:r>
        <w:rPr>
          <w:sz w:val="28"/>
          <w:szCs w:val="28"/>
        </w:rPr>
        <w:t xml:space="preserve">only </w:t>
      </w:r>
      <w:r w:rsidRPr="004D658D">
        <w:rPr>
          <w:sz w:val="28"/>
          <w:szCs w:val="28"/>
        </w:rPr>
        <w:t xml:space="preserve">be used by other researchers and research </w:t>
      </w:r>
      <w:r>
        <w:rPr>
          <w:sz w:val="28"/>
          <w:szCs w:val="28"/>
        </w:rPr>
        <w:t xml:space="preserve">projects that have been </w:t>
      </w:r>
      <w:r w:rsidRPr="004D658D">
        <w:rPr>
          <w:sz w:val="28"/>
          <w:szCs w:val="28"/>
        </w:rPr>
        <w:t>subject to proper scientific and ethical review.</w:t>
      </w:r>
    </w:p>
    <w:p w14:paraId="2BF8D3BC" w14:textId="77777777" w:rsidR="00443447" w:rsidRDefault="00443447" w:rsidP="00443447">
      <w:pPr>
        <w:spacing w:before="100" w:after="200" w:line="360" w:lineRule="auto"/>
        <w:rPr>
          <w:sz w:val="28"/>
          <w:szCs w:val="28"/>
        </w:rPr>
      </w:pPr>
      <w:r>
        <w:rPr>
          <w:sz w:val="28"/>
          <w:szCs w:val="28"/>
        </w:rPr>
        <w:t>We will ask for your consent to store your samples in this way and will</w:t>
      </w:r>
      <w:r w:rsidRPr="00A135BD">
        <w:rPr>
          <w:sz w:val="28"/>
          <w:szCs w:val="28"/>
        </w:rPr>
        <w:t xml:space="preserve"> </w:t>
      </w:r>
      <w:r>
        <w:rPr>
          <w:sz w:val="28"/>
          <w:szCs w:val="28"/>
        </w:rPr>
        <w:t xml:space="preserve">also ask if you consent for your remaining samples to be used in research in animals and for commercial research. </w:t>
      </w:r>
    </w:p>
    <w:p w14:paraId="03DFB010" w14:textId="77777777" w:rsidR="00443447" w:rsidRDefault="00443447" w:rsidP="00443447">
      <w:pPr>
        <w:spacing w:before="100" w:after="200" w:line="360" w:lineRule="auto"/>
        <w:rPr>
          <w:sz w:val="28"/>
          <w:szCs w:val="28"/>
        </w:rPr>
      </w:pPr>
      <w:r>
        <w:rPr>
          <w:sz w:val="28"/>
          <w:szCs w:val="28"/>
        </w:rPr>
        <w:t xml:space="preserve">If you choose not to donate your remaining samples to the biobank you will still be able to take part in the trial and any samples remaining at the end of the trial will be destroyed. </w:t>
      </w:r>
    </w:p>
    <w:p w14:paraId="37720458" w14:textId="77777777" w:rsidR="00443447" w:rsidRPr="00B202B3" w:rsidRDefault="00443447" w:rsidP="00443447">
      <w:pPr>
        <w:pStyle w:val="Heading1"/>
        <w:pBdr>
          <w:top w:val="single" w:sz="4" w:space="1" w:color="auto"/>
          <w:left w:val="single" w:sz="4" w:space="4" w:color="auto"/>
          <w:bottom w:val="single" w:sz="4" w:space="1" w:color="auto"/>
          <w:right w:val="single" w:sz="4" w:space="4" w:color="auto"/>
        </w:pBdr>
        <w:shd w:val="clear" w:color="auto" w:fill="B8CCE4" w:themeFill="accent1" w:themeFillTint="66"/>
        <w:rPr>
          <w:b/>
          <w:color w:val="000000" w:themeColor="text1"/>
        </w:rPr>
      </w:pPr>
      <w:bookmarkStart w:id="31" w:name="_Toc520711583"/>
      <w:bookmarkStart w:id="32" w:name="_Toc17877852"/>
      <w:r w:rsidRPr="00B202B3">
        <w:rPr>
          <w:rFonts w:asciiTheme="minorHAnsi" w:hAnsiTheme="minorHAnsi"/>
          <w:b/>
          <w:color w:val="000000" w:themeColor="text1"/>
        </w:rPr>
        <w:t>Will my information be kept confidential?</w:t>
      </w:r>
      <w:bookmarkEnd w:id="31"/>
      <w:bookmarkEnd w:id="32"/>
    </w:p>
    <w:p w14:paraId="2C1D7617" w14:textId="4C121966" w:rsidR="00443447" w:rsidRPr="008E0D35" w:rsidRDefault="00443447" w:rsidP="00443447">
      <w:pPr>
        <w:spacing w:before="100" w:after="200" w:line="360" w:lineRule="auto"/>
        <w:rPr>
          <w:sz w:val="28"/>
          <w:szCs w:val="28"/>
        </w:rPr>
      </w:pPr>
      <w:r w:rsidRPr="008E0D35">
        <w:rPr>
          <w:sz w:val="28"/>
          <w:szCs w:val="28"/>
        </w:rPr>
        <w:t>Yes</w:t>
      </w:r>
      <w:r w:rsidR="007224DE">
        <w:rPr>
          <w:sz w:val="28"/>
          <w:szCs w:val="28"/>
        </w:rPr>
        <w:t>,</w:t>
      </w:r>
      <w:r w:rsidRPr="008E0D35">
        <w:rPr>
          <w:sz w:val="28"/>
          <w:szCs w:val="28"/>
        </w:rPr>
        <w:t xml:space="preserve"> </w:t>
      </w:r>
      <w:r w:rsidR="007224DE">
        <w:rPr>
          <w:sz w:val="28"/>
          <w:szCs w:val="28"/>
        </w:rPr>
        <w:t>a</w:t>
      </w:r>
      <w:r w:rsidRPr="008E0D35">
        <w:rPr>
          <w:sz w:val="28"/>
          <w:szCs w:val="28"/>
        </w:rPr>
        <w:t>ll of the information collected in the trial will be entered on computers that are kept secure and password protected.</w:t>
      </w:r>
    </w:p>
    <w:p w14:paraId="01482D32" w14:textId="77777777" w:rsidR="00443447" w:rsidRPr="008E0D35" w:rsidRDefault="00443447" w:rsidP="00443447">
      <w:pPr>
        <w:spacing w:before="100" w:after="200" w:line="360" w:lineRule="auto"/>
        <w:ind w:left="709" w:hanging="283"/>
        <w:rPr>
          <w:sz w:val="28"/>
          <w:szCs w:val="28"/>
        </w:rPr>
      </w:pPr>
      <w:r w:rsidRPr="008E0D35">
        <w:rPr>
          <w:sz w:val="28"/>
          <w:szCs w:val="28"/>
        </w:rPr>
        <w:t>•</w:t>
      </w:r>
      <w:r w:rsidRPr="008E0D35">
        <w:rPr>
          <w:sz w:val="28"/>
          <w:szCs w:val="28"/>
        </w:rPr>
        <w:tab/>
        <w:t>You will be given a unique trial identification number instead of your name being written on trial documents. Only the trial team at your hospital will be able to link this number back to you using your date of birth, name and NHS number</w:t>
      </w:r>
      <w:r>
        <w:rPr>
          <w:sz w:val="28"/>
          <w:szCs w:val="28"/>
        </w:rPr>
        <w:t>.</w:t>
      </w:r>
    </w:p>
    <w:p w14:paraId="48FA8CAA" w14:textId="77777777" w:rsidR="00443447" w:rsidRPr="008E0D35" w:rsidRDefault="00443447" w:rsidP="00443447">
      <w:pPr>
        <w:spacing w:before="100" w:after="200" w:line="360" w:lineRule="auto"/>
        <w:ind w:left="709" w:hanging="283"/>
        <w:rPr>
          <w:sz w:val="28"/>
          <w:szCs w:val="28"/>
        </w:rPr>
      </w:pPr>
      <w:r w:rsidRPr="008E0D35">
        <w:rPr>
          <w:sz w:val="28"/>
          <w:szCs w:val="28"/>
        </w:rPr>
        <w:t>•</w:t>
      </w:r>
      <w:r w:rsidRPr="008E0D35">
        <w:rPr>
          <w:sz w:val="28"/>
          <w:szCs w:val="28"/>
        </w:rPr>
        <w:tab/>
        <w:t xml:space="preserve">The trial team at your hospital will have access to your information during the trial to organise trial visits as well as for ongoing safety. </w:t>
      </w:r>
    </w:p>
    <w:p w14:paraId="4EF323C2" w14:textId="77777777" w:rsidR="00443447" w:rsidRPr="008E0D35" w:rsidRDefault="00443447" w:rsidP="00443447">
      <w:pPr>
        <w:spacing w:before="100" w:after="200" w:line="360" w:lineRule="auto"/>
        <w:ind w:left="709" w:hanging="283"/>
        <w:rPr>
          <w:sz w:val="28"/>
          <w:szCs w:val="28"/>
        </w:rPr>
      </w:pPr>
      <w:r w:rsidRPr="008E0D35">
        <w:rPr>
          <w:sz w:val="28"/>
          <w:szCs w:val="28"/>
        </w:rPr>
        <w:t>•</w:t>
      </w:r>
      <w:r w:rsidRPr="008E0D35">
        <w:rPr>
          <w:sz w:val="28"/>
          <w:szCs w:val="28"/>
        </w:rPr>
        <w:tab/>
        <w:t>You will not be named in any results, reports or on websites.</w:t>
      </w:r>
    </w:p>
    <w:p w14:paraId="60AFB226" w14:textId="77777777" w:rsidR="00443447" w:rsidRPr="008E0D35" w:rsidRDefault="00443447" w:rsidP="00443447">
      <w:pPr>
        <w:spacing w:before="100" w:after="200" w:line="360" w:lineRule="auto"/>
        <w:ind w:left="709" w:hanging="283"/>
        <w:rPr>
          <w:sz w:val="28"/>
          <w:szCs w:val="28"/>
        </w:rPr>
      </w:pPr>
      <w:r w:rsidRPr="008E0D35">
        <w:rPr>
          <w:sz w:val="28"/>
          <w:szCs w:val="28"/>
        </w:rPr>
        <w:t>•</w:t>
      </w:r>
      <w:r w:rsidRPr="008E0D35">
        <w:rPr>
          <w:sz w:val="28"/>
          <w:szCs w:val="28"/>
        </w:rPr>
        <w:tab/>
        <w:t>Very occasionally, information might be given during the trial that we would have a legal obligation to pass on to others (for instance information which suggested you or others were at risk of harm). In this case, confidentiality would be broken so that we could pass this information to the relevant people. You would be informed of this.</w:t>
      </w:r>
    </w:p>
    <w:p w14:paraId="4F52527E" w14:textId="77777777" w:rsidR="00443447" w:rsidRPr="008E0D35" w:rsidRDefault="00443447" w:rsidP="00443447">
      <w:pPr>
        <w:spacing w:before="100" w:after="200" w:line="360" w:lineRule="auto"/>
        <w:ind w:left="709" w:hanging="283"/>
        <w:rPr>
          <w:sz w:val="28"/>
          <w:szCs w:val="28"/>
        </w:rPr>
      </w:pPr>
      <w:r w:rsidRPr="008E0D35">
        <w:rPr>
          <w:sz w:val="28"/>
          <w:szCs w:val="28"/>
        </w:rPr>
        <w:t>•</w:t>
      </w:r>
      <w:r w:rsidRPr="008E0D35">
        <w:rPr>
          <w:sz w:val="28"/>
          <w:szCs w:val="28"/>
        </w:rPr>
        <w:tab/>
        <w:t xml:space="preserve">At the end of the trial, all trial information will be kept in a secure storage area (this is called archiving) for at least 5 years. This makes sure any queries about the running of the trial have been answered. All information will be held securely to make sure we protect your confidentiality, after which it will be safely destroyed.  </w:t>
      </w:r>
    </w:p>
    <w:p w14:paraId="24337AD3" w14:textId="77777777" w:rsidR="00443447" w:rsidRPr="008E0D35" w:rsidRDefault="00443447" w:rsidP="00443447">
      <w:pPr>
        <w:spacing w:before="100" w:after="200" w:line="360" w:lineRule="auto"/>
        <w:ind w:left="709" w:hanging="283"/>
        <w:rPr>
          <w:sz w:val="28"/>
          <w:szCs w:val="28"/>
        </w:rPr>
      </w:pPr>
      <w:r w:rsidRPr="008E0D35">
        <w:rPr>
          <w:sz w:val="28"/>
          <w:szCs w:val="28"/>
        </w:rPr>
        <w:t>•</w:t>
      </w:r>
      <w:r w:rsidRPr="008E0D35">
        <w:rPr>
          <w:sz w:val="28"/>
          <w:szCs w:val="28"/>
        </w:rPr>
        <w:tab/>
        <w:t>If there are any serious adverse events, we would send details of this event to the government medicines agency (MHRA). There is a specific form to do this</w:t>
      </w:r>
      <w:r>
        <w:rPr>
          <w:sz w:val="28"/>
          <w:szCs w:val="28"/>
        </w:rPr>
        <w:t xml:space="preserve"> and</w:t>
      </w:r>
      <w:r w:rsidRPr="008E0D35">
        <w:rPr>
          <w:sz w:val="28"/>
          <w:szCs w:val="28"/>
        </w:rPr>
        <w:t xml:space="preserve"> </w:t>
      </w:r>
      <w:r>
        <w:rPr>
          <w:sz w:val="28"/>
          <w:szCs w:val="28"/>
        </w:rPr>
        <w:t>no personal identifiable data will be transferred,</w:t>
      </w:r>
      <w:r w:rsidRPr="008E0D35">
        <w:rPr>
          <w:sz w:val="28"/>
          <w:szCs w:val="28"/>
        </w:rPr>
        <w:t xml:space="preserve"> only your trial number will be sent to them.</w:t>
      </w:r>
    </w:p>
    <w:p w14:paraId="65FBBC54" w14:textId="77777777" w:rsidR="00443447" w:rsidRPr="00850B14" w:rsidRDefault="00443447" w:rsidP="00443447">
      <w:pPr>
        <w:tabs>
          <w:tab w:val="left" w:pos="426"/>
        </w:tabs>
        <w:spacing w:before="100" w:after="200" w:line="360" w:lineRule="auto"/>
        <w:ind w:left="709" w:hanging="283"/>
        <w:rPr>
          <w:rFonts w:cs="Arial"/>
          <w:sz w:val="28"/>
          <w:szCs w:val="28"/>
        </w:rPr>
      </w:pPr>
      <w:r w:rsidRPr="008E0D35">
        <w:rPr>
          <w:sz w:val="28"/>
          <w:szCs w:val="28"/>
        </w:rPr>
        <w:t>•</w:t>
      </w:r>
      <w:r w:rsidRPr="008E0D35">
        <w:rPr>
          <w:sz w:val="28"/>
          <w:szCs w:val="28"/>
        </w:rPr>
        <w:tab/>
        <w:t xml:space="preserve">Some parts of your medical records and the data collected for the trial may be looked at by authorised persons from the MHRA, </w:t>
      </w:r>
      <w:r>
        <w:rPr>
          <w:sz w:val="28"/>
          <w:szCs w:val="28"/>
        </w:rPr>
        <w:t>s</w:t>
      </w:r>
      <w:r w:rsidRPr="008E0D35">
        <w:rPr>
          <w:sz w:val="28"/>
          <w:szCs w:val="28"/>
        </w:rPr>
        <w:t>ponsor (Newcastle Hospitals NHS Foundation Trust) and or the Newcastle Clinical Trials Unit to check that the trial is being conducted to the correct standards. All will have a duty of confidentiality to you as a research participant.</w:t>
      </w:r>
    </w:p>
    <w:p w14:paraId="0574CDE4" w14:textId="77777777" w:rsidR="00443447" w:rsidRPr="00B202B3" w:rsidRDefault="00443447" w:rsidP="00443447">
      <w:pPr>
        <w:pStyle w:val="Heading1"/>
        <w:pBdr>
          <w:top w:val="single" w:sz="4" w:space="1" w:color="auto"/>
          <w:left w:val="single" w:sz="4" w:space="4" w:color="auto"/>
          <w:bottom w:val="single" w:sz="4" w:space="1" w:color="auto"/>
          <w:right w:val="single" w:sz="4" w:space="4" w:color="auto"/>
        </w:pBdr>
        <w:shd w:val="clear" w:color="auto" w:fill="C6D9F1" w:themeFill="text2" w:themeFillTint="33"/>
        <w:rPr>
          <w:b/>
        </w:rPr>
      </w:pPr>
      <w:bookmarkStart w:id="33" w:name="_Toc520711584"/>
      <w:bookmarkStart w:id="34" w:name="_Toc17877853"/>
      <w:r w:rsidRPr="00B202B3">
        <w:rPr>
          <w:rFonts w:asciiTheme="minorHAnsi" w:hAnsiTheme="minorHAnsi"/>
          <w:b/>
          <w:color w:val="000000" w:themeColor="text1"/>
        </w:rPr>
        <w:t xml:space="preserve">Are there any benefits in taking part in this </w:t>
      </w:r>
      <w:r>
        <w:rPr>
          <w:rFonts w:asciiTheme="minorHAnsi" w:hAnsiTheme="minorHAnsi"/>
          <w:b/>
          <w:color w:val="000000" w:themeColor="text1"/>
        </w:rPr>
        <w:t>trial</w:t>
      </w:r>
      <w:r w:rsidRPr="00B202B3">
        <w:rPr>
          <w:rFonts w:asciiTheme="minorHAnsi" w:hAnsiTheme="minorHAnsi"/>
          <w:b/>
          <w:color w:val="000000" w:themeColor="text1"/>
        </w:rPr>
        <w:t>?</w:t>
      </w:r>
      <w:bookmarkEnd w:id="33"/>
      <w:bookmarkEnd w:id="34"/>
      <w:r>
        <w:rPr>
          <w:rFonts w:asciiTheme="minorHAnsi" w:hAnsiTheme="minorHAnsi"/>
          <w:b/>
          <w:color w:val="000000" w:themeColor="text1"/>
        </w:rPr>
        <w:t xml:space="preserve"> </w:t>
      </w:r>
    </w:p>
    <w:p w14:paraId="6D0B6277" w14:textId="77777777" w:rsidR="00443447" w:rsidRDefault="00443447" w:rsidP="00443447">
      <w:pPr>
        <w:spacing w:before="100" w:after="200" w:line="360" w:lineRule="auto"/>
        <w:rPr>
          <w:sz w:val="28"/>
          <w:szCs w:val="28"/>
        </w:rPr>
      </w:pPr>
      <w:r>
        <w:rPr>
          <w:sz w:val="28"/>
          <w:szCs w:val="28"/>
        </w:rPr>
        <w:t xml:space="preserve">This is the first trial in the world of acipimox in patients with mitochondrial disease, so we do not know whether this trial will help you feel better. </w:t>
      </w:r>
    </w:p>
    <w:p w14:paraId="68CD69BC" w14:textId="77777777" w:rsidR="00443447" w:rsidRDefault="00443447" w:rsidP="00443447">
      <w:pPr>
        <w:spacing w:before="100" w:after="200" w:line="360" w:lineRule="auto"/>
        <w:rPr>
          <w:sz w:val="28"/>
          <w:szCs w:val="28"/>
        </w:rPr>
      </w:pPr>
      <w:r>
        <w:rPr>
          <w:sz w:val="28"/>
          <w:szCs w:val="28"/>
        </w:rPr>
        <w:t>We hope that the information that we collect from this trial will help us understand what drugs may be useful in mitochondrial disease. The results may also be useful in understanding other diseases where muscle tissue is lost or not working properly.</w:t>
      </w:r>
    </w:p>
    <w:p w14:paraId="2B5E50E7" w14:textId="77777777" w:rsidR="00443447" w:rsidRDefault="00443447" w:rsidP="00443447">
      <w:pPr>
        <w:spacing w:before="100" w:after="200" w:line="360" w:lineRule="auto"/>
        <w:rPr>
          <w:sz w:val="28"/>
          <w:szCs w:val="28"/>
        </w:rPr>
      </w:pPr>
      <w:r>
        <w:rPr>
          <w:sz w:val="28"/>
          <w:szCs w:val="28"/>
        </w:rPr>
        <w:t>We also hope that the results will help us understand the movement and exercise tests better, so that we can improve our testing techniques in the mitochondrial clinic.</w:t>
      </w:r>
    </w:p>
    <w:p w14:paraId="5C526E34" w14:textId="77777777" w:rsidR="00443447" w:rsidRPr="00B202B3" w:rsidRDefault="00443447" w:rsidP="00443447">
      <w:pPr>
        <w:pStyle w:val="Heading1"/>
        <w:pBdr>
          <w:top w:val="single" w:sz="4" w:space="1" w:color="auto"/>
          <w:left w:val="single" w:sz="4" w:space="4" w:color="auto"/>
          <w:bottom w:val="single" w:sz="4" w:space="1" w:color="auto"/>
          <w:right w:val="single" w:sz="4" w:space="4" w:color="auto"/>
        </w:pBdr>
        <w:shd w:val="clear" w:color="auto" w:fill="C6D9F1" w:themeFill="text2" w:themeFillTint="33"/>
        <w:rPr>
          <w:b/>
          <w:color w:val="000000" w:themeColor="text1"/>
        </w:rPr>
      </w:pPr>
      <w:bookmarkStart w:id="35" w:name="_Toc520711585"/>
      <w:bookmarkStart w:id="36" w:name="_Toc17877854"/>
      <w:r w:rsidRPr="00B202B3">
        <w:rPr>
          <w:rFonts w:asciiTheme="minorHAnsi" w:hAnsiTheme="minorHAnsi"/>
          <w:b/>
          <w:color w:val="000000" w:themeColor="text1"/>
        </w:rPr>
        <w:t>Are there any disadvantages in taking part in this trial?</w:t>
      </w:r>
      <w:bookmarkEnd w:id="35"/>
      <w:bookmarkEnd w:id="36"/>
    </w:p>
    <w:p w14:paraId="615ABB3F" w14:textId="6D6541EF" w:rsidR="00443447" w:rsidRDefault="00443447" w:rsidP="00443447">
      <w:pPr>
        <w:spacing w:before="100" w:after="200" w:line="360" w:lineRule="auto"/>
        <w:rPr>
          <w:b/>
          <w:sz w:val="28"/>
          <w:szCs w:val="28"/>
        </w:rPr>
      </w:pPr>
      <w:r>
        <w:rPr>
          <w:sz w:val="28"/>
          <w:szCs w:val="28"/>
        </w:rPr>
        <w:t>Trial visits will take between 1 - 3 days. We will pay for your travel to the Newcastle trial centre, parking costs and</w:t>
      </w:r>
      <w:r w:rsidRPr="005A3376">
        <w:rPr>
          <w:sz w:val="28"/>
          <w:szCs w:val="28"/>
        </w:rPr>
        <w:t xml:space="preserve"> </w:t>
      </w:r>
      <w:r>
        <w:rPr>
          <w:sz w:val="28"/>
          <w:szCs w:val="28"/>
        </w:rPr>
        <w:t xml:space="preserve">accommodation (if required). We will also ensure that you are given lunch and refreshments during the visits. Taking part in this trial will not result in any cost to you other than your time.  </w:t>
      </w:r>
    </w:p>
    <w:p w14:paraId="70CE517A" w14:textId="77777777" w:rsidR="00443447" w:rsidRPr="00447760" w:rsidRDefault="00443447" w:rsidP="00443447">
      <w:pPr>
        <w:spacing w:before="100" w:after="200" w:line="360" w:lineRule="auto"/>
        <w:rPr>
          <w:b/>
          <w:sz w:val="28"/>
          <w:szCs w:val="28"/>
        </w:rPr>
      </w:pPr>
      <w:r>
        <w:rPr>
          <w:b/>
          <w:sz w:val="28"/>
          <w:szCs w:val="28"/>
        </w:rPr>
        <w:t>Trial drug</w:t>
      </w:r>
      <w:r w:rsidRPr="00447760">
        <w:rPr>
          <w:b/>
          <w:sz w:val="28"/>
          <w:szCs w:val="28"/>
        </w:rPr>
        <w:t>s</w:t>
      </w:r>
    </w:p>
    <w:p w14:paraId="36189D3F" w14:textId="77777777" w:rsidR="00443447" w:rsidRDefault="00443447" w:rsidP="00443447">
      <w:pPr>
        <w:spacing w:before="100" w:after="200" w:line="360" w:lineRule="auto"/>
        <w:rPr>
          <w:sz w:val="28"/>
          <w:szCs w:val="28"/>
        </w:rPr>
      </w:pPr>
      <w:r>
        <w:rPr>
          <w:sz w:val="28"/>
          <w:szCs w:val="28"/>
        </w:rPr>
        <w:t xml:space="preserve">The trial medications are commonly used and are safe. However, everyone reacts differently to medications and side effects will vary from person to person. The commonly known side effects are: </w:t>
      </w:r>
    </w:p>
    <w:p w14:paraId="69555153" w14:textId="77777777" w:rsidR="00443447" w:rsidRDefault="00443447" w:rsidP="00443447">
      <w:pPr>
        <w:spacing w:before="100" w:after="200" w:line="360" w:lineRule="auto"/>
        <w:rPr>
          <w:sz w:val="28"/>
          <w:szCs w:val="28"/>
        </w:rPr>
      </w:pPr>
      <w:r>
        <w:rPr>
          <w:sz w:val="28"/>
          <w:szCs w:val="28"/>
        </w:rPr>
        <w:t xml:space="preserve">Acipimox might cause indigestion, headaches, reddening of the skin and hives. </w:t>
      </w:r>
    </w:p>
    <w:p w14:paraId="091DDC62" w14:textId="77777777" w:rsidR="00443447" w:rsidRDefault="00443447" w:rsidP="00443447">
      <w:pPr>
        <w:spacing w:before="100" w:after="200" w:line="360" w:lineRule="auto"/>
        <w:rPr>
          <w:sz w:val="28"/>
          <w:szCs w:val="28"/>
        </w:rPr>
      </w:pPr>
      <w:r>
        <w:rPr>
          <w:sz w:val="28"/>
          <w:szCs w:val="28"/>
        </w:rPr>
        <w:t>Aspirin can cause increased bleeding and indigestion when given in high doses. However, in this trial, we will ask you to take a very low dose, and this is unlikely to have any side effects.</w:t>
      </w:r>
    </w:p>
    <w:p w14:paraId="599C5F69" w14:textId="77777777" w:rsidR="00443447" w:rsidRDefault="00443447" w:rsidP="00443447">
      <w:pPr>
        <w:spacing w:before="100" w:after="200" w:line="360" w:lineRule="auto"/>
        <w:rPr>
          <w:b/>
          <w:sz w:val="28"/>
          <w:szCs w:val="28"/>
        </w:rPr>
      </w:pPr>
      <w:r>
        <w:rPr>
          <w:b/>
          <w:sz w:val="28"/>
          <w:szCs w:val="28"/>
        </w:rPr>
        <w:t xml:space="preserve">Trial </w:t>
      </w:r>
      <w:r w:rsidRPr="00447760">
        <w:rPr>
          <w:b/>
          <w:sz w:val="28"/>
          <w:szCs w:val="28"/>
        </w:rPr>
        <w:t>Tests</w:t>
      </w:r>
    </w:p>
    <w:p w14:paraId="5F0527BE" w14:textId="77777777" w:rsidR="00443447" w:rsidRDefault="00443447" w:rsidP="00443447">
      <w:pPr>
        <w:spacing w:before="100" w:after="200" w:line="360" w:lineRule="auto"/>
        <w:rPr>
          <w:sz w:val="28"/>
          <w:szCs w:val="28"/>
        </w:rPr>
      </w:pPr>
      <w:r>
        <w:rPr>
          <w:sz w:val="28"/>
          <w:szCs w:val="28"/>
        </w:rPr>
        <w:t>You will have samples of blood taken. This may sting, but you can ask for some numbing cream or spray. We are only taking the same as 5 teaspoons of blood each time. Having a blood test may leave you with a bruise.</w:t>
      </w:r>
    </w:p>
    <w:p w14:paraId="63D293BD" w14:textId="77777777" w:rsidR="00443447" w:rsidRDefault="00443447" w:rsidP="00443447">
      <w:pPr>
        <w:spacing w:before="100" w:after="200" w:line="360" w:lineRule="auto"/>
        <w:rPr>
          <w:sz w:val="28"/>
          <w:szCs w:val="28"/>
        </w:rPr>
      </w:pPr>
      <w:r w:rsidRPr="001663A1">
        <w:rPr>
          <w:sz w:val="28"/>
          <w:szCs w:val="28"/>
        </w:rPr>
        <w:t xml:space="preserve">All of the </w:t>
      </w:r>
      <w:r>
        <w:rPr>
          <w:sz w:val="28"/>
          <w:szCs w:val="28"/>
        </w:rPr>
        <w:t>trial</w:t>
      </w:r>
      <w:r w:rsidRPr="001663A1">
        <w:rPr>
          <w:sz w:val="28"/>
          <w:szCs w:val="28"/>
        </w:rPr>
        <w:t xml:space="preserve"> tests are safe and routinely used in the mitochondrial</w:t>
      </w:r>
      <w:r>
        <w:rPr>
          <w:sz w:val="28"/>
          <w:szCs w:val="28"/>
        </w:rPr>
        <w:t xml:space="preserve"> clinics</w:t>
      </w:r>
      <w:r w:rsidRPr="001663A1">
        <w:rPr>
          <w:sz w:val="28"/>
          <w:szCs w:val="28"/>
        </w:rPr>
        <w:t>. You may feel tired during the tests</w:t>
      </w:r>
      <w:r>
        <w:rPr>
          <w:sz w:val="28"/>
          <w:szCs w:val="28"/>
        </w:rPr>
        <w:t xml:space="preserve">, but you can ask to stop the test or take a break at any time.  </w:t>
      </w:r>
    </w:p>
    <w:p w14:paraId="207AB332" w14:textId="77777777" w:rsidR="00443447" w:rsidRDefault="00443447" w:rsidP="00443447">
      <w:pPr>
        <w:spacing w:before="100" w:after="200" w:line="360" w:lineRule="auto"/>
        <w:rPr>
          <w:sz w:val="28"/>
          <w:szCs w:val="28"/>
        </w:rPr>
      </w:pPr>
      <w:r>
        <w:rPr>
          <w:sz w:val="28"/>
          <w:szCs w:val="28"/>
        </w:rPr>
        <w:t>You will have a muscle sample (biopsy) taken at both the baseline and end of treatment visit. A local anaesthetic will be injected first to numb a small area, and this may cause a mild stinging sensation. However,</w:t>
      </w:r>
      <w:r w:rsidRPr="008B0EAB">
        <w:rPr>
          <w:sz w:val="28"/>
          <w:szCs w:val="28"/>
        </w:rPr>
        <w:t xml:space="preserve"> for some people, needles may cause them to faint. </w:t>
      </w:r>
      <w:r>
        <w:rPr>
          <w:sz w:val="28"/>
          <w:szCs w:val="28"/>
        </w:rPr>
        <w:t xml:space="preserve">Another needle will be used to take the muscle biopsy. You will then have a </w:t>
      </w:r>
      <w:r w:rsidRPr="00B34D45">
        <w:rPr>
          <w:sz w:val="28"/>
          <w:szCs w:val="28"/>
        </w:rPr>
        <w:t>Wound Closure Strip</w:t>
      </w:r>
      <w:r>
        <w:rPr>
          <w:sz w:val="28"/>
          <w:szCs w:val="28"/>
        </w:rPr>
        <w:t xml:space="preserve"> placed on the area to close the incision. </w:t>
      </w:r>
      <w:r w:rsidRPr="008B0EAB">
        <w:rPr>
          <w:sz w:val="28"/>
          <w:szCs w:val="28"/>
        </w:rPr>
        <w:t xml:space="preserve">Although most people do not find the procedure to be painful, some people do find the removal of muscle tissue painful, even with the anaesthetic. </w:t>
      </w:r>
      <w:r w:rsidRPr="00A60002">
        <w:rPr>
          <w:sz w:val="28"/>
          <w:szCs w:val="28"/>
        </w:rPr>
        <w:t>E</w:t>
      </w:r>
      <w:r w:rsidRPr="008B0EAB">
        <w:rPr>
          <w:sz w:val="28"/>
          <w:szCs w:val="28"/>
        </w:rPr>
        <w:t xml:space="preserve">ach biopsy will leave a small scar about 1cm long. </w:t>
      </w:r>
      <w:r>
        <w:rPr>
          <w:sz w:val="28"/>
          <w:szCs w:val="28"/>
        </w:rPr>
        <w:t xml:space="preserve"> </w:t>
      </w:r>
    </w:p>
    <w:p w14:paraId="1E395078" w14:textId="77777777" w:rsidR="00443447" w:rsidRDefault="00443447" w:rsidP="00443447">
      <w:pPr>
        <w:spacing w:before="100" w:after="200" w:line="360" w:lineRule="auto"/>
        <w:rPr>
          <w:sz w:val="28"/>
          <w:szCs w:val="28"/>
        </w:rPr>
      </w:pPr>
      <w:r>
        <w:rPr>
          <w:sz w:val="28"/>
          <w:szCs w:val="28"/>
        </w:rPr>
        <w:t xml:space="preserve">All the staff involved in performing the various tests with you are specifically trained to do so. </w:t>
      </w:r>
    </w:p>
    <w:p w14:paraId="17D0D421" w14:textId="77777777" w:rsidR="00443447" w:rsidRDefault="00443447" w:rsidP="00443447">
      <w:pPr>
        <w:spacing w:before="100" w:after="200" w:line="360" w:lineRule="auto"/>
        <w:rPr>
          <w:b/>
          <w:sz w:val="28"/>
          <w:szCs w:val="28"/>
        </w:rPr>
      </w:pPr>
      <w:r>
        <w:rPr>
          <w:sz w:val="28"/>
          <w:szCs w:val="28"/>
        </w:rPr>
        <w:t xml:space="preserve">If we find any abnormal results, you will be referred to the clinical team responsible for your care. We would like to inform your GP and </w:t>
      </w:r>
      <w:r w:rsidRPr="00EF6D01">
        <w:rPr>
          <w:sz w:val="28"/>
          <w:szCs w:val="28"/>
        </w:rPr>
        <w:t>mitochondrial specialist</w:t>
      </w:r>
      <w:r>
        <w:rPr>
          <w:sz w:val="28"/>
          <w:szCs w:val="28"/>
        </w:rPr>
        <w:t>, and will ask your permission to do this.</w:t>
      </w:r>
    </w:p>
    <w:p w14:paraId="4166A2DF" w14:textId="77777777" w:rsidR="00443447" w:rsidRPr="001663A1" w:rsidRDefault="00443447" w:rsidP="00443447">
      <w:pPr>
        <w:spacing w:before="100" w:after="200" w:line="360" w:lineRule="auto"/>
        <w:rPr>
          <w:b/>
          <w:sz w:val="28"/>
          <w:szCs w:val="28"/>
        </w:rPr>
      </w:pPr>
      <w:r>
        <w:rPr>
          <w:b/>
          <w:sz w:val="28"/>
          <w:szCs w:val="28"/>
        </w:rPr>
        <w:t>Patient Diary and Follow up</w:t>
      </w:r>
      <w:r w:rsidRPr="001663A1">
        <w:rPr>
          <w:b/>
          <w:sz w:val="28"/>
          <w:szCs w:val="28"/>
        </w:rPr>
        <w:t xml:space="preserve"> Phone Calls</w:t>
      </w:r>
    </w:p>
    <w:p w14:paraId="19831749" w14:textId="77777777" w:rsidR="00443447" w:rsidRDefault="00443447" w:rsidP="00443447">
      <w:pPr>
        <w:spacing w:before="100" w:after="200" w:line="360" w:lineRule="auto"/>
        <w:rPr>
          <w:sz w:val="28"/>
          <w:szCs w:val="28"/>
        </w:rPr>
      </w:pPr>
      <w:r>
        <w:rPr>
          <w:sz w:val="28"/>
          <w:szCs w:val="28"/>
        </w:rPr>
        <w:t xml:space="preserve">You will need to take the trial medication 3 times per day, and aspirin once per day, for 12 weeks in total. The research team can help you to sort out a way to help you to remember to take the tablets. </w:t>
      </w:r>
    </w:p>
    <w:p w14:paraId="55210FEE" w14:textId="77777777" w:rsidR="00443447" w:rsidRDefault="00443447" w:rsidP="00443447">
      <w:pPr>
        <w:spacing w:before="100" w:after="200" w:line="360" w:lineRule="auto"/>
        <w:rPr>
          <w:sz w:val="28"/>
          <w:szCs w:val="28"/>
        </w:rPr>
      </w:pPr>
      <w:r>
        <w:rPr>
          <w:sz w:val="28"/>
          <w:szCs w:val="28"/>
        </w:rPr>
        <w:t>Every day we will ask you to complete a diary, which will take up some of your time.</w:t>
      </w:r>
      <w:r w:rsidRPr="005A3376">
        <w:rPr>
          <w:sz w:val="28"/>
          <w:szCs w:val="28"/>
        </w:rPr>
        <w:t xml:space="preserve"> </w:t>
      </w:r>
      <w:r>
        <w:rPr>
          <w:sz w:val="28"/>
          <w:szCs w:val="28"/>
        </w:rPr>
        <w:t xml:space="preserve">In the diary we will ask you to record that you have taken your trial medication and aspirin. We will also ask you to record your daily levels of pain, fatigue and most bothersome symptom.  </w:t>
      </w:r>
    </w:p>
    <w:p w14:paraId="706CF114" w14:textId="26D703C8" w:rsidR="00443447" w:rsidRDefault="00443447" w:rsidP="00443447">
      <w:pPr>
        <w:spacing w:before="100" w:after="200" w:line="360" w:lineRule="auto"/>
        <w:rPr>
          <w:sz w:val="28"/>
          <w:szCs w:val="28"/>
        </w:rPr>
      </w:pPr>
      <w:r>
        <w:rPr>
          <w:sz w:val="28"/>
          <w:szCs w:val="28"/>
        </w:rPr>
        <w:t xml:space="preserve">You will have to be available to take a follow up phone call from the research team at weeks 1, 2, 4, 8 and 10 (if applicable). This call will take about 20 minutes and you be asked if you have had any adverse events since your previous visit or call. The call will be arranged for a time that suits you. We will also call you 4 weeks after your End of Treatment visit to check how you have been getting on since finishing the trial medication. </w:t>
      </w:r>
    </w:p>
    <w:p w14:paraId="1E698162" w14:textId="5832040D" w:rsidR="00443447" w:rsidRPr="00B202B3" w:rsidRDefault="00443447" w:rsidP="00443447">
      <w:pPr>
        <w:pStyle w:val="Heading1"/>
        <w:pBdr>
          <w:top w:val="single" w:sz="4" w:space="1" w:color="auto"/>
          <w:left w:val="single" w:sz="4" w:space="4" w:color="auto"/>
          <w:bottom w:val="single" w:sz="4" w:space="1" w:color="auto"/>
          <w:right w:val="single" w:sz="4" w:space="4" w:color="auto"/>
        </w:pBdr>
        <w:shd w:val="clear" w:color="auto" w:fill="C6D9F1" w:themeFill="text2" w:themeFillTint="33"/>
        <w:rPr>
          <w:b/>
          <w:color w:val="000000" w:themeColor="text1"/>
        </w:rPr>
      </w:pPr>
      <w:bookmarkStart w:id="37" w:name="_Toc520711586"/>
      <w:bookmarkStart w:id="38" w:name="_Toc17877855"/>
      <w:r w:rsidRPr="00B202B3">
        <w:rPr>
          <w:rFonts w:asciiTheme="minorHAnsi" w:hAnsiTheme="minorHAnsi"/>
          <w:b/>
          <w:color w:val="000000" w:themeColor="text1"/>
        </w:rPr>
        <w:t>What will happen at the end of this trial?</w:t>
      </w:r>
      <w:bookmarkEnd w:id="37"/>
      <w:bookmarkEnd w:id="38"/>
    </w:p>
    <w:p w14:paraId="50953C7B" w14:textId="77777777" w:rsidR="00443447" w:rsidRDefault="00443447" w:rsidP="00443447">
      <w:pPr>
        <w:autoSpaceDE w:val="0"/>
        <w:autoSpaceDN w:val="0"/>
        <w:adjustRightInd w:val="0"/>
        <w:spacing w:before="100" w:after="200" w:line="360" w:lineRule="auto"/>
        <w:rPr>
          <w:sz w:val="28"/>
          <w:szCs w:val="28"/>
        </w:rPr>
      </w:pPr>
      <w:r>
        <w:rPr>
          <w:sz w:val="28"/>
          <w:szCs w:val="28"/>
        </w:rPr>
        <w:t xml:space="preserve">At the end of the trial (once all participants have completed all assessments), we will write to you to inform you of the trial results.  </w:t>
      </w:r>
    </w:p>
    <w:p w14:paraId="083E1726" w14:textId="77777777" w:rsidR="00443447" w:rsidRDefault="00443447" w:rsidP="00443447">
      <w:pPr>
        <w:pStyle w:val="CommentText"/>
        <w:spacing w:before="100" w:after="200" w:line="360" w:lineRule="auto"/>
      </w:pPr>
      <w:r>
        <w:rPr>
          <w:sz w:val="28"/>
          <w:szCs w:val="28"/>
        </w:rPr>
        <w:t>We will also publish the results of the whole trial in our Newcastle ‘</w:t>
      </w:r>
      <w:proofErr w:type="spellStart"/>
      <w:r>
        <w:rPr>
          <w:sz w:val="28"/>
          <w:szCs w:val="28"/>
        </w:rPr>
        <w:t>Mitonews</w:t>
      </w:r>
      <w:proofErr w:type="spellEnd"/>
      <w:r>
        <w:rPr>
          <w:sz w:val="28"/>
          <w:szCs w:val="28"/>
        </w:rPr>
        <w:t xml:space="preserve">’ newsletter, as well </w:t>
      </w:r>
      <w:r w:rsidRPr="00EF6D01">
        <w:rPr>
          <w:sz w:val="28"/>
          <w:szCs w:val="28"/>
        </w:rPr>
        <w:t>as media and peer reviewed journal</w:t>
      </w:r>
      <w:r>
        <w:rPr>
          <w:sz w:val="28"/>
          <w:szCs w:val="28"/>
        </w:rPr>
        <w:t>s.</w:t>
      </w:r>
    </w:p>
    <w:p w14:paraId="510AC5D3" w14:textId="77777777" w:rsidR="00443447" w:rsidRDefault="00443447" w:rsidP="00383894">
      <w:pPr>
        <w:autoSpaceDE w:val="0"/>
        <w:autoSpaceDN w:val="0"/>
        <w:adjustRightInd w:val="0"/>
        <w:spacing w:before="100" w:after="120" w:line="360" w:lineRule="auto"/>
        <w:rPr>
          <w:sz w:val="28"/>
          <w:szCs w:val="28"/>
        </w:rPr>
      </w:pPr>
      <w:r w:rsidRPr="000269A9">
        <w:rPr>
          <w:sz w:val="28"/>
          <w:szCs w:val="28"/>
        </w:rPr>
        <w:t xml:space="preserve">The results will also be available at </w:t>
      </w:r>
      <w:r w:rsidRPr="000269A9">
        <w:rPr>
          <w:rFonts w:cs="Verdana"/>
          <w:sz w:val="28"/>
          <w:szCs w:val="28"/>
        </w:rPr>
        <w:t>specialised</w:t>
      </w:r>
      <w:r>
        <w:rPr>
          <w:rFonts w:cs="Verdana"/>
          <w:sz w:val="28"/>
          <w:szCs w:val="28"/>
        </w:rPr>
        <w:t xml:space="preserve"> </w:t>
      </w:r>
      <w:r w:rsidRPr="000269A9">
        <w:rPr>
          <w:rFonts w:cs="Verdana"/>
          <w:sz w:val="28"/>
          <w:szCs w:val="28"/>
        </w:rPr>
        <w:t>mitochondrial clinics</w:t>
      </w:r>
      <w:r>
        <w:rPr>
          <w:sz w:val="28"/>
          <w:szCs w:val="28"/>
        </w:rPr>
        <w:t xml:space="preserve"> and on the Wellcome</w:t>
      </w:r>
      <w:r w:rsidRPr="000269A9">
        <w:rPr>
          <w:sz w:val="28"/>
          <w:szCs w:val="28"/>
        </w:rPr>
        <w:t xml:space="preserve"> </w:t>
      </w:r>
      <w:r>
        <w:rPr>
          <w:sz w:val="28"/>
          <w:szCs w:val="28"/>
        </w:rPr>
        <w:t xml:space="preserve">Centre for </w:t>
      </w:r>
      <w:r w:rsidRPr="000269A9">
        <w:rPr>
          <w:sz w:val="28"/>
          <w:szCs w:val="28"/>
        </w:rPr>
        <w:t xml:space="preserve">Mitochondrial </w:t>
      </w:r>
      <w:r>
        <w:rPr>
          <w:sz w:val="28"/>
          <w:szCs w:val="28"/>
        </w:rPr>
        <w:t>R</w:t>
      </w:r>
      <w:r w:rsidRPr="000269A9">
        <w:rPr>
          <w:sz w:val="28"/>
          <w:szCs w:val="28"/>
        </w:rPr>
        <w:t>esearch</w:t>
      </w:r>
      <w:r>
        <w:rPr>
          <w:sz w:val="28"/>
          <w:szCs w:val="28"/>
        </w:rPr>
        <w:t xml:space="preserve"> </w:t>
      </w:r>
      <w:r w:rsidRPr="000269A9">
        <w:rPr>
          <w:sz w:val="28"/>
          <w:szCs w:val="28"/>
        </w:rPr>
        <w:t xml:space="preserve">website </w:t>
      </w:r>
      <w:r>
        <w:rPr>
          <w:sz w:val="28"/>
          <w:szCs w:val="28"/>
        </w:rPr>
        <w:t>(</w:t>
      </w:r>
      <w:r w:rsidRPr="000269A9">
        <w:rPr>
          <w:rFonts w:cs="Verdana"/>
          <w:sz w:val="28"/>
          <w:szCs w:val="28"/>
        </w:rPr>
        <w:t>www.newcastle-mitochondria.com</w:t>
      </w:r>
      <w:r>
        <w:rPr>
          <w:rFonts w:cs="Verdana"/>
          <w:sz w:val="28"/>
          <w:szCs w:val="28"/>
        </w:rPr>
        <w:t>).</w:t>
      </w:r>
      <w:r w:rsidRPr="000269A9">
        <w:rPr>
          <w:sz w:val="28"/>
          <w:szCs w:val="28"/>
        </w:rPr>
        <w:t xml:space="preserve"> </w:t>
      </w:r>
      <w:r>
        <w:rPr>
          <w:sz w:val="28"/>
          <w:szCs w:val="28"/>
        </w:rPr>
        <w:t>No patients will be identifiable in any of the trial publications.</w:t>
      </w:r>
    </w:p>
    <w:p w14:paraId="25541243" w14:textId="77777777" w:rsidR="00443447" w:rsidRPr="00B202B3" w:rsidRDefault="00443447" w:rsidP="00443447">
      <w:pPr>
        <w:pStyle w:val="Heading1"/>
        <w:pBdr>
          <w:top w:val="single" w:sz="4" w:space="1" w:color="auto"/>
          <w:left w:val="single" w:sz="4" w:space="4" w:color="auto"/>
          <w:bottom w:val="single" w:sz="4" w:space="1" w:color="auto"/>
          <w:right w:val="single" w:sz="4" w:space="4" w:color="auto"/>
        </w:pBdr>
        <w:shd w:val="clear" w:color="auto" w:fill="C6D9F1" w:themeFill="text2" w:themeFillTint="33"/>
        <w:rPr>
          <w:b/>
          <w:color w:val="000000" w:themeColor="text1"/>
        </w:rPr>
      </w:pPr>
      <w:bookmarkStart w:id="39" w:name="_Toc17877856"/>
      <w:r w:rsidRPr="00B202B3">
        <w:rPr>
          <w:rFonts w:asciiTheme="minorHAnsi" w:hAnsiTheme="minorHAnsi"/>
          <w:b/>
          <w:color w:val="000000" w:themeColor="text1"/>
        </w:rPr>
        <w:t>What if something goes wrong?</w:t>
      </w:r>
      <w:bookmarkEnd w:id="39"/>
    </w:p>
    <w:p w14:paraId="254D4951" w14:textId="1483363F" w:rsidR="00443447" w:rsidRDefault="00443447" w:rsidP="00300C19">
      <w:pPr>
        <w:spacing w:before="100" w:after="120" w:line="360" w:lineRule="auto"/>
        <w:rPr>
          <w:sz w:val="28"/>
          <w:szCs w:val="28"/>
        </w:rPr>
      </w:pPr>
      <w:r w:rsidRPr="00BA4B0F">
        <w:rPr>
          <w:sz w:val="28"/>
          <w:szCs w:val="28"/>
        </w:rPr>
        <w:t xml:space="preserve">We do not expect anything to go wrong as a result of you taking part in this </w:t>
      </w:r>
      <w:r>
        <w:rPr>
          <w:sz w:val="28"/>
          <w:szCs w:val="28"/>
        </w:rPr>
        <w:t>clinical trial</w:t>
      </w:r>
      <w:r w:rsidRPr="00BA4B0F">
        <w:rPr>
          <w:sz w:val="28"/>
          <w:szCs w:val="28"/>
        </w:rPr>
        <w:t xml:space="preserve">. If you have been harmed by taking part in this </w:t>
      </w:r>
      <w:r>
        <w:rPr>
          <w:sz w:val="28"/>
          <w:szCs w:val="28"/>
        </w:rPr>
        <w:t>trial</w:t>
      </w:r>
      <w:r w:rsidRPr="00BA4B0F">
        <w:rPr>
          <w:sz w:val="28"/>
          <w:szCs w:val="28"/>
        </w:rPr>
        <w:t xml:space="preserve">, </w:t>
      </w:r>
      <w:r w:rsidRPr="000C2215">
        <w:rPr>
          <w:sz w:val="28"/>
          <w:szCs w:val="28"/>
        </w:rPr>
        <w:t>due to someone’s negligence</w:t>
      </w:r>
      <w:r>
        <w:rPr>
          <w:sz w:val="28"/>
          <w:szCs w:val="28"/>
        </w:rPr>
        <w:t xml:space="preserve">, </w:t>
      </w:r>
      <w:r w:rsidRPr="00BA4B0F">
        <w:rPr>
          <w:sz w:val="28"/>
          <w:szCs w:val="28"/>
        </w:rPr>
        <w:t xml:space="preserve">you may have grounds for legal action and could seek compensation through the research sponsor, </w:t>
      </w:r>
      <w:r>
        <w:rPr>
          <w:sz w:val="28"/>
          <w:szCs w:val="28"/>
        </w:rPr>
        <w:t xml:space="preserve">The </w:t>
      </w:r>
      <w:r w:rsidRPr="00BA4B0F">
        <w:rPr>
          <w:sz w:val="28"/>
          <w:szCs w:val="28"/>
        </w:rPr>
        <w:t>Newcastle upon Tyne</w:t>
      </w:r>
      <w:r>
        <w:rPr>
          <w:sz w:val="28"/>
          <w:szCs w:val="28"/>
        </w:rPr>
        <w:t xml:space="preserve"> Hospitals</w:t>
      </w:r>
      <w:r w:rsidRPr="00BA4B0F">
        <w:rPr>
          <w:sz w:val="28"/>
          <w:szCs w:val="28"/>
        </w:rPr>
        <w:t xml:space="preserve"> NHS Foundation Trust, who have appropriate insurance-related arrangements in place. </w:t>
      </w:r>
      <w:r>
        <w:rPr>
          <w:sz w:val="28"/>
          <w:szCs w:val="28"/>
        </w:rPr>
        <w:t xml:space="preserve">However, you may have to pay for it. </w:t>
      </w:r>
      <w:r w:rsidRPr="00BA4B0F">
        <w:rPr>
          <w:sz w:val="28"/>
          <w:szCs w:val="28"/>
        </w:rPr>
        <w:t xml:space="preserve">If the harm is due to routine clinical treatment or </w:t>
      </w:r>
      <w:r w:rsidR="007224DE" w:rsidRPr="00BA4B0F">
        <w:rPr>
          <w:sz w:val="28"/>
          <w:szCs w:val="28"/>
        </w:rPr>
        <w:t>negligence,</w:t>
      </w:r>
      <w:r w:rsidRPr="00BA4B0F">
        <w:rPr>
          <w:sz w:val="28"/>
          <w:szCs w:val="28"/>
        </w:rPr>
        <w:t xml:space="preserve"> then the NHS indemnity arrangements will apply.</w:t>
      </w:r>
      <w:r>
        <w:rPr>
          <w:sz w:val="28"/>
          <w:szCs w:val="28"/>
        </w:rPr>
        <w:t xml:space="preserve"> </w:t>
      </w:r>
      <w:r w:rsidRPr="000C2215">
        <w:rPr>
          <w:sz w:val="28"/>
          <w:szCs w:val="28"/>
        </w:rPr>
        <w:t>Regardless of this, if you wish to complain, or have any concerns about any aspect of the way you have been approached or treated during the course of this</w:t>
      </w:r>
      <w:r>
        <w:rPr>
          <w:sz w:val="28"/>
          <w:szCs w:val="28"/>
        </w:rPr>
        <w:t xml:space="preserve"> trial</w:t>
      </w:r>
      <w:r w:rsidRPr="000C2215">
        <w:rPr>
          <w:sz w:val="28"/>
          <w:szCs w:val="28"/>
        </w:rPr>
        <w:t xml:space="preserve">, the normal National Health Service complaints mechanisms may be available to you.  Please ask a member of the </w:t>
      </w:r>
      <w:r>
        <w:rPr>
          <w:sz w:val="28"/>
          <w:szCs w:val="28"/>
        </w:rPr>
        <w:t>trial</w:t>
      </w:r>
      <w:r w:rsidRPr="000C2215">
        <w:rPr>
          <w:sz w:val="28"/>
          <w:szCs w:val="28"/>
        </w:rPr>
        <w:t xml:space="preserve"> team </w:t>
      </w:r>
      <w:r>
        <w:rPr>
          <w:sz w:val="28"/>
          <w:szCs w:val="28"/>
        </w:rPr>
        <w:t xml:space="preserve">or see details </w:t>
      </w:r>
      <w:r w:rsidR="00B36A68">
        <w:rPr>
          <w:sz w:val="28"/>
          <w:szCs w:val="28"/>
        </w:rPr>
        <w:t>below</w:t>
      </w:r>
      <w:r>
        <w:rPr>
          <w:sz w:val="28"/>
          <w:szCs w:val="28"/>
        </w:rPr>
        <w:t>.</w:t>
      </w:r>
    </w:p>
    <w:p w14:paraId="21026C03" w14:textId="77777777" w:rsidR="00443447" w:rsidRPr="00B202B3" w:rsidRDefault="00443447" w:rsidP="00443447">
      <w:pPr>
        <w:pStyle w:val="Heading1"/>
        <w:pBdr>
          <w:top w:val="single" w:sz="4" w:space="1" w:color="auto"/>
          <w:left w:val="single" w:sz="4" w:space="4" w:color="auto"/>
          <w:bottom w:val="single" w:sz="4" w:space="1" w:color="auto"/>
          <w:right w:val="single" w:sz="4" w:space="4" w:color="auto"/>
        </w:pBdr>
        <w:shd w:val="clear" w:color="auto" w:fill="C6D9F1" w:themeFill="text2" w:themeFillTint="33"/>
        <w:rPr>
          <w:b/>
          <w:color w:val="000000" w:themeColor="text1"/>
        </w:rPr>
      </w:pPr>
      <w:bookmarkStart w:id="40" w:name="_Toc520711587"/>
      <w:bookmarkStart w:id="41" w:name="_Toc17877857"/>
      <w:r w:rsidRPr="00B202B3">
        <w:rPr>
          <w:rFonts w:asciiTheme="minorHAnsi" w:hAnsiTheme="minorHAnsi"/>
          <w:b/>
          <w:color w:val="000000" w:themeColor="text1"/>
        </w:rPr>
        <w:t>Who has reviewed this trial?</w:t>
      </w:r>
      <w:bookmarkEnd w:id="40"/>
      <w:bookmarkEnd w:id="41"/>
    </w:p>
    <w:p w14:paraId="74F682C8" w14:textId="77777777" w:rsidR="00443447" w:rsidRDefault="00443447" w:rsidP="00443447">
      <w:pPr>
        <w:spacing w:before="100" w:after="200" w:line="360" w:lineRule="auto"/>
        <w:rPr>
          <w:sz w:val="28"/>
          <w:szCs w:val="28"/>
        </w:rPr>
      </w:pPr>
      <w:r>
        <w:rPr>
          <w:sz w:val="28"/>
          <w:szCs w:val="28"/>
        </w:rPr>
        <w:t xml:space="preserve">Mitochondrial patients and their families helped to design this trial. They have also looked at this information sheet, the consent form and patient diary. This trial has also been rigorously reviewed by external experts </w:t>
      </w:r>
      <w:r>
        <w:rPr>
          <w:rFonts w:ascii="Calibri" w:hAnsi="Calibri"/>
          <w:sz w:val="28"/>
          <w:szCs w:val="28"/>
        </w:rPr>
        <w:t>during the application process for funding, awarded by the Medical Research Council, UK</w:t>
      </w:r>
      <w:r w:rsidRPr="00551F67">
        <w:rPr>
          <w:rFonts w:ascii="Calibri" w:hAnsi="Calibri"/>
          <w:sz w:val="28"/>
          <w:szCs w:val="28"/>
        </w:rPr>
        <w:t xml:space="preserve">. </w:t>
      </w:r>
    </w:p>
    <w:p w14:paraId="30042EBD" w14:textId="77777777" w:rsidR="00443447" w:rsidRDefault="00443447" w:rsidP="00443447">
      <w:pPr>
        <w:spacing w:before="100" w:after="200" w:line="360" w:lineRule="auto"/>
        <w:rPr>
          <w:sz w:val="28"/>
          <w:szCs w:val="28"/>
        </w:rPr>
      </w:pPr>
      <w:r>
        <w:rPr>
          <w:sz w:val="28"/>
          <w:szCs w:val="28"/>
        </w:rPr>
        <w:t xml:space="preserve">The Newcastle Upon Tyne Hospitals NHS Foundation Trust have reviewed all of the trial documentation, and assessed the risks of this trial. They are happy to take responsibility (as sponsor) for this trial. </w:t>
      </w:r>
    </w:p>
    <w:p w14:paraId="2B81DAB5" w14:textId="77777777" w:rsidR="00443447" w:rsidRDefault="00443447" w:rsidP="00443447">
      <w:pPr>
        <w:spacing w:before="100" w:after="200" w:line="360" w:lineRule="auto"/>
        <w:rPr>
          <w:sz w:val="28"/>
          <w:szCs w:val="28"/>
        </w:rPr>
      </w:pPr>
      <w:r>
        <w:rPr>
          <w:sz w:val="28"/>
          <w:szCs w:val="28"/>
        </w:rPr>
        <w:t xml:space="preserve">All clinical trials taking place in the NHS must be reviewed by the Health Research Authority and a Research Ethics Committee. They ensure that we are not doing anything harmful to you during this trial and that your data are collected safely and stored securely.  </w:t>
      </w:r>
    </w:p>
    <w:p w14:paraId="2FB027A0" w14:textId="77777777" w:rsidR="00443447" w:rsidRDefault="00443447" w:rsidP="00443447">
      <w:pPr>
        <w:spacing w:before="100" w:after="200" w:line="360" w:lineRule="auto"/>
        <w:rPr>
          <w:sz w:val="28"/>
          <w:szCs w:val="28"/>
        </w:rPr>
      </w:pPr>
      <w:r>
        <w:rPr>
          <w:sz w:val="28"/>
          <w:szCs w:val="28"/>
        </w:rPr>
        <w:t xml:space="preserve">All NHS clinical trials involving drugs must be reviewed by the </w:t>
      </w:r>
      <w:r w:rsidRPr="00C41C8F">
        <w:rPr>
          <w:color w:val="0B0C0C"/>
          <w:sz w:val="28"/>
          <w:szCs w:val="28"/>
          <w:lang w:val="en"/>
        </w:rPr>
        <w:t>Medicines and Healthcare products Regulatory Agency (MHRA)</w:t>
      </w:r>
      <w:r w:rsidRPr="00C41C8F">
        <w:rPr>
          <w:sz w:val="28"/>
          <w:szCs w:val="28"/>
        </w:rPr>
        <w:t>.</w:t>
      </w:r>
    </w:p>
    <w:p w14:paraId="13ECDEBF" w14:textId="77777777" w:rsidR="00443447" w:rsidRDefault="00443447" w:rsidP="00383894">
      <w:pPr>
        <w:spacing w:before="100" w:after="0" w:line="360" w:lineRule="auto"/>
        <w:rPr>
          <w:sz w:val="28"/>
          <w:szCs w:val="28"/>
        </w:rPr>
      </w:pPr>
      <w:r>
        <w:rPr>
          <w:sz w:val="28"/>
          <w:szCs w:val="28"/>
        </w:rPr>
        <w:t xml:space="preserve">Both the MHRA and the ethics committee </w:t>
      </w:r>
      <w:r w:rsidRPr="00CD1032">
        <w:rPr>
          <w:sz w:val="28"/>
          <w:szCs w:val="28"/>
        </w:rPr>
        <w:t>(Research Ethics Committee Northern</w:t>
      </w:r>
      <w:r>
        <w:rPr>
          <w:sz w:val="28"/>
          <w:szCs w:val="28"/>
        </w:rPr>
        <w:t xml:space="preserve"> Ireland</w:t>
      </w:r>
      <w:r w:rsidRPr="00CD1032">
        <w:rPr>
          <w:sz w:val="28"/>
          <w:szCs w:val="28"/>
        </w:rPr>
        <w:t>)</w:t>
      </w:r>
      <w:r>
        <w:rPr>
          <w:sz w:val="28"/>
          <w:szCs w:val="28"/>
        </w:rPr>
        <w:t xml:space="preserve"> are happy for us to go ahead with the trial.</w:t>
      </w:r>
    </w:p>
    <w:p w14:paraId="012A1304" w14:textId="77777777" w:rsidR="00443447" w:rsidRPr="00B202B3" w:rsidRDefault="00443447" w:rsidP="00443447">
      <w:pPr>
        <w:pStyle w:val="Heading1"/>
        <w:pBdr>
          <w:top w:val="single" w:sz="4" w:space="1" w:color="auto"/>
          <w:left w:val="single" w:sz="4" w:space="4" w:color="auto"/>
          <w:bottom w:val="single" w:sz="4" w:space="1" w:color="auto"/>
          <w:right w:val="single" w:sz="4" w:space="4" w:color="auto"/>
        </w:pBdr>
        <w:shd w:val="clear" w:color="auto" w:fill="C6D9F1" w:themeFill="text2" w:themeFillTint="33"/>
        <w:rPr>
          <w:b/>
          <w:color w:val="000000" w:themeColor="text1"/>
        </w:rPr>
      </w:pPr>
      <w:bookmarkStart w:id="42" w:name="_Toc520711588"/>
      <w:bookmarkStart w:id="43" w:name="_Toc17877858"/>
      <w:r w:rsidRPr="00B202B3">
        <w:rPr>
          <w:rFonts w:asciiTheme="minorHAnsi" w:hAnsiTheme="minorHAnsi"/>
          <w:b/>
          <w:color w:val="000000" w:themeColor="text1"/>
        </w:rPr>
        <w:t>What if I have any concerns?</w:t>
      </w:r>
      <w:bookmarkEnd w:id="42"/>
      <w:bookmarkEnd w:id="43"/>
    </w:p>
    <w:p w14:paraId="46283AD2" w14:textId="77777777" w:rsidR="00443447" w:rsidRDefault="00443447" w:rsidP="00443447">
      <w:pPr>
        <w:spacing w:after="0" w:line="360" w:lineRule="auto"/>
        <w:rPr>
          <w:bCs/>
          <w:sz w:val="28"/>
          <w:szCs w:val="28"/>
        </w:rPr>
      </w:pPr>
      <w:r w:rsidRPr="00BA4B0F">
        <w:rPr>
          <w:bCs/>
          <w:sz w:val="28"/>
          <w:szCs w:val="28"/>
        </w:rPr>
        <w:t xml:space="preserve">If you have any concerns about this </w:t>
      </w:r>
      <w:r>
        <w:rPr>
          <w:bCs/>
          <w:sz w:val="28"/>
          <w:szCs w:val="28"/>
        </w:rPr>
        <w:t>trial</w:t>
      </w:r>
      <w:r w:rsidRPr="00BA4B0F">
        <w:rPr>
          <w:bCs/>
          <w:sz w:val="28"/>
          <w:szCs w:val="28"/>
        </w:rPr>
        <w:t xml:space="preserve">, </w:t>
      </w:r>
      <w:r>
        <w:rPr>
          <w:bCs/>
          <w:sz w:val="28"/>
          <w:szCs w:val="28"/>
        </w:rPr>
        <w:t xml:space="preserve">please </w:t>
      </w:r>
      <w:r w:rsidRPr="00BA4B0F">
        <w:rPr>
          <w:bCs/>
          <w:sz w:val="28"/>
          <w:szCs w:val="28"/>
        </w:rPr>
        <w:t>contact</w:t>
      </w:r>
      <w:r>
        <w:rPr>
          <w:bCs/>
          <w:sz w:val="28"/>
          <w:szCs w:val="28"/>
        </w:rPr>
        <w:t xml:space="preserve"> </w:t>
      </w:r>
      <w:r w:rsidRPr="00BA4B0F">
        <w:rPr>
          <w:bCs/>
          <w:sz w:val="28"/>
          <w:szCs w:val="28"/>
        </w:rPr>
        <w:t xml:space="preserve">Research Nurse </w:t>
      </w:r>
    </w:p>
    <w:p w14:paraId="1065773D" w14:textId="77777777" w:rsidR="00443447" w:rsidRDefault="00443447" w:rsidP="00443447">
      <w:pPr>
        <w:spacing w:after="0" w:line="360" w:lineRule="auto"/>
        <w:rPr>
          <w:bCs/>
          <w:sz w:val="28"/>
          <w:szCs w:val="28"/>
        </w:rPr>
      </w:pPr>
      <w:r w:rsidRPr="002D4798">
        <w:rPr>
          <w:sz w:val="28"/>
          <w:szCs w:val="28"/>
          <w:highlight w:val="yellow"/>
        </w:rPr>
        <w:t>(&lt;insert name&gt;)</w:t>
      </w:r>
      <w:r>
        <w:rPr>
          <w:sz w:val="28"/>
          <w:szCs w:val="28"/>
          <w:highlight w:val="yellow"/>
        </w:rPr>
        <w:t xml:space="preserve"> </w:t>
      </w:r>
      <w:r w:rsidRPr="00E97346">
        <w:rPr>
          <w:bCs/>
          <w:sz w:val="28"/>
          <w:szCs w:val="28"/>
          <w:highlight w:val="yellow"/>
        </w:rPr>
        <w:t xml:space="preserve">on </w:t>
      </w:r>
      <w:r w:rsidRPr="00E97346">
        <w:rPr>
          <w:b/>
          <w:bCs/>
          <w:sz w:val="28"/>
          <w:szCs w:val="28"/>
          <w:highlight w:val="yellow"/>
        </w:rPr>
        <w:t>0191 2XXXXXXX</w:t>
      </w:r>
      <w:r w:rsidRPr="00E97346">
        <w:rPr>
          <w:bCs/>
          <w:sz w:val="28"/>
          <w:szCs w:val="28"/>
          <w:highlight w:val="yellow"/>
        </w:rPr>
        <w:t xml:space="preserve"> (</w:t>
      </w:r>
      <w:hyperlink r:id="rId11" w:history="1">
        <w:r w:rsidRPr="00E97346">
          <w:rPr>
            <w:rStyle w:val="Hyperlink"/>
            <w:bCs/>
            <w:sz w:val="28"/>
            <w:szCs w:val="28"/>
            <w:highlight w:val="yellow"/>
          </w:rPr>
          <w:t>@newcastle.ac.uk</w:t>
        </w:r>
      </w:hyperlink>
      <w:r w:rsidRPr="00E97346">
        <w:rPr>
          <w:bCs/>
          <w:sz w:val="28"/>
          <w:szCs w:val="28"/>
          <w:highlight w:val="yellow"/>
        </w:rPr>
        <w:t>).</w:t>
      </w:r>
      <w:r w:rsidRPr="00BA4B0F">
        <w:rPr>
          <w:bCs/>
          <w:sz w:val="28"/>
          <w:szCs w:val="28"/>
        </w:rPr>
        <w:t xml:space="preserve"> </w:t>
      </w:r>
    </w:p>
    <w:p w14:paraId="1F9C2226" w14:textId="77777777" w:rsidR="00443447" w:rsidRPr="00BA4B0F" w:rsidRDefault="00443447" w:rsidP="00443447">
      <w:pPr>
        <w:spacing w:after="0" w:line="360" w:lineRule="auto"/>
        <w:rPr>
          <w:bCs/>
          <w:sz w:val="28"/>
          <w:szCs w:val="28"/>
        </w:rPr>
      </w:pPr>
      <w:r w:rsidRPr="00BA4B0F">
        <w:rPr>
          <w:bCs/>
          <w:sz w:val="28"/>
          <w:szCs w:val="28"/>
        </w:rPr>
        <w:t xml:space="preserve">You can also speak to the </w:t>
      </w:r>
      <w:r>
        <w:rPr>
          <w:bCs/>
          <w:sz w:val="28"/>
          <w:szCs w:val="28"/>
        </w:rPr>
        <w:t>trial</w:t>
      </w:r>
      <w:r w:rsidRPr="00BA4B0F">
        <w:rPr>
          <w:bCs/>
          <w:sz w:val="28"/>
          <w:szCs w:val="28"/>
        </w:rPr>
        <w:t xml:space="preserve"> Chief Investigator, </w:t>
      </w:r>
      <w:r>
        <w:rPr>
          <w:bCs/>
          <w:sz w:val="28"/>
          <w:szCs w:val="28"/>
        </w:rPr>
        <w:t>Professor</w:t>
      </w:r>
      <w:r w:rsidRPr="00BA4B0F">
        <w:rPr>
          <w:bCs/>
          <w:sz w:val="28"/>
          <w:szCs w:val="28"/>
        </w:rPr>
        <w:t xml:space="preserve"> </w:t>
      </w:r>
      <w:proofErr w:type="spellStart"/>
      <w:r>
        <w:rPr>
          <w:rFonts w:ascii="Calibri" w:hAnsi="Calibri"/>
          <w:sz w:val="28"/>
          <w:szCs w:val="28"/>
        </w:rPr>
        <w:t>Gr</w:t>
      </w:r>
      <w:r>
        <w:rPr>
          <w:rFonts w:ascii="Calibri" w:hAnsi="Calibri" w:cs="Calibri"/>
          <w:sz w:val="28"/>
          <w:szCs w:val="28"/>
        </w:rPr>
        <w:t>á</w:t>
      </w:r>
      <w:r>
        <w:rPr>
          <w:rFonts w:ascii="Calibri" w:hAnsi="Calibri"/>
          <w:sz w:val="28"/>
          <w:szCs w:val="28"/>
        </w:rPr>
        <w:t>inne</w:t>
      </w:r>
      <w:proofErr w:type="spellEnd"/>
      <w:r w:rsidRPr="00BA4B0F">
        <w:rPr>
          <w:bCs/>
          <w:sz w:val="28"/>
          <w:szCs w:val="28"/>
        </w:rPr>
        <w:t xml:space="preserve"> Gorman on </w:t>
      </w:r>
      <w:r w:rsidRPr="00BA4B0F">
        <w:rPr>
          <w:b/>
          <w:bCs/>
          <w:sz w:val="28"/>
          <w:szCs w:val="28"/>
        </w:rPr>
        <w:t xml:space="preserve">0191 </w:t>
      </w:r>
      <w:r>
        <w:rPr>
          <w:b/>
          <w:bCs/>
          <w:sz w:val="28"/>
          <w:szCs w:val="28"/>
        </w:rPr>
        <w:t>282 0340</w:t>
      </w:r>
      <w:r w:rsidRPr="00BA4B0F">
        <w:rPr>
          <w:bCs/>
          <w:sz w:val="28"/>
          <w:szCs w:val="28"/>
        </w:rPr>
        <w:t>.</w:t>
      </w:r>
    </w:p>
    <w:p w14:paraId="43D6CE1E" w14:textId="77777777" w:rsidR="00443447" w:rsidRPr="00BA4B0F" w:rsidRDefault="00443447" w:rsidP="00443447">
      <w:pPr>
        <w:spacing w:after="0" w:line="360" w:lineRule="auto"/>
        <w:rPr>
          <w:bCs/>
          <w:sz w:val="28"/>
          <w:szCs w:val="28"/>
        </w:rPr>
      </w:pPr>
      <w:r w:rsidRPr="00BA4B0F">
        <w:rPr>
          <w:bCs/>
          <w:sz w:val="28"/>
          <w:szCs w:val="28"/>
        </w:rPr>
        <w:t>You can also talk to Newcastle Upon Tyne Hospitals Patient Advice and Liaison Service (PALS) by telephoning 0800 0320202.</w:t>
      </w:r>
    </w:p>
    <w:p w14:paraId="2EF82C80" w14:textId="77777777" w:rsidR="00383894" w:rsidRDefault="00443447" w:rsidP="00383894">
      <w:pPr>
        <w:spacing w:after="0" w:line="360" w:lineRule="auto"/>
        <w:rPr>
          <w:b/>
          <w:sz w:val="28"/>
          <w:szCs w:val="28"/>
        </w:rPr>
      </w:pPr>
      <w:r w:rsidRPr="00BA4B0F">
        <w:rPr>
          <w:sz w:val="28"/>
          <w:szCs w:val="28"/>
        </w:rPr>
        <w:t>If you remain unhappy and wish to complain formally, you may use the normal NHS complaints procedure. Details of this procedure ca</w:t>
      </w:r>
      <w:r>
        <w:rPr>
          <w:sz w:val="28"/>
          <w:szCs w:val="28"/>
        </w:rPr>
        <w:t>n be obtained from the following website:</w:t>
      </w:r>
      <w:hyperlink r:id="rId12" w:history="1">
        <w:r w:rsidRPr="00BA4B0F">
          <w:rPr>
            <w:rStyle w:val="Hyperlink"/>
            <w:i/>
            <w:iCs/>
            <w:sz w:val="28"/>
            <w:szCs w:val="28"/>
          </w:rPr>
          <w:t>http://www.nhs.uk/choiceintheNHS/Rightsandpledges/complaints/Pages/NHScomplaints.aspx</w:t>
        </w:r>
      </w:hyperlink>
      <w:r w:rsidR="00383894" w:rsidRPr="00383894">
        <w:rPr>
          <w:b/>
          <w:sz w:val="28"/>
          <w:szCs w:val="28"/>
        </w:rPr>
        <w:t xml:space="preserve"> </w:t>
      </w:r>
    </w:p>
    <w:p w14:paraId="122BBB6A" w14:textId="591FAB36" w:rsidR="00383894" w:rsidRPr="009760D1" w:rsidRDefault="00383894" w:rsidP="00383894">
      <w:pPr>
        <w:spacing w:after="0" w:line="360" w:lineRule="auto"/>
        <w:jc w:val="center"/>
        <w:rPr>
          <w:b/>
          <w:sz w:val="28"/>
          <w:szCs w:val="28"/>
        </w:rPr>
      </w:pPr>
      <w:r w:rsidRPr="009760D1">
        <w:rPr>
          <w:b/>
          <w:sz w:val="28"/>
          <w:szCs w:val="28"/>
        </w:rPr>
        <w:t>Thank you for reading this information sheet.</w:t>
      </w:r>
    </w:p>
    <w:p w14:paraId="22AE2539" w14:textId="77777777" w:rsidR="00443447" w:rsidRDefault="00443447" w:rsidP="00443447">
      <w:pPr>
        <w:spacing w:after="0" w:line="360" w:lineRule="auto"/>
        <w:rPr>
          <w:rStyle w:val="Hyperlink"/>
          <w:i/>
          <w:iCs/>
          <w:sz w:val="28"/>
          <w:szCs w:val="28"/>
        </w:rPr>
      </w:pPr>
    </w:p>
    <w:p w14:paraId="042D4028" w14:textId="77777777" w:rsidR="00967164" w:rsidRDefault="00CE6B04"/>
    <w:sectPr w:rsidR="00967164" w:rsidSect="004040D3">
      <w:footerReference w:type="default" r:id="rId13"/>
      <w:pgSz w:w="11906" w:h="16838"/>
      <w:pgMar w:top="1276"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EA776B" w14:textId="77777777" w:rsidR="00CE6B04" w:rsidRDefault="00CE6B04">
      <w:pPr>
        <w:spacing w:after="0" w:line="240" w:lineRule="auto"/>
      </w:pPr>
      <w:r>
        <w:separator/>
      </w:r>
    </w:p>
  </w:endnote>
  <w:endnote w:type="continuationSeparator" w:id="0">
    <w:p w14:paraId="6FD9362F" w14:textId="77777777" w:rsidR="00CE6B04" w:rsidRDefault="00CE6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8020E" w14:textId="77777777" w:rsidR="007434FD" w:rsidRDefault="00CE6B04">
    <w:pPr>
      <w:pStyle w:val="Footer"/>
      <w:jc w:val="right"/>
    </w:pPr>
  </w:p>
  <w:p w14:paraId="09B3812C" w14:textId="2D57AA4C" w:rsidR="007434FD" w:rsidRDefault="00964011" w:rsidP="004040D3">
    <w:pPr>
      <w:pStyle w:val="Footer"/>
      <w:jc w:val="both"/>
    </w:pPr>
    <w:r w:rsidRPr="009760D1">
      <w:rPr>
        <w:sz w:val="20"/>
        <w:szCs w:val="20"/>
      </w:rPr>
      <w:t>AIMM P</w:t>
    </w:r>
    <w:r>
      <w:rPr>
        <w:sz w:val="20"/>
        <w:szCs w:val="20"/>
      </w:rPr>
      <w:t>atien</w:t>
    </w:r>
    <w:r w:rsidRPr="009760D1">
      <w:rPr>
        <w:sz w:val="20"/>
        <w:szCs w:val="20"/>
      </w:rPr>
      <w:t xml:space="preserve">t Information Sheet, </w:t>
    </w:r>
    <w:r w:rsidR="005A5DAE">
      <w:rPr>
        <w:sz w:val="20"/>
        <w:szCs w:val="20"/>
      </w:rPr>
      <w:t>V6</w:t>
    </w:r>
    <w:r>
      <w:rPr>
        <w:sz w:val="20"/>
        <w:szCs w:val="20"/>
      </w:rPr>
      <w:t>.0</w:t>
    </w:r>
    <w:r w:rsidRPr="009760D1">
      <w:rPr>
        <w:sz w:val="20"/>
        <w:szCs w:val="20"/>
      </w:rPr>
      <w:t>,</w:t>
    </w:r>
    <w:r w:rsidR="00B307F0">
      <w:rPr>
        <w:sz w:val="20"/>
        <w:szCs w:val="20"/>
      </w:rPr>
      <w:t xml:space="preserve"> 3 June</w:t>
    </w:r>
    <w:r w:rsidR="005A5DAE">
      <w:rPr>
        <w:sz w:val="20"/>
        <w:szCs w:val="20"/>
      </w:rPr>
      <w:t xml:space="preserve"> </w:t>
    </w:r>
    <w:r w:rsidR="005A5DAE" w:rsidRPr="009760D1">
      <w:rPr>
        <w:sz w:val="20"/>
        <w:szCs w:val="20"/>
      </w:rPr>
      <w:t>20</w:t>
    </w:r>
    <w:r w:rsidR="005A5DAE">
      <w:rPr>
        <w:sz w:val="20"/>
        <w:szCs w:val="20"/>
      </w:rPr>
      <w:t xml:space="preserve">21     </w:t>
    </w:r>
    <w:r w:rsidR="005A5DAE" w:rsidRPr="009760D1">
      <w:rPr>
        <w:sz w:val="20"/>
        <w:szCs w:val="20"/>
      </w:rPr>
      <w:t xml:space="preserve"> </w:t>
    </w:r>
    <w:r w:rsidRPr="009760D1">
      <w:rPr>
        <w:sz w:val="20"/>
        <w:szCs w:val="20"/>
      </w:rPr>
      <w:t xml:space="preserve">IRAS: </w:t>
    </w:r>
    <w:r>
      <w:rPr>
        <w:sz w:val="20"/>
        <w:szCs w:val="20"/>
      </w:rPr>
      <w:t xml:space="preserve">244484 </w:t>
    </w:r>
    <w:r>
      <w:t xml:space="preserve">                              Page </w:t>
    </w:r>
    <w:r>
      <w:rPr>
        <w:b/>
        <w:bCs/>
        <w:sz w:val="24"/>
        <w:szCs w:val="24"/>
      </w:rPr>
      <w:fldChar w:fldCharType="begin"/>
    </w:r>
    <w:r>
      <w:rPr>
        <w:b/>
        <w:bCs/>
      </w:rPr>
      <w:instrText xml:space="preserve"> PAGE </w:instrText>
    </w:r>
    <w:r>
      <w:rPr>
        <w:b/>
        <w:bCs/>
        <w:sz w:val="24"/>
        <w:szCs w:val="24"/>
      </w:rPr>
      <w:fldChar w:fldCharType="separate"/>
    </w:r>
    <w:r w:rsidR="00B307F0">
      <w:rPr>
        <w:b/>
        <w:bCs/>
        <w:noProof/>
      </w:rPr>
      <w:t>14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307F0">
      <w:rPr>
        <w:b/>
        <w:bCs/>
        <w:noProof/>
      </w:rPr>
      <w:t>21</w:t>
    </w:r>
    <w:r>
      <w:rPr>
        <w:b/>
        <w:bCs/>
        <w:sz w:val="24"/>
        <w:szCs w:val="24"/>
      </w:rPr>
      <w:fldChar w:fldCharType="end"/>
    </w:r>
  </w:p>
  <w:p w14:paraId="466F1D4C" w14:textId="77777777" w:rsidR="007434FD" w:rsidRPr="009760D1" w:rsidRDefault="00CE6B04">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85BE76" w14:textId="77777777" w:rsidR="00CE6B04" w:rsidRDefault="00CE6B04">
      <w:pPr>
        <w:spacing w:after="0" w:line="240" w:lineRule="auto"/>
      </w:pPr>
      <w:r>
        <w:separator/>
      </w:r>
    </w:p>
  </w:footnote>
  <w:footnote w:type="continuationSeparator" w:id="0">
    <w:p w14:paraId="484D00B3" w14:textId="77777777" w:rsidR="00CE6B04" w:rsidRDefault="00CE6B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986A40"/>
    <w:multiLevelType w:val="hybridMultilevel"/>
    <w:tmpl w:val="A9187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E90060"/>
    <w:multiLevelType w:val="hybridMultilevel"/>
    <w:tmpl w:val="0F94261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 w15:restartNumberingAfterBreak="0">
    <w:nsid w:val="56A700B9"/>
    <w:multiLevelType w:val="hybridMultilevel"/>
    <w:tmpl w:val="B20A9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9D544F"/>
    <w:multiLevelType w:val="hybridMultilevel"/>
    <w:tmpl w:val="6A605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58546E"/>
    <w:multiLevelType w:val="hybridMultilevel"/>
    <w:tmpl w:val="72803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447"/>
    <w:rsid w:val="000A3A25"/>
    <w:rsid w:val="00192E07"/>
    <w:rsid w:val="002E5C66"/>
    <w:rsid w:val="00300C19"/>
    <w:rsid w:val="003119D2"/>
    <w:rsid w:val="00383894"/>
    <w:rsid w:val="00443447"/>
    <w:rsid w:val="004A25C9"/>
    <w:rsid w:val="005A5DAE"/>
    <w:rsid w:val="007224DE"/>
    <w:rsid w:val="007438FC"/>
    <w:rsid w:val="00745FC7"/>
    <w:rsid w:val="007D3430"/>
    <w:rsid w:val="00914E5D"/>
    <w:rsid w:val="00935719"/>
    <w:rsid w:val="00964011"/>
    <w:rsid w:val="00B307F0"/>
    <w:rsid w:val="00B36A68"/>
    <w:rsid w:val="00CE6B04"/>
    <w:rsid w:val="00D65414"/>
    <w:rsid w:val="00E54BD1"/>
    <w:rsid w:val="00F06FF4"/>
    <w:rsid w:val="00FF5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830CB"/>
  <w15:docId w15:val="{37BD081D-A1E5-446D-9248-D1ADD5E47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447"/>
    <w:pPr>
      <w:spacing w:after="160" w:line="259" w:lineRule="auto"/>
    </w:pPr>
  </w:style>
  <w:style w:type="paragraph" w:styleId="Heading1">
    <w:name w:val="heading 1"/>
    <w:basedOn w:val="Normal"/>
    <w:next w:val="Normal"/>
    <w:link w:val="Heading1Char"/>
    <w:uiPriority w:val="9"/>
    <w:qFormat/>
    <w:rsid w:val="0044344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3447"/>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72"/>
    <w:qFormat/>
    <w:rsid w:val="00443447"/>
    <w:pPr>
      <w:ind w:left="720"/>
      <w:contextualSpacing/>
    </w:pPr>
  </w:style>
  <w:style w:type="paragraph" w:styleId="CommentText">
    <w:name w:val="annotation text"/>
    <w:basedOn w:val="Normal"/>
    <w:link w:val="CommentTextChar"/>
    <w:uiPriority w:val="99"/>
    <w:unhideWhenUsed/>
    <w:rsid w:val="00443447"/>
    <w:pPr>
      <w:spacing w:line="240" w:lineRule="auto"/>
    </w:pPr>
    <w:rPr>
      <w:sz w:val="20"/>
      <w:szCs w:val="20"/>
    </w:rPr>
  </w:style>
  <w:style w:type="character" w:customStyle="1" w:styleId="CommentTextChar">
    <w:name w:val="Comment Text Char"/>
    <w:basedOn w:val="DefaultParagraphFont"/>
    <w:link w:val="CommentText"/>
    <w:uiPriority w:val="99"/>
    <w:rsid w:val="00443447"/>
    <w:rPr>
      <w:sz w:val="20"/>
      <w:szCs w:val="20"/>
    </w:rPr>
  </w:style>
  <w:style w:type="character" w:styleId="Hyperlink">
    <w:name w:val="Hyperlink"/>
    <w:basedOn w:val="DefaultParagraphFont"/>
    <w:uiPriority w:val="99"/>
    <w:unhideWhenUsed/>
    <w:rsid w:val="00443447"/>
    <w:rPr>
      <w:color w:val="0000FF" w:themeColor="hyperlink"/>
      <w:u w:val="single"/>
    </w:rPr>
  </w:style>
  <w:style w:type="paragraph" w:styleId="Footer">
    <w:name w:val="footer"/>
    <w:basedOn w:val="Normal"/>
    <w:link w:val="FooterChar"/>
    <w:uiPriority w:val="99"/>
    <w:unhideWhenUsed/>
    <w:rsid w:val="004434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3447"/>
  </w:style>
  <w:style w:type="paragraph" w:styleId="BalloonText">
    <w:name w:val="Balloon Text"/>
    <w:basedOn w:val="Normal"/>
    <w:link w:val="BalloonTextChar"/>
    <w:uiPriority w:val="99"/>
    <w:semiHidden/>
    <w:unhideWhenUsed/>
    <w:rsid w:val="004434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3447"/>
    <w:rPr>
      <w:rFonts w:ascii="Tahoma" w:hAnsi="Tahoma" w:cs="Tahoma"/>
      <w:sz w:val="16"/>
      <w:szCs w:val="16"/>
    </w:rPr>
  </w:style>
  <w:style w:type="character" w:styleId="CommentReference">
    <w:name w:val="annotation reference"/>
    <w:basedOn w:val="DefaultParagraphFont"/>
    <w:uiPriority w:val="99"/>
    <w:semiHidden/>
    <w:unhideWhenUsed/>
    <w:rsid w:val="00443447"/>
    <w:rPr>
      <w:sz w:val="16"/>
      <w:szCs w:val="16"/>
    </w:rPr>
  </w:style>
  <w:style w:type="paragraph" w:styleId="CommentSubject">
    <w:name w:val="annotation subject"/>
    <w:basedOn w:val="CommentText"/>
    <w:next w:val="CommentText"/>
    <w:link w:val="CommentSubjectChar"/>
    <w:uiPriority w:val="99"/>
    <w:semiHidden/>
    <w:unhideWhenUsed/>
    <w:rsid w:val="00443447"/>
    <w:rPr>
      <w:b/>
      <w:bCs/>
    </w:rPr>
  </w:style>
  <w:style w:type="character" w:customStyle="1" w:styleId="CommentSubjectChar">
    <w:name w:val="Comment Subject Char"/>
    <w:basedOn w:val="CommentTextChar"/>
    <w:link w:val="CommentSubject"/>
    <w:uiPriority w:val="99"/>
    <w:semiHidden/>
    <w:rsid w:val="00443447"/>
    <w:rPr>
      <w:b/>
      <w:bCs/>
      <w:sz w:val="20"/>
      <w:szCs w:val="20"/>
    </w:rPr>
  </w:style>
  <w:style w:type="paragraph" w:styleId="Header">
    <w:name w:val="header"/>
    <w:basedOn w:val="Normal"/>
    <w:link w:val="HeaderChar"/>
    <w:uiPriority w:val="99"/>
    <w:unhideWhenUsed/>
    <w:rsid w:val="007D34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3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hs.uk/choiceintheNHS/Rightsandpledges/complaints/Pages/NHScomplaint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atherine.feeney@newcastle.ac.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4168</Words>
  <Characters>23763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Newcastle upon Tyne Hospitals NHS Foundation Trust</Company>
  <LinksUpToDate>false</LinksUpToDate>
  <CharactersWithSpaces>27876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Bristowe, Jessica</dc:creator>
  <cp:lastModifiedBy>Naomi Thomas</cp:lastModifiedBy>
  <cp:revision>2</cp:revision>
  <dcterms:created xsi:type="dcterms:W3CDTF">2022-06-27T10:41:00Z</dcterms:created>
  <dcterms:modified xsi:type="dcterms:W3CDTF">2022-06-27T10:41:00Z</dcterms:modified>
</cp:coreProperties>
</file>