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960"/>
        <w:gridCol w:w="5030"/>
      </w:tblGrid>
      <w:tr w:rsidR="00527316" w:rsidRPr="00AE2D4B" w14:paraId="138A43C6" w14:textId="77777777" w:rsidTr="00934FA3">
        <w:tc>
          <w:tcPr>
            <w:tcW w:w="8990" w:type="dxa"/>
            <w:gridSpan w:val="2"/>
            <w:tcBorders>
              <w:top w:val="nil"/>
              <w:left w:val="nil"/>
              <w:right w:val="nil"/>
            </w:tcBorders>
          </w:tcPr>
          <w:p w14:paraId="59EA7B55" w14:textId="77777777" w:rsidR="00527316" w:rsidRPr="00AE2D4B" w:rsidRDefault="00527316" w:rsidP="00934FA3">
            <w:pPr>
              <w:ind w:right="7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Additional File 1. STAR Trial Registration Data</w:t>
            </w:r>
          </w:p>
        </w:tc>
      </w:tr>
      <w:tr w:rsidR="00527316" w:rsidRPr="00AE2D4B" w14:paraId="7F4032EB" w14:textId="77777777" w:rsidTr="00934FA3">
        <w:tc>
          <w:tcPr>
            <w:tcW w:w="3960" w:type="dxa"/>
          </w:tcPr>
          <w:p w14:paraId="3A56B8E1" w14:textId="77777777" w:rsidR="00527316" w:rsidRPr="00AE2D4B" w:rsidRDefault="00527316" w:rsidP="00934FA3">
            <w:pPr>
              <w:ind w:right="720"/>
              <w:jc w:val="both"/>
            </w:pPr>
            <w:r w:rsidRPr="00AE2D4B">
              <w:t>Data category</w:t>
            </w:r>
          </w:p>
        </w:tc>
        <w:tc>
          <w:tcPr>
            <w:tcW w:w="5030" w:type="dxa"/>
          </w:tcPr>
          <w:p w14:paraId="2BFF6130" w14:textId="77777777" w:rsidR="00527316" w:rsidRPr="00AE2D4B" w:rsidRDefault="00527316" w:rsidP="00934FA3">
            <w:pPr>
              <w:ind w:right="720"/>
              <w:jc w:val="both"/>
            </w:pPr>
            <w:r w:rsidRPr="00AE2D4B">
              <w:t>Information</w:t>
            </w:r>
          </w:p>
        </w:tc>
      </w:tr>
      <w:tr w:rsidR="00527316" w:rsidRPr="00AE2D4B" w14:paraId="427A8764" w14:textId="77777777" w:rsidTr="00934FA3">
        <w:tc>
          <w:tcPr>
            <w:tcW w:w="3960" w:type="dxa"/>
          </w:tcPr>
          <w:p w14:paraId="5CEE6252" w14:textId="77777777" w:rsidR="00527316" w:rsidRPr="00AE2D4B" w:rsidRDefault="00527316" w:rsidP="00934FA3">
            <w:pPr>
              <w:ind w:right="720"/>
              <w:jc w:val="both"/>
            </w:pPr>
            <w:r w:rsidRPr="00AE2D4B">
              <w:t>Primary registry and trial identifying number</w:t>
            </w:r>
          </w:p>
        </w:tc>
        <w:tc>
          <w:tcPr>
            <w:tcW w:w="5030" w:type="dxa"/>
          </w:tcPr>
          <w:p w14:paraId="403ED4DB" w14:textId="77777777" w:rsidR="00527316" w:rsidRDefault="00527316" w:rsidP="00934FA3">
            <w:pPr>
              <w:ind w:right="720"/>
              <w:jc w:val="both"/>
            </w:pPr>
            <w:r w:rsidRPr="00AE2D4B">
              <w:t>ClinicalTrials.gov</w:t>
            </w:r>
          </w:p>
          <w:p w14:paraId="4578B312" w14:textId="77777777" w:rsidR="00527316" w:rsidRPr="00AE2D4B" w:rsidRDefault="00527316" w:rsidP="00934FA3">
            <w:pPr>
              <w:ind w:right="720"/>
              <w:jc w:val="both"/>
            </w:pPr>
            <w:r w:rsidRPr="00AE2D4B">
              <w:t>NCT04929210</w:t>
            </w:r>
          </w:p>
        </w:tc>
      </w:tr>
      <w:tr w:rsidR="00527316" w:rsidRPr="00AE2D4B" w14:paraId="5AF6C420" w14:textId="77777777" w:rsidTr="00934FA3">
        <w:tc>
          <w:tcPr>
            <w:tcW w:w="3960" w:type="dxa"/>
          </w:tcPr>
          <w:p w14:paraId="71A8D699" w14:textId="77777777" w:rsidR="00527316" w:rsidRPr="00AE2D4B" w:rsidRDefault="00527316" w:rsidP="00934FA3">
            <w:pPr>
              <w:ind w:right="720"/>
              <w:jc w:val="both"/>
            </w:pPr>
            <w:r w:rsidRPr="00AE2D4B">
              <w:t>Date of registration in primary registry</w:t>
            </w:r>
          </w:p>
        </w:tc>
        <w:tc>
          <w:tcPr>
            <w:tcW w:w="5030" w:type="dxa"/>
          </w:tcPr>
          <w:p w14:paraId="753DB286" w14:textId="77777777" w:rsidR="00527316" w:rsidRPr="00AE2D4B" w:rsidRDefault="00527316" w:rsidP="00934FA3">
            <w:pPr>
              <w:ind w:right="720"/>
              <w:jc w:val="both"/>
            </w:pPr>
            <w:r>
              <w:t>18, June 2021</w:t>
            </w:r>
          </w:p>
        </w:tc>
      </w:tr>
      <w:tr w:rsidR="00527316" w:rsidRPr="00AE2D4B" w14:paraId="7B1A473C" w14:textId="77777777" w:rsidTr="00934FA3">
        <w:tc>
          <w:tcPr>
            <w:tcW w:w="3960" w:type="dxa"/>
          </w:tcPr>
          <w:p w14:paraId="47CEECCC" w14:textId="77777777" w:rsidR="00527316" w:rsidRPr="00AE2D4B" w:rsidRDefault="00527316" w:rsidP="00934FA3">
            <w:pPr>
              <w:ind w:right="720"/>
              <w:jc w:val="both"/>
            </w:pPr>
            <w:r w:rsidRPr="00AE2D4B">
              <w:t>Secondary identifying numbers</w:t>
            </w:r>
          </w:p>
        </w:tc>
        <w:tc>
          <w:tcPr>
            <w:tcW w:w="5030" w:type="dxa"/>
          </w:tcPr>
          <w:p w14:paraId="685F1A89" w14:textId="77777777" w:rsidR="00527316" w:rsidRDefault="00527316" w:rsidP="00934FA3">
            <w:pPr>
              <w:ind w:right="720"/>
              <w:jc w:val="both"/>
            </w:pPr>
            <w:r w:rsidRPr="00AE2D4B">
              <w:t>CR109043</w:t>
            </w:r>
            <w:r>
              <w:t xml:space="preserve">, </w:t>
            </w:r>
            <w:r w:rsidRPr="00AE2D4B">
              <w:t>2021-000465-32</w:t>
            </w:r>
            <w:r>
              <w:t xml:space="preserve">, </w:t>
            </w:r>
          </w:p>
          <w:p w14:paraId="2389DE1A" w14:textId="77777777" w:rsidR="00527316" w:rsidRPr="00AE2D4B" w:rsidRDefault="00527316" w:rsidP="00934FA3">
            <w:pPr>
              <w:ind w:right="720"/>
              <w:jc w:val="both"/>
            </w:pPr>
            <w:r w:rsidRPr="00AE2D4B">
              <w:t>CNTO1959PSA4002</w:t>
            </w:r>
          </w:p>
        </w:tc>
      </w:tr>
      <w:tr w:rsidR="00527316" w:rsidRPr="00AE2D4B" w14:paraId="19767C97" w14:textId="77777777" w:rsidTr="00934FA3">
        <w:tc>
          <w:tcPr>
            <w:tcW w:w="3960" w:type="dxa"/>
          </w:tcPr>
          <w:p w14:paraId="3A2BC70D" w14:textId="77777777" w:rsidR="00527316" w:rsidRPr="00AE2D4B" w:rsidRDefault="00527316" w:rsidP="00934FA3">
            <w:pPr>
              <w:ind w:right="720"/>
              <w:jc w:val="both"/>
            </w:pPr>
            <w:r w:rsidRPr="00AE2D4B">
              <w:t>Source of monetary or material support</w:t>
            </w:r>
          </w:p>
        </w:tc>
        <w:tc>
          <w:tcPr>
            <w:tcW w:w="5030" w:type="dxa"/>
          </w:tcPr>
          <w:p w14:paraId="3C801A1C" w14:textId="77777777" w:rsidR="00527316" w:rsidRPr="00AE2D4B" w:rsidRDefault="00527316" w:rsidP="00934FA3">
            <w:pPr>
              <w:ind w:right="720"/>
              <w:jc w:val="both"/>
            </w:pPr>
            <w:r>
              <w:t>Janssen Scientific Affairs, LLC</w:t>
            </w:r>
          </w:p>
        </w:tc>
      </w:tr>
      <w:tr w:rsidR="00527316" w:rsidRPr="00AE2D4B" w14:paraId="22BA27E1" w14:textId="77777777" w:rsidTr="00934FA3">
        <w:tc>
          <w:tcPr>
            <w:tcW w:w="3960" w:type="dxa"/>
          </w:tcPr>
          <w:p w14:paraId="71966D37" w14:textId="77777777" w:rsidR="00527316" w:rsidRPr="00AE2D4B" w:rsidRDefault="00527316" w:rsidP="00934FA3">
            <w:pPr>
              <w:ind w:right="720"/>
              <w:jc w:val="both"/>
            </w:pPr>
            <w:r w:rsidRPr="00AE2D4B">
              <w:t>Contact for public queries</w:t>
            </w:r>
          </w:p>
        </w:tc>
        <w:tc>
          <w:tcPr>
            <w:tcW w:w="5030" w:type="dxa"/>
          </w:tcPr>
          <w:p w14:paraId="32E8D84F" w14:textId="77777777" w:rsidR="00527316" w:rsidRDefault="00527316" w:rsidP="00934FA3">
            <w:pPr>
              <w:ind w:right="720"/>
              <w:jc w:val="both"/>
            </w:pPr>
            <w:r>
              <w:t>Phone: 844-434-4210   </w:t>
            </w:r>
          </w:p>
          <w:p w14:paraId="29BF15F5" w14:textId="77777777" w:rsidR="00527316" w:rsidRPr="00AE2D4B" w:rsidRDefault="00527316" w:rsidP="00934FA3">
            <w:pPr>
              <w:ind w:right="720"/>
              <w:jc w:val="both"/>
            </w:pPr>
            <w:r>
              <w:t xml:space="preserve">Email: </w:t>
            </w:r>
            <w:hyperlink r:id="rId4" w:history="1">
              <w:r>
                <w:rPr>
                  <w:rStyle w:val="Hyperlink"/>
                </w:rPr>
                <w:t>Participate-In-This-Study@its.jnj.com</w:t>
              </w:r>
            </w:hyperlink>
          </w:p>
        </w:tc>
      </w:tr>
      <w:tr w:rsidR="00527316" w:rsidRPr="00AE2D4B" w14:paraId="59D503F7" w14:textId="77777777" w:rsidTr="00934FA3">
        <w:tc>
          <w:tcPr>
            <w:tcW w:w="3960" w:type="dxa"/>
          </w:tcPr>
          <w:p w14:paraId="5A98AE57" w14:textId="77777777" w:rsidR="00527316" w:rsidRPr="00AE2D4B" w:rsidRDefault="00527316" w:rsidP="00934FA3">
            <w:pPr>
              <w:ind w:right="720"/>
              <w:jc w:val="both"/>
            </w:pPr>
            <w:r w:rsidRPr="00AE2D4B">
              <w:t>Contact for scientific queries</w:t>
            </w:r>
          </w:p>
        </w:tc>
        <w:tc>
          <w:tcPr>
            <w:tcW w:w="5030" w:type="dxa"/>
          </w:tcPr>
          <w:p w14:paraId="2E652403" w14:textId="77777777" w:rsidR="00527316" w:rsidRDefault="00527316" w:rsidP="00934FA3">
            <w:pPr>
              <w:ind w:right="720"/>
              <w:jc w:val="both"/>
            </w:pPr>
            <w:r>
              <w:t xml:space="preserve">Phone: 844-434-4210    </w:t>
            </w:r>
          </w:p>
          <w:p w14:paraId="792349D9" w14:textId="77777777" w:rsidR="00527316" w:rsidRPr="00AE2D4B" w:rsidRDefault="00527316" w:rsidP="00934FA3">
            <w:pPr>
              <w:ind w:right="720"/>
              <w:jc w:val="both"/>
            </w:pPr>
            <w:r>
              <w:t xml:space="preserve">Email: </w:t>
            </w:r>
            <w:hyperlink r:id="rId5" w:history="1">
              <w:r>
                <w:rPr>
                  <w:rStyle w:val="Hyperlink"/>
                </w:rPr>
                <w:t>Participate-In-This-Study@its.jnj.com</w:t>
              </w:r>
            </w:hyperlink>
            <w:r>
              <w:t xml:space="preserve"> </w:t>
            </w:r>
          </w:p>
        </w:tc>
      </w:tr>
      <w:tr w:rsidR="00527316" w:rsidRPr="00AE2D4B" w14:paraId="09FFE923" w14:textId="77777777" w:rsidTr="00934FA3">
        <w:tc>
          <w:tcPr>
            <w:tcW w:w="3960" w:type="dxa"/>
          </w:tcPr>
          <w:p w14:paraId="5C05F791" w14:textId="77777777" w:rsidR="00527316" w:rsidRPr="00AE2D4B" w:rsidRDefault="00527316" w:rsidP="00934FA3">
            <w:pPr>
              <w:ind w:right="720"/>
              <w:jc w:val="both"/>
            </w:pPr>
            <w:r w:rsidRPr="00AE2D4B">
              <w:t>Public title</w:t>
            </w:r>
          </w:p>
        </w:tc>
        <w:tc>
          <w:tcPr>
            <w:tcW w:w="5030" w:type="dxa"/>
          </w:tcPr>
          <w:p w14:paraId="6BF75189" w14:textId="77777777" w:rsidR="00527316" w:rsidRPr="00AE2D4B" w:rsidRDefault="00527316" w:rsidP="00934FA3">
            <w:pPr>
              <w:ind w:right="720"/>
              <w:jc w:val="both"/>
            </w:pPr>
            <w:r w:rsidRPr="00A90F28">
              <w:t xml:space="preserve">A Study of Guselkumab Administered Subcutaneously in Bio-naive Participants </w:t>
            </w:r>
            <w:proofErr w:type="gramStart"/>
            <w:r w:rsidRPr="00A90F28">
              <w:t>With</w:t>
            </w:r>
            <w:proofErr w:type="gramEnd"/>
            <w:r w:rsidRPr="00A90F28">
              <w:t xml:space="preserve"> Active Psoriatic Arthritis Axial Disease (STAR)</w:t>
            </w:r>
          </w:p>
        </w:tc>
      </w:tr>
      <w:tr w:rsidR="00527316" w:rsidRPr="00AE2D4B" w14:paraId="79F77650" w14:textId="77777777" w:rsidTr="00934FA3">
        <w:tc>
          <w:tcPr>
            <w:tcW w:w="3960" w:type="dxa"/>
          </w:tcPr>
          <w:p w14:paraId="399F9AA3" w14:textId="77777777" w:rsidR="00527316" w:rsidRPr="00AE2D4B" w:rsidRDefault="00527316" w:rsidP="00934FA3">
            <w:pPr>
              <w:ind w:right="720"/>
              <w:jc w:val="both"/>
            </w:pPr>
            <w:r w:rsidRPr="00AE2D4B">
              <w:t>Scientific title</w:t>
            </w:r>
          </w:p>
        </w:tc>
        <w:tc>
          <w:tcPr>
            <w:tcW w:w="5030" w:type="dxa"/>
          </w:tcPr>
          <w:p w14:paraId="3AFC3E86" w14:textId="77777777" w:rsidR="00527316" w:rsidRPr="00AE2D4B" w:rsidRDefault="00527316" w:rsidP="00934FA3">
            <w:pPr>
              <w:ind w:right="720"/>
              <w:jc w:val="both"/>
            </w:pPr>
            <w:r w:rsidRPr="00AE2D4B">
              <w:t xml:space="preserve">A Phase 4, Multicenter, Randomized, Double-blind, Placebo-controlled Study Evaluating the Efficacy and Safety of Guselkumab Administered Subcutaneously in Bio-naive Participants </w:t>
            </w:r>
            <w:proofErr w:type="gramStart"/>
            <w:r w:rsidRPr="00AE2D4B">
              <w:t>With</w:t>
            </w:r>
            <w:proofErr w:type="gramEnd"/>
            <w:r w:rsidRPr="00AE2D4B">
              <w:t xml:space="preserve"> Active Psoriatic Arthritis Axial Disease</w:t>
            </w:r>
          </w:p>
        </w:tc>
      </w:tr>
      <w:tr w:rsidR="00527316" w:rsidRPr="00AE2D4B" w14:paraId="1FD6AECF" w14:textId="77777777" w:rsidTr="00934FA3">
        <w:tc>
          <w:tcPr>
            <w:tcW w:w="3960" w:type="dxa"/>
          </w:tcPr>
          <w:p w14:paraId="2582E0E3" w14:textId="77777777" w:rsidR="00527316" w:rsidRPr="00AE2D4B" w:rsidRDefault="00527316" w:rsidP="00934FA3">
            <w:pPr>
              <w:ind w:right="720"/>
              <w:jc w:val="both"/>
            </w:pPr>
            <w:r w:rsidRPr="00AE2D4B">
              <w:t>Countries of recruitment</w:t>
            </w:r>
          </w:p>
        </w:tc>
        <w:tc>
          <w:tcPr>
            <w:tcW w:w="5030" w:type="dxa"/>
          </w:tcPr>
          <w:p w14:paraId="28FA27D4" w14:textId="77777777" w:rsidR="00527316" w:rsidRPr="00AE2D4B" w:rsidRDefault="00527316" w:rsidP="00934FA3">
            <w:pPr>
              <w:ind w:right="720"/>
              <w:jc w:val="both"/>
            </w:pPr>
            <w:r>
              <w:t xml:space="preserve">United States of America, Argentina, Australia, Bulgaria, Canada, the Czech Republic, Germany, Hong Kong, Hungary, Israel, Italy, Malaysia, Poland, Portugal, Russian Federation, Spain, Taiwan, Turkey, Ukraine, United Kingdom </w:t>
            </w:r>
          </w:p>
        </w:tc>
      </w:tr>
      <w:tr w:rsidR="00527316" w:rsidRPr="00AE2D4B" w14:paraId="3FF62BAE" w14:textId="77777777" w:rsidTr="00934FA3">
        <w:tc>
          <w:tcPr>
            <w:tcW w:w="3960" w:type="dxa"/>
          </w:tcPr>
          <w:p w14:paraId="09FCF6EC" w14:textId="77777777" w:rsidR="00527316" w:rsidRPr="00AE2D4B" w:rsidRDefault="00527316" w:rsidP="00934FA3">
            <w:pPr>
              <w:ind w:right="720"/>
              <w:jc w:val="both"/>
            </w:pPr>
            <w:r w:rsidRPr="00AE2D4B">
              <w:t>Health condition(s) or problem(s) studied</w:t>
            </w:r>
          </w:p>
        </w:tc>
        <w:tc>
          <w:tcPr>
            <w:tcW w:w="5030" w:type="dxa"/>
          </w:tcPr>
          <w:p w14:paraId="4899664B" w14:textId="77777777" w:rsidR="00527316" w:rsidRPr="00AE2D4B" w:rsidRDefault="00527316" w:rsidP="00934FA3">
            <w:pPr>
              <w:ind w:right="720"/>
              <w:jc w:val="both"/>
            </w:pPr>
            <w:r>
              <w:t xml:space="preserve">Psoriatic arthritis  </w:t>
            </w:r>
          </w:p>
        </w:tc>
      </w:tr>
      <w:tr w:rsidR="00527316" w:rsidRPr="00AE2D4B" w14:paraId="663E7821" w14:textId="77777777" w:rsidTr="00934FA3">
        <w:tc>
          <w:tcPr>
            <w:tcW w:w="3960" w:type="dxa"/>
          </w:tcPr>
          <w:p w14:paraId="61F68348" w14:textId="77777777" w:rsidR="00527316" w:rsidRPr="00AE2D4B" w:rsidRDefault="00527316" w:rsidP="00934FA3">
            <w:pPr>
              <w:ind w:right="720"/>
              <w:jc w:val="both"/>
            </w:pPr>
            <w:r w:rsidRPr="00AE2D4B">
              <w:t>Intervention(s)</w:t>
            </w:r>
          </w:p>
        </w:tc>
        <w:tc>
          <w:tcPr>
            <w:tcW w:w="5030" w:type="dxa"/>
          </w:tcPr>
          <w:p w14:paraId="49174F87" w14:textId="77777777" w:rsidR="00527316" w:rsidRDefault="00527316" w:rsidP="00934FA3">
            <w:pPr>
              <w:ind w:right="720"/>
              <w:jc w:val="both"/>
            </w:pPr>
            <w:r>
              <w:t>Active comparator: 100 mg subcutaneous guselkumab Q4W or Q8W</w:t>
            </w:r>
          </w:p>
          <w:p w14:paraId="1E52B6E0" w14:textId="77777777" w:rsidR="00527316" w:rsidRPr="00AE2D4B" w:rsidRDefault="00527316" w:rsidP="00934FA3">
            <w:pPr>
              <w:tabs>
                <w:tab w:val="left" w:pos="2692"/>
              </w:tabs>
              <w:ind w:right="720"/>
              <w:jc w:val="both"/>
            </w:pPr>
            <w:r>
              <w:t>Placebo comparator: matching liquid placebo for guselkumab is subcutaneous saline Q4W through W20</w:t>
            </w:r>
          </w:p>
        </w:tc>
      </w:tr>
      <w:tr w:rsidR="00527316" w:rsidRPr="00AE2D4B" w14:paraId="0839CF58" w14:textId="77777777" w:rsidTr="00934FA3">
        <w:tc>
          <w:tcPr>
            <w:tcW w:w="3960" w:type="dxa"/>
          </w:tcPr>
          <w:p w14:paraId="05937224" w14:textId="77777777" w:rsidR="00527316" w:rsidRPr="00AE2D4B" w:rsidRDefault="00527316" w:rsidP="00934FA3">
            <w:pPr>
              <w:ind w:right="720"/>
              <w:jc w:val="both"/>
            </w:pPr>
            <w:r w:rsidRPr="00AE2D4B">
              <w:t>Key inclusion and exclusion criteria</w:t>
            </w:r>
          </w:p>
        </w:tc>
        <w:tc>
          <w:tcPr>
            <w:tcW w:w="5030" w:type="dxa"/>
          </w:tcPr>
          <w:p w14:paraId="048E94FD" w14:textId="77777777" w:rsidR="00527316" w:rsidRDefault="00527316" w:rsidP="00934FA3">
            <w:pPr>
              <w:ind w:right="720"/>
              <w:jc w:val="both"/>
            </w:pPr>
            <w:r>
              <w:t>Ages eligible for study: 18 years and older</w:t>
            </w:r>
          </w:p>
          <w:p w14:paraId="6CF67371" w14:textId="77777777" w:rsidR="00527316" w:rsidRDefault="00527316" w:rsidP="00934FA3">
            <w:pPr>
              <w:ind w:right="720"/>
              <w:jc w:val="both"/>
            </w:pPr>
            <w:r>
              <w:t>Sexes eligible for study: All</w:t>
            </w:r>
          </w:p>
          <w:p w14:paraId="45B7A578" w14:textId="77777777" w:rsidR="00527316" w:rsidRDefault="00527316" w:rsidP="00934FA3">
            <w:pPr>
              <w:ind w:right="720"/>
              <w:jc w:val="both"/>
            </w:pPr>
            <w:r>
              <w:t xml:space="preserve">Accepts healthy volunteers: No </w:t>
            </w:r>
          </w:p>
          <w:p w14:paraId="3153CA55" w14:textId="77777777" w:rsidR="00527316" w:rsidRDefault="00527316" w:rsidP="00934FA3">
            <w:pPr>
              <w:ind w:right="720"/>
              <w:jc w:val="both"/>
            </w:pPr>
            <w:r>
              <w:t>Inclusion criteria: See Table 3</w:t>
            </w:r>
          </w:p>
          <w:p w14:paraId="7685DB45" w14:textId="77777777" w:rsidR="00527316" w:rsidRPr="00AE2D4B" w:rsidRDefault="00527316" w:rsidP="00934FA3">
            <w:pPr>
              <w:ind w:right="720"/>
              <w:jc w:val="both"/>
            </w:pPr>
            <w:r>
              <w:t>Exclusion criteria: See Table 3</w:t>
            </w:r>
          </w:p>
        </w:tc>
      </w:tr>
      <w:tr w:rsidR="00527316" w:rsidRPr="00AE2D4B" w14:paraId="4C0428A0" w14:textId="77777777" w:rsidTr="00934FA3">
        <w:tc>
          <w:tcPr>
            <w:tcW w:w="3960" w:type="dxa"/>
          </w:tcPr>
          <w:p w14:paraId="2CD41E63" w14:textId="77777777" w:rsidR="00527316" w:rsidRPr="00AE2D4B" w:rsidRDefault="00527316" w:rsidP="00934FA3">
            <w:pPr>
              <w:ind w:right="720"/>
              <w:jc w:val="both"/>
            </w:pPr>
            <w:r>
              <w:t>Study type</w:t>
            </w:r>
          </w:p>
        </w:tc>
        <w:tc>
          <w:tcPr>
            <w:tcW w:w="5030" w:type="dxa"/>
          </w:tcPr>
          <w:p w14:paraId="609E9760" w14:textId="77777777" w:rsidR="00527316" w:rsidRDefault="00527316" w:rsidP="00934FA3">
            <w:pPr>
              <w:ind w:right="720"/>
              <w:jc w:val="both"/>
            </w:pPr>
            <w:r>
              <w:t>Interventional</w:t>
            </w:r>
          </w:p>
          <w:p w14:paraId="3F222ECB" w14:textId="77777777" w:rsidR="00527316" w:rsidRDefault="00527316" w:rsidP="00934FA3">
            <w:pPr>
              <w:ind w:right="720"/>
              <w:jc w:val="both"/>
            </w:pPr>
            <w:r>
              <w:t>Allocation: Randomized, parallel assignment intervention model, double-blind masking (participant, investigator)</w:t>
            </w:r>
          </w:p>
          <w:p w14:paraId="1D69F153" w14:textId="77777777" w:rsidR="00527316" w:rsidRDefault="00527316" w:rsidP="00934FA3">
            <w:pPr>
              <w:ind w:right="720"/>
              <w:jc w:val="both"/>
            </w:pPr>
            <w:r>
              <w:t xml:space="preserve">Primary purpose: Treatment </w:t>
            </w:r>
          </w:p>
          <w:p w14:paraId="045BACE3" w14:textId="77777777" w:rsidR="00527316" w:rsidRPr="00AE2D4B" w:rsidRDefault="00527316" w:rsidP="00934FA3">
            <w:pPr>
              <w:ind w:right="720"/>
              <w:jc w:val="both"/>
            </w:pPr>
            <w:r>
              <w:t>Phase 4</w:t>
            </w:r>
          </w:p>
        </w:tc>
      </w:tr>
      <w:tr w:rsidR="00527316" w:rsidRPr="00AE2D4B" w14:paraId="447638B1" w14:textId="77777777" w:rsidTr="00934FA3">
        <w:tc>
          <w:tcPr>
            <w:tcW w:w="3960" w:type="dxa"/>
          </w:tcPr>
          <w:p w14:paraId="569769C0" w14:textId="77777777" w:rsidR="00527316" w:rsidRDefault="00527316" w:rsidP="00934FA3">
            <w:pPr>
              <w:ind w:right="720"/>
              <w:jc w:val="both"/>
            </w:pPr>
            <w:r>
              <w:lastRenderedPageBreak/>
              <w:t>Date of first enrollment</w:t>
            </w:r>
          </w:p>
        </w:tc>
        <w:tc>
          <w:tcPr>
            <w:tcW w:w="5030" w:type="dxa"/>
          </w:tcPr>
          <w:p w14:paraId="09C0CC9C" w14:textId="77777777" w:rsidR="00527316" w:rsidRPr="00AE2D4B" w:rsidRDefault="00527316" w:rsidP="00934FA3">
            <w:pPr>
              <w:ind w:right="720"/>
              <w:jc w:val="both"/>
            </w:pPr>
            <w:r>
              <w:t>1, December 2021</w:t>
            </w:r>
          </w:p>
        </w:tc>
      </w:tr>
      <w:tr w:rsidR="00527316" w:rsidRPr="00AE2D4B" w14:paraId="71679374" w14:textId="77777777" w:rsidTr="00934FA3">
        <w:tc>
          <w:tcPr>
            <w:tcW w:w="3960" w:type="dxa"/>
          </w:tcPr>
          <w:p w14:paraId="0669A4BD" w14:textId="77777777" w:rsidR="00527316" w:rsidRDefault="00527316" w:rsidP="00934FA3">
            <w:pPr>
              <w:ind w:right="720"/>
              <w:jc w:val="both"/>
            </w:pPr>
            <w:r>
              <w:t>Target sample size</w:t>
            </w:r>
          </w:p>
        </w:tc>
        <w:tc>
          <w:tcPr>
            <w:tcW w:w="5030" w:type="dxa"/>
          </w:tcPr>
          <w:p w14:paraId="1DE1903F" w14:textId="77777777" w:rsidR="00527316" w:rsidRPr="00AE2D4B" w:rsidRDefault="00527316" w:rsidP="00934FA3">
            <w:pPr>
              <w:ind w:right="720"/>
              <w:jc w:val="both"/>
            </w:pPr>
            <w:r>
              <w:t xml:space="preserve">405 participants </w:t>
            </w:r>
          </w:p>
        </w:tc>
      </w:tr>
      <w:tr w:rsidR="00527316" w:rsidRPr="00AE2D4B" w14:paraId="7D7B0D6F" w14:textId="77777777" w:rsidTr="00934FA3">
        <w:tc>
          <w:tcPr>
            <w:tcW w:w="3960" w:type="dxa"/>
          </w:tcPr>
          <w:p w14:paraId="2D90CFCA" w14:textId="77777777" w:rsidR="00527316" w:rsidRDefault="00527316" w:rsidP="00934FA3">
            <w:pPr>
              <w:ind w:right="720"/>
              <w:jc w:val="both"/>
            </w:pPr>
            <w:r>
              <w:t>Recruitment status</w:t>
            </w:r>
          </w:p>
        </w:tc>
        <w:tc>
          <w:tcPr>
            <w:tcW w:w="5030" w:type="dxa"/>
          </w:tcPr>
          <w:p w14:paraId="27803B98" w14:textId="77777777" w:rsidR="00527316" w:rsidRPr="00AE2D4B" w:rsidRDefault="00527316" w:rsidP="00934FA3">
            <w:pPr>
              <w:ind w:right="720"/>
              <w:jc w:val="both"/>
            </w:pPr>
            <w:r>
              <w:t>Recruiting</w:t>
            </w:r>
          </w:p>
        </w:tc>
      </w:tr>
      <w:tr w:rsidR="00527316" w:rsidRPr="00AE2D4B" w14:paraId="6B112CBD" w14:textId="77777777" w:rsidTr="00934FA3">
        <w:tc>
          <w:tcPr>
            <w:tcW w:w="3960" w:type="dxa"/>
          </w:tcPr>
          <w:p w14:paraId="74BF45A5" w14:textId="77777777" w:rsidR="00527316" w:rsidRPr="00AE2D4B" w:rsidRDefault="00527316" w:rsidP="00934FA3">
            <w:pPr>
              <w:ind w:right="720"/>
              <w:jc w:val="both"/>
            </w:pPr>
            <w:r>
              <w:t>Primary outcome(s)</w:t>
            </w:r>
          </w:p>
        </w:tc>
        <w:tc>
          <w:tcPr>
            <w:tcW w:w="5030" w:type="dxa"/>
          </w:tcPr>
          <w:p w14:paraId="68DFC18D" w14:textId="77777777" w:rsidR="00527316" w:rsidRPr="00AE2D4B" w:rsidRDefault="00527316" w:rsidP="00934FA3">
            <w:pPr>
              <w:ind w:right="720"/>
              <w:jc w:val="both"/>
            </w:pPr>
            <w:r>
              <w:t xml:space="preserve">See Table 1 </w:t>
            </w:r>
          </w:p>
        </w:tc>
      </w:tr>
      <w:tr w:rsidR="00527316" w:rsidRPr="00AE2D4B" w14:paraId="6BCB6B9D" w14:textId="77777777" w:rsidTr="00934FA3">
        <w:tc>
          <w:tcPr>
            <w:tcW w:w="3960" w:type="dxa"/>
          </w:tcPr>
          <w:p w14:paraId="0CEE4BCB" w14:textId="77777777" w:rsidR="00527316" w:rsidRDefault="00527316" w:rsidP="00934FA3">
            <w:pPr>
              <w:ind w:right="720"/>
              <w:jc w:val="both"/>
            </w:pPr>
            <w:r>
              <w:t>Key secondary outcomes</w:t>
            </w:r>
          </w:p>
        </w:tc>
        <w:tc>
          <w:tcPr>
            <w:tcW w:w="5030" w:type="dxa"/>
          </w:tcPr>
          <w:p w14:paraId="2CDE6B69" w14:textId="77777777" w:rsidR="00527316" w:rsidRPr="00AE2D4B" w:rsidRDefault="00527316" w:rsidP="00934FA3">
            <w:pPr>
              <w:ind w:right="720"/>
              <w:jc w:val="both"/>
            </w:pPr>
            <w:r>
              <w:t>See Table 1</w:t>
            </w:r>
          </w:p>
        </w:tc>
      </w:tr>
    </w:tbl>
    <w:p w14:paraId="13028740" w14:textId="77777777" w:rsidR="008A7F24" w:rsidRDefault="008A7F24"/>
    <w:sectPr w:rsidR="008A7F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1F8"/>
    <w:rsid w:val="000671F8"/>
    <w:rsid w:val="002C375F"/>
    <w:rsid w:val="00527316"/>
    <w:rsid w:val="008A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33810"/>
  <w15:chartTrackingRefBased/>
  <w15:docId w15:val="{A356C12E-423A-4F42-8365-9C36A0D74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3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7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273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rticipate-In-This-Study@its.jnj.com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mailto:Participate-In-This-Study@its.jnj.com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71A1C12F6BEB4A8AF3C73A2C1A8DC5" ma:contentTypeVersion="13" ma:contentTypeDescription="Create a new document." ma:contentTypeScope="" ma:versionID="106b67ea128f1e58c02d1d68ba9e5a53">
  <xsd:schema xmlns:xsd="http://www.w3.org/2001/XMLSchema" xmlns:xs="http://www.w3.org/2001/XMLSchema" xmlns:p="http://schemas.microsoft.com/office/2006/metadata/properties" xmlns:ns2="cb810c52-b22c-4e9d-ae4d-c752eba021cc" xmlns:ns3="eab6c7fc-cda0-49bb-b5f6-c7e4ade2a6f1" targetNamespace="http://schemas.microsoft.com/office/2006/metadata/properties" ma:root="true" ma:fieldsID="500f0232759f0b8a8fa27436ba48e8a6" ns2:_="" ns3:_="">
    <xsd:import namespace="cb810c52-b22c-4e9d-ae4d-c752eba021cc"/>
    <xsd:import namespace="eab6c7fc-cda0-49bb-b5f6-c7e4ade2a6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10c52-b22c-4e9d-ae4d-c752eba021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b6c7fc-cda0-49bb-b5f6-c7e4ade2a6f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6EF1CB-0A3F-4109-807C-69E4F06DA6B0}"/>
</file>

<file path=customXml/itemProps2.xml><?xml version="1.0" encoding="utf-8"?>
<ds:datastoreItem xmlns:ds="http://schemas.openxmlformats.org/officeDocument/2006/customXml" ds:itemID="{70A74832-7162-487B-80C6-9306BE60E233}"/>
</file>

<file path=customXml/itemProps3.xml><?xml version="1.0" encoding="utf-8"?>
<ds:datastoreItem xmlns:ds="http://schemas.openxmlformats.org/officeDocument/2006/customXml" ds:itemID="{79C36732-5E24-4068-8719-AA68AAE1C1F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1804</Characters>
  <Application>Microsoft Office Word</Application>
  <DocSecurity>0</DocSecurity>
  <Lines>15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Guffey, Alexandra [JANUS]</dc:creator>
  <cp:keywords/>
  <dc:description/>
  <cp:lastModifiedBy>Guffey, Alexandra [JANUS]</cp:lastModifiedBy>
  <cp:revision>2</cp:revision>
  <dcterms:created xsi:type="dcterms:W3CDTF">2022-05-23T12:45:00Z</dcterms:created>
  <dcterms:modified xsi:type="dcterms:W3CDTF">2022-05-23T12:46:00Z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0x0101009D71A1C12F6BEB4A8AF3C73A2C1A8DC5</vt:lpwstr>
  </property>
</Properties>
</file>