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40DD2F" w14:textId="1621CD0B" w:rsidR="00380D86" w:rsidRDefault="005E6308">
      <w:bookmarkStart w:id="0" w:name="_GoBack"/>
      <w:bookmarkEnd w:id="0"/>
      <w:r>
        <w:t>Supplementary Table 2</w:t>
      </w:r>
      <w:r w:rsidR="0057286B">
        <w:t xml:space="preserve"> – Reported influences on participant retention mapped to carbon relevant factors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26"/>
        <w:gridCol w:w="1091"/>
        <w:gridCol w:w="2187"/>
        <w:gridCol w:w="800"/>
        <w:gridCol w:w="872"/>
        <w:gridCol w:w="836"/>
        <w:gridCol w:w="1104"/>
        <w:gridCol w:w="860"/>
        <w:gridCol w:w="944"/>
        <w:gridCol w:w="982"/>
        <w:gridCol w:w="780"/>
        <w:gridCol w:w="939"/>
        <w:gridCol w:w="780"/>
        <w:gridCol w:w="732"/>
      </w:tblGrid>
      <w:tr w:rsidR="005E6308" w:rsidRPr="00EE5917" w14:paraId="5D78B567" w14:textId="77777777" w:rsidTr="00E363D0">
        <w:trPr>
          <w:trHeight w:val="600"/>
        </w:trPr>
        <w:tc>
          <w:tcPr>
            <w:tcW w:w="4390" w:type="dxa"/>
            <w:gridSpan w:val="3"/>
            <w:hideMark/>
          </w:tcPr>
          <w:p w14:paraId="1072B6F4" w14:textId="77777777" w:rsidR="005E6308" w:rsidRPr="00EE5917" w:rsidRDefault="005E6308" w:rsidP="00E363D0">
            <w:pPr>
              <w:rPr>
                <w:b/>
                <w:bCs/>
                <w:sz w:val="16"/>
                <w:szCs w:val="16"/>
              </w:rPr>
            </w:pPr>
            <w:r w:rsidRPr="00EE5917">
              <w:rPr>
                <w:b/>
                <w:bCs/>
                <w:sz w:val="16"/>
                <w:szCs w:val="16"/>
              </w:rPr>
              <w:t>Retention theme</w:t>
            </w:r>
          </w:p>
        </w:tc>
        <w:tc>
          <w:tcPr>
            <w:tcW w:w="8826" w:type="dxa"/>
            <w:gridSpan w:val="10"/>
            <w:hideMark/>
          </w:tcPr>
          <w:p w14:paraId="1BE16F28" w14:textId="77777777" w:rsidR="005E6308" w:rsidRPr="00EE5917" w:rsidRDefault="005E6308" w:rsidP="00E363D0">
            <w:pPr>
              <w:rPr>
                <w:b/>
                <w:bCs/>
                <w:sz w:val="16"/>
                <w:szCs w:val="16"/>
              </w:rPr>
            </w:pPr>
            <w:r w:rsidRPr="00EE5917">
              <w:rPr>
                <w:b/>
                <w:bCs/>
                <w:sz w:val="16"/>
                <w:szCs w:val="16"/>
              </w:rPr>
              <w:t>Carbon relevant factors</w:t>
            </w:r>
          </w:p>
        </w:tc>
        <w:tc>
          <w:tcPr>
            <w:tcW w:w="732" w:type="dxa"/>
            <w:noWrap/>
            <w:hideMark/>
          </w:tcPr>
          <w:p w14:paraId="32721412" w14:textId="77777777" w:rsidR="005E6308" w:rsidRPr="00EE5917" w:rsidRDefault="005E6308" w:rsidP="00E363D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E6308" w:rsidRPr="00EE5917" w14:paraId="55E95BB4" w14:textId="77777777" w:rsidTr="00E363D0">
        <w:trPr>
          <w:trHeight w:val="1200"/>
        </w:trPr>
        <w:tc>
          <w:tcPr>
            <w:tcW w:w="1165" w:type="dxa"/>
            <w:hideMark/>
          </w:tcPr>
          <w:p w14:paraId="7AD41977" w14:textId="77777777" w:rsidR="005E6308" w:rsidRPr="00EE5917" w:rsidRDefault="005E6308" w:rsidP="00E363D0">
            <w:pPr>
              <w:rPr>
                <w:b/>
                <w:bCs/>
                <w:sz w:val="16"/>
                <w:szCs w:val="16"/>
              </w:rPr>
            </w:pPr>
            <w:r w:rsidRPr="00EE5917">
              <w:rPr>
                <w:b/>
                <w:bCs/>
                <w:sz w:val="16"/>
                <w:szCs w:val="16"/>
              </w:rPr>
              <w:t>Verbatim theme</w:t>
            </w:r>
          </w:p>
        </w:tc>
        <w:tc>
          <w:tcPr>
            <w:tcW w:w="1038" w:type="dxa"/>
            <w:hideMark/>
          </w:tcPr>
          <w:p w14:paraId="35E1DD65" w14:textId="1C1271A5" w:rsidR="005E6308" w:rsidRPr="00EE5917" w:rsidRDefault="0057286B" w:rsidP="00E363D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Sub-theme</w:t>
            </w:r>
          </w:p>
        </w:tc>
        <w:tc>
          <w:tcPr>
            <w:tcW w:w="2187" w:type="dxa"/>
            <w:hideMark/>
          </w:tcPr>
          <w:p w14:paraId="34F74C93" w14:textId="0A9E7B78" w:rsidR="005E6308" w:rsidRPr="00EE5917" w:rsidRDefault="005E6308" w:rsidP="00E363D0">
            <w:pPr>
              <w:rPr>
                <w:b/>
                <w:bCs/>
                <w:sz w:val="16"/>
                <w:szCs w:val="16"/>
              </w:rPr>
            </w:pPr>
            <w:r w:rsidRPr="00EE5917">
              <w:rPr>
                <w:b/>
                <w:bCs/>
                <w:sz w:val="16"/>
                <w:szCs w:val="16"/>
              </w:rPr>
              <w:t xml:space="preserve">Individual </w:t>
            </w:r>
            <w:r w:rsidR="0057286B">
              <w:rPr>
                <w:b/>
                <w:bCs/>
                <w:sz w:val="16"/>
                <w:szCs w:val="16"/>
              </w:rPr>
              <w:t>item</w:t>
            </w:r>
          </w:p>
        </w:tc>
        <w:tc>
          <w:tcPr>
            <w:tcW w:w="800" w:type="dxa"/>
            <w:hideMark/>
          </w:tcPr>
          <w:p w14:paraId="0E4177ED" w14:textId="77777777" w:rsidR="005E6308" w:rsidRPr="00EE5917" w:rsidRDefault="005E6308" w:rsidP="00E363D0">
            <w:pPr>
              <w:rPr>
                <w:b/>
                <w:bCs/>
                <w:sz w:val="16"/>
                <w:szCs w:val="16"/>
              </w:rPr>
            </w:pPr>
            <w:r w:rsidRPr="00EE5917">
              <w:rPr>
                <w:b/>
                <w:bCs/>
                <w:sz w:val="16"/>
                <w:szCs w:val="16"/>
              </w:rPr>
              <w:t>1. Trial set up</w:t>
            </w:r>
          </w:p>
        </w:tc>
        <w:tc>
          <w:tcPr>
            <w:tcW w:w="872" w:type="dxa"/>
            <w:hideMark/>
          </w:tcPr>
          <w:p w14:paraId="00A26E62" w14:textId="77777777" w:rsidR="005E6308" w:rsidRPr="00EE5917" w:rsidRDefault="005E6308" w:rsidP="00E363D0">
            <w:pPr>
              <w:rPr>
                <w:b/>
                <w:bCs/>
                <w:sz w:val="16"/>
                <w:szCs w:val="16"/>
              </w:rPr>
            </w:pPr>
            <w:r w:rsidRPr="00EE5917">
              <w:rPr>
                <w:b/>
                <w:bCs/>
                <w:sz w:val="16"/>
                <w:szCs w:val="16"/>
              </w:rPr>
              <w:t>2. CTU emissions</w:t>
            </w:r>
          </w:p>
        </w:tc>
        <w:tc>
          <w:tcPr>
            <w:tcW w:w="799" w:type="dxa"/>
            <w:hideMark/>
          </w:tcPr>
          <w:p w14:paraId="72714A50" w14:textId="77777777" w:rsidR="005E6308" w:rsidRPr="00EE5917" w:rsidRDefault="005E6308" w:rsidP="00E363D0">
            <w:pPr>
              <w:rPr>
                <w:b/>
                <w:bCs/>
                <w:sz w:val="16"/>
                <w:szCs w:val="16"/>
              </w:rPr>
            </w:pPr>
            <w:r w:rsidRPr="00EE5917">
              <w:rPr>
                <w:b/>
                <w:bCs/>
                <w:sz w:val="16"/>
                <w:szCs w:val="16"/>
              </w:rPr>
              <w:t>3. Meetings and travel</w:t>
            </w:r>
          </w:p>
        </w:tc>
        <w:tc>
          <w:tcPr>
            <w:tcW w:w="1094" w:type="dxa"/>
            <w:hideMark/>
          </w:tcPr>
          <w:p w14:paraId="7F3CDF6A" w14:textId="77777777" w:rsidR="005E6308" w:rsidRPr="00EE5917" w:rsidRDefault="005E6308" w:rsidP="00E363D0">
            <w:pPr>
              <w:rPr>
                <w:b/>
                <w:bCs/>
                <w:sz w:val="16"/>
                <w:szCs w:val="16"/>
              </w:rPr>
            </w:pPr>
            <w:r w:rsidRPr="00EE5917">
              <w:rPr>
                <w:b/>
                <w:bCs/>
                <w:sz w:val="16"/>
                <w:szCs w:val="16"/>
              </w:rPr>
              <w:t xml:space="preserve">4. Interventions </w:t>
            </w:r>
          </w:p>
        </w:tc>
        <w:tc>
          <w:tcPr>
            <w:tcW w:w="842" w:type="dxa"/>
            <w:hideMark/>
          </w:tcPr>
          <w:p w14:paraId="5D53D0BB" w14:textId="77777777" w:rsidR="005E6308" w:rsidRPr="00EE5917" w:rsidRDefault="005E6308" w:rsidP="00E363D0">
            <w:pPr>
              <w:rPr>
                <w:b/>
                <w:bCs/>
                <w:sz w:val="16"/>
                <w:szCs w:val="16"/>
              </w:rPr>
            </w:pPr>
            <w:r w:rsidRPr="00EE5917">
              <w:rPr>
                <w:b/>
                <w:bCs/>
                <w:sz w:val="16"/>
                <w:szCs w:val="16"/>
              </w:rPr>
              <w:t>5. Data collection and exchange</w:t>
            </w:r>
          </w:p>
        </w:tc>
        <w:tc>
          <w:tcPr>
            <w:tcW w:w="943" w:type="dxa"/>
            <w:hideMark/>
          </w:tcPr>
          <w:p w14:paraId="737B6D13" w14:textId="77777777" w:rsidR="005E6308" w:rsidRPr="00EE5917" w:rsidRDefault="005E6308" w:rsidP="00E363D0">
            <w:pPr>
              <w:rPr>
                <w:b/>
                <w:bCs/>
                <w:sz w:val="16"/>
                <w:szCs w:val="16"/>
              </w:rPr>
            </w:pPr>
            <w:r w:rsidRPr="00EE5917">
              <w:rPr>
                <w:b/>
                <w:bCs/>
                <w:sz w:val="16"/>
                <w:szCs w:val="16"/>
              </w:rPr>
              <w:t>6. Trial supplies and equipment</w:t>
            </w:r>
          </w:p>
        </w:tc>
        <w:tc>
          <w:tcPr>
            <w:tcW w:w="978" w:type="dxa"/>
            <w:hideMark/>
          </w:tcPr>
          <w:p w14:paraId="61145541" w14:textId="77777777" w:rsidR="005E6308" w:rsidRPr="00EE5917" w:rsidRDefault="005E6308" w:rsidP="00E363D0">
            <w:pPr>
              <w:rPr>
                <w:b/>
                <w:bCs/>
                <w:sz w:val="16"/>
                <w:szCs w:val="16"/>
              </w:rPr>
            </w:pPr>
            <w:r w:rsidRPr="00EE5917">
              <w:rPr>
                <w:b/>
                <w:bCs/>
                <w:sz w:val="16"/>
                <w:szCs w:val="16"/>
              </w:rPr>
              <w:t>7. Trial specific patient assessment</w:t>
            </w:r>
          </w:p>
        </w:tc>
        <w:tc>
          <w:tcPr>
            <w:tcW w:w="780" w:type="dxa"/>
            <w:hideMark/>
          </w:tcPr>
          <w:p w14:paraId="6417996B" w14:textId="77777777" w:rsidR="005E6308" w:rsidRPr="00EE5917" w:rsidRDefault="005E6308" w:rsidP="00E363D0">
            <w:pPr>
              <w:rPr>
                <w:b/>
                <w:bCs/>
                <w:sz w:val="16"/>
                <w:szCs w:val="16"/>
              </w:rPr>
            </w:pPr>
            <w:r w:rsidRPr="00EE5917">
              <w:rPr>
                <w:b/>
                <w:bCs/>
                <w:sz w:val="16"/>
                <w:szCs w:val="16"/>
              </w:rPr>
              <w:t>8. Sample</w:t>
            </w:r>
            <w:r>
              <w:rPr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938" w:type="dxa"/>
            <w:hideMark/>
          </w:tcPr>
          <w:p w14:paraId="786592E8" w14:textId="77777777" w:rsidR="005E6308" w:rsidRPr="00EE5917" w:rsidRDefault="005E6308" w:rsidP="00E363D0">
            <w:pPr>
              <w:rPr>
                <w:b/>
                <w:bCs/>
                <w:sz w:val="16"/>
                <w:szCs w:val="16"/>
              </w:rPr>
            </w:pPr>
            <w:r w:rsidRPr="00EE5917">
              <w:rPr>
                <w:b/>
                <w:bCs/>
                <w:sz w:val="16"/>
                <w:szCs w:val="16"/>
              </w:rPr>
              <w:t>9. Laboratory</w:t>
            </w:r>
          </w:p>
        </w:tc>
        <w:tc>
          <w:tcPr>
            <w:tcW w:w="780" w:type="dxa"/>
            <w:hideMark/>
          </w:tcPr>
          <w:p w14:paraId="6BC1C3D7" w14:textId="77777777" w:rsidR="005E6308" w:rsidRPr="00EE5917" w:rsidRDefault="005E6308" w:rsidP="00E363D0">
            <w:pPr>
              <w:rPr>
                <w:b/>
                <w:bCs/>
                <w:sz w:val="16"/>
                <w:szCs w:val="16"/>
              </w:rPr>
            </w:pPr>
            <w:r w:rsidRPr="00EE5917">
              <w:rPr>
                <w:b/>
                <w:bCs/>
                <w:sz w:val="16"/>
                <w:szCs w:val="16"/>
              </w:rPr>
              <w:t>10. Analysis and trial close out</w:t>
            </w:r>
          </w:p>
        </w:tc>
        <w:tc>
          <w:tcPr>
            <w:tcW w:w="732" w:type="dxa"/>
            <w:hideMark/>
          </w:tcPr>
          <w:p w14:paraId="03830F29" w14:textId="77777777" w:rsidR="005E6308" w:rsidRPr="00EE5917" w:rsidRDefault="005E6308" w:rsidP="00E363D0">
            <w:pPr>
              <w:rPr>
                <w:b/>
                <w:bCs/>
                <w:sz w:val="16"/>
                <w:szCs w:val="16"/>
              </w:rPr>
            </w:pPr>
            <w:r w:rsidRPr="00EE5917">
              <w:rPr>
                <w:b/>
                <w:bCs/>
                <w:sz w:val="16"/>
                <w:szCs w:val="16"/>
              </w:rPr>
              <w:t>Total themes</w:t>
            </w:r>
          </w:p>
        </w:tc>
      </w:tr>
      <w:tr w:rsidR="005E6308" w:rsidRPr="00EE5917" w14:paraId="49E6825D" w14:textId="77777777" w:rsidTr="00E363D0">
        <w:trPr>
          <w:trHeight w:val="1200"/>
        </w:trPr>
        <w:tc>
          <w:tcPr>
            <w:tcW w:w="1165" w:type="dxa"/>
            <w:vMerge w:val="restart"/>
            <w:hideMark/>
          </w:tcPr>
          <w:p w14:paraId="746FF0FD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1. Perceptions of current health state in relation to specific aspects of the trial</w:t>
            </w:r>
          </w:p>
        </w:tc>
        <w:tc>
          <w:tcPr>
            <w:tcW w:w="1038" w:type="dxa"/>
            <w:vMerge w:val="restart"/>
            <w:hideMark/>
          </w:tcPr>
          <w:p w14:paraId="057D09A2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 xml:space="preserve">1.1. Perceptions of being 'too well' for trial </w:t>
            </w:r>
          </w:p>
        </w:tc>
        <w:tc>
          <w:tcPr>
            <w:tcW w:w="2187" w:type="dxa"/>
            <w:hideMark/>
          </w:tcPr>
          <w:p w14:paraId="28E738BC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 xml:space="preserve">1.1.1. </w:t>
            </w:r>
            <w:r w:rsidRPr="00EE5917">
              <w:rPr>
                <w:b/>
                <w:bCs/>
                <w:sz w:val="16"/>
                <w:szCs w:val="16"/>
              </w:rPr>
              <w:t>Perceptions of recovery</w:t>
            </w:r>
            <w:r w:rsidRPr="00EE5917">
              <w:rPr>
                <w:sz w:val="16"/>
                <w:szCs w:val="16"/>
              </w:rPr>
              <w:t xml:space="preserve"> as a reason to not continue trial medication and/or problem-solving treatment exercises, and completing and returning to follow-up outcomes assessment questionnaires</w:t>
            </w:r>
          </w:p>
        </w:tc>
        <w:tc>
          <w:tcPr>
            <w:tcW w:w="800" w:type="dxa"/>
            <w:noWrap/>
            <w:hideMark/>
          </w:tcPr>
          <w:p w14:paraId="49785691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289DE373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99" w:type="dxa"/>
            <w:noWrap/>
            <w:hideMark/>
          </w:tcPr>
          <w:p w14:paraId="4C2B8666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1094" w:type="dxa"/>
            <w:noWrap/>
            <w:hideMark/>
          </w:tcPr>
          <w:p w14:paraId="3CCFC5CE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842" w:type="dxa"/>
            <w:noWrap/>
            <w:hideMark/>
          </w:tcPr>
          <w:p w14:paraId="09E44602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43" w:type="dxa"/>
            <w:noWrap/>
            <w:hideMark/>
          </w:tcPr>
          <w:p w14:paraId="155E69DC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78" w:type="dxa"/>
            <w:noWrap/>
            <w:hideMark/>
          </w:tcPr>
          <w:p w14:paraId="620FDA10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152D7A0C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38" w:type="dxa"/>
            <w:noWrap/>
            <w:hideMark/>
          </w:tcPr>
          <w:p w14:paraId="0CAFD6DC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50D267C0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32" w:type="dxa"/>
            <w:noWrap/>
            <w:hideMark/>
          </w:tcPr>
          <w:p w14:paraId="32E30293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</w:t>
            </w:r>
          </w:p>
        </w:tc>
      </w:tr>
      <w:tr w:rsidR="005E6308" w:rsidRPr="00EE5917" w14:paraId="2C3FC08F" w14:textId="77777777" w:rsidTr="00E363D0">
        <w:trPr>
          <w:trHeight w:val="1200"/>
        </w:trPr>
        <w:tc>
          <w:tcPr>
            <w:tcW w:w="1165" w:type="dxa"/>
            <w:vMerge/>
            <w:hideMark/>
          </w:tcPr>
          <w:p w14:paraId="2B241622" w14:textId="77777777" w:rsidR="005E6308" w:rsidRPr="00EE5917" w:rsidRDefault="005E6308" w:rsidP="00E363D0">
            <w:pPr>
              <w:rPr>
                <w:sz w:val="16"/>
                <w:szCs w:val="16"/>
              </w:rPr>
            </w:pPr>
          </w:p>
        </w:tc>
        <w:tc>
          <w:tcPr>
            <w:tcW w:w="1038" w:type="dxa"/>
            <w:vMerge/>
            <w:hideMark/>
          </w:tcPr>
          <w:p w14:paraId="2271E2DB" w14:textId="77777777" w:rsidR="005E6308" w:rsidRPr="00EE5917" w:rsidRDefault="005E6308" w:rsidP="00E363D0">
            <w:pPr>
              <w:rPr>
                <w:sz w:val="16"/>
                <w:szCs w:val="16"/>
              </w:rPr>
            </w:pPr>
          </w:p>
        </w:tc>
        <w:tc>
          <w:tcPr>
            <w:tcW w:w="2187" w:type="dxa"/>
            <w:hideMark/>
          </w:tcPr>
          <w:p w14:paraId="0618B07F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 xml:space="preserve">1.1.2. </w:t>
            </w:r>
            <w:r w:rsidRPr="00EE5917">
              <w:rPr>
                <w:b/>
                <w:bCs/>
                <w:sz w:val="16"/>
                <w:szCs w:val="16"/>
              </w:rPr>
              <w:t>Not wanting to be reminded about health issues</w:t>
            </w:r>
            <w:r w:rsidRPr="00EE5917">
              <w:rPr>
                <w:sz w:val="16"/>
                <w:szCs w:val="16"/>
              </w:rPr>
              <w:t xml:space="preserve"> participants consider to be over by continuing the intervention or follow-up procedures</w:t>
            </w:r>
          </w:p>
        </w:tc>
        <w:tc>
          <w:tcPr>
            <w:tcW w:w="800" w:type="dxa"/>
            <w:noWrap/>
            <w:hideMark/>
          </w:tcPr>
          <w:p w14:paraId="7C37AFCE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7F607076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99" w:type="dxa"/>
            <w:noWrap/>
            <w:hideMark/>
          </w:tcPr>
          <w:p w14:paraId="31C75E2C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1094" w:type="dxa"/>
            <w:noWrap/>
            <w:hideMark/>
          </w:tcPr>
          <w:p w14:paraId="487488D6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842" w:type="dxa"/>
            <w:noWrap/>
            <w:hideMark/>
          </w:tcPr>
          <w:p w14:paraId="39B26531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43" w:type="dxa"/>
            <w:noWrap/>
            <w:hideMark/>
          </w:tcPr>
          <w:p w14:paraId="0BE0CE6A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78" w:type="dxa"/>
            <w:noWrap/>
            <w:hideMark/>
          </w:tcPr>
          <w:p w14:paraId="4A5B622B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2ED1E529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38" w:type="dxa"/>
            <w:noWrap/>
            <w:hideMark/>
          </w:tcPr>
          <w:p w14:paraId="4551320E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56FA2CF5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32" w:type="dxa"/>
            <w:noWrap/>
            <w:hideMark/>
          </w:tcPr>
          <w:p w14:paraId="569BA618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</w:t>
            </w:r>
          </w:p>
        </w:tc>
      </w:tr>
      <w:tr w:rsidR="005E6308" w:rsidRPr="00EE5917" w14:paraId="153CE25F" w14:textId="77777777" w:rsidTr="00E363D0">
        <w:trPr>
          <w:trHeight w:val="1200"/>
        </w:trPr>
        <w:tc>
          <w:tcPr>
            <w:tcW w:w="1165" w:type="dxa"/>
            <w:vMerge/>
            <w:hideMark/>
          </w:tcPr>
          <w:p w14:paraId="24CAFF9F" w14:textId="77777777" w:rsidR="005E6308" w:rsidRPr="00EE5917" w:rsidRDefault="005E6308" w:rsidP="00E363D0">
            <w:pPr>
              <w:rPr>
                <w:sz w:val="16"/>
                <w:szCs w:val="16"/>
              </w:rPr>
            </w:pPr>
          </w:p>
        </w:tc>
        <w:tc>
          <w:tcPr>
            <w:tcW w:w="1038" w:type="dxa"/>
            <w:vMerge w:val="restart"/>
            <w:hideMark/>
          </w:tcPr>
          <w:p w14:paraId="1ABD5027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1.2. Lack of compatibility with personal sense of self</w:t>
            </w:r>
          </w:p>
        </w:tc>
        <w:tc>
          <w:tcPr>
            <w:tcW w:w="2187" w:type="dxa"/>
            <w:hideMark/>
          </w:tcPr>
          <w:p w14:paraId="6BB8B664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1.2.1. Belief of being able to</w:t>
            </w:r>
            <w:r w:rsidRPr="00EE5917">
              <w:rPr>
                <w:b/>
                <w:bCs/>
                <w:sz w:val="16"/>
                <w:szCs w:val="16"/>
              </w:rPr>
              <w:t xml:space="preserve"> self-manage or cope well</w:t>
            </w:r>
            <w:r w:rsidRPr="00EE5917">
              <w:rPr>
                <w:sz w:val="16"/>
                <w:szCs w:val="16"/>
              </w:rPr>
              <w:t xml:space="preserve"> without engagement of trial support intervention</w:t>
            </w:r>
          </w:p>
        </w:tc>
        <w:tc>
          <w:tcPr>
            <w:tcW w:w="800" w:type="dxa"/>
            <w:noWrap/>
            <w:hideMark/>
          </w:tcPr>
          <w:p w14:paraId="283A0C72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55FC3D77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99" w:type="dxa"/>
            <w:noWrap/>
            <w:hideMark/>
          </w:tcPr>
          <w:p w14:paraId="48CEE615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1094" w:type="dxa"/>
            <w:noWrap/>
            <w:hideMark/>
          </w:tcPr>
          <w:p w14:paraId="445D8407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842" w:type="dxa"/>
            <w:noWrap/>
            <w:hideMark/>
          </w:tcPr>
          <w:p w14:paraId="529ED68F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43" w:type="dxa"/>
            <w:noWrap/>
            <w:hideMark/>
          </w:tcPr>
          <w:p w14:paraId="329A19DF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78" w:type="dxa"/>
            <w:noWrap/>
            <w:hideMark/>
          </w:tcPr>
          <w:p w14:paraId="5CDF4565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7C76152B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38" w:type="dxa"/>
            <w:noWrap/>
            <w:hideMark/>
          </w:tcPr>
          <w:p w14:paraId="59171EE3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6708C580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32" w:type="dxa"/>
            <w:noWrap/>
            <w:hideMark/>
          </w:tcPr>
          <w:p w14:paraId="568DB3F0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</w:t>
            </w:r>
          </w:p>
        </w:tc>
      </w:tr>
      <w:tr w:rsidR="005E6308" w:rsidRPr="00EE5917" w14:paraId="22F0EA60" w14:textId="77777777" w:rsidTr="00E363D0">
        <w:trPr>
          <w:trHeight w:val="1200"/>
        </w:trPr>
        <w:tc>
          <w:tcPr>
            <w:tcW w:w="1165" w:type="dxa"/>
            <w:vMerge/>
            <w:hideMark/>
          </w:tcPr>
          <w:p w14:paraId="5BC5045E" w14:textId="77777777" w:rsidR="005E6308" w:rsidRPr="00EE5917" w:rsidRDefault="005E6308" w:rsidP="00E363D0">
            <w:pPr>
              <w:rPr>
                <w:sz w:val="16"/>
                <w:szCs w:val="16"/>
              </w:rPr>
            </w:pPr>
          </w:p>
        </w:tc>
        <w:tc>
          <w:tcPr>
            <w:tcW w:w="1038" w:type="dxa"/>
            <w:vMerge/>
            <w:hideMark/>
          </w:tcPr>
          <w:p w14:paraId="30456A48" w14:textId="77777777" w:rsidR="005E6308" w:rsidRPr="00EE5917" w:rsidRDefault="005E6308" w:rsidP="00E363D0">
            <w:pPr>
              <w:rPr>
                <w:sz w:val="16"/>
                <w:szCs w:val="16"/>
              </w:rPr>
            </w:pPr>
          </w:p>
        </w:tc>
        <w:tc>
          <w:tcPr>
            <w:tcW w:w="2187" w:type="dxa"/>
            <w:hideMark/>
          </w:tcPr>
          <w:p w14:paraId="720B27B7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1.2.2. Belief that they were</w:t>
            </w:r>
            <w:r w:rsidRPr="00EE5917">
              <w:rPr>
                <w:b/>
                <w:bCs/>
                <w:sz w:val="16"/>
                <w:szCs w:val="16"/>
              </w:rPr>
              <w:t xml:space="preserve"> unfit</w:t>
            </w:r>
            <w:r w:rsidRPr="00EE5917">
              <w:rPr>
                <w:sz w:val="16"/>
                <w:szCs w:val="16"/>
              </w:rPr>
              <w:t xml:space="preserve"> to participate in group exercise intervention</w:t>
            </w:r>
          </w:p>
        </w:tc>
        <w:tc>
          <w:tcPr>
            <w:tcW w:w="800" w:type="dxa"/>
            <w:noWrap/>
            <w:hideMark/>
          </w:tcPr>
          <w:p w14:paraId="30FF9656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583728A6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99" w:type="dxa"/>
            <w:noWrap/>
            <w:hideMark/>
          </w:tcPr>
          <w:p w14:paraId="571F461D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1094" w:type="dxa"/>
            <w:noWrap/>
            <w:hideMark/>
          </w:tcPr>
          <w:p w14:paraId="65D1B042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842" w:type="dxa"/>
            <w:noWrap/>
            <w:hideMark/>
          </w:tcPr>
          <w:p w14:paraId="3863B921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43" w:type="dxa"/>
            <w:noWrap/>
            <w:hideMark/>
          </w:tcPr>
          <w:p w14:paraId="64C20911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78" w:type="dxa"/>
            <w:noWrap/>
            <w:hideMark/>
          </w:tcPr>
          <w:p w14:paraId="02E2C877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5131374D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38" w:type="dxa"/>
            <w:noWrap/>
            <w:hideMark/>
          </w:tcPr>
          <w:p w14:paraId="6823560C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2EA8E95F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32" w:type="dxa"/>
            <w:noWrap/>
            <w:hideMark/>
          </w:tcPr>
          <w:p w14:paraId="210DA147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</w:t>
            </w:r>
          </w:p>
        </w:tc>
      </w:tr>
      <w:tr w:rsidR="005E6308" w:rsidRPr="00EE5917" w14:paraId="4A9D9425" w14:textId="77777777" w:rsidTr="00E363D0">
        <w:trPr>
          <w:trHeight w:val="1200"/>
        </w:trPr>
        <w:tc>
          <w:tcPr>
            <w:tcW w:w="1165" w:type="dxa"/>
            <w:vMerge/>
            <w:hideMark/>
          </w:tcPr>
          <w:p w14:paraId="0F5C2697" w14:textId="77777777" w:rsidR="005E6308" w:rsidRPr="00EE5917" w:rsidRDefault="005E6308" w:rsidP="00E363D0">
            <w:pPr>
              <w:rPr>
                <w:sz w:val="16"/>
                <w:szCs w:val="16"/>
              </w:rPr>
            </w:pPr>
          </w:p>
        </w:tc>
        <w:tc>
          <w:tcPr>
            <w:tcW w:w="1038" w:type="dxa"/>
            <w:vMerge/>
            <w:hideMark/>
          </w:tcPr>
          <w:p w14:paraId="5D412DCB" w14:textId="77777777" w:rsidR="005E6308" w:rsidRPr="00EE5917" w:rsidRDefault="005E6308" w:rsidP="00E363D0">
            <w:pPr>
              <w:rPr>
                <w:sz w:val="16"/>
                <w:szCs w:val="16"/>
              </w:rPr>
            </w:pPr>
          </w:p>
        </w:tc>
        <w:tc>
          <w:tcPr>
            <w:tcW w:w="2187" w:type="dxa"/>
            <w:hideMark/>
          </w:tcPr>
          <w:p w14:paraId="2886B4C4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1.2.3. Belief they had</w:t>
            </w:r>
            <w:r w:rsidRPr="00EE5917">
              <w:rPr>
                <w:b/>
                <w:bCs/>
                <w:sz w:val="16"/>
                <w:szCs w:val="16"/>
              </w:rPr>
              <w:t xml:space="preserve"> adequately managed their own condition</w:t>
            </w:r>
            <w:r w:rsidRPr="00EE5917">
              <w:rPr>
                <w:sz w:val="16"/>
                <w:szCs w:val="16"/>
              </w:rPr>
              <w:t xml:space="preserve"> without need of medication</w:t>
            </w:r>
          </w:p>
        </w:tc>
        <w:tc>
          <w:tcPr>
            <w:tcW w:w="800" w:type="dxa"/>
            <w:noWrap/>
            <w:hideMark/>
          </w:tcPr>
          <w:p w14:paraId="52D18BE2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4BF03E48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99" w:type="dxa"/>
            <w:noWrap/>
            <w:hideMark/>
          </w:tcPr>
          <w:p w14:paraId="5A92408C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1094" w:type="dxa"/>
            <w:noWrap/>
            <w:hideMark/>
          </w:tcPr>
          <w:p w14:paraId="37C32662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842" w:type="dxa"/>
            <w:noWrap/>
            <w:hideMark/>
          </w:tcPr>
          <w:p w14:paraId="54A44A2D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43" w:type="dxa"/>
            <w:noWrap/>
            <w:hideMark/>
          </w:tcPr>
          <w:p w14:paraId="3DBE929D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78" w:type="dxa"/>
            <w:noWrap/>
            <w:hideMark/>
          </w:tcPr>
          <w:p w14:paraId="530B6AF3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7812C4EA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38" w:type="dxa"/>
            <w:noWrap/>
            <w:hideMark/>
          </w:tcPr>
          <w:p w14:paraId="031940A5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7AD1A253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32" w:type="dxa"/>
            <w:noWrap/>
            <w:hideMark/>
          </w:tcPr>
          <w:p w14:paraId="574D46AF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</w:t>
            </w:r>
          </w:p>
        </w:tc>
      </w:tr>
      <w:tr w:rsidR="005E6308" w:rsidRPr="00EE5917" w14:paraId="5FDEF714" w14:textId="77777777" w:rsidTr="00E363D0">
        <w:trPr>
          <w:trHeight w:val="1200"/>
        </w:trPr>
        <w:tc>
          <w:tcPr>
            <w:tcW w:w="1165" w:type="dxa"/>
            <w:vMerge/>
            <w:hideMark/>
          </w:tcPr>
          <w:p w14:paraId="1A4930DA" w14:textId="77777777" w:rsidR="005E6308" w:rsidRPr="00EE5917" w:rsidRDefault="005E6308" w:rsidP="00E363D0">
            <w:pPr>
              <w:rPr>
                <w:sz w:val="16"/>
                <w:szCs w:val="16"/>
              </w:rPr>
            </w:pPr>
          </w:p>
        </w:tc>
        <w:tc>
          <w:tcPr>
            <w:tcW w:w="1038" w:type="dxa"/>
            <w:vMerge/>
            <w:hideMark/>
          </w:tcPr>
          <w:p w14:paraId="04E3D3C5" w14:textId="77777777" w:rsidR="005E6308" w:rsidRPr="00EE5917" w:rsidRDefault="005E6308" w:rsidP="00E363D0">
            <w:pPr>
              <w:rPr>
                <w:sz w:val="16"/>
                <w:szCs w:val="16"/>
              </w:rPr>
            </w:pPr>
          </w:p>
        </w:tc>
        <w:tc>
          <w:tcPr>
            <w:tcW w:w="2187" w:type="dxa"/>
            <w:hideMark/>
          </w:tcPr>
          <w:p w14:paraId="333FE55D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 xml:space="preserve">1.2.4. </w:t>
            </w:r>
            <w:r w:rsidRPr="00EE5917">
              <w:rPr>
                <w:b/>
                <w:bCs/>
                <w:sz w:val="16"/>
                <w:szCs w:val="16"/>
              </w:rPr>
              <w:t>Not accepted their diagnosis</w:t>
            </w:r>
            <w:r w:rsidRPr="00EE5917">
              <w:rPr>
                <w:sz w:val="16"/>
                <w:szCs w:val="16"/>
              </w:rPr>
              <w:t xml:space="preserve"> among those newly diagnosed</w:t>
            </w:r>
          </w:p>
        </w:tc>
        <w:tc>
          <w:tcPr>
            <w:tcW w:w="800" w:type="dxa"/>
            <w:noWrap/>
            <w:hideMark/>
          </w:tcPr>
          <w:p w14:paraId="354EEE7D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301FF2C0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99" w:type="dxa"/>
            <w:noWrap/>
            <w:hideMark/>
          </w:tcPr>
          <w:p w14:paraId="54B07236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1094" w:type="dxa"/>
            <w:noWrap/>
            <w:hideMark/>
          </w:tcPr>
          <w:p w14:paraId="101A5FE1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842" w:type="dxa"/>
            <w:noWrap/>
            <w:hideMark/>
          </w:tcPr>
          <w:p w14:paraId="5EDD018B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43" w:type="dxa"/>
            <w:noWrap/>
            <w:hideMark/>
          </w:tcPr>
          <w:p w14:paraId="5F912449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78" w:type="dxa"/>
            <w:noWrap/>
            <w:hideMark/>
          </w:tcPr>
          <w:p w14:paraId="5E29E8D9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08D6AEFE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38" w:type="dxa"/>
            <w:noWrap/>
            <w:hideMark/>
          </w:tcPr>
          <w:p w14:paraId="2F03F7CD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46464FC9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32" w:type="dxa"/>
            <w:noWrap/>
            <w:hideMark/>
          </w:tcPr>
          <w:p w14:paraId="126FA378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</w:t>
            </w:r>
          </w:p>
        </w:tc>
      </w:tr>
      <w:tr w:rsidR="005E6308" w:rsidRPr="00EE5917" w14:paraId="51F2492F" w14:textId="77777777" w:rsidTr="00E363D0">
        <w:trPr>
          <w:trHeight w:val="1200"/>
        </w:trPr>
        <w:tc>
          <w:tcPr>
            <w:tcW w:w="1165" w:type="dxa"/>
            <w:vMerge/>
            <w:hideMark/>
          </w:tcPr>
          <w:p w14:paraId="07B994DC" w14:textId="77777777" w:rsidR="005E6308" w:rsidRPr="00EE5917" w:rsidRDefault="005E6308" w:rsidP="00E363D0">
            <w:pPr>
              <w:rPr>
                <w:sz w:val="16"/>
                <w:szCs w:val="16"/>
              </w:rPr>
            </w:pPr>
          </w:p>
        </w:tc>
        <w:tc>
          <w:tcPr>
            <w:tcW w:w="1038" w:type="dxa"/>
            <w:vMerge/>
            <w:hideMark/>
          </w:tcPr>
          <w:p w14:paraId="7590602F" w14:textId="77777777" w:rsidR="005E6308" w:rsidRPr="00EE5917" w:rsidRDefault="005E6308" w:rsidP="00E363D0">
            <w:pPr>
              <w:rPr>
                <w:sz w:val="16"/>
                <w:szCs w:val="16"/>
              </w:rPr>
            </w:pPr>
          </w:p>
        </w:tc>
        <w:tc>
          <w:tcPr>
            <w:tcW w:w="2187" w:type="dxa"/>
            <w:hideMark/>
          </w:tcPr>
          <w:p w14:paraId="3EC6E7FB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 xml:space="preserve">1.2.5. </w:t>
            </w:r>
            <w:r w:rsidRPr="00EE5917">
              <w:rPr>
                <w:b/>
                <w:bCs/>
                <w:sz w:val="16"/>
                <w:szCs w:val="16"/>
              </w:rPr>
              <w:t xml:space="preserve">Emotional response </w:t>
            </w:r>
            <w:r w:rsidRPr="00EE5917">
              <w:rPr>
                <w:sz w:val="16"/>
                <w:szCs w:val="16"/>
              </w:rPr>
              <w:t xml:space="preserve">when participants had feelings of the trial not fitting with their personal sense of self </w:t>
            </w:r>
          </w:p>
        </w:tc>
        <w:tc>
          <w:tcPr>
            <w:tcW w:w="800" w:type="dxa"/>
            <w:noWrap/>
            <w:hideMark/>
          </w:tcPr>
          <w:p w14:paraId="6FBE5A3A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74985F4C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99" w:type="dxa"/>
            <w:noWrap/>
            <w:hideMark/>
          </w:tcPr>
          <w:p w14:paraId="148CED1C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1094" w:type="dxa"/>
            <w:noWrap/>
            <w:hideMark/>
          </w:tcPr>
          <w:p w14:paraId="7D710071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842" w:type="dxa"/>
            <w:noWrap/>
            <w:hideMark/>
          </w:tcPr>
          <w:p w14:paraId="732AF4DF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43" w:type="dxa"/>
            <w:noWrap/>
            <w:hideMark/>
          </w:tcPr>
          <w:p w14:paraId="5200F8BC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78" w:type="dxa"/>
            <w:noWrap/>
            <w:hideMark/>
          </w:tcPr>
          <w:p w14:paraId="0A532987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336CE2BB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38" w:type="dxa"/>
            <w:noWrap/>
            <w:hideMark/>
          </w:tcPr>
          <w:p w14:paraId="7342ECBB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6980C91A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32" w:type="dxa"/>
            <w:noWrap/>
            <w:hideMark/>
          </w:tcPr>
          <w:p w14:paraId="0CAFDE5D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</w:t>
            </w:r>
          </w:p>
        </w:tc>
      </w:tr>
      <w:tr w:rsidR="005E6308" w:rsidRPr="00EE5917" w14:paraId="27AE7496" w14:textId="77777777" w:rsidTr="00E363D0">
        <w:trPr>
          <w:trHeight w:val="1200"/>
        </w:trPr>
        <w:tc>
          <w:tcPr>
            <w:tcW w:w="1165" w:type="dxa"/>
            <w:vMerge/>
            <w:hideMark/>
          </w:tcPr>
          <w:p w14:paraId="56EE8124" w14:textId="77777777" w:rsidR="005E6308" w:rsidRPr="00EE5917" w:rsidRDefault="005E6308" w:rsidP="00E363D0">
            <w:pPr>
              <w:rPr>
                <w:sz w:val="16"/>
                <w:szCs w:val="16"/>
              </w:rPr>
            </w:pPr>
          </w:p>
        </w:tc>
        <w:tc>
          <w:tcPr>
            <w:tcW w:w="1038" w:type="dxa"/>
            <w:vMerge w:val="restart"/>
            <w:hideMark/>
          </w:tcPr>
          <w:p w14:paraId="16DD1F97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1.3. Being 'too ill' to engage appropriately with trial intervention</w:t>
            </w:r>
          </w:p>
        </w:tc>
        <w:tc>
          <w:tcPr>
            <w:tcW w:w="2187" w:type="dxa"/>
            <w:hideMark/>
          </w:tcPr>
          <w:p w14:paraId="3C11B1B5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 xml:space="preserve">1.3.1. </w:t>
            </w:r>
            <w:r w:rsidRPr="00EE5917">
              <w:rPr>
                <w:b/>
                <w:bCs/>
                <w:sz w:val="16"/>
                <w:szCs w:val="16"/>
              </w:rPr>
              <w:t>Feeling 'too ill'</w:t>
            </w:r>
            <w:r w:rsidRPr="00EE5917">
              <w:rPr>
                <w:sz w:val="16"/>
                <w:szCs w:val="16"/>
              </w:rPr>
              <w:t xml:space="preserve"> such as feeling either too fragile or depressed, too manic, or too emotional/ stressed, found in interventions regarding mental health conditions and focusing in newly diagnosed with type 1 diabetes</w:t>
            </w:r>
          </w:p>
        </w:tc>
        <w:tc>
          <w:tcPr>
            <w:tcW w:w="800" w:type="dxa"/>
            <w:noWrap/>
            <w:hideMark/>
          </w:tcPr>
          <w:p w14:paraId="0DDB3C08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2E9AB920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99" w:type="dxa"/>
            <w:noWrap/>
            <w:hideMark/>
          </w:tcPr>
          <w:p w14:paraId="00BCDFA3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1094" w:type="dxa"/>
            <w:noWrap/>
            <w:hideMark/>
          </w:tcPr>
          <w:p w14:paraId="68DC2FFA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842" w:type="dxa"/>
            <w:noWrap/>
            <w:hideMark/>
          </w:tcPr>
          <w:p w14:paraId="622979C3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43" w:type="dxa"/>
            <w:noWrap/>
            <w:hideMark/>
          </w:tcPr>
          <w:p w14:paraId="6C312160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78" w:type="dxa"/>
            <w:noWrap/>
            <w:hideMark/>
          </w:tcPr>
          <w:p w14:paraId="33DA6386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5C28EB10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38" w:type="dxa"/>
            <w:noWrap/>
            <w:hideMark/>
          </w:tcPr>
          <w:p w14:paraId="28CEA76B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1AF98F36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32" w:type="dxa"/>
            <w:noWrap/>
            <w:hideMark/>
          </w:tcPr>
          <w:p w14:paraId="72F7CE33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</w:t>
            </w:r>
          </w:p>
        </w:tc>
      </w:tr>
      <w:tr w:rsidR="005E6308" w:rsidRPr="00EE5917" w14:paraId="570CF84A" w14:textId="77777777" w:rsidTr="00E363D0">
        <w:trPr>
          <w:trHeight w:val="1200"/>
        </w:trPr>
        <w:tc>
          <w:tcPr>
            <w:tcW w:w="1165" w:type="dxa"/>
            <w:vMerge/>
            <w:hideMark/>
          </w:tcPr>
          <w:p w14:paraId="6ABB7448" w14:textId="77777777" w:rsidR="005E6308" w:rsidRPr="00EE5917" w:rsidRDefault="005E6308" w:rsidP="00E363D0">
            <w:pPr>
              <w:rPr>
                <w:sz w:val="16"/>
                <w:szCs w:val="16"/>
              </w:rPr>
            </w:pPr>
          </w:p>
        </w:tc>
        <w:tc>
          <w:tcPr>
            <w:tcW w:w="1038" w:type="dxa"/>
            <w:vMerge/>
            <w:hideMark/>
          </w:tcPr>
          <w:p w14:paraId="3468ED89" w14:textId="77777777" w:rsidR="005E6308" w:rsidRPr="00EE5917" w:rsidRDefault="005E6308" w:rsidP="00E363D0">
            <w:pPr>
              <w:rPr>
                <w:sz w:val="16"/>
                <w:szCs w:val="16"/>
              </w:rPr>
            </w:pPr>
          </w:p>
        </w:tc>
        <w:tc>
          <w:tcPr>
            <w:tcW w:w="2187" w:type="dxa"/>
            <w:hideMark/>
          </w:tcPr>
          <w:p w14:paraId="386D7284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 xml:space="preserve">1.3.2. Could </w:t>
            </w:r>
            <w:r w:rsidRPr="00EE5917">
              <w:rPr>
                <w:b/>
                <w:bCs/>
                <w:sz w:val="16"/>
                <w:szCs w:val="16"/>
              </w:rPr>
              <w:t>act as a 'trigger'</w:t>
            </w:r>
            <w:r w:rsidRPr="00EE5917">
              <w:rPr>
                <w:sz w:val="16"/>
                <w:szCs w:val="16"/>
              </w:rPr>
              <w:t xml:space="preserve"> in terms of aggravating anxiety symptoms</w:t>
            </w:r>
          </w:p>
        </w:tc>
        <w:tc>
          <w:tcPr>
            <w:tcW w:w="800" w:type="dxa"/>
            <w:noWrap/>
            <w:hideMark/>
          </w:tcPr>
          <w:p w14:paraId="59CF124F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77FE512A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99" w:type="dxa"/>
            <w:noWrap/>
            <w:hideMark/>
          </w:tcPr>
          <w:p w14:paraId="727CAABF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1094" w:type="dxa"/>
            <w:noWrap/>
            <w:hideMark/>
          </w:tcPr>
          <w:p w14:paraId="33AF5035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842" w:type="dxa"/>
            <w:noWrap/>
            <w:hideMark/>
          </w:tcPr>
          <w:p w14:paraId="67A4CD9B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43" w:type="dxa"/>
            <w:noWrap/>
            <w:hideMark/>
          </w:tcPr>
          <w:p w14:paraId="387090AC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78" w:type="dxa"/>
            <w:noWrap/>
            <w:hideMark/>
          </w:tcPr>
          <w:p w14:paraId="516AD666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0AAFDE93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38" w:type="dxa"/>
            <w:noWrap/>
            <w:hideMark/>
          </w:tcPr>
          <w:p w14:paraId="17FA66E0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7C495F10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32" w:type="dxa"/>
            <w:noWrap/>
            <w:hideMark/>
          </w:tcPr>
          <w:p w14:paraId="25D0D1CA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</w:t>
            </w:r>
          </w:p>
        </w:tc>
      </w:tr>
      <w:tr w:rsidR="005E6308" w:rsidRPr="00EE5917" w14:paraId="7B78C8E3" w14:textId="77777777" w:rsidTr="00E363D0">
        <w:trPr>
          <w:trHeight w:val="1200"/>
        </w:trPr>
        <w:tc>
          <w:tcPr>
            <w:tcW w:w="1165" w:type="dxa"/>
            <w:vMerge w:val="restart"/>
            <w:hideMark/>
          </w:tcPr>
          <w:p w14:paraId="279E1AC8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2. The 'fit' of aspects of the trial with individual preferences of care and support</w:t>
            </w:r>
          </w:p>
        </w:tc>
        <w:tc>
          <w:tcPr>
            <w:tcW w:w="1038" w:type="dxa"/>
            <w:vMerge w:val="restart"/>
            <w:hideMark/>
          </w:tcPr>
          <w:p w14:paraId="777633B5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2.1. Aspects of trial 'fitting' the individual participant's preferences</w:t>
            </w:r>
          </w:p>
        </w:tc>
        <w:tc>
          <w:tcPr>
            <w:tcW w:w="2187" w:type="dxa"/>
            <w:hideMark/>
          </w:tcPr>
          <w:p w14:paraId="0CAAAAC8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 xml:space="preserve">2.1.1. The design of intervention was </w:t>
            </w:r>
            <w:r w:rsidRPr="00EE5917">
              <w:rPr>
                <w:b/>
                <w:bCs/>
                <w:sz w:val="16"/>
                <w:szCs w:val="16"/>
              </w:rPr>
              <w:t>not individualized or tailored</w:t>
            </w:r>
            <w:r w:rsidRPr="00EE5917">
              <w:rPr>
                <w:sz w:val="16"/>
                <w:szCs w:val="16"/>
              </w:rPr>
              <w:t xml:space="preserve"> enough to be helpful</w:t>
            </w:r>
          </w:p>
        </w:tc>
        <w:tc>
          <w:tcPr>
            <w:tcW w:w="800" w:type="dxa"/>
            <w:noWrap/>
            <w:hideMark/>
          </w:tcPr>
          <w:p w14:paraId="0A66703C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16EC5C68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99" w:type="dxa"/>
            <w:noWrap/>
            <w:hideMark/>
          </w:tcPr>
          <w:p w14:paraId="04A1B483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1094" w:type="dxa"/>
            <w:noWrap/>
            <w:hideMark/>
          </w:tcPr>
          <w:p w14:paraId="4A96B7F1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+</w:t>
            </w:r>
          </w:p>
        </w:tc>
        <w:tc>
          <w:tcPr>
            <w:tcW w:w="842" w:type="dxa"/>
            <w:noWrap/>
            <w:hideMark/>
          </w:tcPr>
          <w:p w14:paraId="131B74CA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43" w:type="dxa"/>
            <w:noWrap/>
            <w:hideMark/>
          </w:tcPr>
          <w:p w14:paraId="1F5C33DD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78" w:type="dxa"/>
            <w:noWrap/>
            <w:hideMark/>
          </w:tcPr>
          <w:p w14:paraId="2F3E6DE4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090A9E0C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38" w:type="dxa"/>
            <w:noWrap/>
            <w:hideMark/>
          </w:tcPr>
          <w:p w14:paraId="775DDA25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6686A896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32" w:type="dxa"/>
            <w:noWrap/>
            <w:hideMark/>
          </w:tcPr>
          <w:p w14:paraId="56FE791A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1</w:t>
            </w:r>
          </w:p>
        </w:tc>
      </w:tr>
      <w:tr w:rsidR="005E6308" w:rsidRPr="00EE5917" w14:paraId="64EED7BE" w14:textId="77777777" w:rsidTr="00E363D0">
        <w:trPr>
          <w:trHeight w:val="1200"/>
        </w:trPr>
        <w:tc>
          <w:tcPr>
            <w:tcW w:w="1165" w:type="dxa"/>
            <w:vMerge/>
            <w:hideMark/>
          </w:tcPr>
          <w:p w14:paraId="63BFA2A0" w14:textId="77777777" w:rsidR="005E6308" w:rsidRPr="00EE5917" w:rsidRDefault="005E6308" w:rsidP="00E363D0">
            <w:pPr>
              <w:rPr>
                <w:sz w:val="16"/>
                <w:szCs w:val="16"/>
              </w:rPr>
            </w:pPr>
          </w:p>
        </w:tc>
        <w:tc>
          <w:tcPr>
            <w:tcW w:w="1038" w:type="dxa"/>
            <w:vMerge/>
            <w:hideMark/>
          </w:tcPr>
          <w:p w14:paraId="49CEBF32" w14:textId="77777777" w:rsidR="005E6308" w:rsidRPr="00EE5917" w:rsidRDefault="005E6308" w:rsidP="00E363D0">
            <w:pPr>
              <w:rPr>
                <w:sz w:val="16"/>
                <w:szCs w:val="16"/>
              </w:rPr>
            </w:pPr>
          </w:p>
        </w:tc>
        <w:tc>
          <w:tcPr>
            <w:tcW w:w="2187" w:type="dxa"/>
            <w:hideMark/>
          </w:tcPr>
          <w:p w14:paraId="1B89D0A9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2.1.2. Interventions being</w:t>
            </w:r>
            <w:r w:rsidRPr="00EE5917">
              <w:rPr>
                <w:b/>
                <w:bCs/>
                <w:sz w:val="16"/>
                <w:szCs w:val="16"/>
              </w:rPr>
              <w:t xml:space="preserve"> too technical, too physically demanding and too intensive</w:t>
            </w:r>
          </w:p>
        </w:tc>
        <w:tc>
          <w:tcPr>
            <w:tcW w:w="800" w:type="dxa"/>
            <w:noWrap/>
            <w:hideMark/>
          </w:tcPr>
          <w:p w14:paraId="1116A1AA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2C44A810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99" w:type="dxa"/>
            <w:noWrap/>
            <w:hideMark/>
          </w:tcPr>
          <w:p w14:paraId="60F03538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1094" w:type="dxa"/>
            <w:noWrap/>
            <w:hideMark/>
          </w:tcPr>
          <w:p w14:paraId="7A368327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+</w:t>
            </w:r>
          </w:p>
        </w:tc>
        <w:tc>
          <w:tcPr>
            <w:tcW w:w="842" w:type="dxa"/>
            <w:noWrap/>
            <w:hideMark/>
          </w:tcPr>
          <w:p w14:paraId="185258E5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43" w:type="dxa"/>
            <w:noWrap/>
            <w:hideMark/>
          </w:tcPr>
          <w:p w14:paraId="2A29080F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78" w:type="dxa"/>
            <w:noWrap/>
            <w:hideMark/>
          </w:tcPr>
          <w:p w14:paraId="0326EA24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06F10D85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38" w:type="dxa"/>
            <w:noWrap/>
            <w:hideMark/>
          </w:tcPr>
          <w:p w14:paraId="68A061C3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6BD35A62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32" w:type="dxa"/>
            <w:noWrap/>
            <w:hideMark/>
          </w:tcPr>
          <w:p w14:paraId="263F4961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1</w:t>
            </w:r>
          </w:p>
        </w:tc>
      </w:tr>
      <w:tr w:rsidR="005E6308" w:rsidRPr="00EE5917" w14:paraId="0DDCBEA6" w14:textId="77777777" w:rsidTr="00E363D0">
        <w:trPr>
          <w:trHeight w:val="1200"/>
        </w:trPr>
        <w:tc>
          <w:tcPr>
            <w:tcW w:w="1165" w:type="dxa"/>
            <w:vMerge/>
            <w:hideMark/>
          </w:tcPr>
          <w:p w14:paraId="39D77522" w14:textId="77777777" w:rsidR="005E6308" w:rsidRPr="00EE5917" w:rsidRDefault="005E6308" w:rsidP="00E363D0">
            <w:pPr>
              <w:rPr>
                <w:sz w:val="16"/>
                <w:szCs w:val="16"/>
              </w:rPr>
            </w:pPr>
          </w:p>
        </w:tc>
        <w:tc>
          <w:tcPr>
            <w:tcW w:w="1038" w:type="dxa"/>
            <w:vMerge/>
            <w:hideMark/>
          </w:tcPr>
          <w:p w14:paraId="19B55C6A" w14:textId="77777777" w:rsidR="005E6308" w:rsidRPr="00EE5917" w:rsidRDefault="005E6308" w:rsidP="00E363D0">
            <w:pPr>
              <w:rPr>
                <w:sz w:val="16"/>
                <w:szCs w:val="16"/>
              </w:rPr>
            </w:pPr>
          </w:p>
        </w:tc>
        <w:tc>
          <w:tcPr>
            <w:tcW w:w="2187" w:type="dxa"/>
            <w:hideMark/>
          </w:tcPr>
          <w:p w14:paraId="5DA717C9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 xml:space="preserve">2.1.3. Interventions being </w:t>
            </w:r>
            <w:r w:rsidRPr="00EE5917">
              <w:rPr>
                <w:b/>
                <w:bCs/>
                <w:sz w:val="16"/>
                <w:szCs w:val="16"/>
              </w:rPr>
              <w:t>too basic</w:t>
            </w:r>
          </w:p>
        </w:tc>
        <w:tc>
          <w:tcPr>
            <w:tcW w:w="800" w:type="dxa"/>
            <w:noWrap/>
            <w:hideMark/>
          </w:tcPr>
          <w:p w14:paraId="6E486C95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6B7A85EA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99" w:type="dxa"/>
            <w:noWrap/>
            <w:hideMark/>
          </w:tcPr>
          <w:p w14:paraId="56705087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1094" w:type="dxa"/>
            <w:noWrap/>
            <w:hideMark/>
          </w:tcPr>
          <w:p w14:paraId="2DCE21E3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842" w:type="dxa"/>
            <w:noWrap/>
            <w:hideMark/>
          </w:tcPr>
          <w:p w14:paraId="57F6C8F2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43" w:type="dxa"/>
            <w:noWrap/>
            <w:hideMark/>
          </w:tcPr>
          <w:p w14:paraId="3187D0B2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78" w:type="dxa"/>
            <w:noWrap/>
            <w:hideMark/>
          </w:tcPr>
          <w:p w14:paraId="425DFBE7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2A95B273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38" w:type="dxa"/>
            <w:noWrap/>
            <w:hideMark/>
          </w:tcPr>
          <w:p w14:paraId="4BEB9DF9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29183C24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32" w:type="dxa"/>
            <w:noWrap/>
            <w:hideMark/>
          </w:tcPr>
          <w:p w14:paraId="21C7ED06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</w:t>
            </w:r>
          </w:p>
        </w:tc>
      </w:tr>
      <w:tr w:rsidR="005E6308" w:rsidRPr="00EE5917" w14:paraId="31787A8C" w14:textId="77777777" w:rsidTr="00E363D0">
        <w:trPr>
          <w:trHeight w:val="1200"/>
        </w:trPr>
        <w:tc>
          <w:tcPr>
            <w:tcW w:w="1165" w:type="dxa"/>
            <w:vMerge/>
            <w:hideMark/>
          </w:tcPr>
          <w:p w14:paraId="688A9402" w14:textId="77777777" w:rsidR="005E6308" w:rsidRPr="00EE5917" w:rsidRDefault="005E6308" w:rsidP="00E363D0">
            <w:pPr>
              <w:rPr>
                <w:sz w:val="16"/>
                <w:szCs w:val="16"/>
              </w:rPr>
            </w:pPr>
          </w:p>
        </w:tc>
        <w:tc>
          <w:tcPr>
            <w:tcW w:w="1038" w:type="dxa"/>
            <w:vMerge/>
            <w:hideMark/>
          </w:tcPr>
          <w:p w14:paraId="275D094A" w14:textId="77777777" w:rsidR="005E6308" w:rsidRPr="00EE5917" w:rsidRDefault="005E6308" w:rsidP="00E363D0">
            <w:pPr>
              <w:rPr>
                <w:sz w:val="16"/>
                <w:szCs w:val="16"/>
              </w:rPr>
            </w:pPr>
          </w:p>
        </w:tc>
        <w:tc>
          <w:tcPr>
            <w:tcW w:w="2187" w:type="dxa"/>
            <w:hideMark/>
          </w:tcPr>
          <w:p w14:paraId="373A1953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 xml:space="preserve">2.1.4. </w:t>
            </w:r>
            <w:r w:rsidRPr="00EE5917">
              <w:rPr>
                <w:b/>
                <w:bCs/>
                <w:sz w:val="16"/>
                <w:szCs w:val="16"/>
              </w:rPr>
              <w:t>Unhappy or dissatisfied or 'not comfortable'</w:t>
            </w:r>
            <w:r w:rsidRPr="00EE5917">
              <w:rPr>
                <w:sz w:val="16"/>
                <w:szCs w:val="16"/>
              </w:rPr>
              <w:t xml:space="preserve"> with the treatment they received</w:t>
            </w:r>
          </w:p>
        </w:tc>
        <w:tc>
          <w:tcPr>
            <w:tcW w:w="800" w:type="dxa"/>
            <w:noWrap/>
            <w:hideMark/>
          </w:tcPr>
          <w:p w14:paraId="4AEA5CE5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1BFA8B92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99" w:type="dxa"/>
            <w:noWrap/>
            <w:hideMark/>
          </w:tcPr>
          <w:p w14:paraId="75C9135D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1094" w:type="dxa"/>
            <w:noWrap/>
            <w:hideMark/>
          </w:tcPr>
          <w:p w14:paraId="3DF8C0E2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842" w:type="dxa"/>
            <w:noWrap/>
            <w:hideMark/>
          </w:tcPr>
          <w:p w14:paraId="0B0C7FBD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43" w:type="dxa"/>
            <w:noWrap/>
            <w:hideMark/>
          </w:tcPr>
          <w:p w14:paraId="798D1CC5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78" w:type="dxa"/>
            <w:noWrap/>
            <w:hideMark/>
          </w:tcPr>
          <w:p w14:paraId="3595AABA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49C37078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38" w:type="dxa"/>
            <w:noWrap/>
            <w:hideMark/>
          </w:tcPr>
          <w:p w14:paraId="69BE8FB2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4E9B9347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32" w:type="dxa"/>
            <w:noWrap/>
            <w:hideMark/>
          </w:tcPr>
          <w:p w14:paraId="416DEF0C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</w:t>
            </w:r>
          </w:p>
        </w:tc>
      </w:tr>
      <w:tr w:rsidR="005E6308" w:rsidRPr="00EE5917" w14:paraId="1966E626" w14:textId="77777777" w:rsidTr="00E363D0">
        <w:trPr>
          <w:trHeight w:val="1200"/>
        </w:trPr>
        <w:tc>
          <w:tcPr>
            <w:tcW w:w="1165" w:type="dxa"/>
            <w:vMerge w:val="restart"/>
            <w:hideMark/>
          </w:tcPr>
          <w:p w14:paraId="760228DE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3. The compatibility of aspects of trial processes with individual capabilities</w:t>
            </w:r>
          </w:p>
        </w:tc>
        <w:tc>
          <w:tcPr>
            <w:tcW w:w="1038" w:type="dxa"/>
            <w:vMerge w:val="restart"/>
            <w:hideMark/>
          </w:tcPr>
          <w:p w14:paraId="4BE6CEF3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3.1. Trial intervention and individual capabilities</w:t>
            </w:r>
          </w:p>
        </w:tc>
        <w:tc>
          <w:tcPr>
            <w:tcW w:w="2187" w:type="dxa"/>
            <w:hideMark/>
          </w:tcPr>
          <w:p w14:paraId="709E1551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 xml:space="preserve">3.1.1. </w:t>
            </w:r>
            <w:r w:rsidRPr="00EE5917">
              <w:rPr>
                <w:b/>
                <w:bCs/>
                <w:sz w:val="16"/>
                <w:szCs w:val="16"/>
              </w:rPr>
              <w:t>Attention problems and limited reading and writing skills</w:t>
            </w:r>
            <w:r w:rsidRPr="00EE5917">
              <w:rPr>
                <w:sz w:val="16"/>
                <w:szCs w:val="16"/>
              </w:rPr>
              <w:t>, during internet delivered cognitive behavioural therapy and non-response to follow-up questionnaires</w:t>
            </w:r>
          </w:p>
        </w:tc>
        <w:tc>
          <w:tcPr>
            <w:tcW w:w="800" w:type="dxa"/>
            <w:noWrap/>
            <w:hideMark/>
          </w:tcPr>
          <w:p w14:paraId="7BA4CAD8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7C06BB93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99" w:type="dxa"/>
            <w:noWrap/>
            <w:hideMark/>
          </w:tcPr>
          <w:p w14:paraId="2956E107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1094" w:type="dxa"/>
            <w:noWrap/>
            <w:hideMark/>
          </w:tcPr>
          <w:p w14:paraId="05038F4E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842" w:type="dxa"/>
            <w:noWrap/>
            <w:hideMark/>
          </w:tcPr>
          <w:p w14:paraId="749D5AEE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43" w:type="dxa"/>
            <w:noWrap/>
            <w:hideMark/>
          </w:tcPr>
          <w:p w14:paraId="53B6541F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78" w:type="dxa"/>
            <w:noWrap/>
            <w:hideMark/>
          </w:tcPr>
          <w:p w14:paraId="14C60640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0BEA88B0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38" w:type="dxa"/>
            <w:noWrap/>
            <w:hideMark/>
          </w:tcPr>
          <w:p w14:paraId="3F8A8DB2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416AC3A0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32" w:type="dxa"/>
            <w:noWrap/>
            <w:hideMark/>
          </w:tcPr>
          <w:p w14:paraId="37DFA26C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</w:t>
            </w:r>
          </w:p>
        </w:tc>
      </w:tr>
      <w:tr w:rsidR="005E6308" w:rsidRPr="00EE5917" w14:paraId="5DFB498A" w14:textId="77777777" w:rsidTr="00E363D0">
        <w:trPr>
          <w:trHeight w:val="1200"/>
        </w:trPr>
        <w:tc>
          <w:tcPr>
            <w:tcW w:w="1165" w:type="dxa"/>
            <w:vMerge/>
            <w:hideMark/>
          </w:tcPr>
          <w:p w14:paraId="1B97FC46" w14:textId="77777777" w:rsidR="005E6308" w:rsidRPr="00EE5917" w:rsidRDefault="005E6308" w:rsidP="00E363D0">
            <w:pPr>
              <w:rPr>
                <w:sz w:val="16"/>
                <w:szCs w:val="16"/>
              </w:rPr>
            </w:pPr>
          </w:p>
        </w:tc>
        <w:tc>
          <w:tcPr>
            <w:tcW w:w="1038" w:type="dxa"/>
            <w:vMerge/>
            <w:hideMark/>
          </w:tcPr>
          <w:p w14:paraId="30B5D34F" w14:textId="77777777" w:rsidR="005E6308" w:rsidRPr="00EE5917" w:rsidRDefault="005E6308" w:rsidP="00E363D0">
            <w:pPr>
              <w:rPr>
                <w:sz w:val="16"/>
                <w:szCs w:val="16"/>
              </w:rPr>
            </w:pPr>
          </w:p>
        </w:tc>
        <w:tc>
          <w:tcPr>
            <w:tcW w:w="2187" w:type="dxa"/>
            <w:hideMark/>
          </w:tcPr>
          <w:p w14:paraId="4A785B49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 xml:space="preserve">3.1.2. </w:t>
            </w:r>
            <w:r w:rsidRPr="00EE5917">
              <w:rPr>
                <w:b/>
                <w:bCs/>
                <w:sz w:val="16"/>
                <w:szCs w:val="16"/>
              </w:rPr>
              <w:t>Feeling unintelligent</w:t>
            </w:r>
            <w:r w:rsidRPr="00EE5917">
              <w:rPr>
                <w:sz w:val="16"/>
                <w:szCs w:val="16"/>
              </w:rPr>
              <w:t xml:space="preserve"> due to their inability to understand</w:t>
            </w:r>
          </w:p>
        </w:tc>
        <w:tc>
          <w:tcPr>
            <w:tcW w:w="800" w:type="dxa"/>
            <w:noWrap/>
            <w:hideMark/>
          </w:tcPr>
          <w:p w14:paraId="0652D458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32A8D8C2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99" w:type="dxa"/>
            <w:noWrap/>
            <w:hideMark/>
          </w:tcPr>
          <w:p w14:paraId="12906B70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1094" w:type="dxa"/>
            <w:noWrap/>
            <w:hideMark/>
          </w:tcPr>
          <w:p w14:paraId="49765CD0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842" w:type="dxa"/>
            <w:noWrap/>
            <w:hideMark/>
          </w:tcPr>
          <w:p w14:paraId="5CD36915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43" w:type="dxa"/>
            <w:noWrap/>
            <w:hideMark/>
          </w:tcPr>
          <w:p w14:paraId="35733C72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78" w:type="dxa"/>
            <w:noWrap/>
            <w:hideMark/>
          </w:tcPr>
          <w:p w14:paraId="20E2B7E2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34B5241B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38" w:type="dxa"/>
            <w:noWrap/>
            <w:hideMark/>
          </w:tcPr>
          <w:p w14:paraId="2436F2D5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6B0E92BE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32" w:type="dxa"/>
            <w:noWrap/>
            <w:hideMark/>
          </w:tcPr>
          <w:p w14:paraId="29207A29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</w:t>
            </w:r>
          </w:p>
        </w:tc>
      </w:tr>
      <w:tr w:rsidR="005E6308" w:rsidRPr="00EE5917" w14:paraId="73A322D8" w14:textId="77777777" w:rsidTr="00E363D0">
        <w:trPr>
          <w:trHeight w:val="1200"/>
        </w:trPr>
        <w:tc>
          <w:tcPr>
            <w:tcW w:w="1165" w:type="dxa"/>
            <w:vMerge/>
            <w:hideMark/>
          </w:tcPr>
          <w:p w14:paraId="0C411A63" w14:textId="77777777" w:rsidR="005E6308" w:rsidRPr="00EE5917" w:rsidRDefault="005E6308" w:rsidP="00E363D0">
            <w:pPr>
              <w:rPr>
                <w:sz w:val="16"/>
                <w:szCs w:val="16"/>
              </w:rPr>
            </w:pPr>
          </w:p>
        </w:tc>
        <w:tc>
          <w:tcPr>
            <w:tcW w:w="1038" w:type="dxa"/>
            <w:vMerge/>
            <w:hideMark/>
          </w:tcPr>
          <w:p w14:paraId="389E06FB" w14:textId="77777777" w:rsidR="005E6308" w:rsidRPr="00EE5917" w:rsidRDefault="005E6308" w:rsidP="00E363D0">
            <w:pPr>
              <w:rPr>
                <w:sz w:val="16"/>
                <w:szCs w:val="16"/>
              </w:rPr>
            </w:pPr>
          </w:p>
        </w:tc>
        <w:tc>
          <w:tcPr>
            <w:tcW w:w="2187" w:type="dxa"/>
            <w:hideMark/>
          </w:tcPr>
          <w:p w14:paraId="217E9BCF" w14:textId="77777777" w:rsidR="005E6308" w:rsidRPr="00EE5917" w:rsidRDefault="005E6308" w:rsidP="00E363D0">
            <w:pPr>
              <w:rPr>
                <w:b/>
                <w:bCs/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 xml:space="preserve">3.1.3. </w:t>
            </w:r>
            <w:r w:rsidRPr="00EE5917">
              <w:rPr>
                <w:b/>
                <w:bCs/>
                <w:sz w:val="16"/>
                <w:szCs w:val="16"/>
              </w:rPr>
              <w:t>Communication and cultural issues</w:t>
            </w:r>
          </w:p>
        </w:tc>
        <w:tc>
          <w:tcPr>
            <w:tcW w:w="800" w:type="dxa"/>
            <w:noWrap/>
            <w:hideMark/>
          </w:tcPr>
          <w:p w14:paraId="112C18C3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63BEAC08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+</w:t>
            </w:r>
          </w:p>
        </w:tc>
        <w:tc>
          <w:tcPr>
            <w:tcW w:w="799" w:type="dxa"/>
            <w:noWrap/>
            <w:hideMark/>
          </w:tcPr>
          <w:p w14:paraId="24DA9BC7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1094" w:type="dxa"/>
            <w:noWrap/>
            <w:hideMark/>
          </w:tcPr>
          <w:p w14:paraId="7196F835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842" w:type="dxa"/>
            <w:noWrap/>
            <w:hideMark/>
          </w:tcPr>
          <w:p w14:paraId="47BCFE11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43" w:type="dxa"/>
            <w:noWrap/>
            <w:hideMark/>
          </w:tcPr>
          <w:p w14:paraId="386BB2E9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+</w:t>
            </w:r>
          </w:p>
        </w:tc>
        <w:tc>
          <w:tcPr>
            <w:tcW w:w="978" w:type="dxa"/>
            <w:noWrap/>
            <w:hideMark/>
          </w:tcPr>
          <w:p w14:paraId="16BB5B3B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2CA79DF5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38" w:type="dxa"/>
            <w:noWrap/>
            <w:hideMark/>
          </w:tcPr>
          <w:p w14:paraId="35638A55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46BEBFE9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32" w:type="dxa"/>
            <w:noWrap/>
            <w:hideMark/>
          </w:tcPr>
          <w:p w14:paraId="1ED5301A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3</w:t>
            </w:r>
          </w:p>
        </w:tc>
      </w:tr>
      <w:tr w:rsidR="005E6308" w:rsidRPr="00EE5917" w14:paraId="1C310B46" w14:textId="77777777" w:rsidTr="00E363D0">
        <w:trPr>
          <w:trHeight w:val="1200"/>
        </w:trPr>
        <w:tc>
          <w:tcPr>
            <w:tcW w:w="1165" w:type="dxa"/>
            <w:vMerge w:val="restart"/>
            <w:hideMark/>
          </w:tcPr>
          <w:p w14:paraId="547CAAA9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4. Concerns about experiences of the trial medication</w:t>
            </w:r>
          </w:p>
        </w:tc>
        <w:tc>
          <w:tcPr>
            <w:tcW w:w="1038" w:type="dxa"/>
            <w:vMerge w:val="restart"/>
            <w:hideMark/>
          </w:tcPr>
          <w:p w14:paraId="4DABE857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4.1. Concerns of side effects of medication</w:t>
            </w:r>
          </w:p>
        </w:tc>
        <w:tc>
          <w:tcPr>
            <w:tcW w:w="2187" w:type="dxa"/>
            <w:hideMark/>
          </w:tcPr>
          <w:p w14:paraId="56FD2E5E" w14:textId="77777777" w:rsidR="005E6308" w:rsidRPr="00EE5917" w:rsidRDefault="005E6308" w:rsidP="00E363D0">
            <w:pPr>
              <w:rPr>
                <w:b/>
                <w:bCs/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 xml:space="preserve">4.1.1. </w:t>
            </w:r>
            <w:r w:rsidRPr="00EE5917">
              <w:rPr>
                <w:b/>
                <w:bCs/>
                <w:sz w:val="16"/>
                <w:szCs w:val="16"/>
              </w:rPr>
              <w:t>Drug not being properly tested/ licensed</w:t>
            </w:r>
          </w:p>
        </w:tc>
        <w:tc>
          <w:tcPr>
            <w:tcW w:w="800" w:type="dxa"/>
            <w:noWrap/>
            <w:hideMark/>
          </w:tcPr>
          <w:p w14:paraId="49E8A10B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7C76F51D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99" w:type="dxa"/>
            <w:noWrap/>
            <w:hideMark/>
          </w:tcPr>
          <w:p w14:paraId="7AA65CBB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1094" w:type="dxa"/>
            <w:noWrap/>
            <w:hideMark/>
          </w:tcPr>
          <w:p w14:paraId="5B40743C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842" w:type="dxa"/>
            <w:noWrap/>
            <w:hideMark/>
          </w:tcPr>
          <w:p w14:paraId="52B7F6D7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43" w:type="dxa"/>
            <w:noWrap/>
            <w:hideMark/>
          </w:tcPr>
          <w:p w14:paraId="76857629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78" w:type="dxa"/>
            <w:noWrap/>
            <w:hideMark/>
          </w:tcPr>
          <w:p w14:paraId="7912FDD9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68A170E1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38" w:type="dxa"/>
            <w:noWrap/>
            <w:hideMark/>
          </w:tcPr>
          <w:p w14:paraId="14745C1B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4EFE2EA8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32" w:type="dxa"/>
            <w:noWrap/>
            <w:hideMark/>
          </w:tcPr>
          <w:p w14:paraId="0850BB60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</w:t>
            </w:r>
          </w:p>
        </w:tc>
      </w:tr>
      <w:tr w:rsidR="005E6308" w:rsidRPr="00EE5917" w14:paraId="439606FC" w14:textId="77777777" w:rsidTr="00E363D0">
        <w:trPr>
          <w:trHeight w:val="1200"/>
        </w:trPr>
        <w:tc>
          <w:tcPr>
            <w:tcW w:w="1165" w:type="dxa"/>
            <w:vMerge/>
            <w:hideMark/>
          </w:tcPr>
          <w:p w14:paraId="208A3527" w14:textId="77777777" w:rsidR="005E6308" w:rsidRPr="00EE5917" w:rsidRDefault="005E6308" w:rsidP="00E363D0">
            <w:pPr>
              <w:rPr>
                <w:sz w:val="16"/>
                <w:szCs w:val="16"/>
              </w:rPr>
            </w:pPr>
          </w:p>
        </w:tc>
        <w:tc>
          <w:tcPr>
            <w:tcW w:w="1038" w:type="dxa"/>
            <w:vMerge/>
            <w:hideMark/>
          </w:tcPr>
          <w:p w14:paraId="7125DFE6" w14:textId="77777777" w:rsidR="005E6308" w:rsidRPr="00EE5917" w:rsidRDefault="005E6308" w:rsidP="00E363D0">
            <w:pPr>
              <w:rPr>
                <w:sz w:val="16"/>
                <w:szCs w:val="16"/>
              </w:rPr>
            </w:pPr>
          </w:p>
        </w:tc>
        <w:tc>
          <w:tcPr>
            <w:tcW w:w="2187" w:type="dxa"/>
            <w:hideMark/>
          </w:tcPr>
          <w:p w14:paraId="550B6660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 xml:space="preserve">4.1.2. Trial medication could </w:t>
            </w:r>
            <w:r w:rsidRPr="00EE5917">
              <w:rPr>
                <w:b/>
                <w:bCs/>
                <w:sz w:val="16"/>
                <w:szCs w:val="16"/>
              </w:rPr>
              <w:t>negatively interact with other prescribed medication</w:t>
            </w:r>
          </w:p>
        </w:tc>
        <w:tc>
          <w:tcPr>
            <w:tcW w:w="800" w:type="dxa"/>
            <w:noWrap/>
            <w:hideMark/>
          </w:tcPr>
          <w:p w14:paraId="31635967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4B6986CE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99" w:type="dxa"/>
            <w:noWrap/>
            <w:hideMark/>
          </w:tcPr>
          <w:p w14:paraId="2A656421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1094" w:type="dxa"/>
            <w:noWrap/>
            <w:hideMark/>
          </w:tcPr>
          <w:p w14:paraId="0EBF10EB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842" w:type="dxa"/>
            <w:noWrap/>
            <w:hideMark/>
          </w:tcPr>
          <w:p w14:paraId="52F8D36C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43" w:type="dxa"/>
            <w:noWrap/>
            <w:hideMark/>
          </w:tcPr>
          <w:p w14:paraId="2ED3BE16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78" w:type="dxa"/>
            <w:noWrap/>
            <w:hideMark/>
          </w:tcPr>
          <w:p w14:paraId="0C302265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2DA42C59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38" w:type="dxa"/>
            <w:noWrap/>
            <w:hideMark/>
          </w:tcPr>
          <w:p w14:paraId="0E4619E4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325C0536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32" w:type="dxa"/>
            <w:noWrap/>
            <w:hideMark/>
          </w:tcPr>
          <w:p w14:paraId="0F40CA1A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</w:t>
            </w:r>
          </w:p>
        </w:tc>
      </w:tr>
      <w:tr w:rsidR="005E6308" w:rsidRPr="00EE5917" w14:paraId="64AC6901" w14:textId="77777777" w:rsidTr="00E363D0">
        <w:trPr>
          <w:trHeight w:val="1200"/>
        </w:trPr>
        <w:tc>
          <w:tcPr>
            <w:tcW w:w="1165" w:type="dxa"/>
            <w:vMerge/>
            <w:hideMark/>
          </w:tcPr>
          <w:p w14:paraId="6D96CC95" w14:textId="77777777" w:rsidR="005E6308" w:rsidRPr="00EE5917" w:rsidRDefault="005E6308" w:rsidP="00E363D0">
            <w:pPr>
              <w:rPr>
                <w:sz w:val="16"/>
                <w:szCs w:val="16"/>
              </w:rPr>
            </w:pPr>
          </w:p>
        </w:tc>
        <w:tc>
          <w:tcPr>
            <w:tcW w:w="1038" w:type="dxa"/>
            <w:vMerge/>
            <w:hideMark/>
          </w:tcPr>
          <w:p w14:paraId="4D336491" w14:textId="77777777" w:rsidR="005E6308" w:rsidRPr="00EE5917" w:rsidRDefault="005E6308" w:rsidP="00E363D0">
            <w:pPr>
              <w:rPr>
                <w:sz w:val="16"/>
                <w:szCs w:val="16"/>
              </w:rPr>
            </w:pPr>
          </w:p>
        </w:tc>
        <w:tc>
          <w:tcPr>
            <w:tcW w:w="2187" w:type="dxa"/>
            <w:hideMark/>
          </w:tcPr>
          <w:p w14:paraId="47A5F301" w14:textId="77777777" w:rsidR="005E6308" w:rsidRPr="00EE5917" w:rsidRDefault="005E6308" w:rsidP="00E363D0">
            <w:pPr>
              <w:rPr>
                <w:b/>
                <w:bCs/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 xml:space="preserve">4.1.3. </w:t>
            </w:r>
            <w:r w:rsidRPr="00EE5917">
              <w:rPr>
                <w:b/>
                <w:bCs/>
                <w:sz w:val="16"/>
                <w:szCs w:val="16"/>
              </w:rPr>
              <w:t>Dislike of taking too much medication</w:t>
            </w:r>
          </w:p>
        </w:tc>
        <w:tc>
          <w:tcPr>
            <w:tcW w:w="800" w:type="dxa"/>
            <w:noWrap/>
            <w:hideMark/>
          </w:tcPr>
          <w:p w14:paraId="44684F85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70BF7934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99" w:type="dxa"/>
            <w:noWrap/>
            <w:hideMark/>
          </w:tcPr>
          <w:p w14:paraId="7C99C290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1094" w:type="dxa"/>
            <w:noWrap/>
            <w:hideMark/>
          </w:tcPr>
          <w:p w14:paraId="31CA0620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842" w:type="dxa"/>
            <w:noWrap/>
            <w:hideMark/>
          </w:tcPr>
          <w:p w14:paraId="2E59BE30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43" w:type="dxa"/>
            <w:noWrap/>
            <w:hideMark/>
          </w:tcPr>
          <w:p w14:paraId="43E1F2A2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78" w:type="dxa"/>
            <w:noWrap/>
            <w:hideMark/>
          </w:tcPr>
          <w:p w14:paraId="4E25F75C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218F5B57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38" w:type="dxa"/>
            <w:noWrap/>
            <w:hideMark/>
          </w:tcPr>
          <w:p w14:paraId="13AFE70F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5E3FE4BE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32" w:type="dxa"/>
            <w:noWrap/>
            <w:hideMark/>
          </w:tcPr>
          <w:p w14:paraId="54373300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</w:t>
            </w:r>
          </w:p>
        </w:tc>
      </w:tr>
      <w:tr w:rsidR="005E6308" w:rsidRPr="00EE5917" w14:paraId="6A8DE9F0" w14:textId="77777777" w:rsidTr="00E363D0">
        <w:trPr>
          <w:trHeight w:val="1200"/>
        </w:trPr>
        <w:tc>
          <w:tcPr>
            <w:tcW w:w="1165" w:type="dxa"/>
            <w:vMerge/>
            <w:hideMark/>
          </w:tcPr>
          <w:p w14:paraId="45453BAE" w14:textId="77777777" w:rsidR="005E6308" w:rsidRPr="00EE5917" w:rsidRDefault="005E6308" w:rsidP="00E363D0">
            <w:pPr>
              <w:rPr>
                <w:sz w:val="16"/>
                <w:szCs w:val="16"/>
              </w:rPr>
            </w:pPr>
          </w:p>
        </w:tc>
        <w:tc>
          <w:tcPr>
            <w:tcW w:w="1038" w:type="dxa"/>
            <w:vMerge/>
            <w:hideMark/>
          </w:tcPr>
          <w:p w14:paraId="0C0F66C5" w14:textId="77777777" w:rsidR="005E6308" w:rsidRPr="00EE5917" w:rsidRDefault="005E6308" w:rsidP="00E363D0">
            <w:pPr>
              <w:rPr>
                <w:sz w:val="16"/>
                <w:szCs w:val="16"/>
              </w:rPr>
            </w:pPr>
          </w:p>
        </w:tc>
        <w:tc>
          <w:tcPr>
            <w:tcW w:w="2187" w:type="dxa"/>
            <w:hideMark/>
          </w:tcPr>
          <w:p w14:paraId="45E63DE7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 xml:space="preserve">4.1.4. Trial medication </w:t>
            </w:r>
            <w:r w:rsidRPr="00EE5917">
              <w:rPr>
                <w:b/>
                <w:bCs/>
                <w:sz w:val="16"/>
                <w:szCs w:val="16"/>
              </w:rPr>
              <w:t>tasted offensive</w:t>
            </w:r>
          </w:p>
        </w:tc>
        <w:tc>
          <w:tcPr>
            <w:tcW w:w="800" w:type="dxa"/>
            <w:noWrap/>
            <w:hideMark/>
          </w:tcPr>
          <w:p w14:paraId="2CE19272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64BBFCD9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99" w:type="dxa"/>
            <w:noWrap/>
            <w:hideMark/>
          </w:tcPr>
          <w:p w14:paraId="1ADFFE14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1094" w:type="dxa"/>
            <w:noWrap/>
            <w:hideMark/>
          </w:tcPr>
          <w:p w14:paraId="1E2318AA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842" w:type="dxa"/>
            <w:noWrap/>
            <w:hideMark/>
          </w:tcPr>
          <w:p w14:paraId="4375EB9A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43" w:type="dxa"/>
            <w:noWrap/>
            <w:hideMark/>
          </w:tcPr>
          <w:p w14:paraId="1DDC557A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78" w:type="dxa"/>
            <w:noWrap/>
            <w:hideMark/>
          </w:tcPr>
          <w:p w14:paraId="28C7FDB1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1B5C3702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38" w:type="dxa"/>
            <w:noWrap/>
            <w:hideMark/>
          </w:tcPr>
          <w:p w14:paraId="3BB71B0C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7A957499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32" w:type="dxa"/>
            <w:noWrap/>
            <w:hideMark/>
          </w:tcPr>
          <w:p w14:paraId="52A6F83C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</w:t>
            </w:r>
          </w:p>
        </w:tc>
      </w:tr>
      <w:tr w:rsidR="005E6308" w:rsidRPr="00EE5917" w14:paraId="3479E281" w14:textId="77777777" w:rsidTr="00E363D0">
        <w:trPr>
          <w:trHeight w:val="1200"/>
        </w:trPr>
        <w:tc>
          <w:tcPr>
            <w:tcW w:w="1165" w:type="dxa"/>
            <w:vMerge w:val="restart"/>
            <w:hideMark/>
          </w:tcPr>
          <w:p w14:paraId="61549BB7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5. Considerations around the extent to which trial participation could be appropriately accommodated into their broader lives</w:t>
            </w:r>
          </w:p>
        </w:tc>
        <w:tc>
          <w:tcPr>
            <w:tcW w:w="1038" w:type="dxa"/>
            <w:vMerge w:val="restart"/>
            <w:hideMark/>
          </w:tcPr>
          <w:p w14:paraId="05E69B2B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5.1. Correlation with trial participation and participants' broader lives</w:t>
            </w:r>
          </w:p>
        </w:tc>
        <w:tc>
          <w:tcPr>
            <w:tcW w:w="2187" w:type="dxa"/>
            <w:hideMark/>
          </w:tcPr>
          <w:p w14:paraId="7ADB725F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 xml:space="preserve">5.1.1. </w:t>
            </w:r>
            <w:r w:rsidRPr="00EE5917">
              <w:rPr>
                <w:b/>
                <w:bCs/>
                <w:sz w:val="16"/>
                <w:szCs w:val="16"/>
              </w:rPr>
              <w:t>Priority of other life 'events' and daily routines</w:t>
            </w:r>
            <w:r w:rsidRPr="00EE5917">
              <w:rPr>
                <w:sz w:val="16"/>
                <w:szCs w:val="16"/>
              </w:rPr>
              <w:t xml:space="preserve"> such as work and family, exams, moving etc. </w:t>
            </w:r>
          </w:p>
        </w:tc>
        <w:tc>
          <w:tcPr>
            <w:tcW w:w="800" w:type="dxa"/>
            <w:noWrap/>
            <w:hideMark/>
          </w:tcPr>
          <w:p w14:paraId="4FBF97BA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042CA619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99" w:type="dxa"/>
            <w:noWrap/>
            <w:hideMark/>
          </w:tcPr>
          <w:p w14:paraId="3FECB34C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1094" w:type="dxa"/>
            <w:noWrap/>
            <w:hideMark/>
          </w:tcPr>
          <w:p w14:paraId="76A73682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842" w:type="dxa"/>
            <w:noWrap/>
            <w:hideMark/>
          </w:tcPr>
          <w:p w14:paraId="07E31982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43" w:type="dxa"/>
            <w:noWrap/>
            <w:hideMark/>
          </w:tcPr>
          <w:p w14:paraId="2E564281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78" w:type="dxa"/>
            <w:noWrap/>
            <w:hideMark/>
          </w:tcPr>
          <w:p w14:paraId="3E422422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0A70FAF4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38" w:type="dxa"/>
            <w:noWrap/>
            <w:hideMark/>
          </w:tcPr>
          <w:p w14:paraId="2B582AE0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70718ABF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32" w:type="dxa"/>
            <w:noWrap/>
            <w:hideMark/>
          </w:tcPr>
          <w:p w14:paraId="4EE4A424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</w:t>
            </w:r>
          </w:p>
        </w:tc>
      </w:tr>
      <w:tr w:rsidR="005E6308" w:rsidRPr="00EE5917" w14:paraId="0B23DF0C" w14:textId="77777777" w:rsidTr="00E363D0">
        <w:trPr>
          <w:trHeight w:val="1200"/>
        </w:trPr>
        <w:tc>
          <w:tcPr>
            <w:tcW w:w="1165" w:type="dxa"/>
            <w:vMerge/>
            <w:hideMark/>
          </w:tcPr>
          <w:p w14:paraId="42F33825" w14:textId="77777777" w:rsidR="005E6308" w:rsidRPr="00EE5917" w:rsidRDefault="005E6308" w:rsidP="00E363D0">
            <w:pPr>
              <w:rPr>
                <w:sz w:val="16"/>
                <w:szCs w:val="16"/>
              </w:rPr>
            </w:pPr>
          </w:p>
        </w:tc>
        <w:tc>
          <w:tcPr>
            <w:tcW w:w="1038" w:type="dxa"/>
            <w:vMerge/>
            <w:hideMark/>
          </w:tcPr>
          <w:p w14:paraId="07BDAFA6" w14:textId="77777777" w:rsidR="005E6308" w:rsidRPr="00EE5917" w:rsidRDefault="005E6308" w:rsidP="00E363D0">
            <w:pPr>
              <w:rPr>
                <w:sz w:val="16"/>
                <w:szCs w:val="16"/>
              </w:rPr>
            </w:pPr>
          </w:p>
        </w:tc>
        <w:tc>
          <w:tcPr>
            <w:tcW w:w="2187" w:type="dxa"/>
            <w:hideMark/>
          </w:tcPr>
          <w:p w14:paraId="13081C5E" w14:textId="77777777" w:rsidR="005E6308" w:rsidRPr="00EE5917" w:rsidRDefault="005E6308" w:rsidP="00E363D0">
            <w:pPr>
              <w:rPr>
                <w:b/>
                <w:bCs/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 xml:space="preserve">5.1.2. </w:t>
            </w:r>
            <w:r w:rsidRPr="00EE5917">
              <w:rPr>
                <w:b/>
                <w:bCs/>
                <w:sz w:val="16"/>
                <w:szCs w:val="16"/>
              </w:rPr>
              <w:t>Lack of support from family members</w:t>
            </w:r>
          </w:p>
        </w:tc>
        <w:tc>
          <w:tcPr>
            <w:tcW w:w="800" w:type="dxa"/>
            <w:noWrap/>
            <w:hideMark/>
          </w:tcPr>
          <w:p w14:paraId="39350A4E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42D9291A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99" w:type="dxa"/>
            <w:noWrap/>
            <w:hideMark/>
          </w:tcPr>
          <w:p w14:paraId="200AB153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1094" w:type="dxa"/>
            <w:noWrap/>
            <w:hideMark/>
          </w:tcPr>
          <w:p w14:paraId="55417FB0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842" w:type="dxa"/>
            <w:noWrap/>
            <w:hideMark/>
          </w:tcPr>
          <w:p w14:paraId="4CCC682A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43" w:type="dxa"/>
            <w:noWrap/>
            <w:hideMark/>
          </w:tcPr>
          <w:p w14:paraId="58C4FC4E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78" w:type="dxa"/>
            <w:noWrap/>
            <w:hideMark/>
          </w:tcPr>
          <w:p w14:paraId="18102F81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3FFB224F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38" w:type="dxa"/>
            <w:noWrap/>
            <w:hideMark/>
          </w:tcPr>
          <w:p w14:paraId="205FFE41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1DA9B704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32" w:type="dxa"/>
            <w:noWrap/>
            <w:hideMark/>
          </w:tcPr>
          <w:p w14:paraId="12DEDF29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</w:t>
            </w:r>
          </w:p>
        </w:tc>
      </w:tr>
      <w:tr w:rsidR="005E6308" w:rsidRPr="00EE5917" w14:paraId="47F37BCE" w14:textId="77777777" w:rsidTr="00E363D0">
        <w:trPr>
          <w:trHeight w:val="1200"/>
        </w:trPr>
        <w:tc>
          <w:tcPr>
            <w:tcW w:w="1165" w:type="dxa"/>
            <w:vMerge/>
            <w:hideMark/>
          </w:tcPr>
          <w:p w14:paraId="7A3076D8" w14:textId="77777777" w:rsidR="005E6308" w:rsidRPr="00EE5917" w:rsidRDefault="005E6308" w:rsidP="00E363D0">
            <w:pPr>
              <w:rPr>
                <w:sz w:val="16"/>
                <w:szCs w:val="16"/>
              </w:rPr>
            </w:pPr>
          </w:p>
        </w:tc>
        <w:tc>
          <w:tcPr>
            <w:tcW w:w="1038" w:type="dxa"/>
            <w:vMerge/>
            <w:hideMark/>
          </w:tcPr>
          <w:p w14:paraId="304C321C" w14:textId="77777777" w:rsidR="005E6308" w:rsidRPr="00EE5917" w:rsidRDefault="005E6308" w:rsidP="00E363D0">
            <w:pPr>
              <w:rPr>
                <w:sz w:val="16"/>
                <w:szCs w:val="16"/>
              </w:rPr>
            </w:pPr>
          </w:p>
        </w:tc>
        <w:tc>
          <w:tcPr>
            <w:tcW w:w="2187" w:type="dxa"/>
            <w:hideMark/>
          </w:tcPr>
          <w:p w14:paraId="762B168A" w14:textId="77777777" w:rsidR="005E6308" w:rsidRPr="00EE5917" w:rsidRDefault="005E6308" w:rsidP="00E363D0">
            <w:pPr>
              <w:rPr>
                <w:b/>
                <w:bCs/>
                <w:sz w:val="16"/>
                <w:szCs w:val="16"/>
              </w:rPr>
            </w:pPr>
            <w:r w:rsidRPr="00EE5917">
              <w:rPr>
                <w:b/>
                <w:bCs/>
                <w:sz w:val="16"/>
                <w:szCs w:val="16"/>
              </w:rPr>
              <w:t>5.1.3. 'Laziness' and 'forgetfulness'</w:t>
            </w:r>
          </w:p>
        </w:tc>
        <w:tc>
          <w:tcPr>
            <w:tcW w:w="800" w:type="dxa"/>
            <w:noWrap/>
            <w:hideMark/>
          </w:tcPr>
          <w:p w14:paraId="6E0C9913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7459724C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99" w:type="dxa"/>
            <w:noWrap/>
            <w:hideMark/>
          </w:tcPr>
          <w:p w14:paraId="2682CC51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1094" w:type="dxa"/>
            <w:noWrap/>
            <w:hideMark/>
          </w:tcPr>
          <w:p w14:paraId="02E4F8E6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842" w:type="dxa"/>
            <w:noWrap/>
            <w:hideMark/>
          </w:tcPr>
          <w:p w14:paraId="252D4F3F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43" w:type="dxa"/>
            <w:noWrap/>
            <w:hideMark/>
          </w:tcPr>
          <w:p w14:paraId="5645E680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78" w:type="dxa"/>
            <w:noWrap/>
            <w:hideMark/>
          </w:tcPr>
          <w:p w14:paraId="52A89956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290F541B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38" w:type="dxa"/>
            <w:noWrap/>
            <w:hideMark/>
          </w:tcPr>
          <w:p w14:paraId="4C1A5DCF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2A8DAB69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32" w:type="dxa"/>
            <w:noWrap/>
            <w:hideMark/>
          </w:tcPr>
          <w:p w14:paraId="17F5B37D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</w:t>
            </w:r>
          </w:p>
        </w:tc>
      </w:tr>
      <w:tr w:rsidR="005E6308" w:rsidRPr="00EE5917" w14:paraId="7B504D2A" w14:textId="77777777" w:rsidTr="00E363D0">
        <w:trPr>
          <w:trHeight w:val="1200"/>
        </w:trPr>
        <w:tc>
          <w:tcPr>
            <w:tcW w:w="4390" w:type="dxa"/>
            <w:gridSpan w:val="3"/>
            <w:hideMark/>
          </w:tcPr>
          <w:p w14:paraId="62E16CEB" w14:textId="77777777" w:rsidR="005E6308" w:rsidRPr="00EE5917" w:rsidRDefault="005E6308" w:rsidP="00E363D0">
            <w:pPr>
              <w:rPr>
                <w:b/>
                <w:bCs/>
                <w:sz w:val="16"/>
                <w:szCs w:val="16"/>
              </w:rPr>
            </w:pPr>
            <w:r w:rsidRPr="00EE5917">
              <w:rPr>
                <w:b/>
                <w:bCs/>
                <w:sz w:val="16"/>
                <w:szCs w:val="16"/>
              </w:rPr>
              <w:t xml:space="preserve">Total carbon relevant factors </w:t>
            </w:r>
          </w:p>
        </w:tc>
        <w:tc>
          <w:tcPr>
            <w:tcW w:w="800" w:type="dxa"/>
            <w:noWrap/>
            <w:hideMark/>
          </w:tcPr>
          <w:p w14:paraId="7D1C6077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872" w:type="dxa"/>
            <w:noWrap/>
            <w:hideMark/>
          </w:tcPr>
          <w:p w14:paraId="44ADA10D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1</w:t>
            </w:r>
          </w:p>
        </w:tc>
        <w:tc>
          <w:tcPr>
            <w:tcW w:w="799" w:type="dxa"/>
            <w:noWrap/>
            <w:hideMark/>
          </w:tcPr>
          <w:p w14:paraId="5408583F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1 </w:t>
            </w:r>
          </w:p>
        </w:tc>
        <w:tc>
          <w:tcPr>
            <w:tcW w:w="1094" w:type="dxa"/>
            <w:noWrap/>
            <w:hideMark/>
          </w:tcPr>
          <w:p w14:paraId="5F2E51A3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2 </w:t>
            </w:r>
          </w:p>
        </w:tc>
        <w:tc>
          <w:tcPr>
            <w:tcW w:w="842" w:type="dxa"/>
            <w:noWrap/>
            <w:hideMark/>
          </w:tcPr>
          <w:p w14:paraId="0EFEB182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43" w:type="dxa"/>
            <w:noWrap/>
            <w:hideMark/>
          </w:tcPr>
          <w:p w14:paraId="5BEC9327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1</w:t>
            </w:r>
          </w:p>
        </w:tc>
        <w:tc>
          <w:tcPr>
            <w:tcW w:w="978" w:type="dxa"/>
            <w:noWrap/>
            <w:hideMark/>
          </w:tcPr>
          <w:p w14:paraId="1DD63196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 w:rsidRPr="00EE5917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noWrap/>
            <w:hideMark/>
          </w:tcPr>
          <w:p w14:paraId="3D3908FB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938" w:type="dxa"/>
            <w:noWrap/>
            <w:hideMark/>
          </w:tcPr>
          <w:p w14:paraId="501A5595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1D520B26" w14:textId="77777777" w:rsidR="005E6308" w:rsidRPr="00EE5917" w:rsidRDefault="005E6308" w:rsidP="00E363D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EE5917">
              <w:rPr>
                <w:sz w:val="16"/>
                <w:szCs w:val="16"/>
              </w:rPr>
              <w:t> </w:t>
            </w:r>
          </w:p>
        </w:tc>
        <w:tc>
          <w:tcPr>
            <w:tcW w:w="732" w:type="dxa"/>
            <w:noWrap/>
            <w:hideMark/>
          </w:tcPr>
          <w:p w14:paraId="6F82785C" w14:textId="77777777" w:rsidR="005E6308" w:rsidRPr="00EE5917" w:rsidRDefault="005E6308" w:rsidP="00E363D0">
            <w:pPr>
              <w:rPr>
                <w:sz w:val="16"/>
                <w:szCs w:val="16"/>
              </w:rPr>
            </w:pPr>
          </w:p>
        </w:tc>
      </w:tr>
    </w:tbl>
    <w:p w14:paraId="13571FFC" w14:textId="77777777" w:rsidR="005E6308" w:rsidRDefault="005E6308"/>
    <w:sectPr w:rsidR="005E6308" w:rsidSect="0034307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illies, Katie">
    <w15:presenceInfo w15:providerId="AD" w15:userId="S::hsu069@abdn.ac.uk::a93063b4-0d16-4960-8236-deb77ea06da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503966"/>
    <w:rsid w:val="00115DB6"/>
    <w:rsid w:val="00292E14"/>
    <w:rsid w:val="00343071"/>
    <w:rsid w:val="00380D86"/>
    <w:rsid w:val="0046066D"/>
    <w:rsid w:val="00503966"/>
    <w:rsid w:val="0057286B"/>
    <w:rsid w:val="005C003C"/>
    <w:rsid w:val="005E6308"/>
    <w:rsid w:val="00662F72"/>
    <w:rsid w:val="007F266D"/>
    <w:rsid w:val="007F7E72"/>
    <w:rsid w:val="00BF0355"/>
    <w:rsid w:val="00C070B9"/>
    <w:rsid w:val="00D8761C"/>
    <w:rsid w:val="00EE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877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3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7286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2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6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3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7286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2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6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5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0A0B4-884A-4767-9800-8DA3BAC19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605</Words>
  <Characters>3391</Characters>
  <Application>Microsoft Office Word</Application>
  <DocSecurity>0</DocSecurity>
  <Lines>678</Lines>
  <Paragraphs>121</Paragraphs>
  <ScaleCrop>false</ScaleCrop>
  <Company/>
  <LinksUpToDate>false</LinksUpToDate>
  <CharactersWithSpaces>3875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Piltonen, Emilia</dc:creator>
  <cp:keywords/>
  <dc:description/>
  <cp:lastModifiedBy>E747412</cp:lastModifiedBy>
  <cp:revision>3</cp:revision>
  <dcterms:created xsi:type="dcterms:W3CDTF">2024-03-29T18:31:00Z</dcterms:created>
  <dcterms:modified xsi:type="dcterms:W3CDTF">2024-04-02T13:11:00Z</dcterms:modified>
</cp:coreProperties>
</file>