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8450D" w14:textId="1C7448C3" w:rsidR="00887651" w:rsidRDefault="009F5415">
      <w:pPr>
        <w:rPr>
          <w:sz w:val="26"/>
          <w:szCs w:val="26"/>
        </w:rPr>
      </w:pPr>
      <w:bookmarkStart w:id="0" w:name="_GoBack"/>
      <w:bookmarkEnd w:id="0"/>
      <w:r>
        <w:rPr>
          <w:noProof/>
          <w:sz w:val="26"/>
          <w:szCs w:val="26"/>
          <w:lang w:val="en-PH" w:eastAsia="en-PH"/>
        </w:rPr>
        <w:drawing>
          <wp:inline distT="19050" distB="19050" distL="19050" distR="19050" wp14:anchorId="7785EF12" wp14:editId="7D6706A7">
            <wp:extent cx="2529840" cy="853440"/>
            <wp:effectExtent l="0" t="0" r="381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30673" cy="853721"/>
                    </a:xfrm>
                    <a:prstGeom prst="rect">
                      <a:avLst/>
                    </a:prstGeom>
                    <a:ln/>
                  </pic:spPr>
                </pic:pic>
              </a:graphicData>
            </a:graphic>
          </wp:inline>
        </w:drawing>
      </w:r>
    </w:p>
    <w:p w14:paraId="1C5CE741" w14:textId="77777777" w:rsidR="00367262" w:rsidRDefault="00367262">
      <w:pPr>
        <w:rPr>
          <w:sz w:val="26"/>
          <w:szCs w:val="26"/>
        </w:rPr>
      </w:pPr>
    </w:p>
    <w:p w14:paraId="5BEDB360" w14:textId="77777777" w:rsidR="00887651" w:rsidRDefault="009F5415">
      <w:pPr>
        <w:jc w:val="center"/>
        <w:rPr>
          <w:b/>
          <w:sz w:val="26"/>
          <w:szCs w:val="26"/>
        </w:rPr>
      </w:pPr>
      <w:r>
        <w:rPr>
          <w:b/>
          <w:sz w:val="26"/>
          <w:szCs w:val="26"/>
        </w:rPr>
        <w:t>CONSENT FORM</w:t>
      </w:r>
      <w:r>
        <w:rPr>
          <w:b/>
          <w:sz w:val="26"/>
          <w:szCs w:val="26"/>
        </w:rPr>
        <w:br/>
      </w:r>
    </w:p>
    <w:p w14:paraId="490757CB" w14:textId="246FA14A" w:rsidR="00887651" w:rsidRDefault="00F46DBB">
      <w:pPr>
        <w:jc w:val="center"/>
        <w:rPr>
          <w:b/>
          <w:sz w:val="26"/>
          <w:szCs w:val="26"/>
        </w:rPr>
      </w:pPr>
      <w:r>
        <w:rPr>
          <w:b/>
          <w:sz w:val="26"/>
          <w:szCs w:val="26"/>
        </w:rPr>
        <w:t xml:space="preserve">EFFICACY OF </w:t>
      </w:r>
      <w:r w:rsidR="000713AD">
        <w:rPr>
          <w:b/>
          <w:sz w:val="26"/>
          <w:szCs w:val="26"/>
        </w:rPr>
        <w:t>SHOE INSERTS</w:t>
      </w:r>
      <w:r>
        <w:rPr>
          <w:b/>
          <w:sz w:val="26"/>
          <w:szCs w:val="26"/>
        </w:rPr>
        <w:t xml:space="preserve"> FOR MID-PORTION ACHILLES TENDINOPATHY: A RANDOMISED CONTROLLED TRIAL</w:t>
      </w:r>
    </w:p>
    <w:p w14:paraId="39BFF27E" w14:textId="77777777" w:rsidR="00F46DBB" w:rsidRDefault="00F46DBB">
      <w:pPr>
        <w:jc w:val="center"/>
        <w:rPr>
          <w:b/>
          <w:sz w:val="26"/>
          <w:szCs w:val="26"/>
        </w:rPr>
      </w:pPr>
    </w:p>
    <w:p w14:paraId="13C6AD42" w14:textId="77777777" w:rsidR="00887651" w:rsidRDefault="009F5415">
      <w:pPr>
        <w:jc w:val="center"/>
      </w:pPr>
      <w:r>
        <w:t>Monash University Human Ethics ap</w:t>
      </w:r>
      <w:r w:rsidR="00F46DBB">
        <w:t>plication reference number 36420</w:t>
      </w:r>
    </w:p>
    <w:p w14:paraId="47F17C84" w14:textId="77777777" w:rsidR="00887651" w:rsidRDefault="00887651">
      <w:pPr>
        <w:jc w:val="center"/>
      </w:pPr>
    </w:p>
    <w:p w14:paraId="1740145A" w14:textId="357D94C0" w:rsidR="00887651" w:rsidRDefault="009F5415" w:rsidP="00367262">
      <w:pPr>
        <w:jc w:val="center"/>
        <w:rPr>
          <w:i/>
        </w:rPr>
      </w:pPr>
      <w:r>
        <w:rPr>
          <w:i/>
        </w:rPr>
        <w:t>Investigators:</w:t>
      </w:r>
    </w:p>
    <w:p w14:paraId="45F64957" w14:textId="77777777" w:rsidR="00367262" w:rsidRPr="00367262" w:rsidRDefault="00367262" w:rsidP="00367262">
      <w:pPr>
        <w:jc w:val="center"/>
        <w:rPr>
          <w:i/>
        </w:rPr>
      </w:pPr>
    </w:p>
    <w:tbl>
      <w:tblPr>
        <w:tblStyle w:val="a"/>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87651" w14:paraId="5A84E2D4" w14:textId="77777777">
        <w:trPr>
          <w:jc w:val="center"/>
        </w:trPr>
        <w:tc>
          <w:tcPr>
            <w:tcW w:w="4514" w:type="dxa"/>
            <w:shd w:val="clear" w:color="auto" w:fill="auto"/>
            <w:tcMar>
              <w:top w:w="100" w:type="dxa"/>
              <w:left w:w="100" w:type="dxa"/>
              <w:bottom w:w="100" w:type="dxa"/>
              <w:right w:w="100" w:type="dxa"/>
            </w:tcMar>
          </w:tcPr>
          <w:p w14:paraId="10597E84" w14:textId="77777777" w:rsidR="00887651" w:rsidRDefault="009F5415">
            <w:pPr>
              <w:widowControl w:val="0"/>
              <w:pBdr>
                <w:top w:val="nil"/>
                <w:left w:val="nil"/>
                <w:bottom w:val="nil"/>
                <w:right w:val="nil"/>
                <w:between w:val="nil"/>
              </w:pBdr>
              <w:spacing w:line="240" w:lineRule="auto"/>
            </w:pPr>
            <w:r>
              <w:t>Jaryd Bourke</w:t>
            </w:r>
          </w:p>
          <w:p w14:paraId="54573BCF" w14:textId="77777777" w:rsidR="00887651" w:rsidRDefault="009F5415">
            <w:pPr>
              <w:widowControl w:val="0"/>
              <w:pBdr>
                <w:top w:val="nil"/>
                <w:left w:val="nil"/>
                <w:bottom w:val="nil"/>
                <w:right w:val="nil"/>
                <w:between w:val="nil"/>
              </w:pBdr>
              <w:spacing w:line="240" w:lineRule="auto"/>
            </w:pPr>
            <w:r>
              <w:t xml:space="preserve">Prof Peter </w:t>
            </w:r>
            <w:proofErr w:type="spellStart"/>
            <w:r>
              <w:t>Malliaras</w:t>
            </w:r>
            <w:proofErr w:type="spellEnd"/>
          </w:p>
        </w:tc>
        <w:tc>
          <w:tcPr>
            <w:tcW w:w="4514" w:type="dxa"/>
            <w:shd w:val="clear" w:color="auto" w:fill="auto"/>
            <w:tcMar>
              <w:top w:w="100" w:type="dxa"/>
              <w:left w:w="100" w:type="dxa"/>
              <w:bottom w:w="100" w:type="dxa"/>
              <w:right w:w="100" w:type="dxa"/>
            </w:tcMar>
          </w:tcPr>
          <w:p w14:paraId="319E5455" w14:textId="77777777" w:rsidR="00887651" w:rsidRDefault="009F5415">
            <w:pPr>
              <w:widowControl w:val="0"/>
              <w:pBdr>
                <w:top w:val="nil"/>
                <w:left w:val="nil"/>
                <w:bottom w:val="nil"/>
                <w:right w:val="nil"/>
                <w:between w:val="nil"/>
              </w:pBdr>
              <w:spacing w:line="240" w:lineRule="auto"/>
            </w:pPr>
            <w:r>
              <w:t>Prof Shannon Munteanu</w:t>
            </w:r>
          </w:p>
          <w:p w14:paraId="22161C72" w14:textId="77777777" w:rsidR="00887651" w:rsidRDefault="009F5415">
            <w:pPr>
              <w:widowControl w:val="0"/>
              <w:pBdr>
                <w:top w:val="nil"/>
                <w:left w:val="nil"/>
                <w:bottom w:val="nil"/>
                <w:right w:val="nil"/>
                <w:between w:val="nil"/>
              </w:pBdr>
              <w:spacing w:line="240" w:lineRule="auto"/>
            </w:pPr>
            <w:proofErr w:type="spellStart"/>
            <w:r>
              <w:t>Dr</w:t>
            </w:r>
            <w:proofErr w:type="spellEnd"/>
            <w:r>
              <w:t xml:space="preserve"> Alessandro </w:t>
            </w:r>
            <w:proofErr w:type="spellStart"/>
            <w:r>
              <w:t>Garofolini</w:t>
            </w:r>
            <w:proofErr w:type="spellEnd"/>
          </w:p>
          <w:p w14:paraId="454DF38B" w14:textId="77777777" w:rsidR="00887651" w:rsidRDefault="009F5415">
            <w:pPr>
              <w:widowControl w:val="0"/>
              <w:pBdr>
                <w:top w:val="nil"/>
                <w:left w:val="nil"/>
                <w:bottom w:val="nil"/>
                <w:right w:val="nil"/>
                <w:between w:val="nil"/>
              </w:pBdr>
              <w:spacing w:line="240" w:lineRule="auto"/>
            </w:pPr>
            <w:r>
              <w:t>Dr Simon Taylor</w:t>
            </w:r>
          </w:p>
        </w:tc>
      </w:tr>
    </w:tbl>
    <w:p w14:paraId="36FEB5DC" w14:textId="77777777" w:rsidR="00887651" w:rsidRDefault="00887651">
      <w:pPr>
        <w:jc w:val="center"/>
      </w:pPr>
    </w:p>
    <w:p w14:paraId="64938067" w14:textId="77777777" w:rsidR="00887651" w:rsidRDefault="009F5415">
      <w:r>
        <w:t xml:space="preserve">I ______________________________ have read and understood the </w:t>
      </w:r>
      <w:r>
        <w:rPr>
          <w:b/>
        </w:rPr>
        <w:t xml:space="preserve">participant information statement and consent form, </w:t>
      </w:r>
      <w:r>
        <w:t>and any questions I have asked have been answered to my satisfaction.</w:t>
      </w:r>
    </w:p>
    <w:p w14:paraId="09B1D433" w14:textId="77777777" w:rsidR="00887651" w:rsidRDefault="00887651"/>
    <w:p w14:paraId="062667C5" w14:textId="77777777" w:rsidR="00887651" w:rsidRDefault="009F5415">
      <w:r>
        <w:t xml:space="preserve">I understand that even though I agree to be involved in this project, I can withdraw from the study at any time, and can withdraw my data up to four weeks following the completion of my participation in the research. Further, in withdrawing from the study, I can request that no information from my involvement be used. I agree that research data provided by me or with my permission during the project may be included in a thesis, presented at conferences and published in journals on the condition that neither my name nor any other identifying information is used. </w:t>
      </w:r>
    </w:p>
    <w:p w14:paraId="0ED14BA2" w14:textId="77777777" w:rsidR="00134444" w:rsidRDefault="00134444"/>
    <w:p w14:paraId="330C8833" w14:textId="5F4FBA44" w:rsidR="00134444" w:rsidRDefault="00134444">
      <w:r>
        <w:t xml:space="preserve">I consent to being a participant in this </w:t>
      </w:r>
      <w:r w:rsidR="00433C9C">
        <w:t>research project (please tick relevant box):</w:t>
      </w:r>
    </w:p>
    <w:p w14:paraId="0A67AFBC" w14:textId="77777777" w:rsidR="00887651" w:rsidRDefault="00887651"/>
    <w:p w14:paraId="38C23906" w14:textId="77777777" w:rsidR="00166AB2" w:rsidRDefault="00166AB2" w:rsidP="00166AB2">
      <w:pPr>
        <w:jc w:val="center"/>
      </w:pPr>
      <w:r>
        <w:rPr>
          <w:rFonts w:ascii="MS Gothic" w:eastAsia="MS Gothic" w:hAnsi="MS Gothic" w:cs="MS Gothic" w:hint="eastAsia"/>
        </w:rPr>
        <w:t>ロ</w:t>
      </w:r>
      <w:r>
        <w:rPr>
          <w:rFonts w:ascii="Arial Unicode MS" w:eastAsia="Arial Unicode MS" w:hAnsi="Arial Unicode MS" w:cs="Arial Unicode MS"/>
        </w:rPr>
        <w:t xml:space="preserve"> NO</w:t>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r>
      <w:r>
        <w:rPr>
          <w:rFonts w:ascii="MS Gothic" w:eastAsia="MS Gothic" w:hAnsi="MS Gothic" w:cs="MS Gothic" w:hint="eastAsia"/>
        </w:rPr>
        <w:t>ロ</w:t>
      </w:r>
      <w:r>
        <w:rPr>
          <w:rFonts w:ascii="Arial Unicode MS" w:eastAsia="Arial Unicode MS" w:hAnsi="Arial Unicode MS" w:cs="Arial Unicode MS"/>
        </w:rPr>
        <w:t xml:space="preserve"> YES</w:t>
      </w:r>
    </w:p>
    <w:p w14:paraId="298CFC33" w14:textId="77777777" w:rsidR="00166AB2" w:rsidRDefault="00166AB2"/>
    <w:p w14:paraId="46CD777E" w14:textId="77777777" w:rsidR="00887651" w:rsidRDefault="009F5415">
      <w:r>
        <w:t>I also consent to being contacted for future research projects (please tick relevant box):</w:t>
      </w:r>
    </w:p>
    <w:p w14:paraId="536DFF74" w14:textId="77777777" w:rsidR="00887651" w:rsidRDefault="00887651"/>
    <w:p w14:paraId="3DEDE772" w14:textId="77777777" w:rsidR="00887651" w:rsidRDefault="009F5415">
      <w:pPr>
        <w:jc w:val="center"/>
      </w:pPr>
      <w:r>
        <w:rPr>
          <w:rFonts w:ascii="Arial Unicode MS" w:eastAsia="Arial Unicode MS" w:hAnsi="Arial Unicode MS" w:cs="Arial Unicode MS"/>
        </w:rPr>
        <w:t>ロ NO</w:t>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t>ロ YES</w:t>
      </w:r>
    </w:p>
    <w:p w14:paraId="6AD4E63D" w14:textId="77777777" w:rsidR="00887651" w:rsidRDefault="00887651"/>
    <w:p w14:paraId="0491AC99" w14:textId="77777777" w:rsidR="00887651" w:rsidRDefault="009F5415">
      <w:r>
        <w:t>Name of participant (block letters):______________________________________________</w:t>
      </w:r>
    </w:p>
    <w:p w14:paraId="63971590" w14:textId="77777777" w:rsidR="00887651" w:rsidRDefault="00887651"/>
    <w:p w14:paraId="3623270E" w14:textId="77777777" w:rsidR="00887651" w:rsidRDefault="009F5415">
      <w:r>
        <w:t>Signature</w:t>
      </w:r>
      <w:proofErr w:type="gramStart"/>
      <w:r>
        <w:t>:_</w:t>
      </w:r>
      <w:proofErr w:type="gramEnd"/>
      <w:r>
        <w:t>___________________________________________Date:_________________</w:t>
      </w:r>
    </w:p>
    <w:p w14:paraId="35EFF00C" w14:textId="77777777" w:rsidR="00887651" w:rsidRDefault="00887651"/>
    <w:p w14:paraId="50D8BD3F" w14:textId="77777777" w:rsidR="00887651" w:rsidRDefault="009F5415">
      <w:r>
        <w:t>Name of investigator (block letters):_____________________________________________</w:t>
      </w:r>
    </w:p>
    <w:p w14:paraId="25E0FF44" w14:textId="77777777" w:rsidR="00887651" w:rsidRDefault="00887651"/>
    <w:p w14:paraId="43ADA453" w14:textId="77777777" w:rsidR="00887651" w:rsidRDefault="009F5415">
      <w:r>
        <w:lastRenderedPageBreak/>
        <w:t>Signature</w:t>
      </w:r>
      <w:proofErr w:type="gramStart"/>
      <w:r>
        <w:t>:_</w:t>
      </w:r>
      <w:proofErr w:type="gramEnd"/>
      <w:r>
        <w:t>___________________________________________Date:_________________</w:t>
      </w:r>
    </w:p>
    <w:p w14:paraId="6C2356A2" w14:textId="77777777" w:rsidR="00E54919" w:rsidRPr="008D61B3" w:rsidRDefault="00E54919" w:rsidP="00E54919">
      <w:pPr>
        <w:rPr>
          <w:sz w:val="20"/>
          <w:szCs w:val="20"/>
        </w:rPr>
      </w:pPr>
      <w:r>
        <w:rPr>
          <w:noProof/>
          <w:lang w:val="en-PH" w:eastAsia="en-PH"/>
        </w:rPr>
        <mc:AlternateContent>
          <mc:Choice Requires="wps">
            <w:drawing>
              <wp:anchor distT="0" distB="0" distL="114300" distR="114300" simplePos="0" relativeHeight="251660288" behindDoc="0" locked="0" layoutInCell="1" allowOverlap="1" wp14:anchorId="349DC6BF" wp14:editId="23DE5A31">
                <wp:simplePos x="0" y="0"/>
                <wp:positionH relativeFrom="column">
                  <wp:posOffset>3480435</wp:posOffset>
                </wp:positionH>
                <wp:positionV relativeFrom="paragraph">
                  <wp:posOffset>0</wp:posOffset>
                </wp:positionV>
                <wp:extent cx="2402205" cy="574040"/>
                <wp:effectExtent l="0" t="0" r="0" b="10160"/>
                <wp:wrapSquare wrapText="bothSides"/>
                <wp:docPr id="5" name="Text Box 5"/>
                <wp:cNvGraphicFramePr/>
                <a:graphic xmlns:a="http://schemas.openxmlformats.org/drawingml/2006/main">
                  <a:graphicData uri="http://schemas.microsoft.com/office/word/2010/wordprocessingShape">
                    <wps:wsp>
                      <wps:cNvSpPr txBox="1"/>
                      <wps:spPr>
                        <a:xfrm>
                          <a:off x="0" y="0"/>
                          <a:ext cx="2402205" cy="574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15E435" w14:textId="77777777" w:rsidR="00E54919" w:rsidRDefault="00E54919" w:rsidP="00E54919">
                            <w:pPr>
                              <w:jc w:val="right"/>
                              <w:rPr>
                                <w:sz w:val="14"/>
                                <w:szCs w:val="14"/>
                              </w:rPr>
                            </w:pPr>
                            <w:r w:rsidRPr="008D61B3">
                              <w:rPr>
                                <w:sz w:val="14"/>
                                <w:szCs w:val="14"/>
                              </w:rPr>
                              <w:t>Faculty of Medicine, Nursing and Health Sciences</w:t>
                            </w:r>
                            <w:r>
                              <w:rPr>
                                <w:sz w:val="14"/>
                                <w:szCs w:val="14"/>
                              </w:rPr>
                              <w:br/>
                              <w:t>Monash University</w:t>
                            </w:r>
                            <w:r>
                              <w:rPr>
                                <w:sz w:val="14"/>
                                <w:szCs w:val="14"/>
                              </w:rPr>
                              <w:br/>
                              <w:t>Victoria 3800 Australia</w:t>
                            </w:r>
                          </w:p>
                          <w:p w14:paraId="63E0BD36" w14:textId="77777777" w:rsidR="00E54919" w:rsidRPr="008D61B3" w:rsidRDefault="00E54919" w:rsidP="00E54919">
                            <w:pPr>
                              <w:jc w:val="right"/>
                              <w:rPr>
                                <w:b/>
                                <w:sz w:val="14"/>
                                <w:szCs w:val="14"/>
                              </w:rPr>
                            </w:pPr>
                            <w:r w:rsidRPr="008D61B3">
                              <w:rPr>
                                <w:b/>
                                <w:sz w:val="14"/>
                                <w:szCs w:val="14"/>
                              </w:rPr>
                              <w:t xml:space="preserve">T </w:t>
                            </w:r>
                            <w:r w:rsidRPr="008D61B3">
                              <w:rPr>
                                <w:rFonts w:asciiTheme="majorHAnsi" w:hAnsiTheme="majorHAnsi"/>
                                <w:sz w:val="14"/>
                                <w:szCs w:val="14"/>
                              </w:rPr>
                              <w:t>(03) 9904 4502)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9DC6BF" id="_x0000_t202" coordsize="21600,21600" o:spt="202" path="m,l,21600r21600,l21600,xe">
                <v:stroke joinstyle="miter"/>
                <v:path gradientshapeok="t" o:connecttype="rect"/>
              </v:shapetype>
              <v:shape id="Text Box 5" o:spid="_x0000_s1026" type="#_x0000_t202" style="position:absolute;margin-left:274.05pt;margin-top:0;width:189.15pt;height:4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" filled="f" stroked="f">
                <v:textbox>
                  <w:txbxContent>
                    <w:p w14:paraId="7515E435" w14:textId="77777777" w:rsidR="00E54919" w:rsidRDefault="00E54919" w:rsidP="00E54919">
                      <w:pPr>
                        <w:jc w:val="right"/>
                        <w:rPr>
                          <w:sz w:val="14"/>
                          <w:szCs w:val="14"/>
                        </w:rPr>
                      </w:pPr>
                      <w:r w:rsidRPr="008D61B3">
                        <w:rPr>
                          <w:sz w:val="14"/>
                          <w:szCs w:val="14"/>
                        </w:rPr>
                        <w:t>Faculty of Medicine, Nursing and Health Sciences</w:t>
                      </w:r>
                      <w:r>
                        <w:rPr>
                          <w:sz w:val="14"/>
                          <w:szCs w:val="14"/>
                        </w:rPr>
                        <w:br/>
                        <w:t>Monash University</w:t>
                      </w:r>
                      <w:r>
                        <w:rPr>
                          <w:sz w:val="14"/>
                          <w:szCs w:val="14"/>
                        </w:rPr>
                        <w:br/>
                        <w:t>Victoria 3800 Australia</w:t>
                      </w:r>
                    </w:p>
                    <w:p w14:paraId="63E0BD36" w14:textId="77777777" w:rsidR="00E54919" w:rsidRPr="008D61B3" w:rsidRDefault="00E54919" w:rsidP="00E54919">
                      <w:pPr>
                        <w:jc w:val="right"/>
                        <w:rPr>
                          <w:b/>
                          <w:sz w:val="14"/>
                          <w:szCs w:val="14"/>
                        </w:rPr>
                      </w:pPr>
                      <w:r w:rsidRPr="008D61B3">
                        <w:rPr>
                          <w:b/>
                          <w:sz w:val="14"/>
                          <w:szCs w:val="14"/>
                        </w:rPr>
                        <w:t xml:space="preserve">T </w:t>
                      </w:r>
                      <w:r w:rsidRPr="008D61B3">
                        <w:rPr>
                          <w:rFonts w:asciiTheme="majorHAnsi" w:hAnsiTheme="majorHAnsi"/>
                          <w:sz w:val="14"/>
                          <w:szCs w:val="14"/>
                        </w:rPr>
                        <w:t>(03) 9904 4502)</w:t>
                      </w:r>
                    </w:p>
                  </w:txbxContent>
                </v:textbox>
                <w10:wrap type="square"/>
              </v:shape>
            </w:pict>
          </mc:Fallback>
        </mc:AlternateContent>
      </w:r>
      <w:r>
        <w:rPr>
          <w:noProof/>
          <w:lang w:val="en-PH" w:eastAsia="en-PH"/>
        </w:rPr>
        <w:drawing>
          <wp:inline distT="0" distB="0" distL="0" distR="0" wp14:anchorId="2436C43F" wp14:editId="64137270">
            <wp:extent cx="2546561" cy="459740"/>
            <wp:effectExtent l="0" t="0" r="0" b="0"/>
            <wp:docPr id="1248928412" name="Picture 1248928412" descr="../../../../../../../../Desktop/Screen%20Shot%202023-03-03%20at%20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3-03-03%20at%2012.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6561" cy="459740"/>
                    </a:xfrm>
                    <a:prstGeom prst="rect">
                      <a:avLst/>
                    </a:prstGeom>
                    <a:noFill/>
                    <a:ln>
                      <a:noFill/>
                    </a:ln>
                  </pic:spPr>
                </pic:pic>
              </a:graphicData>
            </a:graphic>
          </wp:inline>
        </w:drawing>
      </w:r>
      <w:r>
        <w:rPr>
          <w:sz w:val="26"/>
          <w:szCs w:val="26"/>
        </w:rPr>
        <w:t xml:space="preserve">                                </w:t>
      </w:r>
    </w:p>
    <w:p w14:paraId="22BF7279" w14:textId="77777777" w:rsidR="00E54919" w:rsidRDefault="00E54919" w:rsidP="00E54919">
      <w:pPr>
        <w:rPr>
          <w:sz w:val="26"/>
          <w:szCs w:val="26"/>
        </w:rPr>
      </w:pPr>
      <w:r>
        <w:rPr>
          <w:noProof/>
          <w:lang w:val="en-PH" w:eastAsia="en-PH"/>
        </w:rPr>
        <mc:AlternateContent>
          <mc:Choice Requires="wps">
            <w:drawing>
              <wp:anchor distT="0" distB="0" distL="114300" distR="114300" simplePos="0" relativeHeight="251659264" behindDoc="0" locked="0" layoutInCell="1" allowOverlap="1" wp14:anchorId="591A0C73" wp14:editId="575C88D8">
                <wp:simplePos x="0" y="0"/>
                <wp:positionH relativeFrom="column">
                  <wp:posOffset>51435</wp:posOffset>
                </wp:positionH>
                <wp:positionV relativeFrom="paragraph">
                  <wp:posOffset>92075</wp:posOffset>
                </wp:positionV>
                <wp:extent cx="5829300" cy="0"/>
                <wp:effectExtent l="50800" t="25400" r="88900" b="101600"/>
                <wp:wrapNone/>
                <wp:docPr id="4" name="Straight Connector 4"/>
                <wp:cNvGraphicFramePr/>
                <a:graphic xmlns:a="http://schemas.openxmlformats.org/drawingml/2006/main">
                  <a:graphicData uri="http://schemas.microsoft.com/office/word/2010/wordprocessingShape">
                    <wps:wsp>
                      <wps:cNvCnPr/>
                      <wps:spPr>
                        <a:xfrm>
                          <a:off x="0" y="0"/>
                          <a:ext cx="5829300" cy="0"/>
                        </a:xfrm>
                        <a:prstGeom prst="line">
                          <a:avLst/>
                        </a:prstGeom>
                        <a:ln>
                          <a:solidFill>
                            <a:schemeClr val="tx2">
                              <a:lumMod val="40000"/>
                              <a:lumOff val="6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8088B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5pt,7.25pt" to="463.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" strokecolor="#8db3e2 [1311]" strokeweight="2pt">
                <v:shadow on="t" color="black" opacity="24903f" origin=",.5" offset="0,.55556mm"/>
              </v:line>
            </w:pict>
          </mc:Fallback>
        </mc:AlternateContent>
      </w:r>
    </w:p>
    <w:p w14:paraId="25975BE8" w14:textId="77777777" w:rsidR="00E54919" w:rsidRDefault="00E54919" w:rsidP="00E54919">
      <w:pPr>
        <w:jc w:val="center"/>
        <w:rPr>
          <w:rFonts w:asciiTheme="majorHAnsi" w:hAnsiTheme="majorHAnsi"/>
          <w:b/>
          <w:sz w:val="4"/>
          <w:szCs w:val="4"/>
        </w:rPr>
      </w:pPr>
    </w:p>
    <w:p w14:paraId="3AADA5DA" w14:textId="77777777" w:rsidR="00E54919" w:rsidRDefault="00E54919" w:rsidP="00E54919">
      <w:pPr>
        <w:jc w:val="center"/>
        <w:rPr>
          <w:rFonts w:asciiTheme="majorHAnsi" w:hAnsiTheme="majorHAnsi"/>
          <w:b/>
          <w:sz w:val="4"/>
          <w:szCs w:val="4"/>
        </w:rPr>
      </w:pPr>
    </w:p>
    <w:p w14:paraId="32C07C7B" w14:textId="77777777" w:rsidR="00E54919" w:rsidRPr="00E2067A" w:rsidRDefault="00E54919" w:rsidP="00E54919">
      <w:pPr>
        <w:jc w:val="center"/>
        <w:rPr>
          <w:rFonts w:asciiTheme="majorHAnsi" w:hAnsiTheme="majorHAnsi"/>
          <w:b/>
          <w:sz w:val="24"/>
          <w:szCs w:val="26"/>
        </w:rPr>
      </w:pPr>
      <w:r w:rsidRPr="00E2067A">
        <w:rPr>
          <w:rFonts w:asciiTheme="majorHAnsi" w:hAnsiTheme="majorHAnsi"/>
          <w:b/>
          <w:sz w:val="24"/>
          <w:szCs w:val="26"/>
        </w:rPr>
        <w:t>PARTICIPANT INFORMATION STATEMENT</w:t>
      </w:r>
    </w:p>
    <w:p w14:paraId="1D743DD2" w14:textId="77777777" w:rsidR="00E54919" w:rsidRPr="00E2067A" w:rsidRDefault="00E54919" w:rsidP="00E54919">
      <w:pPr>
        <w:jc w:val="center"/>
        <w:rPr>
          <w:rFonts w:asciiTheme="majorHAnsi" w:hAnsiTheme="majorHAnsi"/>
          <w:b/>
          <w:sz w:val="24"/>
          <w:szCs w:val="26"/>
        </w:rPr>
      </w:pPr>
    </w:p>
    <w:p w14:paraId="0F74718A" w14:textId="77777777" w:rsidR="00E54919" w:rsidRPr="00E2067A" w:rsidRDefault="00E54919" w:rsidP="00E54919">
      <w:pPr>
        <w:jc w:val="center"/>
        <w:rPr>
          <w:rFonts w:asciiTheme="majorHAnsi" w:hAnsiTheme="majorHAnsi"/>
          <w:b/>
          <w:sz w:val="24"/>
          <w:szCs w:val="26"/>
        </w:rPr>
      </w:pPr>
      <w:r w:rsidRPr="00E2067A">
        <w:rPr>
          <w:rFonts w:asciiTheme="majorHAnsi" w:hAnsiTheme="majorHAnsi"/>
          <w:b/>
          <w:sz w:val="24"/>
          <w:szCs w:val="26"/>
        </w:rPr>
        <w:t>EFFICACY OF SHOE INSERTS FOR MID-PORTION ACHILLES TENDINOPATHY: A RANDOMISED CONTROLLED TRIAL</w:t>
      </w:r>
    </w:p>
    <w:p w14:paraId="01348338" w14:textId="77777777" w:rsidR="00E54919" w:rsidRPr="00444C94" w:rsidRDefault="00E54919" w:rsidP="00E54919">
      <w:pPr>
        <w:jc w:val="center"/>
        <w:rPr>
          <w:rFonts w:asciiTheme="majorHAnsi" w:hAnsiTheme="majorHAnsi"/>
          <w:b/>
          <w:sz w:val="26"/>
          <w:szCs w:val="26"/>
        </w:rPr>
      </w:pPr>
    </w:p>
    <w:p w14:paraId="569AA4C7" w14:textId="77777777" w:rsidR="00E54919" w:rsidRPr="00444C94" w:rsidRDefault="00E54919" w:rsidP="00E54919">
      <w:pPr>
        <w:jc w:val="center"/>
        <w:rPr>
          <w:rFonts w:asciiTheme="majorHAnsi" w:hAnsiTheme="majorHAnsi"/>
          <w:i/>
        </w:rPr>
      </w:pPr>
      <w:r w:rsidRPr="00444C94">
        <w:rPr>
          <w:rFonts w:asciiTheme="majorHAnsi" w:hAnsiTheme="majorHAnsi"/>
          <w:i/>
        </w:rPr>
        <w:t>Investigators:</w:t>
      </w:r>
    </w:p>
    <w:p w14:paraId="05B0514C" w14:textId="77777777" w:rsidR="00E54919" w:rsidRPr="00444C94" w:rsidRDefault="00E54919" w:rsidP="00E54919">
      <w:pPr>
        <w:rPr>
          <w:rFonts w:asciiTheme="majorHAnsi" w:hAnsiTheme="majorHAnsi"/>
        </w:rPr>
      </w:pP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E54919" w:rsidRPr="00444C94" w14:paraId="6607FAD8" w14:textId="77777777" w:rsidTr="00A57180">
        <w:trPr>
          <w:jc w:val="center"/>
        </w:trPr>
        <w:tc>
          <w:tcPr>
            <w:tcW w:w="3009" w:type="dxa"/>
            <w:shd w:val="clear" w:color="auto" w:fill="auto"/>
            <w:tcMar>
              <w:top w:w="100" w:type="dxa"/>
              <w:left w:w="100" w:type="dxa"/>
              <w:bottom w:w="100" w:type="dxa"/>
              <w:right w:w="100" w:type="dxa"/>
            </w:tcMar>
          </w:tcPr>
          <w:p w14:paraId="582B77DF"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r w:rsidRPr="00444C94">
              <w:rPr>
                <w:rFonts w:asciiTheme="majorHAnsi" w:hAnsiTheme="majorHAnsi"/>
                <w:b/>
              </w:rPr>
              <w:t>Jaryd Bourke</w:t>
            </w:r>
          </w:p>
          <w:p w14:paraId="16A286BF"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r w:rsidRPr="00444C94">
              <w:rPr>
                <w:rFonts w:asciiTheme="majorHAnsi" w:hAnsiTheme="majorHAnsi"/>
              </w:rPr>
              <w:t>School of Physiotherapy</w:t>
            </w:r>
          </w:p>
          <w:p w14:paraId="741813F7"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r w:rsidRPr="00444C94">
              <w:rPr>
                <w:rFonts w:asciiTheme="majorHAnsi" w:hAnsiTheme="majorHAnsi"/>
              </w:rPr>
              <w:t>Monash University</w:t>
            </w:r>
          </w:p>
          <w:p w14:paraId="5AC2EEFA" w14:textId="5E68150B" w:rsidR="00E54919" w:rsidRPr="00444C94" w:rsidRDefault="00E54919" w:rsidP="00A57180">
            <w:pPr>
              <w:widowControl w:val="0"/>
              <w:pBdr>
                <w:top w:val="nil"/>
                <w:left w:val="nil"/>
                <w:bottom w:val="nil"/>
                <w:right w:val="nil"/>
                <w:between w:val="nil"/>
              </w:pBdr>
              <w:tabs>
                <w:tab w:val="left" w:pos="720"/>
                <w:tab w:val="center" w:pos="1404"/>
              </w:tabs>
              <w:spacing w:line="240" w:lineRule="auto"/>
              <w:rPr>
                <w:rFonts w:asciiTheme="majorHAnsi" w:hAnsiTheme="majorHAnsi"/>
              </w:rPr>
            </w:pPr>
            <w:r>
              <w:rPr>
                <w:rFonts w:asciiTheme="majorHAnsi" w:hAnsiTheme="majorHAnsi"/>
              </w:rPr>
              <w:tab/>
            </w:r>
            <w:r>
              <w:rPr>
                <w:rFonts w:asciiTheme="majorHAnsi" w:hAnsiTheme="majorHAnsi"/>
              </w:rPr>
              <w:tab/>
            </w:r>
          </w:p>
        </w:tc>
        <w:tc>
          <w:tcPr>
            <w:tcW w:w="3010" w:type="dxa"/>
            <w:shd w:val="clear" w:color="auto" w:fill="auto"/>
            <w:tcMar>
              <w:top w:w="100" w:type="dxa"/>
              <w:left w:w="100" w:type="dxa"/>
              <w:bottom w:w="100" w:type="dxa"/>
              <w:right w:w="100" w:type="dxa"/>
            </w:tcMar>
          </w:tcPr>
          <w:p w14:paraId="0356DD97"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r w:rsidRPr="00444C94">
              <w:rPr>
                <w:rFonts w:asciiTheme="majorHAnsi" w:hAnsiTheme="majorHAnsi"/>
                <w:b/>
              </w:rPr>
              <w:t xml:space="preserve">Prof Peter </w:t>
            </w:r>
            <w:proofErr w:type="spellStart"/>
            <w:r w:rsidRPr="00444C94">
              <w:rPr>
                <w:rFonts w:asciiTheme="majorHAnsi" w:hAnsiTheme="majorHAnsi"/>
                <w:b/>
              </w:rPr>
              <w:t>Malliaras</w:t>
            </w:r>
            <w:proofErr w:type="spellEnd"/>
          </w:p>
          <w:p w14:paraId="367FAB7E" w14:textId="77777777" w:rsidR="00E54919" w:rsidRPr="00444C94" w:rsidRDefault="00E54919" w:rsidP="00A57180">
            <w:pPr>
              <w:widowControl w:val="0"/>
              <w:spacing w:line="240" w:lineRule="auto"/>
              <w:jc w:val="center"/>
              <w:rPr>
                <w:rFonts w:asciiTheme="majorHAnsi" w:hAnsiTheme="majorHAnsi"/>
              </w:rPr>
            </w:pPr>
            <w:r w:rsidRPr="00444C94">
              <w:rPr>
                <w:rFonts w:asciiTheme="majorHAnsi" w:hAnsiTheme="majorHAnsi"/>
              </w:rPr>
              <w:t>School of Physiotherapy</w:t>
            </w:r>
          </w:p>
          <w:p w14:paraId="5AE2DF1B" w14:textId="77777777" w:rsidR="00E54919" w:rsidRPr="00444C94" w:rsidRDefault="00E54919" w:rsidP="00A57180">
            <w:pPr>
              <w:widowControl w:val="0"/>
              <w:spacing w:line="240" w:lineRule="auto"/>
              <w:jc w:val="center"/>
              <w:rPr>
                <w:rFonts w:asciiTheme="majorHAnsi" w:hAnsiTheme="majorHAnsi"/>
              </w:rPr>
            </w:pPr>
            <w:r w:rsidRPr="00444C94">
              <w:rPr>
                <w:rFonts w:asciiTheme="majorHAnsi" w:hAnsiTheme="majorHAnsi"/>
              </w:rPr>
              <w:t>Monash University</w:t>
            </w:r>
          </w:p>
          <w:p w14:paraId="4C9602F2" w14:textId="59FC3224" w:rsidR="00E54919" w:rsidRPr="00444C94" w:rsidRDefault="00E54919" w:rsidP="00A57180">
            <w:pPr>
              <w:widowControl w:val="0"/>
              <w:spacing w:line="240" w:lineRule="auto"/>
              <w:jc w:val="center"/>
              <w:rPr>
                <w:rFonts w:asciiTheme="majorHAnsi" w:hAnsiTheme="majorHAnsi"/>
                <w:b/>
              </w:rPr>
            </w:pPr>
          </w:p>
        </w:tc>
        <w:tc>
          <w:tcPr>
            <w:tcW w:w="3010" w:type="dxa"/>
            <w:shd w:val="clear" w:color="auto" w:fill="auto"/>
            <w:tcMar>
              <w:top w:w="100" w:type="dxa"/>
              <w:left w:w="100" w:type="dxa"/>
              <w:bottom w:w="100" w:type="dxa"/>
              <w:right w:w="100" w:type="dxa"/>
            </w:tcMar>
          </w:tcPr>
          <w:p w14:paraId="31FBEC96"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r w:rsidRPr="00444C94">
              <w:rPr>
                <w:rFonts w:asciiTheme="majorHAnsi" w:hAnsiTheme="majorHAnsi"/>
                <w:b/>
              </w:rPr>
              <w:t>Prof Shannon Munteanu</w:t>
            </w:r>
          </w:p>
          <w:p w14:paraId="28AFF4D6"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r w:rsidRPr="00444C94">
              <w:rPr>
                <w:rFonts w:asciiTheme="majorHAnsi" w:hAnsiTheme="majorHAnsi"/>
              </w:rPr>
              <w:t>School of Allied Health</w:t>
            </w:r>
          </w:p>
          <w:p w14:paraId="01506E04"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r w:rsidRPr="00444C94">
              <w:rPr>
                <w:rFonts w:asciiTheme="majorHAnsi" w:hAnsiTheme="majorHAnsi"/>
              </w:rPr>
              <w:t>Latrobe University</w:t>
            </w:r>
          </w:p>
          <w:p w14:paraId="059952BE" w14:textId="3B1C858A"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p>
        </w:tc>
      </w:tr>
      <w:tr w:rsidR="00E54919" w:rsidRPr="00444C94" w14:paraId="637BC5E7" w14:textId="77777777" w:rsidTr="00A57180">
        <w:trPr>
          <w:jc w:val="center"/>
        </w:trPr>
        <w:tc>
          <w:tcPr>
            <w:tcW w:w="3009" w:type="dxa"/>
            <w:shd w:val="clear" w:color="auto" w:fill="auto"/>
            <w:tcMar>
              <w:top w:w="100" w:type="dxa"/>
              <w:left w:w="100" w:type="dxa"/>
              <w:bottom w:w="100" w:type="dxa"/>
              <w:right w:w="100" w:type="dxa"/>
            </w:tcMar>
          </w:tcPr>
          <w:p w14:paraId="5B2F222B"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proofErr w:type="spellStart"/>
            <w:r w:rsidRPr="00444C94">
              <w:rPr>
                <w:rFonts w:asciiTheme="majorHAnsi" w:hAnsiTheme="majorHAnsi"/>
                <w:b/>
              </w:rPr>
              <w:t>Dr</w:t>
            </w:r>
            <w:proofErr w:type="spellEnd"/>
            <w:r w:rsidRPr="00444C94">
              <w:rPr>
                <w:rFonts w:asciiTheme="majorHAnsi" w:hAnsiTheme="majorHAnsi"/>
                <w:b/>
              </w:rPr>
              <w:t xml:space="preserve"> Alessandro </w:t>
            </w:r>
            <w:proofErr w:type="spellStart"/>
            <w:r w:rsidRPr="00444C94">
              <w:rPr>
                <w:rFonts w:asciiTheme="majorHAnsi" w:hAnsiTheme="majorHAnsi"/>
                <w:b/>
              </w:rPr>
              <w:t>Garofolini</w:t>
            </w:r>
            <w:proofErr w:type="spellEnd"/>
          </w:p>
          <w:p w14:paraId="3A3EA337" w14:textId="77777777" w:rsidR="00E54919" w:rsidRPr="00444C94" w:rsidRDefault="00E54919" w:rsidP="00A57180">
            <w:pPr>
              <w:widowControl w:val="0"/>
              <w:spacing w:line="240" w:lineRule="auto"/>
              <w:jc w:val="center"/>
              <w:rPr>
                <w:rFonts w:asciiTheme="majorHAnsi" w:hAnsiTheme="majorHAnsi"/>
                <w:sz w:val="21"/>
                <w:szCs w:val="21"/>
              </w:rPr>
            </w:pPr>
            <w:r w:rsidRPr="00444C94">
              <w:rPr>
                <w:rFonts w:asciiTheme="majorHAnsi" w:hAnsiTheme="majorHAnsi"/>
                <w:sz w:val="21"/>
                <w:szCs w:val="21"/>
              </w:rPr>
              <w:t>Department of Biomechanics</w:t>
            </w:r>
          </w:p>
          <w:p w14:paraId="1008356C"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r w:rsidRPr="00444C94">
              <w:rPr>
                <w:rFonts w:asciiTheme="majorHAnsi" w:hAnsiTheme="majorHAnsi"/>
              </w:rPr>
              <w:t>Victoria University</w:t>
            </w:r>
          </w:p>
          <w:p w14:paraId="25F62BCE" w14:textId="503BDFA4"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rPr>
            </w:pPr>
          </w:p>
        </w:tc>
        <w:tc>
          <w:tcPr>
            <w:tcW w:w="3010" w:type="dxa"/>
            <w:shd w:val="clear" w:color="auto" w:fill="auto"/>
            <w:tcMar>
              <w:top w:w="100" w:type="dxa"/>
              <w:left w:w="100" w:type="dxa"/>
              <w:bottom w:w="100" w:type="dxa"/>
              <w:right w:w="100" w:type="dxa"/>
            </w:tcMar>
          </w:tcPr>
          <w:p w14:paraId="6FFB40D2"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r w:rsidRPr="00444C94">
              <w:rPr>
                <w:rFonts w:asciiTheme="majorHAnsi" w:hAnsiTheme="majorHAnsi"/>
                <w:b/>
              </w:rPr>
              <w:t>Dr Simon Taylor</w:t>
            </w:r>
          </w:p>
          <w:p w14:paraId="14F2A0F8" w14:textId="77777777" w:rsidR="00E54919" w:rsidRPr="00444C94" w:rsidRDefault="00E54919" w:rsidP="00A57180">
            <w:pPr>
              <w:widowControl w:val="0"/>
              <w:spacing w:line="240" w:lineRule="auto"/>
              <w:jc w:val="center"/>
              <w:rPr>
                <w:rFonts w:asciiTheme="majorHAnsi" w:hAnsiTheme="majorHAnsi"/>
                <w:b/>
              </w:rPr>
            </w:pPr>
            <w:r w:rsidRPr="00444C94">
              <w:rPr>
                <w:rFonts w:asciiTheme="majorHAnsi" w:hAnsiTheme="majorHAnsi"/>
                <w:sz w:val="21"/>
                <w:szCs w:val="21"/>
              </w:rPr>
              <w:t>Department of Biomechanics</w:t>
            </w:r>
          </w:p>
          <w:p w14:paraId="3B15F421" w14:textId="77777777" w:rsidR="00E54919" w:rsidRPr="00444C94" w:rsidRDefault="00E54919" w:rsidP="00A57180">
            <w:pPr>
              <w:widowControl w:val="0"/>
              <w:spacing w:line="240" w:lineRule="auto"/>
              <w:jc w:val="center"/>
              <w:rPr>
                <w:rFonts w:asciiTheme="majorHAnsi" w:hAnsiTheme="majorHAnsi"/>
              </w:rPr>
            </w:pPr>
            <w:r w:rsidRPr="00444C94">
              <w:rPr>
                <w:rFonts w:asciiTheme="majorHAnsi" w:hAnsiTheme="majorHAnsi"/>
              </w:rPr>
              <w:t>Victoria University</w:t>
            </w:r>
          </w:p>
          <w:p w14:paraId="54436C01" w14:textId="77777777" w:rsidR="00E54919" w:rsidRPr="00444C94" w:rsidRDefault="00E54919" w:rsidP="00A57180">
            <w:pPr>
              <w:widowControl w:val="0"/>
              <w:spacing w:line="240" w:lineRule="auto"/>
              <w:jc w:val="center"/>
              <w:rPr>
                <w:rFonts w:asciiTheme="majorHAnsi" w:hAnsiTheme="majorHAnsi"/>
                <w:highlight w:val="green"/>
              </w:rPr>
            </w:pPr>
          </w:p>
        </w:tc>
        <w:tc>
          <w:tcPr>
            <w:tcW w:w="3010" w:type="dxa"/>
            <w:shd w:val="clear" w:color="auto" w:fill="auto"/>
            <w:tcMar>
              <w:top w:w="100" w:type="dxa"/>
              <w:left w:w="100" w:type="dxa"/>
              <w:bottom w:w="100" w:type="dxa"/>
              <w:right w:w="100" w:type="dxa"/>
            </w:tcMar>
          </w:tcPr>
          <w:p w14:paraId="39935049" w14:textId="77777777" w:rsidR="00E54919" w:rsidRPr="00444C94" w:rsidRDefault="00E54919" w:rsidP="00A57180">
            <w:pPr>
              <w:widowControl w:val="0"/>
              <w:pBdr>
                <w:top w:val="nil"/>
                <w:left w:val="nil"/>
                <w:bottom w:val="nil"/>
                <w:right w:val="nil"/>
                <w:between w:val="nil"/>
              </w:pBdr>
              <w:spacing w:line="240" w:lineRule="auto"/>
              <w:jc w:val="center"/>
              <w:rPr>
                <w:rFonts w:asciiTheme="majorHAnsi" w:hAnsiTheme="majorHAnsi"/>
                <w:b/>
              </w:rPr>
            </w:pPr>
          </w:p>
        </w:tc>
      </w:tr>
    </w:tbl>
    <w:p w14:paraId="1E641067" w14:textId="77777777" w:rsidR="00E54919" w:rsidRPr="00444C94" w:rsidRDefault="00E54919" w:rsidP="00E54919">
      <w:pPr>
        <w:rPr>
          <w:rFonts w:asciiTheme="majorHAnsi" w:hAnsiTheme="majorHAnsi"/>
          <w:b/>
          <w:sz w:val="26"/>
          <w:szCs w:val="26"/>
        </w:rPr>
      </w:pPr>
    </w:p>
    <w:p w14:paraId="7FD5FEF4" w14:textId="77777777" w:rsidR="00E54919" w:rsidRPr="00444C94" w:rsidRDefault="00E54919" w:rsidP="00E54919">
      <w:pPr>
        <w:rPr>
          <w:rFonts w:asciiTheme="majorHAnsi" w:hAnsiTheme="majorHAnsi"/>
          <w:b/>
        </w:rPr>
      </w:pPr>
      <w:r w:rsidRPr="00444C94">
        <w:rPr>
          <w:rFonts w:asciiTheme="majorHAnsi" w:hAnsiTheme="majorHAnsi"/>
          <w:b/>
        </w:rPr>
        <w:t>AIM</w:t>
      </w:r>
    </w:p>
    <w:p w14:paraId="4FA2D80B" w14:textId="77777777" w:rsidR="00E54919" w:rsidRPr="00444C94" w:rsidRDefault="00E54919" w:rsidP="00E54919">
      <w:pPr>
        <w:rPr>
          <w:rFonts w:asciiTheme="majorHAnsi" w:hAnsiTheme="majorHAnsi"/>
        </w:rPr>
      </w:pPr>
      <w:r>
        <w:rPr>
          <w:rFonts w:asciiTheme="majorHAnsi" w:hAnsiTheme="majorHAnsi"/>
        </w:rPr>
        <w:t>This is a student research project aiming to</w:t>
      </w:r>
      <w:r w:rsidRPr="00444C94">
        <w:rPr>
          <w:rFonts w:asciiTheme="majorHAnsi" w:hAnsiTheme="majorHAnsi"/>
        </w:rPr>
        <w:t xml:space="preserve"> determine the effectiveness of shoe inserts combined with education for the treatment of mid-portion Achilles tendinopathy. </w:t>
      </w:r>
    </w:p>
    <w:p w14:paraId="3546EC26" w14:textId="77777777" w:rsidR="00E54919" w:rsidRPr="00444C94" w:rsidRDefault="00E54919" w:rsidP="00E54919">
      <w:pPr>
        <w:rPr>
          <w:rFonts w:asciiTheme="majorHAnsi" w:hAnsiTheme="majorHAnsi"/>
        </w:rPr>
      </w:pPr>
    </w:p>
    <w:p w14:paraId="7CDE3296" w14:textId="77777777" w:rsidR="00E54919" w:rsidRPr="00444C94" w:rsidRDefault="00E54919" w:rsidP="00E54919">
      <w:pPr>
        <w:rPr>
          <w:rFonts w:asciiTheme="majorHAnsi" w:hAnsiTheme="majorHAnsi"/>
          <w:b/>
        </w:rPr>
      </w:pPr>
      <w:r w:rsidRPr="00444C94">
        <w:rPr>
          <w:rFonts w:asciiTheme="majorHAnsi" w:hAnsiTheme="majorHAnsi"/>
          <w:b/>
        </w:rPr>
        <w:t>FUNDING</w:t>
      </w:r>
    </w:p>
    <w:p w14:paraId="73479AF3" w14:textId="77777777" w:rsidR="00E54919" w:rsidRPr="00444C94" w:rsidRDefault="00E54919" w:rsidP="00E54919">
      <w:pPr>
        <w:rPr>
          <w:rFonts w:asciiTheme="majorHAnsi" w:hAnsiTheme="majorHAnsi"/>
        </w:rPr>
      </w:pPr>
      <w:r w:rsidRPr="00444C94">
        <w:rPr>
          <w:rFonts w:asciiTheme="majorHAnsi" w:hAnsiTheme="majorHAnsi"/>
        </w:rPr>
        <w:t xml:space="preserve">This study is funded by the Australian Podiatry Education and Research Foundation. </w:t>
      </w:r>
    </w:p>
    <w:p w14:paraId="1D10633A" w14:textId="77777777" w:rsidR="00E54919" w:rsidRPr="00444C94" w:rsidRDefault="00E54919" w:rsidP="00E54919">
      <w:pPr>
        <w:rPr>
          <w:rFonts w:asciiTheme="majorHAnsi" w:hAnsiTheme="majorHAnsi"/>
          <w:b/>
        </w:rPr>
      </w:pPr>
    </w:p>
    <w:p w14:paraId="18BB60CB" w14:textId="77777777" w:rsidR="00E54919" w:rsidRPr="00444C94" w:rsidRDefault="00E54919" w:rsidP="00E54919">
      <w:pPr>
        <w:rPr>
          <w:rFonts w:asciiTheme="majorHAnsi" w:hAnsiTheme="majorHAnsi"/>
          <w:b/>
        </w:rPr>
      </w:pPr>
      <w:r w:rsidRPr="00444C94">
        <w:rPr>
          <w:rFonts w:asciiTheme="majorHAnsi" w:hAnsiTheme="majorHAnsi"/>
          <w:b/>
        </w:rPr>
        <w:t>RATIONALE</w:t>
      </w:r>
    </w:p>
    <w:p w14:paraId="677D127A" w14:textId="77777777" w:rsidR="00E54919" w:rsidRPr="00444C94" w:rsidRDefault="00E54919" w:rsidP="00E54919">
      <w:pPr>
        <w:rPr>
          <w:rFonts w:asciiTheme="majorHAnsi" w:hAnsiTheme="majorHAnsi"/>
        </w:rPr>
      </w:pPr>
      <w:r w:rsidRPr="00444C94">
        <w:rPr>
          <w:rFonts w:asciiTheme="majorHAnsi" w:hAnsiTheme="majorHAnsi"/>
        </w:rPr>
        <w:t xml:space="preserve">Achilles tendinopathy is common and painful. Although shoe inserts are regularly used for this condition, the effectiveness and the mechanism of the treatment is unknown. </w:t>
      </w:r>
    </w:p>
    <w:p w14:paraId="443ABE24" w14:textId="77777777" w:rsidR="00E54919" w:rsidRPr="00444C94" w:rsidRDefault="00E54919" w:rsidP="00E54919">
      <w:pPr>
        <w:rPr>
          <w:rFonts w:asciiTheme="majorHAnsi" w:hAnsiTheme="majorHAnsi"/>
          <w:b/>
        </w:rPr>
      </w:pPr>
    </w:p>
    <w:p w14:paraId="1C9D5388" w14:textId="77777777" w:rsidR="00E54919" w:rsidRPr="00444C94" w:rsidRDefault="00E54919" w:rsidP="00E54919">
      <w:pPr>
        <w:rPr>
          <w:rFonts w:asciiTheme="majorHAnsi" w:hAnsiTheme="majorHAnsi"/>
          <w:b/>
        </w:rPr>
      </w:pPr>
      <w:r w:rsidRPr="00444C94">
        <w:rPr>
          <w:rFonts w:asciiTheme="majorHAnsi" w:hAnsiTheme="majorHAnsi"/>
          <w:b/>
        </w:rPr>
        <w:t>TEST PROCEDURE</w:t>
      </w:r>
    </w:p>
    <w:p w14:paraId="5A9A43D3" w14:textId="77777777" w:rsidR="00E54919" w:rsidRPr="00444C94" w:rsidRDefault="00E54919" w:rsidP="00E54919">
      <w:pPr>
        <w:rPr>
          <w:rFonts w:asciiTheme="majorHAnsi" w:hAnsiTheme="majorHAnsi"/>
          <w:b/>
        </w:rPr>
      </w:pPr>
    </w:p>
    <w:p w14:paraId="6B28D110" w14:textId="77777777" w:rsidR="00E54919" w:rsidRPr="00444C94" w:rsidRDefault="00E54919" w:rsidP="00E54919">
      <w:pPr>
        <w:rPr>
          <w:rFonts w:asciiTheme="majorHAnsi" w:hAnsiTheme="majorHAnsi"/>
          <w:b/>
        </w:rPr>
      </w:pPr>
      <w:r w:rsidRPr="00444C94">
        <w:rPr>
          <w:rFonts w:asciiTheme="majorHAnsi" w:hAnsiTheme="majorHAnsi"/>
          <w:b/>
        </w:rPr>
        <w:t>You can participate in this study if you:</w:t>
      </w:r>
    </w:p>
    <w:p w14:paraId="17E943BB" w14:textId="77777777" w:rsidR="00E54919" w:rsidRPr="00444C94" w:rsidRDefault="00E54919" w:rsidP="00E54919">
      <w:pPr>
        <w:rPr>
          <w:rFonts w:asciiTheme="majorHAnsi" w:hAnsiTheme="majorHAnsi"/>
        </w:rPr>
      </w:pPr>
    </w:p>
    <w:p w14:paraId="6AD82C95" w14:textId="77777777" w:rsidR="00E54919" w:rsidRPr="00444C94" w:rsidRDefault="00E54919" w:rsidP="00E54919">
      <w:pPr>
        <w:ind w:left="720" w:hanging="720"/>
        <w:rPr>
          <w:rFonts w:asciiTheme="majorHAnsi" w:hAnsiTheme="majorHAnsi"/>
        </w:rPr>
      </w:pPr>
      <w:proofErr w:type="spellStart"/>
      <w:r w:rsidRPr="00444C94">
        <w:rPr>
          <w:rFonts w:asciiTheme="majorHAnsi" w:hAnsiTheme="majorHAnsi"/>
        </w:rPr>
        <w:t>i</w:t>
      </w:r>
      <w:proofErr w:type="spellEnd"/>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are</w:t>
      </w:r>
      <w:proofErr w:type="gramEnd"/>
      <w:r w:rsidRPr="00444C94">
        <w:rPr>
          <w:rFonts w:asciiTheme="majorHAnsi" w:hAnsiTheme="majorHAnsi"/>
        </w:rPr>
        <w:t xml:space="preserve"> aged between 18 to 65 years;</w:t>
      </w:r>
    </w:p>
    <w:p w14:paraId="02332D32" w14:textId="77777777" w:rsidR="00E54919" w:rsidRPr="00444C94" w:rsidRDefault="00E54919" w:rsidP="00E54919">
      <w:pPr>
        <w:ind w:left="720" w:hanging="720"/>
        <w:rPr>
          <w:rFonts w:asciiTheme="majorHAnsi" w:hAnsiTheme="majorHAnsi"/>
        </w:rPr>
      </w:pPr>
      <w:r w:rsidRPr="00444C94">
        <w:rPr>
          <w:rFonts w:asciiTheme="majorHAnsi" w:hAnsiTheme="majorHAnsi"/>
        </w:rPr>
        <w:t>ii)</w:t>
      </w:r>
      <w:r w:rsidRPr="00444C94">
        <w:rPr>
          <w:rFonts w:asciiTheme="majorHAnsi" w:hAnsiTheme="majorHAnsi"/>
        </w:rPr>
        <w:tab/>
      </w:r>
      <w:proofErr w:type="gramStart"/>
      <w:r w:rsidRPr="00444C94">
        <w:rPr>
          <w:rFonts w:asciiTheme="majorHAnsi" w:hAnsiTheme="majorHAnsi"/>
        </w:rPr>
        <w:t>have</w:t>
      </w:r>
      <w:proofErr w:type="gramEnd"/>
      <w:r w:rsidRPr="00444C94">
        <w:rPr>
          <w:rFonts w:asciiTheme="majorHAnsi" w:hAnsiTheme="majorHAnsi"/>
        </w:rPr>
        <w:t xml:space="preserve"> had pain in your Achilles tendon for at least 6 weeks;</w:t>
      </w:r>
    </w:p>
    <w:p w14:paraId="00597B5C" w14:textId="77777777" w:rsidR="00E54919" w:rsidRPr="00444C94" w:rsidRDefault="00E54919" w:rsidP="00E54919">
      <w:pPr>
        <w:ind w:left="720" w:hanging="720"/>
        <w:rPr>
          <w:rFonts w:asciiTheme="majorHAnsi" w:hAnsiTheme="majorHAnsi"/>
        </w:rPr>
      </w:pPr>
      <w:r w:rsidRPr="00444C94">
        <w:rPr>
          <w:rFonts w:asciiTheme="majorHAnsi" w:hAnsiTheme="majorHAnsi"/>
        </w:rPr>
        <w:t>iii)</w:t>
      </w:r>
      <w:r w:rsidRPr="00444C94">
        <w:rPr>
          <w:rFonts w:asciiTheme="majorHAnsi" w:hAnsiTheme="majorHAnsi"/>
        </w:rPr>
        <w:tab/>
      </w:r>
      <w:proofErr w:type="gramStart"/>
      <w:r w:rsidRPr="00444C94">
        <w:rPr>
          <w:rFonts w:asciiTheme="majorHAnsi" w:hAnsiTheme="majorHAnsi"/>
        </w:rPr>
        <w:t>in</w:t>
      </w:r>
      <w:proofErr w:type="gramEnd"/>
      <w:r w:rsidRPr="00444C94">
        <w:rPr>
          <w:rFonts w:asciiTheme="majorHAnsi" w:hAnsiTheme="majorHAnsi"/>
        </w:rPr>
        <w:t xml:space="preserve"> the last week had pain </w:t>
      </w:r>
      <w:r>
        <w:rPr>
          <w:rFonts w:asciiTheme="majorHAnsi" w:hAnsiTheme="majorHAnsi"/>
        </w:rPr>
        <w:t xml:space="preserve">in your Achilles tendon </w:t>
      </w:r>
      <w:r w:rsidRPr="00444C94">
        <w:rPr>
          <w:rFonts w:asciiTheme="majorHAnsi" w:hAnsiTheme="majorHAnsi"/>
        </w:rPr>
        <w:t>greater than 3 out of 10 (if 0 = no pain and 10 = worst imaginable pain);</w:t>
      </w:r>
    </w:p>
    <w:p w14:paraId="03DE21A4" w14:textId="77777777" w:rsidR="00E54919" w:rsidRPr="00444C94" w:rsidRDefault="00E54919" w:rsidP="00E54919">
      <w:pPr>
        <w:ind w:left="720" w:hanging="720"/>
        <w:rPr>
          <w:rFonts w:asciiTheme="majorHAnsi" w:hAnsiTheme="majorHAnsi"/>
        </w:rPr>
      </w:pPr>
      <w:r w:rsidRPr="00444C94">
        <w:rPr>
          <w:rFonts w:asciiTheme="majorHAnsi" w:hAnsiTheme="majorHAnsi"/>
        </w:rPr>
        <w:t>iv)</w:t>
      </w:r>
      <w:r w:rsidRPr="00444C94">
        <w:rPr>
          <w:rFonts w:asciiTheme="majorHAnsi" w:hAnsiTheme="majorHAnsi"/>
        </w:rPr>
        <w:tab/>
      </w:r>
      <w:proofErr w:type="gramStart"/>
      <w:r w:rsidRPr="00444C94">
        <w:rPr>
          <w:rFonts w:asciiTheme="majorHAnsi" w:hAnsiTheme="majorHAnsi"/>
        </w:rPr>
        <w:t>own</w:t>
      </w:r>
      <w:proofErr w:type="gramEnd"/>
      <w:r w:rsidRPr="00444C94">
        <w:rPr>
          <w:rFonts w:asciiTheme="majorHAnsi" w:hAnsiTheme="majorHAnsi"/>
        </w:rPr>
        <w:t xml:space="preserve"> footwear that can fit the shoe inserts and be willing to use them for at least 8 hours per day;</w:t>
      </w:r>
    </w:p>
    <w:p w14:paraId="7BBD30F0" w14:textId="77777777" w:rsidR="00E54919" w:rsidRPr="00444C94" w:rsidRDefault="00E54919" w:rsidP="00E54919">
      <w:pPr>
        <w:ind w:left="720" w:hanging="720"/>
        <w:rPr>
          <w:rFonts w:asciiTheme="majorHAnsi" w:hAnsiTheme="majorHAnsi"/>
        </w:rPr>
      </w:pPr>
      <w:r w:rsidRPr="00444C94">
        <w:rPr>
          <w:rFonts w:asciiTheme="majorHAnsi" w:hAnsiTheme="majorHAnsi"/>
        </w:rPr>
        <w:t>v)</w:t>
      </w:r>
      <w:r w:rsidRPr="00444C94">
        <w:rPr>
          <w:rFonts w:asciiTheme="majorHAnsi" w:hAnsiTheme="majorHAnsi"/>
        </w:rPr>
        <w:tab/>
      </w:r>
      <w:proofErr w:type="gramStart"/>
      <w:r w:rsidRPr="00444C94">
        <w:rPr>
          <w:rFonts w:asciiTheme="majorHAnsi" w:hAnsiTheme="majorHAnsi"/>
        </w:rPr>
        <w:t>are</w:t>
      </w:r>
      <w:proofErr w:type="gramEnd"/>
      <w:r w:rsidRPr="00444C94">
        <w:rPr>
          <w:rFonts w:asciiTheme="majorHAnsi" w:hAnsiTheme="majorHAnsi"/>
        </w:rPr>
        <w:t xml:space="preserve"> willing to attend Victoria University (Melbourne, Australia) once for an assessment;</w:t>
      </w:r>
    </w:p>
    <w:p w14:paraId="240B6920" w14:textId="77777777" w:rsidR="00E54919" w:rsidRPr="00444C94" w:rsidRDefault="00E54919" w:rsidP="00E54919">
      <w:pPr>
        <w:ind w:left="720" w:hanging="720"/>
        <w:rPr>
          <w:rFonts w:asciiTheme="majorHAnsi" w:hAnsiTheme="majorHAnsi"/>
        </w:rPr>
      </w:pPr>
      <w:r w:rsidRPr="00444C94">
        <w:rPr>
          <w:rFonts w:asciiTheme="majorHAnsi" w:hAnsiTheme="majorHAnsi"/>
        </w:rPr>
        <w:lastRenderedPageBreak/>
        <w:t>vi)</w:t>
      </w:r>
      <w:r w:rsidRPr="00444C94">
        <w:rPr>
          <w:rFonts w:asciiTheme="majorHAnsi" w:hAnsiTheme="majorHAnsi"/>
        </w:rPr>
        <w:tab/>
        <w:t>are willing to attempt to not receive additional treatments (such as physical therapy, foot orthoses, shoe modifications, intra-articular injections, or surgery) for your Achilles tendon pain during the course of the study (12 weeks);</w:t>
      </w:r>
    </w:p>
    <w:p w14:paraId="64CCB209" w14:textId="77777777" w:rsidR="00E54919" w:rsidRPr="00444C94" w:rsidRDefault="00E54919" w:rsidP="00E54919">
      <w:pPr>
        <w:ind w:left="720" w:hanging="720"/>
        <w:rPr>
          <w:rFonts w:asciiTheme="majorHAnsi" w:hAnsiTheme="majorHAnsi"/>
        </w:rPr>
      </w:pPr>
      <w:r w:rsidRPr="00444C94">
        <w:rPr>
          <w:rFonts w:asciiTheme="majorHAnsi" w:hAnsiTheme="majorHAnsi"/>
        </w:rPr>
        <w:t>vii)</w:t>
      </w:r>
      <w:r w:rsidRPr="00444C94">
        <w:rPr>
          <w:rFonts w:asciiTheme="majorHAnsi" w:hAnsiTheme="majorHAnsi"/>
        </w:rPr>
        <w:tab/>
        <w:t>are willing to attempt to discontinue taking all pain-relieving medications to relieve pain at your Achilles tendon(s) (except paracetamol) for at least 14 days prior to baseline assessment and during the study period (12 weeks);</w:t>
      </w:r>
    </w:p>
    <w:p w14:paraId="1BD6F311" w14:textId="77777777" w:rsidR="00E54919" w:rsidRPr="00444C94" w:rsidRDefault="00E54919" w:rsidP="00E54919">
      <w:pPr>
        <w:rPr>
          <w:rFonts w:asciiTheme="majorHAnsi" w:hAnsiTheme="majorHAnsi"/>
        </w:rPr>
      </w:pPr>
    </w:p>
    <w:p w14:paraId="203786F4" w14:textId="77777777" w:rsidR="00E54919" w:rsidRPr="00444C94" w:rsidRDefault="00E54919" w:rsidP="00E54919">
      <w:pPr>
        <w:rPr>
          <w:rFonts w:asciiTheme="majorHAnsi" w:hAnsiTheme="majorHAnsi"/>
          <w:b/>
        </w:rPr>
      </w:pPr>
      <w:r w:rsidRPr="00444C94">
        <w:rPr>
          <w:rFonts w:asciiTheme="majorHAnsi" w:hAnsiTheme="majorHAnsi"/>
          <w:b/>
        </w:rPr>
        <w:t>You will not be able to participate in this study if you:</w:t>
      </w:r>
    </w:p>
    <w:p w14:paraId="0D4105D3" w14:textId="77777777" w:rsidR="00E54919" w:rsidRPr="00444C94" w:rsidRDefault="00E54919" w:rsidP="00E54919">
      <w:pPr>
        <w:rPr>
          <w:rFonts w:asciiTheme="majorHAnsi" w:hAnsiTheme="majorHAnsi"/>
          <w:b/>
        </w:rPr>
      </w:pPr>
    </w:p>
    <w:p w14:paraId="12893890" w14:textId="77777777" w:rsidR="00E54919" w:rsidRPr="00444C94" w:rsidRDefault="00E54919" w:rsidP="00E54919">
      <w:pPr>
        <w:ind w:left="720" w:hanging="720"/>
        <w:rPr>
          <w:rFonts w:asciiTheme="majorHAnsi" w:hAnsiTheme="majorHAnsi"/>
        </w:rPr>
      </w:pPr>
      <w:proofErr w:type="spellStart"/>
      <w:r w:rsidRPr="00444C94">
        <w:rPr>
          <w:rFonts w:asciiTheme="majorHAnsi" w:hAnsiTheme="majorHAnsi"/>
        </w:rPr>
        <w:t>i</w:t>
      </w:r>
      <w:proofErr w:type="spellEnd"/>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are</w:t>
      </w:r>
      <w:proofErr w:type="gramEnd"/>
      <w:r w:rsidRPr="00444C94">
        <w:rPr>
          <w:rFonts w:asciiTheme="majorHAnsi" w:hAnsiTheme="majorHAnsi"/>
        </w:rPr>
        <w:t xml:space="preserve"> pregnant; </w:t>
      </w:r>
    </w:p>
    <w:p w14:paraId="354B95AD" w14:textId="77777777" w:rsidR="00E54919" w:rsidRDefault="00E54919" w:rsidP="00E54919">
      <w:pPr>
        <w:ind w:left="720" w:hanging="720"/>
        <w:rPr>
          <w:rFonts w:asciiTheme="majorHAnsi" w:hAnsiTheme="majorHAnsi"/>
        </w:rPr>
      </w:pPr>
      <w:proofErr w:type="gramStart"/>
      <w:r w:rsidRPr="00444C94">
        <w:rPr>
          <w:rFonts w:asciiTheme="majorHAnsi" w:hAnsiTheme="majorHAnsi"/>
        </w:rPr>
        <w:t>ii</w:t>
      </w:r>
      <w:proofErr w:type="gramEnd"/>
      <w:r w:rsidRPr="00444C94">
        <w:rPr>
          <w:rFonts w:asciiTheme="majorHAnsi" w:hAnsiTheme="majorHAnsi"/>
        </w:rPr>
        <w:t>)</w:t>
      </w:r>
      <w:r w:rsidRPr="00444C94">
        <w:rPr>
          <w:rFonts w:asciiTheme="majorHAnsi" w:hAnsiTheme="majorHAnsi"/>
        </w:rPr>
        <w:tab/>
        <w:t>had previous surgery on your Achilles tendon(s);</w:t>
      </w:r>
    </w:p>
    <w:p w14:paraId="2FB9CB84" w14:textId="77777777" w:rsidR="00E54919" w:rsidRPr="00444C94" w:rsidRDefault="00E54919" w:rsidP="00E54919">
      <w:pPr>
        <w:rPr>
          <w:rFonts w:asciiTheme="majorHAnsi" w:hAnsiTheme="majorHAnsi"/>
        </w:rPr>
      </w:pPr>
      <w:proofErr w:type="gramStart"/>
      <w:r>
        <w:rPr>
          <w:rFonts w:asciiTheme="majorHAnsi" w:hAnsiTheme="majorHAnsi"/>
        </w:rPr>
        <w:t>iii</w:t>
      </w:r>
      <w:proofErr w:type="gramEnd"/>
      <w:r>
        <w:rPr>
          <w:rFonts w:asciiTheme="majorHAnsi" w:hAnsiTheme="majorHAnsi"/>
        </w:rPr>
        <w:t>)</w:t>
      </w:r>
      <w:r>
        <w:rPr>
          <w:rFonts w:asciiTheme="majorHAnsi" w:hAnsiTheme="majorHAnsi"/>
        </w:rPr>
        <w:tab/>
        <w:t>ruptured your Achilles tendon(s);</w:t>
      </w:r>
    </w:p>
    <w:p w14:paraId="05C14D3D" w14:textId="77777777" w:rsidR="00E54919" w:rsidRPr="00444C94" w:rsidRDefault="00E54919" w:rsidP="00E54919">
      <w:pPr>
        <w:ind w:left="720" w:hanging="720"/>
        <w:rPr>
          <w:rFonts w:asciiTheme="majorHAnsi" w:hAnsiTheme="majorHAnsi"/>
        </w:rPr>
      </w:pPr>
      <w:r>
        <w:rPr>
          <w:rFonts w:asciiTheme="majorHAnsi" w:hAnsiTheme="majorHAnsi"/>
        </w:rPr>
        <w:t>iv</w:t>
      </w:r>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have</w:t>
      </w:r>
      <w:proofErr w:type="gramEnd"/>
      <w:r w:rsidRPr="00444C94">
        <w:rPr>
          <w:rFonts w:asciiTheme="majorHAnsi" w:hAnsiTheme="majorHAnsi"/>
        </w:rPr>
        <w:t xml:space="preserve"> any other painful conditions within the foot or ankle</w:t>
      </w:r>
      <w:r>
        <w:rPr>
          <w:rFonts w:asciiTheme="majorHAnsi" w:hAnsiTheme="majorHAnsi"/>
        </w:rPr>
        <w:t xml:space="preserve"> that are more painful than your Achilles tendon pain</w:t>
      </w:r>
      <w:r w:rsidRPr="00444C94">
        <w:rPr>
          <w:rFonts w:asciiTheme="majorHAnsi" w:hAnsiTheme="majorHAnsi"/>
        </w:rPr>
        <w:t>;</w:t>
      </w:r>
    </w:p>
    <w:p w14:paraId="63BCDF2C" w14:textId="77777777" w:rsidR="00E54919" w:rsidRPr="00444C94" w:rsidRDefault="00E54919" w:rsidP="00E54919">
      <w:pPr>
        <w:ind w:left="720" w:hanging="720"/>
        <w:rPr>
          <w:rFonts w:asciiTheme="majorHAnsi" w:hAnsiTheme="majorHAnsi"/>
        </w:rPr>
      </w:pPr>
      <w:r>
        <w:rPr>
          <w:rFonts w:asciiTheme="majorHAnsi" w:hAnsiTheme="majorHAnsi"/>
        </w:rPr>
        <w:t>v</w:t>
      </w:r>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h</w:t>
      </w:r>
      <w:r>
        <w:rPr>
          <w:rFonts w:asciiTheme="majorHAnsi" w:hAnsiTheme="majorHAnsi"/>
        </w:rPr>
        <w:t>ave</w:t>
      </w:r>
      <w:proofErr w:type="gramEnd"/>
      <w:r>
        <w:rPr>
          <w:rFonts w:asciiTheme="majorHAnsi" w:hAnsiTheme="majorHAnsi"/>
        </w:rPr>
        <w:t xml:space="preserve"> an injury (e.g., severe</w:t>
      </w:r>
      <w:r w:rsidRPr="00444C94">
        <w:rPr>
          <w:rFonts w:asciiTheme="majorHAnsi" w:hAnsiTheme="majorHAnsi"/>
        </w:rPr>
        <w:t xml:space="preserve"> ankle instability</w:t>
      </w:r>
      <w:r>
        <w:rPr>
          <w:rFonts w:asciiTheme="majorHAnsi" w:hAnsiTheme="majorHAnsi"/>
        </w:rPr>
        <w:t>) or medical condition (e.g., type 2 diabetes) that makes you unsuitable for inclusion</w:t>
      </w:r>
      <w:r w:rsidRPr="00444C94">
        <w:rPr>
          <w:rFonts w:asciiTheme="majorHAnsi" w:hAnsiTheme="majorHAnsi"/>
        </w:rPr>
        <w:t>;</w:t>
      </w:r>
    </w:p>
    <w:p w14:paraId="5FCA75CC" w14:textId="77777777" w:rsidR="00E54919" w:rsidRPr="00444C94" w:rsidRDefault="00E54919" w:rsidP="00E54919">
      <w:pPr>
        <w:ind w:left="720" w:hanging="720"/>
        <w:rPr>
          <w:rFonts w:asciiTheme="majorHAnsi" w:hAnsiTheme="majorHAnsi"/>
        </w:rPr>
      </w:pPr>
      <w:r w:rsidRPr="00444C94">
        <w:rPr>
          <w:rFonts w:asciiTheme="majorHAnsi" w:hAnsiTheme="majorHAnsi"/>
        </w:rPr>
        <w:t>v</w:t>
      </w:r>
      <w:r>
        <w:rPr>
          <w:rFonts w:asciiTheme="majorHAnsi" w:hAnsiTheme="majorHAnsi"/>
        </w:rPr>
        <w:t>i</w:t>
      </w:r>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currently</w:t>
      </w:r>
      <w:proofErr w:type="gramEnd"/>
      <w:r w:rsidRPr="00444C94">
        <w:rPr>
          <w:rFonts w:asciiTheme="majorHAnsi" w:hAnsiTheme="majorHAnsi"/>
        </w:rPr>
        <w:t xml:space="preserve"> have inflammatory arthritis (e.g. </w:t>
      </w:r>
      <w:r>
        <w:rPr>
          <w:rFonts w:asciiTheme="majorHAnsi" w:hAnsiTheme="majorHAnsi"/>
        </w:rPr>
        <w:t>rheumatoid arthritis and gout)</w:t>
      </w:r>
      <w:r w:rsidRPr="00444C94">
        <w:rPr>
          <w:rFonts w:asciiTheme="majorHAnsi" w:hAnsiTheme="majorHAnsi"/>
        </w:rPr>
        <w:t xml:space="preserve"> and/or neurological disorders; </w:t>
      </w:r>
    </w:p>
    <w:p w14:paraId="7515F2A4" w14:textId="77777777" w:rsidR="00E54919" w:rsidRPr="00444C94" w:rsidRDefault="00E54919" w:rsidP="00E54919">
      <w:pPr>
        <w:ind w:left="720" w:hanging="720"/>
        <w:rPr>
          <w:rFonts w:asciiTheme="majorHAnsi" w:hAnsiTheme="majorHAnsi"/>
        </w:rPr>
      </w:pPr>
      <w:r w:rsidRPr="00444C94">
        <w:rPr>
          <w:rFonts w:asciiTheme="majorHAnsi" w:hAnsiTheme="majorHAnsi"/>
        </w:rPr>
        <w:t>vii)</w:t>
      </w:r>
      <w:r w:rsidRPr="00444C94">
        <w:rPr>
          <w:rFonts w:asciiTheme="majorHAnsi" w:hAnsiTheme="majorHAnsi"/>
        </w:rPr>
        <w:tab/>
      </w:r>
      <w:proofErr w:type="gramStart"/>
      <w:r w:rsidRPr="00444C94">
        <w:rPr>
          <w:rFonts w:asciiTheme="majorHAnsi" w:hAnsiTheme="majorHAnsi"/>
        </w:rPr>
        <w:t>treatment</w:t>
      </w:r>
      <w:proofErr w:type="gramEnd"/>
      <w:r w:rsidRPr="00444C94">
        <w:rPr>
          <w:rFonts w:asciiTheme="majorHAnsi" w:hAnsiTheme="majorHAnsi"/>
        </w:rPr>
        <w:t xml:space="preserve"> with shoe inserts for your Achilles tendon pain in the previous 3 months</w:t>
      </w:r>
    </w:p>
    <w:p w14:paraId="660A6E1E" w14:textId="77777777" w:rsidR="00E54919" w:rsidRPr="00444C94" w:rsidRDefault="00E54919" w:rsidP="00E54919">
      <w:pPr>
        <w:ind w:left="720" w:hanging="720"/>
        <w:rPr>
          <w:rFonts w:asciiTheme="majorHAnsi" w:hAnsiTheme="majorHAnsi"/>
        </w:rPr>
      </w:pPr>
      <w:r>
        <w:rPr>
          <w:rFonts w:asciiTheme="majorHAnsi" w:hAnsiTheme="majorHAnsi"/>
        </w:rPr>
        <w:t>viii</w:t>
      </w:r>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taken</w:t>
      </w:r>
      <w:proofErr w:type="gramEnd"/>
      <w:r w:rsidRPr="00444C94">
        <w:rPr>
          <w:rFonts w:asciiTheme="majorHAnsi" w:hAnsiTheme="majorHAnsi"/>
        </w:rPr>
        <w:t xml:space="preserve"> fluoroquinolones within the previous 2 years;</w:t>
      </w:r>
    </w:p>
    <w:p w14:paraId="392F6E82" w14:textId="77777777" w:rsidR="00E54919" w:rsidRPr="00444C94" w:rsidRDefault="00E54919" w:rsidP="00E54919">
      <w:pPr>
        <w:ind w:left="720" w:hanging="720"/>
        <w:rPr>
          <w:rFonts w:asciiTheme="majorHAnsi" w:hAnsiTheme="majorHAnsi"/>
        </w:rPr>
      </w:pPr>
      <w:r>
        <w:rPr>
          <w:rFonts w:asciiTheme="majorHAnsi" w:hAnsiTheme="majorHAnsi"/>
        </w:rPr>
        <w:t>i</w:t>
      </w:r>
      <w:r w:rsidRPr="00444C94">
        <w:rPr>
          <w:rFonts w:asciiTheme="majorHAnsi" w:hAnsiTheme="majorHAnsi"/>
        </w:rPr>
        <w:t>x)</w:t>
      </w:r>
      <w:r w:rsidRPr="00444C94">
        <w:rPr>
          <w:rFonts w:asciiTheme="majorHAnsi" w:hAnsiTheme="majorHAnsi"/>
        </w:rPr>
        <w:tab/>
      </w:r>
      <w:proofErr w:type="gramStart"/>
      <w:r w:rsidRPr="00444C94">
        <w:rPr>
          <w:rFonts w:asciiTheme="majorHAnsi" w:hAnsiTheme="majorHAnsi"/>
        </w:rPr>
        <w:t>history</w:t>
      </w:r>
      <w:proofErr w:type="gramEnd"/>
      <w:r w:rsidRPr="00444C94">
        <w:rPr>
          <w:rFonts w:asciiTheme="majorHAnsi" w:hAnsiTheme="majorHAnsi"/>
        </w:rPr>
        <w:t xml:space="preserve"> of breast cancer and/or use of </w:t>
      </w:r>
      <w:proofErr w:type="spellStart"/>
      <w:r w:rsidRPr="00444C94">
        <w:rPr>
          <w:rFonts w:asciiTheme="majorHAnsi" w:hAnsiTheme="majorHAnsi"/>
        </w:rPr>
        <w:t>oestrogen</w:t>
      </w:r>
      <w:proofErr w:type="spellEnd"/>
      <w:r w:rsidRPr="00444C94">
        <w:rPr>
          <w:rFonts w:asciiTheme="majorHAnsi" w:hAnsiTheme="majorHAnsi"/>
        </w:rPr>
        <w:t xml:space="preserve"> inhibitors</w:t>
      </w:r>
    </w:p>
    <w:p w14:paraId="6BAF437F" w14:textId="77777777" w:rsidR="00E54919" w:rsidRPr="00444C94" w:rsidRDefault="00E54919" w:rsidP="00E54919">
      <w:pPr>
        <w:ind w:left="720" w:hanging="720"/>
        <w:rPr>
          <w:rFonts w:asciiTheme="majorHAnsi" w:hAnsiTheme="majorHAnsi"/>
        </w:rPr>
      </w:pPr>
      <w:r w:rsidRPr="00444C94">
        <w:rPr>
          <w:rFonts w:asciiTheme="majorHAnsi" w:hAnsiTheme="majorHAnsi"/>
        </w:rPr>
        <w:t>x)</w:t>
      </w:r>
      <w:r w:rsidRPr="00444C94">
        <w:rPr>
          <w:rFonts w:asciiTheme="majorHAnsi" w:hAnsiTheme="majorHAnsi"/>
        </w:rPr>
        <w:tab/>
      </w:r>
      <w:proofErr w:type="gramStart"/>
      <w:r w:rsidRPr="00444C94">
        <w:rPr>
          <w:rFonts w:asciiTheme="majorHAnsi" w:hAnsiTheme="majorHAnsi"/>
        </w:rPr>
        <w:t>are</w:t>
      </w:r>
      <w:proofErr w:type="gramEnd"/>
      <w:r w:rsidRPr="00444C94">
        <w:rPr>
          <w:rFonts w:asciiTheme="majorHAnsi" w:hAnsiTheme="majorHAnsi"/>
        </w:rPr>
        <w:t xml:space="preserve"> unable to speak or read English</w:t>
      </w:r>
    </w:p>
    <w:p w14:paraId="3DBD49E9" w14:textId="77777777" w:rsidR="00E54919" w:rsidRPr="00444C94" w:rsidRDefault="00E54919" w:rsidP="00E54919">
      <w:pPr>
        <w:ind w:left="720" w:hanging="720"/>
        <w:rPr>
          <w:rFonts w:asciiTheme="majorHAnsi" w:hAnsiTheme="majorHAnsi"/>
        </w:rPr>
      </w:pPr>
      <w:r>
        <w:rPr>
          <w:rFonts w:asciiTheme="majorHAnsi" w:hAnsiTheme="majorHAnsi"/>
        </w:rPr>
        <w:t>xi</w:t>
      </w:r>
      <w:r w:rsidRPr="00444C94">
        <w:rPr>
          <w:rFonts w:asciiTheme="majorHAnsi" w:hAnsiTheme="majorHAnsi"/>
        </w:rPr>
        <w:t>)</w:t>
      </w:r>
      <w:r w:rsidRPr="00444C94">
        <w:rPr>
          <w:rFonts w:asciiTheme="majorHAnsi" w:hAnsiTheme="majorHAnsi"/>
        </w:rPr>
        <w:tab/>
        <w:t xml:space="preserve">Have received any injections (such as corticosteroids) at the Achilles tendon(s) </w:t>
      </w:r>
      <w:r>
        <w:rPr>
          <w:rFonts w:asciiTheme="majorHAnsi" w:hAnsiTheme="majorHAnsi"/>
        </w:rPr>
        <w:t xml:space="preserve">or surrounding area </w:t>
      </w:r>
      <w:r w:rsidRPr="00444C94">
        <w:rPr>
          <w:rFonts w:asciiTheme="majorHAnsi" w:hAnsiTheme="majorHAnsi"/>
        </w:rPr>
        <w:t>in the previous 3 months</w:t>
      </w:r>
    </w:p>
    <w:p w14:paraId="21C94357" w14:textId="77777777" w:rsidR="00E54919" w:rsidRPr="00444C94" w:rsidRDefault="00E54919" w:rsidP="00E54919">
      <w:pPr>
        <w:ind w:left="720" w:hanging="720"/>
        <w:rPr>
          <w:rFonts w:asciiTheme="majorHAnsi" w:hAnsiTheme="majorHAnsi"/>
        </w:rPr>
      </w:pPr>
    </w:p>
    <w:p w14:paraId="41293653" w14:textId="77777777" w:rsidR="00E54919" w:rsidRPr="00444C94" w:rsidRDefault="00E54919" w:rsidP="00E54919">
      <w:pPr>
        <w:rPr>
          <w:rFonts w:asciiTheme="majorHAnsi" w:hAnsiTheme="majorHAnsi"/>
        </w:rPr>
      </w:pPr>
      <w:r w:rsidRPr="00444C94">
        <w:rPr>
          <w:rFonts w:asciiTheme="majorHAnsi" w:hAnsiTheme="majorHAnsi"/>
        </w:rPr>
        <w:t xml:space="preserve">Investigators will enquire about the above inclusion/exclusion criteria </w:t>
      </w:r>
      <w:r>
        <w:rPr>
          <w:rFonts w:asciiTheme="majorHAnsi" w:hAnsiTheme="majorHAnsi"/>
        </w:rPr>
        <w:t xml:space="preserve">over the phone and </w:t>
      </w:r>
      <w:r w:rsidRPr="00444C94">
        <w:rPr>
          <w:rFonts w:asciiTheme="majorHAnsi" w:hAnsiTheme="majorHAnsi"/>
        </w:rPr>
        <w:t xml:space="preserve">at the initial appointment. </w:t>
      </w:r>
    </w:p>
    <w:p w14:paraId="6515E032" w14:textId="77777777" w:rsidR="00E54919" w:rsidRPr="00444C94" w:rsidRDefault="00E54919" w:rsidP="00E54919">
      <w:pPr>
        <w:rPr>
          <w:rFonts w:asciiTheme="majorHAnsi" w:hAnsiTheme="majorHAnsi"/>
          <w:b/>
        </w:rPr>
      </w:pPr>
    </w:p>
    <w:p w14:paraId="1346DA66" w14:textId="77777777" w:rsidR="00E54919" w:rsidRPr="00444C94" w:rsidRDefault="00E54919" w:rsidP="00E54919">
      <w:pPr>
        <w:rPr>
          <w:rFonts w:asciiTheme="majorHAnsi" w:hAnsiTheme="majorHAnsi"/>
          <w:b/>
        </w:rPr>
      </w:pPr>
      <w:r w:rsidRPr="00444C94">
        <w:rPr>
          <w:rFonts w:asciiTheme="majorHAnsi" w:hAnsiTheme="majorHAnsi"/>
          <w:b/>
        </w:rPr>
        <w:t>STUDY DURATION AND FOLLOW-UP APPOINTMENTS</w:t>
      </w:r>
    </w:p>
    <w:p w14:paraId="203534AD" w14:textId="77777777" w:rsidR="00E54919" w:rsidRPr="00444C94" w:rsidRDefault="00E54919" w:rsidP="00E54919">
      <w:pPr>
        <w:rPr>
          <w:rFonts w:asciiTheme="majorHAnsi" w:hAnsiTheme="majorHAnsi"/>
          <w:b/>
        </w:rPr>
      </w:pPr>
    </w:p>
    <w:p w14:paraId="34329E79" w14:textId="77777777" w:rsidR="00E54919" w:rsidRPr="00444C94" w:rsidRDefault="00E54919" w:rsidP="00E54919">
      <w:pPr>
        <w:rPr>
          <w:rFonts w:asciiTheme="majorHAnsi" w:hAnsiTheme="majorHAnsi"/>
        </w:rPr>
      </w:pPr>
      <w:r w:rsidRPr="00444C94">
        <w:rPr>
          <w:rFonts w:asciiTheme="majorHAnsi" w:hAnsiTheme="majorHAnsi"/>
        </w:rPr>
        <w:t xml:space="preserve">The effects of the treatment on the pain and disability caused by your Achilles tendinopathy will be assessed over 12 weeks. </w:t>
      </w:r>
    </w:p>
    <w:p w14:paraId="14F668B1" w14:textId="77777777" w:rsidR="00E54919" w:rsidRPr="00444C94" w:rsidRDefault="00E54919" w:rsidP="00E54919">
      <w:pPr>
        <w:rPr>
          <w:rFonts w:asciiTheme="majorHAnsi" w:hAnsiTheme="majorHAnsi"/>
        </w:rPr>
      </w:pPr>
    </w:p>
    <w:p w14:paraId="4C1B14E2" w14:textId="77777777" w:rsidR="00E54919" w:rsidRPr="00444C94" w:rsidRDefault="00E54919" w:rsidP="00E54919">
      <w:pPr>
        <w:rPr>
          <w:rFonts w:asciiTheme="majorHAnsi" w:hAnsiTheme="majorHAnsi"/>
        </w:rPr>
      </w:pPr>
      <w:r w:rsidRPr="00444C94">
        <w:rPr>
          <w:rFonts w:asciiTheme="majorHAnsi" w:hAnsiTheme="majorHAnsi"/>
        </w:rPr>
        <w:t>As a study participant, your involvement will be as follows:</w:t>
      </w:r>
    </w:p>
    <w:p w14:paraId="45FCFFFD" w14:textId="77777777" w:rsidR="00E54919" w:rsidRPr="00444C94" w:rsidRDefault="00E54919" w:rsidP="00E54919">
      <w:pPr>
        <w:rPr>
          <w:rFonts w:asciiTheme="majorHAnsi" w:hAnsiTheme="majorHAnsi"/>
        </w:rPr>
      </w:pPr>
    </w:p>
    <w:p w14:paraId="15F5573E" w14:textId="77777777" w:rsidR="00E54919" w:rsidRPr="00444C94" w:rsidRDefault="00E54919" w:rsidP="00E54919">
      <w:pPr>
        <w:rPr>
          <w:rFonts w:asciiTheme="majorHAnsi" w:hAnsiTheme="majorHAnsi"/>
        </w:rPr>
      </w:pPr>
      <w:r w:rsidRPr="00444C94">
        <w:rPr>
          <w:rFonts w:asciiTheme="majorHAnsi" w:hAnsiTheme="majorHAnsi"/>
          <w:u w:val="single"/>
        </w:rPr>
        <w:t>Initial assessment:</w:t>
      </w:r>
      <w:r w:rsidRPr="00444C94">
        <w:rPr>
          <w:rFonts w:asciiTheme="majorHAnsi" w:hAnsiTheme="majorHAnsi"/>
        </w:rPr>
        <w:t xml:space="preserve"> </w:t>
      </w:r>
      <w:r>
        <w:rPr>
          <w:rFonts w:asciiTheme="majorHAnsi" w:hAnsiTheme="majorHAnsi"/>
        </w:rPr>
        <w:t>We will send you a survey to collect your baseline data and assess the pain in your Achilles tendon. Then we will arrange an a</w:t>
      </w:r>
      <w:r w:rsidRPr="00444C94">
        <w:rPr>
          <w:rFonts w:asciiTheme="majorHAnsi" w:hAnsiTheme="majorHAnsi"/>
        </w:rPr>
        <w:t>ppointment</w:t>
      </w:r>
      <w:r>
        <w:rPr>
          <w:rFonts w:asciiTheme="majorHAnsi" w:hAnsiTheme="majorHAnsi"/>
        </w:rPr>
        <w:t xml:space="preserve"> with you at Victoria University, </w:t>
      </w:r>
      <w:proofErr w:type="spellStart"/>
      <w:r>
        <w:rPr>
          <w:rFonts w:asciiTheme="majorHAnsi" w:hAnsiTheme="majorHAnsi"/>
        </w:rPr>
        <w:t>Footscray</w:t>
      </w:r>
      <w:proofErr w:type="spellEnd"/>
      <w:r w:rsidRPr="00444C94">
        <w:rPr>
          <w:rFonts w:asciiTheme="majorHAnsi" w:hAnsiTheme="majorHAnsi"/>
        </w:rPr>
        <w:t xml:space="preserve"> where we will determine your suitability to be in the study, provide you with your treatments, and </w:t>
      </w:r>
      <w:r>
        <w:rPr>
          <w:rFonts w:asciiTheme="majorHAnsi" w:hAnsiTheme="majorHAnsi"/>
        </w:rPr>
        <w:t xml:space="preserve">if you are happy to volunteer, </w:t>
      </w:r>
      <w:r w:rsidRPr="00444C94">
        <w:rPr>
          <w:rFonts w:asciiTheme="majorHAnsi" w:hAnsiTheme="majorHAnsi"/>
        </w:rPr>
        <w:t>a biomechanical assessment of how you walk with and without your shoe inserts (</w:t>
      </w:r>
      <w:r>
        <w:rPr>
          <w:rFonts w:asciiTheme="majorHAnsi" w:hAnsiTheme="majorHAnsi"/>
        </w:rPr>
        <w:t>90</w:t>
      </w:r>
      <w:r w:rsidRPr="00444C94">
        <w:rPr>
          <w:rFonts w:asciiTheme="majorHAnsi" w:hAnsiTheme="majorHAnsi"/>
        </w:rPr>
        <w:t>-150 minutes).</w:t>
      </w:r>
    </w:p>
    <w:p w14:paraId="0020A032" w14:textId="77777777" w:rsidR="00E54919" w:rsidRPr="00444C94" w:rsidRDefault="00E54919" w:rsidP="00E54919">
      <w:pPr>
        <w:rPr>
          <w:rFonts w:asciiTheme="majorHAnsi" w:hAnsiTheme="majorHAnsi"/>
        </w:rPr>
      </w:pPr>
    </w:p>
    <w:p w14:paraId="7EAE5A41" w14:textId="77777777" w:rsidR="00E54919" w:rsidRPr="00444C94" w:rsidRDefault="00E54919" w:rsidP="00E54919">
      <w:pPr>
        <w:rPr>
          <w:rFonts w:asciiTheme="majorHAnsi" w:hAnsiTheme="majorHAnsi"/>
        </w:rPr>
      </w:pPr>
      <w:r w:rsidRPr="00444C94">
        <w:rPr>
          <w:rFonts w:asciiTheme="majorHAnsi" w:hAnsiTheme="majorHAnsi"/>
          <w:u w:val="single"/>
        </w:rPr>
        <w:t>Electronic surveys (every 4 weeks):</w:t>
      </w:r>
      <w:r w:rsidRPr="00444C94">
        <w:rPr>
          <w:rFonts w:asciiTheme="majorHAnsi" w:hAnsiTheme="majorHAnsi"/>
        </w:rPr>
        <w:t xml:space="preserve"> We will assess your adherence</w:t>
      </w:r>
      <w:r>
        <w:rPr>
          <w:rFonts w:asciiTheme="majorHAnsi" w:hAnsiTheme="majorHAnsi"/>
        </w:rPr>
        <w:t>, use of other treatments</w:t>
      </w:r>
      <w:r w:rsidRPr="00444C94">
        <w:rPr>
          <w:rFonts w:asciiTheme="majorHAnsi" w:hAnsiTheme="majorHAnsi"/>
        </w:rPr>
        <w:t xml:space="preserve"> and if a</w:t>
      </w:r>
      <w:r>
        <w:rPr>
          <w:rFonts w:asciiTheme="majorHAnsi" w:hAnsiTheme="majorHAnsi"/>
        </w:rPr>
        <w:t>ny adverse events have occurred</w:t>
      </w:r>
      <w:r w:rsidRPr="00444C94">
        <w:rPr>
          <w:rFonts w:asciiTheme="majorHAnsi" w:hAnsiTheme="majorHAnsi"/>
        </w:rPr>
        <w:t xml:space="preserve"> (s</w:t>
      </w:r>
      <w:r>
        <w:rPr>
          <w:rFonts w:asciiTheme="majorHAnsi" w:hAnsiTheme="majorHAnsi"/>
        </w:rPr>
        <w:t>urvey will take 10-20</w:t>
      </w:r>
      <w:r w:rsidRPr="00444C94">
        <w:rPr>
          <w:rFonts w:asciiTheme="majorHAnsi" w:hAnsiTheme="majorHAnsi"/>
        </w:rPr>
        <w:t xml:space="preserve"> minutes to complete).</w:t>
      </w:r>
    </w:p>
    <w:p w14:paraId="01C96362" w14:textId="77777777" w:rsidR="00E54919" w:rsidRPr="00444C94" w:rsidRDefault="00E54919" w:rsidP="00E54919">
      <w:pPr>
        <w:rPr>
          <w:rFonts w:asciiTheme="majorHAnsi" w:hAnsiTheme="majorHAnsi"/>
        </w:rPr>
      </w:pPr>
    </w:p>
    <w:p w14:paraId="25F65A87" w14:textId="77777777" w:rsidR="00E54919" w:rsidRPr="00444C94" w:rsidRDefault="00E54919" w:rsidP="00E54919">
      <w:pPr>
        <w:rPr>
          <w:rFonts w:asciiTheme="majorHAnsi" w:hAnsiTheme="majorHAnsi"/>
        </w:rPr>
      </w:pPr>
      <w:r w:rsidRPr="00444C94">
        <w:rPr>
          <w:rFonts w:asciiTheme="majorHAnsi" w:hAnsiTheme="majorHAnsi"/>
          <w:u w:val="single"/>
        </w:rPr>
        <w:lastRenderedPageBreak/>
        <w:t>Week 12 assessment:</w:t>
      </w:r>
      <w:r w:rsidRPr="00444C94">
        <w:rPr>
          <w:rFonts w:asciiTheme="majorHAnsi" w:hAnsiTheme="majorHAnsi"/>
        </w:rPr>
        <w:t xml:space="preserve"> Electronic survey where we will </w:t>
      </w:r>
      <w:r>
        <w:rPr>
          <w:rFonts w:asciiTheme="majorHAnsi" w:hAnsiTheme="majorHAnsi"/>
        </w:rPr>
        <w:t>re</w:t>
      </w:r>
      <w:r w:rsidRPr="00444C94">
        <w:rPr>
          <w:rFonts w:asciiTheme="majorHAnsi" w:hAnsiTheme="majorHAnsi"/>
        </w:rPr>
        <w:t xml:space="preserve">assess the pain in your Achilles tendon(s) (survey will take </w:t>
      </w:r>
      <w:r>
        <w:rPr>
          <w:rFonts w:asciiTheme="majorHAnsi" w:hAnsiTheme="majorHAnsi"/>
        </w:rPr>
        <w:t>10-20</w:t>
      </w:r>
      <w:r w:rsidRPr="00444C94">
        <w:rPr>
          <w:rFonts w:asciiTheme="majorHAnsi" w:hAnsiTheme="majorHAnsi"/>
        </w:rPr>
        <w:t xml:space="preserve"> minutes).</w:t>
      </w:r>
    </w:p>
    <w:p w14:paraId="76FBC229" w14:textId="77777777" w:rsidR="00E54919" w:rsidRPr="00444C94" w:rsidRDefault="00E54919" w:rsidP="00E54919">
      <w:pPr>
        <w:rPr>
          <w:rFonts w:asciiTheme="majorHAnsi" w:hAnsiTheme="majorHAnsi"/>
          <w:b/>
        </w:rPr>
      </w:pPr>
    </w:p>
    <w:p w14:paraId="33549CED" w14:textId="77777777" w:rsidR="00E54919" w:rsidRPr="00444C94" w:rsidRDefault="00E54919" w:rsidP="00E54919">
      <w:pPr>
        <w:rPr>
          <w:rFonts w:asciiTheme="majorHAnsi" w:hAnsiTheme="majorHAnsi"/>
        </w:rPr>
      </w:pPr>
      <w:r w:rsidRPr="00444C94">
        <w:rPr>
          <w:rFonts w:asciiTheme="majorHAnsi" w:hAnsiTheme="majorHAnsi"/>
        </w:rPr>
        <w:t>Each of these appointments will now be discussed below in more detail.</w:t>
      </w:r>
    </w:p>
    <w:p w14:paraId="5014F7A7" w14:textId="77777777" w:rsidR="00E54919" w:rsidRPr="00444C94" w:rsidRDefault="00E54919" w:rsidP="00E54919">
      <w:pPr>
        <w:rPr>
          <w:rFonts w:asciiTheme="majorHAnsi" w:hAnsiTheme="majorHAnsi"/>
        </w:rPr>
      </w:pPr>
    </w:p>
    <w:p w14:paraId="4F6DAD6A" w14:textId="77777777" w:rsidR="00E54919" w:rsidRPr="00444C94" w:rsidRDefault="00E54919" w:rsidP="00E54919">
      <w:pPr>
        <w:rPr>
          <w:rFonts w:asciiTheme="majorHAnsi" w:hAnsiTheme="majorHAnsi"/>
          <w:b/>
        </w:rPr>
      </w:pPr>
      <w:r w:rsidRPr="00444C94">
        <w:rPr>
          <w:rFonts w:asciiTheme="majorHAnsi" w:hAnsiTheme="majorHAnsi"/>
          <w:b/>
        </w:rPr>
        <w:t>Initial assessment</w:t>
      </w:r>
    </w:p>
    <w:p w14:paraId="3DA29CFD" w14:textId="77777777" w:rsidR="00E54919" w:rsidRPr="00444C94" w:rsidRDefault="00E54919" w:rsidP="00E54919">
      <w:pPr>
        <w:rPr>
          <w:rFonts w:asciiTheme="majorHAnsi" w:hAnsiTheme="majorHAnsi"/>
          <w:b/>
        </w:rPr>
      </w:pPr>
    </w:p>
    <w:p w14:paraId="226D7BD1" w14:textId="77777777" w:rsidR="00E54919" w:rsidRPr="00444C94" w:rsidRDefault="00E54919" w:rsidP="00E54919">
      <w:pPr>
        <w:rPr>
          <w:rFonts w:asciiTheme="majorHAnsi" w:hAnsiTheme="majorHAnsi"/>
        </w:rPr>
      </w:pPr>
      <w:r w:rsidRPr="00444C94">
        <w:rPr>
          <w:rFonts w:asciiTheme="majorHAnsi" w:hAnsiTheme="majorHAnsi"/>
        </w:rPr>
        <w:t>To confirm the presence of mid-portion Achilles tendinopathy</w:t>
      </w:r>
      <w:r>
        <w:rPr>
          <w:rFonts w:asciiTheme="majorHAnsi" w:hAnsiTheme="majorHAnsi"/>
        </w:rPr>
        <w:t xml:space="preserve"> and assess how you walk and </w:t>
      </w:r>
      <w:proofErr w:type="gramStart"/>
      <w:r>
        <w:rPr>
          <w:rFonts w:asciiTheme="majorHAnsi" w:hAnsiTheme="majorHAnsi"/>
        </w:rPr>
        <w:t>run</w:t>
      </w:r>
      <w:r w:rsidRPr="00444C94">
        <w:rPr>
          <w:rFonts w:asciiTheme="majorHAnsi" w:hAnsiTheme="majorHAnsi"/>
        </w:rPr>
        <w:t>,</w:t>
      </w:r>
      <w:proofErr w:type="gramEnd"/>
      <w:r w:rsidRPr="00444C94">
        <w:rPr>
          <w:rFonts w:asciiTheme="majorHAnsi" w:hAnsiTheme="majorHAnsi"/>
        </w:rPr>
        <w:t xml:space="preserve"> an initial assessment will be required. This assessment is expected to take </w:t>
      </w:r>
      <w:r>
        <w:rPr>
          <w:rFonts w:asciiTheme="majorHAnsi" w:hAnsiTheme="majorHAnsi"/>
        </w:rPr>
        <w:t>a maximum of 2.5 hours</w:t>
      </w:r>
      <w:r w:rsidRPr="00444C94">
        <w:rPr>
          <w:rFonts w:asciiTheme="majorHAnsi" w:hAnsiTheme="majorHAnsi"/>
        </w:rPr>
        <w:t xml:space="preserve"> and will involve a clinical assessment and an ultrasound scan of your Achilles tendon at Victoria University, </w:t>
      </w:r>
      <w:proofErr w:type="spellStart"/>
      <w:r w:rsidRPr="00444C94">
        <w:rPr>
          <w:rFonts w:asciiTheme="majorHAnsi" w:hAnsiTheme="majorHAnsi"/>
        </w:rPr>
        <w:t>Footscray</w:t>
      </w:r>
      <w:proofErr w:type="spellEnd"/>
      <w:r w:rsidRPr="00444C94">
        <w:rPr>
          <w:rFonts w:asciiTheme="majorHAnsi" w:hAnsiTheme="majorHAnsi"/>
        </w:rPr>
        <w:t>.</w:t>
      </w:r>
      <w:r>
        <w:rPr>
          <w:rFonts w:asciiTheme="majorHAnsi" w:hAnsiTheme="majorHAnsi"/>
        </w:rPr>
        <w:t xml:space="preserve"> </w:t>
      </w:r>
    </w:p>
    <w:p w14:paraId="5D33B599" w14:textId="77777777" w:rsidR="00E54919" w:rsidRPr="00444C94" w:rsidRDefault="00E54919" w:rsidP="00E54919">
      <w:pPr>
        <w:rPr>
          <w:rFonts w:asciiTheme="majorHAnsi" w:hAnsiTheme="majorHAnsi"/>
        </w:rPr>
      </w:pPr>
    </w:p>
    <w:p w14:paraId="23CAA306" w14:textId="77777777" w:rsidR="00E54919" w:rsidRPr="00444C94" w:rsidRDefault="00E54919" w:rsidP="00E54919">
      <w:pPr>
        <w:rPr>
          <w:rFonts w:asciiTheme="majorHAnsi" w:hAnsiTheme="majorHAnsi"/>
        </w:rPr>
      </w:pPr>
      <w:r w:rsidRPr="00444C94">
        <w:rPr>
          <w:rFonts w:asciiTheme="majorHAnsi" w:hAnsiTheme="majorHAnsi"/>
        </w:rPr>
        <w:t xml:space="preserve">Once the assessments are complete, the investigator will inform you of your eligibility to participate in this study. If you are eligible, you will be invited to participate in this study and will be randomly allocated to one of two different shoe insert treatments (see section titled “Treatments” below). This means you have a 50:50 chance of receiving either shoe insert. You will not have a choice as to which insert you receive. </w:t>
      </w:r>
    </w:p>
    <w:p w14:paraId="2FDCDAFF" w14:textId="77777777" w:rsidR="00E54919" w:rsidRPr="00444C94" w:rsidRDefault="00E54919" w:rsidP="00E54919">
      <w:pPr>
        <w:rPr>
          <w:rFonts w:asciiTheme="majorHAnsi" w:hAnsiTheme="majorHAnsi"/>
        </w:rPr>
      </w:pPr>
    </w:p>
    <w:p w14:paraId="46CA3CDB" w14:textId="77777777" w:rsidR="00E54919" w:rsidRDefault="00E54919" w:rsidP="00E54919">
      <w:pPr>
        <w:rPr>
          <w:rFonts w:asciiTheme="majorHAnsi" w:hAnsiTheme="majorHAnsi"/>
        </w:rPr>
      </w:pPr>
      <w:r>
        <w:rPr>
          <w:rFonts w:asciiTheme="majorHAnsi" w:hAnsiTheme="majorHAnsi"/>
        </w:rPr>
        <w:t>The following will also be assessed using questionnaires</w:t>
      </w:r>
      <w:r w:rsidRPr="00444C94">
        <w:rPr>
          <w:rFonts w:asciiTheme="majorHAnsi" w:hAnsiTheme="majorHAnsi"/>
        </w:rPr>
        <w:t>:</w:t>
      </w:r>
      <w:r>
        <w:rPr>
          <w:rFonts w:asciiTheme="majorHAnsi" w:hAnsiTheme="majorHAnsi"/>
        </w:rPr>
        <w:t xml:space="preserve"> </w:t>
      </w:r>
    </w:p>
    <w:p w14:paraId="578D7DB1" w14:textId="77777777" w:rsidR="00E54919" w:rsidRDefault="00E54919" w:rsidP="00E54919">
      <w:pPr>
        <w:pStyle w:val="ListParagraph"/>
        <w:numPr>
          <w:ilvl w:val="0"/>
          <w:numId w:val="1"/>
        </w:numPr>
        <w:rPr>
          <w:rFonts w:asciiTheme="majorHAnsi" w:hAnsiTheme="majorHAnsi"/>
        </w:rPr>
      </w:pPr>
      <w:r>
        <w:rPr>
          <w:rFonts w:asciiTheme="majorHAnsi" w:hAnsiTheme="majorHAnsi"/>
        </w:rPr>
        <w:t>the types of pain you are experiencing in your Achilles tendon(s);</w:t>
      </w:r>
    </w:p>
    <w:p w14:paraId="6A1BCADC" w14:textId="77777777" w:rsidR="00E54919" w:rsidRDefault="00E54919" w:rsidP="00E54919">
      <w:pPr>
        <w:pStyle w:val="ListParagraph"/>
        <w:numPr>
          <w:ilvl w:val="0"/>
          <w:numId w:val="1"/>
        </w:numPr>
        <w:rPr>
          <w:rFonts w:asciiTheme="majorHAnsi" w:hAnsiTheme="majorHAnsi"/>
        </w:rPr>
      </w:pPr>
      <w:r>
        <w:rPr>
          <w:rFonts w:asciiTheme="majorHAnsi" w:hAnsiTheme="majorHAnsi"/>
        </w:rPr>
        <w:t>your ability to perform everyday tasks;</w:t>
      </w:r>
    </w:p>
    <w:p w14:paraId="474258C6" w14:textId="77777777" w:rsidR="00E54919" w:rsidRDefault="00E54919" w:rsidP="00E54919">
      <w:pPr>
        <w:pStyle w:val="ListParagraph"/>
        <w:numPr>
          <w:ilvl w:val="0"/>
          <w:numId w:val="1"/>
        </w:numPr>
        <w:rPr>
          <w:rFonts w:asciiTheme="majorHAnsi" w:hAnsiTheme="majorHAnsi"/>
        </w:rPr>
      </w:pPr>
      <w:r>
        <w:rPr>
          <w:rFonts w:asciiTheme="majorHAnsi" w:hAnsiTheme="majorHAnsi"/>
        </w:rPr>
        <w:t>your general health-related quality of life;</w:t>
      </w:r>
    </w:p>
    <w:p w14:paraId="575491A0" w14:textId="77777777" w:rsidR="00E54919" w:rsidRDefault="00E54919" w:rsidP="00E54919">
      <w:pPr>
        <w:pStyle w:val="ListParagraph"/>
        <w:numPr>
          <w:ilvl w:val="0"/>
          <w:numId w:val="1"/>
        </w:numPr>
        <w:rPr>
          <w:rFonts w:asciiTheme="majorHAnsi" w:hAnsiTheme="majorHAnsi"/>
        </w:rPr>
      </w:pPr>
      <w:r>
        <w:rPr>
          <w:rFonts w:asciiTheme="majorHAnsi" w:hAnsiTheme="majorHAnsi"/>
        </w:rPr>
        <w:t>physical activity levels;</w:t>
      </w:r>
    </w:p>
    <w:p w14:paraId="62637DF7" w14:textId="77777777" w:rsidR="00E54919" w:rsidRPr="00091993" w:rsidRDefault="00E54919" w:rsidP="00E54919">
      <w:pPr>
        <w:pStyle w:val="ListParagraph"/>
        <w:numPr>
          <w:ilvl w:val="0"/>
          <w:numId w:val="1"/>
        </w:numPr>
        <w:rPr>
          <w:rFonts w:asciiTheme="majorHAnsi" w:hAnsiTheme="majorHAnsi"/>
        </w:rPr>
      </w:pPr>
      <w:proofErr w:type="gramStart"/>
      <w:r>
        <w:rPr>
          <w:rFonts w:asciiTheme="majorHAnsi" w:hAnsiTheme="majorHAnsi"/>
        </w:rPr>
        <w:t>your</w:t>
      </w:r>
      <w:proofErr w:type="gramEnd"/>
      <w:r>
        <w:rPr>
          <w:rFonts w:asciiTheme="majorHAnsi" w:hAnsiTheme="majorHAnsi"/>
        </w:rPr>
        <w:t xml:space="preserve"> beliefs and expectations about the treatment provided. </w:t>
      </w:r>
    </w:p>
    <w:p w14:paraId="1DE45A94" w14:textId="77777777" w:rsidR="00E54919" w:rsidRPr="00444C94" w:rsidRDefault="00E54919" w:rsidP="00E54919">
      <w:pPr>
        <w:rPr>
          <w:rFonts w:asciiTheme="majorHAnsi" w:hAnsiTheme="majorHAnsi"/>
          <w:b/>
        </w:rPr>
      </w:pPr>
    </w:p>
    <w:p w14:paraId="5C739E2E" w14:textId="77777777" w:rsidR="00E54919" w:rsidRPr="00444C94" w:rsidRDefault="00E54919" w:rsidP="00E54919">
      <w:pPr>
        <w:rPr>
          <w:rFonts w:asciiTheme="majorHAnsi" w:hAnsiTheme="majorHAnsi"/>
        </w:rPr>
      </w:pPr>
      <w:r>
        <w:rPr>
          <w:rFonts w:asciiTheme="majorHAnsi" w:hAnsiTheme="majorHAnsi"/>
        </w:rPr>
        <w:t>Next, if you are happy to volunteer, w</w:t>
      </w:r>
      <w:r w:rsidRPr="00444C94">
        <w:rPr>
          <w:rFonts w:asciiTheme="majorHAnsi" w:hAnsiTheme="majorHAnsi"/>
        </w:rPr>
        <w:t xml:space="preserve">e will evaluate how the treatment allocated to you influences how you walk and run. </w:t>
      </w:r>
      <w:r>
        <w:rPr>
          <w:rFonts w:asciiTheme="majorHAnsi" w:hAnsiTheme="majorHAnsi"/>
        </w:rPr>
        <w:t>Declining to be a part of the biomechanical testing will not affect your participation in this study. If you consent to participate in the biomechanical testing, w</w:t>
      </w:r>
      <w:r w:rsidRPr="00444C94">
        <w:rPr>
          <w:rFonts w:asciiTheme="majorHAnsi" w:hAnsiTheme="majorHAnsi"/>
        </w:rPr>
        <w:t>e will attach reflective markers (similar to small table tennis balls) to your legs and feet with adhesive tape. We will then record you walking and running on a treadmill. There are infrared cameras positioned to detect the movement of the reflective markers, and from this, a computer program can create an image of dots on a black screen that we can use to measure how you walk and run. We will also attach inertial measurement units (small devices</w:t>
      </w:r>
      <w:r>
        <w:rPr>
          <w:rFonts w:asciiTheme="majorHAnsi" w:hAnsiTheme="majorHAnsi"/>
        </w:rPr>
        <w:t>, the same size as a match box)</w:t>
      </w:r>
      <w:r w:rsidRPr="00444C94">
        <w:rPr>
          <w:rFonts w:asciiTheme="majorHAnsi" w:hAnsiTheme="majorHAnsi"/>
        </w:rPr>
        <w:t xml:space="preserve"> to measure the stresses in your shin bone. </w:t>
      </w:r>
    </w:p>
    <w:p w14:paraId="5A883050" w14:textId="77777777" w:rsidR="00E54919" w:rsidRPr="00444C94" w:rsidRDefault="00E54919" w:rsidP="00E54919">
      <w:pPr>
        <w:rPr>
          <w:rFonts w:asciiTheme="majorHAnsi" w:hAnsiTheme="majorHAnsi"/>
        </w:rPr>
      </w:pPr>
    </w:p>
    <w:p w14:paraId="35B25297" w14:textId="77777777" w:rsidR="00E54919" w:rsidRDefault="00E54919" w:rsidP="00E54919">
      <w:pPr>
        <w:rPr>
          <w:rFonts w:asciiTheme="majorHAnsi" w:hAnsiTheme="majorHAnsi"/>
        </w:rPr>
      </w:pPr>
      <w:r w:rsidRPr="00444C94">
        <w:rPr>
          <w:rFonts w:asciiTheme="majorHAnsi" w:hAnsiTheme="majorHAnsi"/>
        </w:rPr>
        <w:t xml:space="preserve">These tests are non-invasive and should not </w:t>
      </w:r>
      <w:proofErr w:type="gramStart"/>
      <w:r w:rsidRPr="00444C94">
        <w:rPr>
          <w:rFonts w:asciiTheme="majorHAnsi" w:hAnsiTheme="majorHAnsi"/>
        </w:rPr>
        <w:t>cause</w:t>
      </w:r>
      <w:proofErr w:type="gramEnd"/>
      <w:r w:rsidRPr="00444C94">
        <w:rPr>
          <w:rFonts w:asciiTheme="majorHAnsi" w:hAnsiTheme="majorHAnsi"/>
        </w:rPr>
        <w:t xml:space="preserve"> you discomfort. You will be attached to a safety harness to </w:t>
      </w:r>
      <w:proofErr w:type="spellStart"/>
      <w:r w:rsidRPr="00444C94">
        <w:rPr>
          <w:rFonts w:asciiTheme="majorHAnsi" w:hAnsiTheme="majorHAnsi"/>
        </w:rPr>
        <w:t>minimise</w:t>
      </w:r>
      <w:proofErr w:type="spellEnd"/>
      <w:r w:rsidRPr="00444C94">
        <w:rPr>
          <w:rFonts w:asciiTheme="majorHAnsi" w:hAnsiTheme="majorHAnsi"/>
        </w:rPr>
        <w:t xml:space="preserve"> your risk of injury. If you experience increased pain in your Achilles tendon(s) (any pain greater </w:t>
      </w:r>
      <w:proofErr w:type="gramStart"/>
      <w:r w:rsidRPr="00444C94">
        <w:rPr>
          <w:rFonts w:asciiTheme="majorHAnsi" w:hAnsiTheme="majorHAnsi"/>
        </w:rPr>
        <w:t>than a</w:t>
      </w:r>
      <w:proofErr w:type="gramEnd"/>
      <w:r w:rsidRPr="00444C94">
        <w:rPr>
          <w:rFonts w:asciiTheme="majorHAnsi" w:hAnsiTheme="majorHAnsi"/>
        </w:rPr>
        <w:t xml:space="preserve"> 5 out of 10) or a new area of pain, testing will be </w:t>
      </w:r>
      <w:r>
        <w:rPr>
          <w:rFonts w:asciiTheme="majorHAnsi" w:hAnsiTheme="majorHAnsi"/>
        </w:rPr>
        <w:t>stopped</w:t>
      </w:r>
      <w:r w:rsidRPr="00444C94">
        <w:rPr>
          <w:rFonts w:asciiTheme="majorHAnsi" w:hAnsiTheme="majorHAnsi"/>
        </w:rPr>
        <w:t xml:space="preserve">. </w:t>
      </w:r>
      <w:r>
        <w:rPr>
          <w:rFonts w:asciiTheme="majorHAnsi" w:hAnsiTheme="majorHAnsi"/>
        </w:rPr>
        <w:t xml:space="preserve">Some of the reflective markers will be positioned on your chest and back, which can be obscured by clothing. If your clothes during testing obscures the markers, we may ask to 1) adjust your clothing with clips; 2) for you to wear a t-shirt that we will provide; and/or 3) perform the testing without a t-shirt. </w:t>
      </w:r>
    </w:p>
    <w:p w14:paraId="1517496B" w14:textId="77777777" w:rsidR="00E54919" w:rsidRDefault="00E54919" w:rsidP="00E54919">
      <w:pPr>
        <w:rPr>
          <w:rFonts w:asciiTheme="majorHAnsi" w:hAnsiTheme="majorHAnsi"/>
        </w:rPr>
      </w:pPr>
    </w:p>
    <w:p w14:paraId="39684A30" w14:textId="77777777" w:rsidR="00E54919" w:rsidRPr="00444C94" w:rsidRDefault="00E54919" w:rsidP="00E54919">
      <w:pPr>
        <w:rPr>
          <w:rFonts w:asciiTheme="majorHAnsi" w:hAnsiTheme="majorHAnsi"/>
          <w:b/>
        </w:rPr>
      </w:pPr>
      <w:r w:rsidRPr="00444C94">
        <w:rPr>
          <w:rFonts w:asciiTheme="majorHAnsi" w:hAnsiTheme="majorHAnsi"/>
          <w:b/>
        </w:rPr>
        <w:t>Electronic survey (every 4 weeks)</w:t>
      </w:r>
    </w:p>
    <w:p w14:paraId="70F2F5BE" w14:textId="77777777" w:rsidR="00E54919" w:rsidRPr="00444C94" w:rsidRDefault="00E54919" w:rsidP="00E54919">
      <w:pPr>
        <w:rPr>
          <w:rFonts w:asciiTheme="majorHAnsi" w:hAnsiTheme="majorHAnsi"/>
          <w:b/>
        </w:rPr>
      </w:pPr>
    </w:p>
    <w:p w14:paraId="33CA5FDA" w14:textId="77777777" w:rsidR="00E54919" w:rsidRPr="00444C94" w:rsidRDefault="00E54919" w:rsidP="00E54919">
      <w:pPr>
        <w:rPr>
          <w:rFonts w:asciiTheme="majorHAnsi" w:hAnsiTheme="majorHAnsi"/>
        </w:rPr>
      </w:pPr>
      <w:r w:rsidRPr="00444C94">
        <w:rPr>
          <w:rFonts w:asciiTheme="majorHAnsi" w:hAnsiTheme="majorHAnsi"/>
        </w:rPr>
        <w:lastRenderedPageBreak/>
        <w:t xml:space="preserve">You will be emailed a survey link every 4 weeks, which you will need to complete. If you prefer a postal survey, this can be arranged. We will be assessing: </w:t>
      </w:r>
    </w:p>
    <w:p w14:paraId="75CC0256" w14:textId="77777777" w:rsidR="00E54919" w:rsidRPr="00444C94" w:rsidRDefault="00E54919" w:rsidP="00E54919">
      <w:pPr>
        <w:rPr>
          <w:rFonts w:asciiTheme="majorHAnsi" w:hAnsiTheme="majorHAnsi"/>
        </w:rPr>
      </w:pPr>
    </w:p>
    <w:p w14:paraId="2E829CC6" w14:textId="77777777" w:rsidR="00E54919" w:rsidRPr="00444C94" w:rsidRDefault="00E54919" w:rsidP="00E54919">
      <w:pPr>
        <w:rPr>
          <w:rFonts w:asciiTheme="majorHAnsi" w:hAnsiTheme="majorHAnsi"/>
        </w:rPr>
      </w:pPr>
      <w:proofErr w:type="spellStart"/>
      <w:r w:rsidRPr="00444C94">
        <w:rPr>
          <w:rFonts w:asciiTheme="majorHAnsi" w:hAnsiTheme="majorHAnsi"/>
        </w:rPr>
        <w:t>i</w:t>
      </w:r>
      <w:proofErr w:type="spellEnd"/>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use of any other treatments to relieve pain in your Achilles tendon(s);</w:t>
      </w:r>
    </w:p>
    <w:p w14:paraId="63C51166" w14:textId="77777777" w:rsidR="00E54919" w:rsidRPr="00444C94" w:rsidRDefault="00E54919" w:rsidP="00E54919">
      <w:pPr>
        <w:rPr>
          <w:rFonts w:asciiTheme="majorHAnsi" w:hAnsiTheme="majorHAnsi"/>
        </w:rPr>
      </w:pPr>
      <w:r w:rsidRPr="00444C94">
        <w:rPr>
          <w:rFonts w:asciiTheme="majorHAnsi" w:hAnsiTheme="majorHAnsi"/>
        </w:rPr>
        <w:t>ii)</w:t>
      </w:r>
      <w:r w:rsidRPr="00444C94">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adherence with the treatments;</w:t>
      </w:r>
    </w:p>
    <w:p w14:paraId="1A395C1C" w14:textId="77777777" w:rsidR="00E54919" w:rsidRPr="00444C94" w:rsidRDefault="00E54919" w:rsidP="00E54919">
      <w:pPr>
        <w:rPr>
          <w:rFonts w:asciiTheme="majorHAnsi" w:hAnsiTheme="majorHAnsi"/>
        </w:rPr>
      </w:pPr>
      <w:r w:rsidRPr="00444C94">
        <w:rPr>
          <w:rFonts w:asciiTheme="majorHAnsi" w:hAnsiTheme="majorHAnsi"/>
        </w:rPr>
        <w:t>iii)</w:t>
      </w:r>
      <w:r w:rsidRPr="00444C94">
        <w:rPr>
          <w:rFonts w:asciiTheme="majorHAnsi" w:hAnsiTheme="majorHAnsi"/>
        </w:rPr>
        <w:tab/>
      </w:r>
      <w:proofErr w:type="gramStart"/>
      <w:r w:rsidRPr="00444C94">
        <w:rPr>
          <w:rFonts w:asciiTheme="majorHAnsi" w:hAnsiTheme="majorHAnsi"/>
        </w:rPr>
        <w:t>any</w:t>
      </w:r>
      <w:proofErr w:type="gramEnd"/>
      <w:r w:rsidRPr="00444C94">
        <w:rPr>
          <w:rFonts w:asciiTheme="majorHAnsi" w:hAnsiTheme="majorHAnsi"/>
        </w:rPr>
        <w:t xml:space="preserve"> adverse reaction to the shoe inserts.  </w:t>
      </w:r>
    </w:p>
    <w:p w14:paraId="258F60C9" w14:textId="77777777" w:rsidR="00E54919" w:rsidRPr="00444C94" w:rsidRDefault="00E54919" w:rsidP="00E54919">
      <w:pPr>
        <w:rPr>
          <w:rFonts w:asciiTheme="majorHAnsi" w:hAnsiTheme="majorHAnsi"/>
          <w:b/>
        </w:rPr>
      </w:pPr>
    </w:p>
    <w:p w14:paraId="0880C4DB" w14:textId="77777777" w:rsidR="00E54919" w:rsidRPr="00444C94" w:rsidRDefault="00E54919" w:rsidP="00E54919">
      <w:pPr>
        <w:rPr>
          <w:rFonts w:asciiTheme="majorHAnsi" w:hAnsiTheme="majorHAnsi"/>
          <w:b/>
        </w:rPr>
      </w:pPr>
      <w:r w:rsidRPr="00444C94">
        <w:rPr>
          <w:rFonts w:asciiTheme="majorHAnsi" w:hAnsiTheme="majorHAnsi"/>
          <w:b/>
        </w:rPr>
        <w:t>Week 12 survey</w:t>
      </w:r>
    </w:p>
    <w:p w14:paraId="4F0CC420" w14:textId="77777777" w:rsidR="00E54919" w:rsidRPr="00444C94" w:rsidRDefault="00E54919" w:rsidP="00E54919">
      <w:pPr>
        <w:rPr>
          <w:rFonts w:asciiTheme="majorHAnsi" w:hAnsiTheme="majorHAnsi"/>
        </w:rPr>
      </w:pPr>
    </w:p>
    <w:p w14:paraId="37CCCCCD" w14:textId="77777777" w:rsidR="00E54919" w:rsidRPr="00444C94" w:rsidRDefault="00E54919" w:rsidP="00E54919">
      <w:pPr>
        <w:rPr>
          <w:rFonts w:asciiTheme="majorHAnsi" w:hAnsiTheme="majorHAnsi"/>
        </w:rPr>
      </w:pPr>
      <w:r w:rsidRPr="00444C94">
        <w:rPr>
          <w:rFonts w:asciiTheme="majorHAnsi" w:hAnsiTheme="majorHAnsi"/>
        </w:rPr>
        <w:t>Twelve weeks after the initial assessment, you will be emailed a</w:t>
      </w:r>
      <w:r>
        <w:rPr>
          <w:rFonts w:asciiTheme="majorHAnsi" w:hAnsiTheme="majorHAnsi"/>
        </w:rPr>
        <w:t>nother</w:t>
      </w:r>
      <w:r w:rsidRPr="00444C94">
        <w:rPr>
          <w:rFonts w:asciiTheme="majorHAnsi" w:hAnsiTheme="majorHAnsi"/>
        </w:rPr>
        <w:t xml:space="preserve"> survey link. If you prefer a postal survey, this can be arranged. We will be assessing: </w:t>
      </w:r>
    </w:p>
    <w:p w14:paraId="46D9B1C2" w14:textId="77777777" w:rsidR="00E54919" w:rsidRPr="00444C94" w:rsidRDefault="00E54919" w:rsidP="00E54919">
      <w:pPr>
        <w:rPr>
          <w:rFonts w:asciiTheme="majorHAnsi" w:hAnsiTheme="majorHAnsi"/>
        </w:rPr>
      </w:pPr>
    </w:p>
    <w:p w14:paraId="28853EC9" w14:textId="77777777" w:rsidR="00E54919" w:rsidRPr="00444C94" w:rsidRDefault="00E54919" w:rsidP="00E54919">
      <w:pPr>
        <w:rPr>
          <w:rFonts w:asciiTheme="majorHAnsi" w:hAnsiTheme="majorHAnsi"/>
        </w:rPr>
      </w:pPr>
      <w:proofErr w:type="spellStart"/>
      <w:r w:rsidRPr="00444C94">
        <w:rPr>
          <w:rFonts w:asciiTheme="majorHAnsi" w:hAnsiTheme="majorHAnsi"/>
        </w:rPr>
        <w:t>i</w:t>
      </w:r>
      <w:proofErr w:type="spellEnd"/>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the</w:t>
      </w:r>
      <w:proofErr w:type="gramEnd"/>
      <w:r w:rsidRPr="00444C94">
        <w:rPr>
          <w:rFonts w:asciiTheme="majorHAnsi" w:hAnsiTheme="majorHAnsi"/>
        </w:rPr>
        <w:t xml:space="preserve"> amount of pain and disability caused by the Achilles tendon condition;</w:t>
      </w:r>
    </w:p>
    <w:p w14:paraId="1AC680A9" w14:textId="77777777" w:rsidR="00E54919" w:rsidRPr="00444C94" w:rsidRDefault="00E54919" w:rsidP="00E54919">
      <w:pPr>
        <w:rPr>
          <w:rFonts w:asciiTheme="majorHAnsi" w:hAnsiTheme="majorHAnsi"/>
        </w:rPr>
      </w:pPr>
      <w:r w:rsidRPr="00444C94">
        <w:rPr>
          <w:rFonts w:asciiTheme="majorHAnsi" w:hAnsiTheme="majorHAnsi"/>
        </w:rPr>
        <w:t>ii)</w:t>
      </w:r>
      <w:r w:rsidRPr="00444C94">
        <w:rPr>
          <w:rFonts w:asciiTheme="majorHAnsi" w:hAnsiTheme="majorHAnsi"/>
        </w:rPr>
        <w:tab/>
      </w:r>
      <w:proofErr w:type="gramStart"/>
      <w:r w:rsidRPr="00444C94">
        <w:rPr>
          <w:rFonts w:asciiTheme="majorHAnsi" w:hAnsiTheme="majorHAnsi"/>
        </w:rPr>
        <w:t>the</w:t>
      </w:r>
      <w:proofErr w:type="gramEnd"/>
      <w:r w:rsidRPr="00444C94">
        <w:rPr>
          <w:rFonts w:asciiTheme="majorHAnsi" w:hAnsiTheme="majorHAnsi"/>
        </w:rPr>
        <w:t xml:space="preserve"> magnitude of improvement since you have started using your shoe inserts. </w:t>
      </w:r>
    </w:p>
    <w:p w14:paraId="4C428C7D" w14:textId="77777777" w:rsidR="00E54919" w:rsidRPr="00444C94" w:rsidRDefault="00E54919" w:rsidP="00E54919">
      <w:pPr>
        <w:rPr>
          <w:rFonts w:asciiTheme="majorHAnsi" w:hAnsiTheme="majorHAnsi"/>
        </w:rPr>
      </w:pPr>
      <w:r w:rsidRPr="00444C94">
        <w:rPr>
          <w:rFonts w:asciiTheme="majorHAnsi" w:hAnsiTheme="majorHAnsi"/>
        </w:rPr>
        <w:t>iii)</w:t>
      </w:r>
      <w:r w:rsidRPr="00444C94">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general health-related quality of life;</w:t>
      </w:r>
    </w:p>
    <w:p w14:paraId="301480FC" w14:textId="77777777" w:rsidR="00E54919" w:rsidRDefault="00E54919" w:rsidP="00E54919">
      <w:pPr>
        <w:rPr>
          <w:rFonts w:asciiTheme="majorHAnsi" w:hAnsiTheme="majorHAnsi"/>
        </w:rPr>
      </w:pPr>
      <w:r w:rsidRPr="00444C94">
        <w:rPr>
          <w:rFonts w:asciiTheme="majorHAnsi" w:hAnsiTheme="majorHAnsi"/>
        </w:rPr>
        <w:t>iv)</w:t>
      </w:r>
      <w:r w:rsidRPr="00444C94">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physical activity levels; </w:t>
      </w:r>
    </w:p>
    <w:p w14:paraId="1DA51AC4" w14:textId="77777777" w:rsidR="00E54919" w:rsidRPr="00444C94" w:rsidRDefault="00E54919" w:rsidP="00E54919">
      <w:pPr>
        <w:rPr>
          <w:rFonts w:asciiTheme="majorHAnsi" w:hAnsiTheme="majorHAnsi"/>
        </w:rPr>
      </w:pPr>
      <w:r>
        <w:rPr>
          <w:rFonts w:asciiTheme="majorHAnsi" w:hAnsiTheme="majorHAnsi"/>
        </w:rPr>
        <w:t>v)</w:t>
      </w:r>
      <w:r>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use of any other treatments to relieve pain in your Achilles tendon(s);</w:t>
      </w:r>
    </w:p>
    <w:p w14:paraId="62009529" w14:textId="77777777" w:rsidR="00E54919" w:rsidRPr="00444C94" w:rsidRDefault="00E54919" w:rsidP="00E54919">
      <w:pPr>
        <w:rPr>
          <w:rFonts w:asciiTheme="majorHAnsi" w:hAnsiTheme="majorHAnsi"/>
        </w:rPr>
      </w:pPr>
      <w:r>
        <w:rPr>
          <w:rFonts w:asciiTheme="majorHAnsi" w:hAnsiTheme="majorHAnsi"/>
        </w:rPr>
        <w:t>vi</w:t>
      </w:r>
      <w:r w:rsidRPr="00444C94">
        <w:rPr>
          <w:rFonts w:asciiTheme="majorHAnsi" w:hAnsiTheme="majorHAnsi"/>
        </w:rPr>
        <w:t>)</w:t>
      </w:r>
      <w:r w:rsidRPr="00444C94">
        <w:rPr>
          <w:rFonts w:asciiTheme="majorHAnsi" w:hAnsiTheme="majorHAnsi"/>
        </w:rPr>
        <w:tab/>
      </w:r>
      <w:proofErr w:type="gramStart"/>
      <w:r w:rsidRPr="00444C94">
        <w:rPr>
          <w:rFonts w:asciiTheme="majorHAnsi" w:hAnsiTheme="majorHAnsi"/>
        </w:rPr>
        <w:t>your</w:t>
      </w:r>
      <w:proofErr w:type="gramEnd"/>
      <w:r w:rsidRPr="00444C94">
        <w:rPr>
          <w:rFonts w:asciiTheme="majorHAnsi" w:hAnsiTheme="majorHAnsi"/>
        </w:rPr>
        <w:t xml:space="preserve"> adherence with the treatments;</w:t>
      </w:r>
    </w:p>
    <w:p w14:paraId="4B673C6E" w14:textId="77777777" w:rsidR="00E54919" w:rsidRPr="00444C94" w:rsidRDefault="00E54919" w:rsidP="00E54919">
      <w:pPr>
        <w:rPr>
          <w:rFonts w:asciiTheme="majorHAnsi" w:hAnsiTheme="majorHAnsi"/>
        </w:rPr>
      </w:pPr>
      <w:r>
        <w:rPr>
          <w:rFonts w:asciiTheme="majorHAnsi" w:hAnsiTheme="majorHAnsi"/>
        </w:rPr>
        <w:t>v</w:t>
      </w:r>
      <w:r w:rsidRPr="00444C94">
        <w:rPr>
          <w:rFonts w:asciiTheme="majorHAnsi" w:hAnsiTheme="majorHAnsi"/>
        </w:rPr>
        <w:t>ii)</w:t>
      </w:r>
      <w:r w:rsidRPr="00444C94">
        <w:rPr>
          <w:rFonts w:asciiTheme="majorHAnsi" w:hAnsiTheme="majorHAnsi"/>
        </w:rPr>
        <w:tab/>
      </w:r>
      <w:proofErr w:type="gramStart"/>
      <w:r w:rsidRPr="00444C94">
        <w:rPr>
          <w:rFonts w:asciiTheme="majorHAnsi" w:hAnsiTheme="majorHAnsi"/>
        </w:rPr>
        <w:t>any</w:t>
      </w:r>
      <w:proofErr w:type="gramEnd"/>
      <w:r w:rsidRPr="00444C94">
        <w:rPr>
          <w:rFonts w:asciiTheme="majorHAnsi" w:hAnsiTheme="majorHAnsi"/>
        </w:rPr>
        <w:t xml:space="preserve"> adverse reaction to the shoe inserts.  </w:t>
      </w:r>
    </w:p>
    <w:p w14:paraId="52862F70" w14:textId="77777777" w:rsidR="00E54919" w:rsidRPr="00444C94" w:rsidRDefault="00E54919" w:rsidP="00E54919">
      <w:pPr>
        <w:rPr>
          <w:rFonts w:asciiTheme="majorHAnsi" w:hAnsiTheme="majorHAnsi"/>
          <w:b/>
        </w:rPr>
      </w:pPr>
    </w:p>
    <w:p w14:paraId="00D6AF9D" w14:textId="77777777" w:rsidR="00E54919" w:rsidRPr="00444C94" w:rsidRDefault="00E54919" w:rsidP="00E54919">
      <w:pPr>
        <w:rPr>
          <w:rFonts w:asciiTheme="majorHAnsi" w:hAnsiTheme="majorHAnsi"/>
          <w:b/>
        </w:rPr>
      </w:pPr>
      <w:r w:rsidRPr="00444C94">
        <w:rPr>
          <w:rFonts w:asciiTheme="majorHAnsi" w:hAnsiTheme="majorHAnsi"/>
          <w:b/>
        </w:rPr>
        <w:t>TREATMENTS</w:t>
      </w:r>
    </w:p>
    <w:p w14:paraId="471BB7EE" w14:textId="77777777" w:rsidR="00E54919" w:rsidRPr="00444C94" w:rsidRDefault="00E54919" w:rsidP="00E54919">
      <w:pPr>
        <w:rPr>
          <w:rFonts w:asciiTheme="majorHAnsi" w:hAnsiTheme="majorHAnsi"/>
          <w:b/>
        </w:rPr>
      </w:pPr>
    </w:p>
    <w:p w14:paraId="0D6C1183" w14:textId="77777777" w:rsidR="00E54919" w:rsidRPr="00444C94" w:rsidRDefault="00E54919" w:rsidP="00E54919">
      <w:pPr>
        <w:rPr>
          <w:rFonts w:asciiTheme="majorHAnsi" w:hAnsiTheme="majorHAnsi"/>
          <w:b/>
        </w:rPr>
      </w:pPr>
      <w:r w:rsidRPr="00444C94">
        <w:rPr>
          <w:rFonts w:asciiTheme="majorHAnsi" w:hAnsiTheme="majorHAnsi"/>
          <w:b/>
        </w:rPr>
        <w:t>Shoe inserts</w:t>
      </w:r>
    </w:p>
    <w:p w14:paraId="05E88AB0" w14:textId="77777777" w:rsidR="00E54919" w:rsidRPr="00444C94" w:rsidRDefault="00E54919" w:rsidP="00E54919">
      <w:pPr>
        <w:rPr>
          <w:rFonts w:asciiTheme="majorHAnsi" w:hAnsiTheme="majorHAnsi"/>
          <w:b/>
        </w:rPr>
      </w:pPr>
    </w:p>
    <w:p w14:paraId="451D28FA" w14:textId="77777777" w:rsidR="00E54919" w:rsidRPr="00444C94" w:rsidRDefault="00E54919" w:rsidP="00E54919">
      <w:pPr>
        <w:rPr>
          <w:rFonts w:asciiTheme="majorHAnsi" w:hAnsiTheme="majorHAnsi"/>
        </w:rPr>
      </w:pPr>
      <w:r w:rsidRPr="00444C94">
        <w:rPr>
          <w:rFonts w:asciiTheme="majorHAnsi" w:hAnsiTheme="majorHAnsi"/>
        </w:rPr>
        <w:t xml:space="preserve">Because two treatments are being compared in this study, you will be randomly allocated to receive one of two types of shoe insert treatments. </w:t>
      </w:r>
    </w:p>
    <w:p w14:paraId="0AB9CAA7" w14:textId="77777777" w:rsidR="00E54919" w:rsidRPr="00444C94" w:rsidRDefault="00E54919" w:rsidP="00E54919">
      <w:pPr>
        <w:rPr>
          <w:rFonts w:asciiTheme="majorHAnsi" w:hAnsiTheme="majorHAnsi"/>
        </w:rPr>
      </w:pPr>
    </w:p>
    <w:p w14:paraId="14A01541" w14:textId="77777777" w:rsidR="00E54919" w:rsidRPr="00444C94" w:rsidRDefault="00E54919" w:rsidP="00E54919">
      <w:pPr>
        <w:rPr>
          <w:rFonts w:asciiTheme="majorHAnsi" w:hAnsiTheme="majorHAnsi"/>
        </w:rPr>
      </w:pPr>
      <w:r w:rsidRPr="00444C94">
        <w:rPr>
          <w:rFonts w:asciiTheme="majorHAnsi" w:hAnsiTheme="majorHAnsi"/>
        </w:rPr>
        <w:t>You will be given one pair to use on both sides (left and right) and will be required to wear your allocated shoe inserts</w:t>
      </w:r>
      <w:r>
        <w:rPr>
          <w:rFonts w:asciiTheme="majorHAnsi" w:hAnsiTheme="majorHAnsi"/>
        </w:rPr>
        <w:t xml:space="preserve"> every day for at least 8 hours</w:t>
      </w:r>
      <w:r w:rsidRPr="00444C94">
        <w:rPr>
          <w:rFonts w:asciiTheme="majorHAnsi" w:hAnsiTheme="majorHAnsi"/>
        </w:rPr>
        <w:t xml:space="preserve"> for the study duration (12 weeks). You will be </w:t>
      </w:r>
      <w:r>
        <w:rPr>
          <w:rFonts w:asciiTheme="majorHAnsi" w:hAnsiTheme="majorHAnsi"/>
        </w:rPr>
        <w:t>provided with an information sheet</w:t>
      </w:r>
      <w:r w:rsidRPr="00444C94">
        <w:rPr>
          <w:rFonts w:asciiTheme="majorHAnsi" w:hAnsiTheme="majorHAnsi"/>
        </w:rPr>
        <w:t xml:space="preserve"> that will provide instructions for adjusting to and </w:t>
      </w:r>
      <w:r>
        <w:rPr>
          <w:rFonts w:asciiTheme="majorHAnsi" w:hAnsiTheme="majorHAnsi"/>
        </w:rPr>
        <w:t>using</w:t>
      </w:r>
      <w:r w:rsidRPr="00444C94">
        <w:rPr>
          <w:rFonts w:asciiTheme="majorHAnsi" w:hAnsiTheme="majorHAnsi"/>
        </w:rPr>
        <w:t xml:space="preserve"> the shoe inserts. </w:t>
      </w:r>
    </w:p>
    <w:p w14:paraId="5C5C1503" w14:textId="77777777" w:rsidR="00E54919" w:rsidRPr="00444C94" w:rsidRDefault="00E54919" w:rsidP="00E54919">
      <w:pPr>
        <w:rPr>
          <w:rFonts w:asciiTheme="majorHAnsi" w:hAnsiTheme="majorHAnsi"/>
        </w:rPr>
      </w:pPr>
    </w:p>
    <w:p w14:paraId="539EE8FC" w14:textId="77777777" w:rsidR="00E54919" w:rsidRPr="00444C94" w:rsidRDefault="00E54919" w:rsidP="00E54919">
      <w:pPr>
        <w:rPr>
          <w:rFonts w:asciiTheme="majorHAnsi" w:hAnsiTheme="majorHAnsi"/>
        </w:rPr>
      </w:pPr>
      <w:r w:rsidRPr="00444C94">
        <w:rPr>
          <w:rFonts w:asciiTheme="majorHAnsi" w:hAnsiTheme="majorHAnsi"/>
        </w:rPr>
        <w:t xml:space="preserve">Once the study is completed, you will be offered the alternative treatment if it is shown to be a more effective treatment than the one you received. </w:t>
      </w:r>
    </w:p>
    <w:p w14:paraId="125CDDAC" w14:textId="77777777" w:rsidR="00E54919" w:rsidRPr="00444C94" w:rsidRDefault="00E54919" w:rsidP="00E54919">
      <w:pPr>
        <w:rPr>
          <w:rFonts w:asciiTheme="majorHAnsi" w:hAnsiTheme="majorHAnsi"/>
          <w:b/>
        </w:rPr>
      </w:pPr>
    </w:p>
    <w:p w14:paraId="0FB0C5F6" w14:textId="77777777" w:rsidR="00E54919" w:rsidRPr="00444C94" w:rsidRDefault="00E54919" w:rsidP="00E54919">
      <w:pPr>
        <w:rPr>
          <w:rFonts w:asciiTheme="majorHAnsi" w:hAnsiTheme="majorHAnsi"/>
          <w:b/>
        </w:rPr>
      </w:pPr>
      <w:r w:rsidRPr="00444C94">
        <w:rPr>
          <w:rFonts w:asciiTheme="majorHAnsi" w:hAnsiTheme="majorHAnsi"/>
          <w:b/>
        </w:rPr>
        <w:t>Education</w:t>
      </w:r>
    </w:p>
    <w:p w14:paraId="0BA723DF" w14:textId="77777777" w:rsidR="00E54919" w:rsidRPr="00444C94" w:rsidRDefault="00E54919" w:rsidP="00E54919">
      <w:pPr>
        <w:rPr>
          <w:rFonts w:asciiTheme="majorHAnsi" w:hAnsiTheme="majorHAnsi"/>
          <w:b/>
        </w:rPr>
      </w:pPr>
    </w:p>
    <w:p w14:paraId="2617C9A7" w14:textId="77777777" w:rsidR="00E54919" w:rsidRPr="00444C94" w:rsidRDefault="00E54919" w:rsidP="00E54919">
      <w:pPr>
        <w:rPr>
          <w:rFonts w:asciiTheme="majorHAnsi" w:hAnsiTheme="majorHAnsi"/>
        </w:rPr>
      </w:pPr>
      <w:r w:rsidRPr="00444C94">
        <w:rPr>
          <w:rFonts w:asciiTheme="majorHAnsi" w:hAnsiTheme="majorHAnsi"/>
        </w:rPr>
        <w:t xml:space="preserve">At the initial appointment, you will </w:t>
      </w:r>
      <w:r>
        <w:rPr>
          <w:rFonts w:asciiTheme="majorHAnsi" w:hAnsiTheme="majorHAnsi"/>
        </w:rPr>
        <w:t xml:space="preserve">also </w:t>
      </w:r>
      <w:r w:rsidRPr="00444C94">
        <w:rPr>
          <w:rFonts w:asciiTheme="majorHAnsi" w:hAnsiTheme="majorHAnsi"/>
        </w:rPr>
        <w:t xml:space="preserve">receive education on acceptable pain levels. The information will be included in the </w:t>
      </w:r>
      <w:r>
        <w:rPr>
          <w:rFonts w:asciiTheme="majorHAnsi" w:hAnsiTheme="majorHAnsi"/>
        </w:rPr>
        <w:t>information sheet</w:t>
      </w:r>
      <w:r w:rsidRPr="00444C94">
        <w:rPr>
          <w:rFonts w:asciiTheme="majorHAnsi" w:hAnsiTheme="majorHAnsi"/>
        </w:rPr>
        <w:t xml:space="preserve"> as a reminder, along with</w:t>
      </w:r>
      <w:r>
        <w:rPr>
          <w:rFonts w:asciiTheme="majorHAnsi" w:hAnsiTheme="majorHAnsi"/>
        </w:rPr>
        <w:t xml:space="preserve"> the</w:t>
      </w:r>
      <w:r w:rsidRPr="00444C94">
        <w:rPr>
          <w:rFonts w:asciiTheme="majorHAnsi" w:hAnsiTheme="majorHAnsi"/>
        </w:rPr>
        <w:t xml:space="preserve"> instructions on how to use your shoe insert</w:t>
      </w:r>
      <w:r>
        <w:rPr>
          <w:rFonts w:asciiTheme="majorHAnsi" w:hAnsiTheme="majorHAnsi"/>
        </w:rPr>
        <w:t>s</w:t>
      </w:r>
      <w:r w:rsidRPr="00444C94">
        <w:rPr>
          <w:rFonts w:asciiTheme="majorHAnsi" w:hAnsiTheme="majorHAnsi"/>
        </w:rPr>
        <w:t xml:space="preserve">. </w:t>
      </w:r>
    </w:p>
    <w:p w14:paraId="799FC283" w14:textId="77777777" w:rsidR="00E54919" w:rsidRPr="00444C94" w:rsidRDefault="00E54919" w:rsidP="00E54919">
      <w:pPr>
        <w:rPr>
          <w:rFonts w:asciiTheme="majorHAnsi" w:hAnsiTheme="majorHAnsi"/>
          <w:b/>
        </w:rPr>
      </w:pPr>
    </w:p>
    <w:p w14:paraId="00F61A4C" w14:textId="77777777" w:rsidR="00E54919" w:rsidRPr="00444C94" w:rsidRDefault="00E54919" w:rsidP="00E54919">
      <w:pPr>
        <w:rPr>
          <w:rFonts w:asciiTheme="majorHAnsi" w:hAnsiTheme="majorHAnsi"/>
          <w:b/>
        </w:rPr>
      </w:pPr>
      <w:r w:rsidRPr="00444C94">
        <w:rPr>
          <w:rFonts w:asciiTheme="majorHAnsi" w:hAnsiTheme="majorHAnsi"/>
          <w:b/>
        </w:rPr>
        <w:t>USE OF PAIN-RELIEVING MEDICATIONS AND OTHER FORMS OF TREATMENT DURING THE STUDY PERIOD</w:t>
      </w:r>
    </w:p>
    <w:p w14:paraId="7C5B8F13" w14:textId="77777777" w:rsidR="00E54919" w:rsidRPr="00444C94" w:rsidRDefault="00E54919" w:rsidP="00E54919">
      <w:pPr>
        <w:rPr>
          <w:rFonts w:asciiTheme="majorHAnsi" w:hAnsiTheme="majorHAnsi"/>
          <w:b/>
        </w:rPr>
      </w:pPr>
    </w:p>
    <w:p w14:paraId="5F8CD851" w14:textId="77777777" w:rsidR="00E54919" w:rsidRPr="00444C94" w:rsidRDefault="00E54919" w:rsidP="00E54919">
      <w:pPr>
        <w:rPr>
          <w:rFonts w:asciiTheme="majorHAnsi" w:hAnsiTheme="majorHAnsi"/>
        </w:rPr>
      </w:pPr>
      <w:r w:rsidRPr="00444C94">
        <w:rPr>
          <w:rFonts w:asciiTheme="majorHAnsi" w:hAnsiTheme="majorHAnsi"/>
        </w:rPr>
        <w:lastRenderedPageBreak/>
        <w:t>As a participant in this study we recommend that you use paracetamol (Panadol</w:t>
      </w:r>
      <w:r w:rsidRPr="00444C94">
        <w:rPr>
          <w:rFonts w:asciiTheme="majorHAnsi" w:hAnsiTheme="majorHAnsi"/>
          <w:sz w:val="24"/>
          <w:szCs w:val="24"/>
        </w:rPr>
        <w:t>®</w:t>
      </w:r>
      <w:r w:rsidRPr="00444C94">
        <w:rPr>
          <w:rFonts w:asciiTheme="majorHAnsi" w:hAnsiTheme="majorHAnsi"/>
        </w:rPr>
        <w:t xml:space="preserve">), up to 4 grams/day, as a pain-relieving medication if it is necessary during the study period (12 weeks). You must attempt to not use any other treatment for your Achilles tendon pain during the study period. However, if you do not obtain sufficient pain relief with this approach, you are free to use other treatments or take other medication as you require. It is possible that limiting the amount of (or altering) pain medication or treatment may cause an increase in pain in your Achilles tendon(s). </w:t>
      </w:r>
    </w:p>
    <w:p w14:paraId="39538FF1" w14:textId="77777777" w:rsidR="00E54919" w:rsidRPr="00444C94" w:rsidRDefault="00E54919" w:rsidP="00E54919">
      <w:pPr>
        <w:rPr>
          <w:rFonts w:asciiTheme="majorHAnsi" w:hAnsiTheme="majorHAnsi"/>
        </w:rPr>
      </w:pPr>
    </w:p>
    <w:p w14:paraId="55C5D555" w14:textId="77777777" w:rsidR="00E54919" w:rsidRPr="00444C94" w:rsidRDefault="00E54919" w:rsidP="00E54919">
      <w:pPr>
        <w:rPr>
          <w:rFonts w:asciiTheme="majorHAnsi" w:hAnsiTheme="majorHAnsi"/>
          <w:b/>
        </w:rPr>
      </w:pPr>
      <w:r w:rsidRPr="00444C94">
        <w:rPr>
          <w:rFonts w:asciiTheme="majorHAnsi" w:hAnsiTheme="majorHAnsi"/>
          <w:b/>
        </w:rPr>
        <w:t>EXPECTED BENEFITS OF BEING IN THIS STUDY</w:t>
      </w:r>
    </w:p>
    <w:p w14:paraId="21961458" w14:textId="77777777" w:rsidR="00E54919" w:rsidRPr="00444C94" w:rsidRDefault="00E54919" w:rsidP="00E54919">
      <w:pPr>
        <w:rPr>
          <w:rFonts w:asciiTheme="majorHAnsi" w:hAnsiTheme="majorHAnsi"/>
          <w:b/>
        </w:rPr>
      </w:pPr>
    </w:p>
    <w:p w14:paraId="15972E1E" w14:textId="77777777" w:rsidR="00E54919" w:rsidRPr="00444C94" w:rsidRDefault="00E54919" w:rsidP="00E54919">
      <w:pPr>
        <w:rPr>
          <w:rFonts w:asciiTheme="majorHAnsi" w:hAnsiTheme="majorHAnsi"/>
        </w:rPr>
      </w:pPr>
      <w:r w:rsidRPr="00444C94">
        <w:rPr>
          <w:rFonts w:asciiTheme="majorHAnsi" w:hAnsiTheme="majorHAnsi"/>
        </w:rPr>
        <w:t xml:space="preserve">As a study participant, you will receive a thorough diagnosis of the pain in your Achilles tendon, education about your tendon pain and one of two types of shoe inserts. We cannot guarantee that these treatments </w:t>
      </w:r>
      <w:r w:rsidRPr="00444C94">
        <w:rPr>
          <w:rFonts w:asciiTheme="majorHAnsi" w:hAnsiTheme="majorHAnsi"/>
          <w:u w:val="single"/>
        </w:rPr>
        <w:t>will</w:t>
      </w:r>
      <w:r w:rsidRPr="00444C94">
        <w:rPr>
          <w:rFonts w:asciiTheme="majorHAnsi" w:hAnsiTheme="majorHAnsi"/>
        </w:rPr>
        <w:t xml:space="preserve"> result in an improvement in your Achilles tendon pain. Your involvement in this research study will assist health-care practitioners in choosing the best treatment(s) for people affected by Achilles tendon pain. </w:t>
      </w:r>
    </w:p>
    <w:p w14:paraId="63D0E693" w14:textId="77777777" w:rsidR="00E54919" w:rsidRPr="00444C94" w:rsidRDefault="00E54919" w:rsidP="00E54919">
      <w:pPr>
        <w:rPr>
          <w:rFonts w:asciiTheme="majorHAnsi" w:hAnsiTheme="majorHAnsi"/>
        </w:rPr>
      </w:pPr>
    </w:p>
    <w:p w14:paraId="602A7FA6" w14:textId="77777777" w:rsidR="00E54919" w:rsidRPr="00444C94" w:rsidRDefault="00E54919" w:rsidP="00E54919">
      <w:pPr>
        <w:rPr>
          <w:rFonts w:asciiTheme="majorHAnsi" w:hAnsiTheme="majorHAnsi"/>
          <w:b/>
        </w:rPr>
      </w:pPr>
      <w:r w:rsidRPr="00444C94">
        <w:rPr>
          <w:rFonts w:asciiTheme="majorHAnsi" w:hAnsiTheme="majorHAnsi"/>
          <w:b/>
        </w:rPr>
        <w:t>RISKS AND DISCOMFORTS</w:t>
      </w:r>
    </w:p>
    <w:p w14:paraId="596FF2DF" w14:textId="77777777" w:rsidR="00E54919" w:rsidRPr="00444C94" w:rsidRDefault="00E54919" w:rsidP="00E54919">
      <w:pPr>
        <w:rPr>
          <w:rFonts w:asciiTheme="majorHAnsi" w:hAnsiTheme="majorHAnsi"/>
          <w:b/>
        </w:rPr>
      </w:pPr>
    </w:p>
    <w:p w14:paraId="36C5409C" w14:textId="77777777" w:rsidR="00E54919" w:rsidRPr="00444C94" w:rsidRDefault="00E54919" w:rsidP="00E54919">
      <w:pPr>
        <w:rPr>
          <w:rFonts w:asciiTheme="majorHAnsi" w:hAnsiTheme="majorHAnsi"/>
          <w:b/>
        </w:rPr>
      </w:pPr>
      <w:r w:rsidRPr="00444C94">
        <w:rPr>
          <w:rFonts w:asciiTheme="majorHAnsi" w:hAnsiTheme="majorHAnsi"/>
          <w:b/>
        </w:rPr>
        <w:t>Shoe inserts</w:t>
      </w:r>
    </w:p>
    <w:p w14:paraId="484C7437" w14:textId="77777777" w:rsidR="00E54919" w:rsidRPr="00444C94" w:rsidRDefault="00E54919" w:rsidP="00E54919">
      <w:pPr>
        <w:rPr>
          <w:rFonts w:asciiTheme="majorHAnsi" w:hAnsiTheme="majorHAnsi"/>
          <w:b/>
        </w:rPr>
      </w:pPr>
    </w:p>
    <w:p w14:paraId="38135020" w14:textId="77777777" w:rsidR="00E54919" w:rsidRPr="00444C94" w:rsidRDefault="00E54919" w:rsidP="00E54919">
      <w:pPr>
        <w:rPr>
          <w:rFonts w:asciiTheme="majorHAnsi" w:hAnsiTheme="majorHAnsi"/>
        </w:rPr>
      </w:pPr>
      <w:r w:rsidRPr="00444C94">
        <w:rPr>
          <w:rFonts w:asciiTheme="majorHAnsi" w:hAnsiTheme="majorHAnsi"/>
        </w:rPr>
        <w:t xml:space="preserve">The shoe inserts prescribed in this study are commonly used by podiatrists and physiotherapists. You will be supplied with a </w:t>
      </w:r>
      <w:r>
        <w:rPr>
          <w:rFonts w:asciiTheme="majorHAnsi" w:hAnsiTheme="majorHAnsi"/>
        </w:rPr>
        <w:t>brochure</w:t>
      </w:r>
      <w:r w:rsidRPr="00444C94">
        <w:rPr>
          <w:rFonts w:asciiTheme="majorHAnsi" w:hAnsiTheme="majorHAnsi"/>
        </w:rPr>
        <w:t xml:space="preserve"> that will detail how to use the inserts. The occurrence of serious harmful effects from wearing the shoe inserts is extremely rare. However, you may experience mild discomfort in the feet, legs and even your back during the initial stages (first two weeks) of</w:t>
      </w:r>
      <w:r w:rsidRPr="00444C94">
        <w:rPr>
          <w:rFonts w:asciiTheme="majorHAnsi" w:hAnsiTheme="majorHAnsi"/>
          <w:b/>
        </w:rPr>
        <w:t xml:space="preserve"> </w:t>
      </w:r>
      <w:r w:rsidRPr="00444C94">
        <w:rPr>
          <w:rFonts w:asciiTheme="majorHAnsi" w:hAnsiTheme="majorHAnsi"/>
        </w:rPr>
        <w:t xml:space="preserve">wearing your inserts. However, this discomfort will resolve. If you do experience some discomfort when adjusting to your inserts, you may want to apply a cold pack (wrapped in a damp towel) on the affected area for 10-15 minutes, 3-4 times per day. </w:t>
      </w:r>
    </w:p>
    <w:p w14:paraId="57F5B5EA" w14:textId="77777777" w:rsidR="00E54919" w:rsidRPr="00444C94" w:rsidRDefault="00E54919" w:rsidP="00E54919">
      <w:pPr>
        <w:rPr>
          <w:rFonts w:asciiTheme="majorHAnsi" w:hAnsiTheme="majorHAnsi"/>
        </w:rPr>
      </w:pPr>
    </w:p>
    <w:p w14:paraId="0850A721" w14:textId="75E5F232" w:rsidR="00E54919" w:rsidRDefault="00E54919" w:rsidP="00E54919">
      <w:pPr>
        <w:rPr>
          <w:rFonts w:asciiTheme="majorHAnsi" w:hAnsiTheme="majorHAnsi"/>
        </w:rPr>
      </w:pPr>
      <w:r w:rsidRPr="00444C94">
        <w:rPr>
          <w:rFonts w:asciiTheme="majorHAnsi" w:hAnsiTheme="majorHAnsi"/>
        </w:rPr>
        <w:t xml:space="preserve">If any of these effects fail to reduce despite the following advice above or if you have any concerns, you are </w:t>
      </w:r>
      <w:r w:rsidRPr="006B4050">
        <w:rPr>
          <w:rFonts w:asciiTheme="majorHAnsi" w:hAnsiTheme="majorHAnsi" w:cstheme="majorHAnsi"/>
        </w:rPr>
        <w:t>advised to contact a study investigator (</w:t>
      </w:r>
      <w:proofErr w:type="spellStart"/>
      <w:r w:rsidRPr="006B4050">
        <w:rPr>
          <w:rFonts w:asciiTheme="majorHAnsi" w:hAnsiTheme="majorHAnsi" w:cstheme="majorHAnsi"/>
        </w:rPr>
        <w:t>Jaryd</w:t>
      </w:r>
      <w:proofErr w:type="spellEnd"/>
      <w:r w:rsidRPr="006B4050">
        <w:rPr>
          <w:rFonts w:asciiTheme="majorHAnsi" w:hAnsiTheme="majorHAnsi" w:cstheme="majorHAnsi"/>
        </w:rPr>
        <w:t xml:space="preserve"> Bourke</w:t>
      </w:r>
      <w:r w:rsidR="0037753A">
        <w:rPr>
          <w:rFonts w:asciiTheme="majorHAnsi" w:hAnsiTheme="majorHAnsi" w:cstheme="majorHAnsi"/>
        </w:rPr>
        <w:t>)</w:t>
      </w:r>
      <w:r w:rsidRPr="006B4050">
        <w:rPr>
          <w:rFonts w:asciiTheme="majorHAnsi" w:hAnsiTheme="majorHAnsi"/>
        </w:rPr>
        <w:t>. Jaryd will arrange a consultation for you at Monash University, Clayton to advise you on how to deal with the harmful effect(s) and determine the need for further referral, if any.</w:t>
      </w:r>
      <w:r w:rsidRPr="00444C94">
        <w:rPr>
          <w:rFonts w:asciiTheme="majorHAnsi" w:hAnsiTheme="majorHAnsi"/>
        </w:rPr>
        <w:t xml:space="preserve"> </w:t>
      </w:r>
    </w:p>
    <w:p w14:paraId="19285DA7" w14:textId="77777777" w:rsidR="00E54919" w:rsidRDefault="00E54919" w:rsidP="00E54919">
      <w:pPr>
        <w:rPr>
          <w:rFonts w:asciiTheme="majorHAnsi" w:hAnsiTheme="majorHAnsi"/>
        </w:rPr>
      </w:pPr>
    </w:p>
    <w:p w14:paraId="3C9DA024" w14:textId="77777777" w:rsidR="00E54919" w:rsidRDefault="00E54919" w:rsidP="00E54919">
      <w:pPr>
        <w:rPr>
          <w:rFonts w:asciiTheme="majorHAnsi" w:hAnsiTheme="majorHAnsi"/>
          <w:b/>
          <w:bCs/>
        </w:rPr>
      </w:pPr>
      <w:r w:rsidRPr="00266E96">
        <w:rPr>
          <w:rFonts w:asciiTheme="majorHAnsi" w:hAnsiTheme="majorHAnsi"/>
          <w:b/>
          <w:bCs/>
        </w:rPr>
        <w:t>Paracetamol</w:t>
      </w:r>
    </w:p>
    <w:p w14:paraId="06156211" w14:textId="77777777" w:rsidR="00E54919" w:rsidRDefault="00E54919" w:rsidP="00E54919">
      <w:pPr>
        <w:rPr>
          <w:rFonts w:asciiTheme="majorHAnsi" w:hAnsiTheme="majorHAnsi"/>
        </w:rPr>
      </w:pPr>
    </w:p>
    <w:p w14:paraId="7D5FE99C" w14:textId="77777777" w:rsidR="00E54919" w:rsidRPr="003F720C" w:rsidRDefault="00E54919" w:rsidP="00E54919">
      <w:pPr>
        <w:rPr>
          <w:rFonts w:asciiTheme="majorHAnsi" w:hAnsiTheme="majorHAnsi"/>
        </w:rPr>
      </w:pPr>
      <w:r>
        <w:rPr>
          <w:rFonts w:asciiTheme="majorHAnsi" w:hAnsiTheme="majorHAnsi"/>
        </w:rPr>
        <w:t xml:space="preserve">Paracetamol is a common medication used for mild to moderate pain and can be purchased at a supermarket without a prescription. Common side effects of using paracetamol include nausea, fatigue, and rashes. However, the occurrence of any side effect is rare when taken at the correct dose. There is no obligation for you to use paracetamol and if you have any concerns, we encourage you to contact your General Practitioner (GP) or pharmacist to enquire about your suitability to use this medication. If you feel that you are experiencing any side effects from the paracetamol you will need to stop taking the medication and visit your GP or nearby hospital as required. </w:t>
      </w:r>
    </w:p>
    <w:p w14:paraId="6391F1CB" w14:textId="77777777" w:rsidR="00E54919" w:rsidRPr="00444C94" w:rsidRDefault="00E54919" w:rsidP="00E54919">
      <w:pPr>
        <w:rPr>
          <w:rFonts w:asciiTheme="majorHAnsi" w:hAnsiTheme="majorHAnsi"/>
          <w:b/>
        </w:rPr>
      </w:pPr>
    </w:p>
    <w:p w14:paraId="70F5D6C7" w14:textId="77777777" w:rsidR="00E54919" w:rsidRPr="00444C94" w:rsidRDefault="00E54919" w:rsidP="00E54919">
      <w:pPr>
        <w:rPr>
          <w:rFonts w:asciiTheme="majorHAnsi" w:hAnsiTheme="majorHAnsi"/>
          <w:b/>
        </w:rPr>
      </w:pPr>
      <w:r w:rsidRPr="00444C94">
        <w:rPr>
          <w:rFonts w:asciiTheme="majorHAnsi" w:hAnsiTheme="majorHAnsi"/>
          <w:b/>
        </w:rPr>
        <w:t>COSTS TO PARTICIPANTS</w:t>
      </w:r>
    </w:p>
    <w:p w14:paraId="223D8EED" w14:textId="77777777" w:rsidR="00E54919" w:rsidRPr="00444C94" w:rsidRDefault="00E54919" w:rsidP="00E54919">
      <w:pPr>
        <w:rPr>
          <w:rFonts w:asciiTheme="majorHAnsi" w:hAnsiTheme="majorHAnsi"/>
          <w:b/>
        </w:rPr>
      </w:pPr>
    </w:p>
    <w:p w14:paraId="2EA0CCAD" w14:textId="77777777" w:rsidR="00E54919" w:rsidRDefault="00E54919" w:rsidP="00E54919">
      <w:pPr>
        <w:rPr>
          <w:rFonts w:asciiTheme="majorHAnsi" w:hAnsiTheme="majorHAnsi"/>
          <w:b/>
        </w:rPr>
      </w:pPr>
      <w:r w:rsidRPr="00444C94">
        <w:rPr>
          <w:rFonts w:asciiTheme="majorHAnsi" w:hAnsiTheme="majorHAnsi"/>
        </w:rPr>
        <w:lastRenderedPageBreak/>
        <w:t xml:space="preserve">As a participant of this study, you do not have to pay for the treatment you receive. If you attend the initial assessment and are deemed ineligible for the study, there will also be no cost to you. </w:t>
      </w:r>
      <w:r>
        <w:rPr>
          <w:rFonts w:asciiTheme="majorHAnsi" w:hAnsiTheme="majorHAnsi"/>
        </w:rPr>
        <w:t xml:space="preserve">You will need to pay for all travel and parking fees to attend your appointment at Victoria University. </w:t>
      </w:r>
      <w:r w:rsidRPr="00444C94">
        <w:rPr>
          <w:rFonts w:asciiTheme="majorHAnsi" w:hAnsiTheme="majorHAnsi"/>
          <w:b/>
        </w:rPr>
        <w:br/>
      </w:r>
    </w:p>
    <w:p w14:paraId="69D8D3A0" w14:textId="77777777" w:rsidR="00E54919" w:rsidRDefault="00E54919" w:rsidP="00E54919">
      <w:pPr>
        <w:rPr>
          <w:rFonts w:asciiTheme="majorHAnsi" w:hAnsiTheme="majorHAnsi"/>
          <w:b/>
        </w:rPr>
      </w:pPr>
    </w:p>
    <w:p w14:paraId="3E3B859B" w14:textId="77777777" w:rsidR="00E54919" w:rsidRPr="00444C94" w:rsidRDefault="00E54919" w:rsidP="00E54919">
      <w:pPr>
        <w:rPr>
          <w:rFonts w:asciiTheme="majorHAnsi" w:hAnsiTheme="majorHAnsi"/>
          <w:b/>
        </w:rPr>
      </w:pPr>
      <w:r w:rsidRPr="00444C94">
        <w:rPr>
          <w:rFonts w:asciiTheme="majorHAnsi" w:hAnsiTheme="majorHAnsi"/>
          <w:b/>
        </w:rPr>
        <w:t>ENQUIRIES</w:t>
      </w:r>
    </w:p>
    <w:p w14:paraId="0C81550B" w14:textId="77777777" w:rsidR="00E54919" w:rsidRPr="00444C94" w:rsidRDefault="00E54919" w:rsidP="00E54919">
      <w:pPr>
        <w:rPr>
          <w:rFonts w:asciiTheme="majorHAnsi" w:hAnsiTheme="majorHAnsi"/>
          <w:b/>
        </w:rPr>
      </w:pPr>
    </w:p>
    <w:p w14:paraId="0F60504E" w14:textId="0CD2B744" w:rsidR="00E54919" w:rsidRPr="00444C94" w:rsidRDefault="00E54919" w:rsidP="0037753A">
      <w:pPr>
        <w:rPr>
          <w:rFonts w:asciiTheme="majorHAnsi" w:hAnsiTheme="majorHAnsi"/>
          <w:b/>
        </w:rPr>
      </w:pPr>
      <w:r w:rsidRPr="00444C94">
        <w:rPr>
          <w:rFonts w:asciiTheme="majorHAnsi" w:hAnsiTheme="majorHAnsi"/>
        </w:rPr>
        <w:t xml:space="preserve">Any questions regarding this project may be directed to the </w:t>
      </w:r>
      <w:r>
        <w:rPr>
          <w:rFonts w:asciiTheme="majorHAnsi" w:hAnsiTheme="majorHAnsi"/>
        </w:rPr>
        <w:t>Primary</w:t>
      </w:r>
      <w:r w:rsidRPr="00444C94">
        <w:rPr>
          <w:rFonts w:asciiTheme="majorHAnsi" w:hAnsiTheme="majorHAnsi"/>
        </w:rPr>
        <w:t xml:space="preserve"> Investigator (Jaryd Bourke)</w:t>
      </w:r>
      <w:r w:rsidR="0037753A">
        <w:rPr>
          <w:rFonts w:asciiTheme="majorHAnsi" w:hAnsiTheme="majorHAnsi"/>
        </w:rPr>
        <w:t>.</w:t>
      </w:r>
      <w:r w:rsidR="0037753A" w:rsidRPr="00444C94" w:rsidDel="0037753A">
        <w:rPr>
          <w:rFonts w:asciiTheme="majorHAnsi" w:hAnsiTheme="majorHAnsi"/>
        </w:rPr>
        <w:t xml:space="preserve"> </w:t>
      </w:r>
      <w:r w:rsidRPr="00444C94">
        <w:rPr>
          <w:rFonts w:asciiTheme="majorHAnsi" w:hAnsiTheme="majorHAnsi"/>
          <w:b/>
        </w:rPr>
        <w:br/>
      </w:r>
      <w:r w:rsidRPr="00444C94">
        <w:rPr>
          <w:rFonts w:asciiTheme="majorHAnsi" w:hAnsiTheme="majorHAnsi"/>
          <w:b/>
        </w:rPr>
        <w:br/>
        <w:t>FREEDOM OF CONSENT</w:t>
      </w:r>
    </w:p>
    <w:p w14:paraId="7CF567BF" w14:textId="77777777" w:rsidR="00E54919" w:rsidRPr="00444C94" w:rsidRDefault="00E54919" w:rsidP="00E54919">
      <w:pPr>
        <w:rPr>
          <w:rFonts w:asciiTheme="majorHAnsi" w:hAnsiTheme="majorHAnsi"/>
          <w:b/>
        </w:rPr>
      </w:pPr>
    </w:p>
    <w:p w14:paraId="6D99F90E" w14:textId="77777777" w:rsidR="00E54919" w:rsidRPr="00444C94" w:rsidRDefault="00E54919" w:rsidP="00E54919">
      <w:pPr>
        <w:rPr>
          <w:rFonts w:asciiTheme="majorHAnsi" w:hAnsiTheme="majorHAnsi"/>
        </w:rPr>
      </w:pPr>
      <w:bookmarkStart w:id="1" w:name="_heading=h.gjdgxs" w:colFirst="0" w:colLast="0"/>
      <w:bookmarkEnd w:id="1"/>
      <w:r w:rsidRPr="00444C94">
        <w:rPr>
          <w:rFonts w:asciiTheme="majorHAnsi" w:hAnsiTheme="majorHAnsi"/>
        </w:rPr>
        <w:t xml:space="preserve">Participation in this project is entirely voluntary. You are free to deny consent before or during the study. In the latter case, such withdrawal of consent should be performed at any time you specify. Your participation and / or withdrawal of consent will not influence your present or future involvement at Monash University. In the case that you are a student at Monash University, it will not influence your grades or progress in your course of study. Your consent form will be uploaded to a secure cloud-based server and then shredded. No one apart from the investigators listed in the beginning of this participant information statement will have access to the computer records and written records. The raw data and </w:t>
      </w:r>
      <w:r>
        <w:rPr>
          <w:rFonts w:asciiTheme="majorHAnsi" w:hAnsiTheme="majorHAnsi"/>
        </w:rPr>
        <w:t xml:space="preserve">uploaded </w:t>
      </w:r>
      <w:r w:rsidRPr="00444C94">
        <w:rPr>
          <w:rFonts w:asciiTheme="majorHAnsi" w:hAnsiTheme="majorHAnsi"/>
        </w:rPr>
        <w:t>consent forms will be</w:t>
      </w:r>
      <w:r>
        <w:rPr>
          <w:rFonts w:asciiTheme="majorHAnsi" w:hAnsiTheme="majorHAnsi"/>
        </w:rPr>
        <w:t xml:space="preserve"> stored in a password protected computer of one of the researchers and </w:t>
      </w:r>
      <w:r w:rsidRPr="00444C94">
        <w:rPr>
          <w:rFonts w:asciiTheme="majorHAnsi" w:hAnsiTheme="majorHAnsi"/>
        </w:rPr>
        <w:t xml:space="preserve">destroyed in </w:t>
      </w:r>
      <w:r>
        <w:rPr>
          <w:rFonts w:asciiTheme="majorHAnsi" w:hAnsiTheme="majorHAnsi"/>
        </w:rPr>
        <w:t>five</w:t>
      </w:r>
      <w:r w:rsidRPr="00444C94">
        <w:rPr>
          <w:rFonts w:asciiTheme="majorHAnsi" w:hAnsiTheme="majorHAnsi"/>
        </w:rPr>
        <w:t xml:space="preserve"> years’ time after collection using secure methods. </w:t>
      </w:r>
    </w:p>
    <w:p w14:paraId="46F472DD" w14:textId="77777777" w:rsidR="00E54919" w:rsidRPr="00444C94" w:rsidRDefault="00E54919" w:rsidP="00E54919">
      <w:pPr>
        <w:rPr>
          <w:rFonts w:asciiTheme="majorHAnsi" w:hAnsiTheme="majorHAnsi"/>
        </w:rPr>
      </w:pPr>
    </w:p>
    <w:p w14:paraId="2AE76DF7" w14:textId="77777777" w:rsidR="00E54919" w:rsidRPr="00444C94" w:rsidRDefault="00E54919" w:rsidP="00E54919">
      <w:pPr>
        <w:rPr>
          <w:rFonts w:asciiTheme="majorHAnsi" w:hAnsiTheme="majorHAnsi"/>
        </w:rPr>
      </w:pPr>
      <w:r w:rsidRPr="00444C94">
        <w:rPr>
          <w:rFonts w:asciiTheme="majorHAnsi" w:hAnsiTheme="majorHAnsi"/>
        </w:rPr>
        <w:t xml:space="preserve">You have the right to withdraw from active participation in this project at any time and, further, to demand that data arising from your participation are not used in the research project provided that this right is exercised within four weeks of the completion of your participation in the project. You are asked to complete the “Withdrawal of Consent Form” or to notify the investigator by email or telephone that you wish to withdraw your consent for your data to be used in this research project. </w:t>
      </w:r>
    </w:p>
    <w:p w14:paraId="0B7262DE" w14:textId="77777777" w:rsidR="00E54919" w:rsidRPr="00444C94" w:rsidRDefault="00E54919" w:rsidP="00E54919">
      <w:pPr>
        <w:rPr>
          <w:rFonts w:asciiTheme="majorHAnsi" w:hAnsiTheme="majorHAnsi"/>
          <w:b/>
        </w:rPr>
      </w:pPr>
    </w:p>
    <w:p w14:paraId="3E4792B9" w14:textId="77777777" w:rsidR="00E54919" w:rsidRPr="00444C94" w:rsidRDefault="00E54919" w:rsidP="00E54919">
      <w:pPr>
        <w:rPr>
          <w:rFonts w:asciiTheme="majorHAnsi" w:hAnsiTheme="majorHAnsi"/>
          <w:b/>
        </w:rPr>
      </w:pPr>
      <w:r w:rsidRPr="00444C94">
        <w:rPr>
          <w:rFonts w:asciiTheme="majorHAnsi" w:hAnsiTheme="majorHAnsi"/>
          <w:b/>
        </w:rPr>
        <w:t>PUBLICATION AND OTHER USE OF RESULTS</w:t>
      </w:r>
    </w:p>
    <w:p w14:paraId="5AD4A643" w14:textId="77777777" w:rsidR="00E54919" w:rsidRPr="00444C94" w:rsidRDefault="00E54919" w:rsidP="00E54919">
      <w:pPr>
        <w:rPr>
          <w:rFonts w:asciiTheme="majorHAnsi" w:hAnsiTheme="majorHAnsi"/>
          <w:b/>
        </w:rPr>
      </w:pPr>
    </w:p>
    <w:p w14:paraId="2AFB3720" w14:textId="77777777" w:rsidR="00E54919" w:rsidRPr="00444C94" w:rsidRDefault="00E54919" w:rsidP="00E54919">
      <w:pPr>
        <w:rPr>
          <w:rFonts w:asciiTheme="majorHAnsi" w:hAnsiTheme="majorHAnsi"/>
        </w:rPr>
      </w:pPr>
      <w:r w:rsidRPr="00444C94">
        <w:rPr>
          <w:rFonts w:asciiTheme="majorHAnsi" w:hAnsiTheme="majorHAnsi"/>
        </w:rPr>
        <w:t>It is possible that results from this study will be displayed in a postgraduate thesis, presented at a conference, or published in a peer review journal.</w:t>
      </w:r>
      <w:r>
        <w:rPr>
          <w:rFonts w:asciiTheme="majorHAnsi" w:hAnsiTheme="majorHAnsi"/>
        </w:rPr>
        <w:t xml:space="preserve"> Data from the study may also be submitted to a data repository that is owned by a scientific journal. This means that other researchers may be able to access the data.</w:t>
      </w:r>
      <w:r w:rsidRPr="00444C94">
        <w:rPr>
          <w:rFonts w:asciiTheme="majorHAnsi" w:hAnsiTheme="majorHAnsi"/>
        </w:rPr>
        <w:t xml:space="preserve"> </w:t>
      </w:r>
    </w:p>
    <w:p w14:paraId="027E97DA" w14:textId="77777777" w:rsidR="00E54919" w:rsidRPr="00444C94" w:rsidRDefault="00E54919" w:rsidP="00E54919">
      <w:pPr>
        <w:rPr>
          <w:rFonts w:asciiTheme="majorHAnsi" w:hAnsiTheme="majorHAnsi"/>
        </w:rPr>
      </w:pPr>
    </w:p>
    <w:p w14:paraId="4D9435C6" w14:textId="77777777" w:rsidR="00E54919" w:rsidRPr="00444C94" w:rsidRDefault="00E54919" w:rsidP="00E54919">
      <w:pPr>
        <w:rPr>
          <w:rFonts w:asciiTheme="majorHAnsi" w:hAnsiTheme="majorHAnsi"/>
        </w:rPr>
      </w:pPr>
      <w:r w:rsidRPr="00444C94">
        <w:rPr>
          <w:rFonts w:asciiTheme="majorHAnsi" w:hAnsiTheme="majorHAnsi"/>
        </w:rPr>
        <w:t xml:space="preserve">A number of measurements will be compared between the initial appointment and the follow-up appointment. This will include measurements of pain in the Achilles tendon(s), use of pain relieving medications and amount of unpleasant effects. It should be noted, however, that participant information will be expressed anonymously (e.g., participant 1, participant 2, etc.), with no mention of your name or personal details. </w:t>
      </w:r>
      <w:r>
        <w:rPr>
          <w:rFonts w:asciiTheme="majorHAnsi" w:hAnsiTheme="majorHAnsi"/>
        </w:rPr>
        <w:t xml:space="preserve">The </w:t>
      </w:r>
      <w:r w:rsidRPr="00444C94">
        <w:rPr>
          <w:rFonts w:asciiTheme="majorHAnsi" w:hAnsiTheme="majorHAnsi"/>
        </w:rPr>
        <w:t xml:space="preserve">results of the study and your individual results will be made available to you upon your request. This may entail mailing of results to your home residence, emailing to your preferred email address, or if you prefer, a discussion with Jaryd Bourke in person. </w:t>
      </w:r>
    </w:p>
    <w:p w14:paraId="49DFD3E2" w14:textId="77777777" w:rsidR="00E54919" w:rsidRPr="00444C94" w:rsidRDefault="00E54919" w:rsidP="00E54919">
      <w:pPr>
        <w:rPr>
          <w:rFonts w:asciiTheme="majorHAnsi" w:hAnsiTheme="majorHAnsi"/>
        </w:rPr>
      </w:pPr>
    </w:p>
    <w:p w14:paraId="2AD0659C" w14:textId="77777777" w:rsidR="00E54919" w:rsidRPr="00444C94" w:rsidRDefault="00E54919" w:rsidP="00E54919">
      <w:pPr>
        <w:rPr>
          <w:rFonts w:asciiTheme="majorHAnsi" w:hAnsiTheme="majorHAnsi"/>
        </w:rPr>
      </w:pPr>
      <w:r w:rsidRPr="00444C94">
        <w:rPr>
          <w:rFonts w:asciiTheme="majorHAnsi" w:hAnsiTheme="majorHAnsi"/>
        </w:rPr>
        <w:t xml:space="preserve">The results obtained from this study may also be used in future research projects. Such projects may include studies investigating shoe inserts and other musculoskeletal conditions, such as heel pain. </w:t>
      </w:r>
      <w:r w:rsidRPr="00444C94">
        <w:rPr>
          <w:rFonts w:asciiTheme="majorHAnsi" w:hAnsiTheme="majorHAnsi"/>
        </w:rPr>
        <w:lastRenderedPageBreak/>
        <w:t xml:space="preserve">The investigators listed at the beginning of this participant information statement will have access to your data. In instances where other researchers need to access your data for future research projects, the Monash University Human Ethics Committee will be advised and requested to grant permission to do so. </w:t>
      </w:r>
      <w:r>
        <w:rPr>
          <w:rFonts w:asciiTheme="majorHAnsi" w:hAnsiTheme="majorHAnsi"/>
        </w:rPr>
        <w:t xml:space="preserve">If you consent, we may also contact you in the future to enquire about your availability to participate in other research projects. </w:t>
      </w:r>
    </w:p>
    <w:p w14:paraId="17D6E9B7" w14:textId="77777777" w:rsidR="00E54919" w:rsidRDefault="00E54919" w:rsidP="00E54919">
      <w:pPr>
        <w:rPr>
          <w:rFonts w:asciiTheme="majorHAnsi" w:hAnsiTheme="majorHAnsi"/>
          <w:b/>
        </w:rPr>
      </w:pPr>
    </w:p>
    <w:p w14:paraId="2AD0D55E" w14:textId="77777777" w:rsidR="00E54919" w:rsidRPr="00444C94" w:rsidRDefault="00E54919" w:rsidP="00E54919">
      <w:pPr>
        <w:rPr>
          <w:rFonts w:asciiTheme="majorHAnsi" w:hAnsiTheme="majorHAnsi"/>
          <w:b/>
        </w:rPr>
      </w:pPr>
      <w:r w:rsidRPr="00444C94">
        <w:rPr>
          <w:rFonts w:asciiTheme="majorHAnsi" w:hAnsiTheme="majorHAnsi"/>
          <w:b/>
        </w:rPr>
        <w:t xml:space="preserve">COUNSELING SERVICES </w:t>
      </w:r>
    </w:p>
    <w:p w14:paraId="2896405B" w14:textId="77777777" w:rsidR="00E54919" w:rsidRPr="00444C94" w:rsidRDefault="00E54919" w:rsidP="00E54919">
      <w:pPr>
        <w:rPr>
          <w:rFonts w:asciiTheme="majorHAnsi" w:hAnsiTheme="majorHAnsi"/>
        </w:rPr>
      </w:pPr>
    </w:p>
    <w:p w14:paraId="272FA84B" w14:textId="77777777" w:rsidR="00E54919" w:rsidRPr="00444C94" w:rsidRDefault="00E54919" w:rsidP="00E54919">
      <w:pPr>
        <w:rPr>
          <w:rFonts w:asciiTheme="majorHAnsi" w:hAnsiTheme="majorHAnsi"/>
        </w:rPr>
      </w:pPr>
      <w:r w:rsidRPr="00444C94">
        <w:rPr>
          <w:rFonts w:asciiTheme="majorHAnsi" w:hAnsiTheme="majorHAnsi"/>
        </w:rPr>
        <w:t xml:space="preserve">If at any time you feel distressed by the trial, the following links to mental health services are available: </w:t>
      </w:r>
    </w:p>
    <w:p w14:paraId="6A5818CA" w14:textId="77777777" w:rsidR="00E54919" w:rsidRPr="00444C94" w:rsidRDefault="00E54919" w:rsidP="00E54919">
      <w:pPr>
        <w:rPr>
          <w:rFonts w:asciiTheme="majorHAnsi" w:hAnsiTheme="majorHAnsi"/>
        </w:rPr>
      </w:pPr>
    </w:p>
    <w:p w14:paraId="50BBEB87" w14:textId="77777777" w:rsidR="00E54919" w:rsidRPr="00444C94" w:rsidRDefault="00E54919" w:rsidP="00E54919">
      <w:pPr>
        <w:rPr>
          <w:rFonts w:asciiTheme="majorHAnsi" w:hAnsiTheme="majorHAnsi"/>
        </w:rPr>
      </w:pPr>
      <w:r w:rsidRPr="00444C94">
        <w:rPr>
          <w:rFonts w:asciiTheme="majorHAnsi" w:hAnsiTheme="majorHAnsi"/>
        </w:rPr>
        <w:t xml:space="preserve">Beyond Blue: </w:t>
      </w:r>
      <w:hyperlink r:id="rId10">
        <w:r w:rsidRPr="00444C94">
          <w:rPr>
            <w:rFonts w:asciiTheme="majorHAnsi" w:hAnsiTheme="majorHAnsi"/>
            <w:color w:val="1155CC"/>
            <w:u w:val="single"/>
          </w:rPr>
          <w:t>https://www.beyondblue.org.au/</w:t>
        </w:r>
      </w:hyperlink>
      <w:r w:rsidRPr="00444C94">
        <w:rPr>
          <w:rFonts w:asciiTheme="majorHAnsi" w:hAnsiTheme="majorHAnsi"/>
        </w:rPr>
        <w:t xml:space="preserve"> </w:t>
      </w:r>
    </w:p>
    <w:p w14:paraId="54477455" w14:textId="77777777" w:rsidR="00E54919" w:rsidRPr="00444C94" w:rsidRDefault="00E54919" w:rsidP="00E54919">
      <w:pPr>
        <w:rPr>
          <w:rFonts w:asciiTheme="majorHAnsi" w:hAnsiTheme="majorHAnsi"/>
        </w:rPr>
      </w:pPr>
      <w:r w:rsidRPr="00444C94">
        <w:rPr>
          <w:rFonts w:asciiTheme="majorHAnsi" w:hAnsiTheme="majorHAnsi"/>
        </w:rPr>
        <w:t xml:space="preserve">Black Dog Institute: </w:t>
      </w:r>
      <w:hyperlink r:id="rId11">
        <w:r w:rsidRPr="00444C94">
          <w:rPr>
            <w:rFonts w:asciiTheme="majorHAnsi" w:hAnsiTheme="majorHAnsi"/>
            <w:color w:val="1155CC"/>
            <w:u w:val="single"/>
          </w:rPr>
          <w:t>https://www.blackdoginstitute.org.au/</w:t>
        </w:r>
      </w:hyperlink>
      <w:r w:rsidRPr="00444C94">
        <w:rPr>
          <w:rFonts w:asciiTheme="majorHAnsi" w:hAnsiTheme="majorHAnsi"/>
        </w:rPr>
        <w:t xml:space="preserve"> </w:t>
      </w:r>
    </w:p>
    <w:p w14:paraId="5446B5FF" w14:textId="77777777" w:rsidR="00E54919" w:rsidRPr="00444C94" w:rsidRDefault="00E54919" w:rsidP="00E54919">
      <w:pPr>
        <w:rPr>
          <w:rFonts w:asciiTheme="majorHAnsi" w:hAnsiTheme="majorHAnsi"/>
        </w:rPr>
      </w:pPr>
    </w:p>
    <w:p w14:paraId="37C0DEAA" w14:textId="77777777" w:rsidR="00E54919" w:rsidRPr="00444C94" w:rsidRDefault="00E54919" w:rsidP="00E54919">
      <w:pPr>
        <w:rPr>
          <w:rFonts w:asciiTheme="majorHAnsi" w:hAnsiTheme="majorHAnsi"/>
          <w:b/>
        </w:rPr>
      </w:pPr>
      <w:r w:rsidRPr="00444C94">
        <w:rPr>
          <w:rFonts w:asciiTheme="majorHAnsi" w:hAnsiTheme="majorHAnsi"/>
          <w:b/>
        </w:rPr>
        <w:t>COMPLAINTS</w:t>
      </w:r>
    </w:p>
    <w:p w14:paraId="7D2AF03A" w14:textId="77777777" w:rsidR="00E54919" w:rsidRPr="00444C94" w:rsidRDefault="00E54919" w:rsidP="00E54919">
      <w:pPr>
        <w:rPr>
          <w:rFonts w:asciiTheme="majorHAnsi" w:hAnsiTheme="majorHAnsi"/>
          <w:b/>
        </w:rPr>
      </w:pPr>
    </w:p>
    <w:p w14:paraId="734EE46B" w14:textId="77777777" w:rsidR="00E54919" w:rsidRDefault="00E54919" w:rsidP="00E54919">
      <w:r w:rsidRPr="00444C94">
        <w:rPr>
          <w:rFonts w:asciiTheme="majorHAnsi" w:hAnsiTheme="majorHAnsi"/>
        </w:rPr>
        <w:t>If you have any complaints that the investigator has not been able to answer to your satisfaction, you may contact the Monash Human Research Ethics Committee at managerresearchethics@monash.edu. Please quote the application reference number</w:t>
      </w:r>
      <w:r>
        <w:t xml:space="preserve"> </w:t>
      </w:r>
      <w:r w:rsidRPr="00444C94">
        <w:rPr>
          <w:rFonts w:asciiTheme="majorHAnsi" w:hAnsiTheme="majorHAnsi"/>
        </w:rPr>
        <w:t>36420.</w:t>
      </w:r>
    </w:p>
    <w:p w14:paraId="04A16D6F" w14:textId="77777777" w:rsidR="00E54919" w:rsidRDefault="00E54919"/>
    <w:sectPr w:rsidR="00E54919">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59D0E9" w14:textId="77777777" w:rsidR="00662C3B" w:rsidRDefault="00662C3B">
      <w:pPr>
        <w:spacing w:line="240" w:lineRule="auto"/>
      </w:pPr>
      <w:r>
        <w:separator/>
      </w:r>
    </w:p>
  </w:endnote>
  <w:endnote w:type="continuationSeparator" w:id="0">
    <w:p w14:paraId="6123E27F" w14:textId="77777777" w:rsidR="00662C3B" w:rsidRDefault="00662C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E38FE" w14:textId="77777777" w:rsidR="00662C3B" w:rsidRDefault="00662C3B">
      <w:pPr>
        <w:spacing w:line="240" w:lineRule="auto"/>
      </w:pPr>
      <w:r>
        <w:separator/>
      </w:r>
    </w:p>
  </w:footnote>
  <w:footnote w:type="continuationSeparator" w:id="0">
    <w:p w14:paraId="66D6F57A" w14:textId="77777777" w:rsidR="00662C3B" w:rsidRDefault="00662C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EEEFE" w14:textId="77777777" w:rsidR="00887651" w:rsidRDefault="008876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86933"/>
    <w:multiLevelType w:val="hybridMultilevel"/>
    <w:tmpl w:val="BF56D4D0"/>
    <w:lvl w:ilvl="0" w:tplc="A2E268A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ryd Bourke">
    <w15:presenceInfo w15:providerId="Windows Live" w15:userId="f8f943442d8187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9"/>
  </w:docVars>
  <w:rsids>
    <w:rsidRoot w:val="00887651"/>
    <w:rsid w:val="000713AD"/>
    <w:rsid w:val="00134444"/>
    <w:rsid w:val="00166AB2"/>
    <w:rsid w:val="00367262"/>
    <w:rsid w:val="0037753A"/>
    <w:rsid w:val="00433C9C"/>
    <w:rsid w:val="0045299D"/>
    <w:rsid w:val="00662C3B"/>
    <w:rsid w:val="00671760"/>
    <w:rsid w:val="00887651"/>
    <w:rsid w:val="00893054"/>
    <w:rsid w:val="00956BAD"/>
    <w:rsid w:val="009F5415"/>
    <w:rsid w:val="00B01029"/>
    <w:rsid w:val="00C7074E"/>
    <w:rsid w:val="00E54919"/>
    <w:rsid w:val="00F4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46DB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6DBB"/>
    <w:rPr>
      <w:rFonts w:ascii="Times New Roman" w:hAnsi="Times New Roman" w:cs="Times New Roman"/>
      <w:sz w:val="18"/>
      <w:szCs w:val="18"/>
    </w:rPr>
  </w:style>
  <w:style w:type="paragraph" w:styleId="Revision">
    <w:name w:val="Revision"/>
    <w:hidden/>
    <w:uiPriority w:val="99"/>
    <w:semiHidden/>
    <w:rsid w:val="00134444"/>
    <w:pPr>
      <w:spacing w:line="240" w:lineRule="auto"/>
    </w:pPr>
  </w:style>
  <w:style w:type="paragraph" w:styleId="ListParagraph">
    <w:name w:val="List Paragraph"/>
    <w:basedOn w:val="Normal"/>
    <w:uiPriority w:val="34"/>
    <w:qFormat/>
    <w:rsid w:val="00E54919"/>
    <w:pPr>
      <w:ind w:left="720"/>
      <w:contextualSpacing/>
    </w:pPr>
  </w:style>
  <w:style w:type="character" w:styleId="Hyperlink">
    <w:name w:val="Hyperlink"/>
    <w:basedOn w:val="DefaultParagraphFont"/>
    <w:uiPriority w:val="99"/>
    <w:unhideWhenUsed/>
    <w:rsid w:val="00E549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46DB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6DBB"/>
    <w:rPr>
      <w:rFonts w:ascii="Times New Roman" w:hAnsi="Times New Roman" w:cs="Times New Roman"/>
      <w:sz w:val="18"/>
      <w:szCs w:val="18"/>
    </w:rPr>
  </w:style>
  <w:style w:type="paragraph" w:styleId="Revision">
    <w:name w:val="Revision"/>
    <w:hidden/>
    <w:uiPriority w:val="99"/>
    <w:semiHidden/>
    <w:rsid w:val="00134444"/>
    <w:pPr>
      <w:spacing w:line="240" w:lineRule="auto"/>
    </w:pPr>
  </w:style>
  <w:style w:type="paragraph" w:styleId="ListParagraph">
    <w:name w:val="List Paragraph"/>
    <w:basedOn w:val="Normal"/>
    <w:uiPriority w:val="34"/>
    <w:qFormat/>
    <w:rsid w:val="00E54919"/>
    <w:pPr>
      <w:ind w:left="720"/>
      <w:contextualSpacing/>
    </w:pPr>
  </w:style>
  <w:style w:type="character" w:styleId="Hyperlink">
    <w:name w:val="Hyperlink"/>
    <w:basedOn w:val="DefaultParagraphFont"/>
    <w:uiPriority w:val="99"/>
    <w:unhideWhenUsed/>
    <w:rsid w:val="00E549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lackdoginstitute.org.a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beyondblue.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2710</Words>
  <Characters>14205</Characters>
  <Application>Microsoft Office Word</Application>
  <DocSecurity>0</DocSecurity>
  <Lines>346</Lines>
  <Paragraphs>158</Paragraphs>
  <ScaleCrop>false</ScaleCrop>
  <Company/>
  <LinksUpToDate>false</LinksUpToDate>
  <CharactersWithSpaces>16757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E744616</cp:lastModifiedBy>
  <cp:revision>12</cp:revision>
  <dcterms:created xsi:type="dcterms:W3CDTF">2022-12-04T02:13:00Z</dcterms:created>
  <dcterms:modified xsi:type="dcterms:W3CDTF">2024-05-22T03:11:00Z</dcterms:modified>
</cp:coreProperties>
</file>