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0FB" w:rsidRDefault="008740FB" w:rsidP="008740FB">
      <w:pPr>
        <w:spacing w:after="0" w:line="276" w:lineRule="auto"/>
        <w:jc w:val="both"/>
        <w:rPr>
          <w:rFonts w:ascii="Arial" w:hAnsi="Arial" w:cs="Arial"/>
          <w:b/>
          <w:bCs/>
          <w:lang w:val="en-US"/>
        </w:rPr>
      </w:pPr>
    </w:p>
    <w:p w:rsidR="008740FB" w:rsidRPr="00BC566E" w:rsidRDefault="008740FB" w:rsidP="008740FB">
      <w:pPr>
        <w:rPr>
          <w:rFonts w:ascii="Arial" w:eastAsia="Calibri" w:hAnsi="Arial" w:cs="Arial"/>
          <w:lang w:val="en-US"/>
        </w:rPr>
      </w:pPr>
      <w:r w:rsidRPr="00BC566E">
        <w:rPr>
          <w:rFonts w:ascii="Arial" w:eastAsia="Calibri" w:hAnsi="Arial" w:cs="Arial"/>
          <w:b/>
          <w:bCs/>
          <w:lang w:val="en-US"/>
        </w:rPr>
        <w:t>Fig. A-1</w:t>
      </w:r>
      <w:r w:rsidRPr="00BC566E">
        <w:rPr>
          <w:rFonts w:ascii="Arial" w:eastAsia="Calibri" w:hAnsi="Arial" w:cs="Arial"/>
          <w:lang w:val="en-US"/>
        </w:rPr>
        <w:t xml:space="preserve"> CONSORT schematic trial design</w:t>
      </w:r>
    </w:p>
    <w:tbl>
      <w:tblPr>
        <w:tblStyle w:val="Tabellenraster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1205"/>
        <w:gridCol w:w="1183"/>
        <w:gridCol w:w="1029"/>
        <w:gridCol w:w="1035"/>
        <w:gridCol w:w="1128"/>
        <w:gridCol w:w="1269"/>
      </w:tblGrid>
      <w:tr w:rsidR="008740FB" w:rsidRPr="00BC566E" w:rsidTr="00104977">
        <w:trPr>
          <w:trHeight w:val="340"/>
        </w:trPr>
        <w:tc>
          <w:tcPr>
            <w:tcW w:w="2649" w:type="dxa"/>
            <w:tcBorders>
              <w:top w:val="single" w:sz="4" w:space="0" w:color="auto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STUDY PERIOD</w:t>
            </w: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top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Enrolment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Allocation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Post-allocation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Close-out</w:t>
            </w: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top w:val="single" w:sz="4" w:space="0" w:color="auto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TIMEPOINT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-t1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ind w:left="708" w:hanging="708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t4</w:t>
            </w: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top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ENROLMENT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Eligibility screen</w:t>
            </w:r>
          </w:p>
        </w:tc>
        <w:tc>
          <w:tcPr>
            <w:tcW w:w="1205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29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Informed consent</w:t>
            </w:r>
          </w:p>
        </w:tc>
        <w:tc>
          <w:tcPr>
            <w:tcW w:w="1205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183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9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bottom w:val="single" w:sz="4" w:space="0" w:color="auto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Allocation</w:t>
            </w:r>
          </w:p>
        </w:tc>
        <w:tc>
          <w:tcPr>
            <w:tcW w:w="1205" w:type="dxa"/>
            <w:tcBorders>
              <w:left w:val="single" w:sz="4" w:space="0" w:color="A6A6A6"/>
              <w:bottom w:val="single" w:sz="4" w:space="0" w:color="auto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A6A6A6"/>
              <w:bottom w:val="single" w:sz="4" w:space="0" w:color="auto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29" w:type="dxa"/>
            <w:tcBorders>
              <w:left w:val="single" w:sz="4" w:space="0" w:color="A6A6A6"/>
              <w:bottom w:val="single" w:sz="4" w:space="0" w:color="auto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left w:val="single" w:sz="4" w:space="0" w:color="A6A6A6"/>
              <w:bottom w:val="single" w:sz="4" w:space="0" w:color="auto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left w:val="single" w:sz="4" w:space="0" w:color="A6A6A6"/>
              <w:bottom w:val="single" w:sz="4" w:space="0" w:color="auto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single" w:sz="4" w:space="0" w:color="A6A6A6"/>
              <w:bottom w:val="single" w:sz="4" w:space="0" w:color="auto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top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INTERVENTIONS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  <w:lang w:val="en-US"/>
              </w:rPr>
              <w:t>Early intervention group</w:t>
            </w:r>
          </w:p>
        </w:tc>
        <w:tc>
          <w:tcPr>
            <w:tcW w:w="1205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2" w:type="dxa"/>
            <w:gridSpan w:val="2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X---------------X</w:t>
            </w:r>
          </w:p>
        </w:tc>
        <w:tc>
          <w:tcPr>
            <w:tcW w:w="2163" w:type="dxa"/>
            <w:gridSpan w:val="2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X---------------X</w:t>
            </w:r>
          </w:p>
        </w:tc>
        <w:tc>
          <w:tcPr>
            <w:tcW w:w="1269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  <w:lang w:val="en-US"/>
              </w:rPr>
              <w:t>Delayed-start group</w:t>
            </w:r>
          </w:p>
        </w:tc>
        <w:tc>
          <w:tcPr>
            <w:tcW w:w="1205" w:type="dxa"/>
            <w:tcBorders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212" w:type="dxa"/>
            <w:gridSpan w:val="2"/>
            <w:tcBorders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63" w:type="dxa"/>
            <w:gridSpan w:val="2"/>
            <w:tcBorders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X---------------X</w:t>
            </w:r>
          </w:p>
        </w:tc>
        <w:tc>
          <w:tcPr>
            <w:tcW w:w="1269" w:type="dxa"/>
            <w:tcBorders>
              <w:left w:val="single" w:sz="4" w:space="0" w:color="A6A6A6"/>
              <w:bottom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top w:val="single" w:sz="4" w:space="0" w:color="auto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ASSESSMENTS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Neuropsychology: Cognitive testing</w:t>
            </w:r>
          </w:p>
        </w:tc>
        <w:tc>
          <w:tcPr>
            <w:tcW w:w="1205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29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35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128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Neuropsychology: Questionnaires</w:t>
            </w:r>
          </w:p>
        </w:tc>
        <w:tc>
          <w:tcPr>
            <w:tcW w:w="1205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29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35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128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Motor assessments</w:t>
            </w:r>
          </w:p>
        </w:tc>
        <w:tc>
          <w:tcPr>
            <w:tcW w:w="1205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29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35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128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269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Accelerometry</w:t>
            </w:r>
          </w:p>
        </w:tc>
        <w:tc>
          <w:tcPr>
            <w:tcW w:w="1205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X*</w:t>
            </w:r>
          </w:p>
        </w:tc>
        <w:tc>
          <w:tcPr>
            <w:tcW w:w="1029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X*</w:t>
            </w:r>
          </w:p>
        </w:tc>
        <w:tc>
          <w:tcPr>
            <w:tcW w:w="1035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X*</w:t>
            </w:r>
          </w:p>
        </w:tc>
        <w:tc>
          <w:tcPr>
            <w:tcW w:w="1128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X*</w:t>
            </w:r>
          </w:p>
        </w:tc>
        <w:tc>
          <w:tcPr>
            <w:tcW w:w="1269" w:type="dxa"/>
            <w:tcBorders>
              <w:left w:val="single" w:sz="4" w:space="0" w:color="A6A6A6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X*</w:t>
            </w: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Magnetic Resonance Imaging</w:t>
            </w:r>
          </w:p>
        </w:tc>
        <w:tc>
          <w:tcPr>
            <w:tcW w:w="1205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X*</w:t>
            </w:r>
          </w:p>
        </w:tc>
        <w:tc>
          <w:tcPr>
            <w:tcW w:w="1029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X*</w:t>
            </w:r>
          </w:p>
        </w:tc>
        <w:tc>
          <w:tcPr>
            <w:tcW w:w="1035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X*</w:t>
            </w:r>
          </w:p>
        </w:tc>
        <w:tc>
          <w:tcPr>
            <w:tcW w:w="1128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X*</w:t>
            </w:r>
          </w:p>
        </w:tc>
        <w:tc>
          <w:tcPr>
            <w:tcW w:w="1269" w:type="dxa"/>
            <w:tcBorders>
              <w:left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X*</w:t>
            </w:r>
          </w:p>
        </w:tc>
      </w:tr>
      <w:tr w:rsidR="008740FB" w:rsidRPr="00BC566E" w:rsidTr="00104977">
        <w:trPr>
          <w:trHeight w:val="340"/>
        </w:trPr>
        <w:tc>
          <w:tcPr>
            <w:tcW w:w="2649" w:type="dxa"/>
            <w:tcBorders>
              <w:bottom w:val="single" w:sz="4" w:space="0" w:color="000000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Polysomnography</w:t>
            </w:r>
          </w:p>
        </w:tc>
        <w:tc>
          <w:tcPr>
            <w:tcW w:w="1205" w:type="dxa"/>
            <w:tcBorders>
              <w:left w:val="single" w:sz="4" w:space="0" w:color="A6A6A6"/>
              <w:bottom w:val="single" w:sz="4" w:space="0" w:color="000000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12" w:type="dxa"/>
            <w:gridSpan w:val="2"/>
            <w:tcBorders>
              <w:left w:val="single" w:sz="4" w:space="0" w:color="A6A6A6"/>
              <w:bottom w:val="single" w:sz="4" w:space="0" w:color="000000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  <w:r>
              <w:rPr>
                <w:rFonts w:ascii="Arial" w:eastAsia="Calibri" w:hAnsi="Arial" w:cs="Arial"/>
                <w:sz w:val="20"/>
                <w:szCs w:val="20"/>
              </w:rPr>
              <w:t>*</w:t>
            </w:r>
            <w:r w:rsidRPr="00BC566E">
              <w:rPr>
                <w:rFonts w:ascii="Arial" w:eastAsia="Calibri" w:hAnsi="Arial" w:cs="Arial"/>
                <w:sz w:val="20"/>
                <w:szCs w:val="20"/>
              </w:rPr>
              <w:t>---------------X</w:t>
            </w:r>
            <w:r>
              <w:rPr>
                <w:rFonts w:ascii="Arial" w:eastAsia="Calibri" w:hAnsi="Arial" w:cs="Arial"/>
                <w:sz w:val="20"/>
                <w:szCs w:val="20"/>
              </w:rPr>
              <w:t>*</w:t>
            </w:r>
          </w:p>
        </w:tc>
        <w:tc>
          <w:tcPr>
            <w:tcW w:w="2163" w:type="dxa"/>
            <w:gridSpan w:val="2"/>
            <w:tcBorders>
              <w:left w:val="single" w:sz="4" w:space="0" w:color="A6A6A6"/>
              <w:bottom w:val="single" w:sz="4" w:space="0" w:color="000000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C566E">
              <w:rPr>
                <w:rFonts w:ascii="Arial" w:eastAsia="Calibri" w:hAnsi="Arial" w:cs="Arial"/>
                <w:sz w:val="20"/>
                <w:szCs w:val="20"/>
              </w:rPr>
              <w:t>X</w:t>
            </w:r>
            <w:r>
              <w:rPr>
                <w:rFonts w:ascii="Arial" w:eastAsia="Calibri" w:hAnsi="Arial" w:cs="Arial"/>
                <w:sz w:val="20"/>
                <w:szCs w:val="20"/>
              </w:rPr>
              <w:t>*</w:t>
            </w:r>
            <w:r w:rsidRPr="00BC566E">
              <w:rPr>
                <w:rFonts w:ascii="Arial" w:eastAsia="Calibri" w:hAnsi="Arial" w:cs="Arial"/>
                <w:sz w:val="20"/>
                <w:szCs w:val="20"/>
              </w:rPr>
              <w:t>---------------X</w:t>
            </w:r>
            <w:r>
              <w:rPr>
                <w:rFonts w:ascii="Arial" w:eastAsia="Calibri" w:hAnsi="Arial" w:cs="Arial"/>
                <w:sz w:val="20"/>
                <w:szCs w:val="20"/>
              </w:rPr>
              <w:t>*</w:t>
            </w:r>
          </w:p>
        </w:tc>
        <w:tc>
          <w:tcPr>
            <w:tcW w:w="1269" w:type="dxa"/>
            <w:tcBorders>
              <w:left w:val="single" w:sz="4" w:space="0" w:color="A6A6A6"/>
              <w:bottom w:val="single" w:sz="4" w:space="0" w:color="000000"/>
              <w:right w:val="single" w:sz="4" w:space="0" w:color="A6A6A6"/>
            </w:tcBorders>
            <w:vAlign w:val="center"/>
          </w:tcPr>
          <w:p w:rsidR="008740FB" w:rsidRPr="00BC566E" w:rsidRDefault="008740FB" w:rsidP="0010497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8740FB" w:rsidRDefault="008740FB" w:rsidP="008740FB">
      <w:pPr>
        <w:spacing w:after="0" w:line="480" w:lineRule="auto"/>
        <w:jc w:val="both"/>
        <w:rPr>
          <w:rFonts w:ascii="Arial" w:hAnsi="Arial" w:cs="Arial"/>
          <w:b/>
          <w:bCs/>
          <w:lang w:val="en-US"/>
        </w:rPr>
      </w:pPr>
      <w:r w:rsidRPr="00BC566E">
        <w:rPr>
          <w:rFonts w:ascii="Arial" w:eastAsia="Calibri" w:hAnsi="Arial" w:cs="Arial"/>
        </w:rPr>
        <w:t>* optional study modules</w:t>
      </w:r>
    </w:p>
    <w:p w:rsidR="008740FB" w:rsidRDefault="008740FB"/>
    <w:p w:rsidR="008740FB" w:rsidRDefault="008740FB" w:rsidP="008740FB"/>
    <w:p w:rsidR="00797AC8" w:rsidRPr="008740FB" w:rsidRDefault="008740FB" w:rsidP="008740FB">
      <w:pPr>
        <w:tabs>
          <w:tab w:val="left" w:pos="3615"/>
        </w:tabs>
      </w:pPr>
      <w:r>
        <w:tab/>
      </w:r>
      <w:bookmarkStart w:id="0" w:name="_GoBack"/>
      <w:bookmarkEnd w:id="0"/>
    </w:p>
    <w:sectPr w:rsidR="00797AC8" w:rsidRPr="00874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79"/>
    <w:rsid w:val="000116A6"/>
    <w:rsid w:val="0001795B"/>
    <w:rsid w:val="0002096D"/>
    <w:rsid w:val="0002152B"/>
    <w:rsid w:val="00025513"/>
    <w:rsid w:val="00093BF7"/>
    <w:rsid w:val="000C6D9B"/>
    <w:rsid w:val="000E2879"/>
    <w:rsid w:val="000F75E1"/>
    <w:rsid w:val="001240C2"/>
    <w:rsid w:val="0017252D"/>
    <w:rsid w:val="00177689"/>
    <w:rsid w:val="001A0930"/>
    <w:rsid w:val="00262D87"/>
    <w:rsid w:val="00277ACC"/>
    <w:rsid w:val="002B4843"/>
    <w:rsid w:val="002C5A03"/>
    <w:rsid w:val="0035769A"/>
    <w:rsid w:val="003F0BDA"/>
    <w:rsid w:val="00411179"/>
    <w:rsid w:val="00433DF5"/>
    <w:rsid w:val="00435494"/>
    <w:rsid w:val="00461F34"/>
    <w:rsid w:val="00463560"/>
    <w:rsid w:val="00471B95"/>
    <w:rsid w:val="00480B4B"/>
    <w:rsid w:val="00481E0A"/>
    <w:rsid w:val="0049455F"/>
    <w:rsid w:val="00496A2D"/>
    <w:rsid w:val="004A7CEC"/>
    <w:rsid w:val="0050228B"/>
    <w:rsid w:val="005268AE"/>
    <w:rsid w:val="00595C51"/>
    <w:rsid w:val="005B216C"/>
    <w:rsid w:val="005C6029"/>
    <w:rsid w:val="005D2330"/>
    <w:rsid w:val="00626604"/>
    <w:rsid w:val="00670FD4"/>
    <w:rsid w:val="006C2BF6"/>
    <w:rsid w:val="006C3342"/>
    <w:rsid w:val="006D3F36"/>
    <w:rsid w:val="006D543A"/>
    <w:rsid w:val="007039FD"/>
    <w:rsid w:val="007041B8"/>
    <w:rsid w:val="00725823"/>
    <w:rsid w:val="007336A3"/>
    <w:rsid w:val="00733CF9"/>
    <w:rsid w:val="00776F7B"/>
    <w:rsid w:val="00797AC8"/>
    <w:rsid w:val="007C0E8B"/>
    <w:rsid w:val="0083159F"/>
    <w:rsid w:val="00862DDF"/>
    <w:rsid w:val="008740FB"/>
    <w:rsid w:val="008B0B1A"/>
    <w:rsid w:val="008B6562"/>
    <w:rsid w:val="008C1E98"/>
    <w:rsid w:val="008F2803"/>
    <w:rsid w:val="00991701"/>
    <w:rsid w:val="00996530"/>
    <w:rsid w:val="009A03B7"/>
    <w:rsid w:val="009B36AF"/>
    <w:rsid w:val="009E2AD5"/>
    <w:rsid w:val="00AC7DBE"/>
    <w:rsid w:val="00AE1FC0"/>
    <w:rsid w:val="00B10C03"/>
    <w:rsid w:val="00B67F0C"/>
    <w:rsid w:val="00B80CBC"/>
    <w:rsid w:val="00BA7CCC"/>
    <w:rsid w:val="00BB741C"/>
    <w:rsid w:val="00BC12F5"/>
    <w:rsid w:val="00BE7C03"/>
    <w:rsid w:val="00C00613"/>
    <w:rsid w:val="00C07AB8"/>
    <w:rsid w:val="00C27E80"/>
    <w:rsid w:val="00C8028E"/>
    <w:rsid w:val="00C90615"/>
    <w:rsid w:val="00CC3EC6"/>
    <w:rsid w:val="00CE09A7"/>
    <w:rsid w:val="00CE1051"/>
    <w:rsid w:val="00D44346"/>
    <w:rsid w:val="00D44EE9"/>
    <w:rsid w:val="00D85BED"/>
    <w:rsid w:val="00D92A67"/>
    <w:rsid w:val="00DC62DE"/>
    <w:rsid w:val="00DC6FDA"/>
    <w:rsid w:val="00DD2525"/>
    <w:rsid w:val="00DD491A"/>
    <w:rsid w:val="00DE31C8"/>
    <w:rsid w:val="00DE6717"/>
    <w:rsid w:val="00E24A4F"/>
    <w:rsid w:val="00E643D8"/>
    <w:rsid w:val="00E73C28"/>
    <w:rsid w:val="00ED466D"/>
    <w:rsid w:val="00EE4A8F"/>
    <w:rsid w:val="00F11CA8"/>
    <w:rsid w:val="00F51E35"/>
    <w:rsid w:val="00FA73D5"/>
    <w:rsid w:val="00FC0F5D"/>
    <w:rsid w:val="00FD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108588-D92B-44EF-A7C9-56D383C8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0FB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enraster1">
    <w:name w:val="Tabellenraster1"/>
    <w:basedOn w:val="TableNormal"/>
    <w:next w:val="TableGrid"/>
    <w:uiPriority w:val="39"/>
    <w:rsid w:val="008740FB"/>
    <w:pPr>
      <w:spacing w:after="0" w:line="240" w:lineRule="auto"/>
    </w:pPr>
    <w:rPr>
      <w:kern w:val="2"/>
      <w:sz w:val="24"/>
      <w:szCs w:val="24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74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Wena Waga Somoza</dc:creator>
  <cp:keywords/>
  <dc:description/>
  <cp:lastModifiedBy>Maria Wena Waga Somoza</cp:lastModifiedBy>
  <cp:revision>2</cp:revision>
  <dcterms:created xsi:type="dcterms:W3CDTF">2024-06-22T07:33:00Z</dcterms:created>
  <dcterms:modified xsi:type="dcterms:W3CDTF">2024-06-22T07:33:00Z</dcterms:modified>
</cp:coreProperties>
</file>